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CD11" w14:textId="684B742B" w:rsidR="00D918CC" w:rsidRPr="005C1820" w:rsidRDefault="00AA3803" w:rsidP="00514E2D">
      <w:pPr>
        <w:spacing w:after="0"/>
        <w:ind w:left="5103"/>
        <w:rPr>
          <w:rFonts w:ascii="Times New Roman" w:hAnsi="Times New Roman" w:cs="Times New Roman"/>
          <w:b/>
          <w:bCs/>
          <w:sz w:val="24"/>
          <w:szCs w:val="24"/>
        </w:rPr>
      </w:pPr>
      <w:r w:rsidRPr="005C1820">
        <w:rPr>
          <w:rFonts w:ascii="Times New Roman" w:hAnsi="Times New Roman" w:cs="Times New Roman"/>
          <w:b/>
          <w:bCs/>
          <w:sz w:val="24"/>
          <w:szCs w:val="24"/>
        </w:rPr>
        <w:t>Додаток 1</w:t>
      </w:r>
    </w:p>
    <w:p w14:paraId="162B9754" w14:textId="77777777" w:rsidR="00E93283" w:rsidRPr="00E93283" w:rsidRDefault="00E93283" w:rsidP="00E93283">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до розпорядження від «30» травня 2024р.</w:t>
      </w:r>
    </w:p>
    <w:p w14:paraId="21592D9C" w14:textId="77777777" w:rsidR="00E93283" w:rsidRPr="00E93283" w:rsidRDefault="00E93283" w:rsidP="00E93283">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 2</w:t>
      </w:r>
      <w:r>
        <w:rPr>
          <w:rFonts w:ascii="Times New Roman" w:hAnsi="Times New Roman" w:cs="Times New Roman"/>
          <w:color w:val="000000" w:themeColor="text1"/>
          <w:sz w:val="24"/>
          <w:szCs w:val="24"/>
        </w:rPr>
        <w:t>2</w:t>
      </w:r>
    </w:p>
    <w:p w14:paraId="222580E2" w14:textId="5AB5D787" w:rsidR="00AE3226" w:rsidRPr="00514E2D" w:rsidRDefault="00AA3803" w:rsidP="00AE3226">
      <w:pPr>
        <w:spacing w:after="0" w:line="240" w:lineRule="auto"/>
        <w:jc w:val="center"/>
        <w:rPr>
          <w:rFonts w:ascii="Times New Roman" w:hAnsi="Times New Roman" w:cs="Times New Roman"/>
          <w:b/>
          <w:color w:val="000000" w:themeColor="text1"/>
          <w:sz w:val="28"/>
          <w:szCs w:val="28"/>
        </w:rPr>
      </w:pPr>
      <w:r w:rsidRPr="00514E2D">
        <w:rPr>
          <w:rFonts w:ascii="Times New Roman" w:hAnsi="Times New Roman" w:cs="Times New Roman"/>
          <w:b/>
          <w:color w:val="000000" w:themeColor="text1"/>
          <w:sz w:val="28"/>
          <w:szCs w:val="28"/>
        </w:rPr>
        <w:t>Звіт кафедри «</w:t>
      </w:r>
      <w:r w:rsidR="005C1820">
        <w:rPr>
          <w:rFonts w:ascii="Times New Roman" w:hAnsi="Times New Roman" w:cs="Times New Roman"/>
          <w:b/>
          <w:color w:val="000000" w:themeColor="text1"/>
          <w:sz w:val="28"/>
          <w:szCs w:val="28"/>
        </w:rPr>
        <w:t>Інтелектуальної власності та управління проєктами</w:t>
      </w:r>
      <w:r w:rsidR="001F7F58" w:rsidRPr="00514E2D">
        <w:rPr>
          <w:rFonts w:ascii="Times New Roman" w:hAnsi="Times New Roman" w:cs="Times New Roman"/>
          <w:b/>
          <w:color w:val="000000" w:themeColor="text1"/>
          <w:sz w:val="28"/>
          <w:szCs w:val="28"/>
        </w:rPr>
        <w:t>»</w:t>
      </w:r>
    </w:p>
    <w:p w14:paraId="65009B5D" w14:textId="4A083111" w:rsidR="00AE3226" w:rsidRPr="00514E2D" w:rsidRDefault="00AA3803" w:rsidP="00AE3226">
      <w:pPr>
        <w:spacing w:after="0" w:line="240" w:lineRule="auto"/>
        <w:jc w:val="center"/>
        <w:rPr>
          <w:rFonts w:ascii="Times New Roman" w:hAnsi="Times New Roman" w:cs="Times New Roman"/>
          <w:b/>
          <w:color w:val="000000" w:themeColor="text1"/>
          <w:sz w:val="28"/>
          <w:szCs w:val="28"/>
        </w:rPr>
      </w:pPr>
      <w:r w:rsidRPr="00514E2D">
        <w:rPr>
          <w:rFonts w:ascii="Times New Roman" w:hAnsi="Times New Roman" w:cs="Times New Roman"/>
          <w:b/>
          <w:color w:val="000000" w:themeColor="text1"/>
          <w:sz w:val="28"/>
          <w:szCs w:val="28"/>
        </w:rPr>
        <w:t>з наукової та науково-технічної діяльності</w:t>
      </w:r>
    </w:p>
    <w:p w14:paraId="6BD7EB3E" w14:textId="000D9C7C" w:rsidR="00AA3803" w:rsidRPr="00514E2D" w:rsidRDefault="00AE3226" w:rsidP="00AE3226">
      <w:pPr>
        <w:spacing w:after="0" w:line="240" w:lineRule="auto"/>
        <w:jc w:val="center"/>
        <w:rPr>
          <w:rFonts w:ascii="Times New Roman" w:hAnsi="Times New Roman" w:cs="Times New Roman"/>
          <w:b/>
          <w:color w:val="000000" w:themeColor="text1"/>
          <w:sz w:val="28"/>
          <w:szCs w:val="28"/>
        </w:rPr>
      </w:pPr>
      <w:r w:rsidRPr="00514E2D">
        <w:rPr>
          <w:rFonts w:ascii="Times New Roman" w:hAnsi="Times New Roman" w:cs="Times New Roman"/>
          <w:b/>
          <w:color w:val="000000" w:themeColor="text1"/>
          <w:sz w:val="28"/>
          <w:szCs w:val="28"/>
        </w:rPr>
        <w:t>за 202</w:t>
      </w:r>
      <w:r w:rsidR="00142D31" w:rsidRPr="00514E2D">
        <w:rPr>
          <w:rFonts w:ascii="Times New Roman" w:hAnsi="Times New Roman" w:cs="Times New Roman"/>
          <w:b/>
          <w:color w:val="000000" w:themeColor="text1"/>
          <w:sz w:val="28"/>
          <w:szCs w:val="28"/>
        </w:rPr>
        <w:t>3</w:t>
      </w:r>
      <w:r w:rsidRPr="00514E2D">
        <w:rPr>
          <w:rFonts w:ascii="Times New Roman" w:hAnsi="Times New Roman" w:cs="Times New Roman"/>
          <w:b/>
          <w:color w:val="000000" w:themeColor="text1"/>
          <w:sz w:val="28"/>
          <w:szCs w:val="28"/>
        </w:rPr>
        <w:t>-202</w:t>
      </w:r>
      <w:r w:rsidR="00142D31" w:rsidRPr="00514E2D">
        <w:rPr>
          <w:rFonts w:ascii="Times New Roman" w:hAnsi="Times New Roman" w:cs="Times New Roman"/>
          <w:b/>
          <w:color w:val="000000" w:themeColor="text1"/>
          <w:sz w:val="28"/>
          <w:szCs w:val="28"/>
        </w:rPr>
        <w:t>4</w:t>
      </w:r>
      <w:r w:rsidRPr="00514E2D">
        <w:rPr>
          <w:rFonts w:ascii="Times New Roman" w:hAnsi="Times New Roman" w:cs="Times New Roman"/>
          <w:b/>
          <w:color w:val="000000" w:themeColor="text1"/>
          <w:sz w:val="28"/>
          <w:szCs w:val="28"/>
        </w:rPr>
        <w:t xml:space="preserve"> навчальний рік</w:t>
      </w:r>
      <w:r w:rsidR="00144B92" w:rsidRPr="00514E2D">
        <w:rPr>
          <w:rFonts w:ascii="Times New Roman" w:hAnsi="Times New Roman" w:cs="Times New Roman"/>
          <w:b/>
          <w:color w:val="000000" w:themeColor="text1"/>
          <w:sz w:val="28"/>
          <w:szCs w:val="28"/>
        </w:rPr>
        <w:t xml:space="preserve"> </w:t>
      </w:r>
    </w:p>
    <w:p w14:paraId="50063F52" w14:textId="7AA11505" w:rsidR="00144B92" w:rsidRPr="00514E2D" w:rsidRDefault="00144B92" w:rsidP="00AE3226">
      <w:pPr>
        <w:spacing w:after="0" w:line="240" w:lineRule="auto"/>
        <w:jc w:val="center"/>
        <w:rPr>
          <w:rFonts w:ascii="Times New Roman" w:hAnsi="Times New Roman" w:cs="Times New Roman"/>
          <w:i/>
          <w:color w:val="000000" w:themeColor="text1"/>
          <w:sz w:val="32"/>
          <w:szCs w:val="32"/>
        </w:rPr>
      </w:pPr>
      <w:r w:rsidRPr="00514E2D">
        <w:rPr>
          <w:rFonts w:ascii="Times New Roman" w:hAnsi="Times New Roman" w:cs="Times New Roman"/>
          <w:i/>
          <w:color w:val="000000" w:themeColor="text1"/>
          <w:sz w:val="28"/>
          <w:szCs w:val="28"/>
        </w:rPr>
        <w:t>(відповідальн</w:t>
      </w:r>
      <w:r w:rsidR="001F7F58" w:rsidRPr="00514E2D">
        <w:rPr>
          <w:rFonts w:ascii="Times New Roman" w:hAnsi="Times New Roman" w:cs="Times New Roman"/>
          <w:i/>
          <w:color w:val="000000" w:themeColor="text1"/>
          <w:sz w:val="28"/>
          <w:szCs w:val="28"/>
        </w:rPr>
        <w:t>а особа</w:t>
      </w:r>
      <w:r w:rsidRPr="00514E2D">
        <w:rPr>
          <w:rFonts w:ascii="Times New Roman" w:hAnsi="Times New Roman" w:cs="Times New Roman"/>
          <w:i/>
          <w:color w:val="000000" w:themeColor="text1"/>
          <w:sz w:val="28"/>
          <w:szCs w:val="28"/>
        </w:rPr>
        <w:t xml:space="preserve"> – завідувач кафед</w:t>
      </w:r>
      <w:r w:rsidR="001F7F58" w:rsidRPr="00514E2D">
        <w:rPr>
          <w:rFonts w:ascii="Times New Roman" w:hAnsi="Times New Roman" w:cs="Times New Roman"/>
          <w:i/>
          <w:color w:val="000000" w:themeColor="text1"/>
          <w:sz w:val="28"/>
          <w:szCs w:val="28"/>
        </w:rPr>
        <w:t>ри</w:t>
      </w:r>
      <w:r w:rsidR="001F7F58" w:rsidRPr="00514E2D">
        <w:rPr>
          <w:rFonts w:ascii="Times New Roman" w:hAnsi="Times New Roman" w:cs="Times New Roman"/>
          <w:i/>
          <w:color w:val="000000" w:themeColor="text1"/>
          <w:sz w:val="32"/>
          <w:szCs w:val="32"/>
        </w:rPr>
        <w:t>)</w:t>
      </w:r>
    </w:p>
    <w:p w14:paraId="693188DA" w14:textId="77777777" w:rsidR="00AE3226" w:rsidRPr="00514E2D" w:rsidRDefault="00AE3226" w:rsidP="00AE3226">
      <w:pPr>
        <w:spacing w:after="0" w:line="240" w:lineRule="auto"/>
        <w:jc w:val="center"/>
        <w:rPr>
          <w:rFonts w:ascii="Times New Roman" w:hAnsi="Times New Roman" w:cs="Times New Roman"/>
          <w:color w:val="000000" w:themeColor="text1"/>
          <w:sz w:val="24"/>
          <w:szCs w:val="24"/>
        </w:rPr>
      </w:pPr>
    </w:p>
    <w:p w14:paraId="704C30FF" w14:textId="4E985382" w:rsidR="00AA3803" w:rsidRPr="00514E2D" w:rsidRDefault="008E4017" w:rsidP="008E4017">
      <w:pPr>
        <w:pStyle w:val="a"/>
        <w:numPr>
          <w:ilvl w:val="0"/>
          <w:numId w:val="0"/>
        </w:numPr>
        <w:spacing w:line="235" w:lineRule="auto"/>
        <w:rPr>
          <w:color w:val="000000" w:themeColor="text1"/>
          <w:sz w:val="28"/>
          <w:szCs w:val="28"/>
        </w:rPr>
      </w:pPr>
      <w:r>
        <w:rPr>
          <w:color w:val="000000" w:themeColor="text1"/>
          <w:sz w:val="28"/>
          <w:szCs w:val="28"/>
        </w:rPr>
        <w:t xml:space="preserve">1 </w:t>
      </w:r>
      <w:r w:rsidR="00142D31" w:rsidRPr="00514E2D">
        <w:rPr>
          <w:color w:val="000000" w:themeColor="text1"/>
          <w:sz w:val="28"/>
          <w:szCs w:val="28"/>
        </w:rPr>
        <w:t>Опубліковано м</w:t>
      </w:r>
      <w:r w:rsidR="00AA3803" w:rsidRPr="00514E2D">
        <w:rPr>
          <w:color w:val="000000" w:themeColor="text1"/>
          <w:sz w:val="28"/>
          <w:szCs w:val="28"/>
        </w:rPr>
        <w:t>онографі</w:t>
      </w:r>
      <w:r w:rsidR="00142D31" w:rsidRPr="00514E2D">
        <w:rPr>
          <w:color w:val="000000" w:themeColor="text1"/>
          <w:sz w:val="28"/>
          <w:szCs w:val="28"/>
        </w:rPr>
        <w:t>й</w:t>
      </w:r>
      <w:r w:rsidR="00AA3803" w:rsidRPr="00514E2D">
        <w:rPr>
          <w:color w:val="000000" w:themeColor="text1"/>
          <w:sz w:val="28"/>
          <w:szCs w:val="28"/>
        </w:rPr>
        <w:t>: _</w:t>
      </w:r>
      <w:r w:rsidR="00666BFC">
        <w:rPr>
          <w:b/>
          <w:bCs/>
          <w:color w:val="000000" w:themeColor="text1"/>
          <w:sz w:val="28"/>
          <w:szCs w:val="28"/>
          <w:u w:val="single"/>
        </w:rPr>
        <w:t>5</w:t>
      </w:r>
      <w:r w:rsidR="00AA3803" w:rsidRPr="00514E2D">
        <w:rPr>
          <w:color w:val="000000" w:themeColor="text1"/>
          <w:sz w:val="28"/>
          <w:szCs w:val="28"/>
        </w:rPr>
        <w:t xml:space="preserve"> (</w:t>
      </w:r>
      <w:r w:rsidR="00B948FC" w:rsidRPr="00514E2D">
        <w:rPr>
          <w:color w:val="000000" w:themeColor="text1"/>
          <w:sz w:val="28"/>
          <w:szCs w:val="28"/>
        </w:rPr>
        <w:t>у</w:t>
      </w:r>
      <w:r w:rsidR="00AA3803" w:rsidRPr="00514E2D">
        <w:rPr>
          <w:color w:val="000000" w:themeColor="text1"/>
          <w:sz w:val="28"/>
          <w:szCs w:val="28"/>
        </w:rPr>
        <w:t xml:space="preserve"> тому числі за участю молодих вчених _</w:t>
      </w:r>
      <w:r w:rsidR="00222990" w:rsidRPr="00222990">
        <w:rPr>
          <w:b/>
          <w:bCs/>
          <w:color w:val="000000" w:themeColor="text1"/>
          <w:sz w:val="28"/>
          <w:szCs w:val="28"/>
          <w:u w:val="single"/>
          <w:lang w:val="en-US"/>
        </w:rPr>
        <w:t>2</w:t>
      </w:r>
      <w:r w:rsidR="00222990">
        <w:rPr>
          <w:color w:val="000000" w:themeColor="text1"/>
          <w:sz w:val="28"/>
          <w:szCs w:val="28"/>
          <w:lang w:val="en-US"/>
        </w:rPr>
        <w:t xml:space="preserve"> </w:t>
      </w:r>
      <w:r w:rsidR="00AA3803" w:rsidRPr="00514E2D">
        <w:rPr>
          <w:color w:val="000000" w:themeColor="text1"/>
          <w:sz w:val="28"/>
          <w:szCs w:val="28"/>
        </w:rPr>
        <w:t>)</w:t>
      </w:r>
      <w:r w:rsidR="00AE3226" w:rsidRPr="00514E2D">
        <w:rPr>
          <w:color w:val="000000" w:themeColor="text1"/>
          <w:sz w:val="28"/>
          <w:szCs w:val="28"/>
        </w:rPr>
        <w:t>.</w:t>
      </w:r>
    </w:p>
    <w:p w14:paraId="504A0C3B" w14:textId="5C717125" w:rsidR="00AA3803" w:rsidRPr="00514E2D" w:rsidRDefault="008E4017" w:rsidP="008E4017">
      <w:pPr>
        <w:pStyle w:val="a"/>
        <w:numPr>
          <w:ilvl w:val="0"/>
          <w:numId w:val="0"/>
        </w:numPr>
        <w:tabs>
          <w:tab w:val="left" w:pos="567"/>
          <w:tab w:val="left" w:pos="709"/>
        </w:tabs>
        <w:spacing w:line="235" w:lineRule="auto"/>
        <w:ind w:left="284"/>
        <w:rPr>
          <w:color w:val="000000" w:themeColor="text1"/>
        </w:rPr>
      </w:pPr>
      <w:r>
        <w:rPr>
          <w:color w:val="000000" w:themeColor="text1"/>
        </w:rPr>
        <w:t xml:space="preserve">1.2 </w:t>
      </w:r>
      <w:r w:rsidR="00AA3803" w:rsidRPr="00514E2D">
        <w:rPr>
          <w:color w:val="000000" w:themeColor="text1"/>
        </w:rPr>
        <w:t>За кордоном</w:t>
      </w:r>
      <w:r w:rsidR="00DD014A" w:rsidRPr="00514E2D">
        <w:rPr>
          <w:color w:val="000000" w:themeColor="text1"/>
        </w:rPr>
        <w:t>, мовами країн ОЕСР та/або ЄС</w:t>
      </w:r>
      <w:r w:rsidR="00AA3803" w:rsidRPr="00514E2D">
        <w:rPr>
          <w:color w:val="000000" w:themeColor="text1"/>
        </w:rPr>
        <w:t xml:space="preserve">: </w:t>
      </w:r>
      <w:r w:rsidR="00666BFC">
        <w:rPr>
          <w:b/>
          <w:bCs/>
          <w:color w:val="000000" w:themeColor="text1"/>
          <w:sz w:val="28"/>
          <w:szCs w:val="28"/>
          <w:u w:val="single"/>
        </w:rPr>
        <w:t>5</w:t>
      </w:r>
      <w:r w:rsidR="00AA3803" w:rsidRPr="00514E2D">
        <w:rPr>
          <w:color w:val="000000" w:themeColor="text1"/>
        </w:rPr>
        <w:t>_ (</w:t>
      </w:r>
      <w:r w:rsidR="00B948FC" w:rsidRPr="00514E2D">
        <w:rPr>
          <w:color w:val="000000" w:themeColor="text1"/>
        </w:rPr>
        <w:t>у</w:t>
      </w:r>
      <w:r w:rsidR="00AA3803" w:rsidRPr="00514E2D">
        <w:rPr>
          <w:color w:val="000000" w:themeColor="text1"/>
        </w:rPr>
        <w:t xml:space="preserve"> тому числі за участю молодих вчених _</w:t>
      </w:r>
      <w:r w:rsidR="00222990" w:rsidRPr="00222990">
        <w:rPr>
          <w:b/>
          <w:bCs/>
          <w:color w:val="000000" w:themeColor="text1"/>
          <w:sz w:val="28"/>
          <w:szCs w:val="28"/>
          <w:u w:val="single"/>
          <w:lang w:val="en-US"/>
        </w:rPr>
        <w:t>2</w:t>
      </w:r>
      <w:r w:rsidR="00AA3803" w:rsidRPr="00514E2D">
        <w:rPr>
          <w:color w:val="000000" w:themeColor="text1"/>
        </w:rPr>
        <w:t>)</w:t>
      </w:r>
      <w:r w:rsidR="00AE3226" w:rsidRPr="00514E2D">
        <w:rPr>
          <w:color w:val="000000" w:themeColor="text1"/>
        </w:rPr>
        <w:t>.</w:t>
      </w:r>
    </w:p>
    <w:p w14:paraId="53EBC5CB" w14:textId="52F7C6A9" w:rsidR="002F7109" w:rsidRPr="00514E2D" w:rsidRDefault="008E4017" w:rsidP="008E4017">
      <w:pPr>
        <w:pStyle w:val="a"/>
        <w:numPr>
          <w:ilvl w:val="0"/>
          <w:numId w:val="0"/>
        </w:numPr>
        <w:tabs>
          <w:tab w:val="left" w:pos="567"/>
          <w:tab w:val="left" w:pos="709"/>
        </w:tabs>
        <w:spacing w:line="235" w:lineRule="auto"/>
        <w:ind w:left="284"/>
        <w:rPr>
          <w:color w:val="000000" w:themeColor="text1"/>
        </w:rPr>
      </w:pPr>
      <w:r>
        <w:rPr>
          <w:color w:val="000000" w:themeColor="text1"/>
        </w:rPr>
        <w:t xml:space="preserve">1.4 </w:t>
      </w:r>
      <w:r w:rsidR="00027174" w:rsidRPr="00514E2D">
        <w:rPr>
          <w:color w:val="000000" w:themeColor="text1"/>
        </w:rPr>
        <w:t xml:space="preserve">У відкритому доступі: </w:t>
      </w:r>
      <w:r w:rsidR="00666BFC">
        <w:rPr>
          <w:b/>
          <w:bCs/>
          <w:color w:val="000000" w:themeColor="text1"/>
          <w:sz w:val="28"/>
          <w:szCs w:val="28"/>
          <w:u w:val="single"/>
        </w:rPr>
        <w:t>5</w:t>
      </w:r>
      <w:r w:rsidR="00027174" w:rsidRPr="00514E2D">
        <w:rPr>
          <w:color w:val="000000" w:themeColor="text1"/>
        </w:rPr>
        <w:t>_ (у тому числі за участю молодих вчених _</w:t>
      </w:r>
      <w:r w:rsidR="00222990" w:rsidRPr="00222990">
        <w:rPr>
          <w:b/>
          <w:bCs/>
          <w:color w:val="000000" w:themeColor="text1"/>
          <w:sz w:val="28"/>
          <w:szCs w:val="28"/>
          <w:u w:val="single"/>
          <w:lang w:val="en-US"/>
        </w:rPr>
        <w:t>2</w:t>
      </w:r>
      <w:r w:rsidR="00027174" w:rsidRPr="00514E2D">
        <w:rPr>
          <w:color w:val="000000" w:themeColor="text1"/>
        </w:rPr>
        <w:t>_).</w:t>
      </w:r>
    </w:p>
    <w:p w14:paraId="5DB073ED" w14:textId="77777777" w:rsidR="00142D31" w:rsidRPr="00514E2D" w:rsidRDefault="00142D31" w:rsidP="008E4017">
      <w:pPr>
        <w:pStyle w:val="a"/>
        <w:numPr>
          <w:ilvl w:val="0"/>
          <w:numId w:val="0"/>
        </w:numPr>
        <w:tabs>
          <w:tab w:val="left" w:pos="567"/>
          <w:tab w:val="left" w:pos="709"/>
        </w:tabs>
        <w:spacing w:line="235" w:lineRule="auto"/>
        <w:rPr>
          <w:color w:val="000000" w:themeColor="text1"/>
        </w:rPr>
      </w:pPr>
    </w:p>
    <w:p w14:paraId="707645BA" w14:textId="6EED37DF" w:rsidR="001710EC" w:rsidRPr="00514E2D" w:rsidRDefault="001710EC" w:rsidP="001710EC">
      <w:pPr>
        <w:pStyle w:val="a"/>
        <w:numPr>
          <w:ilvl w:val="0"/>
          <w:numId w:val="0"/>
        </w:numPr>
        <w:tabs>
          <w:tab w:val="left" w:pos="284"/>
        </w:tabs>
        <w:spacing w:line="235" w:lineRule="auto"/>
        <w:rPr>
          <w:color w:val="000000" w:themeColor="text1"/>
          <w:sz w:val="28"/>
          <w:szCs w:val="28"/>
        </w:rPr>
      </w:pPr>
      <w:r>
        <w:rPr>
          <w:color w:val="000000" w:themeColor="text1"/>
          <w:sz w:val="28"/>
          <w:szCs w:val="28"/>
        </w:rPr>
        <w:t xml:space="preserve">3 </w:t>
      </w:r>
      <w:r w:rsidRPr="00514E2D">
        <w:rPr>
          <w:color w:val="000000" w:themeColor="text1"/>
          <w:sz w:val="28"/>
          <w:szCs w:val="28"/>
        </w:rPr>
        <w:t xml:space="preserve">Опубліковано статей </w:t>
      </w:r>
      <w:r w:rsidRPr="00514E2D">
        <w:rPr>
          <w:color w:val="000000" w:themeColor="text1"/>
          <w:sz w:val="28"/>
          <w:szCs w:val="28"/>
        </w:rPr>
        <w:softHyphen/>
      </w:r>
      <w:r w:rsidRPr="00514E2D">
        <w:rPr>
          <w:color w:val="000000" w:themeColor="text1"/>
          <w:sz w:val="28"/>
          <w:szCs w:val="28"/>
        </w:rPr>
        <w:softHyphen/>
        <w:t>_</w:t>
      </w:r>
      <w:r w:rsidRPr="00913422">
        <w:rPr>
          <w:b/>
          <w:bCs/>
          <w:color w:val="000000" w:themeColor="text1"/>
          <w:sz w:val="28"/>
          <w:szCs w:val="28"/>
          <w:u w:val="single"/>
        </w:rPr>
        <w:t>5</w:t>
      </w:r>
      <w:r w:rsidR="00666BFC">
        <w:rPr>
          <w:b/>
          <w:bCs/>
          <w:color w:val="000000" w:themeColor="text1"/>
          <w:sz w:val="28"/>
          <w:szCs w:val="28"/>
          <w:u w:val="single"/>
        </w:rPr>
        <w:t>4</w:t>
      </w:r>
      <w:r w:rsidRPr="00514E2D">
        <w:rPr>
          <w:color w:val="000000" w:themeColor="text1"/>
          <w:sz w:val="28"/>
          <w:szCs w:val="28"/>
        </w:rPr>
        <w:t>_ (у тому числі за участю молодих вчених _</w:t>
      </w:r>
      <w:r w:rsidRPr="00913422">
        <w:rPr>
          <w:b/>
          <w:bCs/>
          <w:color w:val="000000" w:themeColor="text1"/>
          <w:sz w:val="28"/>
          <w:szCs w:val="28"/>
          <w:u w:val="single"/>
        </w:rPr>
        <w:t>30</w:t>
      </w:r>
      <w:r w:rsidRPr="00514E2D">
        <w:rPr>
          <w:color w:val="000000" w:themeColor="text1"/>
          <w:sz w:val="28"/>
          <w:szCs w:val="28"/>
        </w:rPr>
        <w:t>__).</w:t>
      </w:r>
    </w:p>
    <w:p w14:paraId="045DF2E0" w14:textId="2BFAC548" w:rsidR="001710EC" w:rsidRPr="00514E2D" w:rsidRDefault="001710EC" w:rsidP="001710EC">
      <w:pPr>
        <w:pStyle w:val="a"/>
        <w:numPr>
          <w:ilvl w:val="0"/>
          <w:numId w:val="0"/>
        </w:numPr>
        <w:tabs>
          <w:tab w:val="left" w:pos="284"/>
        </w:tabs>
        <w:spacing w:line="235" w:lineRule="auto"/>
        <w:ind w:left="284"/>
        <w:rPr>
          <w:color w:val="000000" w:themeColor="text1"/>
        </w:rPr>
      </w:pPr>
      <w:r>
        <w:rPr>
          <w:color w:val="000000" w:themeColor="text1"/>
        </w:rPr>
        <w:t xml:space="preserve">3.1 </w:t>
      </w:r>
      <w:r w:rsidRPr="00514E2D">
        <w:rPr>
          <w:color w:val="000000" w:themeColor="text1"/>
        </w:rPr>
        <w:t>В Україні: _</w:t>
      </w:r>
      <w:r w:rsidR="00666BFC" w:rsidRPr="00666BFC">
        <w:rPr>
          <w:b/>
          <w:bCs/>
          <w:color w:val="000000" w:themeColor="text1"/>
        </w:rPr>
        <w:t>51</w:t>
      </w:r>
      <w:r w:rsidRPr="00666BFC">
        <w:rPr>
          <w:b/>
          <w:bCs/>
          <w:color w:val="000000" w:themeColor="text1"/>
        </w:rPr>
        <w:t>_</w:t>
      </w:r>
      <w:r w:rsidRPr="00514E2D">
        <w:rPr>
          <w:color w:val="000000" w:themeColor="text1"/>
        </w:rPr>
        <w:t xml:space="preserve"> (у тому числі за участю молодих вчених _</w:t>
      </w:r>
      <w:r w:rsidR="00313070" w:rsidRPr="00313070">
        <w:rPr>
          <w:b/>
          <w:bCs/>
          <w:color w:val="000000" w:themeColor="text1"/>
          <w:u w:val="single"/>
        </w:rPr>
        <w:t>30</w:t>
      </w:r>
      <w:r w:rsidRPr="00313070">
        <w:rPr>
          <w:b/>
          <w:bCs/>
          <w:color w:val="000000" w:themeColor="text1"/>
          <w:u w:val="single"/>
        </w:rPr>
        <w:t>_</w:t>
      </w:r>
      <w:r w:rsidRPr="00514E2D">
        <w:rPr>
          <w:color w:val="000000" w:themeColor="text1"/>
        </w:rPr>
        <w:t>_).</w:t>
      </w:r>
    </w:p>
    <w:p w14:paraId="233B2A0F" w14:textId="77777777" w:rsidR="001710EC" w:rsidRPr="00514E2D" w:rsidRDefault="001710EC" w:rsidP="001710EC">
      <w:pPr>
        <w:pStyle w:val="a"/>
        <w:numPr>
          <w:ilvl w:val="0"/>
          <w:numId w:val="0"/>
        </w:numPr>
        <w:tabs>
          <w:tab w:val="left" w:pos="284"/>
        </w:tabs>
        <w:spacing w:line="235" w:lineRule="auto"/>
        <w:ind w:left="284"/>
        <w:rPr>
          <w:color w:val="000000" w:themeColor="text1"/>
        </w:rPr>
      </w:pPr>
      <w:r w:rsidRPr="00514E2D">
        <w:rPr>
          <w:color w:val="000000" w:themeColor="text1"/>
        </w:rPr>
        <w:t>3.2. За кордоном: _</w:t>
      </w:r>
      <w:r w:rsidRPr="00913422">
        <w:rPr>
          <w:b/>
          <w:bCs/>
          <w:color w:val="000000" w:themeColor="text1"/>
          <w:u w:val="single"/>
        </w:rPr>
        <w:t>3</w:t>
      </w:r>
      <w:r w:rsidRPr="00514E2D">
        <w:rPr>
          <w:color w:val="000000" w:themeColor="text1"/>
        </w:rPr>
        <w:t>_ (у тому числі за участю молодих вчених _</w:t>
      </w:r>
      <w:r w:rsidRPr="00913422">
        <w:rPr>
          <w:b/>
          <w:bCs/>
          <w:color w:val="000000" w:themeColor="text1"/>
          <w:u w:val="single"/>
        </w:rPr>
        <w:t>-_</w:t>
      </w:r>
      <w:r w:rsidRPr="00514E2D">
        <w:rPr>
          <w:color w:val="000000" w:themeColor="text1"/>
        </w:rPr>
        <w:t>_).</w:t>
      </w:r>
    </w:p>
    <w:p w14:paraId="2FC93B25" w14:textId="77777777" w:rsidR="001710EC" w:rsidRPr="00514E2D" w:rsidRDefault="001710EC" w:rsidP="001710EC">
      <w:pPr>
        <w:pStyle w:val="a"/>
        <w:numPr>
          <w:ilvl w:val="0"/>
          <w:numId w:val="0"/>
        </w:numPr>
        <w:tabs>
          <w:tab w:val="left" w:pos="284"/>
        </w:tabs>
        <w:spacing w:line="235" w:lineRule="auto"/>
        <w:ind w:left="284"/>
        <w:rPr>
          <w:color w:val="000000" w:themeColor="text1"/>
        </w:rPr>
      </w:pPr>
      <w:r>
        <w:rPr>
          <w:color w:val="000000" w:themeColor="text1"/>
          <w:spacing w:val="-4"/>
        </w:rPr>
        <w:t xml:space="preserve">3.4 </w:t>
      </w:r>
      <w:r w:rsidRPr="00514E2D">
        <w:rPr>
          <w:color w:val="000000" w:themeColor="text1"/>
          <w:spacing w:val="-4"/>
        </w:rPr>
        <w:t xml:space="preserve">У виданнях, </w:t>
      </w:r>
      <w:r w:rsidRPr="00514E2D">
        <w:rPr>
          <w:color w:val="000000" w:themeColor="text1"/>
        </w:rPr>
        <w:t xml:space="preserve">які індексуються у </w:t>
      </w:r>
      <w:proofErr w:type="spellStart"/>
      <w:r w:rsidRPr="00514E2D">
        <w:rPr>
          <w:color w:val="000000" w:themeColor="text1"/>
        </w:rPr>
        <w:t>Scopus</w:t>
      </w:r>
      <w:proofErr w:type="spellEnd"/>
      <w:r w:rsidRPr="00514E2D">
        <w:rPr>
          <w:color w:val="000000" w:themeColor="text1"/>
        </w:rPr>
        <w:t xml:space="preserve"> та/або </w:t>
      </w:r>
      <w:proofErr w:type="spellStart"/>
      <w:r w:rsidRPr="00514E2D">
        <w:rPr>
          <w:color w:val="000000" w:themeColor="text1"/>
          <w:spacing w:val="-4"/>
        </w:rPr>
        <w:t>Web</w:t>
      </w:r>
      <w:proofErr w:type="spellEnd"/>
      <w:r w:rsidRPr="00514E2D">
        <w:rPr>
          <w:color w:val="000000" w:themeColor="text1"/>
          <w:spacing w:val="-4"/>
        </w:rPr>
        <w:t xml:space="preserve"> </w:t>
      </w:r>
      <w:proofErr w:type="spellStart"/>
      <w:r w:rsidRPr="00514E2D">
        <w:rPr>
          <w:color w:val="000000" w:themeColor="text1"/>
          <w:spacing w:val="-4"/>
        </w:rPr>
        <w:t>of</w:t>
      </w:r>
      <w:proofErr w:type="spellEnd"/>
      <w:r w:rsidRPr="00514E2D">
        <w:rPr>
          <w:color w:val="000000" w:themeColor="text1"/>
          <w:spacing w:val="-4"/>
        </w:rPr>
        <w:t xml:space="preserve"> </w:t>
      </w:r>
      <w:proofErr w:type="spellStart"/>
      <w:r w:rsidRPr="00514E2D">
        <w:rPr>
          <w:color w:val="000000" w:themeColor="text1"/>
          <w:spacing w:val="-4"/>
        </w:rPr>
        <w:t>Science</w:t>
      </w:r>
      <w:proofErr w:type="spellEnd"/>
      <w:r w:rsidRPr="00514E2D">
        <w:rPr>
          <w:color w:val="000000" w:themeColor="text1"/>
        </w:rPr>
        <w:t xml:space="preserve"> в наукових журналах з </w:t>
      </w:r>
      <w:proofErr w:type="spellStart"/>
      <w:r w:rsidRPr="00514E2D">
        <w:rPr>
          <w:color w:val="000000" w:themeColor="text1"/>
        </w:rPr>
        <w:t>квартилями</w:t>
      </w:r>
      <w:proofErr w:type="spellEnd"/>
      <w:r w:rsidRPr="00514E2D">
        <w:rPr>
          <w:color w:val="000000" w:themeColor="text1"/>
        </w:rPr>
        <w:t xml:space="preserve"> Q3- Q4 </w:t>
      </w:r>
      <w:r w:rsidRPr="00913422">
        <w:rPr>
          <w:b/>
          <w:bCs/>
          <w:color w:val="000000" w:themeColor="text1"/>
          <w:u w:val="single"/>
        </w:rPr>
        <w:t>_1</w:t>
      </w:r>
      <w:r w:rsidRPr="00514E2D">
        <w:rPr>
          <w:color w:val="000000" w:themeColor="text1"/>
        </w:rPr>
        <w:t>_ (у тому числі за участю молодих вчених _</w:t>
      </w:r>
      <w:r w:rsidRPr="00913422">
        <w:rPr>
          <w:b/>
          <w:bCs/>
          <w:color w:val="000000" w:themeColor="text1"/>
          <w:u w:val="single"/>
        </w:rPr>
        <w:t>-_</w:t>
      </w:r>
      <w:r w:rsidRPr="00514E2D">
        <w:rPr>
          <w:color w:val="000000" w:themeColor="text1"/>
        </w:rPr>
        <w:t>_).</w:t>
      </w:r>
    </w:p>
    <w:p w14:paraId="55EECF09" w14:textId="77777777" w:rsidR="001710EC" w:rsidRPr="00514E2D" w:rsidRDefault="001710EC" w:rsidP="001710EC">
      <w:pPr>
        <w:pStyle w:val="a"/>
        <w:numPr>
          <w:ilvl w:val="0"/>
          <w:numId w:val="0"/>
        </w:numPr>
        <w:tabs>
          <w:tab w:val="left" w:pos="284"/>
        </w:tabs>
        <w:spacing w:line="235" w:lineRule="auto"/>
        <w:ind w:left="284"/>
        <w:rPr>
          <w:color w:val="000000" w:themeColor="text1"/>
        </w:rPr>
      </w:pPr>
      <w:r>
        <w:rPr>
          <w:color w:val="000000" w:themeColor="text1"/>
        </w:rPr>
        <w:t xml:space="preserve">3.5 </w:t>
      </w:r>
      <w:r w:rsidRPr="00514E2D">
        <w:rPr>
          <w:color w:val="000000" w:themeColor="text1"/>
        </w:rPr>
        <w:t xml:space="preserve">У виданнях, що індексуються у міжнародній </w:t>
      </w:r>
      <w:proofErr w:type="spellStart"/>
      <w:r w:rsidRPr="00514E2D">
        <w:rPr>
          <w:color w:val="000000" w:themeColor="text1"/>
        </w:rPr>
        <w:t>наукометричній</w:t>
      </w:r>
      <w:proofErr w:type="spellEnd"/>
      <w:r w:rsidRPr="00514E2D">
        <w:rPr>
          <w:color w:val="000000" w:themeColor="text1"/>
        </w:rPr>
        <w:t xml:space="preserve"> базі даних </w:t>
      </w:r>
      <w:proofErr w:type="spellStart"/>
      <w:r w:rsidRPr="00514E2D">
        <w:rPr>
          <w:color w:val="000000" w:themeColor="text1"/>
        </w:rPr>
        <w:t>Copernicus</w:t>
      </w:r>
      <w:proofErr w:type="spellEnd"/>
      <w:r w:rsidRPr="00514E2D">
        <w:rPr>
          <w:color w:val="000000" w:themeColor="text1"/>
        </w:rPr>
        <w:t>: _</w:t>
      </w:r>
      <w:r w:rsidRPr="00913422">
        <w:rPr>
          <w:b/>
          <w:bCs/>
          <w:color w:val="000000" w:themeColor="text1"/>
          <w:u w:val="single"/>
        </w:rPr>
        <w:t>8</w:t>
      </w:r>
      <w:r w:rsidRPr="00514E2D">
        <w:rPr>
          <w:color w:val="000000" w:themeColor="text1"/>
        </w:rPr>
        <w:t xml:space="preserve">_ (у тому числі за участю молодих вчених </w:t>
      </w:r>
      <w:r w:rsidRPr="001710EC">
        <w:rPr>
          <w:color w:val="000000" w:themeColor="text1"/>
        </w:rPr>
        <w:t>_</w:t>
      </w:r>
      <w:r w:rsidRPr="001710EC">
        <w:rPr>
          <w:b/>
          <w:bCs/>
          <w:color w:val="000000" w:themeColor="text1"/>
          <w:u w:val="single"/>
        </w:rPr>
        <w:t>3</w:t>
      </w:r>
      <w:r w:rsidRPr="001710EC">
        <w:rPr>
          <w:color w:val="000000" w:themeColor="text1"/>
        </w:rPr>
        <w:t>__).</w:t>
      </w:r>
    </w:p>
    <w:p w14:paraId="458968E2" w14:textId="198C4831" w:rsidR="001710EC" w:rsidRPr="00514E2D" w:rsidRDefault="001710EC" w:rsidP="001710EC">
      <w:pPr>
        <w:pStyle w:val="a"/>
        <w:numPr>
          <w:ilvl w:val="0"/>
          <w:numId w:val="0"/>
        </w:numPr>
        <w:tabs>
          <w:tab w:val="left" w:pos="284"/>
        </w:tabs>
        <w:spacing w:line="235" w:lineRule="auto"/>
        <w:ind w:left="284"/>
        <w:rPr>
          <w:color w:val="000000" w:themeColor="text1"/>
        </w:rPr>
      </w:pPr>
      <w:r w:rsidRPr="00514E2D">
        <w:rPr>
          <w:rFonts w:ascii="Calibri" w:hAnsi="Calibri" w:cs="Calibri"/>
          <w:color w:val="000000" w:themeColor="text1"/>
          <w:sz w:val="20"/>
          <w:szCs w:val="20"/>
        </w:rPr>
        <w:t> </w:t>
      </w:r>
      <w:r>
        <w:rPr>
          <w:color w:val="000000" w:themeColor="text1"/>
        </w:rPr>
        <w:t xml:space="preserve">3.6 </w:t>
      </w:r>
      <w:r w:rsidRPr="00514E2D">
        <w:rPr>
          <w:color w:val="000000" w:themeColor="text1"/>
        </w:rPr>
        <w:t>У фахових наукових виданнях України категорії Б _</w:t>
      </w:r>
      <w:r w:rsidR="00666BFC">
        <w:rPr>
          <w:b/>
          <w:bCs/>
          <w:color w:val="000000" w:themeColor="text1"/>
          <w:u w:val="single"/>
        </w:rPr>
        <w:t>7</w:t>
      </w:r>
      <w:r w:rsidRPr="00514E2D">
        <w:rPr>
          <w:color w:val="000000" w:themeColor="text1"/>
        </w:rPr>
        <w:t>_ (у тому числі за участю молодих вчених _</w:t>
      </w:r>
      <w:r w:rsidRPr="00913422">
        <w:rPr>
          <w:color w:val="000000" w:themeColor="text1"/>
          <w:u w:val="single"/>
        </w:rPr>
        <w:t>-</w:t>
      </w:r>
      <w:r w:rsidRPr="00514E2D">
        <w:rPr>
          <w:color w:val="000000" w:themeColor="text1"/>
        </w:rPr>
        <w:t>__).</w:t>
      </w:r>
    </w:p>
    <w:p w14:paraId="43896D0F" w14:textId="42AA23D6" w:rsidR="001710EC" w:rsidRPr="00514E2D" w:rsidRDefault="001710EC" w:rsidP="001710EC">
      <w:pPr>
        <w:pStyle w:val="a"/>
        <w:numPr>
          <w:ilvl w:val="0"/>
          <w:numId w:val="0"/>
        </w:numPr>
        <w:tabs>
          <w:tab w:val="left" w:pos="567"/>
          <w:tab w:val="left" w:pos="709"/>
        </w:tabs>
        <w:spacing w:line="235" w:lineRule="auto"/>
        <w:ind w:left="284"/>
        <w:rPr>
          <w:color w:val="000000" w:themeColor="text1"/>
        </w:rPr>
      </w:pPr>
      <w:r>
        <w:rPr>
          <w:color w:val="000000" w:themeColor="text1"/>
        </w:rPr>
        <w:t xml:space="preserve">3.7 </w:t>
      </w:r>
      <w:r w:rsidRPr="00514E2D">
        <w:rPr>
          <w:color w:val="000000" w:themeColor="text1"/>
        </w:rPr>
        <w:t>У відкритому доступі: _</w:t>
      </w:r>
      <w:r w:rsidRPr="00913422">
        <w:rPr>
          <w:b/>
          <w:bCs/>
          <w:color w:val="000000" w:themeColor="text1"/>
          <w:u w:val="single"/>
        </w:rPr>
        <w:t>5</w:t>
      </w:r>
      <w:r w:rsidR="00666BFC">
        <w:rPr>
          <w:b/>
          <w:bCs/>
          <w:color w:val="000000" w:themeColor="text1"/>
          <w:u w:val="single"/>
        </w:rPr>
        <w:t>4</w:t>
      </w:r>
      <w:r w:rsidRPr="00913422">
        <w:rPr>
          <w:b/>
          <w:bCs/>
          <w:color w:val="000000" w:themeColor="text1"/>
          <w:u w:val="single"/>
        </w:rPr>
        <w:t>_</w:t>
      </w:r>
      <w:r w:rsidRPr="00514E2D">
        <w:rPr>
          <w:color w:val="000000" w:themeColor="text1"/>
        </w:rPr>
        <w:t xml:space="preserve"> (у тому числі за участю молодих вчених _</w:t>
      </w:r>
      <w:r w:rsidRPr="00913422">
        <w:rPr>
          <w:b/>
          <w:bCs/>
          <w:color w:val="000000" w:themeColor="text1"/>
          <w:u w:val="single"/>
        </w:rPr>
        <w:t>30</w:t>
      </w:r>
      <w:r w:rsidRPr="00514E2D">
        <w:rPr>
          <w:color w:val="000000" w:themeColor="text1"/>
        </w:rPr>
        <w:t>__).</w:t>
      </w:r>
    </w:p>
    <w:p w14:paraId="4A512004" w14:textId="77777777" w:rsidR="00D3575D" w:rsidRDefault="00D3575D" w:rsidP="008E4017">
      <w:pPr>
        <w:pStyle w:val="a"/>
        <w:numPr>
          <w:ilvl w:val="0"/>
          <w:numId w:val="0"/>
        </w:numPr>
        <w:tabs>
          <w:tab w:val="left" w:pos="567"/>
          <w:tab w:val="left" w:pos="709"/>
        </w:tabs>
        <w:spacing w:line="235" w:lineRule="auto"/>
      </w:pPr>
    </w:p>
    <w:p w14:paraId="2A76AC65" w14:textId="7A471140" w:rsidR="00AA3803" w:rsidRPr="00D3575D" w:rsidRDefault="00E37494" w:rsidP="008E4017">
      <w:pPr>
        <w:pStyle w:val="a"/>
        <w:numPr>
          <w:ilvl w:val="0"/>
          <w:numId w:val="0"/>
        </w:numPr>
        <w:tabs>
          <w:tab w:val="left" w:pos="567"/>
          <w:tab w:val="left" w:pos="709"/>
        </w:tabs>
        <w:spacing w:line="235" w:lineRule="auto"/>
      </w:pPr>
      <w:r>
        <w:rPr>
          <w:sz w:val="28"/>
          <w:szCs w:val="28"/>
        </w:rPr>
        <w:t xml:space="preserve">7 </w:t>
      </w:r>
      <w:r w:rsidR="00514E2D">
        <w:rPr>
          <w:sz w:val="28"/>
          <w:szCs w:val="28"/>
        </w:rPr>
        <w:t>Кількість проведених наукових заходів</w:t>
      </w:r>
      <w:r w:rsidR="00AA3803" w:rsidRPr="00D3575D">
        <w:rPr>
          <w:sz w:val="28"/>
          <w:szCs w:val="28"/>
        </w:rPr>
        <w:t xml:space="preserve"> </w:t>
      </w:r>
      <w:r w:rsidR="0017049E">
        <w:rPr>
          <w:sz w:val="28"/>
          <w:szCs w:val="28"/>
        </w:rPr>
        <w:t xml:space="preserve">(згідно листа ІМЗО): </w:t>
      </w:r>
      <w:r w:rsidR="00AE3226" w:rsidRPr="00D3575D">
        <w:rPr>
          <w:sz w:val="28"/>
          <w:szCs w:val="28"/>
        </w:rPr>
        <w:t>_</w:t>
      </w:r>
      <w:r w:rsidRPr="00E37494">
        <w:rPr>
          <w:b/>
          <w:bCs/>
          <w:sz w:val="28"/>
          <w:szCs w:val="28"/>
          <w:u w:val="single"/>
        </w:rPr>
        <w:t>1</w:t>
      </w:r>
      <w:r w:rsidR="00AE3226" w:rsidRPr="00D3575D">
        <w:rPr>
          <w:sz w:val="28"/>
          <w:szCs w:val="28"/>
        </w:rPr>
        <w:t>_.</w:t>
      </w:r>
    </w:p>
    <w:p w14:paraId="62F806F1" w14:textId="22989EE0" w:rsidR="001F7F58" w:rsidRDefault="00514E2D" w:rsidP="008E4017">
      <w:pPr>
        <w:pStyle w:val="a"/>
        <w:numPr>
          <w:ilvl w:val="0"/>
          <w:numId w:val="0"/>
        </w:numPr>
        <w:spacing w:line="235" w:lineRule="auto"/>
        <w:ind w:left="284"/>
      </w:pPr>
      <w:r>
        <w:t>7</w:t>
      </w:r>
      <w:r w:rsidR="00AE3226">
        <w:t xml:space="preserve">.1. </w:t>
      </w:r>
      <w:r>
        <w:t>В</w:t>
      </w:r>
      <w:r w:rsidR="00AA3803">
        <w:t xml:space="preserve">сеукраїнських: </w:t>
      </w:r>
      <w:r w:rsidR="001F7F58">
        <w:t>__.</w:t>
      </w:r>
    </w:p>
    <w:p w14:paraId="62CBB75D" w14:textId="6E4DEEF8" w:rsidR="00AA3803" w:rsidRDefault="00514E2D" w:rsidP="008E4017">
      <w:pPr>
        <w:pStyle w:val="a"/>
        <w:numPr>
          <w:ilvl w:val="0"/>
          <w:numId w:val="0"/>
        </w:numPr>
        <w:spacing w:line="235" w:lineRule="auto"/>
        <w:ind w:left="284"/>
      </w:pPr>
      <w:r>
        <w:t>7</w:t>
      </w:r>
      <w:r w:rsidR="001F7F58">
        <w:t xml:space="preserve">.2. </w:t>
      </w:r>
      <w:r>
        <w:t>М</w:t>
      </w:r>
      <w:r w:rsidR="00AA3803">
        <w:t>іжнародних:</w:t>
      </w:r>
      <w:r w:rsidR="00AA3803" w:rsidRPr="00580746">
        <w:t xml:space="preserve"> </w:t>
      </w:r>
      <w:r w:rsidR="001F7F58">
        <w:t>_</w:t>
      </w:r>
      <w:r w:rsidR="00E37494" w:rsidRPr="00E37494">
        <w:rPr>
          <w:b/>
          <w:bCs/>
          <w:u w:val="single"/>
        </w:rPr>
        <w:t>1</w:t>
      </w:r>
      <w:r w:rsidR="001F7F58">
        <w:t>_.</w:t>
      </w:r>
    </w:p>
    <w:p w14:paraId="364A4A19" w14:textId="5B09742D" w:rsidR="00AA3803" w:rsidRDefault="00AA3803" w:rsidP="008E4017">
      <w:pPr>
        <w:pStyle w:val="a"/>
        <w:numPr>
          <w:ilvl w:val="0"/>
          <w:numId w:val="0"/>
        </w:numPr>
        <w:spacing w:line="235" w:lineRule="auto"/>
        <w:ind w:left="425"/>
      </w:pPr>
    </w:p>
    <w:p w14:paraId="2F77C1EC" w14:textId="0D1A2B3D" w:rsidR="00DF2647" w:rsidRDefault="00E37494" w:rsidP="005C1820">
      <w:pPr>
        <w:pStyle w:val="a"/>
        <w:numPr>
          <w:ilvl w:val="0"/>
          <w:numId w:val="0"/>
        </w:numPr>
        <w:tabs>
          <w:tab w:val="left" w:pos="709"/>
        </w:tabs>
      </w:pPr>
      <w:r>
        <w:rPr>
          <w:sz w:val="28"/>
          <w:szCs w:val="28"/>
        </w:rPr>
        <w:t xml:space="preserve">8 </w:t>
      </w:r>
      <w:proofErr w:type="spellStart"/>
      <w:r w:rsidR="00AA3803" w:rsidRPr="00AA3803">
        <w:rPr>
          <w:sz w:val="28"/>
          <w:szCs w:val="28"/>
        </w:rPr>
        <w:t>Ініціативно</w:t>
      </w:r>
      <w:proofErr w:type="spellEnd"/>
      <w:r w:rsidR="00AA3803" w:rsidRPr="00AA3803">
        <w:rPr>
          <w:sz w:val="28"/>
          <w:szCs w:val="28"/>
        </w:rPr>
        <w:t>-дослідні роботи</w:t>
      </w:r>
      <w:r w:rsidR="00514E2D">
        <w:rPr>
          <w:sz w:val="28"/>
          <w:szCs w:val="28"/>
        </w:rPr>
        <w:t>, зареєстровані</w:t>
      </w:r>
      <w:r w:rsidR="00AA3803" w:rsidRPr="00AA3803">
        <w:rPr>
          <w:sz w:val="28"/>
          <w:szCs w:val="28"/>
        </w:rPr>
        <w:t xml:space="preserve"> в </w:t>
      </w:r>
      <w:proofErr w:type="spellStart"/>
      <w:r w:rsidR="00AA3803" w:rsidRPr="00AA3803">
        <w:rPr>
          <w:sz w:val="28"/>
          <w:szCs w:val="28"/>
        </w:rPr>
        <w:t>УкрІНТЕІ</w:t>
      </w:r>
      <w:proofErr w:type="spellEnd"/>
      <w:r w:rsidR="00AA3803" w:rsidRPr="00AA3803">
        <w:rPr>
          <w:sz w:val="28"/>
          <w:szCs w:val="28"/>
        </w:rPr>
        <w:t>: _</w:t>
      </w:r>
      <w:r w:rsidRPr="00222990">
        <w:rPr>
          <w:b/>
          <w:bCs/>
          <w:sz w:val="28"/>
          <w:szCs w:val="28"/>
          <w:u w:val="single"/>
        </w:rPr>
        <w:t>-</w:t>
      </w:r>
      <w:r w:rsidR="00AA3803" w:rsidRPr="00AA3803">
        <w:rPr>
          <w:sz w:val="28"/>
          <w:szCs w:val="28"/>
        </w:rPr>
        <w:t>_.</w:t>
      </w:r>
      <w:r w:rsidR="00DF2647">
        <w:br w:type="page"/>
      </w:r>
    </w:p>
    <w:p w14:paraId="384EA732" w14:textId="69B429DD" w:rsidR="00E37494" w:rsidRPr="00E37494" w:rsidRDefault="00E37494" w:rsidP="00E37494">
      <w:pPr>
        <w:pStyle w:val="a"/>
        <w:numPr>
          <w:ilvl w:val="0"/>
          <w:numId w:val="0"/>
        </w:numPr>
        <w:jc w:val="center"/>
        <w:rPr>
          <w:b/>
          <w:bCs/>
          <w:sz w:val="28"/>
          <w:szCs w:val="28"/>
        </w:rPr>
      </w:pPr>
      <w:r w:rsidRPr="00E37494">
        <w:rPr>
          <w:b/>
          <w:bCs/>
          <w:sz w:val="28"/>
          <w:szCs w:val="28"/>
        </w:rPr>
        <w:lastRenderedPageBreak/>
        <w:t>Пояснення до Додатку 1</w:t>
      </w:r>
    </w:p>
    <w:p w14:paraId="482B0C07" w14:textId="77777777" w:rsidR="00E37494" w:rsidRDefault="00E37494" w:rsidP="0017049E">
      <w:pPr>
        <w:spacing w:after="0"/>
        <w:ind w:firstLine="5103"/>
        <w:rPr>
          <w:rFonts w:ascii="Times New Roman" w:hAnsi="Times New Roman" w:cs="Times New Roman"/>
          <w:sz w:val="24"/>
          <w:szCs w:val="24"/>
        </w:rPr>
      </w:pPr>
    </w:p>
    <w:p w14:paraId="638D2B70" w14:textId="14551037" w:rsidR="00E37494" w:rsidRPr="00E37494" w:rsidRDefault="00E37494" w:rsidP="005C1820">
      <w:pPr>
        <w:spacing w:after="0"/>
        <w:jc w:val="both"/>
        <w:rPr>
          <w:rFonts w:ascii="Times New Roman" w:hAnsi="Times New Roman" w:cs="Times New Roman"/>
          <w:sz w:val="28"/>
          <w:szCs w:val="28"/>
        </w:rPr>
      </w:pPr>
      <w:r w:rsidRPr="00E37494">
        <w:rPr>
          <w:rFonts w:ascii="Times New Roman" w:hAnsi="Times New Roman" w:cs="Times New Roman"/>
          <w:sz w:val="28"/>
          <w:szCs w:val="28"/>
        </w:rPr>
        <w:t xml:space="preserve">Пункти </w:t>
      </w:r>
      <w:r w:rsidRPr="005C1820">
        <w:rPr>
          <w:rFonts w:ascii="Times New Roman" w:hAnsi="Times New Roman" w:cs="Times New Roman"/>
          <w:b/>
          <w:bCs/>
          <w:sz w:val="28"/>
          <w:szCs w:val="28"/>
        </w:rPr>
        <w:t xml:space="preserve">1- </w:t>
      </w:r>
      <w:r w:rsidR="001710EC">
        <w:rPr>
          <w:rFonts w:ascii="Times New Roman" w:hAnsi="Times New Roman" w:cs="Times New Roman"/>
          <w:b/>
          <w:bCs/>
          <w:sz w:val="28"/>
          <w:szCs w:val="28"/>
        </w:rPr>
        <w:t>3</w:t>
      </w:r>
      <w:r w:rsidRPr="00E37494">
        <w:rPr>
          <w:rFonts w:ascii="Times New Roman" w:hAnsi="Times New Roman" w:cs="Times New Roman"/>
          <w:sz w:val="28"/>
          <w:szCs w:val="28"/>
        </w:rPr>
        <w:t xml:space="preserve"> у Додатку 8</w:t>
      </w:r>
      <w:r w:rsidR="000367E8">
        <w:rPr>
          <w:rFonts w:ascii="Times New Roman" w:hAnsi="Times New Roman" w:cs="Times New Roman"/>
          <w:sz w:val="28"/>
          <w:szCs w:val="28"/>
        </w:rPr>
        <w:t xml:space="preserve"> (див. нижче)</w:t>
      </w:r>
      <w:r w:rsidRPr="00E37494">
        <w:rPr>
          <w:rFonts w:ascii="Times New Roman" w:hAnsi="Times New Roman" w:cs="Times New Roman"/>
          <w:sz w:val="28"/>
          <w:szCs w:val="28"/>
        </w:rPr>
        <w:t>.</w:t>
      </w:r>
    </w:p>
    <w:p w14:paraId="5D72631F" w14:textId="77777777" w:rsidR="00E37494" w:rsidRDefault="00E37494" w:rsidP="00E37494">
      <w:pPr>
        <w:spacing w:after="0"/>
        <w:ind w:firstLine="709"/>
        <w:rPr>
          <w:rFonts w:ascii="Times New Roman" w:hAnsi="Times New Roman" w:cs="Times New Roman"/>
          <w:sz w:val="24"/>
          <w:szCs w:val="24"/>
        </w:rPr>
      </w:pPr>
    </w:p>
    <w:p w14:paraId="45F15C04" w14:textId="77777777" w:rsidR="00E37494" w:rsidRPr="00D3575D" w:rsidRDefault="00E37494" w:rsidP="00E37494">
      <w:pPr>
        <w:pStyle w:val="a"/>
        <w:numPr>
          <w:ilvl w:val="0"/>
          <w:numId w:val="0"/>
        </w:numPr>
        <w:tabs>
          <w:tab w:val="left" w:pos="567"/>
          <w:tab w:val="left" w:pos="709"/>
        </w:tabs>
        <w:spacing w:line="235" w:lineRule="auto"/>
      </w:pPr>
      <w:r w:rsidRPr="000367E8">
        <w:rPr>
          <w:b/>
          <w:bCs/>
          <w:sz w:val="28"/>
          <w:szCs w:val="28"/>
        </w:rPr>
        <w:t>7</w:t>
      </w:r>
      <w:r>
        <w:rPr>
          <w:sz w:val="28"/>
          <w:szCs w:val="28"/>
        </w:rPr>
        <w:t xml:space="preserve"> Кількість проведених наукових заходів</w:t>
      </w:r>
      <w:r w:rsidRPr="00D3575D">
        <w:rPr>
          <w:sz w:val="28"/>
          <w:szCs w:val="28"/>
        </w:rPr>
        <w:t xml:space="preserve"> </w:t>
      </w:r>
      <w:r>
        <w:rPr>
          <w:sz w:val="28"/>
          <w:szCs w:val="28"/>
        </w:rPr>
        <w:t xml:space="preserve">(згідно листа ІМЗО): </w:t>
      </w:r>
      <w:r w:rsidRPr="00D3575D">
        <w:rPr>
          <w:sz w:val="28"/>
          <w:szCs w:val="28"/>
        </w:rPr>
        <w:t>_</w:t>
      </w:r>
      <w:r w:rsidRPr="00E37494">
        <w:rPr>
          <w:b/>
          <w:bCs/>
          <w:sz w:val="28"/>
          <w:szCs w:val="28"/>
          <w:u w:val="single"/>
        </w:rPr>
        <w:t>1</w:t>
      </w:r>
      <w:r w:rsidRPr="00D3575D">
        <w:rPr>
          <w:sz w:val="28"/>
          <w:szCs w:val="28"/>
        </w:rPr>
        <w:t>_.</w:t>
      </w:r>
    </w:p>
    <w:p w14:paraId="5763D3AE" w14:textId="77777777" w:rsidR="00E37494" w:rsidRDefault="00E37494" w:rsidP="00E37494">
      <w:pPr>
        <w:pStyle w:val="a"/>
        <w:numPr>
          <w:ilvl w:val="0"/>
          <w:numId w:val="0"/>
        </w:numPr>
        <w:spacing w:line="235" w:lineRule="auto"/>
        <w:ind w:left="284"/>
      </w:pPr>
      <w:r>
        <w:t>7.1. Всеукраїнських: __.</w:t>
      </w:r>
    </w:p>
    <w:p w14:paraId="2BBC939A" w14:textId="77777777" w:rsidR="00E37494" w:rsidRDefault="00E37494" w:rsidP="00E37494">
      <w:pPr>
        <w:pStyle w:val="a"/>
        <w:numPr>
          <w:ilvl w:val="0"/>
          <w:numId w:val="0"/>
        </w:numPr>
        <w:spacing w:line="235" w:lineRule="auto"/>
        <w:ind w:left="284"/>
      </w:pPr>
      <w:r>
        <w:t>7.2. Міжнародних:</w:t>
      </w:r>
      <w:r w:rsidRPr="00580746">
        <w:t xml:space="preserve"> </w:t>
      </w:r>
      <w:r>
        <w:t>_</w:t>
      </w:r>
      <w:r w:rsidRPr="00E37494">
        <w:rPr>
          <w:b/>
          <w:bCs/>
          <w:u w:val="single"/>
        </w:rPr>
        <w:t>1</w:t>
      </w:r>
      <w:r>
        <w:t>_.</w:t>
      </w:r>
    </w:p>
    <w:p w14:paraId="393AC8F6" w14:textId="77777777" w:rsidR="00E37494" w:rsidRDefault="00E37494" w:rsidP="00E37494">
      <w:pPr>
        <w:spacing w:after="0"/>
        <w:ind w:firstLine="709"/>
        <w:rPr>
          <w:rFonts w:ascii="Times New Roman" w:hAnsi="Times New Roman" w:cs="Times New Roman"/>
          <w:sz w:val="24"/>
          <w:szCs w:val="24"/>
        </w:rPr>
      </w:pPr>
    </w:p>
    <w:p w14:paraId="4F60FD9C" w14:textId="45F0FB7C" w:rsidR="00E37494" w:rsidRPr="000367E8" w:rsidRDefault="00E37494" w:rsidP="0003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851"/>
        <w:rPr>
          <w:rFonts w:ascii="Times New Roman" w:hAnsi="Times New Roman" w:cs="Times New Roman"/>
          <w:color w:val="000000"/>
          <w:sz w:val="24"/>
          <w:szCs w:val="24"/>
          <w:lang w:val="ru-RU"/>
        </w:rPr>
      </w:pPr>
      <w:r w:rsidRPr="000367E8">
        <w:rPr>
          <w:rFonts w:ascii="Times New Roman" w:hAnsi="Times New Roman" w:cs="Times New Roman"/>
          <w:color w:val="000000"/>
          <w:sz w:val="24"/>
          <w:szCs w:val="24"/>
          <w:lang w:val="ru-RU"/>
        </w:rPr>
        <w:t xml:space="preserve">VI </w:t>
      </w:r>
      <w:proofErr w:type="spellStart"/>
      <w:r w:rsidRPr="000367E8">
        <w:rPr>
          <w:rFonts w:ascii="Times New Roman" w:hAnsi="Times New Roman" w:cs="Times New Roman"/>
          <w:color w:val="000000"/>
          <w:sz w:val="24"/>
          <w:szCs w:val="24"/>
          <w:lang w:val="ru-RU"/>
        </w:rPr>
        <w:t>Міжнародна</w:t>
      </w:r>
      <w:proofErr w:type="spellEnd"/>
      <w:r w:rsidRPr="000367E8">
        <w:rPr>
          <w:rFonts w:ascii="Times New Roman" w:hAnsi="Times New Roman" w:cs="Times New Roman"/>
          <w:color w:val="000000"/>
          <w:sz w:val="24"/>
          <w:szCs w:val="24"/>
          <w:lang w:val="ru-RU"/>
        </w:rPr>
        <w:t xml:space="preserve"> </w:t>
      </w:r>
      <w:proofErr w:type="spellStart"/>
      <w:r w:rsidRPr="000367E8">
        <w:rPr>
          <w:rFonts w:ascii="Times New Roman" w:hAnsi="Times New Roman" w:cs="Times New Roman"/>
          <w:color w:val="000000"/>
          <w:sz w:val="24"/>
          <w:szCs w:val="24"/>
          <w:lang w:val="ru-RU"/>
        </w:rPr>
        <w:t>науково</w:t>
      </w:r>
      <w:proofErr w:type="spellEnd"/>
      <w:r w:rsidRPr="000367E8">
        <w:rPr>
          <w:rFonts w:ascii="Times New Roman" w:hAnsi="Times New Roman" w:cs="Times New Roman"/>
          <w:color w:val="000000"/>
          <w:sz w:val="24"/>
          <w:szCs w:val="24"/>
          <w:lang w:val="ru-RU"/>
        </w:rPr>
        <w:t xml:space="preserve">-практична </w:t>
      </w:r>
      <w:proofErr w:type="spellStart"/>
      <w:r w:rsidRPr="000367E8">
        <w:rPr>
          <w:rFonts w:ascii="Times New Roman" w:hAnsi="Times New Roman" w:cs="Times New Roman"/>
          <w:color w:val="000000"/>
          <w:sz w:val="24"/>
          <w:szCs w:val="24"/>
          <w:lang w:val="ru-RU"/>
        </w:rPr>
        <w:t>інтернет-конференція</w:t>
      </w:r>
      <w:proofErr w:type="spellEnd"/>
    </w:p>
    <w:p w14:paraId="6452F19F" w14:textId="77777777" w:rsidR="000367E8" w:rsidRPr="000367E8" w:rsidRDefault="00E37494" w:rsidP="0003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851"/>
        <w:rPr>
          <w:rFonts w:ascii="Times New Roman" w:hAnsi="Times New Roman" w:cs="Times New Roman"/>
          <w:color w:val="000000"/>
          <w:sz w:val="24"/>
          <w:szCs w:val="24"/>
          <w:lang w:val="ru-RU"/>
        </w:rPr>
      </w:pPr>
      <w:r w:rsidRPr="000367E8">
        <w:rPr>
          <w:rFonts w:ascii="Times New Roman" w:hAnsi="Times New Roman" w:cs="Times New Roman"/>
          <w:color w:val="000000"/>
          <w:sz w:val="24"/>
          <w:szCs w:val="24"/>
          <w:lang w:val="ru-RU"/>
        </w:rPr>
        <w:t>МІСТ «КИЇВ-ДНІПРО» «УПРАВЛІННЯ ПРОЄКТАМИ. ПЕРСПЕКТИВИ РОЗВИТКУ ПРОЄКТНОГО ТА НЕЙРОМЕНЕДЖМЕНТУ, ІНФОРМАЦІЙНИХ ТЕХНОЛОГІЙ УПРАВЛІННЯ, ТЕХНОЛОГІЙ СТВОРЕННЯ ТА ВИКОРИСТАННЯ ОБ’ЄКТІВ ПРАВА</w:t>
      </w:r>
      <w:r w:rsidR="000367E8" w:rsidRPr="000367E8">
        <w:rPr>
          <w:rFonts w:ascii="Times New Roman" w:hAnsi="Times New Roman" w:cs="Times New Roman"/>
          <w:color w:val="000000"/>
          <w:sz w:val="24"/>
          <w:szCs w:val="24"/>
          <w:lang w:val="ru-RU"/>
        </w:rPr>
        <w:t xml:space="preserve"> </w:t>
      </w:r>
      <w:r w:rsidRPr="000367E8">
        <w:rPr>
          <w:rFonts w:ascii="Times New Roman" w:hAnsi="Times New Roman" w:cs="Times New Roman"/>
          <w:color w:val="000000"/>
          <w:sz w:val="24"/>
          <w:szCs w:val="24"/>
          <w:lang w:val="ru-RU"/>
        </w:rPr>
        <w:t xml:space="preserve">ІНТЕЛЕКТУАЛЬНОЇ ВЛАСНОСТІ, ТРАНСФЕР ТЕХНОЛОГІЙ», </w:t>
      </w:r>
    </w:p>
    <w:p w14:paraId="073EE8BE" w14:textId="2B94DE2F" w:rsidR="00E37494" w:rsidRPr="000367E8" w:rsidRDefault="000367E8" w:rsidP="0003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851"/>
        <w:rPr>
          <w:rFonts w:ascii="Times New Roman" w:hAnsi="Times New Roman" w:cs="Times New Roman"/>
          <w:color w:val="000000"/>
          <w:sz w:val="24"/>
          <w:szCs w:val="24"/>
          <w:lang w:val="ru-RU"/>
        </w:rPr>
      </w:pPr>
      <w:r w:rsidRPr="000367E8">
        <w:rPr>
          <w:rFonts w:ascii="Times New Roman" w:hAnsi="Times New Roman" w:cs="Times New Roman"/>
          <w:color w:val="000000"/>
          <w:sz w:val="24"/>
          <w:szCs w:val="24"/>
          <w:lang w:val="ru-RU"/>
        </w:rPr>
        <w:t xml:space="preserve">Проведена </w:t>
      </w:r>
      <w:r w:rsidR="00E37494" w:rsidRPr="000367E8">
        <w:rPr>
          <w:rFonts w:ascii="Times New Roman" w:hAnsi="Times New Roman" w:cs="Times New Roman"/>
          <w:color w:val="000000"/>
          <w:sz w:val="24"/>
          <w:szCs w:val="24"/>
          <w:lang w:val="ru-RU"/>
        </w:rPr>
        <w:t xml:space="preserve">21-22 </w:t>
      </w:r>
      <w:proofErr w:type="spellStart"/>
      <w:r w:rsidR="00E37494" w:rsidRPr="000367E8">
        <w:rPr>
          <w:rFonts w:ascii="Times New Roman" w:hAnsi="Times New Roman" w:cs="Times New Roman"/>
          <w:color w:val="000000"/>
          <w:sz w:val="24"/>
          <w:szCs w:val="24"/>
          <w:lang w:val="ru-RU"/>
        </w:rPr>
        <w:t>березня</w:t>
      </w:r>
      <w:proofErr w:type="spellEnd"/>
      <w:r w:rsidR="00E37494" w:rsidRPr="000367E8">
        <w:rPr>
          <w:rFonts w:ascii="Times New Roman" w:hAnsi="Times New Roman" w:cs="Times New Roman"/>
          <w:color w:val="000000"/>
          <w:sz w:val="24"/>
          <w:szCs w:val="24"/>
          <w:lang w:val="ru-RU"/>
        </w:rPr>
        <w:t xml:space="preserve"> 2024 р.</w:t>
      </w:r>
      <w:r w:rsidRPr="000367E8">
        <w:rPr>
          <w:rFonts w:ascii="Times New Roman" w:hAnsi="Times New Roman" w:cs="Times New Roman"/>
          <w:color w:val="000000"/>
          <w:sz w:val="24"/>
          <w:szCs w:val="24"/>
          <w:lang w:val="ru-RU"/>
        </w:rPr>
        <w:t xml:space="preserve"> </w:t>
      </w:r>
      <w:r w:rsidR="00E37494" w:rsidRPr="000367E8">
        <w:rPr>
          <w:rFonts w:ascii="Times New Roman" w:hAnsi="Times New Roman" w:cs="Times New Roman"/>
          <w:color w:val="000000"/>
          <w:sz w:val="24"/>
          <w:szCs w:val="24"/>
          <w:lang w:val="ru-RU"/>
        </w:rPr>
        <w:t>ДНІПРО УДУНТ</w:t>
      </w:r>
    </w:p>
    <w:p w14:paraId="17BC03A9" w14:textId="1829386E" w:rsidR="00E37494" w:rsidRPr="000367E8" w:rsidRDefault="00E37494" w:rsidP="0003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851"/>
        <w:rPr>
          <w:rFonts w:ascii="Times New Roman" w:hAnsi="Times New Roman" w:cs="Times New Roman"/>
          <w:color w:val="000000"/>
          <w:sz w:val="24"/>
          <w:szCs w:val="24"/>
          <w:lang w:val="ru-RU"/>
        </w:rPr>
      </w:pPr>
      <w:proofErr w:type="spellStart"/>
      <w:r w:rsidRPr="000367E8">
        <w:rPr>
          <w:rFonts w:ascii="Times New Roman" w:hAnsi="Times New Roman" w:cs="Times New Roman"/>
          <w:color w:val="000000"/>
          <w:sz w:val="24"/>
          <w:szCs w:val="24"/>
          <w:lang w:val="ru-RU"/>
        </w:rPr>
        <w:t>Конференція</w:t>
      </w:r>
      <w:proofErr w:type="spellEnd"/>
      <w:r w:rsidRPr="000367E8">
        <w:rPr>
          <w:rFonts w:ascii="Times New Roman" w:hAnsi="Times New Roman" w:cs="Times New Roman"/>
          <w:color w:val="000000"/>
          <w:sz w:val="24"/>
          <w:szCs w:val="24"/>
          <w:lang w:val="ru-RU"/>
        </w:rPr>
        <w:t xml:space="preserve"> </w:t>
      </w:r>
      <w:proofErr w:type="spellStart"/>
      <w:r w:rsidRPr="000367E8">
        <w:rPr>
          <w:rFonts w:ascii="Times New Roman" w:hAnsi="Times New Roman" w:cs="Times New Roman"/>
          <w:color w:val="000000"/>
          <w:sz w:val="24"/>
          <w:szCs w:val="24"/>
          <w:lang w:val="ru-RU"/>
        </w:rPr>
        <w:t>запроваджена</w:t>
      </w:r>
      <w:proofErr w:type="spellEnd"/>
      <w:r w:rsidRPr="000367E8">
        <w:rPr>
          <w:rFonts w:ascii="Times New Roman" w:hAnsi="Times New Roman" w:cs="Times New Roman"/>
          <w:color w:val="000000"/>
          <w:sz w:val="24"/>
          <w:szCs w:val="24"/>
          <w:lang w:val="ru-RU"/>
        </w:rPr>
        <w:t xml:space="preserve"> МОН </w:t>
      </w:r>
      <w:proofErr w:type="spellStart"/>
      <w:r w:rsidRPr="000367E8">
        <w:rPr>
          <w:rFonts w:ascii="Times New Roman" w:hAnsi="Times New Roman" w:cs="Times New Roman"/>
          <w:color w:val="000000"/>
          <w:sz w:val="24"/>
          <w:szCs w:val="24"/>
          <w:lang w:val="ru-RU"/>
        </w:rPr>
        <w:t>України</w:t>
      </w:r>
      <w:proofErr w:type="spellEnd"/>
      <w:r w:rsidRPr="000367E8">
        <w:rPr>
          <w:rFonts w:ascii="Times New Roman" w:hAnsi="Times New Roman" w:cs="Times New Roman"/>
          <w:color w:val="000000"/>
          <w:sz w:val="24"/>
          <w:szCs w:val="24"/>
          <w:lang w:val="ru-RU"/>
        </w:rPr>
        <w:t xml:space="preserve">, лист </w:t>
      </w:r>
      <w:proofErr w:type="spellStart"/>
      <w:r w:rsidRPr="000367E8">
        <w:rPr>
          <w:rFonts w:ascii="Times New Roman" w:hAnsi="Times New Roman" w:cs="Times New Roman"/>
          <w:color w:val="000000"/>
          <w:sz w:val="24"/>
          <w:szCs w:val="24"/>
          <w:lang w:val="ru-RU"/>
        </w:rPr>
        <w:t>Інституту</w:t>
      </w:r>
      <w:proofErr w:type="spellEnd"/>
      <w:r w:rsidRPr="000367E8">
        <w:rPr>
          <w:rFonts w:ascii="Times New Roman" w:hAnsi="Times New Roman" w:cs="Times New Roman"/>
          <w:color w:val="000000"/>
          <w:sz w:val="24"/>
          <w:szCs w:val="24"/>
          <w:lang w:val="ru-RU"/>
        </w:rPr>
        <w:t xml:space="preserve"> </w:t>
      </w:r>
      <w:proofErr w:type="spellStart"/>
      <w:r w:rsidRPr="000367E8">
        <w:rPr>
          <w:rFonts w:ascii="Times New Roman" w:hAnsi="Times New Roman" w:cs="Times New Roman"/>
          <w:color w:val="000000"/>
          <w:sz w:val="24"/>
          <w:szCs w:val="24"/>
          <w:lang w:val="ru-RU"/>
        </w:rPr>
        <w:t>модернізації</w:t>
      </w:r>
      <w:proofErr w:type="spellEnd"/>
      <w:r w:rsidRPr="000367E8">
        <w:rPr>
          <w:rFonts w:ascii="Times New Roman" w:hAnsi="Times New Roman" w:cs="Times New Roman"/>
          <w:color w:val="000000"/>
          <w:sz w:val="24"/>
          <w:szCs w:val="24"/>
          <w:lang w:val="ru-RU"/>
        </w:rPr>
        <w:t xml:space="preserve"> </w:t>
      </w:r>
      <w:proofErr w:type="spellStart"/>
      <w:r w:rsidRPr="000367E8">
        <w:rPr>
          <w:rFonts w:ascii="Times New Roman" w:hAnsi="Times New Roman" w:cs="Times New Roman"/>
          <w:color w:val="000000"/>
          <w:sz w:val="24"/>
          <w:szCs w:val="24"/>
          <w:lang w:val="ru-RU"/>
        </w:rPr>
        <w:t>змісту</w:t>
      </w:r>
      <w:proofErr w:type="spellEnd"/>
      <w:r w:rsidRPr="000367E8">
        <w:rPr>
          <w:rFonts w:ascii="Times New Roman" w:hAnsi="Times New Roman" w:cs="Times New Roman"/>
          <w:color w:val="000000"/>
          <w:sz w:val="24"/>
          <w:szCs w:val="24"/>
          <w:lang w:val="ru-RU"/>
        </w:rPr>
        <w:t xml:space="preserve"> </w:t>
      </w:r>
      <w:proofErr w:type="spellStart"/>
      <w:r w:rsidRPr="000367E8">
        <w:rPr>
          <w:rFonts w:ascii="Times New Roman" w:hAnsi="Times New Roman" w:cs="Times New Roman"/>
          <w:color w:val="000000"/>
          <w:sz w:val="24"/>
          <w:szCs w:val="24"/>
          <w:lang w:val="ru-RU"/>
        </w:rPr>
        <w:t>освіти</w:t>
      </w:r>
      <w:proofErr w:type="spellEnd"/>
      <w:r w:rsidRPr="000367E8">
        <w:rPr>
          <w:rFonts w:ascii="Times New Roman" w:hAnsi="Times New Roman" w:cs="Times New Roman"/>
          <w:color w:val="000000"/>
          <w:sz w:val="24"/>
          <w:szCs w:val="24"/>
          <w:lang w:val="ru-RU"/>
        </w:rPr>
        <w:t xml:space="preserve"> МОН </w:t>
      </w:r>
      <w:proofErr w:type="spellStart"/>
      <w:r w:rsidRPr="000367E8">
        <w:rPr>
          <w:rFonts w:ascii="Times New Roman" w:hAnsi="Times New Roman" w:cs="Times New Roman"/>
          <w:color w:val="000000"/>
          <w:sz w:val="24"/>
          <w:szCs w:val="24"/>
          <w:lang w:val="ru-RU"/>
        </w:rPr>
        <w:t>України</w:t>
      </w:r>
      <w:proofErr w:type="spellEnd"/>
      <w:r w:rsidRPr="000367E8">
        <w:rPr>
          <w:rFonts w:ascii="Times New Roman" w:hAnsi="Times New Roman" w:cs="Times New Roman"/>
          <w:color w:val="000000"/>
          <w:sz w:val="24"/>
          <w:szCs w:val="24"/>
          <w:lang w:val="ru-RU"/>
        </w:rPr>
        <w:t xml:space="preserve"> № 21/08-57 </w:t>
      </w:r>
      <w:proofErr w:type="spellStart"/>
      <w:r w:rsidRPr="000367E8">
        <w:rPr>
          <w:rFonts w:ascii="Times New Roman" w:hAnsi="Times New Roman" w:cs="Times New Roman"/>
          <w:color w:val="000000"/>
          <w:sz w:val="24"/>
          <w:szCs w:val="24"/>
          <w:lang w:val="ru-RU"/>
        </w:rPr>
        <w:t>від</w:t>
      </w:r>
      <w:proofErr w:type="spellEnd"/>
      <w:r w:rsidRPr="000367E8">
        <w:rPr>
          <w:rFonts w:ascii="Times New Roman" w:hAnsi="Times New Roman" w:cs="Times New Roman"/>
          <w:color w:val="000000"/>
          <w:sz w:val="24"/>
          <w:szCs w:val="24"/>
          <w:lang w:val="ru-RU"/>
        </w:rPr>
        <w:t xml:space="preserve"> 12.01.2024 року за № 90 у </w:t>
      </w:r>
      <w:proofErr w:type="spellStart"/>
      <w:r w:rsidRPr="000367E8">
        <w:rPr>
          <w:rFonts w:ascii="Times New Roman" w:hAnsi="Times New Roman" w:cs="Times New Roman"/>
          <w:color w:val="000000"/>
          <w:sz w:val="24"/>
          <w:szCs w:val="24"/>
          <w:lang w:val="ru-RU"/>
        </w:rPr>
        <w:t>переліку</w:t>
      </w:r>
      <w:proofErr w:type="spellEnd"/>
      <w:r w:rsidRPr="000367E8">
        <w:rPr>
          <w:rFonts w:ascii="Times New Roman" w:hAnsi="Times New Roman" w:cs="Times New Roman"/>
          <w:color w:val="000000"/>
          <w:sz w:val="24"/>
          <w:szCs w:val="24"/>
          <w:lang w:val="ru-RU"/>
        </w:rPr>
        <w:t>.</w:t>
      </w:r>
    </w:p>
    <w:p w14:paraId="6397EF2E" w14:textId="77777777" w:rsidR="00E37494" w:rsidRDefault="00E37494" w:rsidP="0003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851"/>
        <w:rPr>
          <w:rFonts w:ascii="Times New Roman" w:hAnsi="Times New Roman" w:cs="Times New Roman"/>
          <w:color w:val="000000"/>
          <w:sz w:val="28"/>
          <w:szCs w:val="28"/>
          <w:lang w:val="ru-RU"/>
        </w:rPr>
      </w:pPr>
    </w:p>
    <w:p w14:paraId="62A2E534" w14:textId="77777777" w:rsidR="00E37494" w:rsidRPr="00AA3803" w:rsidRDefault="00E37494" w:rsidP="00E37494">
      <w:pPr>
        <w:pStyle w:val="a"/>
        <w:numPr>
          <w:ilvl w:val="0"/>
          <w:numId w:val="0"/>
        </w:numPr>
        <w:tabs>
          <w:tab w:val="left" w:pos="709"/>
        </w:tabs>
        <w:rPr>
          <w:sz w:val="28"/>
          <w:szCs w:val="28"/>
        </w:rPr>
      </w:pPr>
      <w:r w:rsidRPr="000367E8">
        <w:rPr>
          <w:b/>
          <w:bCs/>
          <w:sz w:val="28"/>
          <w:szCs w:val="28"/>
        </w:rPr>
        <w:t>8</w:t>
      </w:r>
      <w:r>
        <w:rPr>
          <w:sz w:val="28"/>
          <w:szCs w:val="28"/>
        </w:rPr>
        <w:t xml:space="preserve"> </w:t>
      </w:r>
      <w:proofErr w:type="spellStart"/>
      <w:r w:rsidRPr="00AA3803">
        <w:rPr>
          <w:sz w:val="28"/>
          <w:szCs w:val="28"/>
        </w:rPr>
        <w:t>Ініціативно</w:t>
      </w:r>
      <w:proofErr w:type="spellEnd"/>
      <w:r w:rsidRPr="00AA3803">
        <w:rPr>
          <w:sz w:val="28"/>
          <w:szCs w:val="28"/>
        </w:rPr>
        <w:t>-дослідні роботи</w:t>
      </w:r>
      <w:r>
        <w:rPr>
          <w:sz w:val="28"/>
          <w:szCs w:val="28"/>
        </w:rPr>
        <w:t>, зареєстровані</w:t>
      </w:r>
      <w:r w:rsidRPr="00AA3803">
        <w:rPr>
          <w:sz w:val="28"/>
          <w:szCs w:val="28"/>
        </w:rPr>
        <w:t xml:space="preserve"> в </w:t>
      </w:r>
      <w:proofErr w:type="spellStart"/>
      <w:r w:rsidRPr="00AA3803">
        <w:rPr>
          <w:sz w:val="28"/>
          <w:szCs w:val="28"/>
        </w:rPr>
        <w:t>УкрІНТЕІ</w:t>
      </w:r>
      <w:proofErr w:type="spellEnd"/>
      <w:r w:rsidRPr="00AA3803">
        <w:rPr>
          <w:sz w:val="28"/>
          <w:szCs w:val="28"/>
        </w:rPr>
        <w:t>: _</w:t>
      </w:r>
      <w:r>
        <w:rPr>
          <w:sz w:val="28"/>
          <w:szCs w:val="28"/>
        </w:rPr>
        <w:t>-</w:t>
      </w:r>
      <w:r w:rsidRPr="00AA3803">
        <w:rPr>
          <w:sz w:val="28"/>
          <w:szCs w:val="28"/>
        </w:rPr>
        <w:t>_.</w:t>
      </w:r>
    </w:p>
    <w:p w14:paraId="11E2F5FF" w14:textId="77777777" w:rsidR="00E37494" w:rsidRDefault="00E37494" w:rsidP="00E37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ru-RU"/>
        </w:rPr>
      </w:pPr>
    </w:p>
    <w:p w14:paraId="18F61B95" w14:textId="77777777" w:rsidR="00D820FD" w:rsidRDefault="00D820FD" w:rsidP="00E37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060963">
        <w:rPr>
          <w:rFonts w:ascii="Times New Roman" w:eastAsia="Calibri" w:hAnsi="Times New Roman" w:cs="Times New Roman"/>
          <w:sz w:val="24"/>
          <w:szCs w:val="24"/>
        </w:rPr>
        <w:t xml:space="preserve">НДР на тему </w:t>
      </w:r>
      <w:r w:rsidRPr="00060963">
        <w:rPr>
          <w:rFonts w:ascii="Times New Roman" w:hAnsi="Times New Roman" w:cs="Times New Roman"/>
          <w:sz w:val="24"/>
          <w:szCs w:val="24"/>
        </w:rPr>
        <w:t xml:space="preserve">«Управління проектами інноваційного розвитку з використанням об’єктів інтелектуальної власності» з 01.2023 по 12.2024. </w:t>
      </w:r>
    </w:p>
    <w:p w14:paraId="70AC50CC" w14:textId="5D58F7DF" w:rsidR="00D820FD" w:rsidRDefault="00D820FD" w:rsidP="00E37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szCs w:val="24"/>
        </w:rPr>
      </w:pPr>
      <w:r w:rsidRPr="00060963">
        <w:rPr>
          <w:rFonts w:ascii="Times New Roman" w:hAnsi="Times New Roman" w:cs="Times New Roman"/>
          <w:sz w:val="24"/>
          <w:szCs w:val="24"/>
        </w:rPr>
        <w:t>Затверджено рішенням кафедри ІВ та УП протокол № 8 від 14.12.2022</w:t>
      </w:r>
      <w:r>
        <w:rPr>
          <w:rFonts w:ascii="Times New Roman" w:hAnsi="Times New Roman" w:cs="Times New Roman"/>
          <w:sz w:val="24"/>
          <w:szCs w:val="24"/>
        </w:rPr>
        <w:t xml:space="preserve"> р</w:t>
      </w:r>
      <w:r w:rsidRPr="00060963">
        <w:rPr>
          <w:rFonts w:ascii="Times New Roman" w:hAnsi="Times New Roman" w:cs="Times New Roman"/>
          <w:sz w:val="24"/>
          <w:szCs w:val="24"/>
        </w:rPr>
        <w:t xml:space="preserve">. </w:t>
      </w:r>
    </w:p>
    <w:p w14:paraId="716DBD0C" w14:textId="282D65EF" w:rsidR="00E37494" w:rsidRPr="00E37494" w:rsidRDefault="00D820FD" w:rsidP="00E374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8"/>
          <w:szCs w:val="28"/>
        </w:rPr>
      </w:pPr>
      <w:r w:rsidRPr="00060963">
        <w:rPr>
          <w:rFonts w:ascii="Times New Roman" w:hAnsi="Times New Roman" w:cs="Times New Roman"/>
          <w:sz w:val="24"/>
          <w:szCs w:val="24"/>
        </w:rPr>
        <w:t>Затверджено на засіданні Науково-технічної ради УДУНТ -  протокол №1 від 06.04.23 р.</w:t>
      </w:r>
    </w:p>
    <w:p w14:paraId="54EAEE2B" w14:textId="25719E1B" w:rsidR="00E37494" w:rsidRDefault="00E37494" w:rsidP="0017049E">
      <w:pPr>
        <w:spacing w:after="0"/>
        <w:ind w:firstLine="5103"/>
        <w:rPr>
          <w:rFonts w:ascii="Times New Roman" w:hAnsi="Times New Roman" w:cs="Times New Roman"/>
          <w:sz w:val="24"/>
          <w:szCs w:val="24"/>
        </w:rPr>
      </w:pPr>
      <w:r>
        <w:rPr>
          <w:rFonts w:ascii="Times New Roman" w:hAnsi="Times New Roman" w:cs="Times New Roman"/>
          <w:sz w:val="24"/>
          <w:szCs w:val="24"/>
        </w:rPr>
        <w:br w:type="page"/>
      </w:r>
    </w:p>
    <w:p w14:paraId="3F18F2AF" w14:textId="39C8517D" w:rsidR="0017049E" w:rsidRPr="005C1820" w:rsidRDefault="0017049E" w:rsidP="0017049E">
      <w:pPr>
        <w:spacing w:after="0"/>
        <w:ind w:firstLine="5103"/>
        <w:rPr>
          <w:rFonts w:ascii="Times New Roman" w:hAnsi="Times New Roman" w:cs="Times New Roman"/>
          <w:b/>
          <w:bCs/>
          <w:sz w:val="24"/>
          <w:szCs w:val="24"/>
        </w:rPr>
      </w:pPr>
      <w:r w:rsidRPr="005C1820">
        <w:rPr>
          <w:rFonts w:ascii="Times New Roman" w:hAnsi="Times New Roman" w:cs="Times New Roman"/>
          <w:b/>
          <w:bCs/>
          <w:sz w:val="24"/>
          <w:szCs w:val="24"/>
        </w:rPr>
        <w:lastRenderedPageBreak/>
        <w:t>Додаток 7</w:t>
      </w:r>
    </w:p>
    <w:p w14:paraId="1C511D87" w14:textId="77777777" w:rsidR="00E93283" w:rsidRPr="00E93283" w:rsidRDefault="00E93283" w:rsidP="00E93283">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до розпорядження від «30» травня 2024р.</w:t>
      </w:r>
    </w:p>
    <w:p w14:paraId="6EE68275" w14:textId="576D3927" w:rsidR="00E93283" w:rsidRPr="00E93283" w:rsidRDefault="00E93283" w:rsidP="00E93283">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 2</w:t>
      </w:r>
      <w:r>
        <w:rPr>
          <w:rFonts w:ascii="Times New Roman" w:hAnsi="Times New Roman" w:cs="Times New Roman"/>
          <w:color w:val="000000" w:themeColor="text1"/>
          <w:sz w:val="24"/>
          <w:szCs w:val="24"/>
        </w:rPr>
        <w:t>2</w:t>
      </w:r>
    </w:p>
    <w:p w14:paraId="5AE6E3BB" w14:textId="77777777" w:rsidR="00B63097" w:rsidRPr="00B63097" w:rsidRDefault="00B63097" w:rsidP="00B63097">
      <w:pPr>
        <w:spacing w:after="0"/>
        <w:ind w:left="5103"/>
        <w:rPr>
          <w:rFonts w:ascii="Times New Roman" w:hAnsi="Times New Roman" w:cs="Times New Roman"/>
          <w:b/>
          <w:sz w:val="28"/>
          <w:szCs w:val="28"/>
        </w:rPr>
      </w:pPr>
    </w:p>
    <w:p w14:paraId="66BB68AE" w14:textId="4A60BB5B" w:rsidR="00B63097" w:rsidRDefault="00B63097" w:rsidP="00B63097">
      <w:pPr>
        <w:spacing w:after="0"/>
        <w:jc w:val="center"/>
        <w:rPr>
          <w:rFonts w:ascii="Times New Roman" w:hAnsi="Times New Roman" w:cs="Times New Roman"/>
          <w:b/>
          <w:sz w:val="28"/>
          <w:szCs w:val="28"/>
        </w:rPr>
      </w:pPr>
      <w:r>
        <w:rPr>
          <w:rFonts w:ascii="Times New Roman" w:hAnsi="Times New Roman" w:cs="Times New Roman"/>
          <w:b/>
          <w:sz w:val="28"/>
          <w:szCs w:val="28"/>
        </w:rPr>
        <w:t>Студентська наука</w:t>
      </w:r>
    </w:p>
    <w:p w14:paraId="3EABBCB1" w14:textId="5967BDA3" w:rsidR="00B63097" w:rsidRPr="00B63097" w:rsidRDefault="00B63097" w:rsidP="00B63097">
      <w:pPr>
        <w:spacing w:after="0"/>
        <w:jc w:val="center"/>
        <w:rPr>
          <w:rFonts w:ascii="Times New Roman" w:hAnsi="Times New Roman" w:cs="Times New Roman"/>
          <w:i/>
          <w:sz w:val="32"/>
          <w:szCs w:val="32"/>
        </w:rPr>
      </w:pPr>
      <w:r w:rsidRPr="001F7F58">
        <w:rPr>
          <w:rFonts w:ascii="Times New Roman" w:hAnsi="Times New Roman" w:cs="Times New Roman"/>
          <w:i/>
          <w:sz w:val="28"/>
          <w:szCs w:val="28"/>
        </w:rPr>
        <w:t>(відповідальн</w:t>
      </w:r>
      <w:r>
        <w:rPr>
          <w:rFonts w:ascii="Times New Roman" w:hAnsi="Times New Roman" w:cs="Times New Roman"/>
          <w:i/>
          <w:sz w:val="28"/>
          <w:szCs w:val="28"/>
        </w:rPr>
        <w:t xml:space="preserve">а </w:t>
      </w:r>
      <w:r w:rsidRPr="00B63097">
        <w:rPr>
          <w:rFonts w:ascii="Times New Roman" w:hAnsi="Times New Roman" w:cs="Times New Roman"/>
          <w:i/>
          <w:sz w:val="28"/>
          <w:szCs w:val="28"/>
        </w:rPr>
        <w:t xml:space="preserve">особа – </w:t>
      </w:r>
      <w:r w:rsidR="00E93283">
        <w:rPr>
          <w:rFonts w:ascii="Times New Roman" w:hAnsi="Times New Roman" w:cs="Times New Roman"/>
          <w:i/>
          <w:sz w:val="28"/>
          <w:szCs w:val="28"/>
        </w:rPr>
        <w:t xml:space="preserve">завідувачі кафедр, </w:t>
      </w:r>
      <w:r w:rsidRPr="00B63097">
        <w:rPr>
          <w:rFonts w:ascii="Times New Roman" w:hAnsi="Times New Roman" w:cs="Times New Roman"/>
          <w:i/>
          <w:sz w:val="28"/>
          <w:szCs w:val="28"/>
        </w:rPr>
        <w:t>відповідальна особа за студентську науку</w:t>
      </w:r>
      <w:r>
        <w:rPr>
          <w:rFonts w:ascii="Times New Roman" w:hAnsi="Times New Roman" w:cs="Times New Roman"/>
          <w:i/>
          <w:sz w:val="28"/>
          <w:szCs w:val="28"/>
        </w:rPr>
        <w:t>)</w:t>
      </w:r>
    </w:p>
    <w:p w14:paraId="3BA7D998" w14:textId="0B6B02DB" w:rsidR="00514E2D" w:rsidRPr="0017049E" w:rsidRDefault="00514E2D" w:rsidP="0017049E">
      <w:pPr>
        <w:pStyle w:val="a"/>
        <w:numPr>
          <w:ilvl w:val="0"/>
          <w:numId w:val="0"/>
        </w:numPr>
        <w:tabs>
          <w:tab w:val="left" w:pos="0"/>
        </w:tabs>
        <w:rPr>
          <w:sz w:val="28"/>
          <w:szCs w:val="28"/>
        </w:rPr>
      </w:pPr>
    </w:p>
    <w:p w14:paraId="31537336" w14:textId="6E63E3AF" w:rsidR="00514E2D" w:rsidRDefault="00B57F62" w:rsidP="00B57F62">
      <w:pPr>
        <w:pStyle w:val="a"/>
        <w:numPr>
          <w:ilvl w:val="0"/>
          <w:numId w:val="0"/>
        </w:numPr>
        <w:rPr>
          <w:sz w:val="28"/>
          <w:szCs w:val="28"/>
        </w:rPr>
      </w:pPr>
      <w:r>
        <w:rPr>
          <w:sz w:val="28"/>
          <w:szCs w:val="28"/>
        </w:rPr>
        <w:t xml:space="preserve">1 </w:t>
      </w:r>
      <w:r w:rsidR="00514E2D" w:rsidRPr="0017049E">
        <w:rPr>
          <w:sz w:val="28"/>
          <w:szCs w:val="28"/>
        </w:rPr>
        <w:t>Кількість студентів денної форми навчання, які брали участь у виконанні НДДР</w:t>
      </w:r>
      <w:r w:rsidR="00514E2D" w:rsidRPr="00B57F62">
        <w:rPr>
          <w:b/>
          <w:bCs/>
          <w:sz w:val="28"/>
          <w:szCs w:val="28"/>
          <w:u w:val="single"/>
        </w:rPr>
        <w:t>:_</w:t>
      </w:r>
      <w:r w:rsidRPr="00B57F62">
        <w:rPr>
          <w:b/>
          <w:bCs/>
          <w:sz w:val="28"/>
          <w:szCs w:val="28"/>
          <w:u w:val="single"/>
        </w:rPr>
        <w:t>5</w:t>
      </w:r>
      <w:r w:rsidR="00514E2D" w:rsidRPr="00B57F62">
        <w:rPr>
          <w:b/>
          <w:bCs/>
          <w:sz w:val="28"/>
          <w:szCs w:val="28"/>
          <w:u w:val="single"/>
        </w:rPr>
        <w:t>_.</w:t>
      </w:r>
    </w:p>
    <w:p w14:paraId="1B69FEC0" w14:textId="77777777" w:rsidR="0017049E" w:rsidRPr="0017049E" w:rsidRDefault="0017049E" w:rsidP="0017049E">
      <w:pPr>
        <w:pStyle w:val="a"/>
        <w:numPr>
          <w:ilvl w:val="0"/>
          <w:numId w:val="0"/>
        </w:numPr>
        <w:ind w:left="284"/>
      </w:pPr>
    </w:p>
    <w:p w14:paraId="68F35ECC" w14:textId="1C908D1A" w:rsidR="0017049E" w:rsidRDefault="00B57F62" w:rsidP="00B57F62">
      <w:pPr>
        <w:pStyle w:val="a"/>
        <w:numPr>
          <w:ilvl w:val="0"/>
          <w:numId w:val="0"/>
        </w:numPr>
        <w:tabs>
          <w:tab w:val="left" w:pos="284"/>
        </w:tabs>
        <w:rPr>
          <w:sz w:val="28"/>
          <w:szCs w:val="28"/>
        </w:rPr>
      </w:pPr>
      <w:r>
        <w:rPr>
          <w:sz w:val="28"/>
          <w:szCs w:val="28"/>
        </w:rPr>
        <w:t xml:space="preserve">2 </w:t>
      </w:r>
      <w:r w:rsidR="00514E2D" w:rsidRPr="0017049E">
        <w:rPr>
          <w:sz w:val="28"/>
          <w:szCs w:val="28"/>
        </w:rPr>
        <w:t>Кількість опублікованих статей за участю студентів: _</w:t>
      </w:r>
      <w:r w:rsidR="00A41473" w:rsidRPr="00A41473">
        <w:rPr>
          <w:b/>
          <w:bCs/>
          <w:sz w:val="28"/>
          <w:szCs w:val="28"/>
          <w:u w:val="single"/>
        </w:rPr>
        <w:t>30</w:t>
      </w:r>
      <w:r w:rsidR="00514E2D" w:rsidRPr="0017049E">
        <w:rPr>
          <w:sz w:val="28"/>
          <w:szCs w:val="28"/>
        </w:rPr>
        <w:t>_.</w:t>
      </w:r>
    </w:p>
    <w:p w14:paraId="69622B2C" w14:textId="77777777" w:rsidR="0017049E" w:rsidRPr="0017049E" w:rsidRDefault="0017049E" w:rsidP="0017049E">
      <w:pPr>
        <w:pStyle w:val="a"/>
        <w:numPr>
          <w:ilvl w:val="0"/>
          <w:numId w:val="0"/>
        </w:numPr>
        <w:tabs>
          <w:tab w:val="left" w:pos="284"/>
        </w:tabs>
      </w:pPr>
    </w:p>
    <w:p w14:paraId="304299CF" w14:textId="12A9F82B" w:rsidR="00514E2D" w:rsidRDefault="00B57F62" w:rsidP="00B57F62">
      <w:pPr>
        <w:pStyle w:val="a"/>
        <w:numPr>
          <w:ilvl w:val="0"/>
          <w:numId w:val="0"/>
        </w:numPr>
        <w:tabs>
          <w:tab w:val="left" w:pos="284"/>
        </w:tabs>
        <w:rPr>
          <w:sz w:val="28"/>
          <w:szCs w:val="28"/>
        </w:rPr>
      </w:pPr>
      <w:r>
        <w:rPr>
          <w:sz w:val="28"/>
          <w:szCs w:val="28"/>
        </w:rPr>
        <w:t xml:space="preserve">3 </w:t>
      </w:r>
      <w:r w:rsidR="00514E2D" w:rsidRPr="0017049E">
        <w:rPr>
          <w:sz w:val="28"/>
          <w:szCs w:val="28"/>
        </w:rPr>
        <w:t>Кількість опублікованих тез доповідей студентів: _</w:t>
      </w:r>
      <w:r w:rsidR="00DE7B41" w:rsidRPr="00DE7B41">
        <w:rPr>
          <w:b/>
          <w:bCs/>
          <w:sz w:val="28"/>
          <w:szCs w:val="28"/>
          <w:u w:val="single"/>
        </w:rPr>
        <w:t>76</w:t>
      </w:r>
      <w:r w:rsidR="00514E2D" w:rsidRPr="0017049E">
        <w:rPr>
          <w:sz w:val="28"/>
          <w:szCs w:val="28"/>
        </w:rPr>
        <w:t>_ (з них самостійно виконані студентами _</w:t>
      </w:r>
      <w:r w:rsidR="00DE7B41" w:rsidRPr="00DE7B41">
        <w:rPr>
          <w:b/>
          <w:bCs/>
          <w:sz w:val="28"/>
          <w:szCs w:val="28"/>
          <w:u w:val="single"/>
        </w:rPr>
        <w:t>70</w:t>
      </w:r>
      <w:r w:rsidR="00514E2D" w:rsidRPr="0017049E">
        <w:rPr>
          <w:sz w:val="28"/>
          <w:szCs w:val="28"/>
        </w:rPr>
        <w:t>_).</w:t>
      </w:r>
    </w:p>
    <w:p w14:paraId="767B6DB3" w14:textId="77777777" w:rsidR="0017049E" w:rsidRDefault="0017049E" w:rsidP="0017049E">
      <w:pPr>
        <w:pStyle w:val="a"/>
        <w:numPr>
          <w:ilvl w:val="0"/>
          <w:numId w:val="0"/>
        </w:numPr>
        <w:tabs>
          <w:tab w:val="left" w:pos="284"/>
        </w:tabs>
      </w:pPr>
    </w:p>
    <w:p w14:paraId="0045A96D" w14:textId="77777777" w:rsidR="005C1820" w:rsidRDefault="005C1820" w:rsidP="00B57F62">
      <w:pPr>
        <w:pStyle w:val="a"/>
        <w:numPr>
          <w:ilvl w:val="0"/>
          <w:numId w:val="0"/>
        </w:numPr>
        <w:tabs>
          <w:tab w:val="left" w:pos="567"/>
          <w:tab w:val="left" w:pos="709"/>
        </w:tabs>
        <w:spacing w:line="235" w:lineRule="auto"/>
        <w:rPr>
          <w:sz w:val="28"/>
          <w:szCs w:val="28"/>
        </w:rPr>
      </w:pPr>
    </w:p>
    <w:p w14:paraId="5D604962" w14:textId="2D1339E6" w:rsidR="0017049E" w:rsidRPr="00D3575D" w:rsidRDefault="00B57F62" w:rsidP="00B57F62">
      <w:pPr>
        <w:pStyle w:val="a"/>
        <w:numPr>
          <w:ilvl w:val="0"/>
          <w:numId w:val="0"/>
        </w:numPr>
        <w:tabs>
          <w:tab w:val="left" w:pos="567"/>
          <w:tab w:val="left" w:pos="709"/>
        </w:tabs>
        <w:spacing w:line="235" w:lineRule="auto"/>
      </w:pPr>
      <w:r>
        <w:rPr>
          <w:sz w:val="28"/>
          <w:szCs w:val="28"/>
        </w:rPr>
        <w:t xml:space="preserve">4 </w:t>
      </w:r>
      <w:r w:rsidR="0017049E" w:rsidRPr="0017049E">
        <w:rPr>
          <w:sz w:val="28"/>
          <w:szCs w:val="28"/>
        </w:rPr>
        <w:t>Кількість проведених наукових заходів</w:t>
      </w:r>
      <w:r w:rsidR="0017049E">
        <w:rPr>
          <w:sz w:val="28"/>
          <w:szCs w:val="28"/>
        </w:rPr>
        <w:t xml:space="preserve"> (згідно листа ІМЗО)</w:t>
      </w:r>
      <w:r w:rsidR="0017049E" w:rsidRPr="0017049E">
        <w:rPr>
          <w:sz w:val="28"/>
          <w:szCs w:val="28"/>
        </w:rPr>
        <w:t xml:space="preserve"> </w:t>
      </w:r>
      <w:r w:rsidR="0017049E" w:rsidRPr="00B57F62">
        <w:rPr>
          <w:b/>
          <w:bCs/>
          <w:sz w:val="28"/>
          <w:szCs w:val="28"/>
          <w:u w:val="single"/>
        </w:rPr>
        <w:t>_</w:t>
      </w:r>
      <w:r w:rsidRPr="00B57F62">
        <w:rPr>
          <w:b/>
          <w:bCs/>
          <w:sz w:val="28"/>
          <w:szCs w:val="28"/>
          <w:u w:val="single"/>
        </w:rPr>
        <w:t>1</w:t>
      </w:r>
      <w:r w:rsidR="0017049E" w:rsidRPr="00B57F62">
        <w:rPr>
          <w:b/>
          <w:bCs/>
          <w:sz w:val="28"/>
          <w:szCs w:val="28"/>
          <w:u w:val="single"/>
        </w:rPr>
        <w:t>_</w:t>
      </w:r>
      <w:r w:rsidR="0017049E">
        <w:rPr>
          <w:sz w:val="28"/>
          <w:szCs w:val="28"/>
        </w:rPr>
        <w:t>:</w:t>
      </w:r>
    </w:p>
    <w:p w14:paraId="51EC2897" w14:textId="745C9196" w:rsidR="0017049E" w:rsidRDefault="0017049E" w:rsidP="0017049E">
      <w:pPr>
        <w:pStyle w:val="a"/>
        <w:numPr>
          <w:ilvl w:val="0"/>
          <w:numId w:val="0"/>
        </w:numPr>
        <w:spacing w:line="235" w:lineRule="auto"/>
        <w:ind w:left="360" w:hanging="76"/>
      </w:pPr>
      <w:r>
        <w:t>4.1. Всеукраїнських: __.</w:t>
      </w:r>
    </w:p>
    <w:p w14:paraId="6BDE0996" w14:textId="07CAE204" w:rsidR="0017049E" w:rsidRDefault="0017049E" w:rsidP="0017049E">
      <w:pPr>
        <w:pStyle w:val="a"/>
        <w:numPr>
          <w:ilvl w:val="0"/>
          <w:numId w:val="0"/>
        </w:numPr>
        <w:spacing w:line="235" w:lineRule="auto"/>
        <w:ind w:left="360" w:hanging="76"/>
      </w:pPr>
      <w:r>
        <w:t>4.2. Міжнародних:</w:t>
      </w:r>
      <w:r w:rsidRPr="00580746">
        <w:t xml:space="preserve"> </w:t>
      </w:r>
      <w:r w:rsidRPr="00B57F62">
        <w:rPr>
          <w:b/>
          <w:bCs/>
          <w:u w:val="single"/>
        </w:rPr>
        <w:t>_</w:t>
      </w:r>
      <w:r w:rsidR="00B57F62" w:rsidRPr="00B57F62">
        <w:rPr>
          <w:b/>
          <w:bCs/>
          <w:u w:val="single"/>
        </w:rPr>
        <w:t>1</w:t>
      </w:r>
      <w:r w:rsidRPr="00B57F62">
        <w:rPr>
          <w:b/>
          <w:bCs/>
          <w:u w:val="single"/>
        </w:rPr>
        <w:t>_.</w:t>
      </w:r>
    </w:p>
    <w:p w14:paraId="67D0BCC7" w14:textId="4DE702B2" w:rsidR="0017049E" w:rsidRDefault="0017049E" w:rsidP="0017049E">
      <w:pPr>
        <w:pStyle w:val="a"/>
        <w:numPr>
          <w:ilvl w:val="0"/>
          <w:numId w:val="0"/>
        </w:numPr>
        <w:tabs>
          <w:tab w:val="left" w:pos="284"/>
        </w:tabs>
        <w:rPr>
          <w:sz w:val="28"/>
          <w:szCs w:val="28"/>
        </w:rPr>
      </w:pPr>
    </w:p>
    <w:p w14:paraId="325F4FCA" w14:textId="3ED242BE" w:rsidR="0017049E" w:rsidRPr="0017049E" w:rsidRDefault="00B57F62" w:rsidP="00B57F62">
      <w:pPr>
        <w:pStyle w:val="a"/>
        <w:numPr>
          <w:ilvl w:val="0"/>
          <w:numId w:val="0"/>
        </w:numPr>
        <w:tabs>
          <w:tab w:val="left" w:pos="284"/>
        </w:tabs>
        <w:rPr>
          <w:sz w:val="28"/>
          <w:szCs w:val="28"/>
        </w:rPr>
      </w:pPr>
      <w:r>
        <w:rPr>
          <w:sz w:val="28"/>
          <w:szCs w:val="28"/>
        </w:rPr>
        <w:t xml:space="preserve">5 </w:t>
      </w:r>
      <w:r w:rsidR="0017049E" w:rsidRPr="0017049E">
        <w:rPr>
          <w:sz w:val="28"/>
          <w:szCs w:val="28"/>
        </w:rPr>
        <w:t>Кількість студентів, що приймали участь в наукових заходах</w:t>
      </w:r>
      <w:r w:rsidR="0017049E">
        <w:rPr>
          <w:sz w:val="28"/>
          <w:szCs w:val="28"/>
        </w:rPr>
        <w:t xml:space="preserve"> </w:t>
      </w:r>
      <w:r w:rsidR="0017049E" w:rsidRPr="00A41473">
        <w:rPr>
          <w:b/>
          <w:bCs/>
          <w:sz w:val="28"/>
          <w:szCs w:val="28"/>
          <w:u w:val="single"/>
        </w:rPr>
        <w:t>_</w:t>
      </w:r>
      <w:r w:rsidR="00A41473" w:rsidRPr="00A41473">
        <w:rPr>
          <w:b/>
          <w:bCs/>
          <w:sz w:val="28"/>
          <w:szCs w:val="28"/>
          <w:u w:val="single"/>
        </w:rPr>
        <w:t>73</w:t>
      </w:r>
      <w:r w:rsidR="0017049E" w:rsidRPr="00A41473">
        <w:rPr>
          <w:b/>
          <w:bCs/>
          <w:sz w:val="28"/>
          <w:szCs w:val="28"/>
          <w:u w:val="single"/>
        </w:rPr>
        <w:t>_</w:t>
      </w:r>
      <w:r w:rsidR="0017049E">
        <w:rPr>
          <w:sz w:val="28"/>
          <w:szCs w:val="28"/>
        </w:rPr>
        <w:t xml:space="preserve">: </w:t>
      </w:r>
    </w:p>
    <w:p w14:paraId="14E95C52" w14:textId="1DD61E47" w:rsidR="0017049E" w:rsidRDefault="0017049E" w:rsidP="0017049E">
      <w:pPr>
        <w:pStyle w:val="a"/>
        <w:numPr>
          <w:ilvl w:val="0"/>
          <w:numId w:val="0"/>
        </w:numPr>
        <w:spacing w:line="235" w:lineRule="auto"/>
        <w:ind w:firstLine="284"/>
      </w:pPr>
      <w:r>
        <w:t>5.1. У всеукраїнських: _</w:t>
      </w:r>
      <w:r w:rsidR="00A41473" w:rsidRPr="00A41473">
        <w:rPr>
          <w:b/>
          <w:bCs/>
          <w:u w:val="single"/>
        </w:rPr>
        <w:t>43</w:t>
      </w:r>
      <w:r>
        <w:t>_.</w:t>
      </w:r>
    </w:p>
    <w:p w14:paraId="57876DC2" w14:textId="68A23B24" w:rsidR="0017049E" w:rsidRDefault="0017049E" w:rsidP="0017049E">
      <w:pPr>
        <w:pStyle w:val="a"/>
        <w:numPr>
          <w:ilvl w:val="0"/>
          <w:numId w:val="0"/>
        </w:numPr>
        <w:spacing w:line="235" w:lineRule="auto"/>
        <w:ind w:firstLine="284"/>
      </w:pPr>
      <w:r>
        <w:t>5.2. У міжнародних:</w:t>
      </w:r>
      <w:r w:rsidRPr="00580746">
        <w:t xml:space="preserve"> </w:t>
      </w:r>
      <w:r>
        <w:t>_</w:t>
      </w:r>
      <w:r w:rsidR="00A41473" w:rsidRPr="00A41473">
        <w:rPr>
          <w:b/>
          <w:bCs/>
          <w:u w:val="single"/>
        </w:rPr>
        <w:t>30</w:t>
      </w:r>
      <w:r w:rsidRPr="00A41473">
        <w:rPr>
          <w:b/>
          <w:bCs/>
          <w:u w:val="single"/>
        </w:rPr>
        <w:t>_</w:t>
      </w:r>
      <w:r>
        <w:t>.</w:t>
      </w:r>
    </w:p>
    <w:p w14:paraId="6FEE1C36" w14:textId="1CBD49AB" w:rsidR="0017049E" w:rsidRDefault="0017049E" w:rsidP="0017049E">
      <w:pPr>
        <w:pStyle w:val="a"/>
        <w:numPr>
          <w:ilvl w:val="0"/>
          <w:numId w:val="0"/>
        </w:numPr>
        <w:spacing w:line="235" w:lineRule="auto"/>
      </w:pPr>
    </w:p>
    <w:p w14:paraId="15117DEE" w14:textId="6F52E9A7" w:rsidR="00B63097" w:rsidRDefault="00B57F62" w:rsidP="00B57F62">
      <w:pPr>
        <w:pStyle w:val="a"/>
        <w:numPr>
          <w:ilvl w:val="0"/>
          <w:numId w:val="0"/>
        </w:numPr>
        <w:spacing w:line="235" w:lineRule="auto"/>
        <w:rPr>
          <w:sz w:val="28"/>
          <w:szCs w:val="28"/>
        </w:rPr>
      </w:pPr>
      <w:r>
        <w:rPr>
          <w:sz w:val="28"/>
          <w:szCs w:val="28"/>
        </w:rPr>
        <w:t xml:space="preserve">6 </w:t>
      </w:r>
      <w:r w:rsidR="0017049E" w:rsidRPr="0017049E">
        <w:rPr>
          <w:sz w:val="28"/>
          <w:szCs w:val="28"/>
        </w:rPr>
        <w:t xml:space="preserve">Переможці </w:t>
      </w:r>
      <w:r w:rsidR="00B63097" w:rsidRPr="0017049E">
        <w:rPr>
          <w:sz w:val="28"/>
          <w:szCs w:val="28"/>
        </w:rPr>
        <w:t>конкурс</w:t>
      </w:r>
      <w:r w:rsidR="007117DE">
        <w:rPr>
          <w:sz w:val="28"/>
          <w:szCs w:val="28"/>
        </w:rPr>
        <w:t xml:space="preserve">у та олімпіади всього </w:t>
      </w:r>
      <w:r w:rsidR="005C1820" w:rsidRPr="005C1820">
        <w:rPr>
          <w:b/>
          <w:bCs/>
          <w:sz w:val="28"/>
          <w:szCs w:val="28"/>
          <w:u w:val="single"/>
        </w:rPr>
        <w:t>_2</w:t>
      </w:r>
      <w:r w:rsidR="005D55BD">
        <w:rPr>
          <w:b/>
          <w:bCs/>
          <w:sz w:val="28"/>
          <w:szCs w:val="28"/>
          <w:u w:val="single"/>
        </w:rPr>
        <w:t>2</w:t>
      </w:r>
      <w:r w:rsidR="00B63097" w:rsidRPr="0017049E">
        <w:rPr>
          <w:sz w:val="28"/>
          <w:szCs w:val="28"/>
        </w:rPr>
        <w:t>.</w:t>
      </w:r>
    </w:p>
    <w:p w14:paraId="660CA8FA" w14:textId="77777777" w:rsidR="00C37FED" w:rsidRDefault="00C37FED" w:rsidP="00E93283">
      <w:pPr>
        <w:pStyle w:val="a"/>
        <w:numPr>
          <w:ilvl w:val="0"/>
          <w:numId w:val="0"/>
        </w:numPr>
        <w:spacing w:line="235" w:lineRule="auto"/>
        <w:ind w:left="425"/>
        <w:rPr>
          <w:i/>
        </w:rPr>
      </w:pPr>
    </w:p>
    <w:p w14:paraId="18706A6B" w14:textId="77777777" w:rsidR="00C37FED" w:rsidRDefault="00C37FED" w:rsidP="00E93283">
      <w:pPr>
        <w:pStyle w:val="a"/>
        <w:numPr>
          <w:ilvl w:val="0"/>
          <w:numId w:val="0"/>
        </w:numPr>
        <w:spacing w:line="235" w:lineRule="auto"/>
        <w:ind w:left="425"/>
        <w:rPr>
          <w:i/>
        </w:rPr>
      </w:pPr>
    </w:p>
    <w:p w14:paraId="006D062D" w14:textId="77777777" w:rsidR="00C37FED" w:rsidRDefault="00C37FED" w:rsidP="00E93283">
      <w:pPr>
        <w:pStyle w:val="a"/>
        <w:numPr>
          <w:ilvl w:val="0"/>
          <w:numId w:val="0"/>
        </w:numPr>
        <w:spacing w:line="235" w:lineRule="auto"/>
        <w:ind w:left="425"/>
        <w:rPr>
          <w:i/>
        </w:rPr>
      </w:pPr>
    </w:p>
    <w:p w14:paraId="207A79CB" w14:textId="77777777" w:rsidR="00C37FED" w:rsidRDefault="00C37FED" w:rsidP="00E93283">
      <w:pPr>
        <w:pStyle w:val="a"/>
        <w:numPr>
          <w:ilvl w:val="0"/>
          <w:numId w:val="0"/>
        </w:numPr>
        <w:spacing w:line="235" w:lineRule="auto"/>
        <w:ind w:left="425"/>
        <w:rPr>
          <w:i/>
        </w:rPr>
      </w:pPr>
    </w:p>
    <w:p w14:paraId="16A334AB" w14:textId="77777777" w:rsidR="00C37FED" w:rsidRDefault="00C37FED" w:rsidP="00E93283">
      <w:pPr>
        <w:pStyle w:val="a"/>
        <w:numPr>
          <w:ilvl w:val="0"/>
          <w:numId w:val="0"/>
        </w:numPr>
        <w:spacing w:line="235" w:lineRule="auto"/>
        <w:ind w:left="425"/>
        <w:rPr>
          <w:i/>
        </w:rPr>
      </w:pPr>
    </w:p>
    <w:p w14:paraId="3BD20D40" w14:textId="77777777" w:rsidR="00C37FED" w:rsidRDefault="00C37FED" w:rsidP="00E93283">
      <w:pPr>
        <w:pStyle w:val="a"/>
        <w:numPr>
          <w:ilvl w:val="0"/>
          <w:numId w:val="0"/>
        </w:numPr>
        <w:spacing w:line="235" w:lineRule="auto"/>
        <w:ind w:left="425"/>
        <w:rPr>
          <w:i/>
        </w:rPr>
      </w:pPr>
    </w:p>
    <w:p w14:paraId="033DE028" w14:textId="77777777" w:rsidR="00C37FED" w:rsidRDefault="00C37FED" w:rsidP="00E93283">
      <w:pPr>
        <w:pStyle w:val="a"/>
        <w:numPr>
          <w:ilvl w:val="0"/>
          <w:numId w:val="0"/>
        </w:numPr>
        <w:spacing w:line="235" w:lineRule="auto"/>
        <w:ind w:left="425"/>
        <w:rPr>
          <w:i/>
        </w:rPr>
      </w:pPr>
    </w:p>
    <w:p w14:paraId="5264D0D4" w14:textId="04531AF5" w:rsidR="00E93283" w:rsidRPr="00E93283" w:rsidRDefault="00E93283" w:rsidP="00E93283">
      <w:pPr>
        <w:pStyle w:val="a"/>
        <w:numPr>
          <w:ilvl w:val="0"/>
          <w:numId w:val="0"/>
        </w:numPr>
        <w:spacing w:line="235" w:lineRule="auto"/>
        <w:ind w:left="425"/>
        <w:rPr>
          <w:i/>
        </w:rPr>
      </w:pPr>
      <w:r w:rsidRPr="00E93283">
        <w:rPr>
          <w:i/>
        </w:rPr>
        <w:t xml:space="preserve">Примітка: </w:t>
      </w:r>
      <w:proofErr w:type="spellStart"/>
      <w:r w:rsidRPr="00E93283">
        <w:rPr>
          <w:i/>
        </w:rPr>
        <w:t>п.п</w:t>
      </w:r>
      <w:proofErr w:type="spellEnd"/>
      <w:r w:rsidRPr="00E93283">
        <w:rPr>
          <w:i/>
        </w:rPr>
        <w:t xml:space="preserve">. 1-3 заповнюють завідувачі кафедр, </w:t>
      </w:r>
      <w:proofErr w:type="spellStart"/>
      <w:r w:rsidRPr="00E93283">
        <w:rPr>
          <w:i/>
        </w:rPr>
        <w:t>п.п</w:t>
      </w:r>
      <w:proofErr w:type="spellEnd"/>
      <w:r w:rsidRPr="00E93283">
        <w:rPr>
          <w:i/>
        </w:rPr>
        <w:t>. 4-6 заповнює відповідальна особа за студентську науку</w:t>
      </w:r>
    </w:p>
    <w:p w14:paraId="4FDDF5F3" w14:textId="625C9C18" w:rsidR="00B57F62" w:rsidRDefault="00B57F62" w:rsidP="0017049E">
      <w:pPr>
        <w:spacing w:after="0"/>
        <w:rPr>
          <w:rFonts w:ascii="Times New Roman" w:hAnsi="Times New Roman" w:cs="Times New Roman"/>
          <w:sz w:val="24"/>
          <w:szCs w:val="24"/>
        </w:rPr>
      </w:pPr>
      <w:r>
        <w:rPr>
          <w:rFonts w:ascii="Times New Roman" w:hAnsi="Times New Roman" w:cs="Times New Roman"/>
          <w:sz w:val="24"/>
          <w:szCs w:val="24"/>
        </w:rPr>
        <w:br w:type="page"/>
      </w:r>
    </w:p>
    <w:p w14:paraId="11825A18" w14:textId="5A3C7FCA" w:rsidR="006162D1" w:rsidRDefault="006162D1" w:rsidP="006162D1">
      <w:pPr>
        <w:spacing w:after="0"/>
        <w:ind w:firstLine="709"/>
        <w:jc w:val="center"/>
        <w:rPr>
          <w:rFonts w:ascii="Times New Roman" w:hAnsi="Times New Roman" w:cs="Times New Roman"/>
          <w:b/>
          <w:bCs/>
          <w:color w:val="000000" w:themeColor="text1"/>
          <w:sz w:val="28"/>
          <w:szCs w:val="28"/>
        </w:rPr>
      </w:pPr>
      <w:r w:rsidRPr="006162D1">
        <w:rPr>
          <w:rFonts w:ascii="Times New Roman" w:hAnsi="Times New Roman" w:cs="Times New Roman"/>
          <w:b/>
          <w:bCs/>
          <w:color w:val="000000" w:themeColor="text1"/>
          <w:sz w:val="28"/>
          <w:szCs w:val="28"/>
        </w:rPr>
        <w:lastRenderedPageBreak/>
        <w:t>Пояснення до Додатку 7</w:t>
      </w:r>
    </w:p>
    <w:p w14:paraId="41510393" w14:textId="77777777" w:rsidR="00E76F14" w:rsidRDefault="006162D1" w:rsidP="006162D1">
      <w:pPr>
        <w:pStyle w:val="a"/>
        <w:numPr>
          <w:ilvl w:val="0"/>
          <w:numId w:val="0"/>
        </w:numPr>
        <w:rPr>
          <w:b/>
          <w:bCs/>
          <w:sz w:val="28"/>
          <w:szCs w:val="28"/>
          <w:u w:val="single"/>
        </w:rPr>
      </w:pPr>
      <w:r>
        <w:rPr>
          <w:sz w:val="28"/>
          <w:szCs w:val="28"/>
        </w:rPr>
        <w:t xml:space="preserve">1 </w:t>
      </w:r>
      <w:r w:rsidRPr="0017049E">
        <w:rPr>
          <w:sz w:val="28"/>
          <w:szCs w:val="28"/>
        </w:rPr>
        <w:t>Кількість студентів денної форми навчання, які брали участь у виконанні НДДР</w:t>
      </w:r>
      <w:r w:rsidRPr="00B57F62">
        <w:rPr>
          <w:b/>
          <w:bCs/>
          <w:sz w:val="28"/>
          <w:szCs w:val="28"/>
          <w:u w:val="single"/>
        </w:rPr>
        <w:t>:_5</w:t>
      </w:r>
      <w:r w:rsidR="00E76F14">
        <w:rPr>
          <w:b/>
          <w:bCs/>
          <w:sz w:val="28"/>
          <w:szCs w:val="28"/>
          <w:u w:val="single"/>
        </w:rPr>
        <w:t xml:space="preserve">.  </w:t>
      </w:r>
    </w:p>
    <w:p w14:paraId="49274C04" w14:textId="2313953D" w:rsidR="006162D1" w:rsidRPr="005C1820" w:rsidRDefault="00E76F14" w:rsidP="006162D1">
      <w:pPr>
        <w:pStyle w:val="a"/>
        <w:numPr>
          <w:ilvl w:val="0"/>
          <w:numId w:val="0"/>
        </w:numPr>
        <w:rPr>
          <w:i/>
          <w:iCs/>
          <w:sz w:val="28"/>
          <w:szCs w:val="28"/>
          <w:u w:val="single"/>
        </w:rPr>
      </w:pPr>
      <w:r w:rsidRPr="005C1820">
        <w:rPr>
          <w:i/>
          <w:iCs/>
          <w:sz w:val="28"/>
          <w:szCs w:val="28"/>
          <w:u w:val="single"/>
        </w:rPr>
        <w:t>Підстава:</w:t>
      </w:r>
    </w:p>
    <w:p w14:paraId="7E884505" w14:textId="77777777" w:rsidR="006162D1" w:rsidRDefault="006162D1" w:rsidP="0017049E">
      <w:pPr>
        <w:spacing w:after="0"/>
        <w:ind w:firstLine="5103"/>
        <w:rPr>
          <w:rFonts w:ascii="Times New Roman" w:hAnsi="Times New Roman" w:cs="Times New Roman"/>
          <w:color w:val="000000" w:themeColor="text1"/>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78"/>
        <w:gridCol w:w="2976"/>
        <w:gridCol w:w="1701"/>
        <w:gridCol w:w="993"/>
        <w:gridCol w:w="1984"/>
      </w:tblGrid>
      <w:tr w:rsidR="006162D1" w:rsidRPr="006162D1" w14:paraId="56CFF6B5" w14:textId="77777777" w:rsidTr="006162D1">
        <w:tc>
          <w:tcPr>
            <w:tcW w:w="236" w:type="dxa"/>
            <w:tcBorders>
              <w:left w:val="single" w:sz="4" w:space="0" w:color="auto"/>
            </w:tcBorders>
          </w:tcPr>
          <w:p w14:paraId="0794B925" w14:textId="77777777" w:rsidR="006162D1" w:rsidRPr="006162D1" w:rsidRDefault="006162D1" w:rsidP="006162D1">
            <w:pPr>
              <w:spacing w:after="0" w:line="240" w:lineRule="auto"/>
              <w:jc w:val="center"/>
              <w:rPr>
                <w:rFonts w:ascii="Times New Roman" w:hAnsi="Times New Roman" w:cs="Times New Roman"/>
                <w:sz w:val="21"/>
                <w:szCs w:val="21"/>
              </w:rPr>
            </w:pPr>
          </w:p>
        </w:tc>
        <w:tc>
          <w:tcPr>
            <w:tcW w:w="1778" w:type="dxa"/>
            <w:tcBorders>
              <w:left w:val="single" w:sz="4" w:space="0" w:color="auto"/>
            </w:tcBorders>
            <w:shd w:val="clear" w:color="auto" w:fill="auto"/>
            <w:vAlign w:val="center"/>
          </w:tcPr>
          <w:p w14:paraId="6F8F62C2"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Найменування роботи</w:t>
            </w:r>
          </w:p>
          <w:p w14:paraId="6ACC8DA8" w14:textId="77777777" w:rsidR="006162D1" w:rsidRPr="006162D1" w:rsidRDefault="006162D1" w:rsidP="006162D1">
            <w:pPr>
              <w:spacing w:after="0" w:line="240" w:lineRule="auto"/>
              <w:jc w:val="center"/>
              <w:rPr>
                <w:rFonts w:ascii="Times New Roman" w:hAnsi="Times New Roman" w:cs="Times New Roman"/>
                <w:sz w:val="21"/>
                <w:szCs w:val="21"/>
              </w:rPr>
            </w:pPr>
          </w:p>
        </w:tc>
        <w:tc>
          <w:tcPr>
            <w:tcW w:w="2976" w:type="dxa"/>
            <w:shd w:val="clear" w:color="auto" w:fill="auto"/>
            <w:vAlign w:val="center"/>
          </w:tcPr>
          <w:p w14:paraId="44635680"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Керівник,</w:t>
            </w:r>
          </w:p>
          <w:p w14:paraId="31FA38B4"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виконавці</w:t>
            </w:r>
          </w:p>
        </w:tc>
        <w:tc>
          <w:tcPr>
            <w:tcW w:w="1701" w:type="dxa"/>
            <w:shd w:val="clear" w:color="auto" w:fill="auto"/>
            <w:vAlign w:val="center"/>
          </w:tcPr>
          <w:p w14:paraId="675E20D0"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Підстава для</w:t>
            </w:r>
          </w:p>
          <w:p w14:paraId="211DBA15" w14:textId="7453F22B" w:rsidR="006162D1" w:rsidRPr="006162D1" w:rsidRDefault="006538B5"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В</w:t>
            </w:r>
            <w:r w:rsidR="006162D1" w:rsidRPr="006162D1">
              <w:rPr>
                <w:rFonts w:ascii="Times New Roman" w:hAnsi="Times New Roman" w:cs="Times New Roman"/>
                <w:sz w:val="21"/>
                <w:szCs w:val="21"/>
              </w:rPr>
              <w:t>ключення</w:t>
            </w:r>
            <w:r>
              <w:rPr>
                <w:rFonts w:ascii="Times New Roman" w:hAnsi="Times New Roman" w:cs="Times New Roman"/>
                <w:sz w:val="21"/>
                <w:szCs w:val="21"/>
              </w:rPr>
              <w:t xml:space="preserve"> НДР</w:t>
            </w:r>
          </w:p>
          <w:p w14:paraId="0C788E66"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в план</w:t>
            </w:r>
          </w:p>
        </w:tc>
        <w:tc>
          <w:tcPr>
            <w:tcW w:w="993" w:type="dxa"/>
            <w:shd w:val="clear" w:color="auto" w:fill="auto"/>
            <w:vAlign w:val="center"/>
          </w:tcPr>
          <w:p w14:paraId="07FB9F92"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Термін</w:t>
            </w:r>
          </w:p>
          <w:p w14:paraId="5B256693" w14:textId="3E176D9E" w:rsidR="006162D1" w:rsidRPr="006162D1" w:rsidRDefault="006162D1" w:rsidP="006162D1">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в</w:t>
            </w:r>
            <w:r w:rsidRPr="006162D1">
              <w:rPr>
                <w:rFonts w:ascii="Times New Roman" w:hAnsi="Times New Roman" w:cs="Times New Roman"/>
                <w:sz w:val="21"/>
                <w:szCs w:val="21"/>
              </w:rPr>
              <w:t>ико</w:t>
            </w:r>
            <w:r>
              <w:rPr>
                <w:rFonts w:ascii="Times New Roman" w:hAnsi="Times New Roman" w:cs="Times New Roman"/>
                <w:sz w:val="21"/>
                <w:szCs w:val="21"/>
              </w:rPr>
              <w:t>-</w:t>
            </w:r>
            <w:proofErr w:type="spellStart"/>
            <w:r w:rsidRPr="006162D1">
              <w:rPr>
                <w:rFonts w:ascii="Times New Roman" w:hAnsi="Times New Roman" w:cs="Times New Roman"/>
                <w:sz w:val="21"/>
                <w:szCs w:val="21"/>
              </w:rPr>
              <w:t>нання</w:t>
            </w:r>
            <w:proofErr w:type="spellEnd"/>
          </w:p>
          <w:p w14:paraId="44DCFAA1"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(роки)</w:t>
            </w:r>
          </w:p>
        </w:tc>
        <w:tc>
          <w:tcPr>
            <w:tcW w:w="1984" w:type="dxa"/>
            <w:shd w:val="clear" w:color="auto" w:fill="auto"/>
            <w:vAlign w:val="center"/>
          </w:tcPr>
          <w:p w14:paraId="6C87DB89" w14:textId="77777777" w:rsidR="006162D1" w:rsidRPr="006162D1" w:rsidRDefault="006162D1" w:rsidP="006162D1">
            <w:pPr>
              <w:spacing w:after="0" w:line="240" w:lineRule="auto"/>
              <w:jc w:val="center"/>
              <w:rPr>
                <w:rFonts w:ascii="Times New Roman" w:hAnsi="Times New Roman" w:cs="Times New Roman"/>
                <w:sz w:val="21"/>
                <w:szCs w:val="21"/>
                <w:lang w:val="en-US"/>
              </w:rPr>
            </w:pPr>
            <w:r w:rsidRPr="006162D1">
              <w:rPr>
                <w:rFonts w:ascii="Times New Roman" w:hAnsi="Times New Roman" w:cs="Times New Roman"/>
                <w:sz w:val="21"/>
                <w:szCs w:val="21"/>
              </w:rPr>
              <w:t>Очікувані</w:t>
            </w:r>
          </w:p>
          <w:p w14:paraId="32FE09EF"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результати</w:t>
            </w:r>
          </w:p>
        </w:tc>
      </w:tr>
      <w:tr w:rsidR="006162D1" w:rsidRPr="006162D1" w14:paraId="6731CD27" w14:textId="77777777" w:rsidTr="006162D1">
        <w:trPr>
          <w:trHeight w:val="3812"/>
        </w:trPr>
        <w:tc>
          <w:tcPr>
            <w:tcW w:w="236" w:type="dxa"/>
          </w:tcPr>
          <w:p w14:paraId="03385247" w14:textId="77777777" w:rsidR="006162D1" w:rsidRPr="006162D1" w:rsidRDefault="006162D1" w:rsidP="006162D1">
            <w:pPr>
              <w:tabs>
                <w:tab w:val="left" w:pos="1418"/>
              </w:tabs>
              <w:spacing w:after="0" w:line="240" w:lineRule="auto"/>
              <w:rPr>
                <w:rFonts w:ascii="Times New Roman" w:hAnsi="Times New Roman" w:cs="Times New Roman"/>
                <w:sz w:val="21"/>
                <w:szCs w:val="21"/>
              </w:rPr>
            </w:pPr>
            <w:r w:rsidRPr="006162D1">
              <w:rPr>
                <w:rFonts w:ascii="Times New Roman" w:hAnsi="Times New Roman" w:cs="Times New Roman"/>
                <w:sz w:val="21"/>
                <w:szCs w:val="21"/>
              </w:rPr>
              <w:t>1</w:t>
            </w:r>
          </w:p>
        </w:tc>
        <w:tc>
          <w:tcPr>
            <w:tcW w:w="1778" w:type="dxa"/>
            <w:shd w:val="clear" w:color="auto" w:fill="auto"/>
          </w:tcPr>
          <w:p w14:paraId="22B91D13" w14:textId="77777777" w:rsidR="006162D1" w:rsidRPr="006162D1" w:rsidRDefault="006162D1" w:rsidP="006162D1">
            <w:pPr>
              <w:tabs>
                <w:tab w:val="left" w:pos="1418"/>
              </w:tabs>
              <w:spacing w:after="0" w:line="240" w:lineRule="auto"/>
              <w:rPr>
                <w:rFonts w:ascii="Times New Roman" w:hAnsi="Times New Roman" w:cs="Times New Roman"/>
                <w:sz w:val="21"/>
                <w:szCs w:val="21"/>
              </w:rPr>
            </w:pPr>
            <w:r w:rsidRPr="006162D1">
              <w:rPr>
                <w:rFonts w:ascii="Times New Roman" w:hAnsi="Times New Roman" w:cs="Times New Roman"/>
                <w:sz w:val="21"/>
                <w:szCs w:val="21"/>
              </w:rPr>
              <w:t>«Управління проектами інноваційного розвитку з використанням об’єктів інтелектуальної власності»</w:t>
            </w:r>
          </w:p>
          <w:p w14:paraId="329D2CFC" w14:textId="77777777" w:rsidR="006162D1" w:rsidRPr="006162D1" w:rsidRDefault="006162D1" w:rsidP="006162D1">
            <w:pPr>
              <w:tabs>
                <w:tab w:val="left" w:pos="1418"/>
              </w:tabs>
              <w:spacing w:after="0" w:line="240" w:lineRule="auto"/>
              <w:rPr>
                <w:rFonts w:ascii="Times New Roman" w:hAnsi="Times New Roman" w:cs="Times New Roman"/>
                <w:sz w:val="21"/>
                <w:szCs w:val="21"/>
              </w:rPr>
            </w:pPr>
          </w:p>
        </w:tc>
        <w:tc>
          <w:tcPr>
            <w:tcW w:w="2976" w:type="dxa"/>
            <w:shd w:val="clear" w:color="auto" w:fill="auto"/>
          </w:tcPr>
          <w:p w14:paraId="52D38A2D"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 xml:space="preserve">Керівник </w:t>
            </w:r>
          </w:p>
          <w:p w14:paraId="1868B6E4"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д.т.н</w:t>
            </w:r>
            <w:proofErr w:type="spellEnd"/>
            <w:r w:rsidRPr="006162D1">
              <w:rPr>
                <w:rFonts w:ascii="Times New Roman" w:hAnsi="Times New Roman" w:cs="Times New Roman"/>
                <w:sz w:val="21"/>
                <w:szCs w:val="21"/>
              </w:rPr>
              <w:t>. проф. Петренко В.О.</w:t>
            </w:r>
          </w:p>
          <w:p w14:paraId="043D1ACE"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Відповідальні виконавці:</w:t>
            </w:r>
          </w:p>
          <w:p w14:paraId="3739F95F"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к.пед.н</w:t>
            </w:r>
            <w:proofErr w:type="spellEnd"/>
            <w:r w:rsidRPr="006162D1">
              <w:rPr>
                <w:rFonts w:ascii="Times New Roman" w:hAnsi="Times New Roman" w:cs="Times New Roman"/>
                <w:sz w:val="21"/>
                <w:szCs w:val="21"/>
              </w:rPr>
              <w:t>., проф. Корогод Н.П.</w:t>
            </w:r>
          </w:p>
          <w:p w14:paraId="4620959E"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к.т.н</w:t>
            </w:r>
            <w:proofErr w:type="spellEnd"/>
            <w:r w:rsidRPr="006162D1">
              <w:rPr>
                <w:rFonts w:ascii="Times New Roman" w:hAnsi="Times New Roman" w:cs="Times New Roman"/>
                <w:sz w:val="21"/>
                <w:szCs w:val="21"/>
              </w:rPr>
              <w:t xml:space="preserve">., доц. Кармазіна Л.Л.; </w:t>
            </w:r>
            <w:proofErr w:type="spellStart"/>
            <w:r w:rsidRPr="006162D1">
              <w:rPr>
                <w:rFonts w:ascii="Times New Roman" w:hAnsi="Times New Roman" w:cs="Times New Roman"/>
                <w:sz w:val="21"/>
                <w:szCs w:val="21"/>
              </w:rPr>
              <w:t>к.ю.н</w:t>
            </w:r>
            <w:proofErr w:type="spellEnd"/>
            <w:r w:rsidRPr="006162D1">
              <w:rPr>
                <w:rFonts w:ascii="Times New Roman" w:hAnsi="Times New Roman" w:cs="Times New Roman"/>
                <w:sz w:val="21"/>
                <w:szCs w:val="21"/>
              </w:rPr>
              <w:t xml:space="preserve">., доц. </w:t>
            </w:r>
            <w:proofErr w:type="spellStart"/>
            <w:r w:rsidRPr="006162D1">
              <w:rPr>
                <w:rFonts w:ascii="Times New Roman" w:hAnsi="Times New Roman" w:cs="Times New Roman"/>
                <w:sz w:val="21"/>
                <w:szCs w:val="21"/>
              </w:rPr>
              <w:t>Виприцький</w:t>
            </w:r>
            <w:proofErr w:type="spellEnd"/>
            <w:r w:rsidRPr="006162D1">
              <w:rPr>
                <w:rFonts w:ascii="Times New Roman" w:hAnsi="Times New Roman" w:cs="Times New Roman"/>
                <w:sz w:val="21"/>
                <w:szCs w:val="21"/>
              </w:rPr>
              <w:t xml:space="preserve"> А.О.; </w:t>
            </w:r>
            <w:proofErr w:type="spellStart"/>
            <w:r w:rsidRPr="006162D1">
              <w:rPr>
                <w:rFonts w:ascii="Times New Roman" w:hAnsi="Times New Roman" w:cs="Times New Roman"/>
                <w:sz w:val="21"/>
                <w:szCs w:val="21"/>
              </w:rPr>
              <w:t>к.т.н</w:t>
            </w:r>
            <w:proofErr w:type="spellEnd"/>
            <w:r w:rsidRPr="006162D1">
              <w:rPr>
                <w:rFonts w:ascii="Times New Roman" w:hAnsi="Times New Roman" w:cs="Times New Roman"/>
                <w:sz w:val="21"/>
                <w:szCs w:val="21"/>
              </w:rPr>
              <w:t xml:space="preserve">., доц. </w:t>
            </w:r>
            <w:proofErr w:type="spellStart"/>
            <w:r w:rsidRPr="006162D1">
              <w:rPr>
                <w:rFonts w:ascii="Times New Roman" w:hAnsi="Times New Roman" w:cs="Times New Roman"/>
                <w:sz w:val="21"/>
                <w:szCs w:val="21"/>
              </w:rPr>
              <w:t>Корхіна</w:t>
            </w:r>
            <w:proofErr w:type="spellEnd"/>
            <w:r w:rsidRPr="006162D1">
              <w:rPr>
                <w:rFonts w:ascii="Times New Roman" w:hAnsi="Times New Roman" w:cs="Times New Roman"/>
                <w:sz w:val="21"/>
                <w:szCs w:val="21"/>
              </w:rPr>
              <w:t xml:space="preserve"> І.А.; </w:t>
            </w:r>
          </w:p>
          <w:p w14:paraId="6B189BA6"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к.е.н</w:t>
            </w:r>
            <w:proofErr w:type="spellEnd"/>
            <w:r w:rsidRPr="006162D1">
              <w:rPr>
                <w:rFonts w:ascii="Times New Roman" w:hAnsi="Times New Roman" w:cs="Times New Roman"/>
                <w:sz w:val="21"/>
                <w:szCs w:val="21"/>
              </w:rPr>
              <w:t>., доц. Фонарьова Т.А.,</w:t>
            </w:r>
          </w:p>
          <w:p w14:paraId="2A18138F"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ст.викл</w:t>
            </w:r>
            <w:proofErr w:type="spellEnd"/>
            <w:r w:rsidRPr="006162D1">
              <w:rPr>
                <w:rFonts w:ascii="Times New Roman" w:hAnsi="Times New Roman" w:cs="Times New Roman"/>
                <w:sz w:val="21"/>
                <w:szCs w:val="21"/>
              </w:rPr>
              <w:t xml:space="preserve">. Швець Є.С., </w:t>
            </w:r>
          </w:p>
          <w:p w14:paraId="78B33022"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 xml:space="preserve">ас. </w:t>
            </w:r>
            <w:proofErr w:type="spellStart"/>
            <w:r w:rsidRPr="006162D1">
              <w:rPr>
                <w:rFonts w:ascii="Times New Roman" w:hAnsi="Times New Roman" w:cs="Times New Roman"/>
                <w:sz w:val="21"/>
                <w:szCs w:val="21"/>
              </w:rPr>
              <w:t>Одинченко</w:t>
            </w:r>
            <w:proofErr w:type="spellEnd"/>
            <w:r w:rsidRPr="006162D1">
              <w:rPr>
                <w:rFonts w:ascii="Times New Roman" w:hAnsi="Times New Roman" w:cs="Times New Roman"/>
                <w:sz w:val="21"/>
                <w:szCs w:val="21"/>
              </w:rPr>
              <w:t> Т.М.</w:t>
            </w:r>
          </w:p>
          <w:p w14:paraId="0D4A8ABB"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Студенти:</w:t>
            </w:r>
          </w:p>
          <w:p w14:paraId="7FB8DD81" w14:textId="77777777" w:rsidR="006162D1" w:rsidRPr="006162D1" w:rsidRDefault="006162D1" w:rsidP="006162D1">
            <w:pPr>
              <w:spacing w:after="0" w:line="240" w:lineRule="auto"/>
              <w:jc w:val="center"/>
              <w:rPr>
                <w:rFonts w:ascii="Times New Roman" w:hAnsi="Times New Roman" w:cs="Times New Roman"/>
                <w:color w:val="000000"/>
                <w:sz w:val="21"/>
                <w:szCs w:val="21"/>
              </w:rPr>
            </w:pPr>
            <w:r w:rsidRPr="006162D1">
              <w:rPr>
                <w:rFonts w:ascii="Times New Roman" w:hAnsi="Times New Roman" w:cs="Times New Roman"/>
                <w:color w:val="000000"/>
                <w:sz w:val="21"/>
                <w:szCs w:val="21"/>
              </w:rPr>
              <w:t>Щербина М. В. (ІВ01-22м)</w:t>
            </w:r>
          </w:p>
          <w:p w14:paraId="72169931"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Латоша</w:t>
            </w:r>
            <w:proofErr w:type="spellEnd"/>
            <w:r w:rsidRPr="006162D1">
              <w:rPr>
                <w:rFonts w:ascii="Times New Roman" w:hAnsi="Times New Roman" w:cs="Times New Roman"/>
                <w:sz w:val="21"/>
                <w:szCs w:val="21"/>
              </w:rPr>
              <w:t xml:space="preserve"> К. (ІВ901-22-м)</w:t>
            </w:r>
          </w:p>
          <w:p w14:paraId="67FFEC40" w14:textId="77777777" w:rsidR="006162D1" w:rsidRPr="006162D1" w:rsidRDefault="006162D1" w:rsidP="006162D1">
            <w:pPr>
              <w:spacing w:after="0" w:line="240" w:lineRule="auto"/>
              <w:jc w:val="center"/>
              <w:rPr>
                <w:rFonts w:ascii="Times New Roman" w:hAnsi="Times New Roman" w:cs="Times New Roman"/>
                <w:color w:val="000000"/>
                <w:sz w:val="21"/>
                <w:szCs w:val="21"/>
              </w:rPr>
            </w:pPr>
            <w:r w:rsidRPr="006162D1">
              <w:rPr>
                <w:rFonts w:ascii="Times New Roman" w:hAnsi="Times New Roman" w:cs="Times New Roman"/>
                <w:color w:val="000000"/>
                <w:sz w:val="21"/>
                <w:szCs w:val="21"/>
              </w:rPr>
              <w:t xml:space="preserve">Кулик О. М. (ІВ01-22м) </w:t>
            </w:r>
          </w:p>
          <w:p w14:paraId="60175267"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Дашевський</w:t>
            </w:r>
            <w:proofErr w:type="spellEnd"/>
            <w:r w:rsidRPr="006162D1">
              <w:rPr>
                <w:rFonts w:ascii="Times New Roman" w:hAnsi="Times New Roman" w:cs="Times New Roman"/>
                <w:sz w:val="21"/>
                <w:szCs w:val="21"/>
              </w:rPr>
              <w:t xml:space="preserve"> Д. (УП-22м),</w:t>
            </w:r>
            <w:r w:rsidRPr="006162D1">
              <w:rPr>
                <w:rFonts w:ascii="Times New Roman" w:hAnsi="Times New Roman" w:cs="Times New Roman"/>
                <w:color w:val="000000"/>
                <w:sz w:val="21"/>
                <w:szCs w:val="21"/>
              </w:rPr>
              <w:t xml:space="preserve"> </w:t>
            </w:r>
          </w:p>
          <w:p w14:paraId="79C11C9F" w14:textId="77777777" w:rsidR="006162D1" w:rsidRPr="006162D1" w:rsidRDefault="006162D1" w:rsidP="006162D1">
            <w:pPr>
              <w:spacing w:after="0" w:line="240" w:lineRule="auto"/>
              <w:jc w:val="center"/>
              <w:rPr>
                <w:rFonts w:ascii="Times New Roman" w:hAnsi="Times New Roman" w:cs="Times New Roman"/>
                <w:sz w:val="21"/>
                <w:szCs w:val="21"/>
              </w:rPr>
            </w:pPr>
            <w:proofErr w:type="spellStart"/>
            <w:r w:rsidRPr="006162D1">
              <w:rPr>
                <w:rFonts w:ascii="Times New Roman" w:hAnsi="Times New Roman" w:cs="Times New Roman"/>
                <w:sz w:val="21"/>
                <w:szCs w:val="21"/>
              </w:rPr>
              <w:t>Калмиков</w:t>
            </w:r>
            <w:proofErr w:type="spellEnd"/>
            <w:r w:rsidRPr="006162D1">
              <w:rPr>
                <w:rFonts w:ascii="Times New Roman" w:hAnsi="Times New Roman" w:cs="Times New Roman"/>
                <w:sz w:val="21"/>
                <w:szCs w:val="21"/>
              </w:rPr>
              <w:t xml:space="preserve"> А. В. (УП-22м),</w:t>
            </w:r>
          </w:p>
          <w:p w14:paraId="0073EC7D" w14:textId="77777777" w:rsidR="006162D1" w:rsidRPr="006162D1" w:rsidRDefault="006162D1" w:rsidP="006162D1">
            <w:pPr>
              <w:spacing w:after="0" w:line="240" w:lineRule="auto"/>
              <w:jc w:val="center"/>
              <w:rPr>
                <w:rFonts w:ascii="Times New Roman" w:hAnsi="Times New Roman" w:cs="Times New Roman"/>
                <w:sz w:val="21"/>
                <w:szCs w:val="21"/>
              </w:rPr>
            </w:pPr>
          </w:p>
        </w:tc>
        <w:tc>
          <w:tcPr>
            <w:tcW w:w="1701" w:type="dxa"/>
            <w:shd w:val="clear" w:color="auto" w:fill="auto"/>
          </w:tcPr>
          <w:p w14:paraId="7A441A19"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 xml:space="preserve">Рішення кафедри </w:t>
            </w:r>
          </w:p>
          <w:p w14:paraId="21AA351C"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ІВ та УП</w:t>
            </w:r>
          </w:p>
          <w:p w14:paraId="19C43423"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протокол</w:t>
            </w:r>
          </w:p>
          <w:p w14:paraId="1710E8B3"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 xml:space="preserve"> № 8_ від</w:t>
            </w:r>
          </w:p>
          <w:p w14:paraId="7EBBE787"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__</w:t>
            </w:r>
            <w:r w:rsidRPr="006162D1">
              <w:rPr>
                <w:rFonts w:ascii="Times New Roman" w:hAnsi="Times New Roman" w:cs="Times New Roman"/>
                <w:sz w:val="21"/>
                <w:szCs w:val="21"/>
                <w:u w:val="single"/>
              </w:rPr>
              <w:t>14.12.2022</w:t>
            </w:r>
            <w:r w:rsidRPr="006162D1">
              <w:rPr>
                <w:rFonts w:ascii="Times New Roman" w:hAnsi="Times New Roman" w:cs="Times New Roman"/>
                <w:sz w:val="21"/>
                <w:szCs w:val="21"/>
              </w:rPr>
              <w:t>__</w:t>
            </w:r>
          </w:p>
          <w:p w14:paraId="09AE1158" w14:textId="77777777" w:rsidR="006162D1" w:rsidRPr="006162D1" w:rsidRDefault="006162D1" w:rsidP="006162D1">
            <w:pPr>
              <w:spacing w:after="0" w:line="240" w:lineRule="auto"/>
              <w:jc w:val="both"/>
              <w:rPr>
                <w:rFonts w:ascii="Times New Roman" w:hAnsi="Times New Roman" w:cs="Times New Roman"/>
                <w:sz w:val="21"/>
                <w:szCs w:val="21"/>
              </w:rPr>
            </w:pPr>
          </w:p>
          <w:p w14:paraId="75DC14A3" w14:textId="77777777" w:rsidR="006162D1" w:rsidRPr="006162D1" w:rsidRDefault="006162D1" w:rsidP="006162D1">
            <w:pPr>
              <w:spacing w:after="0" w:line="240" w:lineRule="auto"/>
              <w:jc w:val="center"/>
              <w:rPr>
                <w:rFonts w:ascii="Times New Roman" w:eastAsia="Calibri" w:hAnsi="Times New Roman" w:cs="Times New Roman"/>
                <w:sz w:val="21"/>
                <w:szCs w:val="21"/>
                <w:u w:val="single"/>
              </w:rPr>
            </w:pPr>
            <w:r w:rsidRPr="006162D1">
              <w:rPr>
                <w:rFonts w:ascii="Times New Roman" w:hAnsi="Times New Roman" w:cs="Times New Roman"/>
                <w:sz w:val="21"/>
                <w:szCs w:val="21"/>
              </w:rPr>
              <w:t xml:space="preserve">Затверджено на засіданні Науково-технічної ради УДУНТ -  протокол </w:t>
            </w:r>
            <w:r w:rsidRPr="006162D1">
              <w:rPr>
                <w:rFonts w:ascii="Times New Roman" w:hAnsi="Times New Roman" w:cs="Times New Roman"/>
                <w:sz w:val="21"/>
                <w:szCs w:val="21"/>
                <w:u w:val="single"/>
              </w:rPr>
              <w:t>№1 від 06.04.23 р.</w:t>
            </w:r>
          </w:p>
          <w:p w14:paraId="1710AFD9" w14:textId="77777777" w:rsidR="006162D1" w:rsidRPr="006162D1" w:rsidRDefault="006162D1" w:rsidP="006162D1">
            <w:pPr>
              <w:spacing w:after="0" w:line="240" w:lineRule="auto"/>
              <w:jc w:val="center"/>
              <w:rPr>
                <w:rFonts w:ascii="Times New Roman" w:hAnsi="Times New Roman" w:cs="Times New Roman"/>
                <w:sz w:val="21"/>
                <w:szCs w:val="21"/>
              </w:rPr>
            </w:pPr>
          </w:p>
          <w:p w14:paraId="7636CA41" w14:textId="77777777" w:rsidR="006162D1" w:rsidRPr="006162D1" w:rsidRDefault="006162D1" w:rsidP="006162D1">
            <w:pPr>
              <w:spacing w:after="0" w:line="240" w:lineRule="auto"/>
              <w:jc w:val="center"/>
              <w:rPr>
                <w:rFonts w:ascii="Times New Roman" w:hAnsi="Times New Roman" w:cs="Times New Roman"/>
                <w:sz w:val="21"/>
                <w:szCs w:val="21"/>
              </w:rPr>
            </w:pPr>
          </w:p>
        </w:tc>
        <w:tc>
          <w:tcPr>
            <w:tcW w:w="993" w:type="dxa"/>
            <w:shd w:val="clear" w:color="auto" w:fill="auto"/>
          </w:tcPr>
          <w:p w14:paraId="2EFA292F" w14:textId="77777777" w:rsidR="006162D1" w:rsidRPr="006162D1" w:rsidRDefault="006162D1" w:rsidP="006162D1">
            <w:pPr>
              <w:spacing w:after="0" w:line="240" w:lineRule="auto"/>
              <w:jc w:val="center"/>
              <w:rPr>
                <w:rFonts w:ascii="Times New Roman" w:hAnsi="Times New Roman" w:cs="Times New Roman"/>
                <w:color w:val="000000" w:themeColor="text1"/>
                <w:sz w:val="21"/>
                <w:szCs w:val="21"/>
              </w:rPr>
            </w:pPr>
            <w:r w:rsidRPr="006162D1">
              <w:rPr>
                <w:rFonts w:ascii="Times New Roman" w:hAnsi="Times New Roman" w:cs="Times New Roman"/>
                <w:color w:val="000000" w:themeColor="text1"/>
                <w:sz w:val="21"/>
                <w:szCs w:val="21"/>
                <w:lang w:val="en-US"/>
              </w:rPr>
              <w:t>01</w:t>
            </w:r>
            <w:r w:rsidRPr="006162D1">
              <w:rPr>
                <w:rFonts w:ascii="Times New Roman" w:hAnsi="Times New Roman" w:cs="Times New Roman"/>
                <w:color w:val="000000" w:themeColor="text1"/>
                <w:sz w:val="21"/>
                <w:szCs w:val="21"/>
              </w:rPr>
              <w:t>.202</w:t>
            </w:r>
            <w:r w:rsidRPr="006162D1">
              <w:rPr>
                <w:rFonts w:ascii="Times New Roman" w:hAnsi="Times New Roman" w:cs="Times New Roman"/>
                <w:color w:val="000000" w:themeColor="text1"/>
                <w:sz w:val="21"/>
                <w:szCs w:val="21"/>
                <w:lang w:val="en-US"/>
              </w:rPr>
              <w:t>3</w:t>
            </w:r>
            <w:r w:rsidRPr="006162D1">
              <w:rPr>
                <w:rFonts w:ascii="Times New Roman" w:hAnsi="Times New Roman" w:cs="Times New Roman"/>
                <w:color w:val="000000" w:themeColor="text1"/>
                <w:sz w:val="21"/>
                <w:szCs w:val="21"/>
              </w:rPr>
              <w:t xml:space="preserve"> –</w:t>
            </w:r>
          </w:p>
          <w:p w14:paraId="4E0AB66E" w14:textId="77777777" w:rsidR="006162D1" w:rsidRPr="006162D1" w:rsidRDefault="006162D1" w:rsidP="006162D1">
            <w:pPr>
              <w:spacing w:after="0" w:line="240" w:lineRule="auto"/>
              <w:jc w:val="center"/>
              <w:rPr>
                <w:rFonts w:ascii="Times New Roman" w:hAnsi="Times New Roman" w:cs="Times New Roman"/>
                <w:color w:val="000000" w:themeColor="text1"/>
                <w:sz w:val="21"/>
                <w:szCs w:val="21"/>
              </w:rPr>
            </w:pPr>
            <w:r w:rsidRPr="006162D1">
              <w:rPr>
                <w:rFonts w:ascii="Times New Roman" w:hAnsi="Times New Roman" w:cs="Times New Roman"/>
                <w:color w:val="000000" w:themeColor="text1"/>
                <w:sz w:val="21"/>
                <w:szCs w:val="21"/>
              </w:rPr>
              <w:t xml:space="preserve">12.2024 </w:t>
            </w:r>
            <w:proofErr w:type="spellStart"/>
            <w:r w:rsidRPr="006162D1">
              <w:rPr>
                <w:rFonts w:ascii="Times New Roman" w:hAnsi="Times New Roman" w:cs="Times New Roman"/>
                <w:color w:val="000000" w:themeColor="text1"/>
                <w:sz w:val="21"/>
                <w:szCs w:val="21"/>
              </w:rPr>
              <w:t>рр</w:t>
            </w:r>
            <w:proofErr w:type="spellEnd"/>
          </w:p>
        </w:tc>
        <w:tc>
          <w:tcPr>
            <w:tcW w:w="1984" w:type="dxa"/>
            <w:shd w:val="clear" w:color="auto" w:fill="auto"/>
          </w:tcPr>
          <w:p w14:paraId="0C05894F" w14:textId="77777777" w:rsidR="006162D1" w:rsidRPr="006162D1" w:rsidRDefault="006162D1" w:rsidP="006162D1">
            <w:pPr>
              <w:spacing w:after="0" w:line="240" w:lineRule="auto"/>
              <w:jc w:val="center"/>
              <w:rPr>
                <w:rFonts w:ascii="Times New Roman" w:hAnsi="Times New Roman" w:cs="Times New Roman"/>
                <w:sz w:val="21"/>
                <w:szCs w:val="21"/>
              </w:rPr>
            </w:pPr>
            <w:r w:rsidRPr="006162D1">
              <w:rPr>
                <w:rFonts w:ascii="Times New Roman" w:hAnsi="Times New Roman" w:cs="Times New Roman"/>
                <w:sz w:val="21"/>
                <w:szCs w:val="21"/>
              </w:rPr>
              <w:t>І. Публікації наукових статей разом із студентами з тематики дослідження:</w:t>
            </w:r>
          </w:p>
          <w:p w14:paraId="4B714C07" w14:textId="77777777" w:rsidR="006162D1" w:rsidRPr="006162D1" w:rsidRDefault="006162D1" w:rsidP="006162D1">
            <w:pPr>
              <w:spacing w:after="0" w:line="240" w:lineRule="auto"/>
              <w:jc w:val="both"/>
              <w:rPr>
                <w:rFonts w:ascii="Times New Roman" w:hAnsi="Times New Roman" w:cs="Times New Roman"/>
                <w:color w:val="000000"/>
                <w:sz w:val="21"/>
                <w:szCs w:val="21"/>
              </w:rPr>
            </w:pPr>
            <w:r w:rsidRPr="006162D1">
              <w:rPr>
                <w:rFonts w:ascii="Times New Roman" w:hAnsi="Times New Roman" w:cs="Times New Roman"/>
                <w:sz w:val="21"/>
                <w:szCs w:val="21"/>
              </w:rPr>
              <w:t xml:space="preserve">1. </w:t>
            </w:r>
            <w:r w:rsidRPr="006162D1">
              <w:rPr>
                <w:rFonts w:ascii="Times New Roman" w:hAnsi="Times New Roman" w:cs="Times New Roman"/>
                <w:color w:val="000000"/>
                <w:sz w:val="21"/>
                <w:szCs w:val="21"/>
              </w:rPr>
              <w:t>Інтелектуальний розвиток підприємства.</w:t>
            </w:r>
          </w:p>
          <w:p w14:paraId="547E8873" w14:textId="77777777" w:rsidR="006162D1" w:rsidRPr="006162D1" w:rsidRDefault="006162D1" w:rsidP="006162D1">
            <w:pPr>
              <w:spacing w:after="0" w:line="240" w:lineRule="auto"/>
              <w:jc w:val="both"/>
              <w:rPr>
                <w:rFonts w:ascii="Times New Roman" w:hAnsi="Times New Roman" w:cs="Times New Roman"/>
                <w:sz w:val="21"/>
                <w:szCs w:val="21"/>
              </w:rPr>
            </w:pPr>
            <w:r w:rsidRPr="006162D1">
              <w:rPr>
                <w:rFonts w:ascii="Times New Roman" w:hAnsi="Times New Roman" w:cs="Times New Roman"/>
                <w:color w:val="000000"/>
                <w:sz w:val="21"/>
                <w:szCs w:val="21"/>
              </w:rPr>
              <w:t xml:space="preserve">2. </w:t>
            </w:r>
            <w:r w:rsidRPr="006162D1">
              <w:rPr>
                <w:rFonts w:ascii="Times New Roman" w:hAnsi="Times New Roman" w:cs="Times New Roman"/>
                <w:sz w:val="21"/>
                <w:szCs w:val="21"/>
              </w:rPr>
              <w:t>Види порушення права інтелектуальної власності в мережі Інтернет та способи захисту від цих порушень.</w:t>
            </w:r>
          </w:p>
          <w:p w14:paraId="154590CD" w14:textId="77777777" w:rsidR="006162D1" w:rsidRPr="006162D1" w:rsidRDefault="006162D1" w:rsidP="006162D1">
            <w:pPr>
              <w:spacing w:after="0" w:line="240" w:lineRule="auto"/>
              <w:jc w:val="both"/>
              <w:rPr>
                <w:rFonts w:ascii="Times New Roman" w:hAnsi="Times New Roman" w:cs="Times New Roman"/>
                <w:sz w:val="21"/>
                <w:szCs w:val="21"/>
              </w:rPr>
            </w:pPr>
            <w:r w:rsidRPr="006162D1">
              <w:rPr>
                <w:rFonts w:ascii="Times New Roman" w:hAnsi="Times New Roman" w:cs="Times New Roman"/>
                <w:sz w:val="21"/>
                <w:szCs w:val="21"/>
              </w:rPr>
              <w:t>3. Стратегія захисту прав інтелектуальної власності у сфері національної безпеки.</w:t>
            </w:r>
          </w:p>
          <w:p w14:paraId="28D0C6F7" w14:textId="77777777" w:rsidR="006162D1" w:rsidRPr="006162D1" w:rsidRDefault="006162D1" w:rsidP="006162D1">
            <w:pPr>
              <w:spacing w:after="0" w:line="240" w:lineRule="auto"/>
              <w:jc w:val="both"/>
              <w:rPr>
                <w:rFonts w:ascii="Times New Roman" w:hAnsi="Times New Roman" w:cs="Times New Roman"/>
                <w:color w:val="000000"/>
                <w:sz w:val="21"/>
                <w:szCs w:val="21"/>
              </w:rPr>
            </w:pPr>
            <w:r w:rsidRPr="006162D1">
              <w:rPr>
                <w:rFonts w:ascii="Times New Roman" w:hAnsi="Times New Roman" w:cs="Times New Roman"/>
                <w:sz w:val="21"/>
                <w:szCs w:val="21"/>
              </w:rPr>
              <w:t xml:space="preserve">4. </w:t>
            </w:r>
            <w:r w:rsidRPr="006162D1">
              <w:rPr>
                <w:rFonts w:ascii="Times New Roman" w:hAnsi="Times New Roman" w:cs="Times New Roman"/>
                <w:color w:val="000000"/>
                <w:sz w:val="21"/>
                <w:szCs w:val="21"/>
              </w:rPr>
              <w:t>Управління знаннями в контексті віртуальних комунікацій в проектах.</w:t>
            </w:r>
          </w:p>
          <w:p w14:paraId="6C6DB7F0" w14:textId="77777777" w:rsidR="006162D1" w:rsidRPr="006162D1" w:rsidRDefault="006162D1" w:rsidP="006162D1">
            <w:pPr>
              <w:spacing w:after="0" w:line="240" w:lineRule="auto"/>
              <w:jc w:val="both"/>
              <w:rPr>
                <w:rFonts w:ascii="Times New Roman" w:hAnsi="Times New Roman" w:cs="Times New Roman"/>
                <w:sz w:val="21"/>
                <w:szCs w:val="21"/>
              </w:rPr>
            </w:pPr>
            <w:r w:rsidRPr="006162D1">
              <w:rPr>
                <w:rFonts w:ascii="Times New Roman" w:hAnsi="Times New Roman" w:cs="Times New Roman"/>
                <w:color w:val="000000"/>
                <w:sz w:val="21"/>
                <w:szCs w:val="21"/>
              </w:rPr>
              <w:t xml:space="preserve">5. </w:t>
            </w:r>
            <w:r w:rsidRPr="006162D1">
              <w:rPr>
                <w:rFonts w:ascii="Times New Roman" w:hAnsi="Times New Roman" w:cs="Times New Roman"/>
                <w:sz w:val="21"/>
                <w:szCs w:val="21"/>
              </w:rPr>
              <w:t>Управління проектом удосконалення стрілочного виробництва.</w:t>
            </w:r>
          </w:p>
          <w:p w14:paraId="48365398" w14:textId="77777777" w:rsidR="006162D1" w:rsidRPr="006162D1" w:rsidRDefault="006162D1" w:rsidP="006162D1">
            <w:pPr>
              <w:spacing w:after="0" w:line="240" w:lineRule="auto"/>
              <w:jc w:val="center"/>
              <w:rPr>
                <w:rFonts w:ascii="Times New Roman" w:hAnsi="Times New Roman" w:cs="Times New Roman"/>
                <w:color w:val="000000" w:themeColor="text1"/>
                <w:sz w:val="21"/>
                <w:szCs w:val="21"/>
              </w:rPr>
            </w:pPr>
            <w:r w:rsidRPr="006162D1">
              <w:rPr>
                <w:rFonts w:ascii="Times New Roman" w:hAnsi="Times New Roman" w:cs="Times New Roman"/>
                <w:color w:val="000000" w:themeColor="text1"/>
                <w:sz w:val="21"/>
                <w:szCs w:val="21"/>
              </w:rPr>
              <w:t>ІІ. Заключний звіт</w:t>
            </w:r>
          </w:p>
        </w:tc>
      </w:tr>
    </w:tbl>
    <w:p w14:paraId="59ADC95D" w14:textId="77777777" w:rsidR="006162D1" w:rsidRDefault="006162D1" w:rsidP="006162D1">
      <w:pPr>
        <w:spacing w:after="0"/>
        <w:ind w:firstLine="5103"/>
        <w:jc w:val="both"/>
        <w:rPr>
          <w:rFonts w:ascii="Times New Roman" w:hAnsi="Times New Roman" w:cs="Times New Roman"/>
          <w:color w:val="000000" w:themeColor="text1"/>
          <w:sz w:val="24"/>
          <w:szCs w:val="24"/>
        </w:rPr>
      </w:pPr>
    </w:p>
    <w:p w14:paraId="5912D294" w14:textId="77777777" w:rsidR="006162D1" w:rsidRDefault="006162D1" w:rsidP="006162D1">
      <w:pPr>
        <w:spacing w:after="0"/>
        <w:ind w:firstLine="5103"/>
        <w:jc w:val="both"/>
        <w:rPr>
          <w:rFonts w:ascii="Times New Roman" w:hAnsi="Times New Roman" w:cs="Times New Roman"/>
          <w:color w:val="000000" w:themeColor="text1"/>
          <w:sz w:val="28"/>
          <w:szCs w:val="28"/>
        </w:rPr>
      </w:pPr>
    </w:p>
    <w:p w14:paraId="01080EA9" w14:textId="77777777" w:rsidR="006162D1" w:rsidRPr="00D3575D" w:rsidRDefault="006162D1" w:rsidP="006162D1">
      <w:pPr>
        <w:pStyle w:val="a"/>
        <w:numPr>
          <w:ilvl w:val="0"/>
          <w:numId w:val="0"/>
        </w:numPr>
        <w:tabs>
          <w:tab w:val="left" w:pos="567"/>
          <w:tab w:val="left" w:pos="709"/>
        </w:tabs>
        <w:spacing w:line="235" w:lineRule="auto"/>
      </w:pPr>
      <w:r>
        <w:rPr>
          <w:sz w:val="28"/>
          <w:szCs w:val="28"/>
        </w:rPr>
        <w:t xml:space="preserve">4 </w:t>
      </w:r>
      <w:r w:rsidRPr="0017049E">
        <w:rPr>
          <w:sz w:val="28"/>
          <w:szCs w:val="28"/>
        </w:rPr>
        <w:t>Кількість проведених наукових заходів</w:t>
      </w:r>
      <w:r>
        <w:rPr>
          <w:sz w:val="28"/>
          <w:szCs w:val="28"/>
        </w:rPr>
        <w:t xml:space="preserve"> (згідно листа ІМЗО) </w:t>
      </w:r>
      <w:r w:rsidRPr="0017049E">
        <w:rPr>
          <w:sz w:val="28"/>
          <w:szCs w:val="28"/>
        </w:rPr>
        <w:t xml:space="preserve"> </w:t>
      </w:r>
      <w:r w:rsidRPr="00B57F62">
        <w:rPr>
          <w:b/>
          <w:bCs/>
          <w:sz w:val="28"/>
          <w:szCs w:val="28"/>
          <w:u w:val="single"/>
        </w:rPr>
        <w:t>_1_</w:t>
      </w:r>
      <w:r>
        <w:rPr>
          <w:sz w:val="28"/>
          <w:szCs w:val="28"/>
        </w:rPr>
        <w:t>:</w:t>
      </w:r>
    </w:p>
    <w:p w14:paraId="2D271B39" w14:textId="77777777" w:rsidR="006162D1" w:rsidRDefault="006162D1" w:rsidP="006162D1">
      <w:pPr>
        <w:pStyle w:val="a"/>
        <w:numPr>
          <w:ilvl w:val="0"/>
          <w:numId w:val="0"/>
        </w:numPr>
        <w:spacing w:line="235" w:lineRule="auto"/>
        <w:ind w:left="360" w:hanging="76"/>
      </w:pPr>
      <w:r>
        <w:t>4.1. Всеукраїнських: __.</w:t>
      </w:r>
    </w:p>
    <w:p w14:paraId="504C2B87" w14:textId="595885C2" w:rsidR="006162D1" w:rsidRDefault="006162D1" w:rsidP="006162D1">
      <w:pPr>
        <w:pStyle w:val="a"/>
        <w:numPr>
          <w:ilvl w:val="0"/>
          <w:numId w:val="0"/>
        </w:numPr>
        <w:spacing w:line="235" w:lineRule="auto"/>
        <w:ind w:left="360" w:hanging="76"/>
      </w:pPr>
      <w:r>
        <w:t>4.2. Міжнародних:</w:t>
      </w:r>
      <w:r w:rsidRPr="00580746">
        <w:t xml:space="preserve"> </w:t>
      </w:r>
      <w:r w:rsidRPr="00B57F62">
        <w:rPr>
          <w:b/>
          <w:bCs/>
          <w:u w:val="single"/>
        </w:rPr>
        <w:t>_1_.</w:t>
      </w:r>
      <w:r>
        <w:rPr>
          <w:b/>
          <w:bCs/>
          <w:u w:val="single"/>
        </w:rPr>
        <w:t xml:space="preserve"> (див. пояснення до Додатку 1)</w:t>
      </w:r>
    </w:p>
    <w:p w14:paraId="30B18293" w14:textId="77777777" w:rsidR="006162D1" w:rsidRPr="006162D1" w:rsidRDefault="006162D1" w:rsidP="006162D1">
      <w:pPr>
        <w:spacing w:after="0"/>
        <w:ind w:firstLine="5103"/>
        <w:rPr>
          <w:rFonts w:ascii="Times New Roman" w:hAnsi="Times New Roman" w:cs="Times New Roman"/>
          <w:color w:val="000000" w:themeColor="text1"/>
          <w:sz w:val="28"/>
          <w:szCs w:val="28"/>
        </w:rPr>
      </w:pPr>
    </w:p>
    <w:p w14:paraId="709A66EC" w14:textId="44724B88" w:rsidR="00E76F14" w:rsidRDefault="00E76F14" w:rsidP="00E76F14">
      <w:pPr>
        <w:pStyle w:val="a"/>
        <w:numPr>
          <w:ilvl w:val="0"/>
          <w:numId w:val="0"/>
        </w:numPr>
        <w:spacing w:line="235" w:lineRule="auto"/>
        <w:rPr>
          <w:sz w:val="28"/>
          <w:szCs w:val="28"/>
        </w:rPr>
      </w:pPr>
    </w:p>
    <w:p w14:paraId="16B7BF29" w14:textId="77777777" w:rsidR="00E76F14" w:rsidRDefault="00E76F14" w:rsidP="00E76F14">
      <w:pPr>
        <w:pStyle w:val="a"/>
        <w:numPr>
          <w:ilvl w:val="0"/>
          <w:numId w:val="0"/>
        </w:numPr>
        <w:spacing w:line="235" w:lineRule="auto"/>
        <w:ind w:left="425"/>
        <w:rPr>
          <w:sz w:val="28"/>
          <w:szCs w:val="28"/>
        </w:rPr>
      </w:pPr>
    </w:p>
    <w:p w14:paraId="0E21FCF1" w14:textId="77777777" w:rsidR="00DE7B41" w:rsidRDefault="00DE7B41" w:rsidP="00E76F14">
      <w:pPr>
        <w:pStyle w:val="a"/>
        <w:numPr>
          <w:ilvl w:val="0"/>
          <w:numId w:val="0"/>
        </w:numPr>
        <w:spacing w:line="235" w:lineRule="auto"/>
        <w:ind w:left="425"/>
        <w:rPr>
          <w:sz w:val="28"/>
          <w:szCs w:val="28"/>
        </w:rPr>
      </w:pPr>
    </w:p>
    <w:p w14:paraId="6CB8FC2A" w14:textId="77777777" w:rsidR="00DE7B41" w:rsidRDefault="00DE7B41" w:rsidP="00E76F14">
      <w:pPr>
        <w:pStyle w:val="a"/>
        <w:numPr>
          <w:ilvl w:val="0"/>
          <w:numId w:val="0"/>
        </w:numPr>
        <w:spacing w:line="235" w:lineRule="auto"/>
        <w:ind w:left="425"/>
        <w:rPr>
          <w:sz w:val="28"/>
          <w:szCs w:val="28"/>
        </w:rPr>
      </w:pPr>
    </w:p>
    <w:p w14:paraId="3E0BC3F7" w14:textId="77777777" w:rsidR="00DE7B41" w:rsidRDefault="00DE7B41" w:rsidP="00E76F14">
      <w:pPr>
        <w:pStyle w:val="a"/>
        <w:numPr>
          <w:ilvl w:val="0"/>
          <w:numId w:val="0"/>
        </w:numPr>
        <w:spacing w:line="235" w:lineRule="auto"/>
        <w:ind w:left="425"/>
        <w:rPr>
          <w:sz w:val="28"/>
          <w:szCs w:val="28"/>
        </w:rPr>
      </w:pPr>
    </w:p>
    <w:p w14:paraId="7AA761CE" w14:textId="77777777" w:rsidR="00DE7B41" w:rsidRDefault="00DE7B41" w:rsidP="00E76F14">
      <w:pPr>
        <w:pStyle w:val="a"/>
        <w:numPr>
          <w:ilvl w:val="0"/>
          <w:numId w:val="0"/>
        </w:numPr>
        <w:spacing w:line="235" w:lineRule="auto"/>
        <w:ind w:left="425"/>
        <w:rPr>
          <w:b/>
          <w:bCs/>
        </w:rPr>
      </w:pPr>
    </w:p>
    <w:p w14:paraId="38C2242E" w14:textId="5DF36FDC" w:rsidR="00DE7B41" w:rsidRDefault="00DE7B41" w:rsidP="00E76F14">
      <w:pPr>
        <w:pStyle w:val="a"/>
        <w:numPr>
          <w:ilvl w:val="0"/>
          <w:numId w:val="0"/>
        </w:numPr>
        <w:spacing w:line="235" w:lineRule="auto"/>
        <w:ind w:left="425"/>
        <w:rPr>
          <w:b/>
          <w:bCs/>
        </w:rPr>
      </w:pPr>
      <w:r>
        <w:rPr>
          <w:sz w:val="28"/>
          <w:szCs w:val="28"/>
        </w:rPr>
        <w:lastRenderedPageBreak/>
        <w:t xml:space="preserve">6 </w:t>
      </w:r>
      <w:r w:rsidRPr="0017049E">
        <w:rPr>
          <w:sz w:val="28"/>
          <w:szCs w:val="28"/>
        </w:rPr>
        <w:t>Переможці конкурс</w:t>
      </w:r>
      <w:r>
        <w:rPr>
          <w:sz w:val="28"/>
          <w:szCs w:val="28"/>
        </w:rPr>
        <w:t xml:space="preserve">у та олімпіади всього </w:t>
      </w:r>
      <w:r w:rsidRPr="005C1820">
        <w:rPr>
          <w:b/>
          <w:bCs/>
          <w:sz w:val="28"/>
          <w:szCs w:val="28"/>
          <w:u w:val="single"/>
        </w:rPr>
        <w:t>_2</w:t>
      </w:r>
      <w:r>
        <w:rPr>
          <w:b/>
          <w:bCs/>
          <w:sz w:val="28"/>
          <w:szCs w:val="28"/>
          <w:u w:val="single"/>
        </w:rPr>
        <w:t>2</w:t>
      </w:r>
      <w:r w:rsidRPr="005C1820">
        <w:rPr>
          <w:b/>
          <w:bCs/>
          <w:sz w:val="28"/>
          <w:szCs w:val="28"/>
          <w:u w:val="single"/>
        </w:rPr>
        <w:t>__.</w:t>
      </w:r>
    </w:p>
    <w:p w14:paraId="22D4A43E" w14:textId="02600590" w:rsidR="00E76F14" w:rsidRPr="00DE7B41" w:rsidRDefault="00E76F14" w:rsidP="00E76F14">
      <w:pPr>
        <w:pStyle w:val="a"/>
        <w:numPr>
          <w:ilvl w:val="0"/>
          <w:numId w:val="0"/>
        </w:numPr>
        <w:spacing w:line="235" w:lineRule="auto"/>
        <w:ind w:left="425"/>
        <w:rPr>
          <w:b/>
          <w:bCs/>
        </w:rPr>
      </w:pPr>
      <w:r w:rsidRPr="00DE7B41">
        <w:rPr>
          <w:b/>
          <w:bCs/>
        </w:rPr>
        <w:t xml:space="preserve">Переможці у І турі Всеукраїнського конкурсу студентських робіт у 2023-2024 навчальному році з </w:t>
      </w:r>
      <w:r w:rsidRPr="00DE7B41">
        <w:rPr>
          <w:b/>
          <w:bCs/>
          <w:u w:val="single"/>
        </w:rPr>
        <w:t>ОПП «Інтелектуальна власність»:</w:t>
      </w:r>
    </w:p>
    <w:p w14:paraId="52AD9F43" w14:textId="0D75CA6F" w:rsidR="00E76F14" w:rsidRPr="005C1820" w:rsidRDefault="00E76F14" w:rsidP="00E76F14">
      <w:pPr>
        <w:pStyle w:val="HTML"/>
        <w:shd w:val="clear" w:color="auto" w:fill="FFFFFF"/>
        <w:ind w:firstLine="709"/>
        <w:jc w:val="both"/>
        <w:rPr>
          <w:rFonts w:ascii="Times New Roman" w:hAnsi="Times New Roman" w:cs="Times New Roman"/>
          <w:color w:val="000000"/>
          <w:lang w:val="uk-UA"/>
        </w:rPr>
      </w:pPr>
      <w:r w:rsidRPr="005C1820">
        <w:rPr>
          <w:rFonts w:ascii="Times New Roman" w:hAnsi="Times New Roman" w:cs="Times New Roman"/>
          <w:b/>
          <w:bCs/>
          <w:lang w:val="uk-UA"/>
        </w:rPr>
        <w:t>І місце</w:t>
      </w:r>
      <w:r w:rsidRPr="005C1820">
        <w:rPr>
          <w:rFonts w:ascii="Times New Roman" w:hAnsi="Times New Roman" w:cs="Times New Roman"/>
          <w:lang w:val="uk-UA"/>
        </w:rPr>
        <w:t xml:space="preserve"> –  магістрант групи ІВ01-23м </w:t>
      </w:r>
      <w:proofErr w:type="spellStart"/>
      <w:r w:rsidRPr="005D55BD">
        <w:rPr>
          <w:rFonts w:ascii="Times New Roman" w:hAnsi="Times New Roman" w:cs="Times New Roman"/>
          <w:b/>
          <w:bCs/>
          <w:lang w:val="uk-UA"/>
        </w:rPr>
        <w:t>Чуян</w:t>
      </w:r>
      <w:proofErr w:type="spellEnd"/>
      <w:r w:rsidRPr="005D55BD">
        <w:rPr>
          <w:rFonts w:ascii="Times New Roman" w:hAnsi="Times New Roman" w:cs="Times New Roman"/>
          <w:b/>
          <w:bCs/>
          <w:lang w:val="uk-UA"/>
        </w:rPr>
        <w:t xml:space="preserve"> Юрій</w:t>
      </w:r>
      <w:r w:rsidRPr="005C1820">
        <w:rPr>
          <w:rFonts w:ascii="Times New Roman" w:hAnsi="Times New Roman" w:cs="Times New Roman"/>
          <w:lang w:val="uk-UA"/>
        </w:rPr>
        <w:t xml:space="preserve"> Володимирович, тема роботи «Інтелектуальна власність в системі оцінки сучасного бізнесу», наук</w:t>
      </w:r>
      <w:r w:rsidR="005C1820">
        <w:rPr>
          <w:rFonts w:ascii="Times New Roman" w:hAnsi="Times New Roman" w:cs="Times New Roman"/>
          <w:lang w:val="uk-UA"/>
        </w:rPr>
        <w:t>.</w:t>
      </w:r>
      <w:r w:rsidRPr="005C1820">
        <w:rPr>
          <w:rFonts w:ascii="Times New Roman" w:hAnsi="Times New Roman" w:cs="Times New Roman"/>
          <w:lang w:val="uk-UA"/>
        </w:rPr>
        <w:t xml:space="preserve"> керівник </w:t>
      </w:r>
      <w:proofErr w:type="spellStart"/>
      <w:r w:rsidRPr="005C1820">
        <w:rPr>
          <w:rFonts w:ascii="Times New Roman" w:hAnsi="Times New Roman" w:cs="Times New Roman"/>
          <w:lang w:val="uk-UA"/>
        </w:rPr>
        <w:t>к.пед.н</w:t>
      </w:r>
      <w:proofErr w:type="spellEnd"/>
      <w:r w:rsidRPr="005C1820">
        <w:rPr>
          <w:rFonts w:ascii="Times New Roman" w:hAnsi="Times New Roman" w:cs="Times New Roman"/>
          <w:lang w:val="uk-UA"/>
        </w:rPr>
        <w:t>., професор Корогод Н.П.;</w:t>
      </w:r>
    </w:p>
    <w:p w14:paraId="69C3A4C7" w14:textId="5BBAE491" w:rsidR="00E76F14" w:rsidRPr="005C1820" w:rsidRDefault="00E76F14" w:rsidP="00E76F14">
      <w:pPr>
        <w:pStyle w:val="a4"/>
        <w:spacing w:after="0" w:line="240" w:lineRule="auto"/>
        <w:ind w:left="0" w:firstLine="709"/>
        <w:jc w:val="both"/>
        <w:rPr>
          <w:rFonts w:ascii="Times New Roman" w:hAnsi="Times New Roman" w:cs="Times New Roman"/>
          <w:sz w:val="20"/>
          <w:szCs w:val="20"/>
          <w:lang w:val="uk-UA"/>
        </w:rPr>
      </w:pPr>
      <w:r w:rsidRPr="005C1820">
        <w:rPr>
          <w:rFonts w:ascii="Times New Roman" w:hAnsi="Times New Roman" w:cs="Times New Roman"/>
          <w:b/>
          <w:bCs/>
          <w:sz w:val="20"/>
          <w:szCs w:val="20"/>
          <w:lang w:val="uk-UA"/>
        </w:rPr>
        <w:t>ІІ місце</w:t>
      </w:r>
      <w:r w:rsidRPr="005C1820">
        <w:rPr>
          <w:rFonts w:ascii="Times New Roman" w:hAnsi="Times New Roman" w:cs="Times New Roman"/>
          <w:sz w:val="20"/>
          <w:szCs w:val="20"/>
          <w:lang w:val="uk-UA"/>
        </w:rPr>
        <w:t xml:space="preserve"> – магістрант групи ІВ901-23м </w:t>
      </w:r>
      <w:proofErr w:type="spellStart"/>
      <w:r w:rsidRPr="005D55BD">
        <w:rPr>
          <w:rFonts w:ascii="Times New Roman" w:hAnsi="Times New Roman" w:cs="Times New Roman"/>
          <w:b/>
          <w:bCs/>
          <w:sz w:val="20"/>
          <w:szCs w:val="20"/>
          <w:lang w:val="uk-UA"/>
        </w:rPr>
        <w:t>Уразовська</w:t>
      </w:r>
      <w:proofErr w:type="spellEnd"/>
      <w:r w:rsidRPr="005D55BD">
        <w:rPr>
          <w:rFonts w:ascii="Times New Roman" w:hAnsi="Times New Roman" w:cs="Times New Roman"/>
          <w:b/>
          <w:bCs/>
          <w:sz w:val="20"/>
          <w:szCs w:val="20"/>
          <w:lang w:val="uk-UA"/>
        </w:rPr>
        <w:t xml:space="preserve"> Ольга Сергіївна</w:t>
      </w:r>
      <w:r w:rsidRPr="005C1820">
        <w:rPr>
          <w:rFonts w:ascii="Times New Roman" w:hAnsi="Times New Roman" w:cs="Times New Roman"/>
          <w:sz w:val="20"/>
          <w:szCs w:val="20"/>
          <w:lang w:val="uk-UA"/>
        </w:rPr>
        <w:t xml:space="preserve">, тема роботи «Ліцензійно-договірні відносини як основа комерціалізації інтелектуальної власності та трансферу технологій», </w:t>
      </w:r>
      <w:r w:rsidRPr="005C1820">
        <w:rPr>
          <w:rFonts w:ascii="Times New Roman" w:hAnsi="Times New Roman" w:cs="Times New Roman"/>
          <w:color w:val="000000"/>
          <w:sz w:val="20"/>
          <w:szCs w:val="20"/>
          <w:lang w:val="uk-UA"/>
        </w:rPr>
        <w:t>наук</w:t>
      </w:r>
      <w:r w:rsidR="005C1820">
        <w:rPr>
          <w:rFonts w:ascii="Times New Roman" w:hAnsi="Times New Roman" w:cs="Times New Roman"/>
          <w:color w:val="000000"/>
          <w:sz w:val="20"/>
          <w:szCs w:val="20"/>
          <w:lang w:val="uk-UA"/>
        </w:rPr>
        <w:t>.</w:t>
      </w:r>
      <w:r w:rsidRPr="005C1820">
        <w:rPr>
          <w:rFonts w:ascii="Times New Roman" w:hAnsi="Times New Roman" w:cs="Times New Roman"/>
          <w:color w:val="000000"/>
          <w:sz w:val="20"/>
          <w:szCs w:val="20"/>
          <w:lang w:val="uk-UA"/>
        </w:rPr>
        <w:t xml:space="preserve"> керівник старший викладач Швець Є.С.</w:t>
      </w:r>
      <w:r w:rsidRPr="005C1820">
        <w:rPr>
          <w:rFonts w:ascii="Times New Roman" w:hAnsi="Times New Roman" w:cs="Times New Roman"/>
          <w:sz w:val="20"/>
          <w:szCs w:val="20"/>
          <w:lang w:val="uk-UA"/>
        </w:rPr>
        <w:t>;</w:t>
      </w:r>
    </w:p>
    <w:p w14:paraId="11956586" w14:textId="5C3D3A0C" w:rsidR="00E76F14" w:rsidRPr="005C1820" w:rsidRDefault="00E76F14" w:rsidP="00E76F14">
      <w:pPr>
        <w:pStyle w:val="HTML"/>
        <w:shd w:val="clear" w:color="auto" w:fill="FFFFFF"/>
        <w:ind w:firstLine="709"/>
        <w:jc w:val="both"/>
        <w:rPr>
          <w:rFonts w:ascii="Times New Roman" w:hAnsi="Times New Roman" w:cs="Times New Roman"/>
          <w:color w:val="000000"/>
          <w:lang w:val="uk-UA"/>
        </w:rPr>
      </w:pPr>
      <w:r w:rsidRPr="005C1820">
        <w:rPr>
          <w:rFonts w:ascii="Times New Roman" w:hAnsi="Times New Roman" w:cs="Times New Roman"/>
          <w:b/>
          <w:bCs/>
          <w:lang w:val="uk-UA"/>
        </w:rPr>
        <w:t>ІІІ місце</w:t>
      </w:r>
      <w:r w:rsidRPr="005C1820">
        <w:rPr>
          <w:rFonts w:ascii="Times New Roman" w:hAnsi="Times New Roman" w:cs="Times New Roman"/>
          <w:lang w:val="uk-UA"/>
        </w:rPr>
        <w:t xml:space="preserve"> –</w:t>
      </w:r>
      <w:r w:rsidRPr="005C1820">
        <w:rPr>
          <w:rFonts w:ascii="Times New Roman" w:hAnsi="Times New Roman" w:cs="Times New Roman"/>
          <w:color w:val="000000"/>
          <w:lang w:val="uk-UA"/>
        </w:rPr>
        <w:t xml:space="preserve"> магістрант групи ІВ901-18м </w:t>
      </w:r>
      <w:proofErr w:type="spellStart"/>
      <w:r w:rsidRPr="005D55BD">
        <w:rPr>
          <w:rFonts w:ascii="Times New Roman" w:hAnsi="Times New Roman" w:cs="Times New Roman"/>
          <w:b/>
          <w:bCs/>
          <w:color w:val="000000"/>
          <w:lang w:val="uk-UA"/>
        </w:rPr>
        <w:t>Ніколайчук</w:t>
      </w:r>
      <w:proofErr w:type="spellEnd"/>
      <w:r w:rsidRPr="005D55BD">
        <w:rPr>
          <w:rFonts w:ascii="Times New Roman" w:hAnsi="Times New Roman" w:cs="Times New Roman"/>
          <w:b/>
          <w:bCs/>
          <w:color w:val="000000"/>
          <w:lang w:val="uk-UA"/>
        </w:rPr>
        <w:t xml:space="preserve"> Тетяна Василівна</w:t>
      </w:r>
      <w:r w:rsidRPr="005C1820">
        <w:rPr>
          <w:rFonts w:ascii="Times New Roman" w:hAnsi="Times New Roman" w:cs="Times New Roman"/>
          <w:color w:val="000000"/>
          <w:lang w:val="uk-UA"/>
        </w:rPr>
        <w:t>, тема роботи «</w:t>
      </w:r>
      <w:r w:rsidRPr="005C1820">
        <w:rPr>
          <w:rFonts w:ascii="Times New Roman" w:hAnsi="Times New Roman" w:cs="Times New Roman"/>
          <w:lang w:val="uk-UA"/>
        </w:rPr>
        <w:t xml:space="preserve">Використання інтелектуальної власності в управлінні інноваційною діяльністю підприємства з транспортних послуг», </w:t>
      </w:r>
      <w:r w:rsidRPr="005C1820">
        <w:rPr>
          <w:rFonts w:ascii="Times New Roman" w:hAnsi="Times New Roman" w:cs="Times New Roman"/>
          <w:color w:val="000000"/>
          <w:lang w:val="uk-UA"/>
        </w:rPr>
        <w:t>наук</w:t>
      </w:r>
      <w:r w:rsidR="005C1820">
        <w:rPr>
          <w:rFonts w:ascii="Times New Roman" w:hAnsi="Times New Roman" w:cs="Times New Roman"/>
          <w:color w:val="000000"/>
          <w:lang w:val="uk-UA"/>
        </w:rPr>
        <w:t>.</w:t>
      </w:r>
      <w:r w:rsidRPr="005C1820">
        <w:rPr>
          <w:rFonts w:ascii="Times New Roman" w:hAnsi="Times New Roman" w:cs="Times New Roman"/>
          <w:color w:val="000000"/>
          <w:lang w:val="uk-UA"/>
        </w:rPr>
        <w:t xml:space="preserve"> керівник </w:t>
      </w:r>
      <w:proofErr w:type="spellStart"/>
      <w:r w:rsidRPr="005C1820">
        <w:rPr>
          <w:rFonts w:ascii="Times New Roman" w:hAnsi="Times New Roman" w:cs="Times New Roman"/>
          <w:color w:val="000000"/>
          <w:lang w:val="uk-UA"/>
        </w:rPr>
        <w:t>к.е.н</w:t>
      </w:r>
      <w:proofErr w:type="spellEnd"/>
      <w:r w:rsidRPr="005C1820">
        <w:rPr>
          <w:rFonts w:ascii="Times New Roman" w:hAnsi="Times New Roman" w:cs="Times New Roman"/>
          <w:color w:val="000000"/>
          <w:lang w:val="uk-UA"/>
        </w:rPr>
        <w:t>., доц. Фонарьова Т.А.</w:t>
      </w:r>
    </w:p>
    <w:p w14:paraId="2B64897E" w14:textId="77777777" w:rsidR="00E76F14" w:rsidRPr="00DE7B41" w:rsidRDefault="00E76F14" w:rsidP="00E76F14">
      <w:pPr>
        <w:pStyle w:val="a"/>
        <w:numPr>
          <w:ilvl w:val="0"/>
          <w:numId w:val="0"/>
        </w:numPr>
        <w:ind w:firstLine="426"/>
        <w:rPr>
          <w:b/>
          <w:bCs/>
        </w:rPr>
      </w:pPr>
      <w:r w:rsidRPr="00DE7B41">
        <w:rPr>
          <w:b/>
          <w:bCs/>
        </w:rPr>
        <w:t xml:space="preserve">Переможці у І турі Всеукраїнського конкурсу студентських робіт у 2023-2024 навчальному році з </w:t>
      </w:r>
      <w:r w:rsidRPr="00DE7B41">
        <w:rPr>
          <w:b/>
          <w:bCs/>
          <w:u w:val="single"/>
        </w:rPr>
        <w:t>ОПП «Управління проєктами»:</w:t>
      </w:r>
    </w:p>
    <w:p w14:paraId="4AFB6902" w14:textId="7AE3C18A" w:rsidR="00E76F14" w:rsidRPr="005C1820" w:rsidRDefault="00E76F14" w:rsidP="00E76F14">
      <w:pPr>
        <w:spacing w:after="0" w:line="240" w:lineRule="auto"/>
        <w:ind w:firstLine="709"/>
        <w:jc w:val="both"/>
        <w:rPr>
          <w:rFonts w:ascii="Times New Roman" w:hAnsi="Times New Roman" w:cs="Times New Roman"/>
          <w:color w:val="000000"/>
          <w:sz w:val="20"/>
          <w:szCs w:val="20"/>
        </w:rPr>
      </w:pPr>
      <w:r w:rsidRPr="005C1820">
        <w:rPr>
          <w:rFonts w:ascii="Times New Roman" w:hAnsi="Times New Roman" w:cs="Times New Roman"/>
          <w:b/>
          <w:bCs/>
          <w:sz w:val="20"/>
          <w:szCs w:val="20"/>
        </w:rPr>
        <w:t xml:space="preserve">І місце - </w:t>
      </w:r>
      <w:r w:rsidRPr="005C1820">
        <w:rPr>
          <w:rFonts w:ascii="Times New Roman" w:hAnsi="Times New Roman" w:cs="Times New Roman"/>
          <w:color w:val="000000"/>
          <w:sz w:val="20"/>
          <w:szCs w:val="20"/>
        </w:rPr>
        <w:t xml:space="preserve">магістрант групи </w:t>
      </w:r>
      <w:r w:rsidRPr="005C1820">
        <w:rPr>
          <w:rFonts w:ascii="Times New Roman" w:hAnsi="Times New Roman" w:cs="Times New Roman"/>
          <w:sz w:val="20"/>
          <w:szCs w:val="20"/>
        </w:rPr>
        <w:t xml:space="preserve">УП02-18м </w:t>
      </w:r>
      <w:proofErr w:type="spellStart"/>
      <w:r w:rsidRPr="005D55BD">
        <w:rPr>
          <w:rFonts w:ascii="Times New Roman" w:hAnsi="Times New Roman" w:cs="Times New Roman"/>
          <w:b/>
          <w:sz w:val="20"/>
          <w:szCs w:val="20"/>
        </w:rPr>
        <w:t>Добрицький</w:t>
      </w:r>
      <w:proofErr w:type="spellEnd"/>
      <w:r w:rsidRPr="005D55BD">
        <w:rPr>
          <w:rFonts w:ascii="Times New Roman" w:hAnsi="Times New Roman" w:cs="Times New Roman"/>
          <w:b/>
          <w:sz w:val="20"/>
          <w:szCs w:val="20"/>
        </w:rPr>
        <w:t xml:space="preserve"> Дмитро Олександрович</w:t>
      </w:r>
      <w:r w:rsidRPr="005C1820">
        <w:rPr>
          <w:rFonts w:ascii="Times New Roman" w:hAnsi="Times New Roman" w:cs="Times New Roman"/>
          <w:sz w:val="20"/>
          <w:szCs w:val="20"/>
        </w:rPr>
        <w:t xml:space="preserve">, тема роботи «Розробка ІТ- </w:t>
      </w:r>
      <w:proofErr w:type="spellStart"/>
      <w:r w:rsidRPr="005C1820">
        <w:rPr>
          <w:rFonts w:ascii="Times New Roman" w:hAnsi="Times New Roman" w:cs="Times New Roman"/>
          <w:sz w:val="20"/>
          <w:szCs w:val="20"/>
        </w:rPr>
        <w:t>проєкту</w:t>
      </w:r>
      <w:proofErr w:type="spellEnd"/>
      <w:r w:rsidRPr="005C1820">
        <w:rPr>
          <w:rFonts w:ascii="Times New Roman" w:hAnsi="Times New Roman" w:cs="Times New Roman"/>
          <w:sz w:val="20"/>
          <w:szCs w:val="20"/>
        </w:rPr>
        <w:t xml:space="preserve"> системи управління в спортивній галузі діяльності», наук</w:t>
      </w:r>
      <w:r w:rsidR="005C1820">
        <w:rPr>
          <w:rFonts w:ascii="Times New Roman" w:hAnsi="Times New Roman" w:cs="Times New Roman"/>
          <w:sz w:val="20"/>
          <w:szCs w:val="20"/>
        </w:rPr>
        <w:t>.</w:t>
      </w:r>
      <w:r w:rsidRPr="005C1820">
        <w:rPr>
          <w:rFonts w:ascii="Times New Roman" w:hAnsi="Times New Roman" w:cs="Times New Roman"/>
          <w:sz w:val="20"/>
          <w:szCs w:val="20"/>
        </w:rPr>
        <w:t xml:space="preserve"> керівник </w:t>
      </w:r>
      <w:proofErr w:type="spellStart"/>
      <w:r w:rsidRPr="005C1820">
        <w:rPr>
          <w:rFonts w:ascii="Times New Roman" w:hAnsi="Times New Roman" w:cs="Times New Roman"/>
          <w:sz w:val="20"/>
          <w:szCs w:val="20"/>
        </w:rPr>
        <w:t>к.пед.н</w:t>
      </w:r>
      <w:proofErr w:type="spellEnd"/>
      <w:r w:rsidRPr="005C1820">
        <w:rPr>
          <w:rFonts w:ascii="Times New Roman" w:hAnsi="Times New Roman" w:cs="Times New Roman"/>
          <w:sz w:val="20"/>
          <w:szCs w:val="20"/>
        </w:rPr>
        <w:t>., професор Корогод Н.П.;</w:t>
      </w:r>
    </w:p>
    <w:p w14:paraId="29F86172" w14:textId="0E84B456" w:rsidR="00E76F14" w:rsidRPr="005C1820" w:rsidRDefault="00E76F14" w:rsidP="00E76F14">
      <w:pPr>
        <w:pStyle w:val="HTML"/>
        <w:shd w:val="clear" w:color="auto" w:fill="FFFFFF"/>
        <w:ind w:firstLine="709"/>
        <w:jc w:val="both"/>
        <w:rPr>
          <w:rFonts w:ascii="Times New Roman" w:hAnsi="Times New Roman" w:cs="Times New Roman"/>
          <w:color w:val="000000"/>
          <w:lang w:val="uk-UA"/>
        </w:rPr>
      </w:pPr>
      <w:r w:rsidRPr="005C1820">
        <w:rPr>
          <w:rFonts w:ascii="Times New Roman" w:hAnsi="Times New Roman" w:cs="Times New Roman"/>
          <w:b/>
          <w:bCs/>
          <w:lang w:val="uk-UA"/>
        </w:rPr>
        <w:t>ІІ місце</w:t>
      </w:r>
      <w:r w:rsidRPr="005C1820">
        <w:rPr>
          <w:rFonts w:ascii="Times New Roman" w:hAnsi="Times New Roman" w:cs="Times New Roman"/>
          <w:lang w:val="uk-UA"/>
        </w:rPr>
        <w:t xml:space="preserve"> - </w:t>
      </w:r>
      <w:r w:rsidRPr="005C1820">
        <w:rPr>
          <w:rFonts w:ascii="Times New Roman" w:hAnsi="Times New Roman" w:cs="Times New Roman"/>
          <w:color w:val="000000"/>
          <w:lang w:val="uk-UA"/>
        </w:rPr>
        <w:t xml:space="preserve">магістрант групи УП02-23м </w:t>
      </w:r>
      <w:r w:rsidRPr="005D55BD">
        <w:rPr>
          <w:rFonts w:ascii="Times New Roman" w:hAnsi="Times New Roman" w:cs="Times New Roman"/>
          <w:b/>
          <w:bCs/>
          <w:color w:val="000000"/>
          <w:lang w:val="uk-UA"/>
        </w:rPr>
        <w:t>Крамар Іван Анатолійович</w:t>
      </w:r>
      <w:r w:rsidRPr="005C1820">
        <w:rPr>
          <w:rFonts w:ascii="Times New Roman" w:hAnsi="Times New Roman" w:cs="Times New Roman"/>
          <w:color w:val="000000"/>
          <w:lang w:val="uk-UA"/>
        </w:rPr>
        <w:t xml:space="preserve">, тема роботи «Розробка </w:t>
      </w:r>
      <w:proofErr w:type="spellStart"/>
      <w:r w:rsidRPr="005C1820">
        <w:rPr>
          <w:rFonts w:ascii="Times New Roman" w:hAnsi="Times New Roman" w:cs="Times New Roman"/>
          <w:color w:val="000000"/>
          <w:lang w:val="uk-UA"/>
        </w:rPr>
        <w:t>проєкту</w:t>
      </w:r>
      <w:proofErr w:type="spellEnd"/>
      <w:r w:rsidRPr="005C1820">
        <w:rPr>
          <w:rFonts w:ascii="Times New Roman" w:hAnsi="Times New Roman" w:cs="Times New Roman"/>
          <w:color w:val="000000"/>
          <w:lang w:val="uk-UA"/>
        </w:rPr>
        <w:t xml:space="preserve"> комплексної франшизи в категорії </w:t>
      </w:r>
      <w:proofErr w:type="spellStart"/>
      <w:r w:rsidRPr="005C1820">
        <w:rPr>
          <w:rFonts w:ascii="Times New Roman" w:hAnsi="Times New Roman" w:cs="Times New Roman"/>
          <w:color w:val="000000"/>
          <w:lang w:val="uk-UA"/>
        </w:rPr>
        <w:t>фудтрак</w:t>
      </w:r>
      <w:proofErr w:type="spellEnd"/>
      <w:r w:rsidRPr="005C1820">
        <w:rPr>
          <w:rFonts w:ascii="Times New Roman" w:hAnsi="Times New Roman" w:cs="Times New Roman"/>
          <w:color w:val="000000"/>
          <w:lang w:val="uk-UA"/>
        </w:rPr>
        <w:t xml:space="preserve"> у сфері </w:t>
      </w:r>
      <w:proofErr w:type="spellStart"/>
      <w:r w:rsidRPr="005C1820">
        <w:rPr>
          <w:rFonts w:ascii="Times New Roman" w:hAnsi="Times New Roman" w:cs="Times New Roman"/>
          <w:color w:val="000000"/>
          <w:lang w:val="uk-UA"/>
        </w:rPr>
        <w:t>стритфуду</w:t>
      </w:r>
      <w:proofErr w:type="spellEnd"/>
      <w:r w:rsidRPr="005C1820">
        <w:rPr>
          <w:rFonts w:ascii="Times New Roman" w:hAnsi="Times New Roman" w:cs="Times New Roman"/>
          <w:color w:val="000000"/>
          <w:lang w:val="uk-UA"/>
        </w:rPr>
        <w:t>», наук</w:t>
      </w:r>
      <w:r w:rsidR="005C1820">
        <w:rPr>
          <w:rFonts w:ascii="Times New Roman" w:hAnsi="Times New Roman" w:cs="Times New Roman"/>
          <w:color w:val="000000"/>
          <w:lang w:val="uk-UA"/>
        </w:rPr>
        <w:t>.</w:t>
      </w:r>
      <w:r w:rsidRPr="005C1820">
        <w:rPr>
          <w:rFonts w:ascii="Times New Roman" w:hAnsi="Times New Roman" w:cs="Times New Roman"/>
          <w:color w:val="000000"/>
          <w:lang w:val="uk-UA"/>
        </w:rPr>
        <w:t xml:space="preserve"> керівник </w:t>
      </w:r>
      <w:proofErr w:type="spellStart"/>
      <w:r w:rsidRPr="005C1820">
        <w:rPr>
          <w:rFonts w:ascii="Times New Roman" w:hAnsi="Times New Roman" w:cs="Times New Roman"/>
          <w:color w:val="000000"/>
          <w:lang w:val="uk-UA"/>
        </w:rPr>
        <w:t>к.т.н</w:t>
      </w:r>
      <w:proofErr w:type="spellEnd"/>
      <w:r w:rsidRPr="005C1820">
        <w:rPr>
          <w:rFonts w:ascii="Times New Roman" w:hAnsi="Times New Roman" w:cs="Times New Roman"/>
          <w:color w:val="000000"/>
          <w:lang w:val="uk-UA"/>
        </w:rPr>
        <w:t xml:space="preserve">., доцент </w:t>
      </w:r>
      <w:proofErr w:type="spellStart"/>
      <w:r w:rsidRPr="005C1820">
        <w:rPr>
          <w:rFonts w:ascii="Times New Roman" w:hAnsi="Times New Roman" w:cs="Times New Roman"/>
          <w:color w:val="000000"/>
          <w:lang w:val="uk-UA"/>
        </w:rPr>
        <w:t>Корхіна</w:t>
      </w:r>
      <w:proofErr w:type="spellEnd"/>
      <w:r w:rsidRPr="005C1820">
        <w:rPr>
          <w:rFonts w:ascii="Times New Roman" w:hAnsi="Times New Roman" w:cs="Times New Roman"/>
          <w:color w:val="000000"/>
          <w:lang w:val="uk-UA"/>
        </w:rPr>
        <w:t xml:space="preserve"> І.А.</w:t>
      </w:r>
    </w:p>
    <w:p w14:paraId="38BF2596" w14:textId="1406FB9F" w:rsidR="00E76F14" w:rsidRPr="005C1820" w:rsidRDefault="00E76F14" w:rsidP="00E76F14">
      <w:pPr>
        <w:pStyle w:val="a4"/>
        <w:spacing w:after="0" w:line="240" w:lineRule="auto"/>
        <w:ind w:left="0" w:firstLine="709"/>
        <w:jc w:val="both"/>
        <w:rPr>
          <w:rFonts w:ascii="Times New Roman" w:hAnsi="Times New Roman" w:cs="Times New Roman"/>
          <w:sz w:val="20"/>
          <w:szCs w:val="20"/>
          <w:lang w:val="uk-UA"/>
        </w:rPr>
      </w:pPr>
      <w:r w:rsidRPr="005C1820">
        <w:rPr>
          <w:rFonts w:ascii="Times New Roman" w:hAnsi="Times New Roman" w:cs="Times New Roman"/>
          <w:b/>
          <w:bCs/>
          <w:sz w:val="20"/>
          <w:szCs w:val="20"/>
          <w:lang w:val="uk-UA"/>
        </w:rPr>
        <w:t>ІІІ місце</w:t>
      </w:r>
      <w:r w:rsidRPr="005C1820">
        <w:rPr>
          <w:rFonts w:ascii="Times New Roman" w:hAnsi="Times New Roman" w:cs="Times New Roman"/>
          <w:sz w:val="20"/>
          <w:szCs w:val="20"/>
          <w:lang w:val="uk-UA"/>
        </w:rPr>
        <w:t xml:space="preserve"> - </w:t>
      </w:r>
      <w:r w:rsidRPr="005C1820">
        <w:rPr>
          <w:rFonts w:ascii="Times New Roman" w:hAnsi="Times New Roman" w:cs="Times New Roman"/>
          <w:color w:val="000000"/>
          <w:sz w:val="20"/>
          <w:szCs w:val="20"/>
          <w:lang w:val="uk-UA"/>
        </w:rPr>
        <w:t xml:space="preserve">магістрант групи </w:t>
      </w:r>
      <w:r w:rsidRPr="005C1820">
        <w:rPr>
          <w:rFonts w:ascii="Times New Roman" w:hAnsi="Times New Roman" w:cs="Times New Roman"/>
          <w:sz w:val="20"/>
          <w:szCs w:val="20"/>
          <w:lang w:val="uk-UA"/>
        </w:rPr>
        <w:t xml:space="preserve">УП902-22м </w:t>
      </w:r>
      <w:r w:rsidRPr="005D55BD">
        <w:rPr>
          <w:rFonts w:ascii="Times New Roman" w:hAnsi="Times New Roman" w:cs="Times New Roman"/>
          <w:b/>
          <w:bCs/>
          <w:sz w:val="20"/>
          <w:szCs w:val="20"/>
          <w:lang w:val="uk-UA"/>
        </w:rPr>
        <w:t>Сушко Микола Петрович</w:t>
      </w:r>
      <w:r w:rsidRPr="005C1820">
        <w:rPr>
          <w:rFonts w:ascii="Times New Roman" w:hAnsi="Times New Roman" w:cs="Times New Roman"/>
          <w:sz w:val="20"/>
          <w:szCs w:val="20"/>
          <w:lang w:val="uk-UA"/>
        </w:rPr>
        <w:t xml:space="preserve">, тема роботи «Управління проєктами зі створення озброєння та військової техніки в Україні», </w:t>
      </w:r>
      <w:r w:rsidRPr="005C1820">
        <w:rPr>
          <w:rFonts w:ascii="Times New Roman" w:hAnsi="Times New Roman" w:cs="Times New Roman"/>
          <w:color w:val="000000"/>
          <w:sz w:val="20"/>
          <w:szCs w:val="20"/>
          <w:lang w:val="uk-UA"/>
        </w:rPr>
        <w:t>наук</w:t>
      </w:r>
      <w:r w:rsidR="005C1820">
        <w:rPr>
          <w:rFonts w:ascii="Times New Roman" w:hAnsi="Times New Roman" w:cs="Times New Roman"/>
          <w:color w:val="000000"/>
          <w:sz w:val="20"/>
          <w:szCs w:val="20"/>
          <w:lang w:val="uk-UA"/>
        </w:rPr>
        <w:t>.</w:t>
      </w:r>
      <w:r w:rsidRPr="005C1820">
        <w:rPr>
          <w:rFonts w:ascii="Times New Roman" w:hAnsi="Times New Roman" w:cs="Times New Roman"/>
          <w:color w:val="000000"/>
          <w:sz w:val="20"/>
          <w:szCs w:val="20"/>
          <w:lang w:val="uk-UA"/>
        </w:rPr>
        <w:t xml:space="preserve"> керівник </w:t>
      </w:r>
      <w:proofErr w:type="spellStart"/>
      <w:r w:rsidRPr="005C1820">
        <w:rPr>
          <w:rFonts w:ascii="Times New Roman" w:hAnsi="Times New Roman" w:cs="Times New Roman"/>
          <w:color w:val="000000"/>
          <w:sz w:val="20"/>
          <w:szCs w:val="20"/>
          <w:lang w:val="uk-UA"/>
        </w:rPr>
        <w:t>д.т.н</w:t>
      </w:r>
      <w:proofErr w:type="spellEnd"/>
      <w:r w:rsidRPr="005C1820">
        <w:rPr>
          <w:rFonts w:ascii="Times New Roman" w:hAnsi="Times New Roman" w:cs="Times New Roman"/>
          <w:color w:val="000000"/>
          <w:sz w:val="20"/>
          <w:szCs w:val="20"/>
          <w:lang w:val="uk-UA"/>
        </w:rPr>
        <w:t>., проф. Петренко В.О.</w:t>
      </w:r>
      <w:r w:rsidRPr="005C1820">
        <w:rPr>
          <w:rFonts w:ascii="Times New Roman" w:hAnsi="Times New Roman" w:cs="Times New Roman"/>
          <w:sz w:val="20"/>
          <w:szCs w:val="20"/>
          <w:lang w:val="uk-UA"/>
        </w:rPr>
        <w:t>;</w:t>
      </w:r>
    </w:p>
    <w:p w14:paraId="2C86FED3" w14:textId="77777777" w:rsidR="00E76F14" w:rsidRPr="00DE7B41" w:rsidRDefault="00E76F14" w:rsidP="006538B5">
      <w:pPr>
        <w:pStyle w:val="a"/>
        <w:numPr>
          <w:ilvl w:val="0"/>
          <w:numId w:val="0"/>
        </w:numPr>
        <w:spacing w:line="235" w:lineRule="auto"/>
        <w:ind w:firstLine="567"/>
        <w:rPr>
          <w:b/>
          <w:bCs/>
          <w:i/>
        </w:rPr>
      </w:pPr>
      <w:r w:rsidRPr="00DE7B41">
        <w:rPr>
          <w:b/>
          <w:bCs/>
        </w:rPr>
        <w:t xml:space="preserve">Переможці у І турі Всеукраїнського конкурсу студентських робіт у 2023-2024 навчальному році з </w:t>
      </w:r>
      <w:r w:rsidRPr="00DE7B41">
        <w:rPr>
          <w:b/>
          <w:bCs/>
          <w:u w:val="single"/>
        </w:rPr>
        <w:t>ОПП «</w:t>
      </w:r>
      <w:proofErr w:type="spellStart"/>
      <w:r w:rsidRPr="00DE7B41">
        <w:rPr>
          <w:b/>
          <w:bCs/>
          <w:u w:val="single"/>
        </w:rPr>
        <w:t>Комплаєнс</w:t>
      </w:r>
      <w:proofErr w:type="spellEnd"/>
      <w:r w:rsidRPr="00DE7B41">
        <w:rPr>
          <w:b/>
          <w:bCs/>
          <w:u w:val="single"/>
        </w:rPr>
        <w:t xml:space="preserve"> металургійного виробництва»:</w:t>
      </w:r>
    </w:p>
    <w:p w14:paraId="51EAB6FF" w14:textId="7C12BE1D" w:rsidR="00E76F14" w:rsidRPr="005C1820" w:rsidRDefault="00E76F14" w:rsidP="00E76F14">
      <w:pPr>
        <w:spacing w:after="0" w:line="240" w:lineRule="auto"/>
        <w:ind w:firstLine="709"/>
        <w:jc w:val="both"/>
        <w:rPr>
          <w:rFonts w:ascii="Times New Roman" w:hAnsi="Times New Roman" w:cs="Times New Roman"/>
          <w:color w:val="000000"/>
          <w:sz w:val="20"/>
          <w:szCs w:val="20"/>
        </w:rPr>
      </w:pPr>
      <w:r w:rsidRPr="005C1820">
        <w:rPr>
          <w:rFonts w:ascii="Times New Roman" w:hAnsi="Times New Roman" w:cs="Times New Roman"/>
          <w:b/>
          <w:bCs/>
          <w:sz w:val="20"/>
          <w:szCs w:val="20"/>
        </w:rPr>
        <w:t xml:space="preserve">І місце - </w:t>
      </w:r>
      <w:r w:rsidRPr="005C1820">
        <w:rPr>
          <w:rFonts w:ascii="Times New Roman" w:hAnsi="Times New Roman" w:cs="Times New Roman"/>
          <w:sz w:val="20"/>
          <w:szCs w:val="20"/>
        </w:rPr>
        <w:t xml:space="preserve">магістрант групи КМ01-23М </w:t>
      </w:r>
      <w:proofErr w:type="spellStart"/>
      <w:r w:rsidRPr="005D55BD">
        <w:rPr>
          <w:rFonts w:ascii="Times New Roman" w:hAnsi="Times New Roman" w:cs="Times New Roman"/>
          <w:b/>
          <w:bCs/>
          <w:sz w:val="20"/>
          <w:szCs w:val="20"/>
        </w:rPr>
        <w:t>Коптевський</w:t>
      </w:r>
      <w:proofErr w:type="spellEnd"/>
      <w:r w:rsidRPr="005D55BD">
        <w:rPr>
          <w:rFonts w:ascii="Times New Roman" w:hAnsi="Times New Roman" w:cs="Times New Roman"/>
          <w:b/>
          <w:bCs/>
          <w:sz w:val="20"/>
          <w:szCs w:val="20"/>
        </w:rPr>
        <w:t xml:space="preserve"> Денис Михайлович</w:t>
      </w:r>
      <w:r w:rsidRPr="005C1820">
        <w:rPr>
          <w:rFonts w:ascii="Times New Roman" w:hAnsi="Times New Roman" w:cs="Times New Roman"/>
          <w:sz w:val="20"/>
          <w:szCs w:val="20"/>
        </w:rPr>
        <w:t>, тема роботи «Актуальні проблеми логістики металургійного підприємства з повним циклом»</w:t>
      </w:r>
      <w:r w:rsidRPr="005C1820">
        <w:rPr>
          <w:rFonts w:ascii="Times New Roman" w:hAnsi="Times New Roman" w:cs="Times New Roman"/>
          <w:color w:val="000000"/>
          <w:sz w:val="20"/>
          <w:szCs w:val="20"/>
        </w:rPr>
        <w:t>; наук</w:t>
      </w:r>
      <w:r w:rsidR="005C1820">
        <w:rPr>
          <w:rFonts w:ascii="Times New Roman" w:hAnsi="Times New Roman" w:cs="Times New Roman"/>
          <w:color w:val="000000"/>
          <w:sz w:val="20"/>
          <w:szCs w:val="20"/>
        </w:rPr>
        <w:t>.</w:t>
      </w:r>
      <w:r w:rsidRPr="005C1820">
        <w:rPr>
          <w:rFonts w:ascii="Times New Roman" w:hAnsi="Times New Roman" w:cs="Times New Roman"/>
          <w:color w:val="000000"/>
          <w:sz w:val="20"/>
          <w:szCs w:val="20"/>
        </w:rPr>
        <w:t xml:space="preserve"> керівник </w:t>
      </w:r>
      <w:proofErr w:type="spellStart"/>
      <w:r w:rsidRPr="005C1820">
        <w:rPr>
          <w:rFonts w:ascii="Times New Roman" w:hAnsi="Times New Roman" w:cs="Times New Roman"/>
          <w:color w:val="000000"/>
          <w:sz w:val="20"/>
          <w:szCs w:val="20"/>
        </w:rPr>
        <w:t>к.т.н</w:t>
      </w:r>
      <w:proofErr w:type="spellEnd"/>
      <w:r w:rsidRPr="005C1820">
        <w:rPr>
          <w:rFonts w:ascii="Times New Roman" w:hAnsi="Times New Roman" w:cs="Times New Roman"/>
          <w:color w:val="000000"/>
          <w:sz w:val="20"/>
          <w:szCs w:val="20"/>
        </w:rPr>
        <w:t xml:space="preserve">., доц. </w:t>
      </w:r>
      <w:proofErr w:type="spellStart"/>
      <w:r w:rsidRPr="005C1820">
        <w:rPr>
          <w:rFonts w:ascii="Times New Roman" w:hAnsi="Times New Roman" w:cs="Times New Roman"/>
          <w:color w:val="000000"/>
          <w:sz w:val="20"/>
          <w:szCs w:val="20"/>
        </w:rPr>
        <w:t>Селегей</w:t>
      </w:r>
      <w:proofErr w:type="spellEnd"/>
      <w:r w:rsidRPr="005C1820">
        <w:rPr>
          <w:rFonts w:ascii="Times New Roman" w:hAnsi="Times New Roman" w:cs="Times New Roman"/>
          <w:color w:val="000000"/>
          <w:sz w:val="20"/>
          <w:szCs w:val="20"/>
        </w:rPr>
        <w:t xml:space="preserve"> А.М.</w:t>
      </w:r>
    </w:p>
    <w:p w14:paraId="347B4661" w14:textId="77777777" w:rsidR="00E76F14" w:rsidRPr="005C1820" w:rsidRDefault="00E76F14" w:rsidP="00E76F14">
      <w:pPr>
        <w:spacing w:after="0" w:line="240" w:lineRule="auto"/>
        <w:ind w:firstLine="709"/>
        <w:jc w:val="both"/>
        <w:rPr>
          <w:rFonts w:ascii="Times New Roman" w:hAnsi="Times New Roman" w:cs="Times New Roman"/>
          <w:sz w:val="20"/>
          <w:szCs w:val="20"/>
        </w:rPr>
      </w:pPr>
      <w:r w:rsidRPr="005C1820">
        <w:rPr>
          <w:rFonts w:ascii="Times New Roman" w:hAnsi="Times New Roman" w:cs="Times New Roman"/>
          <w:b/>
          <w:bCs/>
          <w:sz w:val="20"/>
          <w:szCs w:val="20"/>
        </w:rPr>
        <w:t>ІІ місце</w:t>
      </w:r>
      <w:r w:rsidRPr="005C1820">
        <w:rPr>
          <w:rFonts w:ascii="Times New Roman" w:hAnsi="Times New Roman" w:cs="Times New Roman"/>
          <w:sz w:val="20"/>
          <w:szCs w:val="20"/>
        </w:rPr>
        <w:t xml:space="preserve"> - </w:t>
      </w:r>
      <w:r w:rsidRPr="005C1820">
        <w:rPr>
          <w:rFonts w:ascii="Times New Roman" w:hAnsi="Times New Roman" w:cs="Times New Roman"/>
          <w:color w:val="000000"/>
          <w:sz w:val="20"/>
          <w:szCs w:val="20"/>
        </w:rPr>
        <w:t xml:space="preserve">магістранти групи </w:t>
      </w:r>
      <w:r w:rsidRPr="005C1820">
        <w:rPr>
          <w:rFonts w:ascii="Times New Roman" w:hAnsi="Times New Roman" w:cs="Times New Roman"/>
          <w:sz w:val="20"/>
          <w:szCs w:val="20"/>
        </w:rPr>
        <w:t xml:space="preserve">КМ01-23м </w:t>
      </w:r>
      <w:r w:rsidRPr="005D55BD">
        <w:rPr>
          <w:rFonts w:ascii="Times New Roman" w:hAnsi="Times New Roman" w:cs="Times New Roman"/>
          <w:b/>
          <w:bCs/>
          <w:sz w:val="20"/>
          <w:szCs w:val="20"/>
        </w:rPr>
        <w:t>Черкашин Михайло Олегович</w:t>
      </w:r>
      <w:r w:rsidRPr="005C1820">
        <w:rPr>
          <w:rFonts w:ascii="Times New Roman" w:hAnsi="Times New Roman" w:cs="Times New Roman"/>
          <w:sz w:val="20"/>
          <w:szCs w:val="20"/>
        </w:rPr>
        <w:t xml:space="preserve"> та </w:t>
      </w:r>
      <w:r w:rsidRPr="005D55BD">
        <w:rPr>
          <w:rFonts w:ascii="Times New Roman" w:hAnsi="Times New Roman" w:cs="Times New Roman"/>
          <w:b/>
          <w:bCs/>
          <w:sz w:val="20"/>
          <w:szCs w:val="20"/>
        </w:rPr>
        <w:t>Тарасенко Сергій Миколайович</w:t>
      </w:r>
      <w:r w:rsidRPr="005C1820">
        <w:rPr>
          <w:rFonts w:ascii="Times New Roman" w:hAnsi="Times New Roman" w:cs="Times New Roman"/>
          <w:sz w:val="20"/>
          <w:szCs w:val="20"/>
        </w:rPr>
        <w:t xml:space="preserve">, тема роботи «Особливості управління </w:t>
      </w:r>
      <w:proofErr w:type="spellStart"/>
      <w:r w:rsidRPr="005C1820">
        <w:rPr>
          <w:rFonts w:ascii="Times New Roman" w:hAnsi="Times New Roman" w:cs="Times New Roman"/>
          <w:sz w:val="20"/>
          <w:szCs w:val="20"/>
        </w:rPr>
        <w:t>комплаєнс</w:t>
      </w:r>
      <w:proofErr w:type="spellEnd"/>
      <w:r w:rsidRPr="005C1820">
        <w:rPr>
          <w:rFonts w:ascii="Times New Roman" w:hAnsi="Times New Roman" w:cs="Times New Roman"/>
          <w:sz w:val="20"/>
          <w:szCs w:val="20"/>
        </w:rPr>
        <w:t xml:space="preserve">-програмою металургійного виробництва», </w:t>
      </w:r>
      <w:r w:rsidRPr="005C1820">
        <w:rPr>
          <w:rFonts w:ascii="Times New Roman" w:hAnsi="Times New Roman" w:cs="Times New Roman"/>
          <w:color w:val="000000"/>
          <w:sz w:val="20"/>
          <w:szCs w:val="20"/>
        </w:rPr>
        <w:t xml:space="preserve">науковий керівник </w:t>
      </w:r>
      <w:proofErr w:type="spellStart"/>
      <w:r w:rsidRPr="005C1820">
        <w:rPr>
          <w:rFonts w:ascii="Times New Roman" w:hAnsi="Times New Roman" w:cs="Times New Roman"/>
          <w:color w:val="000000"/>
          <w:sz w:val="20"/>
          <w:szCs w:val="20"/>
        </w:rPr>
        <w:t>д.т.н</w:t>
      </w:r>
      <w:proofErr w:type="spellEnd"/>
      <w:r w:rsidRPr="005C1820">
        <w:rPr>
          <w:rFonts w:ascii="Times New Roman" w:hAnsi="Times New Roman" w:cs="Times New Roman"/>
          <w:color w:val="000000"/>
          <w:sz w:val="20"/>
          <w:szCs w:val="20"/>
        </w:rPr>
        <w:t>., проф. Петренко В.О.</w:t>
      </w:r>
      <w:r w:rsidRPr="005C1820">
        <w:rPr>
          <w:rFonts w:ascii="Times New Roman" w:hAnsi="Times New Roman" w:cs="Times New Roman"/>
          <w:sz w:val="20"/>
          <w:szCs w:val="20"/>
        </w:rPr>
        <w:t>;</w:t>
      </w:r>
    </w:p>
    <w:p w14:paraId="7847C6BC" w14:textId="77777777" w:rsidR="00E76F14" w:rsidRPr="005C1820" w:rsidRDefault="00E76F14" w:rsidP="00E76F14">
      <w:pPr>
        <w:pStyle w:val="HTML"/>
        <w:shd w:val="clear" w:color="auto" w:fill="FFFFFF"/>
        <w:ind w:firstLine="709"/>
        <w:jc w:val="both"/>
        <w:rPr>
          <w:rFonts w:ascii="Times New Roman" w:hAnsi="Times New Roman" w:cs="Times New Roman"/>
          <w:color w:val="000000"/>
        </w:rPr>
      </w:pPr>
      <w:r w:rsidRPr="005C1820">
        <w:rPr>
          <w:rFonts w:ascii="Times New Roman" w:hAnsi="Times New Roman" w:cs="Times New Roman"/>
          <w:b/>
          <w:bCs/>
          <w:lang w:val="uk-UA"/>
        </w:rPr>
        <w:t>ІІІ місце</w:t>
      </w:r>
      <w:r w:rsidRPr="005C1820">
        <w:rPr>
          <w:rFonts w:ascii="Times New Roman" w:hAnsi="Times New Roman" w:cs="Times New Roman"/>
          <w:lang w:val="uk-UA"/>
        </w:rPr>
        <w:t xml:space="preserve"> - </w:t>
      </w:r>
      <w:r w:rsidRPr="005C1820">
        <w:rPr>
          <w:rFonts w:ascii="Times New Roman" w:hAnsi="Times New Roman" w:cs="Times New Roman"/>
          <w:color w:val="000000"/>
          <w:lang w:val="uk-UA"/>
        </w:rPr>
        <w:t xml:space="preserve">магістрант групи </w:t>
      </w:r>
      <w:r w:rsidRPr="005C1820">
        <w:rPr>
          <w:rFonts w:ascii="Times New Roman" w:hAnsi="Times New Roman" w:cs="Times New Roman"/>
          <w:lang w:val="uk-UA"/>
        </w:rPr>
        <w:t xml:space="preserve">КМ01-23м </w:t>
      </w:r>
      <w:proofErr w:type="spellStart"/>
      <w:r w:rsidRPr="005D55BD">
        <w:rPr>
          <w:rFonts w:ascii="Times New Roman" w:hAnsi="Times New Roman" w:cs="Times New Roman"/>
          <w:b/>
          <w:bCs/>
          <w:color w:val="000000"/>
          <w:lang w:val="uk-UA"/>
        </w:rPr>
        <w:t>Молнар</w:t>
      </w:r>
      <w:proofErr w:type="spellEnd"/>
      <w:r w:rsidRPr="005D55BD">
        <w:rPr>
          <w:rFonts w:ascii="Times New Roman" w:hAnsi="Times New Roman" w:cs="Times New Roman"/>
          <w:b/>
          <w:bCs/>
          <w:color w:val="000000"/>
          <w:lang w:val="uk-UA"/>
        </w:rPr>
        <w:t xml:space="preserve"> Сергій Сергійович</w:t>
      </w:r>
      <w:r w:rsidRPr="005C1820">
        <w:rPr>
          <w:rFonts w:ascii="Times New Roman" w:hAnsi="Times New Roman" w:cs="Times New Roman"/>
          <w:color w:val="000000"/>
          <w:lang w:val="uk-UA"/>
        </w:rPr>
        <w:t xml:space="preserve">, тема роботи «Розробка </w:t>
      </w:r>
      <w:proofErr w:type="spellStart"/>
      <w:r w:rsidRPr="005C1820">
        <w:rPr>
          <w:rFonts w:ascii="Times New Roman" w:hAnsi="Times New Roman" w:cs="Times New Roman"/>
          <w:color w:val="000000"/>
          <w:lang w:val="uk-UA"/>
        </w:rPr>
        <w:t>комплаєнс</w:t>
      </w:r>
      <w:proofErr w:type="spellEnd"/>
      <w:r w:rsidRPr="005C1820">
        <w:rPr>
          <w:rFonts w:ascii="Times New Roman" w:hAnsi="Times New Roman" w:cs="Times New Roman"/>
          <w:color w:val="000000"/>
          <w:lang w:val="uk-UA"/>
        </w:rPr>
        <w:t xml:space="preserve">-програми реалізації металопродукції підприємством», науковий керівник </w:t>
      </w:r>
      <w:proofErr w:type="spellStart"/>
      <w:r w:rsidRPr="005C1820">
        <w:rPr>
          <w:rFonts w:ascii="Times New Roman" w:hAnsi="Times New Roman" w:cs="Times New Roman"/>
          <w:color w:val="000000"/>
          <w:lang w:val="uk-UA"/>
        </w:rPr>
        <w:t>к.е.н</w:t>
      </w:r>
      <w:proofErr w:type="spellEnd"/>
      <w:r w:rsidRPr="005C1820">
        <w:rPr>
          <w:rFonts w:ascii="Times New Roman" w:hAnsi="Times New Roman" w:cs="Times New Roman"/>
          <w:color w:val="000000"/>
          <w:lang w:val="uk-UA"/>
        </w:rPr>
        <w:t xml:space="preserve">., доц. </w:t>
      </w:r>
      <w:r w:rsidRPr="005C1820">
        <w:rPr>
          <w:rFonts w:ascii="Times New Roman" w:hAnsi="Times New Roman" w:cs="Times New Roman"/>
          <w:color w:val="000000"/>
        </w:rPr>
        <w:t>Фонарьова</w:t>
      </w:r>
      <w:r w:rsidRPr="005C1820">
        <w:rPr>
          <w:rFonts w:ascii="Times New Roman" w:hAnsi="Times New Roman" w:cs="Times New Roman"/>
          <w:color w:val="000000"/>
          <w:lang w:val="uk-UA"/>
        </w:rPr>
        <w:t xml:space="preserve"> Т.А</w:t>
      </w:r>
      <w:r w:rsidRPr="005C1820">
        <w:rPr>
          <w:rFonts w:ascii="Times New Roman" w:hAnsi="Times New Roman" w:cs="Times New Roman"/>
          <w:color w:val="000000"/>
        </w:rPr>
        <w:t>.</w:t>
      </w:r>
    </w:p>
    <w:p w14:paraId="549FD612" w14:textId="21D85C9B" w:rsidR="006538B5" w:rsidRPr="005C1820" w:rsidRDefault="00E76F14" w:rsidP="005D55BD">
      <w:pPr>
        <w:spacing w:after="0" w:line="240" w:lineRule="auto"/>
        <w:ind w:firstLine="851"/>
        <w:jc w:val="both"/>
        <w:rPr>
          <w:rFonts w:ascii="Times New Roman" w:hAnsi="Times New Roman" w:cs="Times New Roman"/>
          <w:sz w:val="20"/>
          <w:szCs w:val="20"/>
        </w:rPr>
      </w:pPr>
      <w:r w:rsidRPr="00DE7B41">
        <w:rPr>
          <w:rFonts w:ascii="Times New Roman" w:hAnsi="Times New Roman" w:cs="Times New Roman"/>
          <w:b/>
          <w:bCs/>
          <w:i/>
          <w:sz w:val="24"/>
          <w:szCs w:val="24"/>
          <w:u w:val="single"/>
        </w:rPr>
        <w:t>Підстава:</w:t>
      </w:r>
      <w:r w:rsidR="006538B5" w:rsidRPr="005C1820">
        <w:rPr>
          <w:rFonts w:ascii="Times New Roman" w:hAnsi="Times New Roman" w:cs="Times New Roman"/>
          <w:i/>
          <w:sz w:val="20"/>
          <w:szCs w:val="20"/>
        </w:rPr>
        <w:t xml:space="preserve"> </w:t>
      </w:r>
      <w:r w:rsidR="006538B5" w:rsidRPr="005C1820">
        <w:rPr>
          <w:rFonts w:ascii="Times New Roman" w:hAnsi="Times New Roman" w:cs="Times New Roman"/>
          <w:bCs/>
          <w:sz w:val="20"/>
          <w:szCs w:val="20"/>
        </w:rPr>
        <w:t>Протокол № 1</w:t>
      </w:r>
      <w:r w:rsidR="006538B5" w:rsidRPr="005C1820">
        <w:rPr>
          <w:rFonts w:ascii="Times New Roman" w:hAnsi="Times New Roman" w:cs="Times New Roman"/>
          <w:b/>
          <w:sz w:val="20"/>
          <w:szCs w:val="20"/>
        </w:rPr>
        <w:t xml:space="preserve"> </w:t>
      </w:r>
      <w:r w:rsidR="006538B5" w:rsidRPr="005C1820">
        <w:rPr>
          <w:rFonts w:ascii="Times New Roman" w:hAnsi="Times New Roman" w:cs="Times New Roman"/>
          <w:sz w:val="20"/>
          <w:szCs w:val="20"/>
        </w:rPr>
        <w:t>засідання конкурсних комісій</w:t>
      </w:r>
      <w:r w:rsidR="006538B5" w:rsidRPr="005C1820">
        <w:rPr>
          <w:rFonts w:ascii="Times New Roman" w:hAnsi="Times New Roman" w:cs="Times New Roman"/>
          <w:b/>
          <w:bCs/>
          <w:sz w:val="20"/>
          <w:szCs w:val="20"/>
        </w:rPr>
        <w:t xml:space="preserve"> </w:t>
      </w:r>
      <w:r w:rsidR="006538B5" w:rsidRPr="005C1820">
        <w:rPr>
          <w:rFonts w:ascii="Times New Roman" w:hAnsi="Times New Roman" w:cs="Times New Roman"/>
          <w:sz w:val="20"/>
          <w:szCs w:val="20"/>
        </w:rPr>
        <w:t>по проведенню І туру Всеукраїнського конкурсу студентських робіт у 2023-2024 навчальному році</w:t>
      </w:r>
      <w:r w:rsidR="005D55BD">
        <w:rPr>
          <w:rFonts w:ascii="Times New Roman" w:hAnsi="Times New Roman" w:cs="Times New Roman"/>
          <w:sz w:val="20"/>
          <w:szCs w:val="20"/>
        </w:rPr>
        <w:t xml:space="preserve"> </w:t>
      </w:r>
      <w:r w:rsidR="006538B5" w:rsidRPr="005C1820">
        <w:rPr>
          <w:rFonts w:ascii="Times New Roman" w:hAnsi="Times New Roman" w:cs="Times New Roman"/>
          <w:sz w:val="20"/>
          <w:szCs w:val="20"/>
        </w:rPr>
        <w:t>кафедри інтелектуальної власності та управління проектами</w:t>
      </w:r>
      <w:r w:rsidR="005D55BD">
        <w:rPr>
          <w:rFonts w:ascii="Times New Roman" w:hAnsi="Times New Roman" w:cs="Times New Roman"/>
          <w:sz w:val="20"/>
          <w:szCs w:val="20"/>
        </w:rPr>
        <w:t xml:space="preserve"> </w:t>
      </w:r>
      <w:r w:rsidR="006538B5" w:rsidRPr="005C1820">
        <w:rPr>
          <w:rFonts w:ascii="Times New Roman" w:hAnsi="Times New Roman" w:cs="Times New Roman"/>
          <w:sz w:val="20"/>
          <w:szCs w:val="20"/>
        </w:rPr>
        <w:t>від 29 листопада 2023 р.</w:t>
      </w:r>
    </w:p>
    <w:p w14:paraId="3B8A64AB" w14:textId="12E44570" w:rsidR="00E76F14" w:rsidRPr="005C1820" w:rsidRDefault="00E76F14" w:rsidP="00E76F14">
      <w:pPr>
        <w:pStyle w:val="a"/>
        <w:numPr>
          <w:ilvl w:val="0"/>
          <w:numId w:val="0"/>
        </w:numPr>
        <w:ind w:left="425"/>
        <w:rPr>
          <w:i/>
        </w:rPr>
      </w:pPr>
    </w:p>
    <w:p w14:paraId="4744B515" w14:textId="307B55CE" w:rsidR="00E76F14" w:rsidRPr="006538B5" w:rsidRDefault="006538B5" w:rsidP="00E76F14">
      <w:pPr>
        <w:pStyle w:val="a"/>
        <w:numPr>
          <w:ilvl w:val="0"/>
          <w:numId w:val="0"/>
        </w:numPr>
        <w:ind w:left="425"/>
        <w:rPr>
          <w:b/>
          <w:bCs/>
          <w:iCs/>
          <w:sz w:val="28"/>
          <w:szCs w:val="28"/>
        </w:rPr>
      </w:pPr>
      <w:r w:rsidRPr="006538B5">
        <w:rPr>
          <w:b/>
          <w:bCs/>
          <w:iCs/>
          <w:sz w:val="28"/>
          <w:szCs w:val="28"/>
        </w:rPr>
        <w:t>Переможці у</w:t>
      </w:r>
      <w:r w:rsidRPr="006538B5">
        <w:rPr>
          <w:b/>
          <w:bCs/>
          <w:sz w:val="28"/>
          <w:szCs w:val="28"/>
        </w:rPr>
        <w:t xml:space="preserve"> </w:t>
      </w:r>
      <w:r w:rsidRPr="006538B5">
        <w:rPr>
          <w:b/>
          <w:bCs/>
          <w:sz w:val="28"/>
          <w:szCs w:val="28"/>
          <w:lang w:val="en-US"/>
        </w:rPr>
        <w:t>I</w:t>
      </w:r>
      <w:r w:rsidRPr="006538B5">
        <w:rPr>
          <w:b/>
          <w:bCs/>
          <w:sz w:val="28"/>
          <w:szCs w:val="28"/>
        </w:rPr>
        <w:t xml:space="preserve"> етапі Всеукраїнської студентської олімпіади 20</w:t>
      </w:r>
      <w:r w:rsidRPr="006538B5">
        <w:rPr>
          <w:b/>
          <w:bCs/>
          <w:sz w:val="28"/>
          <w:szCs w:val="28"/>
          <w:lang w:val="en-US"/>
        </w:rPr>
        <w:t>23</w:t>
      </w:r>
      <w:r w:rsidRPr="006538B5">
        <w:rPr>
          <w:b/>
          <w:bCs/>
          <w:sz w:val="28"/>
          <w:szCs w:val="28"/>
        </w:rPr>
        <w:t>/20</w:t>
      </w:r>
      <w:r w:rsidRPr="006538B5">
        <w:rPr>
          <w:b/>
          <w:bCs/>
          <w:sz w:val="28"/>
          <w:szCs w:val="28"/>
          <w:lang w:val="en-US"/>
        </w:rPr>
        <w:t>24</w:t>
      </w:r>
      <w:r w:rsidRPr="006538B5">
        <w:rPr>
          <w:b/>
          <w:bCs/>
          <w:sz w:val="28"/>
          <w:szCs w:val="28"/>
        </w:rPr>
        <w:t xml:space="preserve"> навчального року</w:t>
      </w:r>
      <w:r>
        <w:rPr>
          <w:b/>
          <w:bCs/>
          <w:sz w:val="28"/>
          <w:szCs w:val="28"/>
        </w:rPr>
        <w:t>:</w:t>
      </w:r>
    </w:p>
    <w:p w14:paraId="31E3D2FA" w14:textId="638CD05E" w:rsidR="00E76F14" w:rsidRPr="005C1820" w:rsidRDefault="006538B5" w:rsidP="005C1820">
      <w:pPr>
        <w:pStyle w:val="a"/>
        <w:numPr>
          <w:ilvl w:val="0"/>
          <w:numId w:val="0"/>
        </w:numPr>
        <w:rPr>
          <w:bCs/>
          <w:color w:val="000000"/>
          <w:sz w:val="20"/>
          <w:szCs w:val="20"/>
        </w:rPr>
      </w:pPr>
      <w:r w:rsidRPr="005C1820">
        <w:rPr>
          <w:b/>
          <w:bCs/>
          <w:iCs/>
          <w:sz w:val="20"/>
          <w:szCs w:val="20"/>
        </w:rPr>
        <w:t xml:space="preserve">1) </w:t>
      </w:r>
      <w:r w:rsidRPr="005C1820">
        <w:rPr>
          <w:iCs/>
          <w:sz w:val="20"/>
          <w:szCs w:val="20"/>
        </w:rPr>
        <w:t>з дисципліни</w:t>
      </w:r>
      <w:r w:rsidRPr="005C1820">
        <w:rPr>
          <w:b/>
          <w:bCs/>
          <w:iCs/>
          <w:sz w:val="20"/>
          <w:szCs w:val="20"/>
        </w:rPr>
        <w:t xml:space="preserve"> </w:t>
      </w:r>
      <w:r w:rsidRPr="005C1820">
        <w:rPr>
          <w:color w:val="000000"/>
          <w:sz w:val="20"/>
          <w:szCs w:val="20"/>
        </w:rPr>
        <w:t xml:space="preserve">«Управління інноваційною діяльністю» групи </w:t>
      </w:r>
      <w:r w:rsidRPr="005C1820">
        <w:rPr>
          <w:bCs/>
          <w:color w:val="000000"/>
          <w:sz w:val="20"/>
          <w:szCs w:val="20"/>
        </w:rPr>
        <w:t>ІВ01-23м :</w:t>
      </w:r>
    </w:p>
    <w:p w14:paraId="56872885" w14:textId="77777777" w:rsidR="006538B5" w:rsidRPr="005C1820" w:rsidRDefault="006538B5" w:rsidP="005C1820">
      <w:pPr>
        <w:shd w:val="clear" w:color="auto" w:fill="FFFFFF"/>
        <w:spacing w:after="0" w:line="240" w:lineRule="auto"/>
        <w:jc w:val="both"/>
        <w:rPr>
          <w:rFonts w:ascii="Times New Roman" w:hAnsi="Times New Roman" w:cs="Times New Roman"/>
          <w:b/>
          <w:bCs/>
          <w:color w:val="000000"/>
          <w:sz w:val="20"/>
          <w:szCs w:val="20"/>
        </w:rPr>
      </w:pPr>
      <w:r w:rsidRPr="005C1820">
        <w:rPr>
          <w:rFonts w:ascii="Times New Roman" w:hAnsi="Times New Roman" w:cs="Times New Roman"/>
          <w:color w:val="000000"/>
          <w:sz w:val="20"/>
          <w:szCs w:val="20"/>
        </w:rPr>
        <w:t xml:space="preserve">1 місце </w:t>
      </w:r>
      <w:proofErr w:type="spellStart"/>
      <w:r w:rsidRPr="005C1820">
        <w:rPr>
          <w:rFonts w:ascii="Times New Roman" w:hAnsi="Times New Roman" w:cs="Times New Roman"/>
          <w:b/>
          <w:bCs/>
          <w:sz w:val="20"/>
          <w:szCs w:val="20"/>
        </w:rPr>
        <w:t>Чуян</w:t>
      </w:r>
      <w:proofErr w:type="spellEnd"/>
      <w:r w:rsidRPr="005C1820">
        <w:rPr>
          <w:rFonts w:ascii="Times New Roman" w:hAnsi="Times New Roman" w:cs="Times New Roman"/>
          <w:b/>
          <w:bCs/>
          <w:sz w:val="20"/>
          <w:szCs w:val="20"/>
        </w:rPr>
        <w:t xml:space="preserve"> Юрій Володимирович</w:t>
      </w:r>
      <w:r w:rsidRPr="005C1820">
        <w:rPr>
          <w:rFonts w:ascii="Times New Roman" w:hAnsi="Times New Roman" w:cs="Times New Roman"/>
          <w:b/>
          <w:bCs/>
          <w:color w:val="000000"/>
          <w:sz w:val="20"/>
          <w:szCs w:val="20"/>
        </w:rPr>
        <w:t xml:space="preserve">  ІВ01-23м</w:t>
      </w:r>
    </w:p>
    <w:p w14:paraId="1A2A6D28" w14:textId="77777777" w:rsidR="006538B5" w:rsidRPr="005C1820" w:rsidRDefault="006538B5" w:rsidP="005C1820">
      <w:pPr>
        <w:shd w:val="clear" w:color="auto" w:fill="FFFFFF"/>
        <w:spacing w:after="0" w:line="240" w:lineRule="auto"/>
        <w:jc w:val="both"/>
        <w:rPr>
          <w:rFonts w:ascii="Times New Roman" w:hAnsi="Times New Roman" w:cs="Times New Roman"/>
          <w:b/>
          <w:bCs/>
          <w:color w:val="000000"/>
          <w:sz w:val="20"/>
          <w:szCs w:val="20"/>
        </w:rPr>
      </w:pPr>
      <w:r w:rsidRPr="005C1820">
        <w:rPr>
          <w:rFonts w:ascii="Times New Roman" w:hAnsi="Times New Roman" w:cs="Times New Roman"/>
          <w:color w:val="000000"/>
          <w:sz w:val="20"/>
          <w:szCs w:val="20"/>
        </w:rPr>
        <w:t xml:space="preserve">2 місце </w:t>
      </w:r>
      <w:proofErr w:type="spellStart"/>
      <w:r w:rsidRPr="005C1820">
        <w:rPr>
          <w:rFonts w:ascii="Times New Roman" w:hAnsi="Times New Roman" w:cs="Times New Roman"/>
          <w:b/>
          <w:bCs/>
          <w:sz w:val="20"/>
          <w:szCs w:val="20"/>
        </w:rPr>
        <w:t>Кострубіцький</w:t>
      </w:r>
      <w:proofErr w:type="spellEnd"/>
      <w:r w:rsidRPr="005C1820">
        <w:rPr>
          <w:rFonts w:ascii="Times New Roman" w:hAnsi="Times New Roman" w:cs="Times New Roman"/>
          <w:b/>
          <w:bCs/>
          <w:sz w:val="20"/>
          <w:szCs w:val="20"/>
        </w:rPr>
        <w:t xml:space="preserve"> Денис Олександрович</w:t>
      </w:r>
      <w:r w:rsidRPr="005C1820">
        <w:rPr>
          <w:rFonts w:ascii="Times New Roman" w:hAnsi="Times New Roman" w:cs="Times New Roman"/>
          <w:b/>
          <w:bCs/>
          <w:color w:val="000000"/>
          <w:sz w:val="20"/>
          <w:szCs w:val="20"/>
        </w:rPr>
        <w:t xml:space="preserve"> ІВ01-23м</w:t>
      </w:r>
    </w:p>
    <w:p w14:paraId="68AA4E27" w14:textId="77777777" w:rsidR="006538B5" w:rsidRPr="005C1820" w:rsidRDefault="006538B5" w:rsidP="005C1820">
      <w:pPr>
        <w:shd w:val="clear" w:color="auto" w:fill="FFFFFF"/>
        <w:spacing w:after="0" w:line="240" w:lineRule="auto"/>
        <w:jc w:val="both"/>
        <w:rPr>
          <w:rFonts w:ascii="Times New Roman" w:hAnsi="Times New Roman" w:cs="Times New Roman"/>
          <w:b/>
          <w:bCs/>
          <w:color w:val="000000"/>
          <w:sz w:val="20"/>
          <w:szCs w:val="20"/>
        </w:rPr>
      </w:pPr>
      <w:r w:rsidRPr="005C1820">
        <w:rPr>
          <w:rFonts w:ascii="Times New Roman" w:hAnsi="Times New Roman" w:cs="Times New Roman"/>
          <w:color w:val="000000"/>
          <w:sz w:val="20"/>
          <w:szCs w:val="20"/>
        </w:rPr>
        <w:t xml:space="preserve">3 місце </w:t>
      </w:r>
      <w:r w:rsidRPr="005C1820">
        <w:rPr>
          <w:rFonts w:ascii="Times New Roman" w:hAnsi="Times New Roman" w:cs="Times New Roman"/>
          <w:b/>
          <w:bCs/>
          <w:sz w:val="20"/>
          <w:szCs w:val="20"/>
        </w:rPr>
        <w:t>Гетьман Костянтин Сергійович</w:t>
      </w:r>
      <w:r w:rsidRPr="005C1820">
        <w:rPr>
          <w:rFonts w:ascii="Times New Roman" w:hAnsi="Times New Roman" w:cs="Times New Roman"/>
          <w:b/>
          <w:bCs/>
          <w:color w:val="000000"/>
          <w:sz w:val="20"/>
          <w:szCs w:val="20"/>
        </w:rPr>
        <w:t xml:space="preserve"> ІВ01-23м</w:t>
      </w:r>
    </w:p>
    <w:p w14:paraId="10E4B46D" w14:textId="484E1BE6"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Керівник-викладач доц. Фонарьова Т.А.</w:t>
      </w:r>
    </w:p>
    <w:p w14:paraId="64ECDFB4" w14:textId="34AC96F6"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b/>
          <w:bCs/>
          <w:color w:val="000000"/>
          <w:sz w:val="20"/>
          <w:szCs w:val="20"/>
        </w:rPr>
        <w:t xml:space="preserve">2) </w:t>
      </w:r>
      <w:r w:rsidRPr="005C1820">
        <w:rPr>
          <w:rFonts w:ascii="Times New Roman" w:hAnsi="Times New Roman" w:cs="Times New Roman"/>
          <w:color w:val="000000"/>
          <w:sz w:val="20"/>
          <w:szCs w:val="20"/>
        </w:rPr>
        <w:t>з дисципліни</w:t>
      </w:r>
      <w:r w:rsidRPr="005C1820">
        <w:rPr>
          <w:rFonts w:ascii="Times New Roman" w:hAnsi="Times New Roman" w:cs="Times New Roman"/>
          <w:b/>
          <w:bCs/>
          <w:color w:val="000000"/>
          <w:sz w:val="20"/>
          <w:szCs w:val="20"/>
        </w:rPr>
        <w:t xml:space="preserve"> </w:t>
      </w:r>
      <w:r w:rsidRPr="005C1820">
        <w:rPr>
          <w:rFonts w:ascii="Times New Roman" w:hAnsi="Times New Roman" w:cs="Times New Roman"/>
          <w:color w:val="000000"/>
          <w:sz w:val="20"/>
          <w:szCs w:val="20"/>
        </w:rPr>
        <w:t xml:space="preserve">«Управління маркетинговою діяльністю в </w:t>
      </w:r>
      <w:proofErr w:type="spellStart"/>
      <w:r w:rsidRPr="005C1820">
        <w:rPr>
          <w:rFonts w:ascii="Times New Roman" w:hAnsi="Times New Roman" w:cs="Times New Roman"/>
          <w:color w:val="000000"/>
          <w:sz w:val="20"/>
          <w:szCs w:val="20"/>
        </w:rPr>
        <w:t>проєкті</w:t>
      </w:r>
      <w:proofErr w:type="spellEnd"/>
      <w:r w:rsidRPr="005C1820">
        <w:rPr>
          <w:rFonts w:ascii="Times New Roman" w:hAnsi="Times New Roman" w:cs="Times New Roman"/>
          <w:color w:val="000000"/>
          <w:sz w:val="20"/>
          <w:szCs w:val="20"/>
        </w:rPr>
        <w:t>» групи УП02-23м:</w:t>
      </w:r>
    </w:p>
    <w:p w14:paraId="467B9A03" w14:textId="3DBE311E"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 xml:space="preserve">1 місце </w:t>
      </w:r>
      <w:r w:rsidRPr="005C1820">
        <w:rPr>
          <w:rFonts w:ascii="Times New Roman" w:hAnsi="Times New Roman" w:cs="Times New Roman"/>
          <w:b/>
          <w:bCs/>
          <w:color w:val="000000"/>
          <w:sz w:val="20"/>
          <w:szCs w:val="20"/>
        </w:rPr>
        <w:t xml:space="preserve">Кобець Ігор Сергійович </w:t>
      </w:r>
      <w:r w:rsidRPr="005C1820">
        <w:rPr>
          <w:rFonts w:ascii="Times New Roman" w:hAnsi="Times New Roman" w:cs="Times New Roman"/>
          <w:color w:val="000000"/>
          <w:sz w:val="20"/>
          <w:szCs w:val="20"/>
        </w:rPr>
        <w:t>УП02-23м</w:t>
      </w:r>
    </w:p>
    <w:p w14:paraId="0ED03D82" w14:textId="77777777"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 xml:space="preserve">2 місце </w:t>
      </w:r>
      <w:r w:rsidRPr="005C1820">
        <w:rPr>
          <w:rFonts w:ascii="Times New Roman" w:hAnsi="Times New Roman" w:cs="Times New Roman"/>
          <w:b/>
          <w:bCs/>
          <w:color w:val="000000"/>
          <w:sz w:val="20"/>
          <w:szCs w:val="20"/>
        </w:rPr>
        <w:t>Крамар Іван Анатолійович</w:t>
      </w:r>
      <w:r w:rsidRPr="005C1820">
        <w:rPr>
          <w:rFonts w:ascii="Times New Roman" w:hAnsi="Times New Roman" w:cs="Times New Roman"/>
          <w:color w:val="000000"/>
          <w:sz w:val="20"/>
          <w:szCs w:val="20"/>
        </w:rPr>
        <w:t xml:space="preserve"> УП02-23м</w:t>
      </w:r>
    </w:p>
    <w:p w14:paraId="65D46497" w14:textId="77777777"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 xml:space="preserve">3 місце </w:t>
      </w:r>
      <w:r w:rsidRPr="005C1820">
        <w:rPr>
          <w:rFonts w:ascii="Times New Roman" w:hAnsi="Times New Roman" w:cs="Times New Roman"/>
          <w:b/>
          <w:bCs/>
          <w:color w:val="000000"/>
          <w:sz w:val="20"/>
          <w:szCs w:val="20"/>
        </w:rPr>
        <w:t>Швець Василь Олексійович</w:t>
      </w:r>
      <w:r w:rsidRPr="005C1820">
        <w:rPr>
          <w:rFonts w:ascii="Times New Roman" w:hAnsi="Times New Roman" w:cs="Times New Roman"/>
          <w:color w:val="000000"/>
          <w:sz w:val="20"/>
          <w:szCs w:val="20"/>
        </w:rPr>
        <w:t xml:space="preserve"> УП02-23м</w:t>
      </w:r>
    </w:p>
    <w:p w14:paraId="0DA502E5" w14:textId="2A10AEE7" w:rsidR="006538B5" w:rsidRPr="005C1820" w:rsidRDefault="006538B5" w:rsidP="005C1820">
      <w:pPr>
        <w:shd w:val="clear" w:color="auto" w:fill="FFFFFF"/>
        <w:spacing w:after="0" w:line="240" w:lineRule="auto"/>
        <w:jc w:val="both"/>
        <w:rPr>
          <w:iCs/>
          <w:sz w:val="20"/>
          <w:szCs w:val="20"/>
        </w:rPr>
      </w:pPr>
      <w:r w:rsidRPr="005C1820">
        <w:rPr>
          <w:rFonts w:ascii="Times New Roman" w:hAnsi="Times New Roman" w:cs="Times New Roman"/>
          <w:color w:val="000000"/>
          <w:sz w:val="20"/>
          <w:szCs w:val="20"/>
        </w:rPr>
        <w:t xml:space="preserve">Керівник-викладач доц. Фонарьова Т.А. </w:t>
      </w:r>
    </w:p>
    <w:p w14:paraId="70C4C874" w14:textId="77777777" w:rsidR="006538B5" w:rsidRPr="005C1820" w:rsidRDefault="006538B5" w:rsidP="005C1820">
      <w:pPr>
        <w:pStyle w:val="a"/>
        <w:numPr>
          <w:ilvl w:val="0"/>
          <w:numId w:val="0"/>
        </w:numPr>
        <w:rPr>
          <w:color w:val="000000"/>
          <w:sz w:val="20"/>
          <w:szCs w:val="20"/>
        </w:rPr>
      </w:pPr>
      <w:r w:rsidRPr="005C1820">
        <w:rPr>
          <w:b/>
          <w:bCs/>
          <w:iCs/>
          <w:sz w:val="20"/>
          <w:szCs w:val="20"/>
        </w:rPr>
        <w:t>3)</w:t>
      </w:r>
      <w:r w:rsidRPr="005C1820">
        <w:rPr>
          <w:iCs/>
          <w:sz w:val="20"/>
          <w:szCs w:val="20"/>
        </w:rPr>
        <w:t xml:space="preserve"> з загально університетської дисципліни</w:t>
      </w:r>
      <w:r w:rsidRPr="005C1820">
        <w:rPr>
          <w:i/>
          <w:sz w:val="20"/>
          <w:szCs w:val="20"/>
        </w:rPr>
        <w:t xml:space="preserve"> </w:t>
      </w:r>
      <w:proofErr w:type="spellStart"/>
      <w:r w:rsidRPr="005C1820">
        <w:rPr>
          <w:color w:val="000000"/>
          <w:sz w:val="20"/>
          <w:szCs w:val="20"/>
          <w:lang w:val="en-US"/>
        </w:rPr>
        <w:t>Інтелектуальна</w:t>
      </w:r>
      <w:proofErr w:type="spellEnd"/>
      <w:r w:rsidRPr="005C1820">
        <w:rPr>
          <w:color w:val="000000"/>
          <w:sz w:val="20"/>
          <w:szCs w:val="20"/>
          <w:lang w:val="en-US"/>
        </w:rPr>
        <w:t xml:space="preserve"> </w:t>
      </w:r>
      <w:proofErr w:type="spellStart"/>
      <w:r w:rsidRPr="005C1820">
        <w:rPr>
          <w:color w:val="000000"/>
          <w:sz w:val="20"/>
          <w:szCs w:val="20"/>
          <w:lang w:val="en-US"/>
        </w:rPr>
        <w:t>власність</w:t>
      </w:r>
      <w:proofErr w:type="spellEnd"/>
      <w:r w:rsidRPr="005C1820">
        <w:rPr>
          <w:color w:val="000000"/>
          <w:sz w:val="20"/>
          <w:szCs w:val="20"/>
        </w:rPr>
        <w:t>:</w:t>
      </w:r>
    </w:p>
    <w:p w14:paraId="20BB5076" w14:textId="77777777"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color w:val="000000"/>
          <w:sz w:val="20"/>
          <w:szCs w:val="20"/>
        </w:rPr>
        <w:t xml:space="preserve"> </w:t>
      </w:r>
      <w:r w:rsidRPr="005C1820">
        <w:rPr>
          <w:rFonts w:ascii="Times New Roman" w:hAnsi="Times New Roman" w:cs="Times New Roman"/>
          <w:color w:val="000000"/>
          <w:sz w:val="20"/>
          <w:szCs w:val="20"/>
        </w:rPr>
        <w:t xml:space="preserve">1 місце </w:t>
      </w:r>
      <w:proofErr w:type="spellStart"/>
      <w:r w:rsidRPr="005C1820">
        <w:rPr>
          <w:rFonts w:ascii="Times New Roman" w:hAnsi="Times New Roman" w:cs="Times New Roman"/>
          <w:b/>
          <w:color w:val="000000"/>
          <w:sz w:val="20"/>
          <w:szCs w:val="20"/>
        </w:rPr>
        <w:t>Баришевський</w:t>
      </w:r>
      <w:proofErr w:type="spellEnd"/>
      <w:r w:rsidRPr="005C1820">
        <w:rPr>
          <w:rFonts w:ascii="Times New Roman" w:hAnsi="Times New Roman" w:cs="Times New Roman"/>
          <w:b/>
          <w:color w:val="000000"/>
          <w:sz w:val="20"/>
          <w:szCs w:val="20"/>
        </w:rPr>
        <w:t xml:space="preserve"> Антон Ігорович</w:t>
      </w:r>
      <w:r w:rsidRPr="005C1820">
        <w:rPr>
          <w:rFonts w:ascii="Times New Roman" w:hAnsi="Times New Roman" w:cs="Times New Roman"/>
          <w:color w:val="000000"/>
          <w:sz w:val="20"/>
          <w:szCs w:val="20"/>
        </w:rPr>
        <w:t xml:space="preserve"> УП02-22-М</w:t>
      </w:r>
      <w:r w:rsidRPr="005C1820">
        <w:rPr>
          <w:rFonts w:ascii="Times New Roman" w:hAnsi="Times New Roman" w:cs="Times New Roman"/>
          <w:b/>
          <w:bCs/>
          <w:color w:val="000000"/>
          <w:sz w:val="20"/>
          <w:szCs w:val="20"/>
        </w:rPr>
        <w:t xml:space="preserve"> </w:t>
      </w:r>
      <w:r w:rsidRPr="005C1820">
        <w:rPr>
          <w:rFonts w:ascii="Times New Roman" w:hAnsi="Times New Roman" w:cs="Times New Roman"/>
          <w:color w:val="000000"/>
          <w:sz w:val="20"/>
          <w:szCs w:val="20"/>
        </w:rPr>
        <w:t>Керівник-професор Корогод Н.П.</w:t>
      </w:r>
    </w:p>
    <w:p w14:paraId="29635702" w14:textId="79ECD681"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 xml:space="preserve">2 місце </w:t>
      </w:r>
      <w:proofErr w:type="spellStart"/>
      <w:r w:rsidRPr="005C1820">
        <w:rPr>
          <w:rFonts w:ascii="Times New Roman" w:hAnsi="Times New Roman" w:cs="Times New Roman"/>
          <w:b/>
          <w:bCs/>
          <w:color w:val="000000"/>
          <w:sz w:val="20"/>
          <w:szCs w:val="20"/>
        </w:rPr>
        <w:t>Братченко</w:t>
      </w:r>
      <w:proofErr w:type="spellEnd"/>
      <w:r w:rsidRPr="005C1820">
        <w:rPr>
          <w:rFonts w:ascii="Times New Roman" w:hAnsi="Times New Roman" w:cs="Times New Roman"/>
          <w:b/>
          <w:bCs/>
          <w:color w:val="000000"/>
          <w:sz w:val="20"/>
          <w:szCs w:val="20"/>
        </w:rPr>
        <w:t xml:space="preserve"> Андрій Сергійович</w:t>
      </w:r>
      <w:r w:rsidRPr="005C1820">
        <w:rPr>
          <w:rFonts w:ascii="Times New Roman" w:hAnsi="Times New Roman" w:cs="Times New Roman"/>
          <w:color w:val="000000"/>
          <w:sz w:val="20"/>
          <w:szCs w:val="20"/>
        </w:rPr>
        <w:t xml:space="preserve"> КН03-23-М Керівник-старший </w:t>
      </w:r>
      <w:proofErr w:type="spellStart"/>
      <w:r w:rsidRPr="005C1820">
        <w:rPr>
          <w:rFonts w:ascii="Times New Roman" w:hAnsi="Times New Roman" w:cs="Times New Roman"/>
          <w:color w:val="000000"/>
          <w:sz w:val="20"/>
          <w:szCs w:val="20"/>
        </w:rPr>
        <w:t>викл</w:t>
      </w:r>
      <w:proofErr w:type="spellEnd"/>
      <w:r w:rsidR="005C1820" w:rsidRPr="005C1820">
        <w:rPr>
          <w:rFonts w:ascii="Times New Roman" w:hAnsi="Times New Roman" w:cs="Times New Roman"/>
          <w:color w:val="000000"/>
          <w:sz w:val="20"/>
          <w:szCs w:val="20"/>
        </w:rPr>
        <w:t>.</w:t>
      </w:r>
      <w:r w:rsidRPr="005C1820">
        <w:rPr>
          <w:rFonts w:ascii="Times New Roman" w:hAnsi="Times New Roman" w:cs="Times New Roman"/>
          <w:color w:val="000000"/>
          <w:sz w:val="20"/>
          <w:szCs w:val="20"/>
        </w:rPr>
        <w:t xml:space="preserve"> Швець Є.С.</w:t>
      </w:r>
    </w:p>
    <w:p w14:paraId="6B1D58CC" w14:textId="4D99AF7B" w:rsidR="006538B5" w:rsidRPr="005C1820" w:rsidRDefault="006538B5" w:rsidP="005C1820">
      <w:pPr>
        <w:shd w:val="clear" w:color="auto" w:fill="FFFFFF"/>
        <w:spacing w:after="0" w:line="240" w:lineRule="auto"/>
        <w:jc w:val="both"/>
        <w:rPr>
          <w:color w:val="000000"/>
          <w:sz w:val="20"/>
          <w:szCs w:val="20"/>
        </w:rPr>
      </w:pPr>
      <w:r w:rsidRPr="005C1820">
        <w:rPr>
          <w:rFonts w:ascii="Times New Roman" w:hAnsi="Times New Roman" w:cs="Times New Roman"/>
          <w:color w:val="000000"/>
          <w:sz w:val="20"/>
          <w:szCs w:val="20"/>
        </w:rPr>
        <w:t xml:space="preserve">3 місце </w:t>
      </w:r>
      <w:r w:rsidRPr="005C1820">
        <w:rPr>
          <w:rFonts w:ascii="Times New Roman" w:hAnsi="Times New Roman" w:cs="Times New Roman"/>
          <w:b/>
          <w:bCs/>
          <w:color w:val="000000"/>
          <w:sz w:val="20"/>
          <w:szCs w:val="20"/>
        </w:rPr>
        <w:t>Ільєнко Костянтин</w:t>
      </w:r>
      <w:r w:rsidRPr="005C1820">
        <w:rPr>
          <w:rFonts w:ascii="Times New Roman" w:hAnsi="Times New Roman" w:cs="Times New Roman"/>
          <w:color w:val="000000"/>
          <w:sz w:val="20"/>
          <w:szCs w:val="20"/>
        </w:rPr>
        <w:t xml:space="preserve"> АВ01-23м Керівник проф. Петренко В.О.</w:t>
      </w:r>
    </w:p>
    <w:p w14:paraId="2BE3B3BA" w14:textId="2DDA8B78" w:rsidR="006538B5" w:rsidRPr="005C1820" w:rsidRDefault="006538B5" w:rsidP="005C1820">
      <w:pPr>
        <w:pStyle w:val="a"/>
        <w:numPr>
          <w:ilvl w:val="0"/>
          <w:numId w:val="0"/>
        </w:numPr>
        <w:rPr>
          <w:color w:val="000000"/>
          <w:sz w:val="20"/>
          <w:szCs w:val="20"/>
        </w:rPr>
      </w:pPr>
      <w:r w:rsidRPr="005C1820">
        <w:rPr>
          <w:b/>
          <w:bCs/>
          <w:iCs/>
          <w:sz w:val="20"/>
          <w:szCs w:val="20"/>
        </w:rPr>
        <w:t>4)</w:t>
      </w:r>
      <w:r w:rsidRPr="005C1820">
        <w:rPr>
          <w:iCs/>
          <w:sz w:val="20"/>
          <w:szCs w:val="20"/>
        </w:rPr>
        <w:t xml:space="preserve"> за напрямом</w:t>
      </w:r>
      <w:r w:rsidRPr="005C1820">
        <w:rPr>
          <w:i/>
          <w:sz w:val="20"/>
          <w:szCs w:val="20"/>
        </w:rPr>
        <w:t xml:space="preserve"> </w:t>
      </w:r>
      <w:r w:rsidRPr="005C1820">
        <w:rPr>
          <w:color w:val="000000"/>
          <w:sz w:val="20"/>
          <w:szCs w:val="20"/>
          <w:lang w:val="en-US"/>
        </w:rPr>
        <w:t xml:space="preserve">136 </w:t>
      </w:r>
      <w:proofErr w:type="spellStart"/>
      <w:r w:rsidRPr="005C1820">
        <w:rPr>
          <w:color w:val="000000"/>
          <w:sz w:val="20"/>
          <w:szCs w:val="20"/>
          <w:lang w:val="en-US"/>
        </w:rPr>
        <w:t>металургія</w:t>
      </w:r>
      <w:proofErr w:type="spellEnd"/>
      <w:r w:rsidRPr="005C1820">
        <w:rPr>
          <w:color w:val="000000"/>
          <w:sz w:val="20"/>
          <w:szCs w:val="20"/>
          <w:lang w:val="en-US"/>
        </w:rPr>
        <w:t xml:space="preserve"> </w:t>
      </w:r>
      <w:proofErr w:type="spellStart"/>
      <w:r w:rsidRPr="005C1820">
        <w:rPr>
          <w:color w:val="000000"/>
          <w:sz w:val="20"/>
          <w:szCs w:val="20"/>
          <w:lang w:val="en-US"/>
        </w:rPr>
        <w:t>спеціалізація</w:t>
      </w:r>
      <w:proofErr w:type="spellEnd"/>
      <w:r w:rsidRPr="005C1820">
        <w:rPr>
          <w:color w:val="000000"/>
          <w:sz w:val="20"/>
          <w:szCs w:val="20"/>
          <w:lang w:val="en-US"/>
        </w:rPr>
        <w:t xml:space="preserve"> “</w:t>
      </w:r>
      <w:proofErr w:type="spellStart"/>
      <w:r w:rsidRPr="005C1820">
        <w:rPr>
          <w:color w:val="000000"/>
          <w:sz w:val="20"/>
          <w:szCs w:val="20"/>
          <w:lang w:val="en-US"/>
        </w:rPr>
        <w:t>Комплаєнс</w:t>
      </w:r>
      <w:proofErr w:type="spellEnd"/>
      <w:r w:rsidRPr="005C1820">
        <w:rPr>
          <w:color w:val="000000"/>
          <w:sz w:val="20"/>
          <w:szCs w:val="20"/>
          <w:lang w:val="en-US"/>
        </w:rPr>
        <w:t xml:space="preserve"> </w:t>
      </w:r>
      <w:proofErr w:type="spellStart"/>
      <w:r w:rsidRPr="005C1820">
        <w:rPr>
          <w:color w:val="000000"/>
          <w:sz w:val="20"/>
          <w:szCs w:val="20"/>
          <w:lang w:val="en-US"/>
        </w:rPr>
        <w:t>металургійного</w:t>
      </w:r>
      <w:proofErr w:type="spellEnd"/>
      <w:r w:rsidRPr="005C1820">
        <w:rPr>
          <w:color w:val="000000"/>
          <w:sz w:val="20"/>
          <w:szCs w:val="20"/>
          <w:lang w:val="en-US"/>
        </w:rPr>
        <w:t xml:space="preserve"> </w:t>
      </w:r>
      <w:proofErr w:type="spellStart"/>
      <w:r w:rsidRPr="005C1820">
        <w:rPr>
          <w:color w:val="000000"/>
          <w:sz w:val="20"/>
          <w:szCs w:val="20"/>
          <w:lang w:val="en-US"/>
        </w:rPr>
        <w:t>виробництва</w:t>
      </w:r>
      <w:proofErr w:type="spellEnd"/>
      <w:r w:rsidRPr="005C1820">
        <w:rPr>
          <w:color w:val="000000"/>
          <w:sz w:val="20"/>
          <w:szCs w:val="20"/>
          <w:lang w:val="en-US"/>
        </w:rPr>
        <w:t>”</w:t>
      </w:r>
      <w:r w:rsidRPr="005C1820">
        <w:rPr>
          <w:color w:val="000000"/>
          <w:sz w:val="20"/>
          <w:szCs w:val="20"/>
        </w:rPr>
        <w:t xml:space="preserve"> група КМ01-23м:</w:t>
      </w:r>
    </w:p>
    <w:p w14:paraId="1A7C5353" w14:textId="4E09B0E8"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 xml:space="preserve">1 місце </w:t>
      </w:r>
      <w:proofErr w:type="spellStart"/>
      <w:r w:rsidRPr="005C1820">
        <w:rPr>
          <w:rFonts w:ascii="Times New Roman" w:hAnsi="Times New Roman" w:cs="Times New Roman"/>
          <w:b/>
          <w:bCs/>
          <w:color w:val="000000"/>
          <w:sz w:val="20"/>
          <w:szCs w:val="20"/>
        </w:rPr>
        <w:t>Авіло</w:t>
      </w:r>
      <w:proofErr w:type="spellEnd"/>
      <w:r w:rsidRPr="005C1820">
        <w:rPr>
          <w:rFonts w:ascii="Times New Roman" w:hAnsi="Times New Roman" w:cs="Times New Roman"/>
          <w:b/>
          <w:bCs/>
          <w:color w:val="000000"/>
          <w:sz w:val="20"/>
          <w:szCs w:val="20"/>
        </w:rPr>
        <w:t xml:space="preserve"> Олег Русланович. </w:t>
      </w:r>
      <w:r w:rsidRPr="005C1820">
        <w:rPr>
          <w:rFonts w:ascii="Times New Roman" w:hAnsi="Times New Roman" w:cs="Times New Roman"/>
          <w:color w:val="000000"/>
          <w:sz w:val="20"/>
          <w:szCs w:val="20"/>
        </w:rPr>
        <w:t xml:space="preserve">Керівник доц. </w:t>
      </w:r>
      <w:proofErr w:type="spellStart"/>
      <w:r w:rsidRPr="005C1820">
        <w:rPr>
          <w:rFonts w:ascii="Times New Roman" w:hAnsi="Times New Roman" w:cs="Times New Roman"/>
          <w:color w:val="000000"/>
          <w:sz w:val="20"/>
          <w:szCs w:val="20"/>
        </w:rPr>
        <w:t>Селегей</w:t>
      </w:r>
      <w:proofErr w:type="spellEnd"/>
      <w:r w:rsidRPr="005C1820">
        <w:rPr>
          <w:rFonts w:ascii="Times New Roman" w:hAnsi="Times New Roman" w:cs="Times New Roman"/>
          <w:color w:val="000000"/>
          <w:sz w:val="20"/>
          <w:szCs w:val="20"/>
        </w:rPr>
        <w:t xml:space="preserve"> А.М.</w:t>
      </w:r>
    </w:p>
    <w:p w14:paraId="6BEDC362" w14:textId="4FA02253"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 xml:space="preserve">2 місце </w:t>
      </w:r>
      <w:proofErr w:type="spellStart"/>
      <w:r w:rsidRPr="005C1820">
        <w:rPr>
          <w:rFonts w:ascii="Times New Roman" w:hAnsi="Times New Roman" w:cs="Times New Roman"/>
          <w:b/>
          <w:color w:val="000000"/>
          <w:sz w:val="20"/>
          <w:szCs w:val="20"/>
        </w:rPr>
        <w:t>Кир’якулов</w:t>
      </w:r>
      <w:proofErr w:type="spellEnd"/>
      <w:r w:rsidRPr="005C1820">
        <w:rPr>
          <w:rFonts w:ascii="Times New Roman" w:hAnsi="Times New Roman" w:cs="Times New Roman"/>
          <w:b/>
          <w:color w:val="000000"/>
          <w:sz w:val="20"/>
          <w:szCs w:val="20"/>
        </w:rPr>
        <w:t xml:space="preserve"> Владислав Олегович. </w:t>
      </w:r>
      <w:r w:rsidRPr="005C1820">
        <w:rPr>
          <w:rFonts w:ascii="Times New Roman" w:hAnsi="Times New Roman" w:cs="Times New Roman"/>
          <w:color w:val="000000"/>
          <w:sz w:val="20"/>
          <w:szCs w:val="20"/>
        </w:rPr>
        <w:t>Керівник доц. Фонарьова Т.А.</w:t>
      </w:r>
    </w:p>
    <w:p w14:paraId="14D5EB04" w14:textId="01AEC14E" w:rsidR="006538B5" w:rsidRPr="005C1820" w:rsidRDefault="006538B5" w:rsidP="005C1820">
      <w:pPr>
        <w:shd w:val="clear" w:color="auto" w:fill="FFFFFF"/>
        <w:spacing w:after="0" w:line="240" w:lineRule="auto"/>
        <w:jc w:val="both"/>
        <w:rPr>
          <w:rFonts w:ascii="Times New Roman" w:hAnsi="Times New Roman" w:cs="Times New Roman"/>
          <w:color w:val="000000"/>
          <w:sz w:val="20"/>
          <w:szCs w:val="20"/>
        </w:rPr>
      </w:pPr>
      <w:r w:rsidRPr="005C1820">
        <w:rPr>
          <w:rFonts w:ascii="Times New Roman" w:hAnsi="Times New Roman" w:cs="Times New Roman"/>
          <w:color w:val="000000"/>
          <w:sz w:val="20"/>
          <w:szCs w:val="20"/>
        </w:rPr>
        <w:t xml:space="preserve">3 місце </w:t>
      </w:r>
      <w:r w:rsidRPr="005C1820">
        <w:rPr>
          <w:rFonts w:ascii="Times New Roman" w:hAnsi="Times New Roman" w:cs="Times New Roman"/>
          <w:b/>
          <w:bCs/>
          <w:color w:val="000000"/>
          <w:sz w:val="20"/>
          <w:szCs w:val="20"/>
        </w:rPr>
        <w:t xml:space="preserve">Черкашин Михайло Олегович. </w:t>
      </w:r>
      <w:r w:rsidRPr="005C1820">
        <w:rPr>
          <w:rFonts w:ascii="Times New Roman" w:hAnsi="Times New Roman" w:cs="Times New Roman"/>
          <w:color w:val="000000"/>
          <w:sz w:val="20"/>
          <w:szCs w:val="20"/>
        </w:rPr>
        <w:t xml:space="preserve">Керівник </w:t>
      </w:r>
      <w:r w:rsidR="005C1820" w:rsidRPr="005C1820">
        <w:rPr>
          <w:rFonts w:ascii="Times New Roman" w:hAnsi="Times New Roman" w:cs="Times New Roman"/>
          <w:color w:val="000000"/>
          <w:sz w:val="20"/>
          <w:szCs w:val="20"/>
        </w:rPr>
        <w:t>п</w:t>
      </w:r>
      <w:r w:rsidRPr="005C1820">
        <w:rPr>
          <w:rFonts w:ascii="Times New Roman" w:hAnsi="Times New Roman" w:cs="Times New Roman"/>
          <w:color w:val="000000"/>
          <w:sz w:val="20"/>
          <w:szCs w:val="20"/>
        </w:rPr>
        <w:t>роф. Петренко В.О.</w:t>
      </w:r>
    </w:p>
    <w:p w14:paraId="048E06F6" w14:textId="77777777" w:rsidR="005C1820" w:rsidRPr="005C1820" w:rsidRDefault="005C1820" w:rsidP="00DE7B41">
      <w:pPr>
        <w:spacing w:after="0" w:line="240" w:lineRule="auto"/>
        <w:ind w:firstLine="709"/>
        <w:jc w:val="both"/>
        <w:rPr>
          <w:rFonts w:ascii="Times New Roman" w:hAnsi="Times New Roman" w:cs="Times New Roman"/>
          <w:sz w:val="20"/>
          <w:szCs w:val="20"/>
        </w:rPr>
      </w:pPr>
      <w:r w:rsidRPr="00DE7B41">
        <w:rPr>
          <w:rFonts w:ascii="Times New Roman" w:hAnsi="Times New Roman" w:cs="Times New Roman"/>
          <w:b/>
          <w:bCs/>
          <w:i/>
          <w:sz w:val="24"/>
          <w:szCs w:val="24"/>
          <w:u w:val="single"/>
        </w:rPr>
        <w:t>Підстава</w:t>
      </w:r>
      <w:r w:rsidRPr="00DE7B41">
        <w:rPr>
          <w:rFonts w:ascii="Times New Roman" w:hAnsi="Times New Roman" w:cs="Times New Roman"/>
          <w:b/>
          <w:bCs/>
          <w:iCs/>
          <w:sz w:val="24"/>
          <w:szCs w:val="24"/>
        </w:rPr>
        <w:t>:</w:t>
      </w:r>
      <w:r w:rsidRPr="005C1820">
        <w:rPr>
          <w:rFonts w:ascii="Times New Roman" w:hAnsi="Times New Roman" w:cs="Times New Roman"/>
          <w:iCs/>
          <w:sz w:val="20"/>
          <w:szCs w:val="20"/>
        </w:rPr>
        <w:t xml:space="preserve"> звіт</w:t>
      </w:r>
      <w:r w:rsidRPr="005C1820">
        <w:rPr>
          <w:i/>
          <w:sz w:val="20"/>
          <w:szCs w:val="20"/>
        </w:rPr>
        <w:t xml:space="preserve"> </w:t>
      </w:r>
      <w:r w:rsidRPr="005C1820">
        <w:rPr>
          <w:rFonts w:ascii="Times New Roman" w:hAnsi="Times New Roman" w:cs="Times New Roman"/>
          <w:sz w:val="20"/>
          <w:szCs w:val="20"/>
        </w:rPr>
        <w:t xml:space="preserve">кафедри інтелектуальної власності та управління проєктами про участь студентів </w:t>
      </w:r>
    </w:p>
    <w:p w14:paraId="0563EBFB" w14:textId="5E04DC4F" w:rsidR="006538B5" w:rsidRPr="005C1820" w:rsidRDefault="005C1820" w:rsidP="005C1820">
      <w:pPr>
        <w:shd w:val="clear" w:color="auto" w:fill="FFFFFF"/>
        <w:spacing w:after="0" w:line="240" w:lineRule="auto"/>
        <w:jc w:val="both"/>
        <w:rPr>
          <w:i/>
          <w:sz w:val="20"/>
          <w:szCs w:val="20"/>
        </w:rPr>
      </w:pPr>
      <w:r w:rsidRPr="005C1820">
        <w:rPr>
          <w:rFonts w:ascii="Times New Roman" w:hAnsi="Times New Roman" w:cs="Times New Roman"/>
          <w:sz w:val="20"/>
          <w:szCs w:val="20"/>
        </w:rPr>
        <w:t xml:space="preserve">у </w:t>
      </w:r>
      <w:r w:rsidRPr="005C1820">
        <w:rPr>
          <w:rFonts w:ascii="Times New Roman" w:hAnsi="Times New Roman" w:cs="Times New Roman"/>
          <w:sz w:val="20"/>
          <w:szCs w:val="20"/>
          <w:lang w:val="en-US"/>
        </w:rPr>
        <w:t>I</w:t>
      </w:r>
      <w:r w:rsidRPr="005C1820">
        <w:rPr>
          <w:rFonts w:ascii="Times New Roman" w:hAnsi="Times New Roman" w:cs="Times New Roman"/>
          <w:sz w:val="20"/>
          <w:szCs w:val="20"/>
        </w:rPr>
        <w:t xml:space="preserve"> етапі Всеукраїнської студентської олімпіади 20</w:t>
      </w:r>
      <w:r w:rsidRPr="005C1820">
        <w:rPr>
          <w:rFonts w:ascii="Times New Roman" w:hAnsi="Times New Roman" w:cs="Times New Roman"/>
          <w:sz w:val="20"/>
          <w:szCs w:val="20"/>
          <w:lang w:val="en-US"/>
        </w:rPr>
        <w:t>23</w:t>
      </w:r>
      <w:r w:rsidRPr="005C1820">
        <w:rPr>
          <w:rFonts w:ascii="Times New Roman" w:hAnsi="Times New Roman" w:cs="Times New Roman"/>
          <w:sz w:val="20"/>
          <w:szCs w:val="20"/>
        </w:rPr>
        <w:t>/20</w:t>
      </w:r>
      <w:r w:rsidRPr="005C1820">
        <w:rPr>
          <w:rFonts w:ascii="Times New Roman" w:hAnsi="Times New Roman" w:cs="Times New Roman"/>
          <w:sz w:val="20"/>
          <w:szCs w:val="20"/>
          <w:lang w:val="en-US"/>
        </w:rPr>
        <w:t>24</w:t>
      </w:r>
      <w:r w:rsidRPr="005C1820">
        <w:rPr>
          <w:rFonts w:ascii="Times New Roman" w:hAnsi="Times New Roman" w:cs="Times New Roman"/>
          <w:sz w:val="20"/>
          <w:szCs w:val="20"/>
        </w:rPr>
        <w:t xml:space="preserve"> н. р. наданий Мартиновій Л.З.</w:t>
      </w:r>
    </w:p>
    <w:p w14:paraId="689DFD02" w14:textId="72726505" w:rsidR="006162D1" w:rsidRDefault="006162D1" w:rsidP="0017049E">
      <w:pPr>
        <w:spacing w:after="0"/>
        <w:ind w:firstLine="510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8DF7109" w14:textId="4CCCD1EB" w:rsidR="0017049E" w:rsidRPr="00222990" w:rsidRDefault="0017049E" w:rsidP="0017049E">
      <w:pPr>
        <w:spacing w:after="0"/>
        <w:ind w:firstLine="5103"/>
        <w:rPr>
          <w:rFonts w:ascii="Times New Roman" w:hAnsi="Times New Roman" w:cs="Times New Roman"/>
          <w:b/>
          <w:bCs/>
          <w:color w:val="000000" w:themeColor="text1"/>
          <w:sz w:val="24"/>
          <w:szCs w:val="24"/>
        </w:rPr>
      </w:pPr>
      <w:r w:rsidRPr="00222990">
        <w:rPr>
          <w:rFonts w:ascii="Times New Roman" w:hAnsi="Times New Roman" w:cs="Times New Roman"/>
          <w:b/>
          <w:bCs/>
          <w:color w:val="000000" w:themeColor="text1"/>
          <w:sz w:val="24"/>
          <w:szCs w:val="24"/>
        </w:rPr>
        <w:lastRenderedPageBreak/>
        <w:t>Додаток 8</w:t>
      </w:r>
    </w:p>
    <w:p w14:paraId="7F00273B" w14:textId="2CA80561" w:rsidR="0017049E" w:rsidRPr="00E93283" w:rsidRDefault="0017049E" w:rsidP="0017049E">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до розпорядження від «3</w:t>
      </w:r>
      <w:r w:rsidR="00E93283" w:rsidRPr="00E93283">
        <w:rPr>
          <w:rFonts w:ascii="Times New Roman" w:hAnsi="Times New Roman" w:cs="Times New Roman"/>
          <w:color w:val="000000" w:themeColor="text1"/>
          <w:sz w:val="24"/>
          <w:szCs w:val="24"/>
        </w:rPr>
        <w:t>0</w:t>
      </w:r>
      <w:r w:rsidRPr="00E93283">
        <w:rPr>
          <w:rFonts w:ascii="Times New Roman" w:hAnsi="Times New Roman" w:cs="Times New Roman"/>
          <w:color w:val="000000" w:themeColor="text1"/>
          <w:sz w:val="24"/>
          <w:szCs w:val="24"/>
        </w:rPr>
        <w:t>» травня 2024р.</w:t>
      </w:r>
    </w:p>
    <w:p w14:paraId="43EDEEC8" w14:textId="5A2D1AF7" w:rsidR="0017049E" w:rsidRPr="00E93283" w:rsidRDefault="0017049E" w:rsidP="0017049E">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 2</w:t>
      </w:r>
      <w:r w:rsidR="00E93283" w:rsidRPr="00E93283">
        <w:rPr>
          <w:rFonts w:ascii="Times New Roman" w:hAnsi="Times New Roman" w:cs="Times New Roman"/>
          <w:color w:val="000000" w:themeColor="text1"/>
          <w:sz w:val="24"/>
          <w:szCs w:val="24"/>
        </w:rPr>
        <w:t>2</w:t>
      </w:r>
    </w:p>
    <w:p w14:paraId="56D3F154" w14:textId="1BDE0F31" w:rsidR="00742451" w:rsidRPr="005A2322" w:rsidRDefault="00742451" w:rsidP="005D55BD">
      <w:pPr>
        <w:spacing w:after="0"/>
        <w:jc w:val="both"/>
        <w:rPr>
          <w:rFonts w:ascii="Times New Roman" w:hAnsi="Times New Roman" w:cs="Times New Roman"/>
          <w:sz w:val="28"/>
          <w:szCs w:val="28"/>
        </w:rPr>
      </w:pPr>
    </w:p>
    <w:p w14:paraId="66FEDDD7" w14:textId="3666D86E" w:rsidR="005A2322" w:rsidRPr="00514E2D" w:rsidRDefault="005A2322" w:rsidP="005A2322">
      <w:pPr>
        <w:pStyle w:val="a"/>
        <w:numPr>
          <w:ilvl w:val="0"/>
          <w:numId w:val="0"/>
        </w:numPr>
        <w:spacing w:line="235" w:lineRule="auto"/>
        <w:rPr>
          <w:color w:val="000000" w:themeColor="text1"/>
          <w:sz w:val="28"/>
          <w:szCs w:val="28"/>
        </w:rPr>
      </w:pPr>
      <w:r>
        <w:rPr>
          <w:color w:val="000000" w:themeColor="text1"/>
          <w:sz w:val="28"/>
          <w:szCs w:val="28"/>
        </w:rPr>
        <w:t xml:space="preserve">1 </w:t>
      </w:r>
      <w:r w:rsidRPr="00514E2D">
        <w:rPr>
          <w:color w:val="000000" w:themeColor="text1"/>
          <w:sz w:val="28"/>
          <w:szCs w:val="28"/>
        </w:rPr>
        <w:t>Опубліковано монографій: _</w:t>
      </w:r>
      <w:r w:rsidR="00666BFC">
        <w:rPr>
          <w:b/>
          <w:bCs/>
          <w:color w:val="000000" w:themeColor="text1"/>
          <w:sz w:val="28"/>
          <w:szCs w:val="28"/>
          <w:u w:val="single"/>
        </w:rPr>
        <w:t>5</w:t>
      </w:r>
      <w:r w:rsidRPr="00E220A3">
        <w:rPr>
          <w:b/>
          <w:bCs/>
          <w:color w:val="000000" w:themeColor="text1"/>
          <w:sz w:val="28"/>
          <w:szCs w:val="28"/>
        </w:rPr>
        <w:t>_</w:t>
      </w:r>
      <w:r w:rsidRPr="00514E2D">
        <w:rPr>
          <w:color w:val="000000" w:themeColor="text1"/>
          <w:sz w:val="28"/>
          <w:szCs w:val="28"/>
        </w:rPr>
        <w:t xml:space="preserve"> (у тому числі за участю молодих вчених </w:t>
      </w:r>
      <w:r w:rsidRPr="00E220A3">
        <w:rPr>
          <w:b/>
          <w:bCs/>
          <w:color w:val="000000" w:themeColor="text1"/>
          <w:sz w:val="28"/>
          <w:szCs w:val="28"/>
          <w:u w:val="single"/>
        </w:rPr>
        <w:t>_</w:t>
      </w:r>
      <w:r w:rsidR="00E220A3" w:rsidRPr="00E220A3">
        <w:rPr>
          <w:b/>
          <w:bCs/>
          <w:color w:val="000000" w:themeColor="text1"/>
          <w:sz w:val="28"/>
          <w:szCs w:val="28"/>
          <w:u w:val="single"/>
        </w:rPr>
        <w:t>2</w:t>
      </w:r>
      <w:r w:rsidRPr="00E220A3">
        <w:rPr>
          <w:b/>
          <w:bCs/>
          <w:color w:val="000000" w:themeColor="text1"/>
          <w:sz w:val="28"/>
          <w:szCs w:val="28"/>
          <w:u w:val="single"/>
        </w:rPr>
        <w:t>_</w:t>
      </w:r>
      <w:r w:rsidRPr="00514E2D">
        <w:rPr>
          <w:color w:val="000000" w:themeColor="text1"/>
          <w:sz w:val="28"/>
          <w:szCs w:val="28"/>
        </w:rPr>
        <w:t>).</w:t>
      </w:r>
    </w:p>
    <w:p w14:paraId="19C754A2" w14:textId="7D21C14D" w:rsidR="005A2322" w:rsidRPr="00514E2D" w:rsidRDefault="005A2322" w:rsidP="005A2322">
      <w:pPr>
        <w:pStyle w:val="a"/>
        <w:numPr>
          <w:ilvl w:val="0"/>
          <w:numId w:val="0"/>
        </w:numPr>
        <w:tabs>
          <w:tab w:val="left" w:pos="567"/>
          <w:tab w:val="left" w:pos="709"/>
        </w:tabs>
        <w:spacing w:line="235" w:lineRule="auto"/>
        <w:ind w:left="284"/>
        <w:rPr>
          <w:color w:val="000000" w:themeColor="text1"/>
        </w:rPr>
      </w:pPr>
      <w:r>
        <w:rPr>
          <w:color w:val="000000" w:themeColor="text1"/>
        </w:rPr>
        <w:t xml:space="preserve">1.2 </w:t>
      </w:r>
      <w:r w:rsidRPr="00514E2D">
        <w:rPr>
          <w:color w:val="000000" w:themeColor="text1"/>
        </w:rPr>
        <w:t>За кордоном, мовами країн ОЕСР та/або ЄС: _</w:t>
      </w:r>
      <w:r w:rsidR="00E220A3" w:rsidRPr="00E220A3">
        <w:rPr>
          <w:b/>
          <w:bCs/>
          <w:color w:val="000000" w:themeColor="text1"/>
          <w:sz w:val="28"/>
          <w:szCs w:val="28"/>
          <w:u w:val="single"/>
        </w:rPr>
        <w:t>5</w:t>
      </w:r>
      <w:r w:rsidRPr="00514E2D">
        <w:rPr>
          <w:color w:val="000000" w:themeColor="text1"/>
        </w:rPr>
        <w:t>_ (у тому числі за участю молодих вчених _</w:t>
      </w:r>
      <w:r w:rsidR="00E220A3" w:rsidRPr="00E220A3">
        <w:rPr>
          <w:b/>
          <w:bCs/>
          <w:color w:val="000000" w:themeColor="text1"/>
          <w:sz w:val="28"/>
          <w:szCs w:val="28"/>
          <w:u w:val="single"/>
        </w:rPr>
        <w:t>2</w:t>
      </w:r>
      <w:r w:rsidRPr="00514E2D">
        <w:rPr>
          <w:color w:val="000000" w:themeColor="text1"/>
        </w:rPr>
        <w:t>).</w:t>
      </w:r>
    </w:p>
    <w:p w14:paraId="0AFA8238" w14:textId="1AE2AC12" w:rsidR="005A2322" w:rsidRPr="00514E2D" w:rsidRDefault="005A2322" w:rsidP="005A2322">
      <w:pPr>
        <w:pStyle w:val="a"/>
        <w:numPr>
          <w:ilvl w:val="0"/>
          <w:numId w:val="0"/>
        </w:numPr>
        <w:tabs>
          <w:tab w:val="left" w:pos="567"/>
          <w:tab w:val="left" w:pos="709"/>
        </w:tabs>
        <w:spacing w:line="235" w:lineRule="auto"/>
        <w:ind w:left="284"/>
        <w:rPr>
          <w:color w:val="000000" w:themeColor="text1"/>
        </w:rPr>
      </w:pPr>
      <w:r>
        <w:rPr>
          <w:color w:val="000000" w:themeColor="text1"/>
        </w:rPr>
        <w:t xml:space="preserve">1.4 </w:t>
      </w:r>
      <w:r w:rsidRPr="00514E2D">
        <w:rPr>
          <w:color w:val="000000" w:themeColor="text1"/>
        </w:rPr>
        <w:t xml:space="preserve">У відкритому доступі: </w:t>
      </w:r>
      <w:r w:rsidR="00666BFC">
        <w:rPr>
          <w:b/>
          <w:bCs/>
          <w:color w:val="000000" w:themeColor="text1"/>
          <w:sz w:val="28"/>
          <w:szCs w:val="28"/>
          <w:u w:val="single"/>
        </w:rPr>
        <w:t>5</w:t>
      </w:r>
      <w:r w:rsidRPr="00514E2D">
        <w:rPr>
          <w:color w:val="000000" w:themeColor="text1"/>
        </w:rPr>
        <w:t xml:space="preserve">_ (у тому числі за участю молодих вчених </w:t>
      </w:r>
      <w:r w:rsidR="00E220A3" w:rsidRPr="00E220A3">
        <w:rPr>
          <w:b/>
          <w:bCs/>
          <w:color w:val="000000" w:themeColor="text1"/>
          <w:sz w:val="28"/>
          <w:szCs w:val="28"/>
          <w:u w:val="single"/>
        </w:rPr>
        <w:t>2</w:t>
      </w:r>
      <w:r w:rsidRPr="00514E2D">
        <w:rPr>
          <w:color w:val="000000" w:themeColor="text1"/>
        </w:rPr>
        <w:t>_).</w:t>
      </w:r>
    </w:p>
    <w:p w14:paraId="476263A7" w14:textId="77777777" w:rsidR="005A2322" w:rsidRPr="00514E2D" w:rsidRDefault="005A2322" w:rsidP="005A2322">
      <w:pPr>
        <w:pStyle w:val="a"/>
        <w:numPr>
          <w:ilvl w:val="0"/>
          <w:numId w:val="0"/>
        </w:numPr>
        <w:tabs>
          <w:tab w:val="left" w:pos="567"/>
          <w:tab w:val="left" w:pos="709"/>
        </w:tabs>
        <w:spacing w:line="235" w:lineRule="auto"/>
        <w:rPr>
          <w:color w:val="000000" w:themeColor="text1"/>
        </w:rPr>
      </w:pPr>
    </w:p>
    <w:p w14:paraId="7CEFE207" w14:textId="32F9D087" w:rsidR="00395C47" w:rsidRPr="00E309EC" w:rsidRDefault="00395C47" w:rsidP="00395C47">
      <w:pPr>
        <w:spacing w:after="0" w:line="240" w:lineRule="auto"/>
        <w:ind w:firstLine="709"/>
        <w:jc w:val="both"/>
        <w:rPr>
          <w:rFonts w:ascii="Times New Roman" w:hAnsi="Times New Roman" w:cs="Times New Roman"/>
          <w:b/>
          <w:bCs/>
          <w:iCs/>
        </w:rPr>
      </w:pPr>
      <w:r w:rsidRPr="00395C47">
        <w:rPr>
          <w:rFonts w:ascii="Times New Roman" w:hAnsi="Times New Roman" w:cs="Times New Roman"/>
          <w:b/>
          <w:bCs/>
          <w:iCs/>
        </w:rPr>
        <w:t>1.</w:t>
      </w:r>
      <w:r w:rsidRPr="00E309EC">
        <w:rPr>
          <w:rFonts w:ascii="Times New Roman" w:hAnsi="Times New Roman" w:cs="Times New Roman"/>
          <w:iCs/>
        </w:rPr>
        <w:t xml:space="preserve"> </w:t>
      </w:r>
      <w:proofErr w:type="spellStart"/>
      <w:r w:rsidRPr="00395C47">
        <w:rPr>
          <w:rFonts w:ascii="Times New Roman" w:hAnsi="Times New Roman" w:cs="Times New Roman"/>
          <w:spacing w:val="4"/>
          <w:lang w:val="en-US"/>
        </w:rPr>
        <w:t>Fonarova</w:t>
      </w:r>
      <w:proofErr w:type="spellEnd"/>
      <w:r w:rsidRPr="00395C47">
        <w:rPr>
          <w:rFonts w:ascii="Times New Roman" w:hAnsi="Times New Roman" w:cs="Times New Roman"/>
          <w:spacing w:val="4"/>
          <w:lang w:val="en-US"/>
        </w:rPr>
        <w:t xml:space="preserve"> Т., </w:t>
      </w:r>
      <w:proofErr w:type="spellStart"/>
      <w:r w:rsidRPr="00395C47">
        <w:rPr>
          <w:rFonts w:ascii="Times New Roman" w:hAnsi="Times New Roman" w:cs="Times New Roman"/>
          <w:spacing w:val="4"/>
          <w:lang w:val="en-US"/>
        </w:rPr>
        <w:t>Bushuiev</w:t>
      </w:r>
      <w:proofErr w:type="spellEnd"/>
      <w:r w:rsidRPr="00395C47">
        <w:rPr>
          <w:rFonts w:ascii="Times New Roman" w:hAnsi="Times New Roman" w:cs="Times New Roman"/>
          <w:spacing w:val="4"/>
          <w:lang w:val="en-US"/>
        </w:rPr>
        <w:t xml:space="preserve"> М., </w:t>
      </w:r>
      <w:proofErr w:type="spellStart"/>
      <w:r w:rsidRPr="00395C47">
        <w:rPr>
          <w:rFonts w:ascii="Times New Roman" w:hAnsi="Times New Roman" w:cs="Times New Roman"/>
          <w:spacing w:val="4"/>
          <w:lang w:val="en-US"/>
        </w:rPr>
        <w:t>Petrenko</w:t>
      </w:r>
      <w:proofErr w:type="spellEnd"/>
      <w:r w:rsidRPr="00395C47">
        <w:rPr>
          <w:rFonts w:ascii="Times New Roman" w:hAnsi="Times New Roman" w:cs="Times New Roman"/>
          <w:spacing w:val="4"/>
          <w:lang w:val="en-US"/>
        </w:rPr>
        <w:t xml:space="preserve"> V., </w:t>
      </w:r>
      <w:proofErr w:type="spellStart"/>
      <w:r w:rsidRPr="00395C47">
        <w:rPr>
          <w:rFonts w:ascii="Times New Roman" w:hAnsi="Times New Roman" w:cs="Times New Roman"/>
          <w:spacing w:val="4"/>
          <w:lang w:val="en-US"/>
        </w:rPr>
        <w:t>Bushuiev</w:t>
      </w:r>
      <w:proofErr w:type="spellEnd"/>
      <w:r w:rsidRPr="00395C47">
        <w:rPr>
          <w:rFonts w:ascii="Times New Roman" w:hAnsi="Times New Roman" w:cs="Times New Roman"/>
          <w:spacing w:val="4"/>
          <w:lang w:val="en-US"/>
        </w:rPr>
        <w:t xml:space="preserve"> К.</w:t>
      </w:r>
      <w:r w:rsidRPr="00E309EC">
        <w:rPr>
          <w:rFonts w:ascii="Times New Roman" w:hAnsi="Times New Roman" w:cs="Times New Roman"/>
          <w:spacing w:val="4"/>
          <w:lang w:val="en-US"/>
        </w:rPr>
        <w:t xml:space="preserve"> Forming the investment attractiveness of innovative investment projects on the basis of increasing their commercial potential in the field of engineering services</w:t>
      </w:r>
      <w:r w:rsidR="006A4AD7">
        <w:rPr>
          <w:rFonts w:ascii="Times New Roman" w:hAnsi="Times New Roman" w:cs="Times New Roman"/>
          <w:spacing w:val="4"/>
        </w:rPr>
        <w:t xml:space="preserve"> /</w:t>
      </w:r>
      <w:r w:rsidR="006A4AD7" w:rsidRPr="006A4AD7">
        <w:t xml:space="preserve"> </w:t>
      </w:r>
      <w:r w:rsidR="006A4AD7" w:rsidRPr="006A4AD7">
        <w:rPr>
          <w:rFonts w:ascii="Times New Roman" w:hAnsi="Times New Roman" w:cs="Times New Roman"/>
          <w:spacing w:val="4"/>
        </w:rPr>
        <w:t>Формування інвестиційної привабливості інноваційн</w:t>
      </w:r>
      <w:r w:rsidR="006A4AD7">
        <w:rPr>
          <w:rFonts w:ascii="Times New Roman" w:hAnsi="Times New Roman" w:cs="Times New Roman"/>
          <w:spacing w:val="4"/>
        </w:rPr>
        <w:t>о-</w:t>
      </w:r>
      <w:r w:rsidR="006A4AD7" w:rsidRPr="006A4AD7">
        <w:rPr>
          <w:rFonts w:ascii="Times New Roman" w:hAnsi="Times New Roman" w:cs="Times New Roman"/>
          <w:spacing w:val="4"/>
        </w:rPr>
        <w:t>інвестиційних проектів на основі підвищення їх комерційного потенціалу у сфері інжинірингових послуг</w:t>
      </w:r>
      <w:r w:rsidRPr="00E309EC">
        <w:rPr>
          <w:rFonts w:ascii="Times New Roman" w:hAnsi="Times New Roman" w:cs="Times New Roman"/>
          <w:spacing w:val="4"/>
        </w:rPr>
        <w:t xml:space="preserve">. </w:t>
      </w:r>
      <w:proofErr w:type="spellStart"/>
      <w:r w:rsidRPr="00E309EC">
        <w:rPr>
          <w:rFonts w:ascii="Times New Roman" w:hAnsi="Times New Roman" w:cs="Times New Roman"/>
          <w:color w:val="000000"/>
        </w:rPr>
        <w:t>Information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systems</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in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project</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and</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program</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management</w:t>
      </w:r>
      <w:proofErr w:type="spellEnd"/>
      <w:r w:rsidRPr="00E309EC">
        <w:rPr>
          <w:rFonts w:ascii="Times New Roman" w:hAnsi="Times New Roman" w:cs="Times New Roman"/>
          <w:color w:val="000000"/>
        </w:rPr>
        <w:t>, [</w:t>
      </w:r>
      <w:proofErr w:type="spellStart"/>
      <w:r w:rsidRPr="00E309EC">
        <w:rPr>
          <w:rFonts w:ascii="Times New Roman" w:hAnsi="Times New Roman" w:cs="Times New Roman"/>
          <w:color w:val="000000"/>
        </w:rPr>
        <w:t>Text</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Collective</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monograph</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edited</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by</w:t>
      </w:r>
      <w:proofErr w:type="spellEnd"/>
      <w:r w:rsidRPr="00E309EC">
        <w:rPr>
          <w:rFonts w:ascii="Times New Roman" w:hAnsi="Times New Roman" w:cs="Times New Roman"/>
          <w:color w:val="000000"/>
        </w:rPr>
        <w:t xml:space="preserve"> I. </w:t>
      </w:r>
      <w:proofErr w:type="spellStart"/>
      <w:r w:rsidRPr="00E309EC">
        <w:rPr>
          <w:rFonts w:ascii="Times New Roman" w:hAnsi="Times New Roman" w:cs="Times New Roman"/>
          <w:color w:val="000000"/>
        </w:rPr>
        <w:t>Linde</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European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University</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Press</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Riga</w:t>
      </w:r>
      <w:proofErr w:type="spellEnd"/>
      <w:r w:rsidRPr="00E309EC">
        <w:rPr>
          <w:rFonts w:ascii="Times New Roman" w:hAnsi="Times New Roman" w:cs="Times New Roman"/>
          <w:color w:val="000000"/>
        </w:rPr>
        <w:t xml:space="preserve">: ISMA, 2023. 317 p. С. 150 -162. DOI: </w:t>
      </w:r>
      <w:r w:rsidRPr="00E309EC">
        <w:rPr>
          <w:rFonts w:ascii="Times New Roman" w:hAnsi="Times New Roman" w:cs="Times New Roman"/>
          <w:color w:val="0000FF"/>
        </w:rPr>
        <w:t>https://doi.org/10.30837/MMP.2023.150</w:t>
      </w:r>
    </w:p>
    <w:p w14:paraId="19BF2EFD" w14:textId="77777777" w:rsidR="00395C47" w:rsidRPr="00E309EC" w:rsidRDefault="00395C47" w:rsidP="00395C47">
      <w:pPr>
        <w:pStyle w:val="a4"/>
        <w:spacing w:after="0" w:line="240" w:lineRule="auto"/>
        <w:ind w:left="0" w:firstLine="709"/>
        <w:jc w:val="both"/>
        <w:rPr>
          <w:rFonts w:ascii="Times New Roman" w:hAnsi="Times New Roman" w:cs="Times New Roman"/>
          <w:bCs/>
          <w:lang w:val="uk-UA"/>
        </w:rPr>
      </w:pPr>
      <w:proofErr w:type="spellStart"/>
      <w:r w:rsidRPr="00E309EC">
        <w:rPr>
          <w:rStyle w:val="ac"/>
          <w:rFonts w:ascii="Times New Roman" w:hAnsi="Times New Roman" w:cs="Times New Roman"/>
        </w:rPr>
        <w:t>Бібліографічний</w:t>
      </w:r>
      <w:proofErr w:type="spellEnd"/>
      <w:r w:rsidRPr="00E309EC">
        <w:rPr>
          <w:rStyle w:val="ac"/>
          <w:rFonts w:ascii="Times New Roman" w:hAnsi="Times New Roman" w:cs="Times New Roman"/>
        </w:rPr>
        <w:t xml:space="preserve"> </w:t>
      </w:r>
      <w:proofErr w:type="spellStart"/>
      <w:r w:rsidRPr="00E309EC">
        <w:rPr>
          <w:rStyle w:val="ac"/>
          <w:rFonts w:ascii="Times New Roman" w:hAnsi="Times New Roman" w:cs="Times New Roman"/>
        </w:rPr>
        <w:t>опис</w:t>
      </w:r>
      <w:proofErr w:type="spellEnd"/>
      <w:r w:rsidRPr="00E309EC">
        <w:rPr>
          <w:rStyle w:val="ac"/>
          <w:rFonts w:ascii="Times New Roman" w:hAnsi="Times New Roman" w:cs="Times New Roman"/>
        </w:rPr>
        <w:t xml:space="preserve"> </w:t>
      </w:r>
    </w:p>
    <w:p w14:paraId="567A70E8" w14:textId="77777777" w:rsidR="00395C47" w:rsidRPr="00E309EC" w:rsidRDefault="00395C47" w:rsidP="00395C47">
      <w:pPr>
        <w:pStyle w:val="a4"/>
        <w:spacing w:after="0" w:line="240" w:lineRule="auto"/>
        <w:ind w:left="0" w:firstLine="709"/>
        <w:jc w:val="both"/>
        <w:rPr>
          <w:rFonts w:ascii="Times New Roman" w:hAnsi="Times New Roman" w:cs="Times New Roman"/>
          <w:bCs/>
        </w:rPr>
      </w:pPr>
      <w:proofErr w:type="spellStart"/>
      <w:r w:rsidRPr="00E309EC">
        <w:rPr>
          <w:rFonts w:ascii="Times New Roman" w:hAnsi="Times New Roman" w:cs="Times New Roman"/>
          <w:bCs/>
        </w:rPr>
        <w:t>Автори</w:t>
      </w:r>
      <w:proofErr w:type="spellEnd"/>
      <w:r w:rsidRPr="00E309EC">
        <w:rPr>
          <w:rFonts w:ascii="Times New Roman" w:hAnsi="Times New Roman" w:cs="Times New Roman"/>
          <w:bCs/>
        </w:rPr>
        <w:t xml:space="preserve">: Фонарьова </w:t>
      </w:r>
      <w:proofErr w:type="spellStart"/>
      <w:r w:rsidRPr="00E309EC">
        <w:rPr>
          <w:rFonts w:ascii="Times New Roman" w:hAnsi="Times New Roman" w:cs="Times New Roman"/>
          <w:bCs/>
        </w:rPr>
        <w:t>Тетяна</w:t>
      </w:r>
      <w:proofErr w:type="spellEnd"/>
      <w:r w:rsidRPr="00E309EC">
        <w:rPr>
          <w:rFonts w:ascii="Times New Roman" w:hAnsi="Times New Roman" w:cs="Times New Roman"/>
          <w:bCs/>
        </w:rPr>
        <w:t xml:space="preserve">, </w:t>
      </w:r>
      <w:proofErr w:type="spellStart"/>
      <w:r w:rsidRPr="00E309EC">
        <w:rPr>
          <w:rFonts w:ascii="Times New Roman" w:hAnsi="Times New Roman" w:cs="Times New Roman"/>
          <w:bCs/>
        </w:rPr>
        <w:t>Бушуєв</w:t>
      </w:r>
      <w:proofErr w:type="spellEnd"/>
      <w:r w:rsidRPr="00E309EC">
        <w:rPr>
          <w:rFonts w:ascii="Times New Roman" w:hAnsi="Times New Roman" w:cs="Times New Roman"/>
          <w:bCs/>
        </w:rPr>
        <w:t xml:space="preserve"> Максим, Петренко </w:t>
      </w:r>
      <w:proofErr w:type="spellStart"/>
      <w:r w:rsidRPr="00E309EC">
        <w:rPr>
          <w:rFonts w:ascii="Times New Roman" w:hAnsi="Times New Roman" w:cs="Times New Roman"/>
          <w:bCs/>
        </w:rPr>
        <w:t>Віталій</w:t>
      </w:r>
      <w:proofErr w:type="spellEnd"/>
      <w:r w:rsidRPr="00E309EC">
        <w:rPr>
          <w:rFonts w:ascii="Times New Roman" w:hAnsi="Times New Roman" w:cs="Times New Roman"/>
          <w:bCs/>
        </w:rPr>
        <w:t xml:space="preserve">, </w:t>
      </w:r>
      <w:proofErr w:type="spellStart"/>
      <w:r w:rsidRPr="00E309EC">
        <w:rPr>
          <w:rFonts w:ascii="Times New Roman" w:hAnsi="Times New Roman" w:cs="Times New Roman"/>
          <w:bCs/>
        </w:rPr>
        <w:t>Бушуєв</w:t>
      </w:r>
      <w:proofErr w:type="spellEnd"/>
      <w:r w:rsidRPr="00E309EC">
        <w:rPr>
          <w:rFonts w:ascii="Times New Roman" w:hAnsi="Times New Roman" w:cs="Times New Roman"/>
          <w:bCs/>
        </w:rPr>
        <w:t xml:space="preserve"> </w:t>
      </w:r>
      <w:proofErr w:type="spellStart"/>
      <w:r w:rsidRPr="00E309EC">
        <w:rPr>
          <w:rFonts w:ascii="Times New Roman" w:hAnsi="Times New Roman" w:cs="Times New Roman"/>
          <w:bCs/>
        </w:rPr>
        <w:t>Кирило</w:t>
      </w:r>
      <w:proofErr w:type="spellEnd"/>
    </w:p>
    <w:p w14:paraId="324A5BAF" w14:textId="77777777" w:rsidR="00395C47" w:rsidRPr="00E309EC" w:rsidRDefault="00395C47" w:rsidP="00395C47">
      <w:pPr>
        <w:pStyle w:val="aa"/>
        <w:spacing w:before="0" w:beforeAutospacing="0" w:after="0" w:afterAutospacing="0"/>
        <w:jc w:val="both"/>
        <w:rPr>
          <w:rStyle w:val="41"/>
          <w:sz w:val="22"/>
          <w:szCs w:val="22"/>
          <w:lang w:val="uk-UA"/>
        </w:rPr>
      </w:pPr>
      <w:r w:rsidRPr="00E309EC">
        <w:rPr>
          <w:rStyle w:val="ad"/>
          <w:b/>
          <w:sz w:val="22"/>
          <w:szCs w:val="22"/>
          <w:lang w:val="uk-UA"/>
        </w:rPr>
        <w:t>Ідентифікатор авторів ORCID</w:t>
      </w:r>
      <w:r w:rsidRPr="00E309EC">
        <w:rPr>
          <w:sz w:val="22"/>
          <w:szCs w:val="22"/>
        </w:rPr>
        <w:t xml:space="preserve">Т. Фонарьова: </w:t>
      </w:r>
      <w:hyperlink r:id="rId5" w:history="1">
        <w:r w:rsidRPr="00E309EC">
          <w:rPr>
            <w:rStyle w:val="a9"/>
            <w:rFonts w:eastAsiaTheme="minorHAnsi"/>
            <w:sz w:val="22"/>
            <w:szCs w:val="22"/>
            <w:shd w:val="clear" w:color="auto" w:fill="FFFFFF"/>
          </w:rPr>
          <w:t>https://orcid.org/0000-0001-7726-6999</w:t>
        </w:r>
      </w:hyperlink>
    </w:p>
    <w:p w14:paraId="69AC1586" w14:textId="77777777" w:rsidR="00395C47" w:rsidRPr="00E309EC" w:rsidRDefault="00395C47" w:rsidP="00395C47">
      <w:pPr>
        <w:pStyle w:val="aa"/>
        <w:spacing w:before="0" w:beforeAutospacing="0" w:after="0" w:afterAutospacing="0"/>
        <w:jc w:val="both"/>
        <w:rPr>
          <w:sz w:val="22"/>
          <w:szCs w:val="22"/>
          <w:lang w:val="uk-UA"/>
        </w:rPr>
      </w:pPr>
      <w:r w:rsidRPr="00E309EC">
        <w:rPr>
          <w:sz w:val="22"/>
          <w:szCs w:val="22"/>
          <w:lang w:val="uk-UA"/>
        </w:rPr>
        <w:t xml:space="preserve">М. </w:t>
      </w:r>
      <w:proofErr w:type="spellStart"/>
      <w:r w:rsidRPr="00E309EC">
        <w:rPr>
          <w:sz w:val="22"/>
          <w:szCs w:val="22"/>
          <w:lang w:val="uk-UA"/>
        </w:rPr>
        <w:t>Бушуєв</w:t>
      </w:r>
      <w:proofErr w:type="spellEnd"/>
      <w:r w:rsidRPr="00E309EC">
        <w:rPr>
          <w:sz w:val="22"/>
          <w:szCs w:val="22"/>
          <w:lang w:val="uk-UA"/>
        </w:rPr>
        <w:t xml:space="preserve">: </w:t>
      </w:r>
      <w:hyperlink r:id="rId6" w:history="1">
        <w:r w:rsidRPr="00E309EC">
          <w:rPr>
            <w:rStyle w:val="a9"/>
            <w:sz w:val="22"/>
            <w:szCs w:val="22"/>
            <w:lang w:val="uk-UA"/>
          </w:rPr>
          <w:t>https://orcid.org/0009-0005-4966-4005</w:t>
        </w:r>
      </w:hyperlink>
    </w:p>
    <w:p w14:paraId="09C2A46D" w14:textId="77777777" w:rsidR="00395C47" w:rsidRPr="00E309EC" w:rsidRDefault="00395C47" w:rsidP="00395C47">
      <w:pPr>
        <w:pStyle w:val="aa"/>
        <w:spacing w:before="0" w:beforeAutospacing="0" w:after="0" w:afterAutospacing="0"/>
        <w:jc w:val="both"/>
        <w:rPr>
          <w:sz w:val="22"/>
          <w:szCs w:val="22"/>
          <w:lang w:val="uk-UA"/>
        </w:rPr>
      </w:pPr>
      <w:r w:rsidRPr="00E309EC">
        <w:rPr>
          <w:sz w:val="22"/>
          <w:szCs w:val="22"/>
          <w:lang w:val="uk-UA"/>
        </w:rPr>
        <w:t>В. Петренко:</w:t>
      </w:r>
      <w:r w:rsidRPr="00E309EC">
        <w:rPr>
          <w:sz w:val="22"/>
          <w:szCs w:val="22"/>
        </w:rPr>
        <w:t xml:space="preserve"> </w:t>
      </w:r>
      <w:hyperlink r:id="rId7" w:history="1">
        <w:r w:rsidRPr="00E309EC">
          <w:rPr>
            <w:rStyle w:val="a9"/>
            <w:sz w:val="22"/>
            <w:szCs w:val="22"/>
            <w:lang w:val="en-US"/>
          </w:rPr>
          <w:t>https</w:t>
        </w:r>
        <w:r w:rsidRPr="00E309EC">
          <w:rPr>
            <w:rStyle w:val="a9"/>
            <w:sz w:val="22"/>
            <w:szCs w:val="22"/>
          </w:rPr>
          <w:t>://</w:t>
        </w:r>
        <w:proofErr w:type="spellStart"/>
        <w:r w:rsidRPr="00E309EC">
          <w:rPr>
            <w:rStyle w:val="a9"/>
            <w:sz w:val="22"/>
            <w:szCs w:val="22"/>
            <w:lang w:val="en-US"/>
          </w:rPr>
          <w:t>orcid</w:t>
        </w:r>
        <w:proofErr w:type="spellEnd"/>
        <w:r w:rsidRPr="00E309EC">
          <w:rPr>
            <w:rStyle w:val="a9"/>
            <w:sz w:val="22"/>
            <w:szCs w:val="22"/>
          </w:rPr>
          <w:t>.</w:t>
        </w:r>
        <w:r w:rsidRPr="00E309EC">
          <w:rPr>
            <w:rStyle w:val="a9"/>
            <w:sz w:val="22"/>
            <w:szCs w:val="22"/>
            <w:lang w:val="en-US"/>
          </w:rPr>
          <w:t>org</w:t>
        </w:r>
        <w:r w:rsidRPr="00E309EC">
          <w:rPr>
            <w:rStyle w:val="a9"/>
            <w:sz w:val="22"/>
            <w:szCs w:val="22"/>
          </w:rPr>
          <w:t>/0000-0001-5017-1674</w:t>
        </w:r>
      </w:hyperlink>
    </w:p>
    <w:p w14:paraId="0B2AAEE9" w14:textId="77777777" w:rsidR="00395C47" w:rsidRPr="00E309EC" w:rsidRDefault="00395C47" w:rsidP="00395C47">
      <w:pPr>
        <w:spacing w:after="0" w:line="240" w:lineRule="auto"/>
        <w:jc w:val="both"/>
        <w:rPr>
          <w:rFonts w:ascii="Times New Roman" w:hAnsi="Times New Roman" w:cs="Times New Roman"/>
          <w:b/>
        </w:rPr>
      </w:pPr>
      <w:r w:rsidRPr="00E309EC">
        <w:rPr>
          <w:rFonts w:ascii="Times New Roman" w:hAnsi="Times New Roman" w:cs="Times New Roman"/>
        </w:rPr>
        <w:t xml:space="preserve">К. </w:t>
      </w:r>
      <w:proofErr w:type="spellStart"/>
      <w:r w:rsidRPr="00E309EC">
        <w:rPr>
          <w:rFonts w:ascii="Times New Roman" w:hAnsi="Times New Roman" w:cs="Times New Roman"/>
        </w:rPr>
        <w:t>Бушуєв</w:t>
      </w:r>
      <w:proofErr w:type="spellEnd"/>
      <w:r w:rsidRPr="00E309EC">
        <w:rPr>
          <w:rFonts w:ascii="Times New Roman" w:hAnsi="Times New Roman" w:cs="Times New Roman"/>
        </w:rPr>
        <w:t xml:space="preserve">: </w:t>
      </w:r>
      <w:hyperlink r:id="rId8" w:history="1">
        <w:r w:rsidRPr="00E309EC">
          <w:rPr>
            <w:rStyle w:val="a9"/>
            <w:rFonts w:ascii="Times New Roman" w:hAnsi="Times New Roman" w:cs="Times New Roman"/>
          </w:rPr>
          <w:t>https://orcid.org/0000-0001-8321-4124</w:t>
        </w:r>
      </w:hyperlink>
    </w:p>
    <w:p w14:paraId="7F84D4CB" w14:textId="77777777" w:rsidR="00395C47" w:rsidRPr="00E309EC" w:rsidRDefault="00395C47" w:rsidP="00395C47">
      <w:pPr>
        <w:pStyle w:val="aa"/>
        <w:shd w:val="clear" w:color="auto" w:fill="FFFFFF"/>
        <w:spacing w:before="0" w:beforeAutospacing="0" w:after="0" w:afterAutospacing="0"/>
        <w:ind w:firstLine="709"/>
        <w:jc w:val="both"/>
        <w:rPr>
          <w:color w:val="000000"/>
          <w:sz w:val="22"/>
          <w:szCs w:val="22"/>
          <w:u w:val="single"/>
          <w:lang w:val="uk-UA"/>
        </w:rPr>
      </w:pPr>
      <w:r w:rsidRPr="00E309EC">
        <w:rPr>
          <w:rStyle w:val="ad"/>
          <w:b/>
          <w:color w:val="000000"/>
          <w:sz w:val="22"/>
          <w:szCs w:val="22"/>
          <w:lang w:val="uk-UA"/>
        </w:rPr>
        <w:t>Назва статті:</w:t>
      </w:r>
      <w:r w:rsidRPr="00E309EC">
        <w:rPr>
          <w:spacing w:val="4"/>
          <w:sz w:val="22"/>
          <w:szCs w:val="22"/>
          <w:lang w:val="uk-UA"/>
        </w:rPr>
        <w:t xml:space="preserve"> </w:t>
      </w:r>
      <w:r w:rsidRPr="00E309EC">
        <w:rPr>
          <w:spacing w:val="4"/>
          <w:sz w:val="22"/>
          <w:szCs w:val="22"/>
          <w:lang w:val="en-US"/>
        </w:rPr>
        <w:t>Forming</w:t>
      </w:r>
      <w:r w:rsidRPr="00E309EC">
        <w:rPr>
          <w:spacing w:val="4"/>
          <w:sz w:val="22"/>
          <w:szCs w:val="22"/>
          <w:lang w:val="uk-UA"/>
        </w:rPr>
        <w:t xml:space="preserve"> </w:t>
      </w:r>
      <w:r w:rsidRPr="00E309EC">
        <w:rPr>
          <w:spacing w:val="4"/>
          <w:sz w:val="22"/>
          <w:szCs w:val="22"/>
          <w:lang w:val="en-US"/>
        </w:rPr>
        <w:t>the</w:t>
      </w:r>
      <w:r w:rsidRPr="00E309EC">
        <w:rPr>
          <w:spacing w:val="4"/>
          <w:sz w:val="22"/>
          <w:szCs w:val="22"/>
          <w:lang w:val="uk-UA"/>
        </w:rPr>
        <w:t xml:space="preserve"> </w:t>
      </w:r>
      <w:r w:rsidRPr="00E309EC">
        <w:rPr>
          <w:spacing w:val="4"/>
          <w:sz w:val="22"/>
          <w:szCs w:val="22"/>
          <w:lang w:val="en-US"/>
        </w:rPr>
        <w:t>investment</w:t>
      </w:r>
      <w:r w:rsidRPr="00E309EC">
        <w:rPr>
          <w:spacing w:val="4"/>
          <w:sz w:val="22"/>
          <w:szCs w:val="22"/>
          <w:lang w:val="uk-UA"/>
        </w:rPr>
        <w:t xml:space="preserve"> </w:t>
      </w:r>
      <w:r w:rsidRPr="00E309EC">
        <w:rPr>
          <w:spacing w:val="4"/>
          <w:sz w:val="22"/>
          <w:szCs w:val="22"/>
          <w:lang w:val="en-US"/>
        </w:rPr>
        <w:t>attractiveness</w:t>
      </w:r>
      <w:r w:rsidRPr="00E309EC">
        <w:rPr>
          <w:spacing w:val="4"/>
          <w:sz w:val="22"/>
          <w:szCs w:val="22"/>
          <w:lang w:val="uk-UA"/>
        </w:rPr>
        <w:t xml:space="preserve"> </w:t>
      </w:r>
      <w:r w:rsidRPr="00E309EC">
        <w:rPr>
          <w:spacing w:val="4"/>
          <w:sz w:val="22"/>
          <w:szCs w:val="22"/>
          <w:lang w:val="en-US"/>
        </w:rPr>
        <w:t>of</w:t>
      </w:r>
      <w:r w:rsidRPr="00E309EC">
        <w:rPr>
          <w:spacing w:val="4"/>
          <w:sz w:val="22"/>
          <w:szCs w:val="22"/>
          <w:lang w:val="uk-UA"/>
        </w:rPr>
        <w:t xml:space="preserve"> </w:t>
      </w:r>
      <w:r w:rsidRPr="00E309EC">
        <w:rPr>
          <w:spacing w:val="4"/>
          <w:sz w:val="22"/>
          <w:szCs w:val="22"/>
          <w:lang w:val="en-US"/>
        </w:rPr>
        <w:t>innovative</w:t>
      </w:r>
      <w:r w:rsidRPr="00E309EC">
        <w:rPr>
          <w:spacing w:val="4"/>
          <w:sz w:val="22"/>
          <w:szCs w:val="22"/>
          <w:lang w:val="uk-UA"/>
        </w:rPr>
        <w:t xml:space="preserve"> </w:t>
      </w:r>
      <w:r w:rsidRPr="00E309EC">
        <w:rPr>
          <w:spacing w:val="4"/>
          <w:sz w:val="22"/>
          <w:szCs w:val="22"/>
          <w:lang w:val="en-US"/>
        </w:rPr>
        <w:t>investment</w:t>
      </w:r>
      <w:r w:rsidRPr="00E309EC">
        <w:rPr>
          <w:spacing w:val="4"/>
          <w:sz w:val="22"/>
          <w:szCs w:val="22"/>
          <w:lang w:val="uk-UA"/>
        </w:rPr>
        <w:t xml:space="preserve"> </w:t>
      </w:r>
      <w:r w:rsidRPr="00E309EC">
        <w:rPr>
          <w:spacing w:val="4"/>
          <w:sz w:val="22"/>
          <w:szCs w:val="22"/>
          <w:lang w:val="en-US"/>
        </w:rPr>
        <w:t>projects</w:t>
      </w:r>
      <w:r w:rsidRPr="00E309EC">
        <w:rPr>
          <w:spacing w:val="4"/>
          <w:sz w:val="22"/>
          <w:szCs w:val="22"/>
          <w:lang w:val="uk-UA"/>
        </w:rPr>
        <w:t xml:space="preserve"> </w:t>
      </w:r>
      <w:r w:rsidRPr="00E309EC">
        <w:rPr>
          <w:spacing w:val="4"/>
          <w:sz w:val="22"/>
          <w:szCs w:val="22"/>
          <w:lang w:val="en-US"/>
        </w:rPr>
        <w:t>on</w:t>
      </w:r>
      <w:r w:rsidRPr="00E309EC">
        <w:rPr>
          <w:spacing w:val="4"/>
          <w:sz w:val="22"/>
          <w:szCs w:val="22"/>
          <w:lang w:val="uk-UA"/>
        </w:rPr>
        <w:t xml:space="preserve"> </w:t>
      </w:r>
      <w:r w:rsidRPr="00E309EC">
        <w:rPr>
          <w:spacing w:val="4"/>
          <w:sz w:val="22"/>
          <w:szCs w:val="22"/>
          <w:lang w:val="en-US"/>
        </w:rPr>
        <w:t>the</w:t>
      </w:r>
      <w:r w:rsidRPr="00E309EC">
        <w:rPr>
          <w:spacing w:val="4"/>
          <w:sz w:val="22"/>
          <w:szCs w:val="22"/>
          <w:lang w:val="uk-UA"/>
        </w:rPr>
        <w:t xml:space="preserve"> </w:t>
      </w:r>
      <w:r w:rsidRPr="00E309EC">
        <w:rPr>
          <w:spacing w:val="4"/>
          <w:sz w:val="22"/>
          <w:szCs w:val="22"/>
          <w:lang w:val="en-US"/>
        </w:rPr>
        <w:t>basis</w:t>
      </w:r>
      <w:r w:rsidRPr="00E309EC">
        <w:rPr>
          <w:spacing w:val="4"/>
          <w:sz w:val="22"/>
          <w:szCs w:val="22"/>
          <w:lang w:val="uk-UA"/>
        </w:rPr>
        <w:t xml:space="preserve"> </w:t>
      </w:r>
      <w:r w:rsidRPr="00E309EC">
        <w:rPr>
          <w:spacing w:val="4"/>
          <w:sz w:val="22"/>
          <w:szCs w:val="22"/>
          <w:lang w:val="en-US"/>
        </w:rPr>
        <w:t>of</w:t>
      </w:r>
      <w:r w:rsidRPr="00E309EC">
        <w:rPr>
          <w:spacing w:val="4"/>
          <w:sz w:val="22"/>
          <w:szCs w:val="22"/>
          <w:lang w:val="uk-UA"/>
        </w:rPr>
        <w:t xml:space="preserve"> </w:t>
      </w:r>
      <w:r w:rsidRPr="00E309EC">
        <w:rPr>
          <w:spacing w:val="4"/>
          <w:sz w:val="22"/>
          <w:szCs w:val="22"/>
          <w:lang w:val="en-US"/>
        </w:rPr>
        <w:t>increasing</w:t>
      </w:r>
      <w:r w:rsidRPr="00E309EC">
        <w:rPr>
          <w:spacing w:val="4"/>
          <w:sz w:val="22"/>
          <w:szCs w:val="22"/>
          <w:lang w:val="uk-UA"/>
        </w:rPr>
        <w:t xml:space="preserve"> </w:t>
      </w:r>
      <w:r w:rsidRPr="00E309EC">
        <w:rPr>
          <w:spacing w:val="4"/>
          <w:sz w:val="22"/>
          <w:szCs w:val="22"/>
          <w:lang w:val="en-US"/>
        </w:rPr>
        <w:t>their</w:t>
      </w:r>
      <w:r w:rsidRPr="00E309EC">
        <w:rPr>
          <w:spacing w:val="4"/>
          <w:sz w:val="22"/>
          <w:szCs w:val="22"/>
          <w:lang w:val="uk-UA"/>
        </w:rPr>
        <w:t xml:space="preserve"> </w:t>
      </w:r>
      <w:r w:rsidRPr="00E309EC">
        <w:rPr>
          <w:spacing w:val="4"/>
          <w:sz w:val="22"/>
          <w:szCs w:val="22"/>
          <w:lang w:val="en-US"/>
        </w:rPr>
        <w:t>commercial</w:t>
      </w:r>
      <w:r w:rsidRPr="00E309EC">
        <w:rPr>
          <w:spacing w:val="4"/>
          <w:sz w:val="22"/>
          <w:szCs w:val="22"/>
          <w:lang w:val="uk-UA"/>
        </w:rPr>
        <w:t xml:space="preserve"> </w:t>
      </w:r>
      <w:r w:rsidRPr="00E309EC">
        <w:rPr>
          <w:spacing w:val="4"/>
          <w:sz w:val="22"/>
          <w:szCs w:val="22"/>
          <w:lang w:val="en-US"/>
        </w:rPr>
        <w:t>potential</w:t>
      </w:r>
      <w:r w:rsidRPr="00E309EC">
        <w:rPr>
          <w:spacing w:val="4"/>
          <w:sz w:val="22"/>
          <w:szCs w:val="22"/>
          <w:lang w:val="uk-UA"/>
        </w:rPr>
        <w:t xml:space="preserve"> </w:t>
      </w:r>
      <w:r w:rsidRPr="00E309EC">
        <w:rPr>
          <w:spacing w:val="4"/>
          <w:sz w:val="22"/>
          <w:szCs w:val="22"/>
          <w:lang w:val="en-US"/>
        </w:rPr>
        <w:t>in</w:t>
      </w:r>
      <w:r w:rsidRPr="00E309EC">
        <w:rPr>
          <w:spacing w:val="4"/>
          <w:sz w:val="22"/>
          <w:szCs w:val="22"/>
          <w:lang w:val="uk-UA"/>
        </w:rPr>
        <w:t xml:space="preserve"> </w:t>
      </w:r>
      <w:r w:rsidRPr="00E309EC">
        <w:rPr>
          <w:spacing w:val="4"/>
          <w:sz w:val="22"/>
          <w:szCs w:val="22"/>
          <w:lang w:val="en-US"/>
        </w:rPr>
        <w:t>the</w:t>
      </w:r>
      <w:r w:rsidRPr="00E309EC">
        <w:rPr>
          <w:spacing w:val="4"/>
          <w:sz w:val="22"/>
          <w:szCs w:val="22"/>
          <w:lang w:val="uk-UA"/>
        </w:rPr>
        <w:t xml:space="preserve"> </w:t>
      </w:r>
      <w:r w:rsidRPr="00E309EC">
        <w:rPr>
          <w:spacing w:val="4"/>
          <w:sz w:val="22"/>
          <w:szCs w:val="22"/>
          <w:lang w:val="en-US"/>
        </w:rPr>
        <w:t>field</w:t>
      </w:r>
      <w:r w:rsidRPr="00E309EC">
        <w:rPr>
          <w:spacing w:val="4"/>
          <w:sz w:val="22"/>
          <w:szCs w:val="22"/>
          <w:lang w:val="uk-UA"/>
        </w:rPr>
        <w:t xml:space="preserve"> </w:t>
      </w:r>
      <w:r w:rsidRPr="00E309EC">
        <w:rPr>
          <w:spacing w:val="4"/>
          <w:sz w:val="22"/>
          <w:szCs w:val="22"/>
          <w:lang w:val="en-US"/>
        </w:rPr>
        <w:t>of</w:t>
      </w:r>
      <w:r w:rsidRPr="00E309EC">
        <w:rPr>
          <w:spacing w:val="4"/>
          <w:sz w:val="22"/>
          <w:szCs w:val="22"/>
          <w:lang w:val="uk-UA"/>
        </w:rPr>
        <w:t xml:space="preserve"> </w:t>
      </w:r>
      <w:r w:rsidRPr="00E309EC">
        <w:rPr>
          <w:spacing w:val="4"/>
          <w:sz w:val="22"/>
          <w:szCs w:val="22"/>
          <w:lang w:val="en-US"/>
        </w:rPr>
        <w:t>engineering</w:t>
      </w:r>
      <w:r w:rsidRPr="00E309EC">
        <w:rPr>
          <w:spacing w:val="4"/>
          <w:sz w:val="22"/>
          <w:szCs w:val="22"/>
          <w:lang w:val="uk-UA"/>
        </w:rPr>
        <w:t xml:space="preserve"> </w:t>
      </w:r>
      <w:r w:rsidRPr="00E309EC">
        <w:rPr>
          <w:spacing w:val="4"/>
          <w:sz w:val="22"/>
          <w:szCs w:val="22"/>
          <w:lang w:val="en-US"/>
        </w:rPr>
        <w:t>services</w:t>
      </w:r>
      <w:r w:rsidRPr="00E309EC">
        <w:rPr>
          <w:spacing w:val="4"/>
          <w:sz w:val="22"/>
          <w:szCs w:val="22"/>
          <w:lang w:val="uk-UA"/>
        </w:rPr>
        <w:t xml:space="preserve"> / Формування інвестиційної привабливості інноваційно-інвестиційних проектів на основі підвищення їх комерційного потенціалу у сфері інжинірингових послуг.</w:t>
      </w:r>
    </w:p>
    <w:p w14:paraId="25E459C6" w14:textId="77777777" w:rsidR="00395C47" w:rsidRPr="00E309EC" w:rsidRDefault="00395C47" w:rsidP="00395C47">
      <w:pPr>
        <w:pStyle w:val="aa"/>
        <w:shd w:val="clear" w:color="auto" w:fill="FFFFFF"/>
        <w:spacing w:before="0" w:beforeAutospacing="0" w:after="0" w:afterAutospacing="0"/>
        <w:jc w:val="both"/>
        <w:rPr>
          <w:b/>
          <w:color w:val="000000"/>
          <w:sz w:val="22"/>
          <w:szCs w:val="22"/>
          <w:u w:val="single"/>
          <w:lang w:val="uk-UA"/>
        </w:rPr>
      </w:pPr>
      <w:r w:rsidRPr="00E309EC">
        <w:rPr>
          <w:rStyle w:val="ad"/>
          <w:b/>
          <w:color w:val="000000"/>
          <w:sz w:val="22"/>
          <w:szCs w:val="22"/>
          <w:lang w:val="uk-UA"/>
        </w:rPr>
        <w:t xml:space="preserve">Видавництво: </w:t>
      </w:r>
      <w:proofErr w:type="spellStart"/>
      <w:r w:rsidRPr="00E309EC">
        <w:rPr>
          <w:color w:val="000000"/>
          <w:sz w:val="22"/>
          <w:szCs w:val="22"/>
        </w:rPr>
        <w:t>Riga</w:t>
      </w:r>
      <w:proofErr w:type="spellEnd"/>
      <w:r w:rsidRPr="00E309EC">
        <w:rPr>
          <w:color w:val="000000"/>
          <w:sz w:val="22"/>
          <w:szCs w:val="22"/>
          <w:lang w:val="uk-UA"/>
        </w:rPr>
        <w:t xml:space="preserve">: </w:t>
      </w:r>
      <w:r w:rsidRPr="00E309EC">
        <w:rPr>
          <w:color w:val="000000"/>
          <w:sz w:val="22"/>
          <w:szCs w:val="22"/>
        </w:rPr>
        <w:t>ISMA</w:t>
      </w:r>
    </w:p>
    <w:p w14:paraId="4454B54E" w14:textId="77777777" w:rsidR="00395C47" w:rsidRPr="00E309EC" w:rsidRDefault="00395C47" w:rsidP="00395C47">
      <w:pPr>
        <w:tabs>
          <w:tab w:val="left" w:pos="4536"/>
        </w:tabs>
        <w:spacing w:after="0" w:line="240" w:lineRule="auto"/>
        <w:ind w:firstLine="709"/>
        <w:jc w:val="both"/>
        <w:rPr>
          <w:rFonts w:ascii="Times New Roman" w:hAnsi="Times New Roman" w:cs="Times New Roman"/>
          <w:b/>
          <w:bCs/>
          <w:color w:val="000000"/>
        </w:rPr>
      </w:pPr>
      <w:r w:rsidRPr="00E309EC">
        <w:rPr>
          <w:rFonts w:ascii="Times New Roman" w:hAnsi="Times New Roman" w:cs="Times New Roman"/>
          <w:b/>
          <w:bCs/>
          <w:color w:val="000000"/>
        </w:rPr>
        <w:t>Анотація.</w:t>
      </w:r>
    </w:p>
    <w:p w14:paraId="00BC49E8" w14:textId="77777777" w:rsidR="00395C47" w:rsidRPr="00E309EC" w:rsidRDefault="00395C47" w:rsidP="00395C47">
      <w:pPr>
        <w:pStyle w:val="aa"/>
        <w:spacing w:before="0" w:beforeAutospacing="0" w:after="0" w:afterAutospacing="0"/>
        <w:ind w:firstLine="709"/>
        <w:jc w:val="both"/>
        <w:rPr>
          <w:color w:val="000000"/>
          <w:sz w:val="22"/>
          <w:szCs w:val="22"/>
          <w:lang w:val="uk-UA"/>
        </w:rPr>
      </w:pPr>
      <w:r w:rsidRPr="00E309EC">
        <w:rPr>
          <w:b/>
          <w:bCs/>
          <w:sz w:val="22"/>
          <w:szCs w:val="22"/>
          <w:lang w:val="uk-UA"/>
        </w:rPr>
        <w:t>UK:</w:t>
      </w:r>
      <w:r w:rsidRPr="00E309EC">
        <w:rPr>
          <w:sz w:val="22"/>
          <w:szCs w:val="22"/>
          <w:lang w:val="uk-UA"/>
        </w:rPr>
        <w:t> </w:t>
      </w:r>
      <w:r w:rsidRPr="00E309EC">
        <w:rPr>
          <w:color w:val="000000"/>
          <w:sz w:val="22"/>
          <w:szCs w:val="22"/>
          <w:lang w:val="uk-UA"/>
        </w:rPr>
        <w:t xml:space="preserve"> Дослідження присвячене питанням формування інвестиційної привабливості інноваційних проектів у діяльності українських підприємств із залученням інжинірингових компаній. Обґрунтовано необхідність узгодження цілей підприємства та мотивів інвесторів. Наголошується, що основою співробітництва та об'єднання зусиль може стати визначення інтегрального показника інвестиційної привабливості – комерційного потенціалу інноваційно-інвестиційного проекту. Розглянуто сучасні підходи, сутність та компоненти формування комерційного потенціалу. Роль та значення інжинірингових компаній у підвищенні комерційного потенціалу інноваційних та інвестиційних проектів показано на прикладі інноваційної технології </w:t>
      </w:r>
      <w:proofErr w:type="spellStart"/>
      <w:r w:rsidRPr="00E309EC">
        <w:rPr>
          <w:color w:val="000000"/>
          <w:sz w:val="22"/>
          <w:szCs w:val="22"/>
          <w:lang w:val="uk-UA"/>
        </w:rPr>
        <w:t>Simatic</w:t>
      </w:r>
      <w:proofErr w:type="spellEnd"/>
      <w:r w:rsidRPr="00E309EC">
        <w:rPr>
          <w:color w:val="000000"/>
          <w:sz w:val="22"/>
          <w:szCs w:val="22"/>
          <w:lang w:val="uk-UA"/>
        </w:rPr>
        <w:t xml:space="preserve"> </w:t>
      </w:r>
      <w:proofErr w:type="spellStart"/>
      <w:r w:rsidRPr="00E309EC">
        <w:rPr>
          <w:color w:val="000000"/>
          <w:sz w:val="22"/>
          <w:szCs w:val="22"/>
          <w:lang w:val="uk-UA"/>
        </w:rPr>
        <w:t>System</w:t>
      </w:r>
      <w:proofErr w:type="spellEnd"/>
      <w:r w:rsidRPr="00E309EC">
        <w:rPr>
          <w:color w:val="000000"/>
          <w:sz w:val="22"/>
          <w:szCs w:val="22"/>
          <w:lang w:val="uk-UA"/>
        </w:rPr>
        <w:t xml:space="preserve"> </w:t>
      </w:r>
      <w:proofErr w:type="spellStart"/>
      <w:r w:rsidRPr="00E309EC">
        <w:rPr>
          <w:color w:val="000000"/>
          <w:sz w:val="22"/>
          <w:szCs w:val="22"/>
          <w:lang w:val="uk-UA"/>
        </w:rPr>
        <w:t>Audit</w:t>
      </w:r>
      <w:proofErr w:type="spellEnd"/>
      <w:r w:rsidRPr="00E309EC">
        <w:rPr>
          <w:color w:val="000000"/>
          <w:sz w:val="22"/>
          <w:szCs w:val="22"/>
          <w:lang w:val="uk-UA"/>
        </w:rPr>
        <w:t xml:space="preserve"> корпорації </w:t>
      </w:r>
      <w:proofErr w:type="spellStart"/>
      <w:r w:rsidRPr="00E309EC">
        <w:rPr>
          <w:color w:val="000000"/>
          <w:sz w:val="22"/>
          <w:szCs w:val="22"/>
          <w:lang w:val="uk-UA"/>
        </w:rPr>
        <w:t>Siemens</w:t>
      </w:r>
      <w:proofErr w:type="spellEnd"/>
      <w:r w:rsidRPr="00E309EC">
        <w:rPr>
          <w:color w:val="000000"/>
          <w:sz w:val="22"/>
          <w:szCs w:val="22"/>
          <w:lang w:val="uk-UA"/>
        </w:rPr>
        <w:t>. Вивчено маркетингову складову у підвищенні комерційного потенціалу інноваційно-інвестиційного проекту. Наголошено на ролі та значенні інжинірингових компаній у просуванні даної технології на український ринок промислових підприємств.</w:t>
      </w:r>
    </w:p>
    <w:p w14:paraId="526BF138" w14:textId="77777777" w:rsidR="00395C47" w:rsidRPr="00E309EC" w:rsidRDefault="00395C47" w:rsidP="00395C47">
      <w:pPr>
        <w:pStyle w:val="aa"/>
        <w:spacing w:before="0" w:beforeAutospacing="0" w:after="0" w:afterAutospacing="0"/>
        <w:jc w:val="both"/>
        <w:rPr>
          <w:i/>
          <w:iCs/>
          <w:spacing w:val="4"/>
          <w:sz w:val="22"/>
          <w:szCs w:val="22"/>
          <w:lang w:val="uk-UA"/>
        </w:rPr>
      </w:pPr>
      <w:r w:rsidRPr="00E309EC">
        <w:rPr>
          <w:rStyle w:val="ad"/>
          <w:b/>
          <w:bCs/>
          <w:sz w:val="22"/>
          <w:szCs w:val="22"/>
          <w:lang w:val="uk-UA"/>
        </w:rPr>
        <w:t>Ключові слова:</w:t>
      </w:r>
      <w:r w:rsidRPr="00E309EC">
        <w:rPr>
          <w:rStyle w:val="ad"/>
          <w:sz w:val="22"/>
          <w:szCs w:val="22"/>
          <w:lang w:val="uk-UA"/>
        </w:rPr>
        <w:t xml:space="preserve"> інвестиційна привабливість, інноваційний </w:t>
      </w:r>
      <w:proofErr w:type="spellStart"/>
      <w:r w:rsidRPr="00E309EC">
        <w:rPr>
          <w:rStyle w:val="ad"/>
          <w:sz w:val="22"/>
          <w:szCs w:val="22"/>
          <w:lang w:val="uk-UA"/>
        </w:rPr>
        <w:t>проєкт</w:t>
      </w:r>
      <w:proofErr w:type="spellEnd"/>
      <w:r w:rsidRPr="00E309EC">
        <w:rPr>
          <w:rStyle w:val="ad"/>
          <w:sz w:val="22"/>
          <w:szCs w:val="22"/>
          <w:lang w:val="uk-UA"/>
        </w:rPr>
        <w:t xml:space="preserve">, комерційний потенціал, </w:t>
      </w:r>
      <w:r w:rsidRPr="00E309EC">
        <w:rPr>
          <w:i/>
          <w:iCs/>
          <w:spacing w:val="4"/>
          <w:sz w:val="22"/>
          <w:szCs w:val="22"/>
          <w:lang w:val="uk-UA"/>
        </w:rPr>
        <w:t>інжинірингових послуг.</w:t>
      </w:r>
    </w:p>
    <w:p w14:paraId="1211C412" w14:textId="77777777" w:rsidR="00395C47" w:rsidRPr="00E309EC" w:rsidRDefault="00395C47" w:rsidP="00395C47">
      <w:pPr>
        <w:pStyle w:val="aa"/>
        <w:shd w:val="clear" w:color="auto" w:fill="FFFFFF"/>
        <w:spacing w:before="0" w:beforeAutospacing="0" w:after="0" w:afterAutospacing="0"/>
        <w:ind w:firstLine="709"/>
        <w:jc w:val="both"/>
        <w:rPr>
          <w:iCs/>
          <w:color w:val="000000"/>
          <w:sz w:val="22"/>
          <w:szCs w:val="22"/>
          <w:lang w:val="en-US"/>
        </w:rPr>
      </w:pPr>
      <w:r w:rsidRPr="00E309EC">
        <w:rPr>
          <w:b/>
          <w:bCs/>
          <w:color w:val="000000"/>
          <w:sz w:val="22"/>
          <w:szCs w:val="22"/>
          <w:lang w:val="en-US"/>
        </w:rPr>
        <w:t>EN</w:t>
      </w:r>
      <w:r w:rsidRPr="00E309EC">
        <w:rPr>
          <w:b/>
          <w:bCs/>
          <w:color w:val="000000"/>
          <w:sz w:val="22"/>
          <w:szCs w:val="22"/>
          <w:lang w:val="uk-UA"/>
        </w:rPr>
        <w:t>:</w:t>
      </w:r>
      <w:r w:rsidRPr="00E309EC">
        <w:rPr>
          <w:color w:val="000000"/>
          <w:sz w:val="22"/>
          <w:szCs w:val="22"/>
          <w:lang w:val="en-US"/>
        </w:rPr>
        <w:t> </w:t>
      </w:r>
      <w:r w:rsidRPr="00E309EC">
        <w:rPr>
          <w:bCs/>
          <w:iCs/>
          <w:spacing w:val="4"/>
          <w:sz w:val="22"/>
          <w:szCs w:val="22"/>
          <w:shd w:val="clear" w:color="auto" w:fill="FFFFFF"/>
          <w:lang w:val="en-US"/>
        </w:rPr>
        <w:t>The study deals with the formation of the investment attractiveness of innovative projects in the activities of Ukrainian enterprises with the involvement of engineering companies. The necessity of coordinating the goals of the enterprise and the motives of investors is substantiated. It is noted that the basis for cooperation and pooling of efforts can be the determination of an integral indicator of investment attractiveness - the commercial potential of an innovation-investment project. Modern approaches, the essence and components of the formation of commercial potential are considered. The role and importance of engineering companies in increasing the commercial potential of innovative and investment projects is shown on the example of the innovative technology "Simatic System Audit" of Siemens Corporation. The marketing component in increasing the commercial potential of an innovation-investment project has been studied. The role and importance of engineering companies in promoting this technology to the Ukrainian market of industrial enterprises is emphasized.</w:t>
      </w:r>
    </w:p>
    <w:p w14:paraId="4E9B937F" w14:textId="77777777" w:rsidR="00395C47" w:rsidRPr="00E309EC" w:rsidRDefault="00395C47" w:rsidP="00395C47">
      <w:pPr>
        <w:pStyle w:val="aa"/>
        <w:shd w:val="clear" w:color="auto" w:fill="FFFFFF"/>
        <w:spacing w:before="0" w:beforeAutospacing="0" w:after="0" w:afterAutospacing="0"/>
        <w:jc w:val="both"/>
        <w:rPr>
          <w:color w:val="000000"/>
          <w:sz w:val="22"/>
          <w:szCs w:val="22"/>
          <w:lang w:val="en-US"/>
        </w:rPr>
      </w:pPr>
      <w:r w:rsidRPr="00E309EC">
        <w:rPr>
          <w:rStyle w:val="ad"/>
          <w:b/>
          <w:bCs/>
          <w:color w:val="000000"/>
          <w:sz w:val="22"/>
          <w:szCs w:val="22"/>
          <w:lang w:val="en-US"/>
        </w:rPr>
        <w:t>Keywords</w:t>
      </w:r>
      <w:r w:rsidRPr="00E309EC">
        <w:rPr>
          <w:b/>
          <w:bCs/>
          <w:color w:val="000000"/>
          <w:sz w:val="22"/>
          <w:szCs w:val="22"/>
          <w:lang w:val="en-US"/>
        </w:rPr>
        <w:t>:</w:t>
      </w:r>
      <w:r w:rsidRPr="00E309EC">
        <w:rPr>
          <w:color w:val="000000"/>
          <w:sz w:val="22"/>
          <w:szCs w:val="22"/>
          <w:lang w:val="en-US"/>
        </w:rPr>
        <w:t xml:space="preserve"> investment attractiveness, innovative project, commercial potential, engineering services.</w:t>
      </w:r>
    </w:p>
    <w:p w14:paraId="41764860" w14:textId="77777777" w:rsidR="00395C47" w:rsidRPr="00E309EC" w:rsidRDefault="00395C47" w:rsidP="00395C47">
      <w:pPr>
        <w:tabs>
          <w:tab w:val="left" w:pos="4536"/>
        </w:tabs>
        <w:spacing w:after="0" w:line="240" w:lineRule="auto"/>
        <w:ind w:firstLine="709"/>
        <w:jc w:val="both"/>
        <w:rPr>
          <w:rFonts w:ascii="Times New Roman" w:hAnsi="Times New Roman" w:cs="Times New Roman"/>
          <w:color w:val="000000"/>
          <w:lang w:val="en-US"/>
        </w:rPr>
      </w:pPr>
    </w:p>
    <w:p w14:paraId="71E71C09" w14:textId="1A05F9B3" w:rsidR="00395C47" w:rsidRPr="00E309EC" w:rsidRDefault="00395C47" w:rsidP="00953C74">
      <w:pPr>
        <w:tabs>
          <w:tab w:val="left" w:pos="4536"/>
        </w:tabs>
        <w:spacing w:after="0" w:line="240" w:lineRule="auto"/>
        <w:ind w:firstLine="709"/>
        <w:jc w:val="both"/>
        <w:rPr>
          <w:rFonts w:ascii="Times New Roman" w:hAnsi="Times New Roman" w:cs="Times New Roman"/>
          <w:b/>
          <w:bCs/>
          <w:iCs/>
        </w:rPr>
      </w:pPr>
      <w:r w:rsidRPr="00395C47">
        <w:rPr>
          <w:rFonts w:ascii="Times New Roman" w:hAnsi="Times New Roman" w:cs="Times New Roman"/>
          <w:b/>
          <w:bCs/>
          <w:color w:val="000000"/>
        </w:rPr>
        <w:lastRenderedPageBreak/>
        <w:t>2</w:t>
      </w:r>
      <w:r w:rsidRPr="00E309EC">
        <w:rPr>
          <w:rFonts w:ascii="Times New Roman" w:hAnsi="Times New Roman" w:cs="Times New Roman"/>
          <w:color w:val="000000"/>
          <w:lang w:val="en-US"/>
        </w:rPr>
        <w:t xml:space="preserve"> </w:t>
      </w:r>
      <w:proofErr w:type="spellStart"/>
      <w:r w:rsidRPr="00395C47">
        <w:rPr>
          <w:rFonts w:ascii="Times New Roman" w:hAnsi="Times New Roman" w:cs="Times New Roman"/>
          <w:color w:val="000000"/>
        </w:rPr>
        <w:t>Bulavin</w:t>
      </w:r>
      <w:proofErr w:type="spellEnd"/>
      <w:r w:rsidRPr="00395C47">
        <w:rPr>
          <w:rFonts w:ascii="Times New Roman" w:hAnsi="Times New Roman" w:cs="Times New Roman"/>
          <w:color w:val="000000"/>
        </w:rPr>
        <w:t xml:space="preserve"> D., </w:t>
      </w:r>
      <w:proofErr w:type="spellStart"/>
      <w:r w:rsidRPr="00395C47">
        <w:rPr>
          <w:rFonts w:ascii="Times New Roman" w:hAnsi="Times New Roman" w:cs="Times New Roman"/>
          <w:color w:val="000000"/>
        </w:rPr>
        <w:t>Petrenko</w:t>
      </w:r>
      <w:proofErr w:type="spellEnd"/>
      <w:r w:rsidRPr="00395C47">
        <w:rPr>
          <w:rFonts w:ascii="Times New Roman" w:hAnsi="Times New Roman" w:cs="Times New Roman"/>
          <w:color w:val="000000"/>
        </w:rPr>
        <w:t xml:space="preserve"> V.</w:t>
      </w:r>
      <w:r w:rsidRPr="00E309EC">
        <w:rPr>
          <w:rFonts w:ascii="Times New Roman" w:hAnsi="Times New Roman" w:cs="Times New Roman"/>
          <w:color w:val="000000"/>
        </w:rPr>
        <w:t xml:space="preserve"> М</w:t>
      </w:r>
      <w:proofErr w:type="spellStart"/>
      <w:r w:rsidRPr="00E309EC">
        <w:rPr>
          <w:rFonts w:ascii="Times New Roman" w:hAnsi="Times New Roman" w:cs="Times New Roman"/>
          <w:color w:val="000000"/>
          <w:lang w:val="en-US"/>
        </w:rPr>
        <w:t>odeling</w:t>
      </w:r>
      <w:proofErr w:type="spellEnd"/>
      <w:r w:rsidRPr="00E309EC">
        <w:rPr>
          <w:rFonts w:ascii="Times New Roman" w:hAnsi="Times New Roman" w:cs="Times New Roman"/>
          <w:color w:val="000000"/>
          <w:lang w:val="en-US"/>
        </w:rPr>
        <w:t xml:space="preserve"> integration strategies in branch projects.</w:t>
      </w:r>
      <w:r w:rsidR="00953C74">
        <w:rPr>
          <w:rFonts w:ascii="Times New Roman" w:hAnsi="Times New Roman" w:cs="Times New Roman"/>
          <w:b/>
          <w:bCs/>
          <w:iCs/>
        </w:rPr>
        <w:t xml:space="preserve"> </w:t>
      </w:r>
      <w:proofErr w:type="spellStart"/>
      <w:r w:rsidRPr="00E309EC">
        <w:rPr>
          <w:rFonts w:ascii="Times New Roman" w:hAnsi="Times New Roman" w:cs="Times New Roman"/>
          <w:color w:val="000000"/>
        </w:rPr>
        <w:t>Information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systems</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in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project</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and</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program</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management</w:t>
      </w:r>
      <w:proofErr w:type="spellEnd"/>
      <w:r w:rsidRPr="00E309EC">
        <w:rPr>
          <w:rFonts w:ascii="Times New Roman" w:hAnsi="Times New Roman" w:cs="Times New Roman"/>
          <w:color w:val="000000"/>
        </w:rPr>
        <w:t>, [</w:t>
      </w:r>
      <w:proofErr w:type="spellStart"/>
      <w:r w:rsidRPr="00E309EC">
        <w:rPr>
          <w:rFonts w:ascii="Times New Roman" w:hAnsi="Times New Roman" w:cs="Times New Roman"/>
          <w:color w:val="000000"/>
        </w:rPr>
        <w:t>Text</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Collective</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monograph</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edited</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by</w:t>
      </w:r>
      <w:proofErr w:type="spellEnd"/>
      <w:r w:rsidRPr="00E309EC">
        <w:rPr>
          <w:rFonts w:ascii="Times New Roman" w:hAnsi="Times New Roman" w:cs="Times New Roman"/>
          <w:color w:val="000000"/>
        </w:rPr>
        <w:t xml:space="preserve"> I. </w:t>
      </w:r>
      <w:proofErr w:type="spellStart"/>
      <w:r w:rsidRPr="00E309EC">
        <w:rPr>
          <w:rFonts w:ascii="Times New Roman" w:hAnsi="Times New Roman" w:cs="Times New Roman"/>
          <w:color w:val="000000"/>
        </w:rPr>
        <w:t>Linde</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European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University</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Press</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Riga</w:t>
      </w:r>
      <w:proofErr w:type="spellEnd"/>
      <w:r w:rsidRPr="00E309EC">
        <w:rPr>
          <w:rFonts w:ascii="Times New Roman" w:hAnsi="Times New Roman" w:cs="Times New Roman"/>
          <w:color w:val="000000"/>
        </w:rPr>
        <w:t xml:space="preserve">: ISMA, 2023. 317 p. С. 29-36. DOI: </w:t>
      </w:r>
      <w:r w:rsidRPr="00E309EC">
        <w:rPr>
          <w:rFonts w:ascii="Times New Roman" w:hAnsi="Times New Roman" w:cs="Times New Roman"/>
          <w:color w:val="0000FF"/>
        </w:rPr>
        <w:t>https://doi.org/10.30837/MMP.2023.029</w:t>
      </w:r>
    </w:p>
    <w:p w14:paraId="4A2B76EF" w14:textId="77777777" w:rsidR="00395C47" w:rsidRPr="00E309EC" w:rsidRDefault="00395C47" w:rsidP="00395C47">
      <w:pPr>
        <w:pStyle w:val="a4"/>
        <w:spacing w:after="0" w:line="240" w:lineRule="auto"/>
        <w:ind w:left="0" w:firstLine="709"/>
        <w:jc w:val="both"/>
        <w:rPr>
          <w:rFonts w:ascii="Times New Roman" w:hAnsi="Times New Roman" w:cs="Times New Roman"/>
          <w:bCs/>
        </w:rPr>
      </w:pPr>
      <w:proofErr w:type="spellStart"/>
      <w:r w:rsidRPr="00E309EC">
        <w:rPr>
          <w:rStyle w:val="ac"/>
          <w:rFonts w:ascii="Times New Roman" w:hAnsi="Times New Roman" w:cs="Times New Roman"/>
        </w:rPr>
        <w:t>Бібліографічний</w:t>
      </w:r>
      <w:proofErr w:type="spellEnd"/>
      <w:r w:rsidRPr="00E309EC">
        <w:rPr>
          <w:rStyle w:val="ac"/>
          <w:rFonts w:ascii="Times New Roman" w:hAnsi="Times New Roman" w:cs="Times New Roman"/>
        </w:rPr>
        <w:t xml:space="preserve"> </w:t>
      </w:r>
      <w:proofErr w:type="spellStart"/>
      <w:r w:rsidRPr="00E309EC">
        <w:rPr>
          <w:rStyle w:val="ac"/>
          <w:rFonts w:ascii="Times New Roman" w:hAnsi="Times New Roman" w:cs="Times New Roman"/>
        </w:rPr>
        <w:t>опис</w:t>
      </w:r>
      <w:proofErr w:type="spellEnd"/>
      <w:r w:rsidRPr="00E309EC">
        <w:rPr>
          <w:rStyle w:val="ac"/>
          <w:rFonts w:ascii="Times New Roman" w:hAnsi="Times New Roman" w:cs="Times New Roman"/>
        </w:rPr>
        <w:t>.</w:t>
      </w:r>
    </w:p>
    <w:p w14:paraId="007E9DCC" w14:textId="75191334" w:rsidR="00395C47" w:rsidRPr="00E309EC" w:rsidRDefault="00395C47" w:rsidP="00395C47">
      <w:pPr>
        <w:tabs>
          <w:tab w:val="left" w:pos="4536"/>
        </w:tabs>
        <w:spacing w:after="0" w:line="240" w:lineRule="auto"/>
        <w:ind w:firstLine="709"/>
        <w:jc w:val="both"/>
        <w:rPr>
          <w:rFonts w:ascii="Times New Roman" w:hAnsi="Times New Roman" w:cs="Times New Roman"/>
          <w:bCs/>
          <w:color w:val="000000"/>
          <w:lang w:val="ru-RU"/>
        </w:rPr>
      </w:pPr>
      <w:r w:rsidRPr="00E309EC">
        <w:rPr>
          <w:rFonts w:ascii="Times New Roman" w:hAnsi="Times New Roman" w:cs="Times New Roman"/>
          <w:b/>
        </w:rPr>
        <w:t xml:space="preserve">Автори: </w:t>
      </w:r>
      <w:proofErr w:type="spellStart"/>
      <w:r w:rsidRPr="00E309EC">
        <w:rPr>
          <w:rFonts w:ascii="Times New Roman" w:hAnsi="Times New Roman" w:cs="Times New Roman"/>
          <w:bCs/>
        </w:rPr>
        <w:t>Булавін</w:t>
      </w:r>
      <w:proofErr w:type="spellEnd"/>
      <w:r w:rsidR="00953C74">
        <w:rPr>
          <w:rFonts w:ascii="Times New Roman" w:hAnsi="Times New Roman" w:cs="Times New Roman"/>
          <w:bCs/>
        </w:rPr>
        <w:t>,</w:t>
      </w:r>
      <w:r w:rsidRPr="00E309EC">
        <w:rPr>
          <w:rFonts w:ascii="Times New Roman" w:hAnsi="Times New Roman" w:cs="Times New Roman"/>
          <w:bCs/>
        </w:rPr>
        <w:t xml:space="preserve"> Дмитро Олександрович, Петренко</w:t>
      </w:r>
      <w:r w:rsidR="00953C74">
        <w:rPr>
          <w:rFonts w:ascii="Times New Roman" w:hAnsi="Times New Roman" w:cs="Times New Roman"/>
          <w:bCs/>
        </w:rPr>
        <w:t>,</w:t>
      </w:r>
      <w:r w:rsidRPr="00E309EC">
        <w:rPr>
          <w:rFonts w:ascii="Times New Roman" w:hAnsi="Times New Roman" w:cs="Times New Roman"/>
          <w:bCs/>
        </w:rPr>
        <w:t xml:space="preserve"> Віталій Олександрович.</w:t>
      </w:r>
    </w:p>
    <w:p w14:paraId="14784EF6" w14:textId="77777777" w:rsidR="00395C47" w:rsidRPr="00E309EC" w:rsidRDefault="00395C47" w:rsidP="00395C47">
      <w:pPr>
        <w:pStyle w:val="aa"/>
        <w:spacing w:before="0" w:beforeAutospacing="0" w:after="0" w:afterAutospacing="0"/>
        <w:jc w:val="both"/>
        <w:rPr>
          <w:rStyle w:val="ad"/>
          <w:sz w:val="22"/>
          <w:szCs w:val="22"/>
          <w:lang w:val="uk-UA"/>
        </w:rPr>
      </w:pPr>
      <w:r w:rsidRPr="00E309EC">
        <w:rPr>
          <w:rStyle w:val="ad"/>
          <w:b/>
          <w:sz w:val="22"/>
          <w:szCs w:val="22"/>
          <w:lang w:val="uk-UA"/>
        </w:rPr>
        <w:t>Ідентифікатор авторів ORCID</w:t>
      </w:r>
      <w:r w:rsidRPr="00E309EC">
        <w:rPr>
          <w:rStyle w:val="ad"/>
          <w:sz w:val="22"/>
          <w:szCs w:val="22"/>
          <w:lang w:val="uk-UA"/>
        </w:rPr>
        <w:t>:</w:t>
      </w:r>
    </w:p>
    <w:p w14:paraId="667A0184" w14:textId="5E02B430" w:rsidR="00395C47" w:rsidRPr="00E309EC" w:rsidRDefault="00395C47" w:rsidP="00395C47">
      <w:pPr>
        <w:pStyle w:val="aa"/>
        <w:spacing w:before="0" w:beforeAutospacing="0" w:after="0" w:afterAutospacing="0"/>
        <w:jc w:val="both"/>
        <w:rPr>
          <w:sz w:val="22"/>
          <w:szCs w:val="22"/>
          <w:lang w:val="uk-UA"/>
        </w:rPr>
      </w:pPr>
      <w:r w:rsidRPr="00953C74">
        <w:rPr>
          <w:rStyle w:val="ad"/>
          <w:i w:val="0"/>
          <w:iCs w:val="0"/>
          <w:sz w:val="22"/>
          <w:szCs w:val="22"/>
          <w:lang w:val="uk-UA"/>
        </w:rPr>
        <w:t xml:space="preserve">Д. </w:t>
      </w:r>
      <w:proofErr w:type="spellStart"/>
      <w:r w:rsidRPr="00953C74">
        <w:rPr>
          <w:rStyle w:val="ad"/>
          <w:i w:val="0"/>
          <w:iCs w:val="0"/>
          <w:sz w:val="22"/>
          <w:szCs w:val="22"/>
          <w:lang w:val="uk-UA"/>
        </w:rPr>
        <w:t>Булавін</w:t>
      </w:r>
      <w:proofErr w:type="spellEnd"/>
      <w:r w:rsidRPr="00E309EC">
        <w:rPr>
          <w:rStyle w:val="ad"/>
          <w:sz w:val="22"/>
          <w:szCs w:val="22"/>
          <w:lang w:val="uk-UA"/>
        </w:rPr>
        <w:t xml:space="preserve"> </w:t>
      </w:r>
      <w:r w:rsidRPr="00E309EC">
        <w:rPr>
          <w:sz w:val="22"/>
          <w:szCs w:val="22"/>
          <w:lang w:val="uk-UA"/>
        </w:rPr>
        <w:t>:</w:t>
      </w:r>
      <w:r w:rsidRPr="00E309EC">
        <w:rPr>
          <w:sz w:val="22"/>
          <w:szCs w:val="22"/>
        </w:rPr>
        <w:t xml:space="preserve"> </w:t>
      </w:r>
      <w:hyperlink r:id="rId9" w:history="1">
        <w:r w:rsidRPr="00E309EC">
          <w:rPr>
            <w:rStyle w:val="a9"/>
            <w:sz w:val="22"/>
            <w:szCs w:val="22"/>
            <w:lang w:val="en-US"/>
          </w:rPr>
          <w:t>https</w:t>
        </w:r>
        <w:r w:rsidRPr="00E309EC">
          <w:rPr>
            <w:rStyle w:val="a9"/>
            <w:sz w:val="22"/>
            <w:szCs w:val="22"/>
          </w:rPr>
          <w:t>://</w:t>
        </w:r>
        <w:proofErr w:type="spellStart"/>
        <w:r w:rsidRPr="00E309EC">
          <w:rPr>
            <w:rStyle w:val="a9"/>
            <w:sz w:val="22"/>
            <w:szCs w:val="22"/>
            <w:lang w:val="en-US"/>
          </w:rPr>
          <w:t>orcid</w:t>
        </w:r>
        <w:proofErr w:type="spellEnd"/>
        <w:r w:rsidRPr="00E309EC">
          <w:rPr>
            <w:rStyle w:val="a9"/>
            <w:sz w:val="22"/>
            <w:szCs w:val="22"/>
          </w:rPr>
          <w:t>.</w:t>
        </w:r>
        <w:r w:rsidRPr="00E309EC">
          <w:rPr>
            <w:rStyle w:val="a9"/>
            <w:sz w:val="22"/>
            <w:szCs w:val="22"/>
            <w:lang w:val="en-US"/>
          </w:rPr>
          <w:t>org</w:t>
        </w:r>
        <w:r w:rsidRPr="00E309EC">
          <w:rPr>
            <w:rStyle w:val="a9"/>
            <w:sz w:val="22"/>
            <w:szCs w:val="22"/>
          </w:rPr>
          <w:t>/000</w:t>
        </w:r>
        <w:r w:rsidRPr="00E309EC">
          <w:rPr>
            <w:rStyle w:val="a9"/>
            <w:sz w:val="22"/>
            <w:szCs w:val="22"/>
            <w:lang w:val="uk-UA"/>
          </w:rPr>
          <w:t>9</w:t>
        </w:r>
        <w:r w:rsidRPr="00E309EC">
          <w:rPr>
            <w:rStyle w:val="a9"/>
            <w:sz w:val="22"/>
            <w:szCs w:val="22"/>
          </w:rPr>
          <w:t>-0001-</w:t>
        </w:r>
        <w:r w:rsidRPr="00E309EC">
          <w:rPr>
            <w:rStyle w:val="a9"/>
            <w:sz w:val="22"/>
            <w:szCs w:val="22"/>
            <w:lang w:val="uk-UA"/>
          </w:rPr>
          <w:t>0947</w:t>
        </w:r>
        <w:r w:rsidRPr="00E309EC">
          <w:rPr>
            <w:rStyle w:val="a9"/>
            <w:sz w:val="22"/>
            <w:szCs w:val="22"/>
          </w:rPr>
          <w:t>-</w:t>
        </w:r>
      </w:hyperlink>
      <w:r w:rsidRPr="00E309EC">
        <w:rPr>
          <w:rStyle w:val="a9"/>
          <w:sz w:val="22"/>
          <w:szCs w:val="22"/>
          <w:lang w:val="uk-UA"/>
        </w:rPr>
        <w:t>9041</w:t>
      </w:r>
    </w:p>
    <w:p w14:paraId="71991B99" w14:textId="77777777" w:rsidR="00395C47" w:rsidRPr="00E309EC" w:rsidRDefault="00395C47" w:rsidP="00395C47">
      <w:pPr>
        <w:pStyle w:val="aa"/>
        <w:spacing w:before="0" w:beforeAutospacing="0" w:after="0" w:afterAutospacing="0"/>
        <w:jc w:val="both"/>
        <w:rPr>
          <w:sz w:val="22"/>
          <w:szCs w:val="22"/>
          <w:lang w:val="uk-UA"/>
        </w:rPr>
      </w:pPr>
      <w:r w:rsidRPr="00E309EC">
        <w:rPr>
          <w:sz w:val="22"/>
          <w:szCs w:val="22"/>
          <w:lang w:val="uk-UA"/>
        </w:rPr>
        <w:t>В. Петренко:</w:t>
      </w:r>
      <w:r w:rsidRPr="00E309EC">
        <w:rPr>
          <w:sz w:val="22"/>
          <w:szCs w:val="22"/>
        </w:rPr>
        <w:t xml:space="preserve"> </w:t>
      </w:r>
      <w:hyperlink r:id="rId10" w:history="1">
        <w:r w:rsidRPr="00E309EC">
          <w:rPr>
            <w:rStyle w:val="a9"/>
            <w:sz w:val="22"/>
            <w:szCs w:val="22"/>
            <w:lang w:val="en-US"/>
          </w:rPr>
          <w:t>https</w:t>
        </w:r>
        <w:r w:rsidRPr="00E309EC">
          <w:rPr>
            <w:rStyle w:val="a9"/>
            <w:sz w:val="22"/>
            <w:szCs w:val="22"/>
          </w:rPr>
          <w:t>://</w:t>
        </w:r>
        <w:proofErr w:type="spellStart"/>
        <w:r w:rsidRPr="00E309EC">
          <w:rPr>
            <w:rStyle w:val="a9"/>
            <w:sz w:val="22"/>
            <w:szCs w:val="22"/>
            <w:lang w:val="en-US"/>
          </w:rPr>
          <w:t>orcid</w:t>
        </w:r>
        <w:proofErr w:type="spellEnd"/>
        <w:r w:rsidRPr="00E309EC">
          <w:rPr>
            <w:rStyle w:val="a9"/>
            <w:sz w:val="22"/>
            <w:szCs w:val="22"/>
          </w:rPr>
          <w:t>.</w:t>
        </w:r>
        <w:r w:rsidRPr="00E309EC">
          <w:rPr>
            <w:rStyle w:val="a9"/>
            <w:sz w:val="22"/>
            <w:szCs w:val="22"/>
            <w:lang w:val="en-US"/>
          </w:rPr>
          <w:t>org</w:t>
        </w:r>
        <w:r w:rsidRPr="00E309EC">
          <w:rPr>
            <w:rStyle w:val="a9"/>
            <w:sz w:val="22"/>
            <w:szCs w:val="22"/>
          </w:rPr>
          <w:t>/0000-0001-5017-1674</w:t>
        </w:r>
      </w:hyperlink>
    </w:p>
    <w:p w14:paraId="19C4C1BB" w14:textId="77777777" w:rsidR="00395C47" w:rsidRPr="00E309EC" w:rsidRDefault="00395C47" w:rsidP="00395C47">
      <w:pPr>
        <w:tabs>
          <w:tab w:val="left" w:pos="4536"/>
        </w:tabs>
        <w:spacing w:after="0" w:line="240" w:lineRule="auto"/>
        <w:ind w:firstLine="709"/>
        <w:jc w:val="both"/>
        <w:rPr>
          <w:rFonts w:ascii="Times New Roman" w:hAnsi="Times New Roman" w:cs="Times New Roman"/>
          <w:b/>
          <w:bCs/>
          <w:iCs/>
          <w:lang w:val="ru-RU"/>
        </w:rPr>
      </w:pPr>
      <w:r w:rsidRPr="00E309EC">
        <w:rPr>
          <w:rStyle w:val="ad"/>
          <w:rFonts w:ascii="Times New Roman" w:hAnsi="Times New Roman" w:cs="Times New Roman"/>
          <w:b/>
          <w:color w:val="000000"/>
        </w:rPr>
        <w:t xml:space="preserve">Назва статті: </w:t>
      </w:r>
      <w:r w:rsidRPr="00E309EC">
        <w:rPr>
          <w:rFonts w:ascii="Times New Roman" w:hAnsi="Times New Roman" w:cs="Times New Roman"/>
          <w:color w:val="000000"/>
        </w:rPr>
        <w:t>М</w:t>
      </w:r>
      <w:proofErr w:type="spellStart"/>
      <w:r w:rsidRPr="00E309EC">
        <w:rPr>
          <w:rFonts w:ascii="Times New Roman" w:hAnsi="Times New Roman" w:cs="Times New Roman"/>
          <w:color w:val="000000"/>
          <w:lang w:val="en-US"/>
        </w:rPr>
        <w:t>odeling</w:t>
      </w:r>
      <w:proofErr w:type="spellEnd"/>
      <w:r w:rsidRPr="00E309EC">
        <w:rPr>
          <w:rFonts w:ascii="Times New Roman" w:hAnsi="Times New Roman" w:cs="Times New Roman"/>
          <w:color w:val="000000"/>
          <w:lang w:val="en-US"/>
        </w:rPr>
        <w:t xml:space="preserve"> integration strategies in branch projects./</w:t>
      </w:r>
      <w:r w:rsidRPr="00E309EC">
        <w:rPr>
          <w:rFonts w:ascii="Times New Roman" w:hAnsi="Times New Roman" w:cs="Times New Roman"/>
        </w:rPr>
        <w:t xml:space="preserve"> </w:t>
      </w:r>
      <w:proofErr w:type="spellStart"/>
      <w:r w:rsidRPr="00E309EC">
        <w:rPr>
          <w:rFonts w:ascii="Times New Roman" w:hAnsi="Times New Roman" w:cs="Times New Roman"/>
          <w:color w:val="000000"/>
          <w:lang w:val="ru-RU"/>
        </w:rPr>
        <w:t>Моделювання</w:t>
      </w:r>
      <w:proofErr w:type="spellEnd"/>
      <w:r w:rsidRPr="00E309EC">
        <w:rPr>
          <w:rFonts w:ascii="Times New Roman" w:hAnsi="Times New Roman" w:cs="Times New Roman"/>
          <w:color w:val="000000"/>
          <w:lang w:val="ru-RU"/>
        </w:rPr>
        <w:t xml:space="preserve"> </w:t>
      </w:r>
      <w:proofErr w:type="spellStart"/>
      <w:r w:rsidRPr="00E309EC">
        <w:rPr>
          <w:rFonts w:ascii="Times New Roman" w:hAnsi="Times New Roman" w:cs="Times New Roman"/>
          <w:color w:val="000000"/>
          <w:lang w:val="ru-RU"/>
        </w:rPr>
        <w:t>стратегій</w:t>
      </w:r>
      <w:proofErr w:type="spellEnd"/>
      <w:r w:rsidRPr="00E309EC">
        <w:rPr>
          <w:rFonts w:ascii="Times New Roman" w:hAnsi="Times New Roman" w:cs="Times New Roman"/>
          <w:color w:val="000000"/>
          <w:lang w:val="ru-RU"/>
        </w:rPr>
        <w:t xml:space="preserve"> </w:t>
      </w:r>
      <w:proofErr w:type="spellStart"/>
      <w:r w:rsidRPr="00E309EC">
        <w:rPr>
          <w:rFonts w:ascii="Times New Roman" w:hAnsi="Times New Roman" w:cs="Times New Roman"/>
          <w:color w:val="000000"/>
          <w:lang w:val="ru-RU"/>
        </w:rPr>
        <w:t>інтеграції</w:t>
      </w:r>
      <w:proofErr w:type="spellEnd"/>
      <w:r w:rsidRPr="00E309EC">
        <w:rPr>
          <w:rFonts w:ascii="Times New Roman" w:hAnsi="Times New Roman" w:cs="Times New Roman"/>
          <w:color w:val="000000"/>
          <w:lang w:val="ru-RU"/>
        </w:rPr>
        <w:t xml:space="preserve"> в </w:t>
      </w:r>
      <w:proofErr w:type="spellStart"/>
      <w:r w:rsidRPr="00E309EC">
        <w:rPr>
          <w:rFonts w:ascii="Times New Roman" w:hAnsi="Times New Roman" w:cs="Times New Roman"/>
          <w:color w:val="000000"/>
          <w:lang w:val="ru-RU"/>
        </w:rPr>
        <w:t>галузевих</w:t>
      </w:r>
      <w:proofErr w:type="spellEnd"/>
      <w:r w:rsidRPr="00E309EC">
        <w:rPr>
          <w:rFonts w:ascii="Times New Roman" w:hAnsi="Times New Roman" w:cs="Times New Roman"/>
          <w:color w:val="000000"/>
          <w:lang w:val="ru-RU"/>
        </w:rPr>
        <w:t xml:space="preserve"> проектах.</w:t>
      </w:r>
    </w:p>
    <w:p w14:paraId="2C48F43B" w14:textId="77777777" w:rsidR="00395C47" w:rsidRPr="00E309EC" w:rsidRDefault="00395C47" w:rsidP="00395C47">
      <w:pPr>
        <w:tabs>
          <w:tab w:val="left" w:pos="4536"/>
        </w:tabs>
        <w:spacing w:after="0" w:line="240" w:lineRule="auto"/>
        <w:ind w:firstLine="709"/>
        <w:jc w:val="both"/>
        <w:rPr>
          <w:rFonts w:ascii="Times New Roman" w:hAnsi="Times New Roman" w:cs="Times New Roman"/>
          <w:color w:val="000000"/>
          <w:lang w:val="ru-RU"/>
        </w:rPr>
      </w:pPr>
      <w:r w:rsidRPr="00E309EC">
        <w:rPr>
          <w:rStyle w:val="ad"/>
          <w:rFonts w:ascii="Times New Roman" w:hAnsi="Times New Roman" w:cs="Times New Roman"/>
          <w:b/>
          <w:color w:val="000000"/>
        </w:rPr>
        <w:t xml:space="preserve">Видавництво: </w:t>
      </w:r>
      <w:proofErr w:type="spellStart"/>
      <w:r w:rsidRPr="00E309EC">
        <w:rPr>
          <w:rFonts w:ascii="Times New Roman" w:hAnsi="Times New Roman" w:cs="Times New Roman"/>
          <w:color w:val="000000"/>
        </w:rPr>
        <w:t>Riga</w:t>
      </w:r>
      <w:proofErr w:type="spellEnd"/>
      <w:r w:rsidRPr="00E309EC">
        <w:rPr>
          <w:rFonts w:ascii="Times New Roman" w:hAnsi="Times New Roman" w:cs="Times New Roman"/>
          <w:color w:val="000000"/>
        </w:rPr>
        <w:t>: ISMA</w:t>
      </w:r>
    </w:p>
    <w:p w14:paraId="05CE5859" w14:textId="77777777" w:rsidR="00395C47" w:rsidRPr="00E309EC" w:rsidRDefault="00395C47" w:rsidP="00395C47">
      <w:pPr>
        <w:tabs>
          <w:tab w:val="left" w:pos="4536"/>
        </w:tabs>
        <w:spacing w:after="0" w:line="240" w:lineRule="auto"/>
        <w:ind w:firstLine="709"/>
        <w:jc w:val="both"/>
        <w:rPr>
          <w:rFonts w:ascii="Times New Roman" w:hAnsi="Times New Roman" w:cs="Times New Roman"/>
          <w:b/>
          <w:bCs/>
          <w:color w:val="000000"/>
        </w:rPr>
      </w:pPr>
      <w:r w:rsidRPr="00E309EC">
        <w:rPr>
          <w:rFonts w:ascii="Times New Roman" w:hAnsi="Times New Roman" w:cs="Times New Roman"/>
          <w:b/>
          <w:bCs/>
          <w:color w:val="000000"/>
        </w:rPr>
        <w:t>Анотація.</w:t>
      </w:r>
    </w:p>
    <w:p w14:paraId="58200ACC" w14:textId="77777777" w:rsidR="00395C47" w:rsidRPr="00E309EC" w:rsidRDefault="00395C47" w:rsidP="00395C47">
      <w:pPr>
        <w:tabs>
          <w:tab w:val="left" w:pos="4536"/>
        </w:tabs>
        <w:spacing w:after="0" w:line="240" w:lineRule="auto"/>
        <w:ind w:firstLine="709"/>
        <w:jc w:val="both"/>
        <w:rPr>
          <w:rFonts w:ascii="Times New Roman" w:hAnsi="Times New Roman" w:cs="Times New Roman"/>
          <w:color w:val="000000"/>
          <w:lang w:val="ru-RU"/>
        </w:rPr>
      </w:pPr>
      <w:r w:rsidRPr="00E309EC">
        <w:rPr>
          <w:rFonts w:ascii="Times New Roman" w:hAnsi="Times New Roman" w:cs="Times New Roman"/>
          <w:b/>
          <w:bCs/>
        </w:rPr>
        <w:t>UK:</w:t>
      </w:r>
      <w:r w:rsidRPr="00E309EC">
        <w:rPr>
          <w:rFonts w:ascii="Times New Roman" w:hAnsi="Times New Roman" w:cs="Times New Roman"/>
        </w:rPr>
        <w:t xml:space="preserve"> Широке використання </w:t>
      </w:r>
      <w:proofErr w:type="spellStart"/>
      <w:r w:rsidRPr="00E309EC">
        <w:rPr>
          <w:rFonts w:ascii="Times New Roman" w:hAnsi="Times New Roman" w:cs="Times New Roman"/>
        </w:rPr>
        <w:t>методологій</w:t>
      </w:r>
      <w:proofErr w:type="spellEnd"/>
      <w:r w:rsidRPr="00E309EC">
        <w:rPr>
          <w:rFonts w:ascii="Times New Roman" w:hAnsi="Times New Roman" w:cs="Times New Roman"/>
        </w:rPr>
        <w:t xml:space="preserve"> управління проектами свідчить про фундаментальну зміну способів, які організації намагаються впоратися зі складністю та мінливістю зовнішнього середовища. У масштабних проектах інтеграція роботи багатьох людей часто призводить до конфліктів у командах, але водночас сприяє створенню інноваційних рішень. Ми досліджуємо багатообіцяючі стратегії управління інтеграцією в проекти, щоб описати різні підходи до стратегій командної роботи. Ці типи стратегій ілюструються окремими компонентами та мають відношення до великих організаційних проектів. Реалізація запропонованих наукових положень дозволить підвищити ефективність реалізації проектів створення нових продуктів і послуг підприємства.</w:t>
      </w:r>
    </w:p>
    <w:p w14:paraId="604B245A" w14:textId="77777777" w:rsidR="00395C47" w:rsidRPr="00E309EC" w:rsidRDefault="00395C47" w:rsidP="00395C47">
      <w:pPr>
        <w:tabs>
          <w:tab w:val="left" w:pos="4536"/>
        </w:tabs>
        <w:spacing w:after="0" w:line="240" w:lineRule="auto"/>
        <w:ind w:firstLine="709"/>
        <w:jc w:val="both"/>
        <w:rPr>
          <w:rFonts w:ascii="Times New Roman" w:hAnsi="Times New Roman" w:cs="Times New Roman"/>
          <w:color w:val="000000"/>
          <w:lang w:val="ru-RU"/>
        </w:rPr>
      </w:pPr>
      <w:r w:rsidRPr="00E309EC">
        <w:rPr>
          <w:rStyle w:val="ad"/>
          <w:rFonts w:ascii="Times New Roman" w:hAnsi="Times New Roman" w:cs="Times New Roman"/>
          <w:b/>
          <w:bCs/>
        </w:rPr>
        <w:t>Ключові слова:</w:t>
      </w:r>
      <w:r w:rsidRPr="00E309EC">
        <w:rPr>
          <w:rStyle w:val="ad"/>
          <w:rFonts w:ascii="Times New Roman" w:hAnsi="Times New Roman" w:cs="Times New Roman"/>
        </w:rPr>
        <w:t> інтеграція, інноваційні рішення, конфлікти, стратегії командної роботи.</w:t>
      </w:r>
    </w:p>
    <w:p w14:paraId="3DBE6E48" w14:textId="77777777" w:rsidR="00395C47" w:rsidRPr="00E309EC"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lang w:val="en-US"/>
        </w:rPr>
      </w:pPr>
      <w:r w:rsidRPr="00E309EC">
        <w:rPr>
          <w:rFonts w:ascii="Times New Roman" w:hAnsi="Times New Roman" w:cs="Times New Roman"/>
          <w:b/>
          <w:bCs/>
          <w:color w:val="000000"/>
          <w:lang w:val="en-US"/>
        </w:rPr>
        <w:t>EN</w:t>
      </w:r>
      <w:r w:rsidRPr="00E309EC">
        <w:rPr>
          <w:rFonts w:ascii="Times New Roman" w:hAnsi="Times New Roman" w:cs="Times New Roman"/>
          <w:b/>
          <w:bCs/>
          <w:color w:val="000000"/>
        </w:rPr>
        <w:t xml:space="preserve">: </w:t>
      </w:r>
      <w:r w:rsidRPr="00E309EC">
        <w:rPr>
          <w:rFonts w:ascii="Times New Roman" w:hAnsi="Times New Roman" w:cs="Times New Roman"/>
          <w:color w:val="000000"/>
          <w:lang w:val="en-US"/>
        </w:rPr>
        <w:t>The widespread use of project management methodologies shows a fundamental shift in the way organizations are trying to cope with the complexity and volatility of the external environment. In large-scale projects, integrating the work of many people often leads to conflicts in teams, but at the same time, it also contributes to the creation of innovative solutions. We explore promising strategies for managing integration in projects to describe different approaches to teamwork strategies. These types of strategies are illustrated by individual components and are relevant to large organizational projects. The implementation of the proposed scientific provisions will increase the efficiency of the implementation of projects to create new products and services of the enterprise.</w:t>
      </w:r>
    </w:p>
    <w:p w14:paraId="4D9994F9" w14:textId="77777777" w:rsidR="00395C47" w:rsidRPr="00E309EC" w:rsidRDefault="00395C47" w:rsidP="00395C47">
      <w:pPr>
        <w:tabs>
          <w:tab w:val="left" w:pos="4536"/>
        </w:tabs>
        <w:spacing w:after="0" w:line="240" w:lineRule="auto"/>
        <w:ind w:firstLine="709"/>
        <w:jc w:val="both"/>
        <w:rPr>
          <w:rFonts w:ascii="Times New Roman" w:hAnsi="Times New Roman" w:cs="Times New Roman"/>
          <w:color w:val="000000"/>
          <w:lang w:val="en-US"/>
        </w:rPr>
      </w:pPr>
      <w:r w:rsidRPr="00E309EC">
        <w:rPr>
          <w:rStyle w:val="ad"/>
          <w:rFonts w:ascii="Times New Roman" w:hAnsi="Times New Roman" w:cs="Times New Roman"/>
          <w:b/>
          <w:bCs/>
          <w:color w:val="000000"/>
          <w:lang w:val="en-US"/>
        </w:rPr>
        <w:t>Keywords</w:t>
      </w:r>
      <w:r w:rsidRPr="00E309EC">
        <w:rPr>
          <w:rFonts w:ascii="Times New Roman" w:hAnsi="Times New Roman" w:cs="Times New Roman"/>
          <w:b/>
          <w:bCs/>
          <w:color w:val="000000"/>
          <w:lang w:val="en-US"/>
        </w:rPr>
        <w:t xml:space="preserve">: </w:t>
      </w:r>
      <w:r w:rsidRPr="00E309EC">
        <w:rPr>
          <w:rFonts w:ascii="Times New Roman" w:hAnsi="Times New Roman" w:cs="Times New Roman"/>
          <w:color w:val="000000"/>
          <w:lang w:val="en-US"/>
        </w:rPr>
        <w:t>integration, innovative solutions, conflicts, teamwork strategies.</w:t>
      </w:r>
    </w:p>
    <w:p w14:paraId="17F505FA" w14:textId="77777777" w:rsidR="00395C47" w:rsidRPr="00E309EC" w:rsidRDefault="00395C47" w:rsidP="00395C47">
      <w:pPr>
        <w:tabs>
          <w:tab w:val="left" w:pos="4536"/>
        </w:tabs>
        <w:spacing w:after="0" w:line="240" w:lineRule="auto"/>
        <w:ind w:firstLine="709"/>
        <w:jc w:val="both"/>
        <w:rPr>
          <w:rFonts w:ascii="Times New Roman" w:hAnsi="Times New Roman" w:cs="Times New Roman"/>
          <w:color w:val="000000"/>
          <w:lang w:val="en-US"/>
        </w:rPr>
      </w:pPr>
    </w:p>
    <w:p w14:paraId="2DF3026A" w14:textId="77777777" w:rsidR="00395C47" w:rsidRPr="00E309EC" w:rsidRDefault="00395C47" w:rsidP="00395C47">
      <w:pPr>
        <w:tabs>
          <w:tab w:val="left" w:pos="4536"/>
        </w:tabs>
        <w:spacing w:after="0" w:line="240" w:lineRule="auto"/>
        <w:ind w:firstLine="709"/>
        <w:jc w:val="both"/>
        <w:rPr>
          <w:rFonts w:ascii="Times New Roman" w:hAnsi="Times New Roman" w:cs="Times New Roman"/>
          <w:b/>
          <w:bCs/>
          <w:iCs/>
        </w:rPr>
      </w:pPr>
      <w:r w:rsidRPr="00395C47">
        <w:rPr>
          <w:rFonts w:ascii="Times New Roman" w:hAnsi="Times New Roman" w:cs="Times New Roman"/>
          <w:b/>
          <w:bCs/>
          <w:color w:val="000000"/>
        </w:rPr>
        <w:t>3</w:t>
      </w:r>
      <w:r w:rsidRPr="00E309EC">
        <w:rPr>
          <w:rFonts w:ascii="Times New Roman" w:hAnsi="Times New Roman" w:cs="Times New Roman"/>
          <w:color w:val="000000"/>
          <w:lang w:val="en-US"/>
        </w:rPr>
        <w:t xml:space="preserve"> </w:t>
      </w:r>
      <w:proofErr w:type="spellStart"/>
      <w:r w:rsidRPr="00395C47">
        <w:rPr>
          <w:rFonts w:ascii="Times New Roman" w:hAnsi="Times New Roman" w:cs="Times New Roman"/>
          <w:color w:val="000000"/>
        </w:rPr>
        <w:t>Korkhina</w:t>
      </w:r>
      <w:proofErr w:type="spellEnd"/>
      <w:r w:rsidRPr="00395C47">
        <w:rPr>
          <w:rFonts w:ascii="Times New Roman" w:hAnsi="Times New Roman" w:cs="Times New Roman"/>
          <w:color w:val="000000"/>
        </w:rPr>
        <w:t xml:space="preserve"> I., </w:t>
      </w:r>
      <w:proofErr w:type="spellStart"/>
      <w:r w:rsidRPr="00395C47">
        <w:rPr>
          <w:rFonts w:ascii="Times New Roman" w:hAnsi="Times New Roman" w:cs="Times New Roman"/>
          <w:color w:val="000000"/>
        </w:rPr>
        <w:t>Petrenko</w:t>
      </w:r>
      <w:proofErr w:type="spellEnd"/>
      <w:r w:rsidRPr="00395C47">
        <w:rPr>
          <w:rFonts w:ascii="Times New Roman" w:hAnsi="Times New Roman" w:cs="Times New Roman"/>
          <w:color w:val="000000"/>
        </w:rPr>
        <w:t xml:space="preserve"> V.</w:t>
      </w:r>
      <w:r w:rsidRPr="00E309EC">
        <w:rPr>
          <w:rFonts w:ascii="Times New Roman" w:hAnsi="Times New Roman" w:cs="Times New Roman"/>
          <w:color w:val="000000"/>
          <w:lang w:val="en-US"/>
        </w:rPr>
        <w:t xml:space="preserve"> Using IT-marketing products in commercial real estate projects. </w:t>
      </w:r>
      <w:proofErr w:type="spellStart"/>
      <w:r w:rsidRPr="00E309EC">
        <w:rPr>
          <w:rFonts w:ascii="Times New Roman" w:hAnsi="Times New Roman" w:cs="Times New Roman"/>
          <w:color w:val="000000"/>
        </w:rPr>
        <w:t>Information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systems</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in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project</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and</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program</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management</w:t>
      </w:r>
      <w:proofErr w:type="spellEnd"/>
      <w:r w:rsidRPr="00E309EC">
        <w:rPr>
          <w:rFonts w:ascii="Times New Roman" w:hAnsi="Times New Roman" w:cs="Times New Roman"/>
          <w:color w:val="000000"/>
        </w:rPr>
        <w:t>, [</w:t>
      </w:r>
      <w:proofErr w:type="spellStart"/>
      <w:r w:rsidRPr="00E309EC">
        <w:rPr>
          <w:rFonts w:ascii="Times New Roman" w:hAnsi="Times New Roman" w:cs="Times New Roman"/>
          <w:color w:val="000000"/>
        </w:rPr>
        <w:t>Text</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Collective</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monograph</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edited</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by</w:t>
      </w:r>
      <w:proofErr w:type="spellEnd"/>
      <w:r w:rsidRPr="00E309EC">
        <w:rPr>
          <w:rFonts w:ascii="Times New Roman" w:hAnsi="Times New Roman" w:cs="Times New Roman"/>
          <w:color w:val="000000"/>
        </w:rPr>
        <w:t xml:space="preserve"> I. </w:t>
      </w:r>
      <w:proofErr w:type="spellStart"/>
      <w:r w:rsidRPr="00E309EC">
        <w:rPr>
          <w:rFonts w:ascii="Times New Roman" w:hAnsi="Times New Roman" w:cs="Times New Roman"/>
          <w:color w:val="000000"/>
        </w:rPr>
        <w:t>Linde</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European</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University</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Press</w:t>
      </w:r>
      <w:proofErr w:type="spellEnd"/>
      <w:r w:rsidRPr="00E309EC">
        <w:rPr>
          <w:rFonts w:ascii="Times New Roman" w:hAnsi="Times New Roman" w:cs="Times New Roman"/>
          <w:color w:val="000000"/>
        </w:rPr>
        <w:t xml:space="preserve">. </w:t>
      </w:r>
      <w:proofErr w:type="spellStart"/>
      <w:r w:rsidRPr="00E309EC">
        <w:rPr>
          <w:rFonts w:ascii="Times New Roman" w:hAnsi="Times New Roman" w:cs="Times New Roman"/>
          <w:color w:val="000000"/>
        </w:rPr>
        <w:t>Riga</w:t>
      </w:r>
      <w:proofErr w:type="spellEnd"/>
      <w:r w:rsidRPr="00E309EC">
        <w:rPr>
          <w:rFonts w:ascii="Times New Roman" w:hAnsi="Times New Roman" w:cs="Times New Roman"/>
          <w:color w:val="000000"/>
        </w:rPr>
        <w:t xml:space="preserve">: ISMA, 2023. 317 p. 196-201. DOI: </w:t>
      </w:r>
      <w:r w:rsidRPr="00E309EC">
        <w:rPr>
          <w:rFonts w:ascii="Times New Roman" w:hAnsi="Times New Roman" w:cs="Times New Roman"/>
          <w:color w:val="0000FF"/>
        </w:rPr>
        <w:t>https://doi.org/10.30837/MMP.2023.196</w:t>
      </w:r>
    </w:p>
    <w:p w14:paraId="5EB077FE" w14:textId="77777777" w:rsidR="00395C47" w:rsidRPr="00E309EC" w:rsidRDefault="00395C47" w:rsidP="00395C47">
      <w:pPr>
        <w:pStyle w:val="a4"/>
        <w:spacing w:after="0" w:line="240" w:lineRule="auto"/>
        <w:ind w:left="0" w:firstLine="709"/>
        <w:jc w:val="both"/>
        <w:rPr>
          <w:rFonts w:ascii="Times New Roman" w:hAnsi="Times New Roman" w:cs="Times New Roman"/>
          <w:bCs/>
        </w:rPr>
      </w:pPr>
      <w:proofErr w:type="spellStart"/>
      <w:r w:rsidRPr="00E309EC">
        <w:rPr>
          <w:rStyle w:val="ac"/>
          <w:rFonts w:ascii="Times New Roman" w:hAnsi="Times New Roman" w:cs="Times New Roman"/>
        </w:rPr>
        <w:t>Бібліографічний</w:t>
      </w:r>
      <w:proofErr w:type="spellEnd"/>
      <w:r w:rsidRPr="00E309EC">
        <w:rPr>
          <w:rStyle w:val="ac"/>
          <w:rFonts w:ascii="Times New Roman" w:hAnsi="Times New Roman" w:cs="Times New Roman"/>
        </w:rPr>
        <w:t xml:space="preserve"> </w:t>
      </w:r>
      <w:proofErr w:type="spellStart"/>
      <w:r w:rsidRPr="00E309EC">
        <w:rPr>
          <w:rStyle w:val="ac"/>
          <w:rFonts w:ascii="Times New Roman" w:hAnsi="Times New Roman" w:cs="Times New Roman"/>
        </w:rPr>
        <w:t>опис</w:t>
      </w:r>
      <w:proofErr w:type="spellEnd"/>
      <w:r w:rsidRPr="00E309EC">
        <w:rPr>
          <w:rStyle w:val="ac"/>
          <w:rFonts w:ascii="Times New Roman" w:hAnsi="Times New Roman" w:cs="Times New Roman"/>
        </w:rPr>
        <w:t>.</w:t>
      </w:r>
    </w:p>
    <w:p w14:paraId="32F84329" w14:textId="77777777" w:rsidR="00395C47" w:rsidRPr="00E309EC"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rPr>
      </w:pPr>
      <w:r w:rsidRPr="00E309EC">
        <w:rPr>
          <w:rFonts w:ascii="Times New Roman" w:hAnsi="Times New Roman" w:cs="Times New Roman"/>
          <w:b/>
          <w:bCs/>
        </w:rPr>
        <w:t xml:space="preserve">Автори: </w:t>
      </w:r>
      <w:proofErr w:type="spellStart"/>
      <w:r w:rsidRPr="00E309EC">
        <w:rPr>
          <w:rFonts w:ascii="Times New Roman" w:hAnsi="Times New Roman" w:cs="Times New Roman"/>
        </w:rPr>
        <w:t>Корхіна</w:t>
      </w:r>
      <w:proofErr w:type="spellEnd"/>
      <w:r w:rsidRPr="00E309EC">
        <w:rPr>
          <w:rFonts w:ascii="Times New Roman" w:hAnsi="Times New Roman" w:cs="Times New Roman"/>
        </w:rPr>
        <w:t xml:space="preserve"> Інна Арнольдівна, Петренко Віталій Олександрович</w:t>
      </w:r>
    </w:p>
    <w:p w14:paraId="79354758" w14:textId="77777777" w:rsidR="00395C47" w:rsidRPr="00E309EC" w:rsidRDefault="00395C47" w:rsidP="00395C47">
      <w:pPr>
        <w:pStyle w:val="aa"/>
        <w:spacing w:before="0" w:beforeAutospacing="0" w:after="0" w:afterAutospacing="0"/>
        <w:jc w:val="both"/>
        <w:rPr>
          <w:sz w:val="22"/>
          <w:szCs w:val="22"/>
          <w:lang w:val="uk-UA"/>
        </w:rPr>
      </w:pPr>
      <w:r w:rsidRPr="00E309EC">
        <w:rPr>
          <w:rStyle w:val="ad"/>
          <w:b/>
          <w:sz w:val="22"/>
          <w:szCs w:val="22"/>
          <w:lang w:val="uk-UA"/>
        </w:rPr>
        <w:t>Ідентифікатор авторів ORCID</w:t>
      </w:r>
      <w:r w:rsidRPr="00E309EC">
        <w:rPr>
          <w:rStyle w:val="ad"/>
          <w:sz w:val="22"/>
          <w:szCs w:val="22"/>
          <w:lang w:val="uk-UA"/>
        </w:rPr>
        <w:t>:</w:t>
      </w:r>
    </w:p>
    <w:p w14:paraId="0BFEF7CE" w14:textId="77777777" w:rsidR="00395C47" w:rsidRPr="00E309EC" w:rsidRDefault="00395C47" w:rsidP="00395C47">
      <w:pPr>
        <w:spacing w:after="0" w:line="240" w:lineRule="auto"/>
        <w:ind w:firstLine="709"/>
        <w:jc w:val="both"/>
        <w:rPr>
          <w:rFonts w:ascii="Times New Roman" w:hAnsi="Times New Roman" w:cs="Times New Roman"/>
          <w:color w:val="000000"/>
        </w:rPr>
      </w:pPr>
      <w:proofErr w:type="spellStart"/>
      <w:r w:rsidRPr="00E309EC">
        <w:rPr>
          <w:rFonts w:ascii="Times New Roman" w:hAnsi="Times New Roman" w:cs="Times New Roman"/>
          <w:color w:val="000000"/>
        </w:rPr>
        <w:t>Корхіна</w:t>
      </w:r>
      <w:proofErr w:type="spellEnd"/>
      <w:r w:rsidRPr="00E309EC">
        <w:rPr>
          <w:rFonts w:ascii="Times New Roman" w:hAnsi="Times New Roman" w:cs="Times New Roman"/>
          <w:color w:val="000000"/>
        </w:rPr>
        <w:t xml:space="preserve"> І.А.  </w:t>
      </w:r>
      <w:hyperlink r:id="rId11" w:history="1">
        <w:r w:rsidRPr="00E309EC">
          <w:rPr>
            <w:rStyle w:val="a9"/>
            <w:rFonts w:ascii="Times New Roman" w:hAnsi="Times New Roman" w:cs="Times New Roman"/>
            <w:lang w:val="en-US"/>
          </w:rPr>
          <w:t>https</w:t>
        </w:r>
        <w:r w:rsidRPr="00E309EC">
          <w:rPr>
            <w:rStyle w:val="a9"/>
            <w:rFonts w:ascii="Times New Roman" w:hAnsi="Times New Roman" w:cs="Times New Roman"/>
          </w:rPr>
          <w:t>://</w:t>
        </w:r>
        <w:proofErr w:type="spellStart"/>
        <w:r w:rsidRPr="00E309EC">
          <w:rPr>
            <w:rStyle w:val="a9"/>
            <w:rFonts w:ascii="Times New Roman" w:hAnsi="Times New Roman" w:cs="Times New Roman"/>
            <w:lang w:val="en-US"/>
          </w:rPr>
          <w:t>orcid</w:t>
        </w:r>
        <w:proofErr w:type="spellEnd"/>
        <w:r w:rsidRPr="00E309EC">
          <w:rPr>
            <w:rStyle w:val="a9"/>
            <w:rFonts w:ascii="Times New Roman" w:hAnsi="Times New Roman" w:cs="Times New Roman"/>
          </w:rPr>
          <w:t>.</w:t>
        </w:r>
        <w:r w:rsidRPr="00E309EC">
          <w:rPr>
            <w:rStyle w:val="a9"/>
            <w:rFonts w:ascii="Times New Roman" w:hAnsi="Times New Roman" w:cs="Times New Roman"/>
            <w:lang w:val="en-US"/>
          </w:rPr>
          <w:t>org</w:t>
        </w:r>
        <w:r w:rsidRPr="00E309EC">
          <w:rPr>
            <w:rStyle w:val="a9"/>
            <w:rFonts w:ascii="Times New Roman" w:hAnsi="Times New Roman" w:cs="Times New Roman"/>
          </w:rPr>
          <w:t>/0000-0002-7530-7993</w:t>
        </w:r>
      </w:hyperlink>
      <w:r w:rsidRPr="00E309EC">
        <w:rPr>
          <w:rFonts w:ascii="Times New Roman" w:hAnsi="Times New Roman" w:cs="Times New Roman"/>
          <w:shd w:val="clear" w:color="auto" w:fill="FFFFFF"/>
        </w:rPr>
        <w:t xml:space="preserve"> </w:t>
      </w:r>
    </w:p>
    <w:p w14:paraId="4F753E7A" w14:textId="77777777" w:rsidR="00395C47" w:rsidRPr="00E309EC" w:rsidRDefault="00395C47" w:rsidP="00395C47">
      <w:pPr>
        <w:pStyle w:val="aa"/>
        <w:spacing w:before="0" w:beforeAutospacing="0" w:after="0" w:afterAutospacing="0"/>
        <w:ind w:firstLine="709"/>
        <w:jc w:val="both"/>
        <w:rPr>
          <w:sz w:val="22"/>
          <w:szCs w:val="22"/>
          <w:lang w:val="uk-UA"/>
        </w:rPr>
      </w:pPr>
      <w:r w:rsidRPr="00E309EC">
        <w:rPr>
          <w:sz w:val="22"/>
          <w:szCs w:val="22"/>
          <w:lang w:val="uk-UA"/>
        </w:rPr>
        <w:t>В. Петренко:</w:t>
      </w:r>
      <w:r w:rsidRPr="00E309EC">
        <w:rPr>
          <w:sz w:val="22"/>
          <w:szCs w:val="22"/>
          <w:lang w:val="en-US"/>
        </w:rPr>
        <w:t xml:space="preserve"> </w:t>
      </w:r>
      <w:hyperlink r:id="rId12" w:history="1">
        <w:r w:rsidRPr="00E309EC">
          <w:rPr>
            <w:rStyle w:val="a9"/>
            <w:sz w:val="22"/>
            <w:szCs w:val="22"/>
            <w:lang w:val="en-US"/>
          </w:rPr>
          <w:t>https://orcid.org/0000-0001-5017-1674</w:t>
        </w:r>
      </w:hyperlink>
    </w:p>
    <w:p w14:paraId="5FEAA157" w14:textId="77777777" w:rsidR="00395C47" w:rsidRPr="00E309EC" w:rsidRDefault="00395C47" w:rsidP="00395C47">
      <w:pPr>
        <w:spacing w:after="0" w:line="240" w:lineRule="auto"/>
        <w:ind w:firstLine="709"/>
        <w:jc w:val="both"/>
        <w:rPr>
          <w:rFonts w:ascii="Times New Roman" w:hAnsi="Times New Roman" w:cs="Times New Roman"/>
          <w:color w:val="000000"/>
          <w:lang w:val="ru-RU"/>
        </w:rPr>
      </w:pPr>
      <w:r w:rsidRPr="00E309EC">
        <w:rPr>
          <w:rFonts w:ascii="Times New Roman" w:hAnsi="Times New Roman" w:cs="Times New Roman"/>
          <w:b/>
          <w:bCs/>
        </w:rPr>
        <w:t xml:space="preserve">Назва статті: </w:t>
      </w:r>
      <w:r w:rsidRPr="00E309EC">
        <w:rPr>
          <w:rFonts w:ascii="Times New Roman" w:hAnsi="Times New Roman" w:cs="Times New Roman"/>
          <w:color w:val="000000"/>
          <w:lang w:val="en-US"/>
        </w:rPr>
        <w:t xml:space="preserve">Using IT-marketing products in commercial real estate projects./ </w:t>
      </w:r>
      <w:proofErr w:type="spellStart"/>
      <w:r w:rsidRPr="00E309EC">
        <w:rPr>
          <w:rFonts w:ascii="Times New Roman" w:hAnsi="Times New Roman" w:cs="Times New Roman"/>
          <w:color w:val="000000"/>
          <w:lang w:val="ru-RU"/>
        </w:rPr>
        <w:t>Використання</w:t>
      </w:r>
      <w:proofErr w:type="spellEnd"/>
      <w:r w:rsidRPr="00E309EC">
        <w:rPr>
          <w:rFonts w:ascii="Times New Roman" w:hAnsi="Times New Roman" w:cs="Times New Roman"/>
          <w:color w:val="000000"/>
          <w:lang w:val="ru-RU"/>
        </w:rPr>
        <w:t xml:space="preserve"> </w:t>
      </w:r>
      <w:proofErr w:type="spellStart"/>
      <w:r w:rsidRPr="00E309EC">
        <w:rPr>
          <w:rFonts w:ascii="Times New Roman" w:hAnsi="Times New Roman" w:cs="Times New Roman"/>
          <w:color w:val="000000"/>
          <w:lang w:val="ru-RU"/>
        </w:rPr>
        <w:t>продуктів</w:t>
      </w:r>
      <w:proofErr w:type="spellEnd"/>
      <w:r w:rsidRPr="00E309EC">
        <w:rPr>
          <w:rFonts w:ascii="Times New Roman" w:hAnsi="Times New Roman" w:cs="Times New Roman"/>
          <w:color w:val="000000"/>
          <w:lang w:val="ru-RU"/>
        </w:rPr>
        <w:t xml:space="preserve"> </w:t>
      </w:r>
      <w:r w:rsidRPr="00E309EC">
        <w:rPr>
          <w:rFonts w:ascii="Times New Roman" w:hAnsi="Times New Roman" w:cs="Times New Roman"/>
          <w:color w:val="000000"/>
          <w:lang w:val="en-US"/>
        </w:rPr>
        <w:t>IT</w:t>
      </w:r>
      <w:r w:rsidRPr="00E309EC">
        <w:rPr>
          <w:rFonts w:ascii="Times New Roman" w:hAnsi="Times New Roman" w:cs="Times New Roman"/>
          <w:color w:val="000000"/>
          <w:lang w:val="ru-RU"/>
        </w:rPr>
        <w:t xml:space="preserve">-маркетингу в проектах </w:t>
      </w:r>
      <w:proofErr w:type="spellStart"/>
      <w:r w:rsidRPr="00E309EC">
        <w:rPr>
          <w:rFonts w:ascii="Times New Roman" w:hAnsi="Times New Roman" w:cs="Times New Roman"/>
          <w:color w:val="000000"/>
          <w:lang w:val="ru-RU"/>
        </w:rPr>
        <w:t>комерційної</w:t>
      </w:r>
      <w:proofErr w:type="spellEnd"/>
      <w:r w:rsidRPr="00E309EC">
        <w:rPr>
          <w:rFonts w:ascii="Times New Roman" w:hAnsi="Times New Roman" w:cs="Times New Roman"/>
          <w:color w:val="000000"/>
          <w:lang w:val="ru-RU"/>
        </w:rPr>
        <w:t xml:space="preserve"> </w:t>
      </w:r>
      <w:proofErr w:type="spellStart"/>
      <w:r w:rsidRPr="00E309EC">
        <w:rPr>
          <w:rFonts w:ascii="Times New Roman" w:hAnsi="Times New Roman" w:cs="Times New Roman"/>
          <w:color w:val="000000"/>
          <w:lang w:val="ru-RU"/>
        </w:rPr>
        <w:t>нерухомості</w:t>
      </w:r>
      <w:proofErr w:type="spellEnd"/>
      <w:r w:rsidRPr="00E309EC">
        <w:rPr>
          <w:rFonts w:ascii="Times New Roman" w:hAnsi="Times New Roman" w:cs="Times New Roman"/>
          <w:color w:val="000000"/>
          <w:lang w:val="ru-RU"/>
        </w:rPr>
        <w:t>.</w:t>
      </w:r>
    </w:p>
    <w:p w14:paraId="473C6A56" w14:textId="77777777" w:rsidR="00395C47" w:rsidRPr="00E309EC" w:rsidRDefault="00395C47" w:rsidP="00395C47">
      <w:pPr>
        <w:tabs>
          <w:tab w:val="left" w:pos="4536"/>
        </w:tabs>
        <w:spacing w:after="0" w:line="240" w:lineRule="auto"/>
        <w:ind w:firstLine="709"/>
        <w:jc w:val="both"/>
        <w:rPr>
          <w:rFonts w:ascii="Times New Roman" w:hAnsi="Times New Roman" w:cs="Times New Roman"/>
          <w:color w:val="000000"/>
          <w:lang w:val="ru-RU"/>
        </w:rPr>
      </w:pPr>
      <w:r w:rsidRPr="00E309EC">
        <w:rPr>
          <w:rStyle w:val="ad"/>
          <w:rFonts w:ascii="Times New Roman" w:hAnsi="Times New Roman" w:cs="Times New Roman"/>
          <w:b/>
          <w:color w:val="000000"/>
        </w:rPr>
        <w:t xml:space="preserve">Видавництво: </w:t>
      </w:r>
      <w:proofErr w:type="spellStart"/>
      <w:r w:rsidRPr="00E309EC">
        <w:rPr>
          <w:rFonts w:ascii="Times New Roman" w:hAnsi="Times New Roman" w:cs="Times New Roman"/>
          <w:color w:val="000000"/>
        </w:rPr>
        <w:t>Riga</w:t>
      </w:r>
      <w:proofErr w:type="spellEnd"/>
      <w:r w:rsidRPr="00E309EC">
        <w:rPr>
          <w:rFonts w:ascii="Times New Roman" w:hAnsi="Times New Roman" w:cs="Times New Roman"/>
          <w:color w:val="000000"/>
        </w:rPr>
        <w:t>: ISMA</w:t>
      </w:r>
    </w:p>
    <w:p w14:paraId="73C83603" w14:textId="77777777" w:rsidR="00395C47" w:rsidRPr="00E309EC" w:rsidRDefault="00395C47" w:rsidP="00395C47">
      <w:pPr>
        <w:tabs>
          <w:tab w:val="left" w:pos="4536"/>
        </w:tabs>
        <w:spacing w:after="0" w:line="240" w:lineRule="auto"/>
        <w:ind w:firstLine="709"/>
        <w:jc w:val="both"/>
        <w:rPr>
          <w:rFonts w:ascii="Times New Roman" w:hAnsi="Times New Roman" w:cs="Times New Roman"/>
          <w:b/>
          <w:bCs/>
          <w:color w:val="000000"/>
        </w:rPr>
      </w:pPr>
      <w:r w:rsidRPr="00E309EC">
        <w:rPr>
          <w:rFonts w:ascii="Times New Roman" w:hAnsi="Times New Roman" w:cs="Times New Roman"/>
          <w:b/>
          <w:bCs/>
          <w:color w:val="000000"/>
        </w:rPr>
        <w:t>Анотація.</w:t>
      </w:r>
    </w:p>
    <w:p w14:paraId="62CD09F3" w14:textId="77777777" w:rsidR="00395C47" w:rsidRPr="00E309EC" w:rsidRDefault="00395C47" w:rsidP="00395C47">
      <w:pPr>
        <w:spacing w:after="0" w:line="240" w:lineRule="auto"/>
        <w:ind w:firstLine="709"/>
        <w:jc w:val="both"/>
        <w:rPr>
          <w:rFonts w:ascii="Times New Roman" w:hAnsi="Times New Roman" w:cs="Times New Roman"/>
        </w:rPr>
      </w:pPr>
      <w:r w:rsidRPr="00E309EC">
        <w:rPr>
          <w:rFonts w:ascii="Times New Roman" w:hAnsi="Times New Roman" w:cs="Times New Roman"/>
          <w:b/>
          <w:bCs/>
        </w:rPr>
        <w:t>UK:</w:t>
      </w:r>
      <w:r w:rsidRPr="00E309EC">
        <w:rPr>
          <w:rFonts w:ascii="Times New Roman" w:hAnsi="Times New Roman" w:cs="Times New Roman"/>
        </w:rPr>
        <w:t xml:space="preserve"> Ринок комерційної нерухомості в Україні за останні кілька років суттєво змінився. У цій статті йдеться про комерційну нерухомість, зокрема торгово-розважальні центри (ТРЦ). Українські ТРЦ зазнали значних втрат через пандемію COVID-19, а потім ще деякі серйозно постраждали під час повномасштабної війни. Проте більшість ТРЦ відновили або відновлюють свою роботу, а нові ТРЦ розморожуються. Нестабільна ситуація в країні, масове переміщення населення всередині країни та виїзд багатьох українців за кордон змушують керівництво ТРЦ переглядати плани розвитку та маркетингові стратегії. Сучасні маркетингові стратегії просування ТРЦ вимагають використання інноваційних інструментів. У даній роботі розглядається проблема використання спеціального програмного забезпечення для автоматизації маркетингу. Для будь-якого проекту автори відібрали найвідоміші платформи автоматизації маркетингу та провели їх порівняльний аналіз.</w:t>
      </w:r>
    </w:p>
    <w:p w14:paraId="6F0388AA" w14:textId="77777777" w:rsidR="00395C47" w:rsidRPr="00E309EC" w:rsidRDefault="00395C47" w:rsidP="00395C47">
      <w:pPr>
        <w:spacing w:after="0" w:line="240" w:lineRule="auto"/>
        <w:ind w:firstLine="709"/>
        <w:jc w:val="both"/>
        <w:rPr>
          <w:rStyle w:val="ad"/>
          <w:rFonts w:ascii="Times New Roman" w:hAnsi="Times New Roman" w:cs="Times New Roman"/>
        </w:rPr>
      </w:pPr>
      <w:r w:rsidRPr="00E309EC">
        <w:rPr>
          <w:rStyle w:val="ad"/>
          <w:rFonts w:ascii="Times New Roman" w:hAnsi="Times New Roman" w:cs="Times New Roman"/>
          <w:b/>
          <w:bCs/>
        </w:rPr>
        <w:lastRenderedPageBreak/>
        <w:t>Ключові слова:</w:t>
      </w:r>
      <w:r w:rsidRPr="00E309EC">
        <w:rPr>
          <w:rStyle w:val="ad"/>
          <w:rFonts w:ascii="Times New Roman" w:hAnsi="Times New Roman" w:cs="Times New Roman"/>
        </w:rPr>
        <w:t> </w:t>
      </w:r>
      <w:proofErr w:type="spellStart"/>
      <w:r w:rsidRPr="00E309EC">
        <w:rPr>
          <w:rFonts w:ascii="Times New Roman" w:eastAsia="TimesNewRomanPSMT" w:hAnsi="Times New Roman" w:cs="Times New Roman"/>
          <w:lang w:val="ru-RU"/>
        </w:rPr>
        <w:t>комерційна</w:t>
      </w:r>
      <w:proofErr w:type="spellEnd"/>
      <w:r w:rsidRPr="00E309EC">
        <w:rPr>
          <w:rFonts w:ascii="Times New Roman" w:eastAsia="TimesNewRomanPSMT" w:hAnsi="Times New Roman" w:cs="Times New Roman"/>
          <w:lang w:val="ru-RU"/>
        </w:rPr>
        <w:t xml:space="preserve"> </w:t>
      </w:r>
      <w:proofErr w:type="spellStart"/>
      <w:r w:rsidRPr="00E309EC">
        <w:rPr>
          <w:rFonts w:ascii="Times New Roman" w:eastAsia="TimesNewRomanPSMT" w:hAnsi="Times New Roman" w:cs="Times New Roman"/>
          <w:lang w:val="ru-RU"/>
        </w:rPr>
        <w:t>нерухомість</w:t>
      </w:r>
      <w:proofErr w:type="spellEnd"/>
      <w:r w:rsidRPr="00E309EC">
        <w:rPr>
          <w:rFonts w:ascii="Times New Roman" w:eastAsia="TimesNewRomanPSMT" w:hAnsi="Times New Roman" w:cs="Times New Roman"/>
          <w:lang w:val="ru-RU"/>
        </w:rPr>
        <w:t xml:space="preserve">, </w:t>
      </w:r>
      <w:r w:rsidRPr="00E309EC">
        <w:rPr>
          <w:rFonts w:ascii="Times New Roman" w:eastAsia="TimesNewRomanPSMT" w:hAnsi="Times New Roman" w:cs="Times New Roman"/>
        </w:rPr>
        <w:t>план розвитку, маркетингова стратегія, інноваційні інструменти, програмне забезпечення, маркетинг</w:t>
      </w:r>
    </w:p>
    <w:p w14:paraId="759ED658" w14:textId="77777777" w:rsidR="00395C47" w:rsidRPr="00E309EC"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r w:rsidRPr="00E309EC">
        <w:rPr>
          <w:rFonts w:ascii="Times New Roman" w:hAnsi="Times New Roman" w:cs="Times New Roman"/>
          <w:b/>
          <w:bCs/>
          <w:color w:val="000000"/>
          <w:lang w:val="en-US"/>
        </w:rPr>
        <w:t>EN</w:t>
      </w:r>
      <w:r w:rsidRPr="00E309EC">
        <w:rPr>
          <w:rFonts w:ascii="Times New Roman" w:hAnsi="Times New Roman" w:cs="Times New Roman"/>
          <w:b/>
          <w:bCs/>
          <w:color w:val="000000"/>
        </w:rPr>
        <w:t xml:space="preserve">: </w:t>
      </w:r>
      <w:r w:rsidRPr="00E309EC">
        <w:rPr>
          <w:rFonts w:ascii="Times New Roman" w:hAnsi="Times New Roman" w:cs="Times New Roman"/>
          <w:color w:val="000000"/>
          <w:lang w:val="en-US"/>
        </w:rPr>
        <w:t>The commercial real estate market in Ukraine has changed significantly over the past few years. This article focuses on commercial real estate, in particular, shopping and entertainment centers (SECs</w:t>
      </w:r>
      <w:proofErr w:type="gramStart"/>
      <w:r w:rsidRPr="00E309EC">
        <w:rPr>
          <w:rFonts w:ascii="Times New Roman" w:hAnsi="Times New Roman" w:cs="Times New Roman"/>
          <w:color w:val="000000"/>
          <w:lang w:val="en-US"/>
        </w:rPr>
        <w:t>)..</w:t>
      </w:r>
      <w:proofErr w:type="gramEnd"/>
      <w:r w:rsidRPr="00E309EC">
        <w:rPr>
          <w:rFonts w:ascii="Times New Roman" w:hAnsi="Times New Roman" w:cs="Times New Roman"/>
          <w:color w:val="000000"/>
          <w:lang w:val="en-US"/>
        </w:rPr>
        <w:t xml:space="preserve"> Ukrainian SECs have suffered significant losses due to the COVID-19 pandemic, and then some more suffered serious damage during the full-scale war. However, most of the SECs have resumed or are resuming their operations, and new SECs are being unfrozen. The unstable situation in the country, massive population movements within the country and the departure of many Ukrainians abroad make the management of SECs to revise their development plans and marketing strategies. Modern marketing strategies for promoting SECs require the use of innovative tools. This paper considers the problem of using special software for marketing automation. The authors have selected the most well-known marketing automation platforms for any project and conducted a comparative analysis of them.</w:t>
      </w:r>
    </w:p>
    <w:p w14:paraId="6991E015" w14:textId="77777777" w:rsidR="00395C47" w:rsidRPr="00E309EC"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309EC">
        <w:rPr>
          <w:rStyle w:val="ad"/>
          <w:rFonts w:ascii="Times New Roman" w:hAnsi="Times New Roman" w:cs="Times New Roman"/>
          <w:b/>
          <w:bCs/>
          <w:color w:val="000000"/>
          <w:lang w:val="en-US"/>
        </w:rPr>
        <w:t>Keywords</w:t>
      </w:r>
      <w:r w:rsidRPr="00E309EC">
        <w:rPr>
          <w:rFonts w:ascii="Times New Roman" w:hAnsi="Times New Roman" w:cs="Times New Roman"/>
          <w:b/>
          <w:bCs/>
          <w:color w:val="000000"/>
          <w:lang w:val="en-US"/>
        </w:rPr>
        <w:t xml:space="preserve">: </w:t>
      </w:r>
      <w:proofErr w:type="spellStart"/>
      <w:r w:rsidRPr="00E309EC">
        <w:rPr>
          <w:rFonts w:ascii="Times New Roman" w:hAnsi="Times New Roman" w:cs="Times New Roman"/>
        </w:rPr>
        <w:t>commercial</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real</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estate</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development</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plan</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marketing</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strategy</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innovative</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tools</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software</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marketing</w:t>
      </w:r>
      <w:proofErr w:type="spellEnd"/>
    </w:p>
    <w:p w14:paraId="1C4E780C" w14:textId="77777777" w:rsidR="00395C47" w:rsidRPr="00E309EC"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d"/>
          <w:rFonts w:ascii="Times New Roman" w:hAnsi="Times New Roman" w:cs="Times New Roman"/>
          <w:b/>
          <w:bCs/>
          <w:i w:val="0"/>
          <w:color w:val="000000"/>
        </w:rPr>
      </w:pPr>
    </w:p>
    <w:p w14:paraId="096025DA" w14:textId="77777777" w:rsidR="00395C47" w:rsidRPr="00E309EC" w:rsidRDefault="00395C47" w:rsidP="00395C47">
      <w:pPr>
        <w:pStyle w:val="Default"/>
        <w:ind w:firstLine="709"/>
        <w:jc w:val="both"/>
        <w:rPr>
          <w:rFonts w:eastAsiaTheme="minorHAnsi"/>
          <w:b/>
          <w:bCs/>
          <w:sz w:val="22"/>
          <w:szCs w:val="22"/>
          <w:lang w:val="en-US" w:eastAsia="en-US"/>
        </w:rPr>
      </w:pPr>
      <w:r w:rsidRPr="00395C47">
        <w:rPr>
          <w:rStyle w:val="ad"/>
          <w:b/>
          <w:bCs/>
          <w:i w:val="0"/>
          <w:iCs w:val="0"/>
          <w:sz w:val="22"/>
          <w:szCs w:val="22"/>
        </w:rPr>
        <w:t>4</w:t>
      </w:r>
      <w:r w:rsidRPr="00E309EC">
        <w:rPr>
          <w:rStyle w:val="ad"/>
          <w:b/>
          <w:bCs/>
          <w:sz w:val="22"/>
          <w:szCs w:val="22"/>
          <w:lang w:val="en-US"/>
        </w:rPr>
        <w:t xml:space="preserve"> </w:t>
      </w:r>
      <w:proofErr w:type="spellStart"/>
      <w:r w:rsidRPr="00395C47">
        <w:rPr>
          <w:bCs/>
          <w:sz w:val="22"/>
          <w:szCs w:val="22"/>
          <w:lang w:val="en-US"/>
        </w:rPr>
        <w:t>Boiko</w:t>
      </w:r>
      <w:proofErr w:type="spellEnd"/>
      <w:r w:rsidRPr="00395C47">
        <w:rPr>
          <w:bCs/>
          <w:sz w:val="22"/>
          <w:szCs w:val="22"/>
          <w:lang w:val="en-US"/>
        </w:rPr>
        <w:t xml:space="preserve"> M. M., </w:t>
      </w:r>
      <w:proofErr w:type="spellStart"/>
      <w:r w:rsidRPr="00395C47">
        <w:rPr>
          <w:bCs/>
          <w:sz w:val="22"/>
          <w:szCs w:val="22"/>
          <w:lang w:val="en-US"/>
        </w:rPr>
        <w:t>Petrenko</w:t>
      </w:r>
      <w:proofErr w:type="spellEnd"/>
      <w:r w:rsidRPr="00395C47">
        <w:rPr>
          <w:bCs/>
          <w:sz w:val="22"/>
          <w:szCs w:val="22"/>
          <w:lang w:val="en-US"/>
        </w:rPr>
        <w:t xml:space="preserve"> V. O.</w:t>
      </w:r>
      <w:r w:rsidRPr="00E309EC">
        <w:rPr>
          <w:sz w:val="22"/>
          <w:szCs w:val="22"/>
        </w:rPr>
        <w:t xml:space="preserve"> </w:t>
      </w:r>
      <w:r w:rsidRPr="00E309EC">
        <w:rPr>
          <w:sz w:val="22"/>
          <w:szCs w:val="22"/>
          <w:lang w:val="en-US"/>
        </w:rPr>
        <w:t xml:space="preserve">The organization of iron ore agglomerate and pellets production with reduced environmental impact. </w:t>
      </w:r>
      <w:r w:rsidRPr="00E309EC">
        <w:rPr>
          <w:b/>
          <w:bCs/>
          <w:sz w:val="22"/>
          <w:szCs w:val="22"/>
          <w:lang w:val="en-US"/>
        </w:rPr>
        <w:t xml:space="preserve">MININGMETALTECH 2023 – The mining and metals sector: integration of business, technology and </w:t>
      </w:r>
      <w:proofErr w:type="gramStart"/>
      <w:r w:rsidRPr="00E309EC">
        <w:rPr>
          <w:b/>
          <w:bCs/>
          <w:sz w:val="22"/>
          <w:szCs w:val="22"/>
          <w:lang w:val="en-US"/>
        </w:rPr>
        <w:t xml:space="preserve">education </w:t>
      </w:r>
      <w:r w:rsidRPr="00E309EC">
        <w:rPr>
          <w:sz w:val="22"/>
          <w:szCs w:val="22"/>
          <w:lang w:val="en-US"/>
        </w:rPr>
        <w:t>:</w:t>
      </w:r>
      <w:proofErr w:type="gramEnd"/>
      <w:r w:rsidRPr="00E309EC">
        <w:rPr>
          <w:sz w:val="22"/>
          <w:szCs w:val="22"/>
          <w:lang w:val="en-US"/>
        </w:rPr>
        <w:t xml:space="preserve"> Scientific monograph. Riga, </w:t>
      </w:r>
      <w:proofErr w:type="gramStart"/>
      <w:r w:rsidRPr="00E309EC">
        <w:rPr>
          <w:sz w:val="22"/>
          <w:szCs w:val="22"/>
          <w:lang w:val="en-US"/>
        </w:rPr>
        <w:t>Latvia :</w:t>
      </w:r>
      <w:proofErr w:type="gramEnd"/>
      <w:r w:rsidRPr="00E309EC">
        <w:rPr>
          <w:sz w:val="22"/>
          <w:szCs w:val="22"/>
          <w:lang w:val="en-US"/>
        </w:rPr>
        <w:t xml:space="preserve"> “</w:t>
      </w:r>
      <w:proofErr w:type="spellStart"/>
      <w:r w:rsidRPr="00E309EC">
        <w:rPr>
          <w:sz w:val="22"/>
          <w:szCs w:val="22"/>
          <w:lang w:val="en-US"/>
        </w:rPr>
        <w:t>Baltija</w:t>
      </w:r>
      <w:proofErr w:type="spellEnd"/>
      <w:r w:rsidRPr="00E309EC">
        <w:rPr>
          <w:sz w:val="22"/>
          <w:szCs w:val="22"/>
          <w:lang w:val="en-US"/>
        </w:rPr>
        <w:t xml:space="preserve"> Publishing”, 2023. 276 p. P. 1-19. </w:t>
      </w:r>
      <w:r w:rsidRPr="00E309EC">
        <w:rPr>
          <w:rFonts w:eastAsiaTheme="minorHAnsi"/>
          <w:b/>
          <w:bCs/>
          <w:sz w:val="22"/>
          <w:szCs w:val="22"/>
          <w:lang w:val="en-US" w:eastAsia="en-US"/>
        </w:rPr>
        <w:t xml:space="preserve">DOI </w:t>
      </w:r>
      <w:hyperlink r:id="rId13" w:history="1">
        <w:r w:rsidRPr="00E309EC">
          <w:rPr>
            <w:rStyle w:val="a9"/>
            <w:rFonts w:eastAsiaTheme="minorHAnsi"/>
            <w:b/>
            <w:bCs/>
            <w:sz w:val="22"/>
            <w:szCs w:val="22"/>
            <w:lang w:val="en-US" w:eastAsia="en-US"/>
          </w:rPr>
          <w:t>https://doi.org/10.30525/978-9934-26-382-8-1</w:t>
        </w:r>
      </w:hyperlink>
    </w:p>
    <w:p w14:paraId="4898C63B" w14:textId="77777777" w:rsidR="00395C47" w:rsidRPr="00E309EC" w:rsidRDefault="00395C47" w:rsidP="00395C47">
      <w:pPr>
        <w:pStyle w:val="a4"/>
        <w:spacing w:after="0" w:line="240" w:lineRule="auto"/>
        <w:ind w:left="0" w:firstLine="709"/>
        <w:jc w:val="both"/>
        <w:rPr>
          <w:rFonts w:ascii="Times New Roman" w:hAnsi="Times New Roman" w:cs="Times New Roman"/>
          <w:bCs/>
        </w:rPr>
      </w:pPr>
      <w:proofErr w:type="spellStart"/>
      <w:r w:rsidRPr="00E309EC">
        <w:rPr>
          <w:rStyle w:val="ac"/>
          <w:rFonts w:ascii="Times New Roman" w:hAnsi="Times New Roman" w:cs="Times New Roman"/>
        </w:rPr>
        <w:t>Бібліографічний</w:t>
      </w:r>
      <w:proofErr w:type="spellEnd"/>
      <w:r w:rsidRPr="00E309EC">
        <w:rPr>
          <w:rStyle w:val="ac"/>
          <w:rFonts w:ascii="Times New Roman" w:hAnsi="Times New Roman" w:cs="Times New Roman"/>
        </w:rPr>
        <w:t xml:space="preserve"> </w:t>
      </w:r>
      <w:proofErr w:type="spellStart"/>
      <w:r w:rsidRPr="00E309EC">
        <w:rPr>
          <w:rStyle w:val="ac"/>
          <w:rFonts w:ascii="Times New Roman" w:hAnsi="Times New Roman" w:cs="Times New Roman"/>
        </w:rPr>
        <w:t>опис</w:t>
      </w:r>
      <w:proofErr w:type="spellEnd"/>
      <w:r w:rsidRPr="00E309EC">
        <w:rPr>
          <w:rStyle w:val="ac"/>
          <w:rFonts w:ascii="Times New Roman" w:hAnsi="Times New Roman" w:cs="Times New Roman"/>
        </w:rPr>
        <w:t>.</w:t>
      </w:r>
    </w:p>
    <w:p w14:paraId="27F99B74" w14:textId="77777777" w:rsidR="00395C47"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rPr>
      </w:pPr>
      <w:r w:rsidRPr="00E309EC">
        <w:rPr>
          <w:rFonts w:ascii="Times New Roman" w:hAnsi="Times New Roman" w:cs="Times New Roman"/>
          <w:b/>
          <w:bCs/>
        </w:rPr>
        <w:t xml:space="preserve">Автори: </w:t>
      </w:r>
      <w:r w:rsidRPr="00E309EC">
        <w:rPr>
          <w:rFonts w:ascii="Times New Roman" w:hAnsi="Times New Roman" w:cs="Times New Roman"/>
          <w:bCs/>
        </w:rPr>
        <w:t>Бойко</w:t>
      </w:r>
      <w:r w:rsidRPr="00E309EC">
        <w:rPr>
          <w:rFonts w:ascii="Times New Roman" w:hAnsi="Times New Roman" w:cs="Times New Roman"/>
          <w:b/>
          <w:bCs/>
        </w:rPr>
        <w:t xml:space="preserve"> </w:t>
      </w:r>
      <w:r w:rsidRPr="00E309EC">
        <w:rPr>
          <w:rFonts w:ascii="Times New Roman" w:hAnsi="Times New Roman" w:cs="Times New Roman"/>
          <w:bCs/>
        </w:rPr>
        <w:t>Максим Миколайович</w:t>
      </w:r>
      <w:r w:rsidRPr="00E309EC">
        <w:rPr>
          <w:rFonts w:ascii="Times New Roman" w:hAnsi="Times New Roman" w:cs="Times New Roman"/>
        </w:rPr>
        <w:t>, Петренко Віталій Олександрович</w:t>
      </w:r>
    </w:p>
    <w:p w14:paraId="2DCD78B3" w14:textId="77777777" w:rsidR="00395C47" w:rsidRPr="00E309EC"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lang w:val="ru-RU"/>
        </w:rPr>
      </w:pPr>
      <w:r w:rsidRPr="00E309EC">
        <w:rPr>
          <w:rFonts w:ascii="Times New Roman" w:hAnsi="Times New Roman" w:cs="Times New Roman"/>
        </w:rPr>
        <w:t>/</w:t>
      </w:r>
      <w:r w:rsidRPr="00E309EC">
        <w:rPr>
          <w:rFonts w:ascii="Times New Roman" w:hAnsi="Times New Roman" w:cs="Times New Roman"/>
          <w:b/>
          <w:lang w:val="ru-RU"/>
        </w:rPr>
        <w:t xml:space="preserve"> </w:t>
      </w:r>
      <w:proofErr w:type="spellStart"/>
      <w:r w:rsidRPr="00E309EC">
        <w:rPr>
          <w:rFonts w:ascii="Times New Roman" w:hAnsi="Times New Roman" w:cs="Times New Roman"/>
          <w:b/>
          <w:lang w:val="en-US"/>
        </w:rPr>
        <w:t>Boiko</w:t>
      </w:r>
      <w:proofErr w:type="spellEnd"/>
      <w:r w:rsidRPr="00E309EC">
        <w:rPr>
          <w:rFonts w:ascii="Times New Roman" w:hAnsi="Times New Roman" w:cs="Times New Roman"/>
          <w:b/>
          <w:lang w:val="ru-RU"/>
        </w:rPr>
        <w:t xml:space="preserve"> </w:t>
      </w:r>
      <w:r w:rsidRPr="00E309EC">
        <w:rPr>
          <w:rFonts w:ascii="Times New Roman" w:hAnsi="Times New Roman" w:cs="Times New Roman"/>
          <w:b/>
          <w:lang w:val="en-US"/>
        </w:rPr>
        <w:t>M</w:t>
      </w:r>
      <w:r w:rsidRPr="00E309EC">
        <w:rPr>
          <w:rFonts w:ascii="Times New Roman" w:hAnsi="Times New Roman" w:cs="Times New Roman"/>
          <w:b/>
          <w:lang w:val="ru-RU"/>
        </w:rPr>
        <w:t xml:space="preserve">. </w:t>
      </w:r>
      <w:r w:rsidRPr="00E309EC">
        <w:rPr>
          <w:rFonts w:ascii="Times New Roman" w:hAnsi="Times New Roman" w:cs="Times New Roman"/>
          <w:b/>
          <w:lang w:val="en-US"/>
        </w:rPr>
        <w:t>M</w:t>
      </w:r>
      <w:r w:rsidRPr="00E309EC">
        <w:rPr>
          <w:rFonts w:ascii="Times New Roman" w:hAnsi="Times New Roman" w:cs="Times New Roman"/>
          <w:b/>
          <w:lang w:val="ru-RU"/>
        </w:rPr>
        <w:t xml:space="preserve">., </w:t>
      </w:r>
      <w:proofErr w:type="spellStart"/>
      <w:r w:rsidRPr="00E309EC">
        <w:rPr>
          <w:rFonts w:ascii="Times New Roman" w:hAnsi="Times New Roman" w:cs="Times New Roman"/>
          <w:b/>
          <w:lang w:val="en-US"/>
        </w:rPr>
        <w:t>Petrenko</w:t>
      </w:r>
      <w:proofErr w:type="spellEnd"/>
      <w:r w:rsidRPr="00E309EC">
        <w:rPr>
          <w:rFonts w:ascii="Times New Roman" w:hAnsi="Times New Roman" w:cs="Times New Roman"/>
          <w:b/>
          <w:lang w:val="ru-RU"/>
        </w:rPr>
        <w:t xml:space="preserve"> </w:t>
      </w:r>
      <w:r w:rsidRPr="00E309EC">
        <w:rPr>
          <w:rFonts w:ascii="Times New Roman" w:hAnsi="Times New Roman" w:cs="Times New Roman"/>
          <w:b/>
          <w:lang w:val="en-US"/>
        </w:rPr>
        <w:t>V</w:t>
      </w:r>
      <w:r w:rsidRPr="00E309EC">
        <w:rPr>
          <w:rFonts w:ascii="Times New Roman" w:hAnsi="Times New Roman" w:cs="Times New Roman"/>
          <w:b/>
          <w:lang w:val="ru-RU"/>
        </w:rPr>
        <w:t xml:space="preserve">. </w:t>
      </w:r>
      <w:r w:rsidRPr="00E309EC">
        <w:rPr>
          <w:rFonts w:ascii="Times New Roman" w:hAnsi="Times New Roman" w:cs="Times New Roman"/>
          <w:b/>
          <w:lang w:val="en-US"/>
        </w:rPr>
        <w:t>O</w:t>
      </w:r>
      <w:r w:rsidRPr="00E309EC">
        <w:rPr>
          <w:rFonts w:ascii="Times New Roman" w:hAnsi="Times New Roman" w:cs="Times New Roman"/>
          <w:b/>
          <w:lang w:val="ru-RU"/>
        </w:rPr>
        <w:t>.</w:t>
      </w:r>
    </w:p>
    <w:p w14:paraId="3E9C3069" w14:textId="77777777" w:rsidR="00395C47" w:rsidRPr="00E309EC" w:rsidRDefault="00395C47" w:rsidP="00395C47">
      <w:pPr>
        <w:pStyle w:val="aa"/>
        <w:spacing w:before="0" w:beforeAutospacing="0" w:after="0" w:afterAutospacing="0"/>
        <w:jc w:val="both"/>
        <w:rPr>
          <w:sz w:val="22"/>
          <w:szCs w:val="22"/>
          <w:lang w:val="uk-UA"/>
        </w:rPr>
      </w:pPr>
      <w:r w:rsidRPr="00E309EC">
        <w:rPr>
          <w:rStyle w:val="ad"/>
          <w:b/>
          <w:sz w:val="22"/>
          <w:szCs w:val="22"/>
          <w:lang w:val="uk-UA"/>
        </w:rPr>
        <w:t>Ідентифікатор авторів ORCID</w:t>
      </w:r>
      <w:r w:rsidRPr="00E309EC">
        <w:rPr>
          <w:rStyle w:val="ad"/>
          <w:sz w:val="22"/>
          <w:szCs w:val="22"/>
          <w:lang w:val="uk-UA"/>
        </w:rPr>
        <w:t>:</w:t>
      </w:r>
    </w:p>
    <w:p w14:paraId="08FA0DA1" w14:textId="77777777" w:rsidR="00395C47" w:rsidRPr="00E309EC" w:rsidRDefault="00395C47" w:rsidP="00395C47">
      <w:pPr>
        <w:spacing w:after="0" w:line="240" w:lineRule="auto"/>
        <w:ind w:firstLine="709"/>
        <w:jc w:val="both"/>
        <w:rPr>
          <w:rFonts w:ascii="Times New Roman" w:hAnsi="Times New Roman" w:cs="Times New Roman"/>
          <w:color w:val="000000"/>
        </w:rPr>
      </w:pPr>
      <w:proofErr w:type="spellStart"/>
      <w:r w:rsidRPr="00E309EC">
        <w:rPr>
          <w:rFonts w:ascii="Times New Roman" w:hAnsi="Times New Roman" w:cs="Times New Roman"/>
          <w:color w:val="000000"/>
        </w:rPr>
        <w:t>М.М.Бойко</w:t>
      </w:r>
      <w:proofErr w:type="spellEnd"/>
      <w:r w:rsidRPr="00E309EC">
        <w:rPr>
          <w:rFonts w:ascii="Times New Roman" w:hAnsi="Times New Roman" w:cs="Times New Roman"/>
          <w:color w:val="000000"/>
        </w:rPr>
        <w:t xml:space="preserve">.  </w:t>
      </w:r>
      <w:hyperlink r:id="rId14" w:history="1">
        <w:r w:rsidRPr="00E309EC">
          <w:rPr>
            <w:rStyle w:val="a9"/>
            <w:rFonts w:ascii="Times New Roman" w:hAnsi="Times New Roman" w:cs="Times New Roman"/>
            <w:lang w:val="en-US"/>
          </w:rPr>
          <w:t>https</w:t>
        </w:r>
        <w:r w:rsidRPr="00E309EC">
          <w:rPr>
            <w:rStyle w:val="a9"/>
            <w:rFonts w:ascii="Times New Roman" w:hAnsi="Times New Roman" w:cs="Times New Roman"/>
          </w:rPr>
          <w:t>://</w:t>
        </w:r>
        <w:proofErr w:type="spellStart"/>
        <w:r w:rsidRPr="00E309EC">
          <w:rPr>
            <w:rStyle w:val="a9"/>
            <w:rFonts w:ascii="Times New Roman" w:hAnsi="Times New Roman" w:cs="Times New Roman"/>
            <w:lang w:val="en-US"/>
          </w:rPr>
          <w:t>orcid</w:t>
        </w:r>
        <w:proofErr w:type="spellEnd"/>
        <w:r w:rsidRPr="00E309EC">
          <w:rPr>
            <w:rStyle w:val="a9"/>
            <w:rFonts w:ascii="Times New Roman" w:hAnsi="Times New Roman" w:cs="Times New Roman"/>
          </w:rPr>
          <w:t>.</w:t>
        </w:r>
        <w:r w:rsidRPr="00E309EC">
          <w:rPr>
            <w:rStyle w:val="a9"/>
            <w:rFonts w:ascii="Times New Roman" w:hAnsi="Times New Roman" w:cs="Times New Roman"/>
            <w:lang w:val="en-US"/>
          </w:rPr>
          <w:t>org</w:t>
        </w:r>
        <w:r w:rsidRPr="00E309EC">
          <w:rPr>
            <w:rStyle w:val="a9"/>
            <w:rFonts w:ascii="Times New Roman" w:hAnsi="Times New Roman" w:cs="Times New Roman"/>
          </w:rPr>
          <w:t>/0000-0002-7530-7993</w:t>
        </w:r>
      </w:hyperlink>
      <w:r w:rsidRPr="00E309EC">
        <w:rPr>
          <w:rFonts w:ascii="Times New Roman" w:hAnsi="Times New Roman" w:cs="Times New Roman"/>
          <w:shd w:val="clear" w:color="auto" w:fill="FFFFFF"/>
        </w:rPr>
        <w:t xml:space="preserve"> </w:t>
      </w:r>
    </w:p>
    <w:p w14:paraId="7BE99906" w14:textId="77777777" w:rsidR="00395C47" w:rsidRPr="00E309EC" w:rsidRDefault="00395C47" w:rsidP="00395C47">
      <w:pPr>
        <w:pStyle w:val="aa"/>
        <w:spacing w:before="0" w:beforeAutospacing="0" w:after="0" w:afterAutospacing="0"/>
        <w:ind w:firstLine="709"/>
        <w:jc w:val="both"/>
        <w:rPr>
          <w:sz w:val="22"/>
          <w:szCs w:val="22"/>
          <w:lang w:val="uk-UA"/>
        </w:rPr>
      </w:pPr>
      <w:proofErr w:type="spellStart"/>
      <w:r w:rsidRPr="00E309EC">
        <w:rPr>
          <w:sz w:val="22"/>
          <w:szCs w:val="22"/>
          <w:lang w:val="uk-UA"/>
        </w:rPr>
        <w:t>В.О.Петренко</w:t>
      </w:r>
      <w:proofErr w:type="spellEnd"/>
      <w:r w:rsidRPr="00E309EC">
        <w:rPr>
          <w:sz w:val="22"/>
          <w:szCs w:val="22"/>
          <w:lang w:val="uk-UA"/>
        </w:rPr>
        <w:t>:</w:t>
      </w:r>
      <w:r w:rsidRPr="00E309EC">
        <w:rPr>
          <w:sz w:val="22"/>
          <w:szCs w:val="22"/>
        </w:rPr>
        <w:t xml:space="preserve"> </w:t>
      </w:r>
      <w:hyperlink r:id="rId15" w:history="1">
        <w:r w:rsidRPr="00E309EC">
          <w:rPr>
            <w:rStyle w:val="a9"/>
            <w:sz w:val="22"/>
            <w:szCs w:val="22"/>
            <w:lang w:val="en-US"/>
          </w:rPr>
          <w:t>https</w:t>
        </w:r>
        <w:r w:rsidRPr="00E309EC">
          <w:rPr>
            <w:rStyle w:val="a9"/>
            <w:sz w:val="22"/>
            <w:szCs w:val="22"/>
          </w:rPr>
          <w:t>://</w:t>
        </w:r>
        <w:proofErr w:type="spellStart"/>
        <w:r w:rsidRPr="00E309EC">
          <w:rPr>
            <w:rStyle w:val="a9"/>
            <w:sz w:val="22"/>
            <w:szCs w:val="22"/>
            <w:lang w:val="en-US"/>
          </w:rPr>
          <w:t>orcid</w:t>
        </w:r>
        <w:proofErr w:type="spellEnd"/>
        <w:r w:rsidRPr="00E309EC">
          <w:rPr>
            <w:rStyle w:val="a9"/>
            <w:sz w:val="22"/>
            <w:szCs w:val="22"/>
          </w:rPr>
          <w:t>.</w:t>
        </w:r>
        <w:r w:rsidRPr="00E309EC">
          <w:rPr>
            <w:rStyle w:val="a9"/>
            <w:sz w:val="22"/>
            <w:szCs w:val="22"/>
            <w:lang w:val="en-US"/>
          </w:rPr>
          <w:t>org</w:t>
        </w:r>
        <w:r w:rsidRPr="00E309EC">
          <w:rPr>
            <w:rStyle w:val="a9"/>
            <w:sz w:val="22"/>
            <w:szCs w:val="22"/>
          </w:rPr>
          <w:t>/0000-0001-5017-1674</w:t>
        </w:r>
      </w:hyperlink>
    </w:p>
    <w:p w14:paraId="4BA07C95" w14:textId="77777777" w:rsidR="00395C47" w:rsidRPr="00E309EC" w:rsidRDefault="00395C47" w:rsidP="00395C47">
      <w:pPr>
        <w:spacing w:after="0" w:line="240" w:lineRule="auto"/>
        <w:ind w:firstLine="709"/>
        <w:contextualSpacing/>
        <w:jc w:val="both"/>
        <w:rPr>
          <w:rFonts w:ascii="Times New Roman" w:hAnsi="Times New Roman" w:cs="Times New Roman"/>
        </w:rPr>
      </w:pPr>
      <w:r w:rsidRPr="00E309EC">
        <w:rPr>
          <w:rFonts w:ascii="Times New Roman" w:hAnsi="Times New Roman" w:cs="Times New Roman"/>
          <w:b/>
          <w:bCs/>
        </w:rPr>
        <w:t xml:space="preserve">Назва статті: </w:t>
      </w:r>
      <w:r w:rsidRPr="00E309EC">
        <w:rPr>
          <w:rFonts w:ascii="Times New Roman" w:hAnsi="Times New Roman" w:cs="Times New Roman"/>
          <w:lang w:val="en-US"/>
        </w:rPr>
        <w:t>The organization of iron ore agglomerate and pellets production with reduced environmental impact.</w:t>
      </w:r>
      <w:r w:rsidRPr="00E309EC">
        <w:rPr>
          <w:rFonts w:ascii="Times New Roman" w:hAnsi="Times New Roman" w:cs="Times New Roman"/>
        </w:rPr>
        <w:t>/ Організація виробництва залізорудного агломерату та окатишів зі зниженим впливом на навколишнє середовище</w:t>
      </w:r>
    </w:p>
    <w:p w14:paraId="66D82E47" w14:textId="77777777" w:rsidR="00395C47" w:rsidRPr="00E309EC" w:rsidRDefault="00395C47" w:rsidP="00395C47">
      <w:pPr>
        <w:spacing w:after="0" w:line="240" w:lineRule="auto"/>
        <w:ind w:firstLine="709"/>
        <w:jc w:val="both"/>
        <w:rPr>
          <w:rFonts w:ascii="Times New Roman" w:hAnsi="Times New Roman" w:cs="Times New Roman"/>
          <w:color w:val="000000"/>
        </w:rPr>
      </w:pPr>
      <w:r w:rsidRPr="00E309EC">
        <w:rPr>
          <w:rStyle w:val="ad"/>
          <w:rFonts w:ascii="Times New Roman" w:hAnsi="Times New Roman" w:cs="Times New Roman"/>
          <w:b/>
          <w:color w:val="000000"/>
        </w:rPr>
        <w:t>Видавництво:</w:t>
      </w:r>
      <w:r w:rsidRPr="00E309EC">
        <w:rPr>
          <w:rFonts w:ascii="Times New Roman" w:hAnsi="Times New Roman" w:cs="Times New Roman"/>
          <w:lang w:val="en-US"/>
        </w:rPr>
        <w:t xml:space="preserve"> . Riga, </w:t>
      </w:r>
      <w:proofErr w:type="gramStart"/>
      <w:r w:rsidRPr="00E309EC">
        <w:rPr>
          <w:rFonts w:ascii="Times New Roman" w:hAnsi="Times New Roman" w:cs="Times New Roman"/>
          <w:lang w:val="en-US"/>
        </w:rPr>
        <w:t>Latvia :</w:t>
      </w:r>
      <w:proofErr w:type="gramEnd"/>
      <w:r w:rsidRPr="00E309EC">
        <w:rPr>
          <w:rFonts w:ascii="Times New Roman" w:hAnsi="Times New Roman" w:cs="Times New Roman"/>
          <w:lang w:val="en-US"/>
        </w:rPr>
        <w:t xml:space="preserve"> “</w:t>
      </w:r>
      <w:proofErr w:type="spellStart"/>
      <w:r w:rsidRPr="00E309EC">
        <w:rPr>
          <w:rFonts w:ascii="Times New Roman" w:hAnsi="Times New Roman" w:cs="Times New Roman"/>
          <w:lang w:val="en-US"/>
        </w:rPr>
        <w:t>Baltija</w:t>
      </w:r>
      <w:proofErr w:type="spellEnd"/>
      <w:r w:rsidRPr="00E309EC">
        <w:rPr>
          <w:rFonts w:ascii="Times New Roman" w:hAnsi="Times New Roman" w:cs="Times New Roman"/>
          <w:lang w:val="en-US"/>
        </w:rPr>
        <w:t xml:space="preserve"> Publishing”</w:t>
      </w:r>
    </w:p>
    <w:p w14:paraId="0E7444F2" w14:textId="77777777" w:rsidR="00395C47" w:rsidRPr="00E309EC" w:rsidRDefault="00395C47" w:rsidP="00395C47">
      <w:pPr>
        <w:tabs>
          <w:tab w:val="left" w:pos="4536"/>
        </w:tabs>
        <w:spacing w:after="0" w:line="240" w:lineRule="auto"/>
        <w:ind w:firstLine="709"/>
        <w:jc w:val="both"/>
        <w:rPr>
          <w:rFonts w:ascii="Times New Roman" w:hAnsi="Times New Roman" w:cs="Times New Roman"/>
          <w:b/>
          <w:bCs/>
          <w:color w:val="000000"/>
        </w:rPr>
      </w:pPr>
      <w:r w:rsidRPr="00E309EC">
        <w:rPr>
          <w:rFonts w:ascii="Times New Roman" w:hAnsi="Times New Roman" w:cs="Times New Roman"/>
          <w:b/>
          <w:bCs/>
          <w:color w:val="000000"/>
        </w:rPr>
        <w:t>Анотація.</w:t>
      </w:r>
    </w:p>
    <w:p w14:paraId="1D85A1A7" w14:textId="77777777" w:rsidR="00395C47" w:rsidRPr="00E309EC" w:rsidRDefault="00395C47" w:rsidP="00395C47">
      <w:pPr>
        <w:tabs>
          <w:tab w:val="left" w:pos="567"/>
        </w:tabs>
        <w:spacing w:after="0" w:line="240" w:lineRule="auto"/>
        <w:ind w:firstLine="709"/>
        <w:contextualSpacing/>
        <w:jc w:val="both"/>
        <w:rPr>
          <w:rFonts w:ascii="Times New Roman" w:hAnsi="Times New Roman" w:cs="Times New Roman"/>
          <w:b/>
          <w:bCs/>
          <w:iCs/>
          <w:lang w:val="ru-RU"/>
        </w:rPr>
      </w:pPr>
      <w:r w:rsidRPr="00E309EC">
        <w:rPr>
          <w:rFonts w:ascii="Times New Roman" w:hAnsi="Times New Roman" w:cs="Times New Roman"/>
          <w:b/>
          <w:bCs/>
        </w:rPr>
        <w:t xml:space="preserve">UK: </w:t>
      </w:r>
      <w:r w:rsidRPr="00E309EC">
        <w:rPr>
          <w:rFonts w:ascii="Times New Roman" w:hAnsi="Times New Roman" w:cs="Times New Roman"/>
          <w:bCs/>
          <w:iCs/>
        </w:rPr>
        <w:t xml:space="preserve">Виробництво сталі у 2022 році склало 1,878 млн. тон, і відповідно до зафіксованого попиту, у найближчому майбутньому буде продовжувати зростати. Водночас, </w:t>
      </w:r>
      <w:bookmarkStart w:id="0" w:name="_Hlk146907001"/>
      <w:r w:rsidRPr="00E309EC">
        <w:rPr>
          <w:rFonts w:ascii="Times New Roman" w:hAnsi="Times New Roman" w:cs="Times New Roman"/>
          <w:bCs/>
          <w:iCs/>
        </w:rPr>
        <w:t xml:space="preserve">подорожчання традиційних енергетичних ресурсів та їх негативний вплив на екологію, призводить до зростання частки використання поновлюваних джерел енергії в усьому світі. Використання біомаси для одержання енергії на основі сучасних технологій є екологічно більш безпечним у порівнянні з енергетичним використанням традиційних органічних ресурсів, таких як вугілля. </w:t>
      </w:r>
      <w:bookmarkEnd w:id="0"/>
      <w:r w:rsidRPr="00E309EC">
        <w:rPr>
          <w:rFonts w:ascii="Times New Roman" w:hAnsi="Times New Roman" w:cs="Times New Roman"/>
          <w:bCs/>
          <w:iCs/>
        </w:rPr>
        <w:t>Важливим аспектом є те, що перехід від джерел енергії на основі викопного палива до поновлюваних джерел буде більш ефективним за рахунок використання місцевих ресурсів та вже існуючої інфраструктури.</w:t>
      </w:r>
    </w:p>
    <w:p w14:paraId="2A973DD0" w14:textId="77777777" w:rsidR="00395C47" w:rsidRPr="00E309EC" w:rsidRDefault="00395C47" w:rsidP="00395C47">
      <w:pPr>
        <w:tabs>
          <w:tab w:val="left" w:pos="567"/>
        </w:tabs>
        <w:spacing w:after="0" w:line="240" w:lineRule="auto"/>
        <w:ind w:firstLine="709"/>
        <w:contextualSpacing/>
        <w:jc w:val="both"/>
        <w:rPr>
          <w:rFonts w:ascii="Times New Roman" w:hAnsi="Times New Roman" w:cs="Times New Roman"/>
          <w:bCs/>
          <w:iCs/>
        </w:rPr>
      </w:pPr>
      <w:r w:rsidRPr="00E309EC">
        <w:rPr>
          <w:rFonts w:ascii="Times New Roman" w:hAnsi="Times New Roman" w:cs="Times New Roman"/>
          <w:bCs/>
          <w:iCs/>
        </w:rPr>
        <w:t>Одним з найперспективніших видів відновлювальних джерел енергії є біомаса, яка займає четверте місце серед палив за значенням. Біомаса є єдиною в природі енергією, що містить запаси вуглецю в досить великій кількості, щоб ефективно використовувати біомасу в якості заміни викопного палива. Щорічно біомаса дає близько 2 млрд. тон умовного палива, що складає приблизно 14 % від загального споживання первинних енергоносіїв в світі (в деяких країнах до 50-80 %). В енергетичних планах ЄС поставлено задачу до 2020 року збільшити частку енергії, виробленої з відновлювальних джерел енергії у валовому кінцевому енергоспоживанні до 20 %, в тому числі з біомаси до 14 %. Цей же показник в 2030 році має становити вже 27 %.</w:t>
      </w:r>
    </w:p>
    <w:p w14:paraId="072B2C9B" w14:textId="77777777" w:rsidR="00395C47" w:rsidRPr="00E309EC" w:rsidRDefault="00395C47" w:rsidP="00395C47">
      <w:pPr>
        <w:tabs>
          <w:tab w:val="left" w:pos="567"/>
        </w:tabs>
        <w:spacing w:after="0" w:line="240" w:lineRule="auto"/>
        <w:ind w:firstLine="709"/>
        <w:contextualSpacing/>
        <w:jc w:val="both"/>
        <w:rPr>
          <w:rFonts w:ascii="Times New Roman" w:hAnsi="Times New Roman" w:cs="Times New Roman"/>
          <w:bCs/>
          <w:iCs/>
        </w:rPr>
      </w:pPr>
      <w:r w:rsidRPr="00E309EC">
        <w:rPr>
          <w:rFonts w:ascii="Times New Roman" w:hAnsi="Times New Roman" w:cs="Times New Roman"/>
          <w:bCs/>
          <w:iCs/>
        </w:rPr>
        <w:t xml:space="preserve">За оцінкою Біоенергетичної асоціації України, станом на 2015 рік загальний потенціал енергії з біомаси складав 20,2 млн. тон. Основними складовими цього потенціалу є побічні продукти рослинництва (солома зернових і ріпаку, стебла кукурудзи, соняшнику і </w:t>
      </w:r>
      <w:proofErr w:type="spellStart"/>
      <w:r w:rsidRPr="00E309EC">
        <w:rPr>
          <w:rFonts w:ascii="Times New Roman" w:hAnsi="Times New Roman" w:cs="Times New Roman"/>
          <w:bCs/>
          <w:iCs/>
        </w:rPr>
        <w:t>т.п</w:t>
      </w:r>
      <w:proofErr w:type="spellEnd"/>
      <w:r w:rsidRPr="00E309EC">
        <w:rPr>
          <w:rFonts w:ascii="Times New Roman" w:hAnsi="Times New Roman" w:cs="Times New Roman"/>
          <w:bCs/>
          <w:iCs/>
        </w:rPr>
        <w:t xml:space="preserve">.) – 37,6 % та енергетичні культури (верба, тополя, </w:t>
      </w:r>
      <w:proofErr w:type="spellStart"/>
      <w:r w:rsidRPr="00E309EC">
        <w:rPr>
          <w:rFonts w:ascii="Times New Roman" w:hAnsi="Times New Roman" w:cs="Times New Roman"/>
          <w:bCs/>
          <w:iCs/>
        </w:rPr>
        <w:t>міскантус</w:t>
      </w:r>
      <w:proofErr w:type="spellEnd"/>
      <w:r w:rsidRPr="00E309EC">
        <w:rPr>
          <w:rFonts w:ascii="Times New Roman" w:hAnsi="Times New Roman" w:cs="Times New Roman"/>
          <w:bCs/>
          <w:iCs/>
        </w:rPr>
        <w:t>) – 39 %. Втім, за даними Державної служби статистики України, в 2015 р. загальне постачання первинної енергії з біомаси складало лише 2,2 %. Тому пошук шляхів збільшення частки використання біомаси є актуальним завданням. Значний резерв для збільшення використання енергії з біомаси зосереджений в галузях, основних споживачах енергоресурсів. Однією з таких галузей є металургія.</w:t>
      </w:r>
    </w:p>
    <w:p w14:paraId="1E5AFA32" w14:textId="77777777" w:rsidR="00395C47" w:rsidRPr="00E309EC" w:rsidRDefault="00395C47" w:rsidP="00395C47">
      <w:pPr>
        <w:tabs>
          <w:tab w:val="left" w:pos="567"/>
        </w:tabs>
        <w:spacing w:after="0" w:line="240" w:lineRule="auto"/>
        <w:ind w:firstLine="709"/>
        <w:contextualSpacing/>
        <w:jc w:val="both"/>
        <w:rPr>
          <w:rFonts w:ascii="Times New Roman" w:hAnsi="Times New Roman" w:cs="Times New Roman"/>
          <w:bCs/>
          <w:i/>
          <w:iCs/>
        </w:rPr>
      </w:pPr>
      <w:r w:rsidRPr="00E309EC">
        <w:rPr>
          <w:rFonts w:ascii="Times New Roman" w:hAnsi="Times New Roman" w:cs="Times New Roman"/>
          <w:b/>
          <w:bCs/>
          <w:i/>
          <w:iCs/>
        </w:rPr>
        <w:t xml:space="preserve">Ключові слова: </w:t>
      </w:r>
      <w:r w:rsidRPr="00E309EC">
        <w:rPr>
          <w:rFonts w:ascii="Times New Roman" w:hAnsi="Times New Roman" w:cs="Times New Roman"/>
          <w:bCs/>
          <w:i/>
          <w:iCs/>
        </w:rPr>
        <w:t xml:space="preserve">відновлювальні джерела енергії, біомаса, викопне </w:t>
      </w:r>
      <w:proofErr w:type="spellStart"/>
      <w:r w:rsidRPr="00E309EC">
        <w:rPr>
          <w:rFonts w:ascii="Times New Roman" w:hAnsi="Times New Roman" w:cs="Times New Roman"/>
          <w:bCs/>
          <w:i/>
          <w:iCs/>
        </w:rPr>
        <w:t>таливо</w:t>
      </w:r>
      <w:proofErr w:type="spellEnd"/>
      <w:r w:rsidRPr="00E309EC">
        <w:rPr>
          <w:rFonts w:ascii="Times New Roman" w:hAnsi="Times New Roman" w:cs="Times New Roman"/>
          <w:bCs/>
          <w:i/>
          <w:iCs/>
        </w:rPr>
        <w:t>, металургія, побічні продукти рослинництва, енергетичні культури</w:t>
      </w:r>
    </w:p>
    <w:p w14:paraId="233D195F" w14:textId="77777777" w:rsidR="00395C47" w:rsidRPr="00E309EC" w:rsidRDefault="00395C47" w:rsidP="00395C47">
      <w:pPr>
        <w:spacing w:after="0" w:line="240" w:lineRule="auto"/>
        <w:ind w:firstLine="709"/>
        <w:jc w:val="both"/>
        <w:rPr>
          <w:rFonts w:ascii="Times New Roman" w:hAnsi="Times New Roman" w:cs="Times New Roman"/>
          <w:color w:val="000000"/>
          <w:lang w:val="en-US"/>
        </w:rPr>
      </w:pPr>
      <w:r w:rsidRPr="00E309EC">
        <w:rPr>
          <w:rFonts w:ascii="Times New Roman" w:hAnsi="Times New Roman" w:cs="Times New Roman"/>
          <w:b/>
          <w:bCs/>
          <w:color w:val="000000"/>
          <w:lang w:val="en-US"/>
        </w:rPr>
        <w:lastRenderedPageBreak/>
        <w:t>EN</w:t>
      </w:r>
      <w:r w:rsidRPr="00E309EC">
        <w:rPr>
          <w:rFonts w:ascii="Times New Roman" w:hAnsi="Times New Roman" w:cs="Times New Roman"/>
          <w:b/>
          <w:bCs/>
          <w:color w:val="000000"/>
        </w:rPr>
        <w:t>:</w:t>
      </w:r>
      <w:r w:rsidRPr="00E309EC">
        <w:rPr>
          <w:rFonts w:ascii="Times New Roman" w:hAnsi="Times New Roman" w:cs="Times New Roman"/>
          <w:color w:val="000000"/>
          <w:lang w:val="en-US"/>
        </w:rPr>
        <w:t xml:space="preserve"> In 2022, steel production amounted to 1.878 million tons, and according to the recorded demand, it is expected to continue growing in the near future. At the same time, the rising cost of traditional energy resources and their negative impact on the environment are leading to an increase in the use of renewable energy sources worldwide. The use of biomass to generate energy using modern technologies is environmentally safer compared to the energy utilization of traditional organic resources like coal. An important aspect is that transitioning from fossil fuel-based energy sources to renewable sources will be more efficient by utilizing local resources and existing infrastructure. </w:t>
      </w:r>
    </w:p>
    <w:p w14:paraId="7A0316BE" w14:textId="77777777" w:rsidR="00395C47" w:rsidRPr="00E309EC" w:rsidRDefault="00395C47" w:rsidP="00395C47">
      <w:pPr>
        <w:spacing w:after="0" w:line="240" w:lineRule="auto"/>
        <w:ind w:firstLine="709"/>
        <w:jc w:val="both"/>
        <w:rPr>
          <w:rFonts w:ascii="Times New Roman" w:hAnsi="Times New Roman" w:cs="Times New Roman"/>
          <w:color w:val="000000"/>
          <w:lang w:val="en-US"/>
        </w:rPr>
      </w:pPr>
      <w:r w:rsidRPr="00E309EC">
        <w:rPr>
          <w:rFonts w:ascii="Times New Roman" w:hAnsi="Times New Roman" w:cs="Times New Roman"/>
          <w:color w:val="000000"/>
          <w:lang w:val="en-US"/>
        </w:rPr>
        <w:t xml:space="preserve">One of the most promising types of renewable energy sources is biomass, which ranks fourth among fuels in significance. Biomass is the only form of energy in nature that contains carbon reserves in a sufficiently large quantity to effectively use it as a substitute for fossil fuels. Annually, biomass provides about 2 billion tons of equivalent fuel, accounting for approximately 14% of the total primary energy consumption in the world (up to 50–80% in some countries). In the EU’s energy plans, there is a goal to increase the share of energy produced from renewable energy sources in gross final energy consumption to 20% by 2020, including 14% from biomass. By 2030, this figure is expected to reach 27%. </w:t>
      </w:r>
    </w:p>
    <w:p w14:paraId="638C70EE" w14:textId="77777777" w:rsidR="00395C47" w:rsidRPr="00E309EC" w:rsidRDefault="00395C47" w:rsidP="00395C47">
      <w:pPr>
        <w:spacing w:after="0" w:line="240" w:lineRule="auto"/>
        <w:ind w:firstLine="709"/>
        <w:jc w:val="both"/>
        <w:rPr>
          <w:rFonts w:ascii="Times New Roman" w:hAnsi="Times New Roman" w:cs="Times New Roman"/>
        </w:rPr>
      </w:pPr>
      <w:r w:rsidRPr="00E309EC">
        <w:rPr>
          <w:rFonts w:ascii="Times New Roman" w:hAnsi="Times New Roman" w:cs="Times New Roman"/>
          <w:color w:val="000000"/>
          <w:lang w:val="en-US"/>
        </w:rPr>
        <w:t xml:space="preserve">According to the estimation of the Bioenergy Association of Ukraine, as of 2015, the total potential of energy from biomass was 20.2 million tons. The main components of this potential include agricultural by-products (straw from cereals and rapeseed, corn stalks, sunflower stalks, etc.) – 37.6%, and energy crops (willow, poplar, miscanthus) – 39 %. However, according to the State Statistics Service of Ukraine, in 2015, the overall supply of primary energy from biomass was only 2.2%. Therefore, finding ways to increase the share of biomass utilization is a relevant task. A significant reserve for </w:t>
      </w:r>
      <w:proofErr w:type="spellStart"/>
      <w:r w:rsidRPr="00E309EC">
        <w:rPr>
          <w:rFonts w:ascii="Times New Roman" w:hAnsi="Times New Roman" w:cs="Times New Roman"/>
        </w:rPr>
        <w:t>increasing</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the</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use</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of</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energy</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from</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biomass</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is</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concentrated</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in</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industries</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that</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are</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major</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consumers</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of</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energy</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resources</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Metallurgy</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is</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one</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of</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such</w:t>
      </w:r>
      <w:proofErr w:type="spellEnd"/>
      <w:r w:rsidRPr="00E309EC">
        <w:rPr>
          <w:rFonts w:ascii="Times New Roman" w:hAnsi="Times New Roman" w:cs="Times New Roman"/>
        </w:rPr>
        <w:t xml:space="preserve"> </w:t>
      </w:r>
      <w:proofErr w:type="spellStart"/>
      <w:r w:rsidRPr="00E309EC">
        <w:rPr>
          <w:rFonts w:ascii="Times New Roman" w:hAnsi="Times New Roman" w:cs="Times New Roman"/>
        </w:rPr>
        <w:t>industries</w:t>
      </w:r>
      <w:proofErr w:type="spellEnd"/>
      <w:r w:rsidRPr="00E309EC">
        <w:rPr>
          <w:rFonts w:ascii="Times New Roman" w:hAnsi="Times New Roman" w:cs="Times New Roman"/>
        </w:rPr>
        <w:t>.</w:t>
      </w:r>
    </w:p>
    <w:p w14:paraId="1DD548AF" w14:textId="77777777" w:rsidR="00395C47" w:rsidRPr="00E309EC" w:rsidRDefault="00395C47" w:rsidP="00395C47">
      <w:pPr>
        <w:spacing w:after="0" w:line="240" w:lineRule="auto"/>
        <w:ind w:firstLine="709"/>
        <w:jc w:val="both"/>
        <w:rPr>
          <w:rFonts w:ascii="Times New Roman" w:hAnsi="Times New Roman" w:cs="Times New Roman"/>
          <w:bCs/>
          <w:i/>
          <w:iCs/>
        </w:rPr>
      </w:pPr>
      <w:r w:rsidRPr="00E309EC">
        <w:rPr>
          <w:rStyle w:val="ad"/>
          <w:rFonts w:ascii="Times New Roman" w:hAnsi="Times New Roman" w:cs="Times New Roman"/>
          <w:b/>
          <w:bCs/>
          <w:color w:val="000000"/>
          <w:lang w:val="en-US"/>
        </w:rPr>
        <w:t>Keywords</w:t>
      </w:r>
      <w:r w:rsidRPr="00E309EC">
        <w:rPr>
          <w:rFonts w:ascii="Times New Roman" w:hAnsi="Times New Roman" w:cs="Times New Roman"/>
          <w:b/>
          <w:bCs/>
          <w:color w:val="000000"/>
          <w:lang w:val="en-US"/>
        </w:rPr>
        <w:t>:</w:t>
      </w:r>
      <w:r w:rsidRPr="00E309EC">
        <w:rPr>
          <w:rFonts w:ascii="Times New Roman" w:hAnsi="Times New Roman" w:cs="Times New Roman"/>
          <w:b/>
          <w:bCs/>
          <w:color w:val="000000"/>
        </w:rPr>
        <w:t xml:space="preserve"> </w:t>
      </w:r>
      <w:proofErr w:type="spellStart"/>
      <w:r w:rsidRPr="00E309EC">
        <w:rPr>
          <w:rFonts w:ascii="Times New Roman" w:hAnsi="Times New Roman" w:cs="Times New Roman"/>
          <w:bCs/>
          <w:i/>
          <w:color w:val="000000"/>
        </w:rPr>
        <w:t>renewable</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energy</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sources</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biomass</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fossil</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fuel</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metallurgy</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plant</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by-products</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energy</w:t>
      </w:r>
      <w:proofErr w:type="spellEnd"/>
      <w:r w:rsidRPr="00E309EC">
        <w:rPr>
          <w:rFonts w:ascii="Times New Roman" w:hAnsi="Times New Roman" w:cs="Times New Roman"/>
          <w:bCs/>
          <w:i/>
          <w:color w:val="000000"/>
        </w:rPr>
        <w:t xml:space="preserve"> </w:t>
      </w:r>
      <w:proofErr w:type="spellStart"/>
      <w:r w:rsidRPr="00E309EC">
        <w:rPr>
          <w:rFonts w:ascii="Times New Roman" w:hAnsi="Times New Roman" w:cs="Times New Roman"/>
          <w:bCs/>
          <w:i/>
          <w:color w:val="000000"/>
        </w:rPr>
        <w:t>crops</w:t>
      </w:r>
      <w:proofErr w:type="spellEnd"/>
    </w:p>
    <w:p w14:paraId="37CEA187" w14:textId="77777777" w:rsidR="00395C47" w:rsidRPr="00E309EC" w:rsidRDefault="00395C47" w:rsidP="00395C47">
      <w:pPr>
        <w:pStyle w:val="Default"/>
        <w:ind w:firstLine="709"/>
        <w:jc w:val="both"/>
        <w:rPr>
          <w:sz w:val="22"/>
          <w:szCs w:val="22"/>
          <w:lang w:val="en-US"/>
        </w:rPr>
      </w:pPr>
      <w:r w:rsidRPr="00E309EC">
        <w:rPr>
          <w:b/>
          <w:bCs/>
          <w:iCs/>
          <w:sz w:val="22"/>
          <w:szCs w:val="22"/>
        </w:rPr>
        <w:t>5</w:t>
      </w:r>
      <w:r w:rsidRPr="00E309EC">
        <w:rPr>
          <w:b/>
          <w:bCs/>
          <w:iCs/>
          <w:sz w:val="22"/>
          <w:szCs w:val="22"/>
          <w:lang w:val="en-US"/>
        </w:rPr>
        <w:t xml:space="preserve"> </w:t>
      </w:r>
      <w:proofErr w:type="spellStart"/>
      <w:r w:rsidRPr="00395C47">
        <w:rPr>
          <w:rFonts w:eastAsiaTheme="minorHAnsi"/>
          <w:bCs/>
          <w:sz w:val="22"/>
          <w:szCs w:val="22"/>
          <w:lang w:val="en-US" w:eastAsia="en-US"/>
        </w:rPr>
        <w:t>Stoianov</w:t>
      </w:r>
      <w:proofErr w:type="spellEnd"/>
      <w:r w:rsidRPr="00395C47">
        <w:rPr>
          <w:rFonts w:eastAsiaTheme="minorHAnsi"/>
          <w:bCs/>
          <w:sz w:val="22"/>
          <w:szCs w:val="22"/>
          <w:lang w:val="en-US" w:eastAsia="en-US"/>
        </w:rPr>
        <w:t xml:space="preserve"> O. M., </w:t>
      </w:r>
      <w:proofErr w:type="spellStart"/>
      <w:r w:rsidRPr="00395C47">
        <w:rPr>
          <w:rFonts w:eastAsiaTheme="minorHAnsi"/>
          <w:bCs/>
          <w:sz w:val="22"/>
          <w:szCs w:val="22"/>
          <w:lang w:val="en-US" w:eastAsia="en-US"/>
        </w:rPr>
        <w:t>Petrenko</w:t>
      </w:r>
      <w:proofErr w:type="spellEnd"/>
      <w:r w:rsidRPr="00395C47">
        <w:rPr>
          <w:rFonts w:eastAsiaTheme="minorHAnsi"/>
          <w:bCs/>
          <w:sz w:val="22"/>
          <w:szCs w:val="22"/>
          <w:lang w:val="en-US" w:eastAsia="en-US"/>
        </w:rPr>
        <w:t xml:space="preserve"> V. O., </w:t>
      </w:r>
      <w:proofErr w:type="spellStart"/>
      <w:r w:rsidRPr="00395C47">
        <w:rPr>
          <w:rFonts w:eastAsiaTheme="minorHAnsi"/>
          <w:bCs/>
          <w:sz w:val="22"/>
          <w:szCs w:val="22"/>
          <w:lang w:val="en-US" w:eastAsia="en-US"/>
        </w:rPr>
        <w:t>Niziaiev</w:t>
      </w:r>
      <w:proofErr w:type="spellEnd"/>
      <w:r w:rsidRPr="00395C47">
        <w:rPr>
          <w:rFonts w:eastAsiaTheme="minorHAnsi"/>
          <w:bCs/>
          <w:sz w:val="22"/>
          <w:szCs w:val="22"/>
          <w:lang w:val="en-US" w:eastAsia="en-US"/>
        </w:rPr>
        <w:t xml:space="preserve"> K. G. </w:t>
      </w:r>
      <w:r w:rsidRPr="00E309EC">
        <w:rPr>
          <w:rFonts w:eastAsiaTheme="minorHAnsi"/>
          <w:sz w:val="22"/>
          <w:szCs w:val="22"/>
          <w:lang w:val="en-US" w:eastAsia="en-US"/>
        </w:rPr>
        <w:t xml:space="preserve"> </w:t>
      </w:r>
      <w:proofErr w:type="spellStart"/>
      <w:r w:rsidRPr="00E309EC">
        <w:rPr>
          <w:rFonts w:eastAsiaTheme="minorHAnsi"/>
          <w:sz w:val="22"/>
          <w:szCs w:val="22"/>
          <w:lang w:val="en-US" w:eastAsia="en-US"/>
        </w:rPr>
        <w:t>Eenergy</w:t>
      </w:r>
      <w:proofErr w:type="spellEnd"/>
      <w:r w:rsidRPr="00E309EC">
        <w:rPr>
          <w:rFonts w:eastAsiaTheme="minorHAnsi"/>
          <w:sz w:val="22"/>
          <w:szCs w:val="22"/>
          <w:lang w:val="en-US" w:eastAsia="en-US"/>
        </w:rPr>
        <w:t xml:space="preserve"> and technological modelling of metallurgical processes from out-of-furnace iron processing to continuous casting. </w:t>
      </w:r>
      <w:r w:rsidRPr="00E309EC">
        <w:rPr>
          <w:b/>
          <w:bCs/>
          <w:sz w:val="22"/>
          <w:szCs w:val="22"/>
          <w:lang w:val="en-US"/>
        </w:rPr>
        <w:t xml:space="preserve">MININGMETALTECH 2023 – The mining and metals sector: integration of business, technology and </w:t>
      </w:r>
      <w:proofErr w:type="gramStart"/>
      <w:r w:rsidRPr="00E309EC">
        <w:rPr>
          <w:b/>
          <w:bCs/>
          <w:sz w:val="22"/>
          <w:szCs w:val="22"/>
          <w:lang w:val="en-US"/>
        </w:rPr>
        <w:t xml:space="preserve">education </w:t>
      </w:r>
      <w:r w:rsidRPr="00E309EC">
        <w:rPr>
          <w:sz w:val="22"/>
          <w:szCs w:val="22"/>
          <w:lang w:val="en-US"/>
        </w:rPr>
        <w:t>:</w:t>
      </w:r>
      <w:proofErr w:type="gramEnd"/>
      <w:r w:rsidRPr="00E309EC">
        <w:rPr>
          <w:sz w:val="22"/>
          <w:szCs w:val="22"/>
          <w:lang w:val="en-US"/>
        </w:rPr>
        <w:t xml:space="preserve"> Scientific monograph. Riga, </w:t>
      </w:r>
      <w:proofErr w:type="gramStart"/>
      <w:r w:rsidRPr="00E309EC">
        <w:rPr>
          <w:sz w:val="22"/>
          <w:szCs w:val="22"/>
          <w:lang w:val="en-US"/>
        </w:rPr>
        <w:t>Latvia :</w:t>
      </w:r>
      <w:proofErr w:type="gramEnd"/>
      <w:r w:rsidRPr="00E309EC">
        <w:rPr>
          <w:sz w:val="22"/>
          <w:szCs w:val="22"/>
          <w:lang w:val="en-US"/>
        </w:rPr>
        <w:t xml:space="preserve"> “</w:t>
      </w:r>
      <w:proofErr w:type="spellStart"/>
      <w:r w:rsidRPr="00E309EC">
        <w:rPr>
          <w:sz w:val="22"/>
          <w:szCs w:val="22"/>
          <w:lang w:val="en-US"/>
        </w:rPr>
        <w:t>Baltija</w:t>
      </w:r>
      <w:proofErr w:type="spellEnd"/>
      <w:r w:rsidRPr="00E309EC">
        <w:rPr>
          <w:sz w:val="22"/>
          <w:szCs w:val="22"/>
          <w:lang w:val="en-US"/>
        </w:rPr>
        <w:t xml:space="preserve"> Publishing”, 2023. 276 p. P. 84-95. </w:t>
      </w:r>
      <w:r w:rsidRPr="00E309EC">
        <w:rPr>
          <w:rFonts w:eastAsiaTheme="minorHAnsi"/>
          <w:b/>
          <w:bCs/>
          <w:sz w:val="22"/>
          <w:szCs w:val="22"/>
          <w:lang w:val="en-US" w:eastAsia="en-US"/>
        </w:rPr>
        <w:t>DOI https://doi.org/10.30525/978-9934-26-382-8-5</w:t>
      </w:r>
    </w:p>
    <w:p w14:paraId="5C94D927" w14:textId="77777777" w:rsidR="00395C47" w:rsidRPr="00E309EC" w:rsidRDefault="00395C47" w:rsidP="00395C47">
      <w:pPr>
        <w:pStyle w:val="a4"/>
        <w:spacing w:after="0" w:line="240" w:lineRule="auto"/>
        <w:ind w:left="0" w:firstLine="709"/>
        <w:jc w:val="center"/>
        <w:rPr>
          <w:rFonts w:ascii="Times New Roman" w:hAnsi="Times New Roman" w:cs="Times New Roman"/>
          <w:bCs/>
          <w:lang w:val="uk-UA"/>
        </w:rPr>
      </w:pPr>
      <w:r w:rsidRPr="00E309EC">
        <w:rPr>
          <w:rStyle w:val="ac"/>
          <w:rFonts w:ascii="Times New Roman" w:hAnsi="Times New Roman" w:cs="Times New Roman"/>
          <w:lang w:val="uk-UA"/>
        </w:rPr>
        <w:t>Бібліографічний опис.</w:t>
      </w:r>
    </w:p>
    <w:p w14:paraId="333A6AB1" w14:textId="77777777" w:rsidR="00395C47" w:rsidRPr="00E309EC" w:rsidRDefault="00395C47" w:rsidP="00395C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rPr>
      </w:pPr>
      <w:r w:rsidRPr="00E309EC">
        <w:rPr>
          <w:rFonts w:ascii="Times New Roman" w:hAnsi="Times New Roman" w:cs="Times New Roman"/>
          <w:b/>
          <w:bCs/>
        </w:rPr>
        <w:t xml:space="preserve">Автори: </w:t>
      </w:r>
      <w:r w:rsidRPr="00E309EC">
        <w:rPr>
          <w:rFonts w:ascii="Times New Roman" w:hAnsi="Times New Roman" w:cs="Times New Roman"/>
          <w:bCs/>
        </w:rPr>
        <w:t>Стоянов Олександр Миколайович</w:t>
      </w:r>
      <w:r w:rsidRPr="00E309EC">
        <w:rPr>
          <w:rFonts w:ascii="Times New Roman" w:hAnsi="Times New Roman" w:cs="Times New Roman"/>
        </w:rPr>
        <w:t xml:space="preserve">, Петренко Віталій Олександрович, </w:t>
      </w:r>
      <w:proofErr w:type="spellStart"/>
      <w:r w:rsidRPr="00E309EC">
        <w:rPr>
          <w:rFonts w:ascii="Times New Roman" w:hAnsi="Times New Roman" w:cs="Times New Roman"/>
        </w:rPr>
        <w:t>Нізяєв</w:t>
      </w:r>
      <w:proofErr w:type="spellEnd"/>
      <w:r w:rsidRPr="00E309EC">
        <w:rPr>
          <w:rFonts w:ascii="Times New Roman" w:hAnsi="Times New Roman" w:cs="Times New Roman"/>
        </w:rPr>
        <w:t xml:space="preserve"> Костянтин Георгійович /</w:t>
      </w:r>
      <w:r w:rsidRPr="00E309EC">
        <w:rPr>
          <w:rFonts w:ascii="Times New Roman" w:hAnsi="Times New Roman" w:cs="Times New Roman"/>
          <w:b/>
        </w:rPr>
        <w:t xml:space="preserve"> </w:t>
      </w:r>
      <w:proofErr w:type="spellStart"/>
      <w:r w:rsidRPr="00E309EC">
        <w:rPr>
          <w:rFonts w:ascii="Times New Roman" w:hAnsi="Times New Roman" w:cs="Times New Roman"/>
          <w:b/>
          <w:lang w:val="en-US"/>
        </w:rPr>
        <w:t>Stoianov</w:t>
      </w:r>
      <w:proofErr w:type="spellEnd"/>
      <w:r w:rsidRPr="00E309EC">
        <w:rPr>
          <w:rFonts w:ascii="Times New Roman" w:hAnsi="Times New Roman" w:cs="Times New Roman"/>
          <w:b/>
        </w:rPr>
        <w:t xml:space="preserve"> </w:t>
      </w:r>
      <w:r w:rsidRPr="00E309EC">
        <w:rPr>
          <w:rFonts w:ascii="Times New Roman" w:hAnsi="Times New Roman" w:cs="Times New Roman"/>
          <w:b/>
          <w:lang w:val="en-US"/>
        </w:rPr>
        <w:t>O</w:t>
      </w:r>
      <w:r w:rsidRPr="00E309EC">
        <w:rPr>
          <w:rFonts w:ascii="Times New Roman" w:hAnsi="Times New Roman" w:cs="Times New Roman"/>
          <w:b/>
        </w:rPr>
        <w:t xml:space="preserve">. </w:t>
      </w:r>
      <w:r w:rsidRPr="00E309EC">
        <w:rPr>
          <w:rFonts w:ascii="Times New Roman" w:hAnsi="Times New Roman" w:cs="Times New Roman"/>
          <w:b/>
          <w:lang w:val="en-US"/>
        </w:rPr>
        <w:t>M</w:t>
      </w:r>
      <w:r w:rsidRPr="00E309EC">
        <w:rPr>
          <w:rFonts w:ascii="Times New Roman" w:hAnsi="Times New Roman" w:cs="Times New Roman"/>
          <w:b/>
        </w:rPr>
        <w:t xml:space="preserve">., </w:t>
      </w:r>
      <w:proofErr w:type="spellStart"/>
      <w:r w:rsidRPr="00E309EC">
        <w:rPr>
          <w:rFonts w:ascii="Times New Roman" w:hAnsi="Times New Roman" w:cs="Times New Roman"/>
          <w:b/>
          <w:lang w:val="en-US"/>
        </w:rPr>
        <w:t>Petrenko</w:t>
      </w:r>
      <w:proofErr w:type="spellEnd"/>
      <w:r w:rsidRPr="00E309EC">
        <w:rPr>
          <w:rFonts w:ascii="Times New Roman" w:hAnsi="Times New Roman" w:cs="Times New Roman"/>
          <w:b/>
        </w:rPr>
        <w:t xml:space="preserve"> </w:t>
      </w:r>
      <w:r w:rsidRPr="00E309EC">
        <w:rPr>
          <w:rFonts w:ascii="Times New Roman" w:hAnsi="Times New Roman" w:cs="Times New Roman"/>
          <w:b/>
          <w:lang w:val="en-US"/>
        </w:rPr>
        <w:t>V</w:t>
      </w:r>
      <w:r w:rsidRPr="00E309EC">
        <w:rPr>
          <w:rFonts w:ascii="Times New Roman" w:hAnsi="Times New Roman" w:cs="Times New Roman"/>
          <w:b/>
        </w:rPr>
        <w:t xml:space="preserve">. </w:t>
      </w:r>
      <w:r w:rsidRPr="00E309EC">
        <w:rPr>
          <w:rFonts w:ascii="Times New Roman" w:hAnsi="Times New Roman" w:cs="Times New Roman"/>
          <w:b/>
          <w:lang w:val="en-US"/>
        </w:rPr>
        <w:t>O</w:t>
      </w:r>
      <w:r w:rsidRPr="00E309EC">
        <w:rPr>
          <w:rFonts w:ascii="Times New Roman" w:hAnsi="Times New Roman" w:cs="Times New Roman"/>
          <w:b/>
        </w:rPr>
        <w:t xml:space="preserve">., </w:t>
      </w:r>
      <w:proofErr w:type="spellStart"/>
      <w:r w:rsidRPr="00E309EC">
        <w:rPr>
          <w:rFonts w:ascii="Times New Roman" w:hAnsi="Times New Roman" w:cs="Times New Roman"/>
          <w:b/>
          <w:lang w:val="en-US"/>
        </w:rPr>
        <w:t>Niziaiev</w:t>
      </w:r>
      <w:proofErr w:type="spellEnd"/>
      <w:r w:rsidRPr="00E309EC">
        <w:rPr>
          <w:rFonts w:ascii="Times New Roman" w:hAnsi="Times New Roman" w:cs="Times New Roman"/>
          <w:b/>
        </w:rPr>
        <w:t xml:space="preserve"> </w:t>
      </w:r>
      <w:r w:rsidRPr="00E309EC">
        <w:rPr>
          <w:rFonts w:ascii="Times New Roman" w:hAnsi="Times New Roman" w:cs="Times New Roman"/>
          <w:b/>
          <w:lang w:val="en-US"/>
        </w:rPr>
        <w:t>K</w:t>
      </w:r>
      <w:r w:rsidRPr="00E309EC">
        <w:rPr>
          <w:rFonts w:ascii="Times New Roman" w:hAnsi="Times New Roman" w:cs="Times New Roman"/>
          <w:b/>
        </w:rPr>
        <w:t xml:space="preserve">. </w:t>
      </w:r>
      <w:r w:rsidRPr="00E309EC">
        <w:rPr>
          <w:rFonts w:ascii="Times New Roman" w:hAnsi="Times New Roman" w:cs="Times New Roman"/>
          <w:b/>
          <w:lang w:val="en-US"/>
        </w:rPr>
        <w:t>G</w:t>
      </w:r>
      <w:r w:rsidRPr="00E309EC">
        <w:rPr>
          <w:rFonts w:ascii="Times New Roman" w:hAnsi="Times New Roman" w:cs="Times New Roman"/>
          <w:b/>
        </w:rPr>
        <w:t>.</w:t>
      </w:r>
      <w:r w:rsidRPr="00E309EC">
        <w:rPr>
          <w:rFonts w:ascii="Times New Roman" w:hAnsi="Times New Roman" w:cs="Times New Roman"/>
        </w:rPr>
        <w:t xml:space="preserve">  </w:t>
      </w:r>
    </w:p>
    <w:p w14:paraId="631BE489" w14:textId="77777777" w:rsidR="00395C47" w:rsidRPr="00E309EC" w:rsidRDefault="00395C47" w:rsidP="00395C47">
      <w:pPr>
        <w:pStyle w:val="aa"/>
        <w:spacing w:before="0" w:beforeAutospacing="0" w:after="0" w:afterAutospacing="0"/>
        <w:jc w:val="both"/>
        <w:rPr>
          <w:sz w:val="22"/>
          <w:szCs w:val="22"/>
          <w:lang w:val="uk-UA"/>
        </w:rPr>
      </w:pPr>
      <w:r w:rsidRPr="00E309EC">
        <w:rPr>
          <w:rStyle w:val="ad"/>
          <w:b/>
          <w:sz w:val="22"/>
          <w:szCs w:val="22"/>
          <w:lang w:val="uk-UA"/>
        </w:rPr>
        <w:t>Ідентифікатор авторів ORCID</w:t>
      </w:r>
      <w:r w:rsidRPr="00E309EC">
        <w:rPr>
          <w:rStyle w:val="ad"/>
          <w:sz w:val="22"/>
          <w:szCs w:val="22"/>
          <w:lang w:val="uk-UA"/>
        </w:rPr>
        <w:t>:</w:t>
      </w:r>
    </w:p>
    <w:p w14:paraId="401B4C9D" w14:textId="77777777" w:rsidR="00395C47" w:rsidRPr="00E309EC" w:rsidRDefault="00395C47" w:rsidP="00395C47">
      <w:pPr>
        <w:spacing w:after="0" w:line="240" w:lineRule="auto"/>
        <w:rPr>
          <w:rFonts w:ascii="Times New Roman" w:eastAsia="Calibri" w:hAnsi="Times New Roman" w:cs="Times New Roman"/>
          <w:color w:val="000000"/>
          <w:u w:val="single"/>
        </w:rPr>
      </w:pPr>
      <w:proofErr w:type="spellStart"/>
      <w:r w:rsidRPr="00E309EC">
        <w:rPr>
          <w:rFonts w:ascii="Times New Roman" w:hAnsi="Times New Roman" w:cs="Times New Roman"/>
          <w:color w:val="000000"/>
        </w:rPr>
        <w:t>О.М.Стоянов</w:t>
      </w:r>
      <w:proofErr w:type="spellEnd"/>
      <w:r w:rsidRPr="00E309EC">
        <w:rPr>
          <w:rFonts w:ascii="Times New Roman" w:hAnsi="Times New Roman" w:cs="Times New Roman"/>
          <w:color w:val="000000"/>
        </w:rPr>
        <w:t xml:space="preserve">:  </w:t>
      </w:r>
      <w:r w:rsidRPr="00E309EC">
        <w:rPr>
          <w:rStyle w:val="a9"/>
          <w:rFonts w:ascii="Times New Roman" w:eastAsia="Calibri" w:hAnsi="Times New Roman" w:cs="Times New Roman"/>
          <w:color w:val="000000"/>
          <w:lang w:val="en-US"/>
        </w:rPr>
        <w:t>https</w:t>
      </w:r>
      <w:r w:rsidRPr="00E309EC">
        <w:rPr>
          <w:rStyle w:val="a9"/>
          <w:rFonts w:ascii="Times New Roman" w:eastAsia="Calibri" w:hAnsi="Times New Roman" w:cs="Times New Roman"/>
          <w:color w:val="000000"/>
        </w:rPr>
        <w:t>://</w:t>
      </w:r>
      <w:proofErr w:type="spellStart"/>
      <w:r w:rsidRPr="00E309EC">
        <w:rPr>
          <w:rStyle w:val="a9"/>
          <w:rFonts w:ascii="Times New Roman" w:eastAsia="Calibri" w:hAnsi="Times New Roman" w:cs="Times New Roman"/>
          <w:color w:val="000000"/>
          <w:lang w:val="en-US"/>
        </w:rPr>
        <w:t>orcid</w:t>
      </w:r>
      <w:proofErr w:type="spellEnd"/>
      <w:r w:rsidRPr="00E309EC">
        <w:rPr>
          <w:rStyle w:val="a9"/>
          <w:rFonts w:ascii="Times New Roman" w:eastAsia="Calibri" w:hAnsi="Times New Roman" w:cs="Times New Roman"/>
          <w:color w:val="000000"/>
        </w:rPr>
        <w:t>.</w:t>
      </w:r>
      <w:r w:rsidRPr="00E309EC">
        <w:rPr>
          <w:rStyle w:val="a9"/>
          <w:rFonts w:ascii="Times New Roman" w:eastAsia="Calibri" w:hAnsi="Times New Roman" w:cs="Times New Roman"/>
          <w:color w:val="000000"/>
          <w:lang w:val="en-US"/>
        </w:rPr>
        <w:t>org</w:t>
      </w:r>
      <w:r w:rsidRPr="00E309EC">
        <w:rPr>
          <w:rStyle w:val="a9"/>
          <w:rFonts w:ascii="Times New Roman" w:eastAsia="Calibri" w:hAnsi="Times New Roman" w:cs="Times New Roman"/>
          <w:color w:val="000000"/>
        </w:rPr>
        <w:t>/0000-0002-7136-7403</w:t>
      </w:r>
    </w:p>
    <w:p w14:paraId="7256EBA3" w14:textId="77777777" w:rsidR="00395C47" w:rsidRPr="00E309EC" w:rsidRDefault="00395C47" w:rsidP="00395C47">
      <w:pPr>
        <w:pStyle w:val="aa"/>
        <w:spacing w:before="0" w:beforeAutospacing="0" w:after="0" w:afterAutospacing="0"/>
        <w:ind w:firstLine="709"/>
        <w:jc w:val="both"/>
        <w:rPr>
          <w:rStyle w:val="a9"/>
          <w:sz w:val="22"/>
          <w:szCs w:val="22"/>
        </w:rPr>
      </w:pPr>
      <w:proofErr w:type="spellStart"/>
      <w:r w:rsidRPr="00E309EC">
        <w:rPr>
          <w:sz w:val="22"/>
          <w:szCs w:val="22"/>
          <w:lang w:val="uk-UA"/>
        </w:rPr>
        <w:t>В.О.Петренко</w:t>
      </w:r>
      <w:proofErr w:type="spellEnd"/>
      <w:r w:rsidRPr="00E309EC">
        <w:rPr>
          <w:sz w:val="22"/>
          <w:szCs w:val="22"/>
          <w:lang w:val="uk-UA"/>
        </w:rPr>
        <w:t>:</w:t>
      </w:r>
      <w:r w:rsidRPr="00E309EC">
        <w:rPr>
          <w:sz w:val="22"/>
          <w:szCs w:val="22"/>
        </w:rPr>
        <w:t xml:space="preserve"> </w:t>
      </w:r>
      <w:hyperlink r:id="rId16" w:history="1">
        <w:r w:rsidRPr="00E309EC">
          <w:rPr>
            <w:rStyle w:val="a9"/>
            <w:sz w:val="22"/>
            <w:szCs w:val="22"/>
            <w:lang w:val="en-US"/>
          </w:rPr>
          <w:t>https</w:t>
        </w:r>
        <w:r w:rsidRPr="00E309EC">
          <w:rPr>
            <w:rStyle w:val="a9"/>
            <w:sz w:val="22"/>
            <w:szCs w:val="22"/>
          </w:rPr>
          <w:t>://</w:t>
        </w:r>
        <w:proofErr w:type="spellStart"/>
        <w:r w:rsidRPr="00E309EC">
          <w:rPr>
            <w:rStyle w:val="a9"/>
            <w:sz w:val="22"/>
            <w:szCs w:val="22"/>
            <w:lang w:val="en-US"/>
          </w:rPr>
          <w:t>orcid</w:t>
        </w:r>
        <w:proofErr w:type="spellEnd"/>
        <w:r w:rsidRPr="00E309EC">
          <w:rPr>
            <w:rStyle w:val="a9"/>
            <w:sz w:val="22"/>
            <w:szCs w:val="22"/>
          </w:rPr>
          <w:t>.</w:t>
        </w:r>
        <w:r w:rsidRPr="00E309EC">
          <w:rPr>
            <w:rStyle w:val="a9"/>
            <w:sz w:val="22"/>
            <w:szCs w:val="22"/>
            <w:lang w:val="en-US"/>
          </w:rPr>
          <w:t>org</w:t>
        </w:r>
        <w:r w:rsidRPr="00E309EC">
          <w:rPr>
            <w:rStyle w:val="a9"/>
            <w:sz w:val="22"/>
            <w:szCs w:val="22"/>
          </w:rPr>
          <w:t>/0000-0001-5017-1674</w:t>
        </w:r>
      </w:hyperlink>
    </w:p>
    <w:p w14:paraId="0B9ACCCC" w14:textId="77777777" w:rsidR="00395C47" w:rsidRPr="00E309EC" w:rsidRDefault="00395C47" w:rsidP="00395C47">
      <w:pPr>
        <w:spacing w:after="0" w:line="240" w:lineRule="auto"/>
        <w:rPr>
          <w:rFonts w:ascii="Times New Roman" w:eastAsia="Calibri" w:hAnsi="Times New Roman" w:cs="Times New Roman"/>
          <w:i/>
          <w:color w:val="000000"/>
        </w:rPr>
      </w:pPr>
      <w:proofErr w:type="spellStart"/>
      <w:r w:rsidRPr="00E309EC">
        <w:rPr>
          <w:rStyle w:val="a9"/>
          <w:rFonts w:ascii="Times New Roman" w:hAnsi="Times New Roman" w:cs="Times New Roman"/>
        </w:rPr>
        <w:t>К.Г.Нізяєв</w:t>
      </w:r>
      <w:proofErr w:type="spellEnd"/>
      <w:r w:rsidRPr="00E309EC">
        <w:rPr>
          <w:rStyle w:val="a9"/>
          <w:rFonts w:ascii="Times New Roman" w:hAnsi="Times New Roman" w:cs="Times New Roman"/>
        </w:rPr>
        <w:t xml:space="preserve">: </w:t>
      </w:r>
      <w:hyperlink r:id="rId17" w:history="1">
        <w:r w:rsidRPr="00E309EC">
          <w:rPr>
            <w:rStyle w:val="a9"/>
            <w:rFonts w:ascii="Times New Roman" w:eastAsia="Calibri" w:hAnsi="Times New Roman" w:cs="Times New Roman"/>
            <w:color w:val="000000"/>
          </w:rPr>
          <w:t>http://orcid.org/0000-0002-9260-0964</w:t>
        </w:r>
      </w:hyperlink>
    </w:p>
    <w:p w14:paraId="7D7F1D56" w14:textId="77777777" w:rsidR="00395C47" w:rsidRPr="00E309EC" w:rsidRDefault="00395C47" w:rsidP="00395C47">
      <w:pPr>
        <w:pStyle w:val="1"/>
        <w:spacing w:before="0" w:line="240" w:lineRule="auto"/>
        <w:ind w:firstLine="709"/>
        <w:jc w:val="both"/>
        <w:rPr>
          <w:caps/>
          <w:sz w:val="22"/>
          <w:szCs w:val="22"/>
        </w:rPr>
      </w:pPr>
      <w:r w:rsidRPr="00E309EC">
        <w:rPr>
          <w:b/>
          <w:bCs/>
          <w:sz w:val="22"/>
          <w:szCs w:val="22"/>
        </w:rPr>
        <w:t xml:space="preserve">Назва статті: </w:t>
      </w:r>
      <w:proofErr w:type="spellStart"/>
      <w:r w:rsidRPr="00E309EC">
        <w:rPr>
          <w:rFonts w:eastAsiaTheme="minorHAnsi"/>
          <w:sz w:val="22"/>
          <w:szCs w:val="22"/>
          <w:lang w:val="en-US" w:eastAsia="en-US"/>
        </w:rPr>
        <w:t>Eenergy</w:t>
      </w:r>
      <w:proofErr w:type="spellEnd"/>
      <w:r w:rsidRPr="00E309EC">
        <w:rPr>
          <w:rFonts w:eastAsiaTheme="minorHAnsi"/>
          <w:sz w:val="22"/>
          <w:szCs w:val="22"/>
          <w:lang w:eastAsia="en-US"/>
        </w:rPr>
        <w:t xml:space="preserve"> </w:t>
      </w:r>
      <w:r w:rsidRPr="00E309EC">
        <w:rPr>
          <w:rFonts w:eastAsiaTheme="minorHAnsi"/>
          <w:sz w:val="22"/>
          <w:szCs w:val="22"/>
          <w:lang w:val="en-US" w:eastAsia="en-US"/>
        </w:rPr>
        <w:t>and</w:t>
      </w:r>
      <w:r w:rsidRPr="00E309EC">
        <w:rPr>
          <w:rFonts w:eastAsiaTheme="minorHAnsi"/>
          <w:sz w:val="22"/>
          <w:szCs w:val="22"/>
          <w:lang w:eastAsia="en-US"/>
        </w:rPr>
        <w:t xml:space="preserve"> </w:t>
      </w:r>
      <w:r w:rsidRPr="00E309EC">
        <w:rPr>
          <w:rFonts w:eastAsiaTheme="minorHAnsi"/>
          <w:sz w:val="22"/>
          <w:szCs w:val="22"/>
          <w:lang w:val="en-US" w:eastAsia="en-US"/>
        </w:rPr>
        <w:t>technological</w:t>
      </w:r>
      <w:r w:rsidRPr="00E309EC">
        <w:rPr>
          <w:rFonts w:eastAsiaTheme="minorHAnsi"/>
          <w:sz w:val="22"/>
          <w:szCs w:val="22"/>
          <w:lang w:eastAsia="en-US"/>
        </w:rPr>
        <w:t xml:space="preserve"> </w:t>
      </w:r>
      <w:r w:rsidRPr="00E309EC">
        <w:rPr>
          <w:rFonts w:eastAsiaTheme="minorHAnsi"/>
          <w:sz w:val="22"/>
          <w:szCs w:val="22"/>
          <w:lang w:val="en-US" w:eastAsia="en-US"/>
        </w:rPr>
        <w:t>modelling</w:t>
      </w:r>
      <w:r w:rsidRPr="00E309EC">
        <w:rPr>
          <w:rFonts w:eastAsiaTheme="minorHAnsi"/>
          <w:sz w:val="22"/>
          <w:szCs w:val="22"/>
          <w:lang w:eastAsia="en-US"/>
        </w:rPr>
        <w:t xml:space="preserve"> </w:t>
      </w:r>
      <w:r w:rsidRPr="00E309EC">
        <w:rPr>
          <w:rFonts w:eastAsiaTheme="minorHAnsi"/>
          <w:sz w:val="22"/>
          <w:szCs w:val="22"/>
          <w:lang w:val="en-US" w:eastAsia="en-US"/>
        </w:rPr>
        <w:t>of</w:t>
      </w:r>
      <w:r w:rsidRPr="00E309EC">
        <w:rPr>
          <w:rFonts w:eastAsiaTheme="minorHAnsi"/>
          <w:sz w:val="22"/>
          <w:szCs w:val="22"/>
          <w:lang w:eastAsia="en-US"/>
        </w:rPr>
        <w:t xml:space="preserve"> </w:t>
      </w:r>
      <w:r w:rsidRPr="00E309EC">
        <w:rPr>
          <w:rFonts w:eastAsiaTheme="minorHAnsi"/>
          <w:sz w:val="22"/>
          <w:szCs w:val="22"/>
          <w:lang w:val="en-US" w:eastAsia="en-US"/>
        </w:rPr>
        <w:t>metallurgical</w:t>
      </w:r>
      <w:r w:rsidRPr="00E309EC">
        <w:rPr>
          <w:rFonts w:eastAsiaTheme="minorHAnsi"/>
          <w:sz w:val="22"/>
          <w:szCs w:val="22"/>
          <w:lang w:eastAsia="en-US"/>
        </w:rPr>
        <w:t xml:space="preserve"> </w:t>
      </w:r>
      <w:r w:rsidRPr="00E309EC">
        <w:rPr>
          <w:rFonts w:eastAsiaTheme="minorHAnsi"/>
          <w:sz w:val="22"/>
          <w:szCs w:val="22"/>
          <w:lang w:val="en-US" w:eastAsia="en-US"/>
        </w:rPr>
        <w:t>processes</w:t>
      </w:r>
      <w:r w:rsidRPr="00E309EC">
        <w:rPr>
          <w:rFonts w:eastAsiaTheme="minorHAnsi"/>
          <w:sz w:val="22"/>
          <w:szCs w:val="22"/>
          <w:lang w:eastAsia="en-US"/>
        </w:rPr>
        <w:t xml:space="preserve"> </w:t>
      </w:r>
      <w:r w:rsidRPr="00E309EC">
        <w:rPr>
          <w:rFonts w:eastAsiaTheme="minorHAnsi"/>
          <w:sz w:val="22"/>
          <w:szCs w:val="22"/>
          <w:lang w:val="en-US" w:eastAsia="en-US"/>
        </w:rPr>
        <w:t>from</w:t>
      </w:r>
      <w:r w:rsidRPr="00E309EC">
        <w:rPr>
          <w:rFonts w:eastAsiaTheme="minorHAnsi"/>
          <w:sz w:val="22"/>
          <w:szCs w:val="22"/>
          <w:lang w:eastAsia="en-US"/>
        </w:rPr>
        <w:t xml:space="preserve"> </w:t>
      </w:r>
      <w:r w:rsidRPr="00E309EC">
        <w:rPr>
          <w:rFonts w:eastAsiaTheme="minorHAnsi"/>
          <w:sz w:val="22"/>
          <w:szCs w:val="22"/>
          <w:lang w:val="en-US" w:eastAsia="en-US"/>
        </w:rPr>
        <w:t>out</w:t>
      </w:r>
      <w:r w:rsidRPr="00E309EC">
        <w:rPr>
          <w:rFonts w:eastAsiaTheme="minorHAnsi"/>
          <w:sz w:val="22"/>
          <w:szCs w:val="22"/>
          <w:lang w:eastAsia="en-US"/>
        </w:rPr>
        <w:t>-</w:t>
      </w:r>
      <w:r w:rsidRPr="00E309EC">
        <w:rPr>
          <w:rFonts w:eastAsiaTheme="minorHAnsi"/>
          <w:sz w:val="22"/>
          <w:szCs w:val="22"/>
          <w:lang w:val="en-US" w:eastAsia="en-US"/>
        </w:rPr>
        <w:t>of</w:t>
      </w:r>
      <w:r w:rsidRPr="00E309EC">
        <w:rPr>
          <w:rFonts w:eastAsiaTheme="minorHAnsi"/>
          <w:sz w:val="22"/>
          <w:szCs w:val="22"/>
          <w:lang w:eastAsia="en-US"/>
        </w:rPr>
        <w:t>-</w:t>
      </w:r>
      <w:r w:rsidRPr="00E309EC">
        <w:rPr>
          <w:rFonts w:eastAsiaTheme="minorHAnsi"/>
          <w:sz w:val="22"/>
          <w:szCs w:val="22"/>
          <w:lang w:val="en-US" w:eastAsia="en-US"/>
        </w:rPr>
        <w:t>furnace</w:t>
      </w:r>
      <w:r w:rsidRPr="00E309EC">
        <w:rPr>
          <w:rFonts w:eastAsiaTheme="minorHAnsi"/>
          <w:sz w:val="22"/>
          <w:szCs w:val="22"/>
          <w:lang w:eastAsia="en-US"/>
        </w:rPr>
        <w:t xml:space="preserve"> </w:t>
      </w:r>
      <w:r w:rsidRPr="00E309EC">
        <w:rPr>
          <w:rFonts w:eastAsiaTheme="minorHAnsi"/>
          <w:sz w:val="22"/>
          <w:szCs w:val="22"/>
          <w:lang w:val="en-US" w:eastAsia="en-US"/>
        </w:rPr>
        <w:t>iron</w:t>
      </w:r>
      <w:r w:rsidRPr="00E309EC">
        <w:rPr>
          <w:rFonts w:eastAsiaTheme="minorHAnsi"/>
          <w:sz w:val="22"/>
          <w:szCs w:val="22"/>
          <w:lang w:eastAsia="en-US"/>
        </w:rPr>
        <w:t xml:space="preserve"> </w:t>
      </w:r>
      <w:r w:rsidRPr="00E309EC">
        <w:rPr>
          <w:rFonts w:eastAsiaTheme="minorHAnsi"/>
          <w:sz w:val="22"/>
          <w:szCs w:val="22"/>
          <w:lang w:val="en-US" w:eastAsia="en-US"/>
        </w:rPr>
        <w:t>processing</w:t>
      </w:r>
      <w:r w:rsidRPr="00E309EC">
        <w:rPr>
          <w:rFonts w:eastAsiaTheme="minorHAnsi"/>
          <w:sz w:val="22"/>
          <w:szCs w:val="22"/>
          <w:lang w:eastAsia="en-US"/>
        </w:rPr>
        <w:t xml:space="preserve"> </w:t>
      </w:r>
      <w:r w:rsidRPr="00E309EC">
        <w:rPr>
          <w:rFonts w:eastAsiaTheme="minorHAnsi"/>
          <w:sz w:val="22"/>
          <w:szCs w:val="22"/>
          <w:lang w:val="en-US" w:eastAsia="en-US"/>
        </w:rPr>
        <w:t>to</w:t>
      </w:r>
      <w:r w:rsidRPr="00E309EC">
        <w:rPr>
          <w:rFonts w:eastAsiaTheme="minorHAnsi"/>
          <w:sz w:val="22"/>
          <w:szCs w:val="22"/>
          <w:lang w:eastAsia="en-US"/>
        </w:rPr>
        <w:t xml:space="preserve"> </w:t>
      </w:r>
      <w:r w:rsidRPr="00E309EC">
        <w:rPr>
          <w:rFonts w:eastAsiaTheme="minorHAnsi"/>
          <w:sz w:val="22"/>
          <w:szCs w:val="22"/>
          <w:lang w:val="en-US" w:eastAsia="en-US"/>
        </w:rPr>
        <w:t>continuous</w:t>
      </w:r>
      <w:r w:rsidRPr="00E309EC">
        <w:rPr>
          <w:rFonts w:eastAsiaTheme="minorHAnsi"/>
          <w:sz w:val="22"/>
          <w:szCs w:val="22"/>
          <w:lang w:eastAsia="en-US"/>
        </w:rPr>
        <w:t xml:space="preserve"> </w:t>
      </w:r>
      <w:r w:rsidRPr="00E309EC">
        <w:rPr>
          <w:rFonts w:eastAsiaTheme="minorHAnsi"/>
          <w:sz w:val="22"/>
          <w:szCs w:val="22"/>
          <w:lang w:val="en-US" w:eastAsia="en-US"/>
        </w:rPr>
        <w:t>casting</w:t>
      </w:r>
      <w:r w:rsidRPr="00E309EC">
        <w:rPr>
          <w:rFonts w:eastAsiaTheme="minorHAnsi"/>
          <w:sz w:val="22"/>
          <w:szCs w:val="22"/>
          <w:lang w:eastAsia="en-US"/>
        </w:rPr>
        <w:t>/ Е</w:t>
      </w:r>
      <w:r w:rsidRPr="00E309EC">
        <w:rPr>
          <w:sz w:val="22"/>
          <w:szCs w:val="22"/>
        </w:rPr>
        <w:t>нерготехнологічне моделювання металургійних процесів від позапічної обробки чавуну до МБЛЗ</w:t>
      </w:r>
    </w:p>
    <w:p w14:paraId="109562B5" w14:textId="77777777" w:rsidR="00395C47" w:rsidRPr="00E309EC" w:rsidRDefault="00395C47" w:rsidP="00395C47">
      <w:pPr>
        <w:spacing w:after="0" w:line="240" w:lineRule="auto"/>
        <w:ind w:firstLine="709"/>
        <w:rPr>
          <w:rFonts w:ascii="Times New Roman" w:hAnsi="Times New Roman" w:cs="Times New Roman"/>
          <w:color w:val="000000"/>
        </w:rPr>
      </w:pPr>
      <w:r w:rsidRPr="00E309EC">
        <w:rPr>
          <w:rStyle w:val="ad"/>
          <w:rFonts w:ascii="Times New Roman" w:hAnsi="Times New Roman" w:cs="Times New Roman"/>
          <w:b/>
          <w:color w:val="000000"/>
        </w:rPr>
        <w:t>Видавництво:</w:t>
      </w:r>
      <w:r w:rsidRPr="00E309EC">
        <w:rPr>
          <w:rFonts w:ascii="Times New Roman" w:hAnsi="Times New Roman" w:cs="Times New Roman"/>
          <w:lang w:val="en-US"/>
        </w:rPr>
        <w:t xml:space="preserve"> . Riga, </w:t>
      </w:r>
      <w:proofErr w:type="gramStart"/>
      <w:r w:rsidRPr="00E309EC">
        <w:rPr>
          <w:rFonts w:ascii="Times New Roman" w:hAnsi="Times New Roman" w:cs="Times New Roman"/>
          <w:lang w:val="en-US"/>
        </w:rPr>
        <w:t>Latvia :</w:t>
      </w:r>
      <w:proofErr w:type="gramEnd"/>
      <w:r w:rsidRPr="00E309EC">
        <w:rPr>
          <w:rFonts w:ascii="Times New Roman" w:hAnsi="Times New Roman" w:cs="Times New Roman"/>
          <w:lang w:val="en-US"/>
        </w:rPr>
        <w:t xml:space="preserve"> “</w:t>
      </w:r>
      <w:proofErr w:type="spellStart"/>
      <w:r w:rsidRPr="00E309EC">
        <w:rPr>
          <w:rFonts w:ascii="Times New Roman" w:hAnsi="Times New Roman" w:cs="Times New Roman"/>
          <w:lang w:val="en-US"/>
        </w:rPr>
        <w:t>Baltija</w:t>
      </w:r>
      <w:proofErr w:type="spellEnd"/>
      <w:r w:rsidRPr="00E309EC">
        <w:rPr>
          <w:rFonts w:ascii="Times New Roman" w:hAnsi="Times New Roman" w:cs="Times New Roman"/>
          <w:lang w:val="en-US"/>
        </w:rPr>
        <w:t xml:space="preserve"> Publishing”</w:t>
      </w:r>
    </w:p>
    <w:p w14:paraId="4DF873F9" w14:textId="77777777" w:rsidR="00395C47" w:rsidRPr="00E309EC" w:rsidRDefault="00395C47" w:rsidP="00395C47">
      <w:pPr>
        <w:tabs>
          <w:tab w:val="left" w:pos="4536"/>
        </w:tabs>
        <w:spacing w:after="0" w:line="240" w:lineRule="auto"/>
        <w:ind w:firstLine="709"/>
        <w:rPr>
          <w:rFonts w:ascii="Times New Roman" w:hAnsi="Times New Roman" w:cs="Times New Roman"/>
          <w:b/>
          <w:bCs/>
          <w:color w:val="000000"/>
        </w:rPr>
      </w:pPr>
      <w:r w:rsidRPr="00E309EC">
        <w:rPr>
          <w:rFonts w:ascii="Times New Roman" w:hAnsi="Times New Roman" w:cs="Times New Roman"/>
          <w:b/>
          <w:bCs/>
          <w:color w:val="000000"/>
        </w:rPr>
        <w:t>Анотація.</w:t>
      </w:r>
    </w:p>
    <w:p w14:paraId="4F85F677" w14:textId="77777777" w:rsidR="00395C47" w:rsidRPr="00E309EC" w:rsidRDefault="00395C47" w:rsidP="00395C47">
      <w:pPr>
        <w:shd w:val="clear" w:color="auto" w:fill="FFFFFF"/>
        <w:spacing w:after="0" w:line="240" w:lineRule="auto"/>
        <w:ind w:firstLine="720"/>
        <w:jc w:val="both"/>
        <w:rPr>
          <w:rFonts w:ascii="Times New Roman" w:hAnsi="Times New Roman" w:cs="Times New Roman"/>
        </w:rPr>
      </w:pPr>
      <w:r w:rsidRPr="00E309EC">
        <w:rPr>
          <w:rFonts w:ascii="Times New Roman" w:hAnsi="Times New Roman" w:cs="Times New Roman"/>
          <w:b/>
          <w:bCs/>
        </w:rPr>
        <w:t xml:space="preserve">UK: </w:t>
      </w:r>
      <w:r w:rsidRPr="00E309EC">
        <w:rPr>
          <w:rFonts w:ascii="Times New Roman" w:hAnsi="Times New Roman" w:cs="Times New Roman"/>
        </w:rPr>
        <w:t>Динаміка розвитку економіки конкретної країни, регіону формує результати поступових (еволюційних) змін у суспільстві і природі. При цьому показником даних змін є  рівень енергоозброєності життя.</w:t>
      </w:r>
    </w:p>
    <w:p w14:paraId="614D195B" w14:textId="77777777" w:rsidR="00395C47" w:rsidRPr="00E309EC" w:rsidRDefault="00395C47" w:rsidP="00395C47">
      <w:pPr>
        <w:shd w:val="clear" w:color="auto" w:fill="FFFFFF"/>
        <w:spacing w:after="0" w:line="240" w:lineRule="auto"/>
        <w:ind w:firstLine="720"/>
        <w:jc w:val="both"/>
        <w:rPr>
          <w:rFonts w:ascii="Times New Roman" w:hAnsi="Times New Roman" w:cs="Times New Roman"/>
        </w:rPr>
      </w:pPr>
      <w:r w:rsidRPr="00E309EC">
        <w:rPr>
          <w:rFonts w:ascii="Times New Roman" w:hAnsi="Times New Roman" w:cs="Times New Roman"/>
        </w:rPr>
        <w:t>Саме цією непорушною умовою розвитку суспільства визначається нагальна потреба раціональної витрати енергії, зниження її питомих витрат у всіх сферах людської діяльності. Цей напрямок одержав назву енергозбереження.</w:t>
      </w:r>
    </w:p>
    <w:p w14:paraId="65D2A800" w14:textId="77777777" w:rsidR="00395C47" w:rsidRPr="00E309EC" w:rsidRDefault="00395C47" w:rsidP="00395C47">
      <w:pPr>
        <w:shd w:val="clear" w:color="auto" w:fill="FFFFFF"/>
        <w:spacing w:after="0" w:line="240" w:lineRule="auto"/>
        <w:ind w:firstLine="720"/>
        <w:jc w:val="both"/>
        <w:rPr>
          <w:rFonts w:ascii="Times New Roman" w:hAnsi="Times New Roman" w:cs="Times New Roman"/>
        </w:rPr>
      </w:pPr>
      <w:r w:rsidRPr="00E309EC">
        <w:rPr>
          <w:rFonts w:ascii="Times New Roman" w:hAnsi="Times New Roman" w:cs="Times New Roman"/>
        </w:rPr>
        <w:t>Енергозбереження – реалізація правових, організаційних, наукових, виробничих, технічних, інформаційних і економічних заходів, спрямованих на ефективне використання енергетичних ресурсів і на залучення в господарський оборот поновлюваних джерел енергії. Кількісно енергозбереження при виробництві продукції можна визначити показником, що називається енергоємністю.</w:t>
      </w:r>
    </w:p>
    <w:p w14:paraId="5D83F013" w14:textId="77777777" w:rsidR="00395C47" w:rsidRPr="00E309EC" w:rsidRDefault="00395C47" w:rsidP="00395C47">
      <w:pPr>
        <w:shd w:val="clear" w:color="auto" w:fill="FFFFFF"/>
        <w:spacing w:after="0" w:line="240" w:lineRule="auto"/>
        <w:ind w:firstLine="720"/>
        <w:jc w:val="both"/>
        <w:rPr>
          <w:rFonts w:ascii="Times New Roman" w:hAnsi="Times New Roman" w:cs="Times New Roman"/>
        </w:rPr>
      </w:pPr>
      <w:r w:rsidRPr="00E309EC">
        <w:rPr>
          <w:rFonts w:ascii="Times New Roman" w:hAnsi="Times New Roman" w:cs="Times New Roman"/>
        </w:rPr>
        <w:t xml:space="preserve">Виходячи  з визначення поняття енергозбереження як комплексу заходів, спрямованих на ефективне використання енергії, виникає вимога обмеження можливостей використання матеріальних ресурсів зовнішнього середовища, якщо мова йде про так звані непоновлювані первинні джерела енергії у вигляді органічних, мінерального пального (природний газ, нафта) або </w:t>
      </w:r>
      <w:r w:rsidRPr="00E309EC">
        <w:rPr>
          <w:rFonts w:ascii="Times New Roman" w:hAnsi="Times New Roman" w:cs="Times New Roman"/>
        </w:rPr>
        <w:lastRenderedPageBreak/>
        <w:t>сировини (залізна руда, вапняк, магнезит, вугілля, як відновник, тощо),  що дуже актуально для сучасних умов сталеплавильного виробництва.</w:t>
      </w:r>
    </w:p>
    <w:p w14:paraId="299DEE35" w14:textId="77777777" w:rsidR="00395C47" w:rsidRPr="00E309EC" w:rsidRDefault="00395C47" w:rsidP="00395C47">
      <w:pPr>
        <w:tabs>
          <w:tab w:val="left" w:pos="567"/>
        </w:tabs>
        <w:spacing w:after="0" w:line="240" w:lineRule="auto"/>
        <w:ind w:firstLine="709"/>
        <w:contextualSpacing/>
        <w:rPr>
          <w:rFonts w:ascii="Times New Roman" w:hAnsi="Times New Roman" w:cs="Times New Roman"/>
          <w:bCs/>
          <w:i/>
          <w:iCs/>
        </w:rPr>
      </w:pPr>
      <w:r w:rsidRPr="00E309EC">
        <w:rPr>
          <w:rFonts w:ascii="Times New Roman" w:hAnsi="Times New Roman" w:cs="Times New Roman"/>
          <w:b/>
          <w:bCs/>
          <w:i/>
          <w:iCs/>
        </w:rPr>
        <w:t xml:space="preserve">Ключові слова: </w:t>
      </w:r>
      <w:r w:rsidRPr="00E309EC">
        <w:rPr>
          <w:rFonts w:ascii="Times New Roman" w:hAnsi="Times New Roman" w:cs="Times New Roman"/>
          <w:bCs/>
          <w:i/>
          <w:iCs/>
        </w:rPr>
        <w:t>енергозбереження, поновлювальні джерела енергії, енергоємність, непоновлювальні первинні джерела енергії, сталеплавильне виробництво</w:t>
      </w:r>
    </w:p>
    <w:p w14:paraId="5D092353" w14:textId="77777777" w:rsidR="00395C47" w:rsidRPr="00E309EC" w:rsidRDefault="00395C47" w:rsidP="00395C47">
      <w:pPr>
        <w:spacing w:after="0" w:line="240" w:lineRule="auto"/>
        <w:ind w:firstLine="709"/>
        <w:rPr>
          <w:rFonts w:ascii="Times New Roman" w:hAnsi="Times New Roman" w:cs="Times New Roman"/>
          <w:color w:val="000000"/>
          <w:lang w:val="en-US"/>
        </w:rPr>
      </w:pPr>
      <w:r w:rsidRPr="00E309EC">
        <w:rPr>
          <w:rFonts w:ascii="Times New Roman" w:hAnsi="Times New Roman" w:cs="Times New Roman"/>
          <w:b/>
          <w:bCs/>
          <w:color w:val="000000"/>
          <w:lang w:val="en-US"/>
        </w:rPr>
        <w:t>EN</w:t>
      </w:r>
      <w:r w:rsidRPr="00E309EC">
        <w:rPr>
          <w:rFonts w:ascii="Times New Roman" w:hAnsi="Times New Roman" w:cs="Times New Roman"/>
          <w:b/>
          <w:bCs/>
          <w:color w:val="000000"/>
        </w:rPr>
        <w:t>:</w:t>
      </w:r>
      <w:r w:rsidRPr="00E309EC">
        <w:rPr>
          <w:rFonts w:ascii="Times New Roman" w:hAnsi="Times New Roman" w:cs="Times New Roman"/>
          <w:color w:val="000000"/>
          <w:lang w:val="en-US"/>
        </w:rPr>
        <w:t xml:space="preserve"> The dynamics of economic development in a particular country or region shapes the results of gradual (evolutionary) changes in society and nature. The indicator of these changes is the level of energy efficiency of life. </w:t>
      </w:r>
    </w:p>
    <w:p w14:paraId="429D0856" w14:textId="77777777" w:rsidR="00395C47" w:rsidRPr="00E309EC" w:rsidRDefault="00395C47" w:rsidP="00395C47">
      <w:pPr>
        <w:spacing w:after="0" w:line="240" w:lineRule="auto"/>
        <w:ind w:firstLine="709"/>
        <w:rPr>
          <w:rFonts w:ascii="Times New Roman" w:hAnsi="Times New Roman" w:cs="Times New Roman"/>
          <w:color w:val="000000"/>
          <w:lang w:val="en-US"/>
        </w:rPr>
      </w:pPr>
      <w:r w:rsidRPr="00E309EC">
        <w:rPr>
          <w:rFonts w:ascii="Times New Roman" w:hAnsi="Times New Roman" w:cs="Times New Roman"/>
          <w:color w:val="000000"/>
          <w:lang w:val="en-US"/>
        </w:rPr>
        <w:t xml:space="preserve">It is this immutable condition for the development of society that determines the urgent need for rational energy consumption and reduction of its specific costs in all spheres of human activity. This direction is called energy saving. </w:t>
      </w:r>
    </w:p>
    <w:p w14:paraId="1D559546" w14:textId="77777777" w:rsidR="00395C47" w:rsidRPr="00E309EC" w:rsidRDefault="00395C47" w:rsidP="00395C47">
      <w:pPr>
        <w:spacing w:after="0" w:line="240" w:lineRule="auto"/>
        <w:ind w:firstLine="709"/>
        <w:rPr>
          <w:rFonts w:ascii="Times New Roman" w:hAnsi="Times New Roman" w:cs="Times New Roman"/>
          <w:color w:val="000000"/>
          <w:lang w:val="en-US"/>
        </w:rPr>
      </w:pPr>
      <w:r w:rsidRPr="00E309EC">
        <w:rPr>
          <w:rFonts w:ascii="Times New Roman" w:hAnsi="Times New Roman" w:cs="Times New Roman"/>
          <w:color w:val="000000"/>
          <w:lang w:val="en-US"/>
        </w:rPr>
        <w:t xml:space="preserve">Energy conservation is the implementation of legal, </w:t>
      </w:r>
      <w:proofErr w:type="spellStart"/>
      <w:r w:rsidRPr="00E309EC">
        <w:rPr>
          <w:rFonts w:ascii="Times New Roman" w:hAnsi="Times New Roman" w:cs="Times New Roman"/>
          <w:color w:val="000000"/>
          <w:lang w:val="en-US"/>
        </w:rPr>
        <w:t>organisational</w:t>
      </w:r>
      <w:proofErr w:type="spellEnd"/>
      <w:r w:rsidRPr="00E309EC">
        <w:rPr>
          <w:rFonts w:ascii="Times New Roman" w:hAnsi="Times New Roman" w:cs="Times New Roman"/>
          <w:color w:val="000000"/>
          <w:lang w:val="en-US"/>
        </w:rPr>
        <w:t xml:space="preserve">, scientific, production, technical, informational and economic measures aimed at the efficient use of energy resources and the involvement of renewable energy sources in the economic turnover. Energy saving in production can be quantified by an indicator called energy intensity. </w:t>
      </w:r>
    </w:p>
    <w:p w14:paraId="774C6396" w14:textId="77777777" w:rsidR="00395C47" w:rsidRPr="00E309EC" w:rsidRDefault="00395C47" w:rsidP="00395C47">
      <w:pPr>
        <w:spacing w:after="0" w:line="240" w:lineRule="auto"/>
        <w:ind w:firstLine="709"/>
        <w:rPr>
          <w:rFonts w:ascii="Times New Roman" w:hAnsi="Times New Roman" w:cs="Times New Roman"/>
          <w:color w:val="000000"/>
          <w:lang w:val="en-US"/>
        </w:rPr>
      </w:pPr>
      <w:r w:rsidRPr="00E309EC">
        <w:rPr>
          <w:rFonts w:ascii="Times New Roman" w:hAnsi="Times New Roman" w:cs="Times New Roman"/>
          <w:color w:val="000000"/>
          <w:lang w:val="en-US"/>
        </w:rPr>
        <w:t>Based on the definition of energy saving as a set of measures aimed at efficient energy use, there is a requirement to limit the use of material resources of the environment, when it comes to the so-called non-renewable primary energy sources in the form of organic, mineral fuels (natural gas, oil) or raw materials (iron ore, limestone, magnesite, coal as a reducing agent, etc.), which is very relevant for the current conditions of steelmaking.</w:t>
      </w:r>
    </w:p>
    <w:p w14:paraId="4895646F" w14:textId="77777777" w:rsidR="00395C47" w:rsidRPr="00E309EC" w:rsidRDefault="00395C47" w:rsidP="00395C47">
      <w:pPr>
        <w:spacing w:after="0" w:line="240" w:lineRule="auto"/>
        <w:ind w:firstLine="709"/>
        <w:rPr>
          <w:rFonts w:ascii="Times New Roman" w:hAnsi="Times New Roman" w:cs="Times New Roman"/>
          <w:bCs/>
          <w:i/>
          <w:iCs/>
          <w:lang w:val="en-US"/>
        </w:rPr>
      </w:pPr>
      <w:r w:rsidRPr="00E309EC">
        <w:rPr>
          <w:rStyle w:val="ad"/>
          <w:rFonts w:ascii="Times New Roman" w:hAnsi="Times New Roman" w:cs="Times New Roman"/>
          <w:b/>
          <w:bCs/>
          <w:color w:val="000000"/>
          <w:lang w:val="en-US"/>
        </w:rPr>
        <w:t>Keywords</w:t>
      </w:r>
      <w:r w:rsidRPr="00E309EC">
        <w:rPr>
          <w:rFonts w:ascii="Times New Roman" w:hAnsi="Times New Roman" w:cs="Times New Roman"/>
          <w:b/>
          <w:bCs/>
          <w:color w:val="000000"/>
          <w:lang w:val="en-US"/>
        </w:rPr>
        <w:t>:</w:t>
      </w:r>
      <w:r w:rsidRPr="00E309EC">
        <w:rPr>
          <w:rFonts w:ascii="Times New Roman" w:hAnsi="Times New Roman" w:cs="Times New Roman"/>
        </w:rPr>
        <w:t xml:space="preserve"> </w:t>
      </w:r>
      <w:r w:rsidRPr="00E309EC">
        <w:rPr>
          <w:rFonts w:ascii="Times New Roman" w:hAnsi="Times New Roman" w:cs="Times New Roman"/>
          <w:bCs/>
          <w:i/>
          <w:color w:val="000000"/>
          <w:lang w:val="en-US"/>
        </w:rPr>
        <w:t>energy saving, renewable energy sources, energy intensity, non-renewable primary energy sources, steel production</w:t>
      </w:r>
    </w:p>
    <w:p w14:paraId="021ED446" w14:textId="77777777" w:rsidR="000F7D9D" w:rsidRPr="007F200A" w:rsidRDefault="000F7D9D" w:rsidP="007F200A">
      <w:pPr>
        <w:pStyle w:val="a"/>
        <w:numPr>
          <w:ilvl w:val="0"/>
          <w:numId w:val="0"/>
        </w:numPr>
        <w:tabs>
          <w:tab w:val="left" w:pos="284"/>
        </w:tabs>
        <w:ind w:firstLine="680"/>
        <w:rPr>
          <w:color w:val="000000" w:themeColor="text1"/>
          <w:sz w:val="22"/>
          <w:szCs w:val="22"/>
        </w:rPr>
      </w:pPr>
    </w:p>
    <w:p w14:paraId="28AEB95F" w14:textId="77777777" w:rsidR="007F200A" w:rsidRDefault="007F200A" w:rsidP="005A2322">
      <w:pPr>
        <w:pStyle w:val="a"/>
        <w:numPr>
          <w:ilvl w:val="0"/>
          <w:numId w:val="0"/>
        </w:numPr>
        <w:tabs>
          <w:tab w:val="left" w:pos="284"/>
        </w:tabs>
        <w:spacing w:line="235" w:lineRule="auto"/>
        <w:rPr>
          <w:color w:val="000000" w:themeColor="text1"/>
          <w:sz w:val="28"/>
          <w:szCs w:val="28"/>
        </w:rPr>
      </w:pPr>
    </w:p>
    <w:p w14:paraId="6E7B3E91" w14:textId="4F025F52" w:rsidR="00222990" w:rsidRDefault="00222990" w:rsidP="005A2322">
      <w:pPr>
        <w:pStyle w:val="a"/>
        <w:numPr>
          <w:ilvl w:val="0"/>
          <w:numId w:val="0"/>
        </w:numPr>
        <w:tabs>
          <w:tab w:val="left" w:pos="284"/>
        </w:tabs>
        <w:spacing w:line="235" w:lineRule="auto"/>
        <w:rPr>
          <w:color w:val="000000" w:themeColor="text1"/>
          <w:sz w:val="28"/>
          <w:szCs w:val="28"/>
        </w:rPr>
      </w:pPr>
      <w:r>
        <w:rPr>
          <w:color w:val="000000" w:themeColor="text1"/>
          <w:sz w:val="28"/>
          <w:szCs w:val="28"/>
        </w:rPr>
        <w:br w:type="page"/>
      </w:r>
    </w:p>
    <w:p w14:paraId="640D74F5" w14:textId="7B37484A" w:rsidR="005A2322" w:rsidRPr="00514E2D" w:rsidRDefault="005A2322" w:rsidP="005A2322">
      <w:pPr>
        <w:pStyle w:val="a"/>
        <w:numPr>
          <w:ilvl w:val="0"/>
          <w:numId w:val="0"/>
        </w:numPr>
        <w:tabs>
          <w:tab w:val="left" w:pos="284"/>
        </w:tabs>
        <w:spacing w:line="235" w:lineRule="auto"/>
        <w:rPr>
          <w:color w:val="000000" w:themeColor="text1"/>
          <w:sz w:val="28"/>
          <w:szCs w:val="28"/>
        </w:rPr>
      </w:pPr>
      <w:r>
        <w:rPr>
          <w:color w:val="000000" w:themeColor="text1"/>
          <w:sz w:val="28"/>
          <w:szCs w:val="28"/>
        </w:rPr>
        <w:lastRenderedPageBreak/>
        <w:t xml:space="preserve">3 </w:t>
      </w:r>
      <w:r w:rsidRPr="00514E2D">
        <w:rPr>
          <w:color w:val="000000" w:themeColor="text1"/>
          <w:sz w:val="28"/>
          <w:szCs w:val="28"/>
        </w:rPr>
        <w:t xml:space="preserve">Опубліковано статей </w:t>
      </w:r>
      <w:r w:rsidRPr="00514E2D">
        <w:rPr>
          <w:color w:val="000000" w:themeColor="text1"/>
          <w:sz w:val="28"/>
          <w:szCs w:val="28"/>
        </w:rPr>
        <w:softHyphen/>
      </w:r>
      <w:r w:rsidRPr="00514E2D">
        <w:rPr>
          <w:color w:val="000000" w:themeColor="text1"/>
          <w:sz w:val="28"/>
          <w:szCs w:val="28"/>
        </w:rPr>
        <w:softHyphen/>
        <w:t>_</w:t>
      </w:r>
      <w:r w:rsidR="00913422" w:rsidRPr="00913422">
        <w:rPr>
          <w:b/>
          <w:bCs/>
          <w:color w:val="000000" w:themeColor="text1"/>
          <w:sz w:val="28"/>
          <w:szCs w:val="28"/>
          <w:u w:val="single"/>
        </w:rPr>
        <w:t>5</w:t>
      </w:r>
      <w:r w:rsidR="00666BFC">
        <w:rPr>
          <w:b/>
          <w:bCs/>
          <w:color w:val="000000" w:themeColor="text1"/>
          <w:sz w:val="28"/>
          <w:szCs w:val="28"/>
          <w:u w:val="single"/>
        </w:rPr>
        <w:t>4</w:t>
      </w:r>
      <w:r w:rsidRPr="00514E2D">
        <w:rPr>
          <w:color w:val="000000" w:themeColor="text1"/>
          <w:sz w:val="28"/>
          <w:szCs w:val="28"/>
        </w:rPr>
        <w:t>_ (у тому числі за участю молодих вчених _</w:t>
      </w:r>
      <w:r w:rsidR="00913422" w:rsidRPr="00913422">
        <w:rPr>
          <w:b/>
          <w:bCs/>
          <w:color w:val="000000" w:themeColor="text1"/>
          <w:sz w:val="28"/>
          <w:szCs w:val="28"/>
          <w:u w:val="single"/>
        </w:rPr>
        <w:t>30</w:t>
      </w:r>
      <w:r w:rsidRPr="00514E2D">
        <w:rPr>
          <w:color w:val="000000" w:themeColor="text1"/>
          <w:sz w:val="28"/>
          <w:szCs w:val="28"/>
        </w:rPr>
        <w:t>__).</w:t>
      </w:r>
    </w:p>
    <w:p w14:paraId="734CD2F6" w14:textId="4B151465" w:rsidR="005A2322" w:rsidRPr="00514E2D" w:rsidRDefault="005A2322" w:rsidP="005A2322">
      <w:pPr>
        <w:pStyle w:val="a"/>
        <w:numPr>
          <w:ilvl w:val="0"/>
          <w:numId w:val="0"/>
        </w:numPr>
        <w:tabs>
          <w:tab w:val="left" w:pos="284"/>
        </w:tabs>
        <w:spacing w:line="235" w:lineRule="auto"/>
        <w:ind w:left="284"/>
        <w:rPr>
          <w:color w:val="000000" w:themeColor="text1"/>
        </w:rPr>
      </w:pPr>
      <w:r>
        <w:rPr>
          <w:color w:val="000000" w:themeColor="text1"/>
        </w:rPr>
        <w:t xml:space="preserve">3.1 </w:t>
      </w:r>
      <w:r w:rsidRPr="00514E2D">
        <w:rPr>
          <w:color w:val="000000" w:themeColor="text1"/>
        </w:rPr>
        <w:t>В Україні: _</w:t>
      </w:r>
      <w:r w:rsidR="00666BFC" w:rsidRPr="00666BFC">
        <w:rPr>
          <w:b/>
          <w:bCs/>
          <w:color w:val="000000" w:themeColor="text1"/>
          <w:u w:val="single"/>
        </w:rPr>
        <w:t>51</w:t>
      </w:r>
      <w:r w:rsidRPr="00666BFC">
        <w:rPr>
          <w:b/>
          <w:bCs/>
          <w:color w:val="000000" w:themeColor="text1"/>
          <w:u w:val="single"/>
        </w:rPr>
        <w:t>_</w:t>
      </w:r>
      <w:r w:rsidRPr="00514E2D">
        <w:rPr>
          <w:color w:val="000000" w:themeColor="text1"/>
        </w:rPr>
        <w:t xml:space="preserve"> (у тому числі за участю молодих вчених ___).</w:t>
      </w:r>
    </w:p>
    <w:p w14:paraId="65462026" w14:textId="42760B16" w:rsidR="005A2322" w:rsidRPr="00514E2D" w:rsidRDefault="005A2322" w:rsidP="005A2322">
      <w:pPr>
        <w:pStyle w:val="a"/>
        <w:numPr>
          <w:ilvl w:val="0"/>
          <w:numId w:val="0"/>
        </w:numPr>
        <w:tabs>
          <w:tab w:val="left" w:pos="284"/>
        </w:tabs>
        <w:spacing w:line="235" w:lineRule="auto"/>
        <w:ind w:left="284"/>
        <w:rPr>
          <w:color w:val="000000" w:themeColor="text1"/>
        </w:rPr>
      </w:pPr>
      <w:r w:rsidRPr="00514E2D">
        <w:rPr>
          <w:color w:val="000000" w:themeColor="text1"/>
        </w:rPr>
        <w:t>3.2. За кордоном: _</w:t>
      </w:r>
      <w:r w:rsidR="00913422" w:rsidRPr="00913422">
        <w:rPr>
          <w:b/>
          <w:bCs/>
          <w:color w:val="000000" w:themeColor="text1"/>
          <w:u w:val="single"/>
        </w:rPr>
        <w:t>3</w:t>
      </w:r>
      <w:r w:rsidRPr="00514E2D">
        <w:rPr>
          <w:color w:val="000000" w:themeColor="text1"/>
        </w:rPr>
        <w:t>_ (у тому числі за участю молодих вчених _</w:t>
      </w:r>
      <w:r w:rsidR="00913422" w:rsidRPr="00913422">
        <w:rPr>
          <w:b/>
          <w:bCs/>
          <w:color w:val="000000" w:themeColor="text1"/>
          <w:u w:val="single"/>
        </w:rPr>
        <w:t>-</w:t>
      </w:r>
      <w:r w:rsidRPr="00913422">
        <w:rPr>
          <w:b/>
          <w:bCs/>
          <w:color w:val="000000" w:themeColor="text1"/>
          <w:u w:val="single"/>
        </w:rPr>
        <w:t>_</w:t>
      </w:r>
      <w:r w:rsidRPr="00514E2D">
        <w:rPr>
          <w:color w:val="000000" w:themeColor="text1"/>
        </w:rPr>
        <w:t>_).</w:t>
      </w:r>
    </w:p>
    <w:p w14:paraId="5FD37554" w14:textId="2BCC119D" w:rsidR="005A2322" w:rsidRPr="00514E2D" w:rsidRDefault="005A2322" w:rsidP="005A2322">
      <w:pPr>
        <w:pStyle w:val="a"/>
        <w:numPr>
          <w:ilvl w:val="0"/>
          <w:numId w:val="0"/>
        </w:numPr>
        <w:tabs>
          <w:tab w:val="left" w:pos="284"/>
        </w:tabs>
        <w:spacing w:line="235" w:lineRule="auto"/>
        <w:ind w:left="284"/>
        <w:rPr>
          <w:color w:val="000000" w:themeColor="text1"/>
        </w:rPr>
      </w:pPr>
      <w:r>
        <w:rPr>
          <w:color w:val="000000" w:themeColor="text1"/>
          <w:spacing w:val="-4"/>
        </w:rPr>
        <w:t xml:space="preserve">3.4 </w:t>
      </w:r>
      <w:r w:rsidRPr="00514E2D">
        <w:rPr>
          <w:color w:val="000000" w:themeColor="text1"/>
          <w:spacing w:val="-4"/>
        </w:rPr>
        <w:t xml:space="preserve">У виданнях, </w:t>
      </w:r>
      <w:r w:rsidRPr="00514E2D">
        <w:rPr>
          <w:color w:val="000000" w:themeColor="text1"/>
        </w:rPr>
        <w:t xml:space="preserve">які індексуються у </w:t>
      </w:r>
      <w:proofErr w:type="spellStart"/>
      <w:r w:rsidRPr="00514E2D">
        <w:rPr>
          <w:color w:val="000000" w:themeColor="text1"/>
        </w:rPr>
        <w:t>Scopus</w:t>
      </w:r>
      <w:proofErr w:type="spellEnd"/>
      <w:r w:rsidRPr="00514E2D">
        <w:rPr>
          <w:color w:val="000000" w:themeColor="text1"/>
        </w:rPr>
        <w:t xml:space="preserve"> та/або </w:t>
      </w:r>
      <w:proofErr w:type="spellStart"/>
      <w:r w:rsidRPr="00514E2D">
        <w:rPr>
          <w:color w:val="000000" w:themeColor="text1"/>
          <w:spacing w:val="-4"/>
        </w:rPr>
        <w:t>Web</w:t>
      </w:r>
      <w:proofErr w:type="spellEnd"/>
      <w:r w:rsidRPr="00514E2D">
        <w:rPr>
          <w:color w:val="000000" w:themeColor="text1"/>
          <w:spacing w:val="-4"/>
        </w:rPr>
        <w:t xml:space="preserve"> </w:t>
      </w:r>
      <w:proofErr w:type="spellStart"/>
      <w:r w:rsidRPr="00514E2D">
        <w:rPr>
          <w:color w:val="000000" w:themeColor="text1"/>
          <w:spacing w:val="-4"/>
        </w:rPr>
        <w:t>of</w:t>
      </w:r>
      <w:proofErr w:type="spellEnd"/>
      <w:r w:rsidRPr="00514E2D">
        <w:rPr>
          <w:color w:val="000000" w:themeColor="text1"/>
          <w:spacing w:val="-4"/>
        </w:rPr>
        <w:t xml:space="preserve"> </w:t>
      </w:r>
      <w:proofErr w:type="spellStart"/>
      <w:r w:rsidRPr="00514E2D">
        <w:rPr>
          <w:color w:val="000000" w:themeColor="text1"/>
          <w:spacing w:val="-4"/>
        </w:rPr>
        <w:t>Science</w:t>
      </w:r>
      <w:proofErr w:type="spellEnd"/>
      <w:r w:rsidRPr="00514E2D">
        <w:rPr>
          <w:color w:val="000000" w:themeColor="text1"/>
        </w:rPr>
        <w:t xml:space="preserve"> в наукових журналах з </w:t>
      </w:r>
      <w:proofErr w:type="spellStart"/>
      <w:r w:rsidRPr="00514E2D">
        <w:rPr>
          <w:color w:val="000000" w:themeColor="text1"/>
        </w:rPr>
        <w:t>квартилями</w:t>
      </w:r>
      <w:proofErr w:type="spellEnd"/>
      <w:r w:rsidRPr="00514E2D">
        <w:rPr>
          <w:color w:val="000000" w:themeColor="text1"/>
        </w:rPr>
        <w:t xml:space="preserve"> Q3- Q4 </w:t>
      </w:r>
      <w:r w:rsidRPr="00913422">
        <w:rPr>
          <w:b/>
          <w:bCs/>
          <w:color w:val="000000" w:themeColor="text1"/>
          <w:u w:val="single"/>
        </w:rPr>
        <w:t>_</w:t>
      </w:r>
      <w:r w:rsidR="00913422" w:rsidRPr="00913422">
        <w:rPr>
          <w:b/>
          <w:bCs/>
          <w:color w:val="000000" w:themeColor="text1"/>
          <w:u w:val="single"/>
        </w:rPr>
        <w:t>1</w:t>
      </w:r>
      <w:r w:rsidRPr="00514E2D">
        <w:rPr>
          <w:color w:val="000000" w:themeColor="text1"/>
        </w:rPr>
        <w:t>_ (у тому числі за участю молодих вчених _</w:t>
      </w:r>
      <w:r w:rsidR="00913422" w:rsidRPr="00913422">
        <w:rPr>
          <w:b/>
          <w:bCs/>
          <w:color w:val="000000" w:themeColor="text1"/>
          <w:u w:val="single"/>
        </w:rPr>
        <w:t>-</w:t>
      </w:r>
      <w:r w:rsidRPr="00913422">
        <w:rPr>
          <w:b/>
          <w:bCs/>
          <w:color w:val="000000" w:themeColor="text1"/>
          <w:u w:val="single"/>
        </w:rPr>
        <w:t>_</w:t>
      </w:r>
      <w:r w:rsidRPr="00514E2D">
        <w:rPr>
          <w:color w:val="000000" w:themeColor="text1"/>
        </w:rPr>
        <w:t>_).</w:t>
      </w:r>
    </w:p>
    <w:p w14:paraId="4E490D61" w14:textId="53A2C361" w:rsidR="005A2322" w:rsidRPr="00514E2D" w:rsidRDefault="005A2322" w:rsidP="005A2322">
      <w:pPr>
        <w:pStyle w:val="a"/>
        <w:numPr>
          <w:ilvl w:val="0"/>
          <w:numId w:val="0"/>
        </w:numPr>
        <w:tabs>
          <w:tab w:val="left" w:pos="284"/>
        </w:tabs>
        <w:spacing w:line="235" w:lineRule="auto"/>
        <w:ind w:left="284"/>
        <w:rPr>
          <w:color w:val="000000" w:themeColor="text1"/>
        </w:rPr>
      </w:pPr>
      <w:r>
        <w:rPr>
          <w:color w:val="000000" w:themeColor="text1"/>
        </w:rPr>
        <w:t xml:space="preserve">3.5 </w:t>
      </w:r>
      <w:r w:rsidRPr="00514E2D">
        <w:rPr>
          <w:color w:val="000000" w:themeColor="text1"/>
        </w:rPr>
        <w:t xml:space="preserve">У виданнях, що індексуються у міжнародній </w:t>
      </w:r>
      <w:proofErr w:type="spellStart"/>
      <w:r w:rsidRPr="00514E2D">
        <w:rPr>
          <w:color w:val="000000" w:themeColor="text1"/>
        </w:rPr>
        <w:t>наукометричній</w:t>
      </w:r>
      <w:proofErr w:type="spellEnd"/>
      <w:r w:rsidRPr="00514E2D">
        <w:rPr>
          <w:color w:val="000000" w:themeColor="text1"/>
        </w:rPr>
        <w:t xml:space="preserve"> базі даних </w:t>
      </w:r>
      <w:proofErr w:type="spellStart"/>
      <w:r w:rsidRPr="00514E2D">
        <w:rPr>
          <w:color w:val="000000" w:themeColor="text1"/>
        </w:rPr>
        <w:t>Copernicus</w:t>
      </w:r>
      <w:proofErr w:type="spellEnd"/>
      <w:r w:rsidRPr="00514E2D">
        <w:rPr>
          <w:color w:val="000000" w:themeColor="text1"/>
        </w:rPr>
        <w:t>: _</w:t>
      </w:r>
      <w:r w:rsidR="00913422" w:rsidRPr="00913422">
        <w:rPr>
          <w:b/>
          <w:bCs/>
          <w:color w:val="000000" w:themeColor="text1"/>
          <w:u w:val="single"/>
        </w:rPr>
        <w:t>8</w:t>
      </w:r>
      <w:r w:rsidRPr="00514E2D">
        <w:rPr>
          <w:color w:val="000000" w:themeColor="text1"/>
        </w:rPr>
        <w:t xml:space="preserve">_ (у тому числі за участю молодих вчених </w:t>
      </w:r>
      <w:r w:rsidRPr="001710EC">
        <w:rPr>
          <w:color w:val="000000" w:themeColor="text1"/>
        </w:rPr>
        <w:t>_</w:t>
      </w:r>
      <w:r w:rsidR="001710EC" w:rsidRPr="001710EC">
        <w:rPr>
          <w:b/>
          <w:bCs/>
          <w:color w:val="000000" w:themeColor="text1"/>
          <w:u w:val="single"/>
        </w:rPr>
        <w:t>3</w:t>
      </w:r>
      <w:r w:rsidRPr="001710EC">
        <w:rPr>
          <w:color w:val="000000" w:themeColor="text1"/>
        </w:rPr>
        <w:t>__).</w:t>
      </w:r>
    </w:p>
    <w:p w14:paraId="6393115C" w14:textId="1456BD5B" w:rsidR="005A2322" w:rsidRPr="00514E2D" w:rsidRDefault="005A2322" w:rsidP="005A2322">
      <w:pPr>
        <w:pStyle w:val="a"/>
        <w:numPr>
          <w:ilvl w:val="0"/>
          <w:numId w:val="0"/>
        </w:numPr>
        <w:tabs>
          <w:tab w:val="left" w:pos="284"/>
        </w:tabs>
        <w:spacing w:line="235" w:lineRule="auto"/>
        <w:ind w:left="284"/>
        <w:rPr>
          <w:color w:val="000000" w:themeColor="text1"/>
        </w:rPr>
      </w:pPr>
      <w:r w:rsidRPr="00514E2D">
        <w:rPr>
          <w:rFonts w:ascii="Calibri" w:hAnsi="Calibri" w:cs="Calibri"/>
          <w:color w:val="000000" w:themeColor="text1"/>
          <w:sz w:val="20"/>
          <w:szCs w:val="20"/>
        </w:rPr>
        <w:t> </w:t>
      </w:r>
      <w:r>
        <w:rPr>
          <w:color w:val="000000" w:themeColor="text1"/>
        </w:rPr>
        <w:t xml:space="preserve">3.6 </w:t>
      </w:r>
      <w:r w:rsidRPr="00514E2D">
        <w:rPr>
          <w:color w:val="000000" w:themeColor="text1"/>
        </w:rPr>
        <w:t>У фахових наукових виданнях України категорії Б _</w:t>
      </w:r>
      <w:r w:rsidR="00913422" w:rsidRPr="00913422">
        <w:rPr>
          <w:b/>
          <w:bCs/>
          <w:color w:val="000000" w:themeColor="text1"/>
          <w:u w:val="single"/>
        </w:rPr>
        <w:t>7</w:t>
      </w:r>
      <w:r w:rsidRPr="00514E2D">
        <w:rPr>
          <w:color w:val="000000" w:themeColor="text1"/>
        </w:rPr>
        <w:t>_ (у тому числі за участю молодих вчених _</w:t>
      </w:r>
      <w:r w:rsidR="00913422" w:rsidRPr="00913422">
        <w:rPr>
          <w:color w:val="000000" w:themeColor="text1"/>
          <w:u w:val="single"/>
        </w:rPr>
        <w:t>-</w:t>
      </w:r>
      <w:r w:rsidRPr="00514E2D">
        <w:rPr>
          <w:color w:val="000000" w:themeColor="text1"/>
        </w:rPr>
        <w:t>__).</w:t>
      </w:r>
    </w:p>
    <w:p w14:paraId="1C0DEF6F" w14:textId="577FA904" w:rsidR="005A2322" w:rsidRPr="00514E2D" w:rsidRDefault="005A2322" w:rsidP="005A2322">
      <w:pPr>
        <w:pStyle w:val="a"/>
        <w:numPr>
          <w:ilvl w:val="0"/>
          <w:numId w:val="0"/>
        </w:numPr>
        <w:tabs>
          <w:tab w:val="left" w:pos="567"/>
          <w:tab w:val="left" w:pos="709"/>
        </w:tabs>
        <w:spacing w:line="235" w:lineRule="auto"/>
        <w:ind w:left="284"/>
        <w:rPr>
          <w:color w:val="000000" w:themeColor="text1"/>
        </w:rPr>
      </w:pPr>
      <w:r>
        <w:rPr>
          <w:color w:val="000000" w:themeColor="text1"/>
        </w:rPr>
        <w:t xml:space="preserve">3.7 </w:t>
      </w:r>
      <w:r w:rsidRPr="00514E2D">
        <w:rPr>
          <w:color w:val="000000" w:themeColor="text1"/>
        </w:rPr>
        <w:t>У відкритому доступі: _</w:t>
      </w:r>
      <w:r w:rsidR="00913422" w:rsidRPr="00913422">
        <w:rPr>
          <w:b/>
          <w:bCs/>
          <w:color w:val="000000" w:themeColor="text1"/>
          <w:u w:val="single"/>
        </w:rPr>
        <w:t>56</w:t>
      </w:r>
      <w:r w:rsidRPr="00913422">
        <w:rPr>
          <w:b/>
          <w:bCs/>
          <w:color w:val="000000" w:themeColor="text1"/>
          <w:u w:val="single"/>
        </w:rPr>
        <w:t>_</w:t>
      </w:r>
      <w:r w:rsidRPr="00514E2D">
        <w:rPr>
          <w:color w:val="000000" w:themeColor="text1"/>
        </w:rPr>
        <w:t xml:space="preserve"> (у тому числі за участю молодих вчених _</w:t>
      </w:r>
      <w:r w:rsidR="00913422" w:rsidRPr="00913422">
        <w:rPr>
          <w:b/>
          <w:bCs/>
          <w:color w:val="000000" w:themeColor="text1"/>
          <w:u w:val="single"/>
        </w:rPr>
        <w:t>30</w:t>
      </w:r>
      <w:r w:rsidRPr="00514E2D">
        <w:rPr>
          <w:color w:val="000000" w:themeColor="text1"/>
        </w:rPr>
        <w:t>__).</w:t>
      </w:r>
    </w:p>
    <w:p w14:paraId="5DA73636" w14:textId="77777777" w:rsidR="005A2322" w:rsidRPr="00514E2D" w:rsidRDefault="005A2322" w:rsidP="005A2322">
      <w:pPr>
        <w:pStyle w:val="a"/>
        <w:numPr>
          <w:ilvl w:val="0"/>
          <w:numId w:val="0"/>
        </w:numPr>
        <w:tabs>
          <w:tab w:val="left" w:pos="284"/>
        </w:tabs>
        <w:spacing w:line="235" w:lineRule="auto"/>
        <w:rPr>
          <w:color w:val="000000" w:themeColor="text1"/>
          <w:lang w:val="ru-RU"/>
        </w:rPr>
      </w:pPr>
    </w:p>
    <w:p w14:paraId="404FEFEA" w14:textId="77777777" w:rsidR="005A2322" w:rsidRPr="00514E2D" w:rsidRDefault="005A2322" w:rsidP="005A2322">
      <w:pPr>
        <w:pStyle w:val="a"/>
        <w:numPr>
          <w:ilvl w:val="0"/>
          <w:numId w:val="0"/>
        </w:numPr>
        <w:tabs>
          <w:tab w:val="left" w:pos="567"/>
          <w:tab w:val="left" w:pos="709"/>
        </w:tabs>
        <w:spacing w:line="235" w:lineRule="auto"/>
        <w:ind w:left="785"/>
        <w:rPr>
          <w:color w:val="000000" w:themeColor="text1"/>
        </w:rPr>
      </w:pPr>
    </w:p>
    <w:p w14:paraId="574A92F7"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sidRPr="00E220A3">
        <w:rPr>
          <w:rFonts w:ascii="Times New Roman" w:hAnsi="Times New Roman" w:cs="Times New Roman"/>
          <w:b/>
          <w:bCs/>
          <w:color w:val="000000"/>
        </w:rPr>
        <w:t xml:space="preserve">1 </w:t>
      </w:r>
      <w:proofErr w:type="spellStart"/>
      <w:r w:rsidRPr="00E220A3">
        <w:rPr>
          <w:rFonts w:ascii="Times New Roman" w:hAnsi="Times New Roman" w:cs="Times New Roman"/>
          <w:color w:val="000000"/>
        </w:rPr>
        <w:t>Корхіна</w:t>
      </w:r>
      <w:proofErr w:type="spellEnd"/>
      <w:r w:rsidRPr="00E220A3">
        <w:rPr>
          <w:rFonts w:ascii="Times New Roman" w:hAnsi="Times New Roman" w:cs="Times New Roman"/>
          <w:color w:val="000000"/>
        </w:rPr>
        <w:t xml:space="preserve"> І., Петренко В., Саєнко М. (студентка), Щербина М.(студент) Маркетингові інструменти розвитку </w:t>
      </w:r>
      <w:proofErr w:type="spellStart"/>
      <w:r w:rsidRPr="00E220A3">
        <w:rPr>
          <w:rFonts w:ascii="Times New Roman" w:hAnsi="Times New Roman" w:cs="Times New Roman"/>
          <w:color w:val="000000"/>
        </w:rPr>
        <w:t>проєктів</w:t>
      </w:r>
      <w:proofErr w:type="spellEnd"/>
      <w:r w:rsidRPr="00E220A3">
        <w:rPr>
          <w:rFonts w:ascii="Times New Roman" w:hAnsi="Times New Roman" w:cs="Times New Roman"/>
          <w:color w:val="000000"/>
        </w:rPr>
        <w:t xml:space="preserve"> у сфері торговельної нерухомості.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С.125-128. DOI: </w:t>
      </w:r>
      <w:r w:rsidRPr="00E220A3">
        <w:rPr>
          <w:rFonts w:ascii="Times New Roman" w:hAnsi="Times New Roman" w:cs="Times New Roman"/>
          <w:color w:val="0000FF"/>
        </w:rPr>
        <w:t>https://doi.org/10.30837/IISRRM.2023.09</w:t>
      </w:r>
    </w:p>
    <w:p w14:paraId="62F50559"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Автори: </w:t>
      </w:r>
      <w:proofErr w:type="spellStart"/>
      <w:r w:rsidRPr="00E220A3">
        <w:rPr>
          <w:rFonts w:ascii="Times New Roman" w:hAnsi="Times New Roman" w:cs="Times New Roman"/>
        </w:rPr>
        <w:t>Корхіна</w:t>
      </w:r>
      <w:proofErr w:type="spellEnd"/>
      <w:r w:rsidRPr="00E220A3">
        <w:rPr>
          <w:rFonts w:ascii="Times New Roman" w:hAnsi="Times New Roman" w:cs="Times New Roman"/>
        </w:rPr>
        <w:t xml:space="preserve"> Інна Арнольдівна, Петренко Віталій Олександрович, </w:t>
      </w:r>
      <w:r w:rsidRPr="009842D0">
        <w:rPr>
          <w:rStyle w:val="ad"/>
          <w:rFonts w:ascii="Times New Roman" w:hAnsi="Times New Roman" w:cs="Times New Roman"/>
          <w:i w:val="0"/>
          <w:iCs w:val="0"/>
        </w:rPr>
        <w:t>Саєнко Марина Володимирівна</w:t>
      </w:r>
      <w:r w:rsidRPr="009842D0">
        <w:rPr>
          <w:rFonts w:ascii="Times New Roman" w:hAnsi="Times New Roman" w:cs="Times New Roman"/>
          <w:i/>
          <w:iCs/>
        </w:rPr>
        <w:t>,</w:t>
      </w:r>
      <w:r w:rsidRPr="00E220A3">
        <w:rPr>
          <w:rFonts w:ascii="Times New Roman" w:hAnsi="Times New Roman" w:cs="Times New Roman"/>
        </w:rPr>
        <w:t xml:space="preserve"> Щербина Максим Віталійович</w:t>
      </w:r>
    </w:p>
    <w:p w14:paraId="6CDB2356"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2DE78BAF" w14:textId="77777777" w:rsidR="00E220A3" w:rsidRPr="00E220A3" w:rsidRDefault="00E220A3" w:rsidP="00E220A3">
      <w:pPr>
        <w:spacing w:after="0" w:line="240" w:lineRule="auto"/>
        <w:ind w:firstLine="709"/>
        <w:jc w:val="both"/>
        <w:rPr>
          <w:rFonts w:ascii="Times New Roman" w:hAnsi="Times New Roman" w:cs="Times New Roman"/>
          <w:color w:val="000000"/>
        </w:rPr>
      </w:pPr>
      <w:proofErr w:type="spellStart"/>
      <w:r w:rsidRPr="00E220A3">
        <w:rPr>
          <w:rFonts w:ascii="Times New Roman" w:hAnsi="Times New Roman" w:cs="Times New Roman"/>
          <w:color w:val="000000"/>
        </w:rPr>
        <w:t>Корхіна</w:t>
      </w:r>
      <w:proofErr w:type="spellEnd"/>
      <w:r w:rsidRPr="00E220A3">
        <w:rPr>
          <w:rFonts w:ascii="Times New Roman" w:hAnsi="Times New Roman" w:cs="Times New Roman"/>
          <w:color w:val="000000"/>
        </w:rPr>
        <w:t xml:space="preserve"> І.А.  </w:t>
      </w:r>
      <w:hyperlink r:id="rId18" w:history="1">
        <w:r w:rsidRPr="00E220A3">
          <w:rPr>
            <w:rStyle w:val="a9"/>
            <w:rFonts w:ascii="Times New Roman" w:hAnsi="Times New Roman" w:cs="Times New Roman"/>
            <w:lang w:val="en-US"/>
          </w:rPr>
          <w:t>https</w:t>
        </w:r>
        <w:r w:rsidRPr="00E220A3">
          <w:rPr>
            <w:rStyle w:val="a9"/>
            <w:rFonts w:ascii="Times New Roman" w:hAnsi="Times New Roman" w:cs="Times New Roman"/>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rPr>
          <w:t>.</w:t>
        </w:r>
        <w:r w:rsidRPr="00E220A3">
          <w:rPr>
            <w:rStyle w:val="a9"/>
            <w:rFonts w:ascii="Times New Roman" w:hAnsi="Times New Roman" w:cs="Times New Roman"/>
            <w:lang w:val="en-US"/>
          </w:rPr>
          <w:t>org</w:t>
        </w:r>
        <w:r w:rsidRPr="00E220A3">
          <w:rPr>
            <w:rStyle w:val="a9"/>
            <w:rFonts w:ascii="Times New Roman" w:hAnsi="Times New Roman" w:cs="Times New Roman"/>
          </w:rPr>
          <w:t>/0000-0002-7530-7993</w:t>
        </w:r>
      </w:hyperlink>
      <w:r w:rsidRPr="00E220A3">
        <w:rPr>
          <w:rFonts w:ascii="Times New Roman" w:hAnsi="Times New Roman" w:cs="Times New Roman"/>
          <w:shd w:val="clear" w:color="auto" w:fill="FFFFFF"/>
        </w:rPr>
        <w:t xml:space="preserve"> </w:t>
      </w:r>
    </w:p>
    <w:p w14:paraId="26E69291"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19"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76917DEB"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Назва статті: </w:t>
      </w:r>
      <w:r w:rsidRPr="00E220A3">
        <w:rPr>
          <w:rFonts w:ascii="Times New Roman" w:hAnsi="Times New Roman" w:cs="Times New Roman"/>
          <w:color w:val="000000"/>
        </w:rPr>
        <w:t xml:space="preserve">Маркетингові інструменти розвитку </w:t>
      </w:r>
      <w:proofErr w:type="spellStart"/>
      <w:r w:rsidRPr="00E220A3">
        <w:rPr>
          <w:rFonts w:ascii="Times New Roman" w:hAnsi="Times New Roman" w:cs="Times New Roman"/>
          <w:color w:val="000000"/>
        </w:rPr>
        <w:t>проєктів</w:t>
      </w:r>
      <w:proofErr w:type="spellEnd"/>
      <w:r w:rsidRPr="00E220A3">
        <w:rPr>
          <w:rFonts w:ascii="Times New Roman" w:hAnsi="Times New Roman" w:cs="Times New Roman"/>
          <w:color w:val="000000"/>
        </w:rPr>
        <w:t xml:space="preserve"> у сфері торговельної нерухомості./ </w:t>
      </w:r>
      <w:proofErr w:type="spellStart"/>
      <w:r w:rsidRPr="00E220A3">
        <w:rPr>
          <w:rFonts w:ascii="Times New Roman" w:hAnsi="Times New Roman" w:cs="Times New Roman"/>
          <w:color w:val="000000"/>
        </w:rPr>
        <w:t>Marketing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tools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for</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the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development</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projects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the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field</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retail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real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estate</w:t>
      </w:r>
      <w:proofErr w:type="spellEnd"/>
      <w:r w:rsidRPr="00E220A3">
        <w:rPr>
          <w:rFonts w:ascii="Times New Roman" w:hAnsi="Times New Roman" w:cs="Times New Roman"/>
          <w:color w:val="000000"/>
        </w:rPr>
        <w:t>.</w:t>
      </w:r>
    </w:p>
    <w:p w14:paraId="469897E2"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Видавництво: </w:t>
      </w:r>
      <w:r w:rsidRPr="00E220A3">
        <w:rPr>
          <w:rFonts w:ascii="Times New Roman" w:hAnsi="Times New Roman" w:cs="Times New Roman"/>
          <w:color w:val="000000"/>
        </w:rPr>
        <w:t>Харків: ХНУРЕ</w:t>
      </w:r>
    </w:p>
    <w:p w14:paraId="67078826" w14:textId="77777777" w:rsidR="00E220A3" w:rsidRPr="00E220A3" w:rsidRDefault="00E220A3" w:rsidP="00E220A3">
      <w:pPr>
        <w:pStyle w:val="aa"/>
        <w:spacing w:before="0" w:beforeAutospacing="0" w:after="0" w:afterAutospacing="0"/>
        <w:ind w:firstLine="709"/>
        <w:jc w:val="both"/>
        <w:rPr>
          <w:rFonts w:eastAsia="TimesNewRomanPSMT"/>
          <w:sz w:val="22"/>
          <w:szCs w:val="22"/>
          <w:lang w:val="uk-UA"/>
        </w:rPr>
      </w:pPr>
      <w:r w:rsidRPr="00E220A3">
        <w:rPr>
          <w:b/>
          <w:bCs/>
          <w:sz w:val="22"/>
          <w:szCs w:val="22"/>
          <w:lang w:val="uk-UA"/>
        </w:rPr>
        <w:t>Анотація</w:t>
      </w:r>
      <w:r w:rsidRPr="00E220A3">
        <w:rPr>
          <w:rFonts w:eastAsia="TimesNewRomanPSMT"/>
          <w:sz w:val="22"/>
          <w:szCs w:val="22"/>
          <w:lang w:val="uk-UA"/>
        </w:rPr>
        <w:t xml:space="preserve">. </w:t>
      </w:r>
    </w:p>
    <w:p w14:paraId="26FF0BD9"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UK:</w:t>
      </w:r>
      <w:r w:rsidRPr="00E220A3">
        <w:rPr>
          <w:rFonts w:ascii="Times New Roman" w:hAnsi="Times New Roman" w:cs="Times New Roman"/>
        </w:rPr>
        <w:t> Торгово-розважальні центри є одними з найбільш прибуткових напрямів сектора комерційної нерухомості Нестабільна ситуація в країні, масове переміщення населення всередині країни та від'їзд великої кількості людей за кордон змушує керівництво торгових центрів переглянути свої плани розвитку та маркетингову стратегію. Сучасні маркетингові</w:t>
      </w:r>
      <w:r w:rsidRPr="00E220A3">
        <w:rPr>
          <w:rFonts w:ascii="Times New Roman" w:hAnsi="Times New Roman" w:cs="Times New Roman"/>
          <w:lang w:val="ru-RU"/>
        </w:rPr>
        <w:t xml:space="preserve"> </w:t>
      </w:r>
      <w:r w:rsidRPr="00E220A3">
        <w:rPr>
          <w:rFonts w:ascii="Times New Roman" w:hAnsi="Times New Roman" w:cs="Times New Roman"/>
        </w:rPr>
        <w:t>стратегії просування торгових центрів потребують інноваційних інструментів.</w:t>
      </w:r>
      <w:r w:rsidRPr="00E220A3">
        <w:rPr>
          <w:rFonts w:ascii="Times New Roman" w:hAnsi="Times New Roman" w:cs="Times New Roman"/>
          <w:lang w:val="ru-RU"/>
        </w:rPr>
        <w:t xml:space="preserve"> </w:t>
      </w:r>
      <w:r w:rsidRPr="00E220A3">
        <w:rPr>
          <w:rFonts w:ascii="Times New Roman" w:hAnsi="Times New Roman" w:cs="Times New Roman"/>
        </w:rPr>
        <w:t>У роботі розглядається проблема використання спеціального програмного забезпечення для автоматизації маркетингу.</w:t>
      </w:r>
    </w:p>
    <w:p w14:paraId="217648D8"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Ключові слова</w:t>
      </w:r>
      <w:r w:rsidRPr="00E220A3">
        <w:rPr>
          <w:rFonts w:ascii="Times New Roman" w:eastAsia="TimesNewRomanPSMT" w:hAnsi="Times New Roman" w:cs="Times New Roman"/>
        </w:rPr>
        <w:t>:</w:t>
      </w:r>
      <w:r w:rsidRPr="00E220A3">
        <w:rPr>
          <w:rFonts w:ascii="Times New Roman" w:eastAsia="TimesNewRomanPSMT" w:hAnsi="Times New Roman" w:cs="Times New Roman"/>
          <w:lang w:val="ru-RU"/>
        </w:rPr>
        <w:t xml:space="preserve"> </w:t>
      </w:r>
      <w:proofErr w:type="spellStart"/>
      <w:r w:rsidRPr="00E220A3">
        <w:rPr>
          <w:rFonts w:ascii="Times New Roman" w:eastAsia="TimesNewRomanPSMT" w:hAnsi="Times New Roman" w:cs="Times New Roman"/>
          <w:lang w:val="ru-RU"/>
        </w:rPr>
        <w:t>комерційна</w:t>
      </w:r>
      <w:proofErr w:type="spellEnd"/>
      <w:r w:rsidRPr="00E220A3">
        <w:rPr>
          <w:rFonts w:ascii="Times New Roman" w:eastAsia="TimesNewRomanPSMT" w:hAnsi="Times New Roman" w:cs="Times New Roman"/>
          <w:lang w:val="ru-RU"/>
        </w:rPr>
        <w:t xml:space="preserve"> </w:t>
      </w:r>
      <w:proofErr w:type="spellStart"/>
      <w:r w:rsidRPr="00E220A3">
        <w:rPr>
          <w:rFonts w:ascii="Times New Roman" w:eastAsia="TimesNewRomanPSMT" w:hAnsi="Times New Roman" w:cs="Times New Roman"/>
          <w:lang w:val="ru-RU"/>
        </w:rPr>
        <w:t>нерухомість</w:t>
      </w:r>
      <w:proofErr w:type="spellEnd"/>
      <w:r w:rsidRPr="00E220A3">
        <w:rPr>
          <w:rFonts w:ascii="Times New Roman" w:eastAsia="TimesNewRomanPSMT" w:hAnsi="Times New Roman" w:cs="Times New Roman"/>
          <w:lang w:val="ru-RU"/>
        </w:rPr>
        <w:t xml:space="preserve">, </w:t>
      </w:r>
      <w:r w:rsidRPr="00E220A3">
        <w:rPr>
          <w:rFonts w:ascii="Times New Roman" w:eastAsia="TimesNewRomanPSMT" w:hAnsi="Times New Roman" w:cs="Times New Roman"/>
        </w:rPr>
        <w:t>план розвитку, маркетингова стратегія, інноваційні інструменти, програмне забезпечення, маркетинг</w:t>
      </w:r>
    </w:p>
    <w:p w14:paraId="51D5451C"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r w:rsidRPr="00E220A3">
        <w:rPr>
          <w:rFonts w:ascii="Times New Roman" w:hAnsi="Times New Roman" w:cs="Times New Roman"/>
          <w:b/>
          <w:bCs/>
          <w:color w:val="000000"/>
          <w:lang w:val="en-US"/>
        </w:rPr>
        <w:t>EN</w:t>
      </w:r>
      <w:r w:rsidRPr="00E220A3">
        <w:rPr>
          <w:rFonts w:ascii="Times New Roman" w:hAnsi="Times New Roman" w:cs="Times New Roman"/>
          <w:b/>
          <w:bCs/>
          <w:color w:val="000000"/>
        </w:rPr>
        <w:t xml:space="preserve">: </w:t>
      </w:r>
      <w:r w:rsidRPr="00E220A3">
        <w:rPr>
          <w:rFonts w:ascii="Times New Roman" w:hAnsi="Times New Roman" w:cs="Times New Roman"/>
          <w:color w:val="000000"/>
          <w:lang w:val="en-US"/>
        </w:rPr>
        <w:t>Abstract. Shopping and entertainment centers are one of the more profitable areas of the commercial real estate sector. The unstable situation in the country, the mass movement of the population inside the country and the departure of many people abroad forces the management of the shopping center to revise its development plans and marketing strategies. Modern marketing strategies for the promotion of shopping malls require the use of innovative tools. This work examines the problem of using special software for marketing automation.</w:t>
      </w:r>
    </w:p>
    <w:p w14:paraId="7DC91750"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proofErr w:type="spellStart"/>
      <w:r w:rsidRPr="00E220A3">
        <w:rPr>
          <w:rFonts w:ascii="Times New Roman" w:hAnsi="Times New Roman" w:cs="Times New Roman"/>
          <w:b/>
          <w:bCs/>
        </w:rPr>
        <w:t>Key</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
          <w:bCs/>
        </w:rPr>
        <w:t>words</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rPr>
        <w:t>commercial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estate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plan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marketing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strategy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innovative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tools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software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marketing</w:t>
      </w:r>
      <w:proofErr w:type="spellEnd"/>
    </w:p>
    <w:p w14:paraId="26905798" w14:textId="77777777" w:rsidR="00E220A3" w:rsidRPr="00E220A3" w:rsidRDefault="00E220A3" w:rsidP="00E220A3">
      <w:pPr>
        <w:spacing w:after="0" w:line="240" w:lineRule="auto"/>
        <w:ind w:firstLine="709"/>
        <w:jc w:val="both"/>
        <w:rPr>
          <w:rFonts w:ascii="Times New Roman" w:hAnsi="Times New Roman" w:cs="Times New Roman"/>
          <w:color w:val="000000"/>
        </w:rPr>
      </w:pPr>
    </w:p>
    <w:p w14:paraId="0A7D1B8B"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sidRPr="00E220A3">
        <w:rPr>
          <w:rFonts w:ascii="Times New Roman" w:hAnsi="Times New Roman" w:cs="Times New Roman"/>
          <w:b/>
          <w:bCs/>
          <w:color w:val="000000"/>
        </w:rPr>
        <w:t xml:space="preserve">2 </w:t>
      </w:r>
      <w:r w:rsidRPr="00E220A3">
        <w:rPr>
          <w:rFonts w:ascii="Times New Roman" w:hAnsi="Times New Roman" w:cs="Times New Roman"/>
          <w:b/>
          <w:color w:val="000000"/>
        </w:rPr>
        <w:t xml:space="preserve">Савчук Л., Петренко В., </w:t>
      </w:r>
      <w:proofErr w:type="spellStart"/>
      <w:r w:rsidRPr="00E220A3">
        <w:rPr>
          <w:rFonts w:ascii="Times New Roman" w:hAnsi="Times New Roman" w:cs="Times New Roman"/>
          <w:b/>
          <w:color w:val="000000"/>
        </w:rPr>
        <w:t>Карасаєв</w:t>
      </w:r>
      <w:proofErr w:type="spellEnd"/>
      <w:r w:rsidRPr="00E220A3">
        <w:rPr>
          <w:rFonts w:ascii="Times New Roman" w:hAnsi="Times New Roman" w:cs="Times New Roman"/>
          <w:b/>
          <w:color w:val="000000"/>
        </w:rPr>
        <w:t xml:space="preserve"> К. (аспірант)</w:t>
      </w:r>
      <w:r w:rsidRPr="00E220A3">
        <w:rPr>
          <w:rFonts w:ascii="Times New Roman" w:hAnsi="Times New Roman" w:cs="Times New Roman"/>
          <w:color w:val="000000"/>
        </w:rPr>
        <w:t xml:space="preserve"> Аспекти управління інноваційними проєктами регіонального розвитку.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С.176-181. DOI: </w:t>
      </w:r>
      <w:r w:rsidRPr="00E220A3">
        <w:rPr>
          <w:rFonts w:ascii="Times New Roman" w:hAnsi="Times New Roman" w:cs="Times New Roman"/>
          <w:color w:val="0000FF"/>
        </w:rPr>
        <w:t>https://doi.org/10.30837/IISRRM.2023.09</w:t>
      </w:r>
    </w:p>
    <w:p w14:paraId="7C96553F"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Автори: </w:t>
      </w:r>
      <w:r w:rsidRPr="00E220A3">
        <w:rPr>
          <w:rFonts w:ascii="Times New Roman" w:hAnsi="Times New Roman" w:cs="Times New Roman"/>
        </w:rPr>
        <w:t xml:space="preserve">Савчук Лариса Миколаївна, Петренко Віталій Олександрович, </w:t>
      </w:r>
      <w:proofErr w:type="spellStart"/>
      <w:r w:rsidRPr="00E220A3">
        <w:rPr>
          <w:rFonts w:ascii="Times New Roman" w:hAnsi="Times New Roman" w:cs="Times New Roman"/>
        </w:rPr>
        <w:t>Карасаєв</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Кайрат</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Кажмуратович</w:t>
      </w:r>
      <w:proofErr w:type="spellEnd"/>
    </w:p>
    <w:p w14:paraId="2E51431B"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7E8827F7" w14:textId="77777777" w:rsidR="00E220A3" w:rsidRPr="00E220A3" w:rsidRDefault="00E220A3" w:rsidP="00E220A3">
      <w:pPr>
        <w:spacing w:after="0" w:line="240" w:lineRule="auto"/>
        <w:ind w:firstLine="709"/>
        <w:jc w:val="both"/>
        <w:rPr>
          <w:rFonts w:ascii="Times New Roman" w:hAnsi="Times New Roman" w:cs="Times New Roman"/>
          <w:color w:val="000000"/>
          <w:shd w:val="clear" w:color="auto" w:fill="F5F5F5"/>
        </w:rPr>
      </w:pPr>
      <w:r w:rsidRPr="00E220A3">
        <w:rPr>
          <w:rFonts w:ascii="Times New Roman" w:hAnsi="Times New Roman" w:cs="Times New Roman"/>
        </w:rPr>
        <w:t xml:space="preserve">Л. Савчук </w:t>
      </w:r>
      <w:hyperlink r:id="rId20" w:history="1">
        <w:r w:rsidRPr="00E220A3">
          <w:rPr>
            <w:rStyle w:val="a9"/>
            <w:rFonts w:ascii="Times New Roman" w:hAnsi="Times New Roman" w:cs="Times New Roman"/>
          </w:rPr>
          <w:t>0000-0003-2603-7218</w:t>
        </w:r>
      </w:hyperlink>
    </w:p>
    <w:p w14:paraId="487221AC" w14:textId="77777777" w:rsidR="00E220A3" w:rsidRPr="00E220A3" w:rsidRDefault="00E220A3" w:rsidP="00E220A3">
      <w:pPr>
        <w:spacing w:after="0" w:line="240" w:lineRule="auto"/>
        <w:ind w:firstLine="709"/>
        <w:jc w:val="both"/>
        <w:rPr>
          <w:rFonts w:ascii="Times New Roman" w:hAnsi="Times New Roman" w:cs="Times New Roman"/>
          <w:color w:val="000000"/>
          <w:lang w:val="ru-RU"/>
        </w:rPr>
      </w:pPr>
      <w:r w:rsidRPr="00E220A3">
        <w:rPr>
          <w:rFonts w:ascii="Times New Roman" w:hAnsi="Times New Roman" w:cs="Times New Roman"/>
          <w:color w:val="000000"/>
        </w:rPr>
        <w:t xml:space="preserve">В. Петренко </w:t>
      </w:r>
      <w:hyperlink r:id="rId21" w:history="1">
        <w:r w:rsidRPr="00E220A3">
          <w:rPr>
            <w:rStyle w:val="a9"/>
            <w:rFonts w:ascii="Times New Roman" w:hAnsi="Times New Roman" w:cs="Times New Roman"/>
            <w:lang w:val="en-US"/>
          </w:rPr>
          <w:t>https</w:t>
        </w:r>
        <w:r w:rsidRPr="00E220A3">
          <w:rPr>
            <w:rStyle w:val="a9"/>
            <w:rFonts w:ascii="Times New Roman" w:hAnsi="Times New Roman" w:cs="Times New Roman"/>
            <w:lang w:val="ru-RU"/>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lang w:val="ru-RU"/>
          </w:rPr>
          <w:t>.</w:t>
        </w:r>
        <w:r w:rsidRPr="00E220A3">
          <w:rPr>
            <w:rStyle w:val="a9"/>
            <w:rFonts w:ascii="Times New Roman" w:hAnsi="Times New Roman" w:cs="Times New Roman"/>
            <w:lang w:val="en-US"/>
          </w:rPr>
          <w:t>org</w:t>
        </w:r>
        <w:r w:rsidRPr="00E220A3">
          <w:rPr>
            <w:rStyle w:val="a9"/>
            <w:rFonts w:ascii="Times New Roman" w:hAnsi="Times New Roman" w:cs="Times New Roman"/>
            <w:lang w:val="ru-RU"/>
          </w:rPr>
          <w:t>/0000-0001-5017-1674</w:t>
        </w:r>
      </w:hyperlink>
    </w:p>
    <w:p w14:paraId="5D828F63"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Назва статті: </w:t>
      </w:r>
      <w:r w:rsidRPr="00E220A3">
        <w:rPr>
          <w:rFonts w:ascii="Times New Roman" w:hAnsi="Times New Roman" w:cs="Times New Roman"/>
          <w:color w:val="000000"/>
        </w:rPr>
        <w:t xml:space="preserve">Аспекти управління інноваційними проєктами регіонального розвитку./ </w:t>
      </w:r>
      <w:proofErr w:type="spellStart"/>
      <w:r w:rsidRPr="00E220A3">
        <w:rPr>
          <w:rFonts w:ascii="Times New Roman" w:hAnsi="Times New Roman" w:cs="Times New Roman"/>
          <w:color w:val="000000"/>
        </w:rPr>
        <w:t>Aspects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management</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innovative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regional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development</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projects</w:t>
      </w:r>
      <w:proofErr w:type="spellEnd"/>
      <w:r w:rsidRPr="00E220A3">
        <w:rPr>
          <w:rFonts w:ascii="Times New Roman" w:hAnsi="Times New Roman" w:cs="Times New Roman"/>
          <w:color w:val="000000"/>
        </w:rPr>
        <w:t>.</w:t>
      </w:r>
    </w:p>
    <w:p w14:paraId="74C3A2E0"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Видавництво: </w:t>
      </w:r>
      <w:r w:rsidRPr="00E220A3">
        <w:rPr>
          <w:rFonts w:ascii="Times New Roman" w:hAnsi="Times New Roman" w:cs="Times New Roman"/>
          <w:color w:val="000000"/>
        </w:rPr>
        <w:t>Харків: ХНУРЕ.</w:t>
      </w:r>
    </w:p>
    <w:p w14:paraId="104C6A62" w14:textId="77777777" w:rsidR="00E220A3" w:rsidRPr="00E220A3" w:rsidRDefault="00E220A3" w:rsidP="00E220A3">
      <w:pPr>
        <w:pStyle w:val="aa"/>
        <w:spacing w:before="0" w:beforeAutospacing="0" w:after="0" w:afterAutospacing="0"/>
        <w:ind w:firstLine="709"/>
        <w:jc w:val="both"/>
        <w:rPr>
          <w:rFonts w:eastAsia="TimesNewRomanPSMT"/>
          <w:sz w:val="22"/>
          <w:szCs w:val="22"/>
          <w:lang w:val="uk-UA"/>
        </w:rPr>
      </w:pPr>
      <w:r w:rsidRPr="00E220A3">
        <w:rPr>
          <w:b/>
          <w:bCs/>
          <w:sz w:val="22"/>
          <w:szCs w:val="22"/>
          <w:lang w:val="uk-UA"/>
        </w:rPr>
        <w:lastRenderedPageBreak/>
        <w:t>Анотація</w:t>
      </w:r>
      <w:r w:rsidRPr="00E220A3">
        <w:rPr>
          <w:rFonts w:eastAsia="TimesNewRomanPSMT"/>
          <w:sz w:val="22"/>
          <w:szCs w:val="22"/>
          <w:lang w:val="uk-UA"/>
        </w:rPr>
        <w:t xml:space="preserve">. </w:t>
      </w:r>
    </w:p>
    <w:p w14:paraId="5E99E094"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UK:</w:t>
      </w:r>
      <w:r w:rsidRPr="00E220A3">
        <w:rPr>
          <w:rFonts w:ascii="Times New Roman" w:hAnsi="Times New Roman" w:cs="Times New Roman"/>
        </w:rPr>
        <w:t> За результатами аналізу основних аспектів управління інноваційних проектів регіонального розвитку пропонується створити систему підтримки інноваційних рішень на регіональному рівні, яка має в першу чергу включати: підсистему регулярного моніторингу потоків технологічної та комерційної інформації про інноваційне середовище, модель для оцінки та відбору інновацій, регіональну підсистему інформації підтримки передачі технологій.</w:t>
      </w:r>
    </w:p>
    <w:p w14:paraId="504989B2"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Ключові слова</w:t>
      </w:r>
      <w:r w:rsidRPr="00E220A3">
        <w:rPr>
          <w:rFonts w:ascii="Times New Roman" w:eastAsia="TimesNewRomanPSMT" w:hAnsi="Times New Roman" w:cs="Times New Roman"/>
        </w:rPr>
        <w:t xml:space="preserve">: інноваційний </w:t>
      </w:r>
      <w:proofErr w:type="spellStart"/>
      <w:r w:rsidRPr="00E220A3">
        <w:rPr>
          <w:rFonts w:ascii="Times New Roman" w:eastAsia="TimesNewRomanPSMT" w:hAnsi="Times New Roman" w:cs="Times New Roman"/>
        </w:rPr>
        <w:t>проєкт</w:t>
      </w:r>
      <w:proofErr w:type="spellEnd"/>
      <w:r w:rsidRPr="00E220A3">
        <w:rPr>
          <w:rFonts w:ascii="Times New Roman" w:eastAsia="TimesNewRomanPSMT" w:hAnsi="Times New Roman" w:cs="Times New Roman"/>
        </w:rPr>
        <w:t>, регіональний розвиток, система підтримки інноваційних рішень, модель оцінки, технологія.</w:t>
      </w:r>
    </w:p>
    <w:p w14:paraId="30345C23"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r w:rsidRPr="00E220A3">
        <w:rPr>
          <w:rFonts w:ascii="Times New Roman" w:hAnsi="Times New Roman" w:cs="Times New Roman"/>
          <w:b/>
          <w:bCs/>
          <w:color w:val="000000"/>
          <w:lang w:val="en-US"/>
        </w:rPr>
        <w:t>EN</w:t>
      </w:r>
      <w:r w:rsidRPr="00E220A3">
        <w:rPr>
          <w:rFonts w:ascii="Times New Roman" w:hAnsi="Times New Roman" w:cs="Times New Roman"/>
          <w:b/>
          <w:bCs/>
          <w:color w:val="000000"/>
        </w:rPr>
        <w:t>:</w:t>
      </w:r>
      <w:r w:rsidRPr="00E220A3">
        <w:rPr>
          <w:rFonts w:ascii="Times New Roman" w:hAnsi="Times New Roman" w:cs="Times New Roman"/>
          <w:color w:val="000000"/>
          <w:lang w:val="en-US"/>
        </w:rPr>
        <w:t xml:space="preserve"> Based on the results of the analysis of the main aspects of the management of innovative projects of regional development, it is proposed to create a support system for innovative solutions at the regional level, which should primarily include: a subsystem for regular monitoring of flows of technological and commercial information regarding the innovative environment, a model for evaluating and selecting innovations, a regional subsystem for information support technology transfer.</w:t>
      </w:r>
    </w:p>
    <w:p w14:paraId="63BF88D3"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b w:val="0"/>
          <w:bCs w:val="0"/>
        </w:rPr>
      </w:pPr>
      <w:proofErr w:type="spellStart"/>
      <w:r w:rsidRPr="00E220A3">
        <w:rPr>
          <w:rFonts w:ascii="Times New Roman" w:hAnsi="Times New Roman" w:cs="Times New Roman"/>
          <w:b/>
          <w:bCs/>
        </w:rPr>
        <w:t>Key</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
          <w:bCs/>
        </w:rPr>
        <w:t>words</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rPr>
        <w:t>innovative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project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regional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innovative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solutions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support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system</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evaluation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model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technology</w:t>
      </w:r>
      <w:proofErr w:type="spellEnd"/>
      <w:r w:rsidRPr="00E220A3">
        <w:rPr>
          <w:rFonts w:ascii="Times New Roman" w:hAnsi="Times New Roman" w:cs="Times New Roman"/>
        </w:rPr>
        <w:t>.</w:t>
      </w:r>
    </w:p>
    <w:p w14:paraId="01787B4A" w14:textId="77777777" w:rsidR="009842D0" w:rsidRDefault="009842D0"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p>
    <w:p w14:paraId="45F0E5E3" w14:textId="061E82CE"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sidRPr="00E220A3">
        <w:rPr>
          <w:rFonts w:ascii="Times New Roman" w:hAnsi="Times New Roman" w:cs="Times New Roman"/>
          <w:b/>
          <w:bCs/>
          <w:color w:val="000000"/>
        </w:rPr>
        <w:t xml:space="preserve">3 </w:t>
      </w:r>
      <w:proofErr w:type="spellStart"/>
      <w:r w:rsidRPr="00E220A3">
        <w:rPr>
          <w:rFonts w:ascii="Times New Roman" w:hAnsi="Times New Roman" w:cs="Times New Roman"/>
          <w:color w:val="000000"/>
        </w:rPr>
        <w:t>Fonarova</w:t>
      </w:r>
      <w:proofErr w:type="spellEnd"/>
      <w:r w:rsidRPr="00E220A3">
        <w:rPr>
          <w:rFonts w:ascii="Times New Roman" w:hAnsi="Times New Roman" w:cs="Times New Roman"/>
          <w:color w:val="000000"/>
        </w:rPr>
        <w:t xml:space="preserve"> Т., </w:t>
      </w:r>
      <w:proofErr w:type="spellStart"/>
      <w:r w:rsidRPr="00E220A3">
        <w:rPr>
          <w:rFonts w:ascii="Times New Roman" w:hAnsi="Times New Roman" w:cs="Times New Roman"/>
          <w:color w:val="000000"/>
        </w:rPr>
        <w:t>Bushuiev</w:t>
      </w:r>
      <w:proofErr w:type="spellEnd"/>
      <w:r w:rsidRPr="00E220A3">
        <w:rPr>
          <w:rFonts w:ascii="Times New Roman" w:hAnsi="Times New Roman" w:cs="Times New Roman"/>
          <w:color w:val="000000"/>
        </w:rPr>
        <w:t xml:space="preserve"> М. (аспірант), </w:t>
      </w:r>
      <w:proofErr w:type="spellStart"/>
      <w:r w:rsidRPr="00E220A3">
        <w:rPr>
          <w:rFonts w:ascii="Times New Roman" w:hAnsi="Times New Roman" w:cs="Times New Roman"/>
          <w:color w:val="000000"/>
        </w:rPr>
        <w:t>Petrenko</w:t>
      </w:r>
      <w:proofErr w:type="spellEnd"/>
      <w:r w:rsidRPr="00E220A3">
        <w:rPr>
          <w:rFonts w:ascii="Times New Roman" w:hAnsi="Times New Roman" w:cs="Times New Roman"/>
          <w:color w:val="000000"/>
        </w:rPr>
        <w:t xml:space="preserve"> V., </w:t>
      </w:r>
      <w:proofErr w:type="spellStart"/>
      <w:r w:rsidRPr="00E220A3">
        <w:rPr>
          <w:rFonts w:ascii="Times New Roman" w:hAnsi="Times New Roman" w:cs="Times New Roman"/>
          <w:color w:val="000000"/>
        </w:rPr>
        <w:t>Bushuiev</w:t>
      </w:r>
      <w:proofErr w:type="spellEnd"/>
      <w:r w:rsidRPr="00E220A3">
        <w:rPr>
          <w:rFonts w:ascii="Times New Roman" w:hAnsi="Times New Roman" w:cs="Times New Roman"/>
          <w:color w:val="000000"/>
        </w:rPr>
        <w:t xml:space="preserve"> К. </w:t>
      </w:r>
      <w:proofErr w:type="spellStart"/>
      <w:r w:rsidRPr="00E220A3">
        <w:rPr>
          <w:rFonts w:ascii="Times New Roman" w:hAnsi="Times New Roman" w:cs="Times New Roman"/>
          <w:color w:val="000000"/>
        </w:rPr>
        <w:t>Marketing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activities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engineering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companies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increasing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the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commercial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potential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innovative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technologies</w:t>
      </w:r>
      <w:proofErr w:type="spellEnd"/>
      <w:r w:rsidRPr="00E220A3">
        <w:rPr>
          <w:rFonts w:ascii="Times New Roman" w:hAnsi="Times New Roman" w:cs="Times New Roman"/>
          <w:color w:val="000000"/>
        </w:rPr>
        <w:t xml:space="preserve">.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С.22-24. DOI: </w:t>
      </w:r>
      <w:r w:rsidRPr="00E220A3">
        <w:rPr>
          <w:rFonts w:ascii="Times New Roman" w:hAnsi="Times New Roman" w:cs="Times New Roman"/>
          <w:color w:val="0000FF"/>
        </w:rPr>
        <w:t>https://doi.org/10.30837/IISRRM.2023.09</w:t>
      </w:r>
    </w:p>
    <w:p w14:paraId="45B00A22" w14:textId="77777777" w:rsidR="00E220A3" w:rsidRPr="00E220A3" w:rsidRDefault="00E220A3" w:rsidP="00E220A3">
      <w:pPr>
        <w:pStyle w:val="aa"/>
        <w:spacing w:before="0" w:beforeAutospacing="0" w:after="0" w:afterAutospacing="0"/>
        <w:ind w:firstLine="709"/>
        <w:jc w:val="both"/>
        <w:rPr>
          <w:rStyle w:val="ac"/>
          <w:sz w:val="22"/>
          <w:szCs w:val="22"/>
        </w:rPr>
      </w:pPr>
      <w:proofErr w:type="spellStart"/>
      <w:r w:rsidRPr="00E220A3">
        <w:rPr>
          <w:rStyle w:val="ac"/>
          <w:sz w:val="22"/>
          <w:szCs w:val="22"/>
        </w:rPr>
        <w:t>Бібліографічний</w:t>
      </w:r>
      <w:proofErr w:type="spellEnd"/>
      <w:r w:rsidRPr="00E220A3">
        <w:rPr>
          <w:rStyle w:val="ac"/>
          <w:sz w:val="22"/>
          <w:szCs w:val="22"/>
        </w:rPr>
        <w:t xml:space="preserve"> </w:t>
      </w:r>
      <w:proofErr w:type="spellStart"/>
      <w:r w:rsidRPr="00E220A3">
        <w:rPr>
          <w:rStyle w:val="ac"/>
          <w:sz w:val="22"/>
          <w:szCs w:val="22"/>
        </w:rPr>
        <w:t>опис</w:t>
      </w:r>
      <w:proofErr w:type="spellEnd"/>
      <w:r w:rsidRPr="00E220A3">
        <w:rPr>
          <w:rStyle w:val="ac"/>
          <w:sz w:val="22"/>
          <w:szCs w:val="22"/>
        </w:rPr>
        <w:t xml:space="preserve"> </w:t>
      </w:r>
      <w:proofErr w:type="spellStart"/>
      <w:r w:rsidRPr="00E220A3">
        <w:rPr>
          <w:rStyle w:val="ac"/>
          <w:sz w:val="22"/>
          <w:szCs w:val="22"/>
        </w:rPr>
        <w:t>статті</w:t>
      </w:r>
      <w:proofErr w:type="spellEnd"/>
    </w:p>
    <w:p w14:paraId="0D819DEF" w14:textId="77777777" w:rsidR="00E220A3" w:rsidRPr="00E220A3" w:rsidRDefault="00E220A3" w:rsidP="00E220A3">
      <w:pPr>
        <w:pStyle w:val="aa"/>
        <w:spacing w:before="0" w:beforeAutospacing="0" w:after="0" w:afterAutospacing="0"/>
        <w:ind w:firstLine="709"/>
        <w:jc w:val="both"/>
        <w:rPr>
          <w:sz w:val="22"/>
          <w:szCs w:val="22"/>
        </w:rPr>
      </w:pPr>
      <w:r w:rsidRPr="00E220A3">
        <w:rPr>
          <w:rStyle w:val="ad"/>
          <w:sz w:val="22"/>
          <w:szCs w:val="22"/>
          <w:lang w:val="uk-UA"/>
        </w:rPr>
        <w:t>Автори: </w:t>
      </w:r>
      <w:r w:rsidRPr="00E220A3">
        <w:rPr>
          <w:sz w:val="22"/>
          <w:szCs w:val="22"/>
          <w:lang w:val="uk-UA"/>
        </w:rPr>
        <w:t xml:space="preserve"> </w:t>
      </w:r>
      <w:r w:rsidRPr="00E220A3">
        <w:rPr>
          <w:bCs/>
          <w:sz w:val="22"/>
          <w:szCs w:val="22"/>
        </w:rPr>
        <w:t xml:space="preserve">Фонарьова </w:t>
      </w:r>
      <w:proofErr w:type="spellStart"/>
      <w:r w:rsidRPr="00E220A3">
        <w:rPr>
          <w:bCs/>
          <w:sz w:val="22"/>
          <w:szCs w:val="22"/>
        </w:rPr>
        <w:t>Тетяна</w:t>
      </w:r>
      <w:proofErr w:type="spellEnd"/>
      <w:r w:rsidRPr="00E220A3">
        <w:rPr>
          <w:bCs/>
          <w:sz w:val="22"/>
          <w:szCs w:val="22"/>
        </w:rPr>
        <w:t xml:space="preserve">, </w:t>
      </w:r>
      <w:proofErr w:type="spellStart"/>
      <w:r w:rsidRPr="00E220A3">
        <w:rPr>
          <w:bCs/>
          <w:sz w:val="22"/>
          <w:szCs w:val="22"/>
        </w:rPr>
        <w:t>Бушуєв</w:t>
      </w:r>
      <w:proofErr w:type="spellEnd"/>
      <w:r w:rsidRPr="00E220A3">
        <w:rPr>
          <w:bCs/>
          <w:sz w:val="22"/>
          <w:szCs w:val="22"/>
        </w:rPr>
        <w:t xml:space="preserve"> Максим, Петренко </w:t>
      </w:r>
      <w:proofErr w:type="spellStart"/>
      <w:r w:rsidRPr="00E220A3">
        <w:rPr>
          <w:bCs/>
          <w:sz w:val="22"/>
          <w:szCs w:val="22"/>
        </w:rPr>
        <w:t>Віталій</w:t>
      </w:r>
      <w:proofErr w:type="spellEnd"/>
      <w:r w:rsidRPr="00E220A3">
        <w:rPr>
          <w:bCs/>
          <w:sz w:val="22"/>
          <w:szCs w:val="22"/>
        </w:rPr>
        <w:t xml:space="preserve">, </w:t>
      </w:r>
      <w:proofErr w:type="spellStart"/>
      <w:r w:rsidRPr="00E220A3">
        <w:rPr>
          <w:bCs/>
          <w:sz w:val="22"/>
          <w:szCs w:val="22"/>
        </w:rPr>
        <w:t>Бушуєв</w:t>
      </w:r>
      <w:proofErr w:type="spellEnd"/>
      <w:r w:rsidRPr="00E220A3">
        <w:rPr>
          <w:bCs/>
          <w:sz w:val="22"/>
          <w:szCs w:val="22"/>
        </w:rPr>
        <w:t xml:space="preserve"> </w:t>
      </w:r>
      <w:proofErr w:type="spellStart"/>
      <w:r w:rsidRPr="00E220A3">
        <w:rPr>
          <w:bCs/>
          <w:sz w:val="22"/>
          <w:szCs w:val="22"/>
        </w:rPr>
        <w:t>Кирило</w:t>
      </w:r>
      <w:proofErr w:type="spellEnd"/>
    </w:p>
    <w:p w14:paraId="40949CA9"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204ADA23" w14:textId="77777777" w:rsidR="00E220A3" w:rsidRPr="00E220A3" w:rsidRDefault="00E220A3" w:rsidP="00E220A3">
      <w:pPr>
        <w:pStyle w:val="6"/>
        <w:shd w:val="clear" w:color="auto" w:fill="auto"/>
        <w:tabs>
          <w:tab w:val="left" w:leader="dot" w:pos="4325"/>
        </w:tabs>
        <w:spacing w:before="0" w:line="240" w:lineRule="auto"/>
        <w:ind w:firstLine="709"/>
        <w:jc w:val="both"/>
        <w:rPr>
          <w:rStyle w:val="41"/>
          <w:rFonts w:eastAsiaTheme="minorHAnsi"/>
          <w:sz w:val="22"/>
          <w:szCs w:val="22"/>
        </w:rPr>
      </w:pPr>
      <w:r w:rsidRPr="00E220A3">
        <w:rPr>
          <w:rFonts w:ascii="Times New Roman" w:hAnsi="Times New Roman" w:cs="Times New Roman"/>
          <w:sz w:val="22"/>
          <w:szCs w:val="22"/>
        </w:rPr>
        <w:t xml:space="preserve">Т. Фонарьова: </w:t>
      </w:r>
      <w:hyperlink r:id="rId22" w:history="1">
        <w:r w:rsidRPr="00E220A3">
          <w:rPr>
            <w:rStyle w:val="a9"/>
            <w:rFonts w:ascii="Times New Roman" w:eastAsiaTheme="minorHAnsi" w:hAnsi="Times New Roman" w:cs="Times New Roman"/>
            <w:sz w:val="22"/>
            <w:szCs w:val="22"/>
            <w:shd w:val="clear" w:color="auto" w:fill="FFFFFF"/>
          </w:rPr>
          <w:t>https://orcid.org/0000-0001-7726-6999</w:t>
        </w:r>
      </w:hyperlink>
    </w:p>
    <w:p w14:paraId="729F22EA"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 xml:space="preserve">М. </w:t>
      </w:r>
      <w:proofErr w:type="spellStart"/>
      <w:r w:rsidRPr="00E220A3">
        <w:rPr>
          <w:sz w:val="22"/>
          <w:szCs w:val="22"/>
          <w:lang w:val="uk-UA"/>
        </w:rPr>
        <w:t>Бушуєв</w:t>
      </w:r>
      <w:proofErr w:type="spellEnd"/>
      <w:r w:rsidRPr="00E220A3">
        <w:rPr>
          <w:sz w:val="22"/>
          <w:szCs w:val="22"/>
          <w:lang w:val="uk-UA"/>
        </w:rPr>
        <w:t xml:space="preserve">: </w:t>
      </w:r>
      <w:hyperlink r:id="rId23" w:history="1">
        <w:r w:rsidRPr="00E220A3">
          <w:rPr>
            <w:rStyle w:val="a9"/>
            <w:sz w:val="22"/>
            <w:szCs w:val="22"/>
            <w:lang w:val="uk-UA"/>
          </w:rPr>
          <w:t>https://orcid.org/0009-0005-4966-4005</w:t>
        </w:r>
      </w:hyperlink>
    </w:p>
    <w:p w14:paraId="5E0B5FAB"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24"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75621C47" w14:textId="77777777" w:rsidR="00E220A3" w:rsidRPr="00E220A3" w:rsidRDefault="00E220A3" w:rsidP="00E220A3">
      <w:pPr>
        <w:spacing w:after="0" w:line="240" w:lineRule="auto"/>
        <w:ind w:firstLine="709"/>
        <w:jc w:val="both"/>
        <w:rPr>
          <w:rFonts w:ascii="Times New Roman" w:hAnsi="Times New Roman" w:cs="Times New Roman"/>
          <w:b/>
        </w:rPr>
      </w:pPr>
      <w:r w:rsidRPr="00E220A3">
        <w:rPr>
          <w:rFonts w:ascii="Times New Roman" w:hAnsi="Times New Roman" w:cs="Times New Roman"/>
        </w:rPr>
        <w:t xml:space="preserve">К. </w:t>
      </w:r>
      <w:proofErr w:type="spellStart"/>
      <w:r w:rsidRPr="00E220A3">
        <w:rPr>
          <w:rFonts w:ascii="Times New Roman" w:hAnsi="Times New Roman" w:cs="Times New Roman"/>
        </w:rPr>
        <w:t>Бушуєв</w:t>
      </w:r>
      <w:proofErr w:type="spellEnd"/>
      <w:r w:rsidRPr="00E220A3">
        <w:rPr>
          <w:rFonts w:ascii="Times New Roman" w:hAnsi="Times New Roman" w:cs="Times New Roman"/>
        </w:rPr>
        <w:t xml:space="preserve">: </w:t>
      </w:r>
      <w:hyperlink r:id="rId25" w:history="1">
        <w:r w:rsidRPr="00E220A3">
          <w:rPr>
            <w:rStyle w:val="a9"/>
            <w:rFonts w:ascii="Times New Roman" w:hAnsi="Times New Roman" w:cs="Times New Roman"/>
          </w:rPr>
          <w:t>https://orcid.org/0000-0001-8321-4124</w:t>
        </w:r>
      </w:hyperlink>
    </w:p>
    <w:p w14:paraId="4FE3C4FB"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spacing w:val="-6"/>
        </w:rPr>
      </w:pPr>
      <w:r w:rsidRPr="00E220A3">
        <w:rPr>
          <w:rStyle w:val="ad"/>
          <w:rFonts w:ascii="Times New Roman" w:hAnsi="Times New Roman" w:cs="Times New Roman"/>
          <w:b/>
          <w:bCs/>
          <w:color w:val="000000"/>
        </w:rPr>
        <w:t>Назва статті:</w:t>
      </w:r>
      <w:r w:rsidRPr="00E220A3">
        <w:rPr>
          <w:rFonts w:ascii="Times New Roman" w:hAnsi="Times New Roman" w:cs="Times New Roman"/>
          <w:spacing w:val="-6"/>
        </w:rPr>
        <w:t xml:space="preserve"> </w:t>
      </w:r>
      <w:proofErr w:type="spellStart"/>
      <w:r w:rsidRPr="00E220A3">
        <w:rPr>
          <w:rFonts w:ascii="Times New Roman" w:hAnsi="Times New Roman" w:cs="Times New Roman"/>
          <w:color w:val="000000"/>
        </w:rPr>
        <w:t>Marketing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activities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engineering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companies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increasing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the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commercial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potential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innovative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technologies</w:t>
      </w:r>
      <w:proofErr w:type="spellEnd"/>
      <w:r w:rsidRPr="00E220A3">
        <w:rPr>
          <w:rFonts w:ascii="Times New Roman" w:hAnsi="Times New Roman" w:cs="Times New Roman"/>
          <w:color w:val="000000"/>
        </w:rPr>
        <w:t xml:space="preserve"> / Маркетингова діяльність інжинірингових компаній у підвищенні комерційного потенціалу інноваційних технологій.</w:t>
      </w:r>
    </w:p>
    <w:p w14:paraId="7008AE51" w14:textId="77777777" w:rsidR="00E220A3" w:rsidRPr="00E220A3" w:rsidRDefault="00E220A3" w:rsidP="00E220A3">
      <w:pPr>
        <w:pStyle w:val="aa"/>
        <w:shd w:val="clear" w:color="auto" w:fill="FFFFFF"/>
        <w:spacing w:before="0" w:beforeAutospacing="0" w:after="0" w:afterAutospacing="0"/>
        <w:ind w:firstLine="709"/>
        <w:jc w:val="both"/>
        <w:rPr>
          <w:sz w:val="22"/>
          <w:szCs w:val="22"/>
        </w:rPr>
      </w:pPr>
      <w:r w:rsidRPr="00E220A3">
        <w:rPr>
          <w:b/>
          <w:bCs/>
          <w:spacing w:val="-6"/>
          <w:sz w:val="22"/>
          <w:szCs w:val="22"/>
          <w:lang w:val="uk-UA"/>
        </w:rPr>
        <w:t>Видавництво :</w:t>
      </w:r>
      <w:r w:rsidRPr="00E220A3">
        <w:rPr>
          <w:sz w:val="22"/>
          <w:szCs w:val="22"/>
          <w:lang w:val="uk-UA"/>
        </w:rPr>
        <w:t xml:space="preserve"> </w:t>
      </w:r>
      <w:r w:rsidRPr="00E220A3">
        <w:rPr>
          <w:color w:val="000000"/>
          <w:sz w:val="22"/>
          <w:szCs w:val="22"/>
          <w:lang w:val="uk-UA"/>
        </w:rPr>
        <w:t>Харків: ХНУРЕ</w:t>
      </w:r>
    </w:p>
    <w:p w14:paraId="1814512A"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spacing w:val="-6"/>
        </w:rPr>
      </w:pPr>
      <w:r w:rsidRPr="00E220A3">
        <w:rPr>
          <w:rStyle w:val="ad"/>
          <w:rFonts w:ascii="Times New Roman" w:hAnsi="Times New Roman" w:cs="Times New Roman"/>
          <w:b/>
          <w:color w:val="000000"/>
          <w:shd w:val="clear" w:color="auto" w:fill="FFFFFF"/>
        </w:rPr>
        <w:t>Анотація:</w:t>
      </w:r>
    </w:p>
    <w:p w14:paraId="5E7A75C6" w14:textId="77777777" w:rsidR="00E220A3" w:rsidRPr="009842D0"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d"/>
          <w:rFonts w:ascii="Times New Roman" w:hAnsi="Times New Roman" w:cs="Times New Roman"/>
          <w:bCs/>
          <w:i w:val="0"/>
          <w:iCs w:val="0"/>
        </w:rPr>
      </w:pPr>
      <w:r w:rsidRPr="00E220A3">
        <w:rPr>
          <w:rFonts w:ascii="Times New Roman" w:hAnsi="Times New Roman" w:cs="Times New Roman"/>
          <w:b/>
          <w:bCs/>
        </w:rPr>
        <w:t xml:space="preserve">UK: </w:t>
      </w:r>
      <w:r w:rsidRPr="009842D0">
        <w:rPr>
          <w:rStyle w:val="ad"/>
          <w:rFonts w:ascii="Times New Roman" w:hAnsi="Times New Roman" w:cs="Times New Roman"/>
          <w:bCs/>
          <w:i w:val="0"/>
          <w:iCs w:val="0"/>
        </w:rPr>
        <w:t xml:space="preserve">У дослідженні наголошується на важливої ролі інжинірингових компаній у підвищенні комерційного потенціалу інноваційних технологій. Доведено, що маркетингова діяльність інжинірингових компаній дозволяє інформувати потенційних інвесторів та споживачів технологій про її сутність, новизну, переваги тощо. інвестиційного проекту щодо впровадження такої технології. Крім того, завдяки ефективній маркетинговій діяльності на ринку інноваційних технологій інжинірингові компанії мають можливість здійснювати повний комплекс маркетингових заходів – від формування конкурентної ціни до реклами та просування технологій на ринку інновацій. Всі ці аспекти розглянуті на конкретному прикладі просування інноваційної технології </w:t>
      </w:r>
      <w:proofErr w:type="spellStart"/>
      <w:r w:rsidRPr="009842D0">
        <w:rPr>
          <w:rStyle w:val="ad"/>
          <w:rFonts w:ascii="Times New Roman" w:hAnsi="Times New Roman" w:cs="Times New Roman"/>
          <w:bCs/>
          <w:i w:val="0"/>
          <w:iCs w:val="0"/>
        </w:rPr>
        <w:t>Simatic</w:t>
      </w:r>
      <w:proofErr w:type="spellEnd"/>
      <w:r w:rsidRPr="009842D0">
        <w:rPr>
          <w:rStyle w:val="ad"/>
          <w:rFonts w:ascii="Times New Roman" w:hAnsi="Times New Roman" w:cs="Times New Roman"/>
          <w:bCs/>
          <w:i w:val="0"/>
          <w:iCs w:val="0"/>
        </w:rPr>
        <w:t xml:space="preserve"> </w:t>
      </w:r>
      <w:proofErr w:type="spellStart"/>
      <w:r w:rsidRPr="009842D0">
        <w:rPr>
          <w:rStyle w:val="ad"/>
          <w:rFonts w:ascii="Times New Roman" w:hAnsi="Times New Roman" w:cs="Times New Roman"/>
          <w:bCs/>
          <w:i w:val="0"/>
          <w:iCs w:val="0"/>
        </w:rPr>
        <w:t>System</w:t>
      </w:r>
      <w:proofErr w:type="spellEnd"/>
      <w:r w:rsidRPr="009842D0">
        <w:rPr>
          <w:rStyle w:val="ad"/>
          <w:rFonts w:ascii="Times New Roman" w:hAnsi="Times New Roman" w:cs="Times New Roman"/>
          <w:bCs/>
          <w:i w:val="0"/>
          <w:iCs w:val="0"/>
        </w:rPr>
        <w:t xml:space="preserve"> </w:t>
      </w:r>
      <w:proofErr w:type="spellStart"/>
      <w:r w:rsidRPr="009842D0">
        <w:rPr>
          <w:rStyle w:val="ad"/>
          <w:rFonts w:ascii="Times New Roman" w:hAnsi="Times New Roman" w:cs="Times New Roman"/>
          <w:bCs/>
          <w:i w:val="0"/>
          <w:iCs w:val="0"/>
        </w:rPr>
        <w:t>Audit</w:t>
      </w:r>
      <w:proofErr w:type="spellEnd"/>
      <w:r w:rsidRPr="009842D0">
        <w:rPr>
          <w:rStyle w:val="ad"/>
          <w:rFonts w:ascii="Times New Roman" w:hAnsi="Times New Roman" w:cs="Times New Roman"/>
          <w:bCs/>
          <w:i w:val="0"/>
          <w:iCs w:val="0"/>
        </w:rPr>
        <w:t xml:space="preserve"> корпорації </w:t>
      </w:r>
      <w:proofErr w:type="spellStart"/>
      <w:r w:rsidRPr="009842D0">
        <w:rPr>
          <w:rStyle w:val="ad"/>
          <w:rFonts w:ascii="Times New Roman" w:hAnsi="Times New Roman" w:cs="Times New Roman"/>
          <w:bCs/>
          <w:i w:val="0"/>
          <w:iCs w:val="0"/>
        </w:rPr>
        <w:t>Siemens</w:t>
      </w:r>
      <w:proofErr w:type="spellEnd"/>
      <w:r w:rsidRPr="009842D0">
        <w:rPr>
          <w:rStyle w:val="ad"/>
          <w:rFonts w:ascii="Times New Roman" w:hAnsi="Times New Roman" w:cs="Times New Roman"/>
          <w:bCs/>
          <w:i w:val="0"/>
          <w:iCs w:val="0"/>
        </w:rPr>
        <w:t>. Наголошено на ролі та значенні інжинірингових компаній у просуванні даної технології на український ринок промислових підприємств.</w:t>
      </w:r>
    </w:p>
    <w:p w14:paraId="1B050BA4" w14:textId="3DB7B22A" w:rsidR="00E220A3" w:rsidRPr="009842D0"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Ключові слова</w:t>
      </w:r>
      <w:r w:rsidRPr="009842D0">
        <w:rPr>
          <w:rStyle w:val="ad"/>
          <w:b/>
          <w:i w:val="0"/>
          <w:iCs w:val="0"/>
          <w:sz w:val="22"/>
          <w:szCs w:val="22"/>
          <w:lang w:val="uk-UA"/>
        </w:rPr>
        <w:t>:</w:t>
      </w:r>
      <w:r w:rsidRPr="009842D0">
        <w:rPr>
          <w:rStyle w:val="ad"/>
          <w:i w:val="0"/>
          <w:iCs w:val="0"/>
          <w:sz w:val="22"/>
          <w:szCs w:val="22"/>
          <w:lang w:val="uk-UA"/>
        </w:rPr>
        <w:t xml:space="preserve"> інвестиційна привабливість, інноваційний </w:t>
      </w:r>
      <w:proofErr w:type="spellStart"/>
      <w:r w:rsidRPr="009842D0">
        <w:rPr>
          <w:rStyle w:val="ad"/>
          <w:i w:val="0"/>
          <w:iCs w:val="0"/>
          <w:sz w:val="22"/>
          <w:szCs w:val="22"/>
          <w:lang w:val="uk-UA"/>
        </w:rPr>
        <w:t>проєкт</w:t>
      </w:r>
      <w:proofErr w:type="spellEnd"/>
      <w:r w:rsidRPr="009842D0">
        <w:rPr>
          <w:rStyle w:val="ad"/>
          <w:i w:val="0"/>
          <w:iCs w:val="0"/>
          <w:sz w:val="22"/>
          <w:szCs w:val="22"/>
          <w:lang w:val="uk-UA"/>
        </w:rPr>
        <w:t xml:space="preserve">, комерційний потенціал, </w:t>
      </w:r>
      <w:r w:rsidRPr="009842D0">
        <w:rPr>
          <w:spacing w:val="4"/>
          <w:sz w:val="22"/>
          <w:szCs w:val="22"/>
          <w:lang w:val="uk-UA"/>
        </w:rPr>
        <w:t>інжинірингов</w:t>
      </w:r>
      <w:r w:rsidR="009842D0">
        <w:rPr>
          <w:spacing w:val="4"/>
          <w:sz w:val="22"/>
          <w:szCs w:val="22"/>
          <w:lang w:val="uk-UA"/>
        </w:rPr>
        <w:t>і</w:t>
      </w:r>
      <w:r w:rsidRPr="009842D0">
        <w:rPr>
          <w:spacing w:val="4"/>
          <w:sz w:val="22"/>
          <w:szCs w:val="22"/>
          <w:lang w:val="uk-UA"/>
        </w:rPr>
        <w:t xml:space="preserve"> послуг</w:t>
      </w:r>
      <w:r w:rsidR="009842D0">
        <w:rPr>
          <w:spacing w:val="4"/>
          <w:sz w:val="22"/>
          <w:szCs w:val="22"/>
          <w:lang w:val="uk-UA"/>
        </w:rPr>
        <w:t>и</w:t>
      </w:r>
      <w:r w:rsidRPr="009842D0">
        <w:rPr>
          <w:spacing w:val="4"/>
          <w:sz w:val="22"/>
          <w:szCs w:val="22"/>
          <w:lang w:val="uk-UA"/>
        </w:rPr>
        <w:t>.</w:t>
      </w:r>
    </w:p>
    <w:p w14:paraId="2B9C5CD5" w14:textId="77777777" w:rsidR="00E220A3" w:rsidRPr="00E220A3" w:rsidRDefault="00E220A3" w:rsidP="00E220A3">
      <w:pPr>
        <w:spacing w:after="0" w:line="240" w:lineRule="auto"/>
        <w:ind w:firstLine="709"/>
        <w:jc w:val="both"/>
        <w:rPr>
          <w:rFonts w:ascii="Times New Roman" w:hAnsi="Times New Roman" w:cs="Times New Roman"/>
          <w:bCs/>
          <w:iCs/>
          <w:shd w:val="clear" w:color="auto" w:fill="FFFFFF"/>
          <w:lang w:val="en-US"/>
        </w:rPr>
      </w:pPr>
      <w:r w:rsidRPr="00E220A3">
        <w:rPr>
          <w:rFonts w:ascii="Times New Roman" w:hAnsi="Times New Roman" w:cs="Times New Roman"/>
          <w:b/>
          <w:bCs/>
          <w:color w:val="000000"/>
          <w:lang w:val="en-US"/>
        </w:rPr>
        <w:t>EN</w:t>
      </w:r>
      <w:r w:rsidRPr="00E220A3">
        <w:rPr>
          <w:rFonts w:ascii="Times New Roman" w:hAnsi="Times New Roman" w:cs="Times New Roman"/>
          <w:b/>
        </w:rPr>
        <w:t xml:space="preserve">: </w:t>
      </w:r>
      <w:r w:rsidRPr="00E220A3">
        <w:rPr>
          <w:rFonts w:ascii="Times New Roman" w:hAnsi="Times New Roman" w:cs="Times New Roman"/>
          <w:bCs/>
          <w:iCs/>
          <w:shd w:val="clear" w:color="auto" w:fill="FFFFFF"/>
          <w:lang w:val="en-US"/>
        </w:rPr>
        <w:t>The study highlights the important role of engineering companies in increasing the commercial potential of innovative technologies. It has been proved that the marketing activity of engineering companies makes it possible to inform potential investors and consumers of technologies about its essence, novelty, advantages, etc. investment project for the introduction of such technology. In addition, thanks to effective marketing activities in the market of innovative technologies, engineering companies are able to carry out a full range of marketing - from the formation of a competitive price to advertising and promotion of technology in the market of innovations. All these aspects are considered on a specific example of the promotion of the innovative technology "Simatic System Audit" of Siemens Corporation. The role and importance of engineering companies in promoting this technology to the Ukrainian market of industrial enterprises is emphasized.</w:t>
      </w:r>
    </w:p>
    <w:p w14:paraId="28A23172"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spacing w:val="-6"/>
        </w:rPr>
      </w:pPr>
      <w:r w:rsidRPr="00E220A3">
        <w:rPr>
          <w:rFonts w:ascii="Times New Roman" w:hAnsi="Times New Roman" w:cs="Times New Roman"/>
          <w:b/>
          <w:color w:val="191919"/>
          <w:lang w:val="en-US"/>
        </w:rPr>
        <w:t>Key words:</w:t>
      </w:r>
      <w:r w:rsidRPr="00E220A3">
        <w:rPr>
          <w:rFonts w:ascii="Times New Roman" w:hAnsi="Times New Roman" w:cs="Times New Roman"/>
        </w:rPr>
        <w:t xml:space="preserve"> </w:t>
      </w:r>
      <w:r w:rsidRPr="00E220A3">
        <w:rPr>
          <w:rFonts w:ascii="Times New Roman" w:hAnsi="Times New Roman" w:cs="Times New Roman"/>
          <w:bCs/>
          <w:color w:val="191919"/>
          <w:lang w:val="en-US"/>
        </w:rPr>
        <w:t>investment attractiveness, innovative project, commercial potential, engineering services.</w:t>
      </w:r>
    </w:p>
    <w:p w14:paraId="714FA2A0"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p>
    <w:p w14:paraId="171EC784"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sidRPr="00E220A3">
        <w:rPr>
          <w:rFonts w:ascii="Times New Roman" w:hAnsi="Times New Roman" w:cs="Times New Roman"/>
          <w:color w:val="000000"/>
        </w:rPr>
        <w:t xml:space="preserve">4 </w:t>
      </w:r>
      <w:proofErr w:type="spellStart"/>
      <w:r w:rsidRPr="00E220A3">
        <w:rPr>
          <w:rFonts w:ascii="Times New Roman" w:hAnsi="Times New Roman" w:cs="Times New Roman"/>
          <w:b/>
          <w:color w:val="000000"/>
        </w:rPr>
        <w:t>Булавін</w:t>
      </w:r>
      <w:proofErr w:type="spellEnd"/>
      <w:r w:rsidRPr="00E220A3">
        <w:rPr>
          <w:rFonts w:ascii="Times New Roman" w:hAnsi="Times New Roman" w:cs="Times New Roman"/>
          <w:b/>
          <w:color w:val="000000"/>
        </w:rPr>
        <w:t xml:space="preserve"> Д. (аспірант), Петренко В.</w:t>
      </w:r>
      <w:r w:rsidRPr="00E220A3">
        <w:rPr>
          <w:rFonts w:ascii="Times New Roman" w:hAnsi="Times New Roman" w:cs="Times New Roman"/>
          <w:color w:val="000000"/>
        </w:rPr>
        <w:t xml:space="preserve"> Інтеграційне </w:t>
      </w:r>
      <w:proofErr w:type="spellStart"/>
      <w:r w:rsidRPr="00E220A3">
        <w:rPr>
          <w:rFonts w:ascii="Times New Roman" w:hAnsi="Times New Roman" w:cs="Times New Roman"/>
          <w:color w:val="000000"/>
        </w:rPr>
        <w:t>проєктне</w:t>
      </w:r>
      <w:proofErr w:type="spellEnd"/>
      <w:r w:rsidRPr="00E220A3">
        <w:rPr>
          <w:rFonts w:ascii="Times New Roman" w:hAnsi="Times New Roman" w:cs="Times New Roman"/>
          <w:color w:val="000000"/>
        </w:rPr>
        <w:t xml:space="preserve"> управління в харчовій галузі.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С.62-65. DOI: </w:t>
      </w:r>
      <w:r w:rsidRPr="00E220A3">
        <w:rPr>
          <w:rFonts w:ascii="Times New Roman" w:hAnsi="Times New Roman" w:cs="Times New Roman"/>
          <w:color w:val="0000FF"/>
        </w:rPr>
        <w:t>https://doi.org/10.30837/IISRRM.2023.09</w:t>
      </w:r>
    </w:p>
    <w:p w14:paraId="12D8E24E"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Автори: </w:t>
      </w:r>
      <w:proofErr w:type="spellStart"/>
      <w:r w:rsidRPr="00E220A3">
        <w:rPr>
          <w:rFonts w:ascii="Times New Roman" w:hAnsi="Times New Roman" w:cs="Times New Roman"/>
        </w:rPr>
        <w:t>Булавін</w:t>
      </w:r>
      <w:proofErr w:type="spellEnd"/>
      <w:r w:rsidRPr="00E220A3">
        <w:rPr>
          <w:rFonts w:ascii="Times New Roman" w:hAnsi="Times New Roman" w:cs="Times New Roman"/>
        </w:rPr>
        <w:t xml:space="preserve"> Дмитро Олександрович, Петренко Віталій. Олександрович.</w:t>
      </w:r>
    </w:p>
    <w:p w14:paraId="256E8B87"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1CEB6E92" w14:textId="77777777" w:rsidR="00E220A3" w:rsidRPr="00E220A3" w:rsidRDefault="00E220A3" w:rsidP="00E220A3">
      <w:pPr>
        <w:pStyle w:val="aa"/>
        <w:spacing w:before="0" w:beforeAutospacing="0" w:after="0" w:afterAutospacing="0"/>
        <w:ind w:firstLine="709"/>
        <w:jc w:val="both"/>
        <w:rPr>
          <w:rStyle w:val="ad"/>
          <w:i w:val="0"/>
          <w:iCs w:val="0"/>
          <w:sz w:val="22"/>
          <w:szCs w:val="22"/>
          <w:lang w:val="uk-UA"/>
        </w:rPr>
      </w:pPr>
      <w:r w:rsidRPr="00E220A3">
        <w:rPr>
          <w:rStyle w:val="ad"/>
          <w:sz w:val="22"/>
          <w:szCs w:val="22"/>
          <w:lang w:val="uk-UA"/>
        </w:rPr>
        <w:t xml:space="preserve">Д. </w:t>
      </w:r>
      <w:proofErr w:type="spellStart"/>
      <w:r w:rsidRPr="00E220A3">
        <w:rPr>
          <w:rStyle w:val="ad"/>
          <w:sz w:val="22"/>
          <w:szCs w:val="22"/>
          <w:lang w:val="uk-UA"/>
        </w:rPr>
        <w:t>Булавін</w:t>
      </w:r>
      <w:proofErr w:type="spellEnd"/>
      <w:r w:rsidRPr="00E220A3">
        <w:rPr>
          <w:rStyle w:val="ad"/>
          <w:sz w:val="22"/>
          <w:szCs w:val="22"/>
          <w:lang w:val="uk-UA"/>
        </w:rPr>
        <w:t xml:space="preserve">: </w:t>
      </w:r>
      <w:hyperlink r:id="rId26"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w:t>
        </w:r>
        <w:r w:rsidRPr="00E220A3">
          <w:rPr>
            <w:rStyle w:val="a9"/>
            <w:sz w:val="22"/>
            <w:szCs w:val="22"/>
            <w:lang w:val="uk-UA"/>
          </w:rPr>
          <w:t>9</w:t>
        </w:r>
        <w:r w:rsidRPr="00E220A3">
          <w:rPr>
            <w:rStyle w:val="a9"/>
            <w:sz w:val="22"/>
            <w:szCs w:val="22"/>
          </w:rPr>
          <w:t>-0001-</w:t>
        </w:r>
        <w:r w:rsidRPr="00E220A3">
          <w:rPr>
            <w:rStyle w:val="a9"/>
            <w:sz w:val="22"/>
            <w:szCs w:val="22"/>
            <w:lang w:val="uk-UA"/>
          </w:rPr>
          <w:t>0947</w:t>
        </w:r>
        <w:r w:rsidRPr="00E220A3">
          <w:rPr>
            <w:rStyle w:val="a9"/>
            <w:sz w:val="22"/>
            <w:szCs w:val="22"/>
          </w:rPr>
          <w:t>-</w:t>
        </w:r>
      </w:hyperlink>
      <w:r w:rsidRPr="00E220A3">
        <w:rPr>
          <w:rStyle w:val="a9"/>
          <w:sz w:val="22"/>
          <w:szCs w:val="22"/>
          <w:lang w:val="uk-UA"/>
        </w:rPr>
        <w:t>9041</w:t>
      </w:r>
    </w:p>
    <w:p w14:paraId="0EFD972E"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27"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319D85C5"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Назва статті: </w:t>
      </w:r>
      <w:r w:rsidRPr="00E220A3">
        <w:rPr>
          <w:rFonts w:ascii="Times New Roman" w:hAnsi="Times New Roman" w:cs="Times New Roman"/>
          <w:color w:val="000000"/>
        </w:rPr>
        <w:t xml:space="preserve">Інтеграційне </w:t>
      </w:r>
      <w:proofErr w:type="spellStart"/>
      <w:r w:rsidRPr="00E220A3">
        <w:rPr>
          <w:rFonts w:ascii="Times New Roman" w:hAnsi="Times New Roman" w:cs="Times New Roman"/>
          <w:color w:val="000000"/>
        </w:rPr>
        <w:t>проєктне</w:t>
      </w:r>
      <w:proofErr w:type="spellEnd"/>
      <w:r w:rsidRPr="00E220A3">
        <w:rPr>
          <w:rFonts w:ascii="Times New Roman" w:hAnsi="Times New Roman" w:cs="Times New Roman"/>
          <w:color w:val="000000"/>
        </w:rPr>
        <w:t xml:space="preserve"> управління в харчовій галузі./</w:t>
      </w:r>
      <w:r w:rsidRPr="00E220A3">
        <w:rPr>
          <w:rFonts w:ascii="Times New Roman" w:hAnsi="Times New Roman" w:cs="Times New Roman"/>
        </w:rPr>
        <w:t xml:space="preserve"> </w:t>
      </w:r>
      <w:proofErr w:type="spellStart"/>
      <w:r w:rsidRPr="00E220A3">
        <w:rPr>
          <w:rFonts w:ascii="Times New Roman" w:hAnsi="Times New Roman" w:cs="Times New Roman"/>
          <w:color w:val="000000"/>
        </w:rPr>
        <w:t>Integration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project</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management</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the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food</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industry</w:t>
      </w:r>
      <w:proofErr w:type="spellEnd"/>
      <w:r w:rsidRPr="00E220A3">
        <w:rPr>
          <w:rFonts w:ascii="Times New Roman" w:hAnsi="Times New Roman" w:cs="Times New Roman"/>
          <w:color w:val="000000"/>
        </w:rPr>
        <w:t>.</w:t>
      </w:r>
    </w:p>
    <w:p w14:paraId="0321AA0A"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Видавництво: </w:t>
      </w:r>
      <w:r w:rsidRPr="00E220A3">
        <w:rPr>
          <w:rFonts w:ascii="Times New Roman" w:hAnsi="Times New Roman" w:cs="Times New Roman"/>
          <w:color w:val="000000"/>
        </w:rPr>
        <w:t>Харків: ХНУРЕ</w:t>
      </w:r>
    </w:p>
    <w:p w14:paraId="3D850272" w14:textId="77777777" w:rsidR="00E220A3" w:rsidRPr="00E220A3" w:rsidRDefault="00E220A3" w:rsidP="00E220A3">
      <w:pPr>
        <w:pStyle w:val="aa"/>
        <w:spacing w:before="0" w:beforeAutospacing="0" w:after="0" w:afterAutospacing="0"/>
        <w:ind w:firstLine="709"/>
        <w:jc w:val="both"/>
        <w:rPr>
          <w:rFonts w:eastAsia="TimesNewRomanPSMT"/>
          <w:sz w:val="22"/>
          <w:szCs w:val="22"/>
          <w:lang w:val="uk-UA"/>
        </w:rPr>
      </w:pPr>
      <w:r w:rsidRPr="00E220A3">
        <w:rPr>
          <w:b/>
          <w:bCs/>
          <w:sz w:val="22"/>
          <w:szCs w:val="22"/>
          <w:lang w:val="uk-UA"/>
        </w:rPr>
        <w:t>Анотація</w:t>
      </w:r>
      <w:r w:rsidRPr="00E220A3">
        <w:rPr>
          <w:rFonts w:eastAsia="TimesNewRomanPSMT"/>
          <w:sz w:val="22"/>
          <w:szCs w:val="22"/>
          <w:lang w:val="uk-UA"/>
        </w:rPr>
        <w:t xml:space="preserve">. </w:t>
      </w:r>
    </w:p>
    <w:p w14:paraId="32BBADD4"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UK:</w:t>
      </w:r>
      <w:r w:rsidRPr="00E220A3">
        <w:rPr>
          <w:rFonts w:ascii="Times New Roman" w:hAnsi="Times New Roman" w:cs="Times New Roman"/>
        </w:rPr>
        <w:t> У роботі розглядаються актуальні питання підвищення інтеграційної компетентності підприємств та менеджерів, які вміють проектувати ефективні шляхи розвитку торгових мереж. Було підкреслено, що стратегія компанії будується на основі розробленої місії, а правильна стратегія забезпечить ефективний розвиток компанії на ринку. Зазначається, що процес стратегічного управління завершується етапом тактичного управління діяльністю підприємства шляхом формування портфеля інноваційних проектів.</w:t>
      </w:r>
    </w:p>
    <w:p w14:paraId="65086366"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Ключові слова</w:t>
      </w:r>
      <w:r w:rsidRPr="00E220A3">
        <w:rPr>
          <w:rFonts w:ascii="Times New Roman" w:eastAsia="TimesNewRomanPSMT" w:hAnsi="Times New Roman" w:cs="Times New Roman"/>
        </w:rPr>
        <w:t xml:space="preserve">: інтеграційна компетентність, місія, стратегія, розвиток, портфель інноваційних </w:t>
      </w:r>
      <w:proofErr w:type="spellStart"/>
      <w:r w:rsidRPr="00E220A3">
        <w:rPr>
          <w:rFonts w:ascii="Times New Roman" w:eastAsia="TimesNewRomanPSMT" w:hAnsi="Times New Roman" w:cs="Times New Roman"/>
        </w:rPr>
        <w:t>проєктів</w:t>
      </w:r>
      <w:proofErr w:type="spellEnd"/>
      <w:r w:rsidRPr="00E220A3">
        <w:rPr>
          <w:rFonts w:ascii="Times New Roman" w:eastAsia="TimesNewRomanPSMT" w:hAnsi="Times New Roman" w:cs="Times New Roman"/>
        </w:rPr>
        <w:t>.</w:t>
      </w:r>
    </w:p>
    <w:p w14:paraId="0DDA218A"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r w:rsidRPr="00E220A3">
        <w:rPr>
          <w:rFonts w:ascii="Times New Roman" w:hAnsi="Times New Roman" w:cs="Times New Roman"/>
          <w:b/>
          <w:bCs/>
          <w:color w:val="000000"/>
          <w:lang w:val="en-US"/>
        </w:rPr>
        <w:t>EN</w:t>
      </w:r>
      <w:r w:rsidRPr="00E220A3">
        <w:rPr>
          <w:rFonts w:ascii="Times New Roman" w:hAnsi="Times New Roman" w:cs="Times New Roman"/>
          <w:b/>
          <w:bCs/>
          <w:color w:val="000000"/>
        </w:rPr>
        <w:t xml:space="preserve">: </w:t>
      </w:r>
      <w:r w:rsidRPr="00E220A3">
        <w:rPr>
          <w:rFonts w:ascii="Times New Roman" w:hAnsi="Times New Roman" w:cs="Times New Roman"/>
          <w:color w:val="000000"/>
          <w:lang w:val="en-US"/>
        </w:rPr>
        <w:t xml:space="preserve">The work deals with the urgent issues of improving the integration competence of enterprises and managers who know how to design effective ways of developing trade networks. It was emphasized that the company's strategy is built based on the developed mission, and the correct strategy will ensure the effective development of the company on the market. It is noted that the </w:t>
      </w:r>
      <w:proofErr w:type="gramStart"/>
      <w:r w:rsidRPr="00E220A3">
        <w:rPr>
          <w:rFonts w:ascii="Times New Roman" w:hAnsi="Times New Roman" w:cs="Times New Roman"/>
          <w:color w:val="000000"/>
          <w:lang w:val="en-US"/>
        </w:rPr>
        <w:t>process  of</w:t>
      </w:r>
      <w:proofErr w:type="gramEnd"/>
      <w:r w:rsidRPr="00E220A3">
        <w:rPr>
          <w:rFonts w:ascii="Times New Roman" w:hAnsi="Times New Roman" w:cs="Times New Roman"/>
          <w:color w:val="000000"/>
          <w:lang w:val="en-US"/>
        </w:rPr>
        <w:t xml:space="preserve"> strategic management ends with the stage of tactical management of the company's activities by forming a portfolio of innovative projects. </w:t>
      </w:r>
    </w:p>
    <w:p w14:paraId="04456AAD"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proofErr w:type="spellStart"/>
      <w:r w:rsidRPr="00E220A3">
        <w:rPr>
          <w:rFonts w:ascii="Times New Roman" w:hAnsi="Times New Roman" w:cs="Times New Roman"/>
          <w:b/>
          <w:bCs/>
        </w:rPr>
        <w:t>Key</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
          <w:bCs/>
        </w:rPr>
        <w:t>words</w:t>
      </w:r>
      <w:proofErr w:type="spellEnd"/>
      <w:r w:rsidRPr="00E220A3">
        <w:rPr>
          <w:rFonts w:ascii="Times New Roman" w:hAnsi="Times New Roman" w:cs="Times New Roman"/>
          <w:b/>
          <w:bCs/>
        </w:rPr>
        <w:t>:</w:t>
      </w:r>
      <w:r w:rsidRPr="00E220A3">
        <w:rPr>
          <w:rFonts w:ascii="Times New Roman" w:hAnsi="Times New Roman" w:cs="Times New Roman"/>
        </w:rPr>
        <w:t xml:space="preserve"> </w:t>
      </w:r>
      <w:proofErr w:type="spellStart"/>
      <w:r w:rsidRPr="00E220A3">
        <w:rPr>
          <w:rFonts w:ascii="Times New Roman" w:hAnsi="Times New Roman" w:cs="Times New Roman"/>
        </w:rPr>
        <w:t>integration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competence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mission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strategy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portfolio</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innovative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projects</w:t>
      </w:r>
      <w:proofErr w:type="spellEnd"/>
      <w:r w:rsidRPr="00E220A3">
        <w:rPr>
          <w:rFonts w:ascii="Times New Roman" w:hAnsi="Times New Roman" w:cs="Times New Roman"/>
        </w:rPr>
        <w:t>.</w:t>
      </w:r>
    </w:p>
    <w:p w14:paraId="761A2385"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p>
    <w:p w14:paraId="63D199C1" w14:textId="2F8F5329" w:rsidR="00E220A3" w:rsidRPr="009926FF"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lang w:val="en-US"/>
        </w:rPr>
      </w:pPr>
      <w:r w:rsidRPr="00E220A3">
        <w:rPr>
          <w:rFonts w:ascii="Times New Roman" w:hAnsi="Times New Roman" w:cs="Times New Roman"/>
          <w:b/>
          <w:bCs/>
          <w:color w:val="000000"/>
        </w:rPr>
        <w:t xml:space="preserve">5 </w:t>
      </w:r>
      <w:proofErr w:type="spellStart"/>
      <w:r w:rsidRPr="00E220A3">
        <w:rPr>
          <w:rFonts w:ascii="Times New Roman" w:hAnsi="Times New Roman" w:cs="Times New Roman"/>
          <w:b/>
          <w:color w:val="000000"/>
        </w:rPr>
        <w:t>Баришевський</w:t>
      </w:r>
      <w:proofErr w:type="spellEnd"/>
      <w:r w:rsidRPr="00E220A3">
        <w:rPr>
          <w:rFonts w:ascii="Times New Roman" w:hAnsi="Times New Roman" w:cs="Times New Roman"/>
          <w:b/>
          <w:color w:val="000000"/>
        </w:rPr>
        <w:t xml:space="preserve"> А.І. (аспірант), Петренко В.О.</w:t>
      </w:r>
      <w:r w:rsidRPr="00E220A3">
        <w:rPr>
          <w:rFonts w:ascii="Times New Roman" w:hAnsi="Times New Roman" w:cs="Times New Roman"/>
          <w:color w:val="000000"/>
        </w:rPr>
        <w:t xml:space="preserve"> Сучасні інформаційні технології в управлінні проєктами з цифрової трансформації.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b/>
          <w:bCs/>
          <w:color w:val="000000"/>
        </w:rPr>
        <w:t xml:space="preserve"> </w:t>
      </w:r>
      <w:r w:rsidRPr="00E220A3">
        <w:rPr>
          <w:rFonts w:ascii="Times New Roman" w:hAnsi="Times New Roman" w:cs="Times New Roman"/>
          <w:color w:val="000000"/>
        </w:rPr>
        <w:t xml:space="preserve">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 збірник наукових праць. – Одеса: КУПРІЄНКО СВ, 2023 – 198 с.: </w:t>
      </w:r>
      <w:proofErr w:type="spellStart"/>
      <w:r w:rsidRPr="00E220A3">
        <w:rPr>
          <w:rFonts w:ascii="Times New Roman" w:hAnsi="Times New Roman" w:cs="Times New Roman"/>
          <w:color w:val="000000"/>
        </w:rPr>
        <w:t>іл</w:t>
      </w:r>
      <w:proofErr w:type="spellEnd"/>
      <w:r w:rsidRPr="00E220A3">
        <w:rPr>
          <w:rFonts w:ascii="Times New Roman" w:hAnsi="Times New Roman" w:cs="Times New Roman"/>
          <w:color w:val="000000"/>
        </w:rPr>
        <w:t>., табл. - (Серія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color w:val="000000"/>
        </w:rPr>
        <w:t xml:space="preserve"> 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С. 160-163. ISBN 978-617-7880-38-6 </w:t>
      </w:r>
      <w:r w:rsidRPr="00E220A3">
        <w:rPr>
          <w:rFonts w:ascii="Times New Roman" w:hAnsi="Times New Roman" w:cs="Times New Roman"/>
        </w:rPr>
        <w:t>ISSN 2616-8936</w:t>
      </w:r>
      <w:r w:rsidRPr="00E220A3">
        <w:rPr>
          <w:rFonts w:ascii="Times New Roman" w:hAnsi="Times New Roman" w:cs="Times New Roman"/>
          <w:color w:val="676A6C"/>
          <w:shd w:val="clear" w:color="auto" w:fill="FFFFFF"/>
        </w:rPr>
        <w:t> </w:t>
      </w:r>
      <w:hyperlink r:id="rId28" w:tgtFrame="_blank" w:history="1">
        <w:r w:rsidRPr="00E220A3">
          <w:rPr>
            <w:rStyle w:val="a9"/>
            <w:rFonts w:ascii="Times New Roman" w:hAnsi="Times New Roman" w:cs="Times New Roman"/>
            <w:color w:val="23527C"/>
            <w:shd w:val="clear" w:color="auto" w:fill="FFFFFF"/>
          </w:rPr>
          <w:t>https://doi.org/10.30888/2616-8936.2023-07</w:t>
        </w:r>
      </w:hyperlink>
      <w:r w:rsidR="009926FF">
        <w:rPr>
          <w:rStyle w:val="a9"/>
          <w:rFonts w:ascii="Times New Roman" w:hAnsi="Times New Roman" w:cs="Times New Roman"/>
          <w:color w:val="23527C"/>
          <w:shd w:val="clear" w:color="auto" w:fill="FFFFFF"/>
          <w:lang w:val="en-US"/>
        </w:rPr>
        <w:t xml:space="preserve"> </w:t>
      </w:r>
      <w:proofErr w:type="spellStart"/>
      <w:r w:rsidR="009926FF" w:rsidRPr="009926FF">
        <w:rPr>
          <w:b/>
          <w:bCs/>
          <w:color w:val="000000" w:themeColor="text1"/>
        </w:rPr>
        <w:t>Copernicus</w:t>
      </w:r>
      <w:proofErr w:type="spellEnd"/>
      <w:r w:rsidR="009926FF" w:rsidRPr="009926FF">
        <w:rPr>
          <w:b/>
          <w:bCs/>
          <w:color w:val="000000" w:themeColor="text1"/>
        </w:rPr>
        <w:t>:</w:t>
      </w:r>
    </w:p>
    <w:p w14:paraId="7B04654A"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Автори: </w:t>
      </w:r>
      <w:proofErr w:type="spellStart"/>
      <w:r w:rsidRPr="00E220A3">
        <w:rPr>
          <w:rFonts w:ascii="Times New Roman" w:hAnsi="Times New Roman" w:cs="Times New Roman"/>
        </w:rPr>
        <w:t>Баришевський</w:t>
      </w:r>
      <w:proofErr w:type="spellEnd"/>
      <w:r w:rsidRPr="00E220A3">
        <w:rPr>
          <w:rFonts w:ascii="Times New Roman" w:hAnsi="Times New Roman" w:cs="Times New Roman"/>
        </w:rPr>
        <w:t xml:space="preserve"> Антон, Петренко Віталій</w:t>
      </w:r>
    </w:p>
    <w:p w14:paraId="72AEC276"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sz w:val="22"/>
          <w:szCs w:val="22"/>
          <w:lang w:val="uk-UA"/>
        </w:rPr>
        <w:t>Ідентифікатор авторів ORCID:</w:t>
      </w:r>
    </w:p>
    <w:p w14:paraId="35672F5D"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29"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5290DE6C"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Назва статті: </w:t>
      </w:r>
      <w:r w:rsidRPr="00E220A3">
        <w:rPr>
          <w:rFonts w:ascii="Times New Roman" w:hAnsi="Times New Roman" w:cs="Times New Roman"/>
          <w:color w:val="000000"/>
        </w:rPr>
        <w:t xml:space="preserve">Сучасні інформаційні технології в управлінні проєктами з цифрової трансформації./ </w:t>
      </w:r>
      <w:proofErr w:type="spellStart"/>
      <w:r w:rsidRPr="00E220A3">
        <w:rPr>
          <w:rFonts w:ascii="Times New Roman" w:hAnsi="Times New Roman" w:cs="Times New Roman"/>
          <w:color w:val="000000"/>
        </w:rPr>
        <w:t>Modern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information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technologies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the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management</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digital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transformation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projects</w:t>
      </w:r>
      <w:proofErr w:type="spellEnd"/>
      <w:r w:rsidRPr="00E220A3">
        <w:rPr>
          <w:rFonts w:ascii="Times New Roman" w:hAnsi="Times New Roman" w:cs="Times New Roman"/>
          <w:color w:val="000000"/>
        </w:rPr>
        <w:t>.</w:t>
      </w:r>
    </w:p>
    <w:p w14:paraId="1AB1B4B2"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Видавництво: </w:t>
      </w:r>
      <w:r w:rsidRPr="00E220A3">
        <w:rPr>
          <w:rFonts w:ascii="Times New Roman" w:hAnsi="Times New Roman" w:cs="Times New Roman"/>
          <w:color w:val="000000"/>
        </w:rPr>
        <w:t>Одеса: КУПРІЄНКО СВ</w:t>
      </w:r>
    </w:p>
    <w:p w14:paraId="2E6DD3E0" w14:textId="77777777" w:rsidR="00E220A3" w:rsidRPr="00E220A3" w:rsidRDefault="00E220A3" w:rsidP="00E220A3">
      <w:pPr>
        <w:pStyle w:val="aa"/>
        <w:spacing w:before="0" w:beforeAutospacing="0" w:after="0" w:afterAutospacing="0"/>
        <w:ind w:firstLine="709"/>
        <w:jc w:val="both"/>
        <w:rPr>
          <w:rFonts w:eastAsia="TimesNewRomanPSMT"/>
          <w:sz w:val="22"/>
          <w:szCs w:val="22"/>
          <w:lang w:val="uk-UA"/>
        </w:rPr>
      </w:pPr>
      <w:r w:rsidRPr="00E220A3">
        <w:rPr>
          <w:b/>
          <w:bCs/>
          <w:sz w:val="22"/>
          <w:szCs w:val="22"/>
          <w:lang w:val="uk-UA"/>
        </w:rPr>
        <w:t>Анотація</w:t>
      </w:r>
      <w:r w:rsidRPr="00E220A3">
        <w:rPr>
          <w:rFonts w:eastAsia="TimesNewRomanPSMT"/>
          <w:sz w:val="22"/>
          <w:szCs w:val="22"/>
          <w:lang w:val="uk-UA"/>
        </w:rPr>
        <w:t xml:space="preserve">. </w:t>
      </w:r>
    </w:p>
    <w:p w14:paraId="46660F97"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bCs/>
        </w:rPr>
        <w:t>UK:</w:t>
      </w:r>
      <w:r w:rsidRPr="00E220A3">
        <w:rPr>
          <w:rFonts w:ascii="Times New Roman" w:hAnsi="Times New Roman" w:cs="Times New Roman"/>
        </w:rPr>
        <w:t xml:space="preserve"> В роботі розглянуті питання впровадження інноваційних технологій в управління проєктами в контексті цифрової трансформації та визначення їх ролі в досягненні успіху в </w:t>
      </w:r>
      <w:proofErr w:type="spellStart"/>
      <w:r w:rsidRPr="00E220A3">
        <w:rPr>
          <w:rFonts w:ascii="Times New Roman" w:hAnsi="Times New Roman" w:cs="Times New Roman"/>
        </w:rPr>
        <w:t>проєктному</w:t>
      </w:r>
      <w:proofErr w:type="spellEnd"/>
      <w:r w:rsidRPr="00E220A3">
        <w:rPr>
          <w:rFonts w:ascii="Times New Roman" w:hAnsi="Times New Roman" w:cs="Times New Roman"/>
        </w:rPr>
        <w:t xml:space="preserve"> середовищі. Підкреслено роль сучасних інформаційних технологій в управлінні проєктами. Інтеграція сучасних програмних засобів для управління проєктами дозволяє створювати докладні графіки, розподіляти ресурси та визначати завдання для команди </w:t>
      </w:r>
      <w:proofErr w:type="spellStart"/>
      <w:r w:rsidRPr="00E220A3">
        <w:rPr>
          <w:rFonts w:ascii="Times New Roman" w:hAnsi="Times New Roman" w:cs="Times New Roman"/>
        </w:rPr>
        <w:t>проєкту</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lang w:val="ru-RU"/>
        </w:rPr>
        <w:t>Це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спрощує</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процес</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планування</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допомагає</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керівникам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проєкту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стежити</w:t>
      </w:r>
      <w:proofErr w:type="spellEnd"/>
      <w:r w:rsidRPr="00E220A3">
        <w:rPr>
          <w:rFonts w:ascii="Times New Roman" w:hAnsi="Times New Roman" w:cs="Times New Roman"/>
          <w:lang w:val="ru-RU"/>
        </w:rPr>
        <w:t xml:space="preserve"> за </w:t>
      </w:r>
      <w:proofErr w:type="spellStart"/>
      <w:r w:rsidRPr="00E220A3">
        <w:rPr>
          <w:rFonts w:ascii="Times New Roman" w:hAnsi="Times New Roman" w:cs="Times New Roman"/>
          <w:lang w:val="ru-RU"/>
        </w:rPr>
        <w:t>виконанням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завдань</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термінами</w:t>
      </w:r>
      <w:proofErr w:type="spellEnd"/>
      <w:r w:rsidRPr="00E220A3">
        <w:rPr>
          <w:rFonts w:ascii="Times New Roman" w:hAnsi="Times New Roman" w:cs="Times New Roman"/>
          <w:lang w:val="ru-RU"/>
        </w:rPr>
        <w:t>.</w:t>
      </w:r>
    </w:p>
    <w:p w14:paraId="5470FE2E"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Ключові слова</w:t>
      </w:r>
      <w:r w:rsidRPr="00E220A3">
        <w:rPr>
          <w:rFonts w:ascii="Times New Roman" w:eastAsia="TimesNewRomanPSMT" w:hAnsi="Times New Roman" w:cs="Times New Roman"/>
        </w:rPr>
        <w:t xml:space="preserve">: інформаційні технології, цифрова трансформація, управління проєктами, ресурси, цифрові інструменти, </w:t>
      </w:r>
      <w:proofErr w:type="spellStart"/>
      <w:r w:rsidRPr="00E220A3">
        <w:rPr>
          <w:rFonts w:ascii="Times New Roman" w:eastAsia="TimesNewRomanPSMT" w:hAnsi="Times New Roman" w:cs="Times New Roman"/>
        </w:rPr>
        <w:t>проєктне</w:t>
      </w:r>
      <w:proofErr w:type="spellEnd"/>
      <w:r w:rsidRPr="00E220A3">
        <w:rPr>
          <w:rFonts w:ascii="Times New Roman" w:eastAsia="TimesNewRomanPSMT" w:hAnsi="Times New Roman" w:cs="Times New Roman"/>
        </w:rPr>
        <w:t xml:space="preserve"> середовище</w:t>
      </w:r>
    </w:p>
    <w:p w14:paraId="184C9795"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color w:val="000000"/>
        </w:rPr>
      </w:pPr>
      <w:r w:rsidRPr="00E220A3">
        <w:rPr>
          <w:rFonts w:ascii="Times New Roman" w:hAnsi="Times New Roman" w:cs="Times New Roman"/>
          <w:b/>
          <w:bCs/>
          <w:color w:val="000000"/>
          <w:lang w:val="en-US"/>
        </w:rPr>
        <w:t>EN</w:t>
      </w:r>
      <w:r w:rsidRPr="00E220A3">
        <w:rPr>
          <w:rFonts w:ascii="Times New Roman" w:hAnsi="Times New Roman" w:cs="Times New Roman"/>
          <w:b/>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work</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deals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with</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implementation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innovative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technologies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management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context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digital</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transformation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determining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their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role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achieving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success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environment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role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modern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information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technologies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management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emphasized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integration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modern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software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tools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management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allows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you</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to</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create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detailed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schedules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allocate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resources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define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tasks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team</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simplifies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planning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process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helps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managers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keep</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track</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tasks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deadlines</w:t>
      </w:r>
      <w:proofErr w:type="spellEnd"/>
      <w:r w:rsidRPr="00E220A3">
        <w:rPr>
          <w:rFonts w:ascii="Times New Roman" w:hAnsi="Times New Roman" w:cs="Times New Roman"/>
          <w:bCs/>
          <w:color w:val="000000"/>
        </w:rPr>
        <w:t>.</w:t>
      </w:r>
    </w:p>
    <w:p w14:paraId="4D5FDCAF"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rPr>
      </w:pPr>
      <w:proofErr w:type="spellStart"/>
      <w:r w:rsidRPr="00E220A3">
        <w:rPr>
          <w:rFonts w:ascii="Times New Roman" w:hAnsi="Times New Roman" w:cs="Times New Roman"/>
          <w:b/>
          <w:bCs/>
        </w:rPr>
        <w:lastRenderedPageBreak/>
        <w:t>Key</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
          <w:bCs/>
        </w:rPr>
        <w:t>words</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Cs/>
        </w:rPr>
        <w:t>information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technologies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digital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transformation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project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management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resources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digital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tools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project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environment</w:t>
      </w:r>
      <w:proofErr w:type="spellEnd"/>
    </w:p>
    <w:p w14:paraId="71A21032"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color w:val="000000"/>
        </w:rPr>
      </w:pPr>
    </w:p>
    <w:p w14:paraId="71543A35" w14:textId="1DD282BB" w:rsidR="00E220A3" w:rsidRPr="009926FF"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lang w:val="en-US"/>
        </w:rPr>
      </w:pPr>
      <w:r w:rsidRPr="00E220A3">
        <w:rPr>
          <w:rFonts w:ascii="Times New Roman" w:hAnsi="Times New Roman" w:cs="Times New Roman"/>
          <w:b/>
          <w:bCs/>
          <w:color w:val="000000"/>
        </w:rPr>
        <w:t xml:space="preserve">6 </w:t>
      </w:r>
      <w:proofErr w:type="spellStart"/>
      <w:r w:rsidRPr="00E220A3">
        <w:rPr>
          <w:rFonts w:ascii="Times New Roman" w:hAnsi="Times New Roman" w:cs="Times New Roman"/>
          <w:b/>
          <w:color w:val="000000"/>
        </w:rPr>
        <w:t>Булавін</w:t>
      </w:r>
      <w:proofErr w:type="spellEnd"/>
      <w:r w:rsidRPr="00E220A3">
        <w:rPr>
          <w:rFonts w:ascii="Times New Roman" w:hAnsi="Times New Roman" w:cs="Times New Roman"/>
          <w:b/>
          <w:color w:val="000000"/>
        </w:rPr>
        <w:t xml:space="preserve"> Д.О. (аспірант), Петренко В.О.</w:t>
      </w:r>
      <w:r w:rsidRPr="00E220A3">
        <w:rPr>
          <w:rFonts w:ascii="Times New Roman" w:hAnsi="Times New Roman" w:cs="Times New Roman"/>
          <w:color w:val="000000"/>
        </w:rPr>
        <w:t xml:space="preserve"> Сутність і завдання інтеграційних процесів у сучасній логістиці.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b/>
          <w:bCs/>
          <w:color w:val="000000"/>
        </w:rPr>
        <w:t xml:space="preserve"> </w:t>
      </w:r>
      <w:r w:rsidRPr="00E220A3">
        <w:rPr>
          <w:rFonts w:ascii="Times New Roman" w:hAnsi="Times New Roman" w:cs="Times New Roman"/>
          <w:color w:val="000000"/>
        </w:rPr>
        <w:t xml:space="preserve">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 збірник наукових праць. – Одеса: КУПРІЄНКО СВ, 2023 – 198 с.: </w:t>
      </w:r>
      <w:proofErr w:type="spellStart"/>
      <w:r w:rsidRPr="00E220A3">
        <w:rPr>
          <w:rFonts w:ascii="Times New Roman" w:hAnsi="Times New Roman" w:cs="Times New Roman"/>
          <w:color w:val="000000"/>
        </w:rPr>
        <w:t>іл</w:t>
      </w:r>
      <w:proofErr w:type="spellEnd"/>
      <w:r w:rsidRPr="00E220A3">
        <w:rPr>
          <w:rFonts w:ascii="Times New Roman" w:hAnsi="Times New Roman" w:cs="Times New Roman"/>
          <w:color w:val="000000"/>
        </w:rPr>
        <w:t>., табл. - (Серія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color w:val="000000"/>
        </w:rPr>
        <w:t xml:space="preserve"> 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С. 118-121. ISBN 978-617-7880-38-6 </w:t>
      </w:r>
      <w:r w:rsidRPr="00E220A3">
        <w:rPr>
          <w:rFonts w:ascii="Times New Roman" w:hAnsi="Times New Roman" w:cs="Times New Roman"/>
        </w:rPr>
        <w:t>ISSN 2616-8936</w:t>
      </w:r>
      <w:r w:rsidRPr="00E220A3">
        <w:rPr>
          <w:rFonts w:ascii="Times New Roman" w:hAnsi="Times New Roman" w:cs="Times New Roman"/>
          <w:color w:val="676A6C"/>
          <w:shd w:val="clear" w:color="auto" w:fill="FFFFFF"/>
        </w:rPr>
        <w:t> </w:t>
      </w:r>
      <w:hyperlink r:id="rId30" w:tgtFrame="_blank" w:history="1">
        <w:r w:rsidRPr="00E220A3">
          <w:rPr>
            <w:rStyle w:val="a9"/>
            <w:rFonts w:ascii="Times New Roman" w:hAnsi="Times New Roman" w:cs="Times New Roman"/>
            <w:color w:val="23527C"/>
            <w:shd w:val="clear" w:color="auto" w:fill="FFFFFF"/>
          </w:rPr>
          <w:t>https://doi.org/10.30888/2616-8936.2023-07</w:t>
        </w:r>
      </w:hyperlink>
      <w:r w:rsidR="009926FF">
        <w:rPr>
          <w:rStyle w:val="a9"/>
          <w:rFonts w:ascii="Times New Roman" w:hAnsi="Times New Roman" w:cs="Times New Roman"/>
          <w:color w:val="23527C"/>
          <w:shd w:val="clear" w:color="auto" w:fill="FFFFFF"/>
          <w:lang w:val="en-US"/>
        </w:rPr>
        <w:t xml:space="preserve"> </w:t>
      </w:r>
      <w:proofErr w:type="spellStart"/>
      <w:r w:rsidR="009926FF" w:rsidRPr="009926FF">
        <w:rPr>
          <w:b/>
          <w:bCs/>
          <w:color w:val="000000" w:themeColor="text1"/>
        </w:rPr>
        <w:t>Copernicus</w:t>
      </w:r>
      <w:proofErr w:type="spellEnd"/>
      <w:r w:rsidR="009926FF" w:rsidRPr="009926FF">
        <w:rPr>
          <w:b/>
          <w:bCs/>
          <w:color w:val="000000" w:themeColor="text1"/>
        </w:rPr>
        <w:t>:</w:t>
      </w:r>
    </w:p>
    <w:p w14:paraId="474A009C"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Автори: </w:t>
      </w:r>
      <w:proofErr w:type="spellStart"/>
      <w:r w:rsidRPr="00E220A3">
        <w:rPr>
          <w:rFonts w:ascii="Times New Roman" w:hAnsi="Times New Roman" w:cs="Times New Roman"/>
        </w:rPr>
        <w:t>Булавін</w:t>
      </w:r>
      <w:proofErr w:type="spellEnd"/>
      <w:r w:rsidRPr="00E220A3">
        <w:rPr>
          <w:rFonts w:ascii="Times New Roman" w:hAnsi="Times New Roman" w:cs="Times New Roman"/>
        </w:rPr>
        <w:t xml:space="preserve"> Дмитро Олександрович, Петренко Віталій Олександрович</w:t>
      </w:r>
    </w:p>
    <w:p w14:paraId="7D063629"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7258CCC3"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 xml:space="preserve">Д. </w:t>
      </w:r>
      <w:proofErr w:type="spellStart"/>
      <w:r w:rsidRPr="00E220A3">
        <w:rPr>
          <w:sz w:val="22"/>
          <w:szCs w:val="22"/>
          <w:lang w:val="uk-UA"/>
        </w:rPr>
        <w:t>Булавін</w:t>
      </w:r>
      <w:proofErr w:type="spellEnd"/>
      <w:r w:rsidRPr="00E220A3">
        <w:rPr>
          <w:sz w:val="22"/>
          <w:szCs w:val="22"/>
          <w:lang w:val="uk-UA"/>
        </w:rPr>
        <w:t xml:space="preserve">: </w:t>
      </w:r>
      <w:hyperlink r:id="rId31" w:history="1">
        <w:r w:rsidRPr="00E220A3">
          <w:rPr>
            <w:rStyle w:val="a9"/>
            <w:sz w:val="22"/>
            <w:szCs w:val="22"/>
            <w:lang w:val="en-US"/>
          </w:rPr>
          <w:t>https</w:t>
        </w:r>
        <w:r w:rsidRPr="00E220A3">
          <w:rPr>
            <w:rStyle w:val="a9"/>
            <w:sz w:val="22"/>
            <w:szCs w:val="22"/>
            <w:lang w:val="uk-UA"/>
          </w:rPr>
          <w:t>://</w:t>
        </w:r>
        <w:proofErr w:type="spellStart"/>
        <w:r w:rsidRPr="00E220A3">
          <w:rPr>
            <w:rStyle w:val="a9"/>
            <w:sz w:val="22"/>
            <w:szCs w:val="22"/>
            <w:lang w:val="en-US"/>
          </w:rPr>
          <w:t>orcid</w:t>
        </w:r>
        <w:proofErr w:type="spellEnd"/>
        <w:r w:rsidRPr="00E220A3">
          <w:rPr>
            <w:rStyle w:val="a9"/>
            <w:sz w:val="22"/>
            <w:szCs w:val="22"/>
            <w:lang w:val="uk-UA"/>
          </w:rPr>
          <w:t>.</w:t>
        </w:r>
        <w:r w:rsidRPr="00E220A3">
          <w:rPr>
            <w:rStyle w:val="a9"/>
            <w:sz w:val="22"/>
            <w:szCs w:val="22"/>
            <w:lang w:val="en-US"/>
          </w:rPr>
          <w:t>org</w:t>
        </w:r>
        <w:r w:rsidRPr="00E220A3">
          <w:rPr>
            <w:rStyle w:val="a9"/>
            <w:sz w:val="22"/>
            <w:szCs w:val="22"/>
            <w:lang w:val="uk-UA"/>
          </w:rPr>
          <w:t>/0009-0001-0947-</w:t>
        </w:r>
      </w:hyperlink>
      <w:r w:rsidRPr="00E220A3">
        <w:rPr>
          <w:rStyle w:val="a9"/>
          <w:sz w:val="22"/>
          <w:szCs w:val="22"/>
          <w:lang w:val="uk-UA"/>
        </w:rPr>
        <w:t>9041</w:t>
      </w:r>
    </w:p>
    <w:p w14:paraId="53B43712"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32"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43B18C79"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Назва статті: </w:t>
      </w:r>
      <w:r w:rsidRPr="00E220A3">
        <w:rPr>
          <w:rFonts w:ascii="Times New Roman" w:hAnsi="Times New Roman" w:cs="Times New Roman"/>
          <w:color w:val="000000"/>
        </w:rPr>
        <w:t xml:space="preserve">Сутність і завдання інтеграційних процесів у сучасній логістиці/ </w:t>
      </w:r>
      <w:proofErr w:type="spellStart"/>
      <w:r w:rsidRPr="00E220A3">
        <w:rPr>
          <w:rFonts w:ascii="Times New Roman" w:hAnsi="Times New Roman" w:cs="Times New Roman"/>
          <w:color w:val="000000"/>
        </w:rPr>
        <w:t>The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essence</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and</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tasks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integration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processes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modern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logistics</w:t>
      </w:r>
      <w:proofErr w:type="spellEnd"/>
    </w:p>
    <w:p w14:paraId="0D66DD1F"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Видавництво:</w:t>
      </w:r>
      <w:r w:rsidRPr="00E220A3">
        <w:rPr>
          <w:rFonts w:ascii="Times New Roman" w:hAnsi="Times New Roman" w:cs="Times New Roman"/>
          <w:color w:val="000000"/>
        </w:rPr>
        <w:t xml:space="preserve"> Одеса: КУПРІЄНКО СВ</w:t>
      </w:r>
    </w:p>
    <w:p w14:paraId="3E3D9599" w14:textId="77777777" w:rsidR="00E220A3" w:rsidRPr="00E220A3" w:rsidRDefault="00E220A3" w:rsidP="00E220A3">
      <w:pPr>
        <w:pStyle w:val="aa"/>
        <w:spacing w:before="0" w:beforeAutospacing="0" w:after="0" w:afterAutospacing="0"/>
        <w:ind w:firstLine="709"/>
        <w:jc w:val="both"/>
        <w:rPr>
          <w:rFonts w:eastAsia="TimesNewRomanPSMT"/>
          <w:sz w:val="22"/>
          <w:szCs w:val="22"/>
          <w:lang w:val="uk-UA"/>
        </w:rPr>
      </w:pPr>
      <w:r w:rsidRPr="00E220A3">
        <w:rPr>
          <w:b/>
          <w:bCs/>
          <w:sz w:val="22"/>
          <w:szCs w:val="22"/>
          <w:lang w:val="uk-UA"/>
        </w:rPr>
        <w:t>Анотація</w:t>
      </w:r>
      <w:r w:rsidRPr="00E220A3">
        <w:rPr>
          <w:rFonts w:eastAsia="TimesNewRomanPSMT"/>
          <w:sz w:val="22"/>
          <w:szCs w:val="22"/>
          <w:lang w:val="uk-UA"/>
        </w:rPr>
        <w:t xml:space="preserve">. </w:t>
      </w:r>
    </w:p>
    <w:p w14:paraId="5BA0F648"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bCs/>
        </w:rPr>
        <w:t>UK:</w:t>
      </w:r>
      <w:r w:rsidRPr="00E220A3">
        <w:rPr>
          <w:rFonts w:ascii="Times New Roman" w:hAnsi="Times New Roman" w:cs="Times New Roman"/>
        </w:rPr>
        <w:t xml:space="preserve"> Розглянуто процес управління інтеграцією у сучасній логістиці. Досліджено сутність концепції електронного обміну даними </w:t>
      </w:r>
      <w:r w:rsidRPr="00E220A3">
        <w:rPr>
          <w:rFonts w:ascii="Times New Roman" w:hAnsi="Times New Roman" w:cs="Times New Roman"/>
          <w:lang w:val="en-US"/>
        </w:rPr>
        <w:t>EDI</w:t>
      </w:r>
      <w:r w:rsidRPr="00E220A3">
        <w:rPr>
          <w:rFonts w:ascii="Times New Roman" w:hAnsi="Times New Roman" w:cs="Times New Roman"/>
        </w:rPr>
        <w:t xml:space="preserve">. Підкреслена актуальність впровадження інтегрованих систем реального часу в міжнародних логістичних процесах. Наголошено, що для деяких бізнесів </w:t>
      </w:r>
      <w:r w:rsidRPr="00E220A3">
        <w:rPr>
          <w:rFonts w:ascii="Times New Roman" w:hAnsi="Times New Roman" w:cs="Times New Roman"/>
          <w:lang w:val="ru-RU"/>
        </w:rPr>
        <w:t>EDI</w:t>
      </w:r>
      <w:r w:rsidRPr="00E220A3">
        <w:rPr>
          <w:rFonts w:ascii="Times New Roman" w:hAnsi="Times New Roman" w:cs="Times New Roman"/>
        </w:rPr>
        <w:t xml:space="preserve"> системи трансформуються в </w:t>
      </w:r>
      <w:r w:rsidRPr="00E220A3">
        <w:rPr>
          <w:rFonts w:ascii="Times New Roman" w:hAnsi="Times New Roman" w:cs="Times New Roman"/>
          <w:lang w:val="ru-RU"/>
        </w:rPr>
        <w:t>CDP</w:t>
      </w:r>
      <w:r w:rsidRPr="00E220A3">
        <w:rPr>
          <w:rFonts w:ascii="Times New Roman" w:hAnsi="Times New Roman" w:cs="Times New Roman"/>
        </w:rPr>
        <w:t xml:space="preserve"> (</w:t>
      </w:r>
      <w:r w:rsidRPr="00E220A3">
        <w:rPr>
          <w:rFonts w:ascii="Times New Roman" w:hAnsi="Times New Roman" w:cs="Times New Roman"/>
          <w:lang w:val="ru-RU"/>
        </w:rPr>
        <w:t>Customer</w:t>
      </w:r>
      <w:r w:rsidRPr="00E220A3">
        <w:rPr>
          <w:rFonts w:ascii="Times New Roman" w:hAnsi="Times New Roman" w:cs="Times New Roman"/>
        </w:rPr>
        <w:t xml:space="preserve"> </w:t>
      </w:r>
      <w:r w:rsidRPr="00E220A3">
        <w:rPr>
          <w:rFonts w:ascii="Times New Roman" w:hAnsi="Times New Roman" w:cs="Times New Roman"/>
          <w:lang w:val="ru-RU"/>
        </w:rPr>
        <w:t>Data</w:t>
      </w:r>
      <w:r w:rsidRPr="00E220A3">
        <w:rPr>
          <w:rFonts w:ascii="Times New Roman" w:hAnsi="Times New Roman" w:cs="Times New Roman"/>
        </w:rPr>
        <w:t xml:space="preserve"> </w:t>
      </w:r>
      <w:r w:rsidRPr="00E220A3">
        <w:rPr>
          <w:rFonts w:ascii="Times New Roman" w:hAnsi="Times New Roman" w:cs="Times New Roman"/>
          <w:lang w:val="ru-RU"/>
        </w:rPr>
        <w:t>Platform</w:t>
      </w:r>
      <w:r w:rsidRPr="00E220A3">
        <w:rPr>
          <w:rFonts w:ascii="Times New Roman" w:hAnsi="Times New Roman" w:cs="Times New Roman"/>
        </w:rPr>
        <w:t xml:space="preserve">) — платформи даних користувача, які  дозволяють зібрати по кожному клієнту дані з онлайн-джерел, таким чином сформувати профіль клієнта, який потім використовується для аналітики та проведення маркетингових кампаній. </w:t>
      </w:r>
    </w:p>
    <w:p w14:paraId="491510FB"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lang w:val="ru-RU"/>
        </w:rPr>
      </w:pPr>
      <w:r w:rsidRPr="00E220A3">
        <w:rPr>
          <w:rFonts w:ascii="Times New Roman" w:hAnsi="Times New Roman" w:cs="Times New Roman"/>
          <w:b/>
          <w:bCs/>
        </w:rPr>
        <w:t>Ключові слова</w:t>
      </w:r>
      <w:r w:rsidRPr="00E220A3">
        <w:rPr>
          <w:rFonts w:ascii="Times New Roman" w:eastAsia="TimesNewRomanPSMT" w:hAnsi="Times New Roman" w:cs="Times New Roman"/>
        </w:rPr>
        <w:t xml:space="preserve">: інтеграційні процеси, інтегровані системи реального часу, логістика, електронний обмін даними </w:t>
      </w:r>
      <w:r w:rsidRPr="00E220A3">
        <w:rPr>
          <w:rFonts w:ascii="Times New Roman" w:eastAsia="TimesNewRomanPSMT" w:hAnsi="Times New Roman" w:cs="Times New Roman"/>
          <w:lang w:val="en-US"/>
        </w:rPr>
        <w:t>EDI</w:t>
      </w:r>
      <w:r w:rsidRPr="00E220A3">
        <w:rPr>
          <w:rFonts w:ascii="Times New Roman" w:eastAsia="TimesNewRomanPSMT" w:hAnsi="Times New Roman" w:cs="Times New Roman"/>
          <w:lang w:val="ru-RU"/>
        </w:rPr>
        <w:t xml:space="preserve">, </w:t>
      </w:r>
      <w:proofErr w:type="spellStart"/>
      <w:r w:rsidRPr="00E220A3">
        <w:rPr>
          <w:rFonts w:ascii="Times New Roman" w:eastAsia="TimesNewRomanPSMT" w:hAnsi="Times New Roman" w:cs="Times New Roman"/>
          <w:lang w:val="ru-RU"/>
        </w:rPr>
        <w:t>платформи</w:t>
      </w:r>
      <w:proofErr w:type="spellEnd"/>
      <w:r w:rsidRPr="00E220A3">
        <w:rPr>
          <w:rFonts w:ascii="Times New Roman" w:eastAsia="TimesNewRomanPSMT" w:hAnsi="Times New Roman" w:cs="Times New Roman"/>
          <w:lang w:val="ru-RU"/>
        </w:rPr>
        <w:t xml:space="preserve"> </w:t>
      </w:r>
      <w:proofErr w:type="spellStart"/>
      <w:r w:rsidRPr="00E220A3">
        <w:rPr>
          <w:rFonts w:ascii="Times New Roman" w:eastAsia="TimesNewRomanPSMT" w:hAnsi="Times New Roman" w:cs="Times New Roman"/>
          <w:lang w:val="ru-RU"/>
        </w:rPr>
        <w:t>даних</w:t>
      </w:r>
      <w:proofErr w:type="spellEnd"/>
      <w:r w:rsidRPr="00E220A3">
        <w:rPr>
          <w:rFonts w:ascii="Times New Roman" w:eastAsia="TimesNewRomanPSMT" w:hAnsi="Times New Roman" w:cs="Times New Roman"/>
          <w:lang w:val="ru-RU"/>
        </w:rPr>
        <w:t xml:space="preserve"> </w:t>
      </w:r>
      <w:proofErr w:type="spellStart"/>
      <w:r w:rsidRPr="00E220A3">
        <w:rPr>
          <w:rFonts w:ascii="Times New Roman" w:eastAsia="TimesNewRomanPSMT" w:hAnsi="Times New Roman" w:cs="Times New Roman"/>
          <w:lang w:val="ru-RU"/>
        </w:rPr>
        <w:t>користувача</w:t>
      </w:r>
      <w:proofErr w:type="spellEnd"/>
      <w:r w:rsidRPr="00E220A3">
        <w:rPr>
          <w:rFonts w:ascii="Times New Roman" w:eastAsia="TimesNewRomanPSMT" w:hAnsi="Times New Roman" w:cs="Times New Roman"/>
          <w:lang w:val="ru-RU"/>
        </w:rPr>
        <w:t xml:space="preserve"> </w:t>
      </w:r>
      <w:r w:rsidRPr="00E220A3">
        <w:rPr>
          <w:rFonts w:ascii="Times New Roman" w:hAnsi="Times New Roman" w:cs="Times New Roman"/>
          <w:lang w:val="ru-RU"/>
        </w:rPr>
        <w:t>CDP</w:t>
      </w:r>
    </w:p>
    <w:p w14:paraId="59101B38"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color w:val="000000"/>
        </w:rPr>
      </w:pPr>
      <w:r w:rsidRPr="00E220A3">
        <w:rPr>
          <w:rFonts w:ascii="Times New Roman" w:hAnsi="Times New Roman" w:cs="Times New Roman"/>
          <w:b/>
          <w:bCs/>
          <w:color w:val="000000"/>
          <w:lang w:val="en-US"/>
        </w:rPr>
        <w:t>EN</w:t>
      </w:r>
      <w:r w:rsidRPr="00E220A3">
        <w:rPr>
          <w:rFonts w:ascii="Times New Roman" w:hAnsi="Times New Roman" w:cs="Times New Roman"/>
          <w:b/>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process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integration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management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modern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logistics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considered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essence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concept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EDI </w:t>
      </w:r>
      <w:proofErr w:type="spellStart"/>
      <w:r w:rsidRPr="00E220A3">
        <w:rPr>
          <w:rFonts w:ascii="Times New Roman" w:hAnsi="Times New Roman" w:cs="Times New Roman"/>
          <w:bCs/>
          <w:color w:val="000000"/>
        </w:rPr>
        <w:t>electronic</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data</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exchange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was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studied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relevance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implementation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real-time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integrated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systems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international</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logistics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processes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emphasized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emphasized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that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some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businesses</w:t>
      </w:r>
      <w:proofErr w:type="spellEnd"/>
      <w:r w:rsidRPr="00E220A3">
        <w:rPr>
          <w:rFonts w:ascii="Times New Roman" w:hAnsi="Times New Roman" w:cs="Times New Roman"/>
          <w:bCs/>
          <w:color w:val="000000"/>
        </w:rPr>
        <w:t xml:space="preserve">, EDI </w:t>
      </w:r>
      <w:proofErr w:type="spellStart"/>
      <w:r w:rsidRPr="00E220A3">
        <w:rPr>
          <w:rFonts w:ascii="Times New Roman" w:hAnsi="Times New Roman" w:cs="Times New Roman"/>
          <w:bCs/>
          <w:color w:val="000000"/>
        </w:rPr>
        <w:t>systems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are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transformed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into</w:t>
      </w:r>
      <w:proofErr w:type="spellEnd"/>
      <w:r w:rsidRPr="00E220A3">
        <w:rPr>
          <w:rFonts w:ascii="Times New Roman" w:hAnsi="Times New Roman" w:cs="Times New Roman"/>
          <w:bCs/>
          <w:color w:val="000000"/>
        </w:rPr>
        <w:t xml:space="preserve"> CDP (</w:t>
      </w:r>
      <w:proofErr w:type="spellStart"/>
      <w:r w:rsidRPr="00E220A3">
        <w:rPr>
          <w:rFonts w:ascii="Times New Roman" w:hAnsi="Times New Roman" w:cs="Times New Roman"/>
          <w:bCs/>
          <w:color w:val="000000"/>
        </w:rPr>
        <w:t>Customer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Data</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Platform</w:t>
      </w:r>
      <w:proofErr w:type="spellEnd"/>
      <w:r w:rsidRPr="00E220A3">
        <w:rPr>
          <w:rFonts w:ascii="Times New Roman" w:hAnsi="Times New Roman" w:cs="Times New Roman"/>
          <w:bCs/>
          <w:color w:val="000000"/>
        </w:rPr>
        <w:t xml:space="preserve">) — </w:t>
      </w:r>
      <w:proofErr w:type="spellStart"/>
      <w:r w:rsidRPr="00E220A3">
        <w:rPr>
          <w:rFonts w:ascii="Times New Roman" w:hAnsi="Times New Roman" w:cs="Times New Roman"/>
          <w:bCs/>
          <w:color w:val="000000"/>
        </w:rPr>
        <w:t>user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data</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platforms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that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allow</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collecting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data</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each</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customer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from</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online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sources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thus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forming</w:t>
      </w:r>
      <w:proofErr w:type="spellEnd"/>
      <w:r w:rsidRPr="00E220A3">
        <w:rPr>
          <w:rFonts w:ascii="Times New Roman" w:hAnsi="Times New Roman" w:cs="Times New Roman"/>
          <w:bCs/>
          <w:color w:val="000000"/>
        </w:rPr>
        <w:t xml:space="preserve"> a </w:t>
      </w:r>
      <w:proofErr w:type="spellStart"/>
      <w:r w:rsidRPr="00E220A3">
        <w:rPr>
          <w:rFonts w:ascii="Times New Roman" w:hAnsi="Times New Roman" w:cs="Times New Roman"/>
          <w:bCs/>
          <w:color w:val="000000"/>
        </w:rPr>
        <w:t>customer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profile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which</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used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analytics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marketing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campaigns</w:t>
      </w:r>
      <w:proofErr w:type="spellEnd"/>
      <w:r w:rsidRPr="00E220A3">
        <w:rPr>
          <w:rFonts w:ascii="Times New Roman" w:hAnsi="Times New Roman" w:cs="Times New Roman"/>
          <w:bCs/>
          <w:color w:val="000000"/>
        </w:rPr>
        <w:t>.</w:t>
      </w:r>
    </w:p>
    <w:p w14:paraId="59F12622"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rPr>
      </w:pPr>
      <w:proofErr w:type="spellStart"/>
      <w:r w:rsidRPr="00E220A3">
        <w:rPr>
          <w:rFonts w:ascii="Times New Roman" w:hAnsi="Times New Roman" w:cs="Times New Roman"/>
          <w:b/>
          <w:bCs/>
        </w:rPr>
        <w:t>Key</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
          <w:bCs/>
        </w:rPr>
        <w:t>words</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Cs/>
        </w:rPr>
        <w:t>integration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processes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integrated</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real-time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systems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logistics</w:t>
      </w:r>
      <w:proofErr w:type="spellEnd"/>
      <w:r w:rsidRPr="00E220A3">
        <w:rPr>
          <w:rFonts w:ascii="Times New Roman" w:hAnsi="Times New Roman" w:cs="Times New Roman"/>
          <w:bCs/>
        </w:rPr>
        <w:t xml:space="preserve">, EDI </w:t>
      </w:r>
      <w:proofErr w:type="spellStart"/>
      <w:r w:rsidRPr="00E220A3">
        <w:rPr>
          <w:rFonts w:ascii="Times New Roman" w:hAnsi="Times New Roman" w:cs="Times New Roman"/>
          <w:bCs/>
        </w:rPr>
        <w:t>electronic</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data</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exchange</w:t>
      </w:r>
      <w:proofErr w:type="spellEnd"/>
      <w:r w:rsidRPr="00E220A3">
        <w:rPr>
          <w:rFonts w:ascii="Times New Roman" w:hAnsi="Times New Roman" w:cs="Times New Roman"/>
          <w:bCs/>
        </w:rPr>
        <w:t xml:space="preserve">, CDP </w:t>
      </w:r>
      <w:r w:rsidRPr="00E220A3">
        <w:rPr>
          <w:rFonts w:ascii="Times New Roman" w:hAnsi="Times New Roman" w:cs="Times New Roman"/>
          <w:lang w:val="en-US"/>
        </w:rPr>
        <w:t>Customer</w:t>
      </w:r>
      <w:r w:rsidRPr="00E220A3">
        <w:rPr>
          <w:rFonts w:ascii="Times New Roman" w:hAnsi="Times New Roman" w:cs="Times New Roman"/>
          <w:bCs/>
        </w:rPr>
        <w:t xml:space="preserve"> </w:t>
      </w:r>
      <w:proofErr w:type="spellStart"/>
      <w:r w:rsidRPr="00E220A3">
        <w:rPr>
          <w:rFonts w:ascii="Times New Roman" w:hAnsi="Times New Roman" w:cs="Times New Roman"/>
          <w:bCs/>
        </w:rPr>
        <w:t>data</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platform</w:t>
      </w:r>
      <w:proofErr w:type="spellEnd"/>
    </w:p>
    <w:p w14:paraId="1350CAAF"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p>
    <w:p w14:paraId="1D7C575F" w14:textId="5A20AC77" w:rsidR="00E220A3" w:rsidRPr="009926FF"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lang w:val="en-US"/>
        </w:rPr>
      </w:pPr>
      <w:r w:rsidRPr="00E220A3">
        <w:rPr>
          <w:rFonts w:ascii="Times New Roman" w:hAnsi="Times New Roman" w:cs="Times New Roman"/>
          <w:b/>
          <w:bCs/>
          <w:color w:val="000000"/>
        </w:rPr>
        <w:t xml:space="preserve">7 </w:t>
      </w:r>
      <w:proofErr w:type="spellStart"/>
      <w:r w:rsidRPr="00E220A3">
        <w:rPr>
          <w:rFonts w:ascii="Times New Roman" w:hAnsi="Times New Roman" w:cs="Times New Roman"/>
          <w:b/>
          <w:color w:val="000000"/>
        </w:rPr>
        <w:t>Бушуєв</w:t>
      </w:r>
      <w:proofErr w:type="spellEnd"/>
      <w:r w:rsidRPr="00E220A3">
        <w:rPr>
          <w:rFonts w:ascii="Times New Roman" w:hAnsi="Times New Roman" w:cs="Times New Roman"/>
          <w:b/>
          <w:color w:val="000000"/>
        </w:rPr>
        <w:t xml:space="preserve"> М. Б. (аспірант), Петренко В. О., Фонарьова Т. А</w:t>
      </w:r>
      <w:r w:rsidRPr="00E220A3">
        <w:rPr>
          <w:rFonts w:ascii="Times New Roman" w:hAnsi="Times New Roman" w:cs="Times New Roman"/>
          <w:b/>
          <w:i/>
          <w:iCs/>
          <w:color w:val="000000"/>
        </w:rPr>
        <w:t>.</w:t>
      </w:r>
      <w:r w:rsidRPr="00E220A3">
        <w:rPr>
          <w:rFonts w:ascii="Times New Roman" w:hAnsi="Times New Roman" w:cs="Times New Roman"/>
          <w:b/>
          <w:iCs/>
          <w:color w:val="000000"/>
        </w:rPr>
        <w:t xml:space="preserve">, </w:t>
      </w:r>
      <w:proofErr w:type="spellStart"/>
      <w:r w:rsidRPr="00E220A3">
        <w:rPr>
          <w:rFonts w:ascii="Times New Roman" w:hAnsi="Times New Roman" w:cs="Times New Roman"/>
          <w:b/>
          <w:iCs/>
          <w:color w:val="000000"/>
        </w:rPr>
        <w:t>Бушуєв</w:t>
      </w:r>
      <w:proofErr w:type="spellEnd"/>
      <w:r w:rsidRPr="00E220A3">
        <w:rPr>
          <w:rFonts w:ascii="Times New Roman" w:hAnsi="Times New Roman" w:cs="Times New Roman"/>
          <w:b/>
          <w:iCs/>
          <w:color w:val="000000"/>
        </w:rPr>
        <w:t xml:space="preserve"> К.М.</w:t>
      </w:r>
      <w:r w:rsidRPr="00E220A3">
        <w:rPr>
          <w:rFonts w:ascii="Times New Roman" w:hAnsi="Times New Roman" w:cs="Times New Roman"/>
          <w:i/>
          <w:iCs/>
          <w:color w:val="000000"/>
        </w:rPr>
        <w:t xml:space="preserve"> </w:t>
      </w:r>
      <w:r w:rsidRPr="00E220A3">
        <w:rPr>
          <w:rFonts w:ascii="Times New Roman" w:hAnsi="Times New Roman" w:cs="Times New Roman"/>
          <w:color w:val="000000"/>
        </w:rPr>
        <w:t xml:space="preserve">Напрями формування та капіталізації інтелектуального капіталу інжинірингових компаній.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b/>
          <w:bCs/>
          <w:color w:val="000000"/>
        </w:rPr>
        <w:t xml:space="preserve"> </w:t>
      </w:r>
      <w:r w:rsidRPr="00E220A3">
        <w:rPr>
          <w:rFonts w:ascii="Times New Roman" w:hAnsi="Times New Roman" w:cs="Times New Roman"/>
          <w:color w:val="000000"/>
        </w:rPr>
        <w:t xml:space="preserve">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 збірник наукових праць. – Одеса: КУПРІЄНКО СВ, 2023 – 198 с.: </w:t>
      </w:r>
      <w:proofErr w:type="spellStart"/>
      <w:r w:rsidRPr="00E220A3">
        <w:rPr>
          <w:rFonts w:ascii="Times New Roman" w:hAnsi="Times New Roman" w:cs="Times New Roman"/>
          <w:color w:val="000000"/>
        </w:rPr>
        <w:t>іл</w:t>
      </w:r>
      <w:proofErr w:type="spellEnd"/>
      <w:r w:rsidRPr="00E220A3">
        <w:rPr>
          <w:rFonts w:ascii="Times New Roman" w:hAnsi="Times New Roman" w:cs="Times New Roman"/>
          <w:color w:val="000000"/>
        </w:rPr>
        <w:t>., табл. - (Серія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color w:val="000000"/>
        </w:rPr>
        <w:t xml:space="preserve"> 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С. 66-69. ISBN 978-617-7880-38-6 </w:t>
      </w:r>
      <w:r w:rsidRPr="00E220A3">
        <w:rPr>
          <w:rFonts w:ascii="Times New Roman" w:hAnsi="Times New Roman" w:cs="Times New Roman"/>
        </w:rPr>
        <w:t>ISSN 2616-8936</w:t>
      </w:r>
      <w:r w:rsidRPr="00E220A3">
        <w:rPr>
          <w:rFonts w:ascii="Times New Roman" w:hAnsi="Times New Roman" w:cs="Times New Roman"/>
          <w:color w:val="676A6C"/>
          <w:shd w:val="clear" w:color="auto" w:fill="FFFFFF"/>
        </w:rPr>
        <w:t> </w:t>
      </w:r>
      <w:hyperlink r:id="rId33" w:tgtFrame="_blank" w:history="1">
        <w:r w:rsidRPr="00E220A3">
          <w:rPr>
            <w:rStyle w:val="a9"/>
            <w:rFonts w:ascii="Times New Roman" w:hAnsi="Times New Roman" w:cs="Times New Roman"/>
            <w:color w:val="23527C"/>
            <w:shd w:val="clear" w:color="auto" w:fill="FFFFFF"/>
          </w:rPr>
          <w:t>https://doi.org/10.30888/2616-8936.2023-07</w:t>
        </w:r>
      </w:hyperlink>
      <w:r w:rsidR="009926FF">
        <w:rPr>
          <w:rStyle w:val="a9"/>
          <w:rFonts w:ascii="Times New Roman" w:hAnsi="Times New Roman" w:cs="Times New Roman"/>
          <w:color w:val="23527C"/>
          <w:shd w:val="clear" w:color="auto" w:fill="FFFFFF"/>
          <w:lang w:val="en-US"/>
        </w:rPr>
        <w:t xml:space="preserve"> </w:t>
      </w:r>
      <w:proofErr w:type="spellStart"/>
      <w:r w:rsidR="009926FF" w:rsidRPr="009926FF">
        <w:rPr>
          <w:b/>
          <w:bCs/>
          <w:color w:val="000000" w:themeColor="text1"/>
        </w:rPr>
        <w:t>Copernicus</w:t>
      </w:r>
      <w:proofErr w:type="spellEnd"/>
      <w:r w:rsidR="009926FF" w:rsidRPr="009926FF">
        <w:rPr>
          <w:b/>
          <w:bCs/>
          <w:color w:val="000000" w:themeColor="text1"/>
        </w:rPr>
        <w:t>:</w:t>
      </w:r>
    </w:p>
    <w:p w14:paraId="4630890A"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4F0620F2"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sz w:val="22"/>
          <w:szCs w:val="22"/>
          <w:lang w:val="uk-UA"/>
        </w:rPr>
        <w:t>Автори: </w:t>
      </w:r>
      <w:r w:rsidRPr="00E220A3">
        <w:rPr>
          <w:sz w:val="22"/>
          <w:szCs w:val="22"/>
          <w:lang w:val="uk-UA"/>
        </w:rPr>
        <w:t xml:space="preserve"> </w:t>
      </w:r>
      <w:proofErr w:type="spellStart"/>
      <w:r w:rsidRPr="00E220A3">
        <w:rPr>
          <w:bCs/>
          <w:sz w:val="22"/>
          <w:szCs w:val="22"/>
          <w:lang w:val="uk-UA"/>
        </w:rPr>
        <w:t>Бушуєв</w:t>
      </w:r>
      <w:proofErr w:type="spellEnd"/>
      <w:r w:rsidRPr="00E220A3">
        <w:rPr>
          <w:bCs/>
          <w:sz w:val="22"/>
          <w:szCs w:val="22"/>
          <w:lang w:val="uk-UA"/>
        </w:rPr>
        <w:t xml:space="preserve"> Максим, Петренко Віталій, Фонарьова Тетяна, </w:t>
      </w:r>
      <w:proofErr w:type="spellStart"/>
      <w:r w:rsidRPr="00E220A3">
        <w:rPr>
          <w:bCs/>
          <w:sz w:val="22"/>
          <w:szCs w:val="22"/>
          <w:lang w:val="uk-UA"/>
        </w:rPr>
        <w:t>Бушуєв</w:t>
      </w:r>
      <w:proofErr w:type="spellEnd"/>
      <w:r w:rsidRPr="00E220A3">
        <w:rPr>
          <w:bCs/>
          <w:sz w:val="22"/>
          <w:szCs w:val="22"/>
          <w:lang w:val="uk-UA"/>
        </w:rPr>
        <w:t xml:space="preserve"> Кирило</w:t>
      </w:r>
    </w:p>
    <w:p w14:paraId="392AB55D"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367C7545"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 xml:space="preserve">М. </w:t>
      </w:r>
      <w:proofErr w:type="spellStart"/>
      <w:r w:rsidRPr="00E220A3">
        <w:rPr>
          <w:sz w:val="22"/>
          <w:szCs w:val="22"/>
          <w:lang w:val="uk-UA"/>
        </w:rPr>
        <w:t>Бушуєв</w:t>
      </w:r>
      <w:proofErr w:type="spellEnd"/>
      <w:r w:rsidRPr="00E220A3">
        <w:rPr>
          <w:sz w:val="22"/>
          <w:szCs w:val="22"/>
          <w:lang w:val="uk-UA"/>
        </w:rPr>
        <w:t xml:space="preserve">: </w:t>
      </w:r>
      <w:hyperlink r:id="rId34" w:history="1">
        <w:r w:rsidRPr="00E220A3">
          <w:rPr>
            <w:rStyle w:val="a9"/>
            <w:sz w:val="22"/>
            <w:szCs w:val="22"/>
            <w:lang w:val="uk-UA"/>
          </w:rPr>
          <w:t>https://orcid.org/0009-0005-4966-4005</w:t>
        </w:r>
      </w:hyperlink>
    </w:p>
    <w:p w14:paraId="5FABB2A7"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35"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58F1A1A9" w14:textId="77777777" w:rsidR="00E220A3" w:rsidRPr="00E220A3" w:rsidRDefault="00E220A3" w:rsidP="00E220A3">
      <w:pPr>
        <w:pStyle w:val="6"/>
        <w:shd w:val="clear" w:color="auto" w:fill="auto"/>
        <w:tabs>
          <w:tab w:val="left" w:leader="dot" w:pos="4325"/>
        </w:tabs>
        <w:spacing w:before="0" w:line="240" w:lineRule="auto"/>
        <w:ind w:firstLine="709"/>
        <w:jc w:val="both"/>
        <w:rPr>
          <w:rStyle w:val="41"/>
          <w:rFonts w:eastAsiaTheme="minorHAnsi"/>
          <w:sz w:val="22"/>
          <w:szCs w:val="22"/>
        </w:rPr>
      </w:pPr>
      <w:r w:rsidRPr="00E220A3">
        <w:rPr>
          <w:rFonts w:ascii="Times New Roman" w:hAnsi="Times New Roman" w:cs="Times New Roman"/>
          <w:sz w:val="22"/>
          <w:szCs w:val="22"/>
        </w:rPr>
        <w:t xml:space="preserve">Т. Фонарьова: </w:t>
      </w:r>
      <w:hyperlink r:id="rId36" w:history="1">
        <w:r w:rsidRPr="00E220A3">
          <w:rPr>
            <w:rStyle w:val="a9"/>
            <w:rFonts w:ascii="Times New Roman" w:eastAsiaTheme="minorHAnsi" w:hAnsi="Times New Roman" w:cs="Times New Roman"/>
            <w:sz w:val="22"/>
            <w:szCs w:val="22"/>
            <w:shd w:val="clear" w:color="auto" w:fill="FFFFFF"/>
          </w:rPr>
          <w:t>https://orcid.org/0000-0001-7726-6999</w:t>
        </w:r>
      </w:hyperlink>
    </w:p>
    <w:p w14:paraId="48D3A6F0" w14:textId="77777777" w:rsidR="00E220A3" w:rsidRPr="00E220A3" w:rsidRDefault="00E220A3" w:rsidP="00E220A3">
      <w:pPr>
        <w:spacing w:after="0" w:line="240" w:lineRule="auto"/>
        <w:ind w:firstLine="709"/>
        <w:jc w:val="both"/>
        <w:rPr>
          <w:rFonts w:ascii="Times New Roman" w:hAnsi="Times New Roman" w:cs="Times New Roman"/>
          <w:b/>
        </w:rPr>
      </w:pPr>
      <w:r w:rsidRPr="00E220A3">
        <w:rPr>
          <w:rFonts w:ascii="Times New Roman" w:hAnsi="Times New Roman" w:cs="Times New Roman"/>
        </w:rPr>
        <w:t xml:space="preserve">К. </w:t>
      </w:r>
      <w:proofErr w:type="spellStart"/>
      <w:r w:rsidRPr="00E220A3">
        <w:rPr>
          <w:rFonts w:ascii="Times New Roman" w:hAnsi="Times New Roman" w:cs="Times New Roman"/>
        </w:rPr>
        <w:t>Бушуєв</w:t>
      </w:r>
      <w:proofErr w:type="spellEnd"/>
      <w:r w:rsidRPr="00E220A3">
        <w:rPr>
          <w:rFonts w:ascii="Times New Roman" w:hAnsi="Times New Roman" w:cs="Times New Roman"/>
        </w:rPr>
        <w:t xml:space="preserve">: </w:t>
      </w:r>
      <w:hyperlink r:id="rId37" w:history="1">
        <w:r w:rsidRPr="00E220A3">
          <w:rPr>
            <w:rStyle w:val="a9"/>
            <w:rFonts w:ascii="Times New Roman" w:hAnsi="Times New Roman" w:cs="Times New Roman"/>
          </w:rPr>
          <w:t>https://orcid.org/0000-0001-8321-4124</w:t>
        </w:r>
      </w:hyperlink>
    </w:p>
    <w:p w14:paraId="7AB81728"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r w:rsidRPr="00E220A3">
        <w:rPr>
          <w:rStyle w:val="ad"/>
          <w:rFonts w:ascii="Times New Roman" w:hAnsi="Times New Roman" w:cs="Times New Roman"/>
          <w:b/>
          <w:bCs/>
          <w:color w:val="000000"/>
        </w:rPr>
        <w:t xml:space="preserve">Назва статті: </w:t>
      </w:r>
      <w:r w:rsidRPr="00E220A3">
        <w:rPr>
          <w:rFonts w:ascii="Times New Roman" w:hAnsi="Times New Roman" w:cs="Times New Roman"/>
          <w:color w:val="000000"/>
        </w:rPr>
        <w:t xml:space="preserve">Напрями формування та капіталізації інтелектуального капіталу інжинірингових компаній./ </w:t>
      </w:r>
      <w:proofErr w:type="spellStart"/>
      <w:r w:rsidRPr="00E220A3">
        <w:rPr>
          <w:rFonts w:ascii="Times New Roman" w:hAnsi="Times New Roman" w:cs="Times New Roman"/>
          <w:color w:val="000000"/>
        </w:rPr>
        <w:t>Directions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formation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and</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capitalization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intellectual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capital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engineering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companies</w:t>
      </w:r>
      <w:proofErr w:type="spellEnd"/>
      <w:r w:rsidRPr="00E220A3">
        <w:rPr>
          <w:rFonts w:ascii="Times New Roman" w:hAnsi="Times New Roman" w:cs="Times New Roman"/>
          <w:color w:val="000000"/>
        </w:rPr>
        <w:t>.</w:t>
      </w:r>
    </w:p>
    <w:p w14:paraId="035D4ECC"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r w:rsidRPr="00E220A3">
        <w:rPr>
          <w:rFonts w:ascii="Times New Roman" w:hAnsi="Times New Roman" w:cs="Times New Roman"/>
          <w:b/>
          <w:bCs/>
          <w:color w:val="000000"/>
        </w:rPr>
        <w:t>Видавництво:</w:t>
      </w:r>
      <w:r w:rsidRPr="00E220A3">
        <w:rPr>
          <w:rFonts w:ascii="Times New Roman" w:hAnsi="Times New Roman" w:cs="Times New Roman"/>
          <w:color w:val="000000"/>
        </w:rPr>
        <w:t xml:space="preserve"> Одеса: КУПРІЄНКО СВ</w:t>
      </w:r>
    </w:p>
    <w:p w14:paraId="2DA4A5ED"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spacing w:val="-6"/>
        </w:rPr>
      </w:pPr>
      <w:r w:rsidRPr="00E220A3">
        <w:rPr>
          <w:rStyle w:val="ad"/>
          <w:rFonts w:ascii="Times New Roman" w:hAnsi="Times New Roman" w:cs="Times New Roman"/>
          <w:b/>
          <w:color w:val="000000"/>
          <w:shd w:val="clear" w:color="auto" w:fill="FFFFFF"/>
        </w:rPr>
        <w:t>Анотація:</w:t>
      </w:r>
    </w:p>
    <w:p w14:paraId="207E4952"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r w:rsidRPr="00E220A3">
        <w:rPr>
          <w:rFonts w:ascii="Times New Roman" w:hAnsi="Times New Roman" w:cs="Times New Roman"/>
          <w:b/>
          <w:bCs/>
        </w:rPr>
        <w:t>UK:</w:t>
      </w:r>
      <w:r w:rsidRPr="00E220A3">
        <w:rPr>
          <w:rFonts w:ascii="Times New Roman" w:hAnsi="Times New Roman" w:cs="Times New Roman"/>
          <w:color w:val="000000"/>
        </w:rPr>
        <w:t xml:space="preserve"> досліджено особливості та напрями формування та розвитку інтелектуального капіталу інжинірингових компаній, як головних учасників інноваційного розвитку країни. Показані структурні елементи інтелектуального капіталу підприємства. Побудована модель Діяльність підприємства з надання інжинірингових послуг на основі соціально-економічного трактування інтелектуального капіталу. </w:t>
      </w:r>
    </w:p>
    <w:p w14:paraId="27CF8890"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i/>
          <w:iCs/>
          <w:color w:val="000000"/>
        </w:rPr>
      </w:pPr>
      <w:r w:rsidRPr="00E220A3">
        <w:rPr>
          <w:rStyle w:val="ad"/>
          <w:rFonts w:ascii="Times New Roman" w:hAnsi="Times New Roman" w:cs="Times New Roman"/>
          <w:b/>
        </w:rPr>
        <w:t xml:space="preserve">Ключові слова: </w:t>
      </w:r>
      <w:r w:rsidRPr="00E220A3">
        <w:rPr>
          <w:rStyle w:val="ad"/>
          <w:rFonts w:ascii="Times New Roman" w:hAnsi="Times New Roman" w:cs="Times New Roman"/>
          <w:bCs/>
        </w:rPr>
        <w:t>інжиніринг, послуга, інтелектуальний капітал, модель, розвиток</w:t>
      </w:r>
    </w:p>
    <w:p w14:paraId="5FB6B183"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color w:val="000000"/>
        </w:rPr>
      </w:pPr>
      <w:r w:rsidRPr="00E220A3">
        <w:rPr>
          <w:rFonts w:ascii="Times New Roman" w:hAnsi="Times New Roman" w:cs="Times New Roman"/>
          <w:b/>
          <w:bCs/>
          <w:color w:val="000000"/>
          <w:lang w:val="en-US"/>
        </w:rPr>
        <w:lastRenderedPageBreak/>
        <w:t>EN</w:t>
      </w:r>
      <w:r w:rsidRPr="00E220A3">
        <w:rPr>
          <w:rFonts w:ascii="Times New Roman" w:hAnsi="Times New Roman" w:cs="Times New Roman"/>
          <w:b/>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peculiarities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and</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directions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formation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and</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development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intellectual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capital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engineering</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companies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main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participants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innovative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development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country</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were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investigated</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structural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elements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enterprise's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intellectual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capital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are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shown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built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model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activity</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enterprise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for</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provision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engineering</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services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based</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socio-economic</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interpretation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intellectual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capital</w:t>
      </w:r>
      <w:proofErr w:type="spellEnd"/>
      <w:r w:rsidRPr="00E220A3">
        <w:rPr>
          <w:rFonts w:ascii="Times New Roman" w:hAnsi="Times New Roman" w:cs="Times New Roman"/>
          <w:bCs/>
        </w:rPr>
        <w:t>.</w:t>
      </w:r>
    </w:p>
    <w:p w14:paraId="7EC4C714"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color w:val="000000"/>
        </w:rPr>
      </w:pPr>
      <w:r w:rsidRPr="00E220A3">
        <w:rPr>
          <w:rFonts w:ascii="Times New Roman" w:hAnsi="Times New Roman" w:cs="Times New Roman"/>
          <w:b/>
          <w:color w:val="191919"/>
          <w:lang w:val="en-US"/>
        </w:rPr>
        <w:t xml:space="preserve">Key words: </w:t>
      </w:r>
      <w:r w:rsidRPr="00E220A3">
        <w:rPr>
          <w:rFonts w:ascii="Times New Roman" w:hAnsi="Times New Roman" w:cs="Times New Roman"/>
          <w:bCs/>
          <w:color w:val="191919"/>
          <w:lang w:val="en-US"/>
        </w:rPr>
        <w:t>engineering, service, intellectual capital, model, development</w:t>
      </w:r>
    </w:p>
    <w:p w14:paraId="5E1637F6"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p>
    <w:p w14:paraId="156DAF36" w14:textId="3C89C3EA"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rPr>
      </w:pPr>
      <w:r w:rsidRPr="00E220A3">
        <w:rPr>
          <w:rFonts w:ascii="Times New Roman" w:hAnsi="Times New Roman" w:cs="Times New Roman"/>
          <w:color w:val="000000"/>
        </w:rPr>
        <w:t xml:space="preserve">8 </w:t>
      </w:r>
      <w:proofErr w:type="spellStart"/>
      <w:r w:rsidRPr="00E220A3">
        <w:rPr>
          <w:rFonts w:ascii="Times New Roman" w:hAnsi="Times New Roman" w:cs="Times New Roman"/>
          <w:b/>
          <w:color w:val="000000"/>
        </w:rPr>
        <w:t>Корхіна</w:t>
      </w:r>
      <w:proofErr w:type="spellEnd"/>
      <w:r w:rsidRPr="00E220A3">
        <w:rPr>
          <w:rFonts w:ascii="Times New Roman" w:hAnsi="Times New Roman" w:cs="Times New Roman"/>
          <w:b/>
          <w:color w:val="000000"/>
        </w:rPr>
        <w:t xml:space="preserve"> І.А., Петренко В.О.</w:t>
      </w:r>
      <w:r w:rsidRPr="00E220A3">
        <w:rPr>
          <w:rFonts w:ascii="Times New Roman" w:hAnsi="Times New Roman" w:cs="Times New Roman"/>
          <w:color w:val="000000"/>
        </w:rPr>
        <w:t xml:space="preserve"> Особливості формування команди освітнього </w:t>
      </w:r>
      <w:proofErr w:type="spellStart"/>
      <w:r w:rsidRPr="00E220A3">
        <w:rPr>
          <w:rFonts w:ascii="Times New Roman" w:hAnsi="Times New Roman" w:cs="Times New Roman"/>
          <w:color w:val="000000"/>
        </w:rPr>
        <w:t>проєкту</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b/>
          <w:bCs/>
          <w:color w:val="000000"/>
        </w:rPr>
        <w:t xml:space="preserve"> </w:t>
      </w:r>
      <w:r w:rsidRPr="00E220A3">
        <w:rPr>
          <w:rFonts w:ascii="Times New Roman" w:hAnsi="Times New Roman" w:cs="Times New Roman"/>
          <w:color w:val="000000"/>
        </w:rPr>
        <w:t xml:space="preserve">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 збірник наукових праць. – Одеса: КУПРІЄНКО СВ, 2023 – 198 с.: </w:t>
      </w:r>
      <w:proofErr w:type="spellStart"/>
      <w:r w:rsidRPr="00E220A3">
        <w:rPr>
          <w:rFonts w:ascii="Times New Roman" w:hAnsi="Times New Roman" w:cs="Times New Roman"/>
          <w:color w:val="000000"/>
        </w:rPr>
        <w:t>іл</w:t>
      </w:r>
      <w:proofErr w:type="spellEnd"/>
      <w:r w:rsidRPr="00E220A3">
        <w:rPr>
          <w:rFonts w:ascii="Times New Roman" w:hAnsi="Times New Roman" w:cs="Times New Roman"/>
          <w:color w:val="000000"/>
        </w:rPr>
        <w:t>., табл. - (Серія «</w:t>
      </w:r>
      <w:proofErr w:type="spellStart"/>
      <w:r w:rsidRPr="00E220A3">
        <w:rPr>
          <w:rFonts w:ascii="Times New Roman" w:hAnsi="Times New Roman" w:cs="Times New Roman"/>
          <w:color w:val="000000"/>
        </w:rPr>
        <w:t>Проєктний</w:t>
      </w:r>
      <w:proofErr w:type="spellEnd"/>
      <w:r w:rsidRPr="00E220A3">
        <w:rPr>
          <w:rFonts w:ascii="Times New Roman" w:hAnsi="Times New Roman" w:cs="Times New Roman"/>
          <w:color w:val="000000"/>
        </w:rPr>
        <w:t xml:space="preserve"> та логістичний менеджмент: нові знання на базі двох </w:t>
      </w:r>
      <w:proofErr w:type="spellStart"/>
      <w:r w:rsidRPr="00E220A3">
        <w:rPr>
          <w:rFonts w:ascii="Times New Roman" w:hAnsi="Times New Roman" w:cs="Times New Roman"/>
          <w:color w:val="000000"/>
        </w:rPr>
        <w:t>методологій</w:t>
      </w:r>
      <w:proofErr w:type="spellEnd"/>
      <w:r w:rsidRPr="00E220A3">
        <w:rPr>
          <w:rFonts w:ascii="Times New Roman" w:hAnsi="Times New Roman" w:cs="Times New Roman"/>
          <w:color w:val="000000"/>
        </w:rPr>
        <w:t xml:space="preserve">», Том 7). С. 45-48. ISBN 978-617-7880-38-6 </w:t>
      </w:r>
      <w:r w:rsidRPr="00E220A3">
        <w:rPr>
          <w:rFonts w:ascii="Times New Roman" w:hAnsi="Times New Roman" w:cs="Times New Roman"/>
        </w:rPr>
        <w:t>ISSN 2616-8936</w:t>
      </w:r>
      <w:r w:rsidRPr="00E220A3">
        <w:rPr>
          <w:rFonts w:ascii="Times New Roman" w:hAnsi="Times New Roman" w:cs="Times New Roman"/>
          <w:color w:val="676A6C"/>
          <w:shd w:val="clear" w:color="auto" w:fill="FFFFFF"/>
        </w:rPr>
        <w:t> </w:t>
      </w:r>
      <w:hyperlink r:id="rId38" w:tgtFrame="_blank" w:history="1">
        <w:r w:rsidRPr="00E220A3">
          <w:rPr>
            <w:rStyle w:val="a9"/>
            <w:rFonts w:ascii="Times New Roman" w:hAnsi="Times New Roman" w:cs="Times New Roman"/>
            <w:color w:val="23527C"/>
            <w:shd w:val="clear" w:color="auto" w:fill="FFFFFF"/>
          </w:rPr>
          <w:t>https://doi.org/10.30888/2616-8936.2023-07</w:t>
        </w:r>
      </w:hyperlink>
      <w:r w:rsidR="009926FF" w:rsidRPr="009926FF">
        <w:rPr>
          <w:b/>
          <w:bCs/>
          <w:color w:val="000000" w:themeColor="text1"/>
        </w:rPr>
        <w:t xml:space="preserve"> </w:t>
      </w:r>
      <w:proofErr w:type="spellStart"/>
      <w:r w:rsidR="009926FF" w:rsidRPr="009926FF">
        <w:rPr>
          <w:b/>
          <w:bCs/>
          <w:color w:val="000000" w:themeColor="text1"/>
        </w:rPr>
        <w:t>Copernicus</w:t>
      </w:r>
      <w:proofErr w:type="spellEnd"/>
      <w:r w:rsidR="009926FF" w:rsidRPr="009926FF">
        <w:rPr>
          <w:b/>
          <w:bCs/>
          <w:color w:val="000000" w:themeColor="text1"/>
        </w:rPr>
        <w:t>:</w:t>
      </w:r>
    </w:p>
    <w:p w14:paraId="2BE7721A"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Автори: </w:t>
      </w:r>
      <w:proofErr w:type="spellStart"/>
      <w:r w:rsidRPr="00E220A3">
        <w:rPr>
          <w:rFonts w:ascii="Times New Roman" w:hAnsi="Times New Roman" w:cs="Times New Roman"/>
        </w:rPr>
        <w:t>Корхіна</w:t>
      </w:r>
      <w:proofErr w:type="spellEnd"/>
      <w:r w:rsidRPr="00E220A3">
        <w:rPr>
          <w:rFonts w:ascii="Times New Roman" w:hAnsi="Times New Roman" w:cs="Times New Roman"/>
        </w:rPr>
        <w:t xml:space="preserve"> Інна Арнольдівна, Петренко Віталій Олександрович</w:t>
      </w:r>
    </w:p>
    <w:p w14:paraId="69110DDC"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4E4D9686" w14:textId="77777777" w:rsidR="00E220A3" w:rsidRPr="00E220A3" w:rsidRDefault="00E220A3" w:rsidP="00E220A3">
      <w:pPr>
        <w:spacing w:after="0" w:line="240" w:lineRule="auto"/>
        <w:ind w:firstLine="709"/>
        <w:jc w:val="both"/>
        <w:rPr>
          <w:rFonts w:ascii="Times New Roman" w:hAnsi="Times New Roman" w:cs="Times New Roman"/>
          <w:color w:val="000000"/>
        </w:rPr>
      </w:pPr>
      <w:proofErr w:type="spellStart"/>
      <w:r w:rsidRPr="00E220A3">
        <w:rPr>
          <w:rFonts w:ascii="Times New Roman" w:hAnsi="Times New Roman" w:cs="Times New Roman"/>
          <w:color w:val="000000"/>
        </w:rPr>
        <w:t>Корхіна</w:t>
      </w:r>
      <w:proofErr w:type="spellEnd"/>
      <w:r w:rsidRPr="00E220A3">
        <w:rPr>
          <w:rFonts w:ascii="Times New Roman" w:hAnsi="Times New Roman" w:cs="Times New Roman"/>
          <w:color w:val="000000"/>
        </w:rPr>
        <w:t xml:space="preserve"> І.А.  </w:t>
      </w:r>
      <w:hyperlink r:id="rId39" w:history="1">
        <w:r w:rsidRPr="00E220A3">
          <w:rPr>
            <w:rStyle w:val="a9"/>
            <w:rFonts w:ascii="Times New Roman" w:hAnsi="Times New Roman" w:cs="Times New Roman"/>
            <w:lang w:val="en-US"/>
          </w:rPr>
          <w:t>https</w:t>
        </w:r>
        <w:r w:rsidRPr="00E220A3">
          <w:rPr>
            <w:rStyle w:val="a9"/>
            <w:rFonts w:ascii="Times New Roman" w:hAnsi="Times New Roman" w:cs="Times New Roman"/>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rPr>
          <w:t>.</w:t>
        </w:r>
        <w:r w:rsidRPr="00E220A3">
          <w:rPr>
            <w:rStyle w:val="a9"/>
            <w:rFonts w:ascii="Times New Roman" w:hAnsi="Times New Roman" w:cs="Times New Roman"/>
            <w:lang w:val="en-US"/>
          </w:rPr>
          <w:t>org</w:t>
        </w:r>
        <w:r w:rsidRPr="00E220A3">
          <w:rPr>
            <w:rStyle w:val="a9"/>
            <w:rFonts w:ascii="Times New Roman" w:hAnsi="Times New Roman" w:cs="Times New Roman"/>
          </w:rPr>
          <w:t>/0000-0002-7530-7993</w:t>
        </w:r>
      </w:hyperlink>
      <w:r w:rsidRPr="00E220A3">
        <w:rPr>
          <w:rFonts w:ascii="Times New Roman" w:hAnsi="Times New Roman" w:cs="Times New Roman"/>
          <w:shd w:val="clear" w:color="auto" w:fill="FFFFFF"/>
        </w:rPr>
        <w:t xml:space="preserve"> </w:t>
      </w:r>
    </w:p>
    <w:p w14:paraId="11947836"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lang w:val="en-US"/>
        </w:rPr>
        <w:t xml:space="preserve"> </w:t>
      </w:r>
      <w:hyperlink r:id="rId40" w:history="1">
        <w:r w:rsidRPr="00E220A3">
          <w:rPr>
            <w:rStyle w:val="a9"/>
            <w:sz w:val="22"/>
            <w:szCs w:val="22"/>
            <w:lang w:val="en-US"/>
          </w:rPr>
          <w:t>https://orcid.org/0000-0001-5017-1674</w:t>
        </w:r>
      </w:hyperlink>
    </w:p>
    <w:p w14:paraId="07D467D1"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Назва статті: </w:t>
      </w:r>
      <w:r w:rsidRPr="00E220A3">
        <w:rPr>
          <w:rFonts w:ascii="Times New Roman" w:hAnsi="Times New Roman" w:cs="Times New Roman"/>
          <w:color w:val="000000"/>
        </w:rPr>
        <w:t xml:space="preserve">Особливості формування команди освітнього </w:t>
      </w:r>
      <w:proofErr w:type="spellStart"/>
      <w:r w:rsidRPr="00E220A3">
        <w:rPr>
          <w:rFonts w:ascii="Times New Roman" w:hAnsi="Times New Roman" w:cs="Times New Roman"/>
          <w:color w:val="000000"/>
        </w:rPr>
        <w:t>проєкту</w:t>
      </w:r>
      <w:proofErr w:type="spellEnd"/>
      <w:r w:rsidRPr="00E220A3">
        <w:rPr>
          <w:rFonts w:ascii="Times New Roman" w:hAnsi="Times New Roman" w:cs="Times New Roman"/>
          <w:color w:val="000000"/>
        </w:rPr>
        <w:t xml:space="preserve">. / </w:t>
      </w:r>
      <w:proofErr w:type="spellStart"/>
      <w:r w:rsidRPr="00E220A3">
        <w:rPr>
          <w:rFonts w:ascii="Times New Roman" w:hAnsi="Times New Roman" w:cs="Times New Roman"/>
          <w:color w:val="000000"/>
        </w:rPr>
        <w:t>Peculiarities</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of</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forming</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an</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educational</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project</w:t>
      </w:r>
      <w:proofErr w:type="spellEnd"/>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team</w:t>
      </w:r>
      <w:proofErr w:type="spellEnd"/>
      <w:r w:rsidRPr="00E220A3">
        <w:rPr>
          <w:rFonts w:ascii="Times New Roman" w:hAnsi="Times New Roman" w:cs="Times New Roman"/>
          <w:color w:val="000000"/>
        </w:rPr>
        <w:t>.</w:t>
      </w:r>
    </w:p>
    <w:p w14:paraId="7A9F793D"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E220A3">
        <w:rPr>
          <w:rFonts w:ascii="Times New Roman" w:hAnsi="Times New Roman" w:cs="Times New Roman"/>
          <w:b/>
          <w:bCs/>
        </w:rPr>
        <w:t xml:space="preserve">Видавництво: </w:t>
      </w:r>
      <w:r w:rsidRPr="00E220A3">
        <w:rPr>
          <w:rFonts w:ascii="Times New Roman" w:hAnsi="Times New Roman" w:cs="Times New Roman"/>
          <w:color w:val="000000"/>
        </w:rPr>
        <w:t>Одеса: КУПРІЄНКО СВ</w:t>
      </w:r>
    </w:p>
    <w:p w14:paraId="52FB21D4" w14:textId="77777777" w:rsidR="00E220A3" w:rsidRPr="00E220A3" w:rsidRDefault="00E220A3" w:rsidP="00E220A3">
      <w:pPr>
        <w:pStyle w:val="aa"/>
        <w:spacing w:before="0" w:beforeAutospacing="0" w:after="0" w:afterAutospacing="0"/>
        <w:ind w:firstLine="709"/>
        <w:jc w:val="both"/>
        <w:rPr>
          <w:rFonts w:eastAsia="TimesNewRomanPSMT"/>
          <w:sz w:val="22"/>
          <w:szCs w:val="22"/>
          <w:lang w:val="uk-UA"/>
        </w:rPr>
      </w:pPr>
      <w:r w:rsidRPr="00E220A3">
        <w:rPr>
          <w:b/>
          <w:bCs/>
          <w:sz w:val="22"/>
          <w:szCs w:val="22"/>
          <w:lang w:val="uk-UA"/>
        </w:rPr>
        <w:t>Анотація</w:t>
      </w:r>
      <w:r w:rsidRPr="00E220A3">
        <w:rPr>
          <w:rFonts w:eastAsia="TimesNewRomanPSMT"/>
          <w:sz w:val="22"/>
          <w:szCs w:val="22"/>
          <w:lang w:val="uk-UA"/>
        </w:rPr>
        <w:t xml:space="preserve">. </w:t>
      </w:r>
    </w:p>
    <w:p w14:paraId="492CDD8A" w14:textId="4B3AD2FE"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ru-RU"/>
        </w:rPr>
      </w:pPr>
      <w:r w:rsidRPr="00E220A3">
        <w:rPr>
          <w:rFonts w:ascii="Times New Roman" w:hAnsi="Times New Roman" w:cs="Times New Roman"/>
          <w:b/>
          <w:bCs/>
        </w:rPr>
        <w:t xml:space="preserve">UK: </w:t>
      </w:r>
      <w:r w:rsidRPr="00E220A3">
        <w:rPr>
          <w:rFonts w:ascii="Times New Roman" w:hAnsi="Times New Roman" w:cs="Times New Roman"/>
          <w:bCs/>
        </w:rPr>
        <w:t>Актуальність цієї ст</w:t>
      </w:r>
      <w:r w:rsidRPr="00E220A3">
        <w:rPr>
          <w:rFonts w:ascii="Times New Roman" w:hAnsi="Times New Roman" w:cs="Times New Roman"/>
        </w:rPr>
        <w:t xml:space="preserve">атті полягає в наявності проблеми, пов’язаної з недостатньою кількістю кваліфікованих викладачів, здатних навчати студентів сучасним технологіям та методикам. </w:t>
      </w:r>
      <w:proofErr w:type="spellStart"/>
      <w:r w:rsidRPr="00E220A3">
        <w:rPr>
          <w:rFonts w:ascii="Times New Roman" w:hAnsi="Times New Roman" w:cs="Times New Roman"/>
          <w:lang w:val="ru-RU"/>
        </w:rPr>
        <w:t>Більшість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навчальних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закладів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витрачають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багато</w:t>
      </w:r>
      <w:proofErr w:type="spellEnd"/>
      <w:r w:rsidRPr="00E220A3">
        <w:rPr>
          <w:rFonts w:ascii="Times New Roman" w:hAnsi="Times New Roman" w:cs="Times New Roman"/>
          <w:lang w:val="ru-RU"/>
        </w:rPr>
        <w:t xml:space="preserve"> часу на </w:t>
      </w:r>
      <w:proofErr w:type="spellStart"/>
      <w:r w:rsidRPr="00E220A3">
        <w:rPr>
          <w:rFonts w:ascii="Times New Roman" w:hAnsi="Times New Roman" w:cs="Times New Roman"/>
          <w:lang w:val="ru-RU"/>
        </w:rPr>
        <w:t>підготовку</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перепідготовку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викладачів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щоб</w:t>
      </w:r>
      <w:proofErr w:type="spellEnd"/>
      <w:r w:rsidRPr="00E220A3">
        <w:rPr>
          <w:rFonts w:ascii="Times New Roman" w:hAnsi="Times New Roman" w:cs="Times New Roman"/>
          <w:lang w:val="ru-RU"/>
        </w:rPr>
        <w:t xml:space="preserve"> вони могли </w:t>
      </w:r>
      <w:proofErr w:type="spellStart"/>
      <w:r w:rsidRPr="00E220A3">
        <w:rPr>
          <w:rFonts w:ascii="Times New Roman" w:hAnsi="Times New Roman" w:cs="Times New Roman"/>
          <w:lang w:val="ru-RU"/>
        </w:rPr>
        <w:t>відповідати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сучасним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вимогам</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технологіям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однією</w:t>
      </w:r>
      <w:proofErr w:type="spellEnd"/>
      <w:r w:rsidRPr="00E220A3">
        <w:rPr>
          <w:rFonts w:ascii="Times New Roman" w:hAnsi="Times New Roman" w:cs="Times New Roman"/>
          <w:lang w:val="ru-RU"/>
        </w:rPr>
        <w:t xml:space="preserve"> проблемою є брак </w:t>
      </w:r>
      <w:proofErr w:type="spellStart"/>
      <w:r w:rsidRPr="00E220A3">
        <w:rPr>
          <w:rFonts w:ascii="Times New Roman" w:hAnsi="Times New Roman" w:cs="Times New Roman"/>
          <w:lang w:val="ru-RU"/>
        </w:rPr>
        <w:t>практичних</w:t>
      </w:r>
      <w:proofErr w:type="spellEnd"/>
      <w:r w:rsidRPr="00E220A3">
        <w:rPr>
          <w:rFonts w:ascii="Times New Roman" w:hAnsi="Times New Roman" w:cs="Times New Roman"/>
          <w:lang w:val="ru-RU"/>
        </w:rPr>
        <w:t xml:space="preserve"> занять та </w:t>
      </w:r>
      <w:proofErr w:type="spellStart"/>
      <w:r w:rsidRPr="00E220A3">
        <w:rPr>
          <w:rFonts w:ascii="Times New Roman" w:hAnsi="Times New Roman" w:cs="Times New Roman"/>
          <w:lang w:val="ru-RU"/>
        </w:rPr>
        <w:t>проєктів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можуть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допомогти</w:t>
      </w:r>
      <w:proofErr w:type="spellEnd"/>
      <w:r w:rsidRPr="00E220A3">
        <w:rPr>
          <w:rFonts w:ascii="Times New Roman" w:hAnsi="Times New Roman" w:cs="Times New Roman"/>
          <w:lang w:val="ru-RU"/>
        </w:rPr>
        <w:t xml:space="preserve"> студентам </w:t>
      </w:r>
      <w:proofErr w:type="spellStart"/>
      <w:r w:rsidRPr="00E220A3">
        <w:rPr>
          <w:rFonts w:ascii="Times New Roman" w:hAnsi="Times New Roman" w:cs="Times New Roman"/>
          <w:lang w:val="ru-RU"/>
        </w:rPr>
        <w:t>закріпити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отримані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знання</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навички</w:t>
      </w:r>
      <w:proofErr w:type="spellEnd"/>
      <w:r w:rsidRPr="00E220A3">
        <w:rPr>
          <w:rFonts w:ascii="Times New Roman" w:hAnsi="Times New Roman" w:cs="Times New Roman"/>
          <w:lang w:val="ru-RU"/>
        </w:rPr>
        <w:t xml:space="preserve"> на </w:t>
      </w:r>
      <w:proofErr w:type="spellStart"/>
      <w:r w:rsidRPr="00E220A3">
        <w:rPr>
          <w:rFonts w:ascii="Times New Roman" w:hAnsi="Times New Roman" w:cs="Times New Roman"/>
          <w:lang w:val="ru-RU"/>
        </w:rPr>
        <w:t>практиці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Це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може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призвести</w:t>
      </w:r>
      <w:proofErr w:type="spellEnd"/>
      <w:r w:rsidRPr="00E220A3">
        <w:rPr>
          <w:rFonts w:ascii="Times New Roman" w:hAnsi="Times New Roman" w:cs="Times New Roman"/>
          <w:lang w:val="ru-RU"/>
        </w:rPr>
        <w:t xml:space="preserve"> до того,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випускники</w:t>
      </w:r>
      <w:proofErr w:type="spellEnd"/>
      <w:r w:rsidRPr="00E220A3">
        <w:rPr>
          <w:rFonts w:ascii="Times New Roman" w:hAnsi="Times New Roman" w:cs="Times New Roman"/>
          <w:lang w:val="ru-RU"/>
        </w:rPr>
        <w:t xml:space="preserve"> не </w:t>
      </w:r>
      <w:proofErr w:type="spellStart"/>
      <w:r w:rsidRPr="00E220A3">
        <w:rPr>
          <w:rFonts w:ascii="Times New Roman" w:hAnsi="Times New Roman" w:cs="Times New Roman"/>
          <w:lang w:val="ru-RU"/>
        </w:rPr>
        <w:t>матимуть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необхідного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досвіду</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навичок</w:t>
      </w:r>
      <w:proofErr w:type="spellEnd"/>
      <w:r w:rsidRPr="00E220A3">
        <w:rPr>
          <w:rFonts w:ascii="Times New Roman" w:hAnsi="Times New Roman" w:cs="Times New Roman"/>
          <w:lang w:val="ru-RU"/>
        </w:rPr>
        <w:t xml:space="preserve"> для </w:t>
      </w:r>
      <w:proofErr w:type="spellStart"/>
      <w:r w:rsidRPr="00E220A3">
        <w:rPr>
          <w:rFonts w:ascii="Times New Roman" w:hAnsi="Times New Roman" w:cs="Times New Roman"/>
          <w:lang w:val="ru-RU"/>
        </w:rPr>
        <w:t>роботи</w:t>
      </w:r>
      <w:proofErr w:type="spellEnd"/>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сфері</w:t>
      </w:r>
      <w:proofErr w:type="spellEnd"/>
      <w:r w:rsidRPr="00E220A3">
        <w:rPr>
          <w:rFonts w:ascii="Times New Roman" w:hAnsi="Times New Roman" w:cs="Times New Roman"/>
          <w:lang w:val="ru-RU"/>
        </w:rPr>
        <w:t xml:space="preserve"> IT. В </w:t>
      </w:r>
      <w:proofErr w:type="spellStart"/>
      <w:r w:rsidRPr="00E220A3">
        <w:rPr>
          <w:rFonts w:ascii="Times New Roman" w:hAnsi="Times New Roman" w:cs="Times New Roman"/>
          <w:lang w:val="ru-RU"/>
        </w:rPr>
        <w:t>роботі</w:t>
      </w:r>
      <w:proofErr w:type="spellEnd"/>
      <w:r w:rsidRPr="00E220A3">
        <w:rPr>
          <w:rFonts w:ascii="Times New Roman" w:hAnsi="Times New Roman" w:cs="Times New Roman"/>
          <w:lang w:val="ru-RU"/>
        </w:rPr>
        <w:t xml:space="preserve"> наведена модель </w:t>
      </w:r>
      <w:proofErr w:type="spellStart"/>
      <w:r w:rsidRPr="00E220A3">
        <w:rPr>
          <w:rFonts w:ascii="Times New Roman" w:hAnsi="Times New Roman" w:cs="Times New Roman"/>
          <w:lang w:val="ru-RU"/>
        </w:rPr>
        <w:t>формування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команди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освітнього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проєкту</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механізм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відбору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викладачів</w:t>
      </w:r>
      <w:proofErr w:type="spellEnd"/>
      <w:r w:rsidRPr="00E220A3">
        <w:rPr>
          <w:rFonts w:ascii="Times New Roman" w:hAnsi="Times New Roman" w:cs="Times New Roman"/>
          <w:lang w:val="ru-RU"/>
        </w:rPr>
        <w:t xml:space="preserve"> до ІТ-</w:t>
      </w:r>
      <w:proofErr w:type="spellStart"/>
      <w:r w:rsidRPr="00E220A3">
        <w:rPr>
          <w:rFonts w:ascii="Times New Roman" w:hAnsi="Times New Roman" w:cs="Times New Roman"/>
          <w:lang w:val="ru-RU"/>
        </w:rPr>
        <w:t>школи</w:t>
      </w:r>
      <w:proofErr w:type="spellEnd"/>
      <w:r w:rsidRPr="00E220A3">
        <w:rPr>
          <w:rFonts w:ascii="Times New Roman" w:hAnsi="Times New Roman" w:cs="Times New Roman"/>
          <w:lang w:val="ru-RU"/>
        </w:rPr>
        <w:t xml:space="preserve">. </w:t>
      </w:r>
    </w:p>
    <w:p w14:paraId="65A77F51"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E220A3">
        <w:rPr>
          <w:rFonts w:ascii="Times New Roman" w:hAnsi="Times New Roman" w:cs="Times New Roman"/>
          <w:b/>
          <w:bCs/>
        </w:rPr>
        <w:t>Ключові слова</w:t>
      </w:r>
      <w:r w:rsidRPr="00E220A3">
        <w:rPr>
          <w:rFonts w:ascii="Times New Roman" w:eastAsia="TimesNewRomanPSMT" w:hAnsi="Times New Roman" w:cs="Times New Roman"/>
        </w:rPr>
        <w:t xml:space="preserve">: освітній </w:t>
      </w:r>
      <w:proofErr w:type="spellStart"/>
      <w:r w:rsidRPr="00E220A3">
        <w:rPr>
          <w:rFonts w:ascii="Times New Roman" w:eastAsia="TimesNewRomanPSMT" w:hAnsi="Times New Roman" w:cs="Times New Roman"/>
        </w:rPr>
        <w:t>проєкт</w:t>
      </w:r>
      <w:proofErr w:type="spellEnd"/>
      <w:r w:rsidRPr="00E220A3">
        <w:rPr>
          <w:rFonts w:ascii="Times New Roman" w:eastAsia="TimesNewRomanPSMT" w:hAnsi="Times New Roman" w:cs="Times New Roman"/>
        </w:rPr>
        <w:t>, практичні заняття, модель формування команди, ІТ-школа, механізм відбору викладачів</w:t>
      </w:r>
    </w:p>
    <w:p w14:paraId="686DE3C7"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color w:val="000000"/>
        </w:rPr>
      </w:pPr>
      <w:r w:rsidRPr="00E220A3">
        <w:rPr>
          <w:rFonts w:ascii="Times New Roman" w:hAnsi="Times New Roman" w:cs="Times New Roman"/>
          <w:bCs/>
          <w:color w:val="000000"/>
          <w:lang w:val="en-US"/>
        </w:rPr>
        <w:t>EN</w:t>
      </w:r>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relevance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article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lies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presence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a </w:t>
      </w:r>
      <w:proofErr w:type="spellStart"/>
      <w:r w:rsidRPr="00E220A3">
        <w:rPr>
          <w:rFonts w:ascii="Times New Roman" w:hAnsi="Times New Roman" w:cs="Times New Roman"/>
          <w:bCs/>
          <w:color w:val="000000"/>
        </w:rPr>
        <w:t>problem</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associated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with</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insufficient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number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qualified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teachers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capable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teaching</w:t>
      </w:r>
      <w:proofErr w:type="spellEnd"/>
      <w:r w:rsidRPr="00E220A3">
        <w:rPr>
          <w:rFonts w:ascii="Times New Roman" w:hAnsi="Times New Roman" w:cs="Times New Roman"/>
          <w:bCs/>
          <w:color w:val="000000"/>
        </w:rPr>
        <w:t xml:space="preserve"> </w:t>
      </w:r>
      <w:proofErr w:type="spellStart"/>
      <w:proofErr w:type="gramStart"/>
      <w:r w:rsidRPr="00E220A3">
        <w:rPr>
          <w:rFonts w:ascii="Times New Roman" w:hAnsi="Times New Roman" w:cs="Times New Roman"/>
          <w:bCs/>
          <w:color w:val="000000"/>
        </w:rPr>
        <w:t>students</w:t>
      </w:r>
      <w:proofErr w:type="spellEnd"/>
      <w:proofErr w:type="gram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modern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technologies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methods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Most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educational</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institutions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spend</w:t>
      </w:r>
      <w:proofErr w:type="spellEnd"/>
      <w:r w:rsidRPr="00E220A3">
        <w:rPr>
          <w:rFonts w:ascii="Times New Roman" w:hAnsi="Times New Roman" w:cs="Times New Roman"/>
          <w:bCs/>
          <w:color w:val="000000"/>
        </w:rPr>
        <w:t xml:space="preserve"> a </w:t>
      </w:r>
      <w:proofErr w:type="spellStart"/>
      <w:r w:rsidRPr="00E220A3">
        <w:rPr>
          <w:rFonts w:ascii="Times New Roman" w:hAnsi="Times New Roman" w:cs="Times New Roman"/>
          <w:bCs/>
          <w:color w:val="000000"/>
        </w:rPr>
        <w:t>lot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time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training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retraining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teachers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so</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that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they</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can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meet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modern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requirements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technologies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Another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problem</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lack</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practical</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classes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that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can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help</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students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consolidate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acquired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knowledge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skills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practice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This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can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lead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to</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graduates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not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having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necessary</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experience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skills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to</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work</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in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IT </w:t>
      </w:r>
      <w:proofErr w:type="spellStart"/>
      <w:r w:rsidRPr="00E220A3">
        <w:rPr>
          <w:rFonts w:ascii="Times New Roman" w:hAnsi="Times New Roman" w:cs="Times New Roman"/>
          <w:bCs/>
          <w:color w:val="000000"/>
        </w:rPr>
        <w:t>field</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paper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presents</w:t>
      </w:r>
      <w:proofErr w:type="spellEnd"/>
      <w:r w:rsidRPr="00E220A3">
        <w:rPr>
          <w:rFonts w:ascii="Times New Roman" w:hAnsi="Times New Roman" w:cs="Times New Roman"/>
          <w:bCs/>
          <w:color w:val="000000"/>
        </w:rPr>
        <w:t xml:space="preserve"> a </w:t>
      </w:r>
      <w:proofErr w:type="spellStart"/>
      <w:r w:rsidRPr="00E220A3">
        <w:rPr>
          <w:rFonts w:ascii="Times New Roman" w:hAnsi="Times New Roman" w:cs="Times New Roman"/>
          <w:bCs/>
          <w:color w:val="000000"/>
        </w:rPr>
        <w:t>model</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the</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formation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of</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educational</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project</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team</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and</w:t>
      </w:r>
      <w:proofErr w:type="spellEnd"/>
      <w:r w:rsidRPr="00E220A3">
        <w:rPr>
          <w:rFonts w:ascii="Times New Roman" w:hAnsi="Times New Roman" w:cs="Times New Roman"/>
          <w:bCs/>
          <w:color w:val="000000"/>
        </w:rPr>
        <w:t xml:space="preserve"> a </w:t>
      </w:r>
      <w:proofErr w:type="spellStart"/>
      <w:r w:rsidRPr="00E220A3">
        <w:rPr>
          <w:rFonts w:ascii="Times New Roman" w:hAnsi="Times New Roman" w:cs="Times New Roman"/>
          <w:bCs/>
          <w:color w:val="000000"/>
        </w:rPr>
        <w:t>mechanism</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selecting</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teachers</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for</w:t>
      </w:r>
      <w:proofErr w:type="spellEnd"/>
      <w:r w:rsidRPr="00E220A3">
        <w:rPr>
          <w:rFonts w:ascii="Times New Roman" w:hAnsi="Times New Roman" w:cs="Times New Roman"/>
          <w:bCs/>
          <w:color w:val="000000"/>
        </w:rPr>
        <w:t xml:space="preserve"> </w:t>
      </w:r>
      <w:proofErr w:type="spellStart"/>
      <w:r w:rsidRPr="00E220A3">
        <w:rPr>
          <w:rFonts w:ascii="Times New Roman" w:hAnsi="Times New Roman" w:cs="Times New Roman"/>
          <w:bCs/>
          <w:color w:val="000000"/>
        </w:rPr>
        <w:t>an</w:t>
      </w:r>
      <w:proofErr w:type="spellEnd"/>
      <w:r w:rsidRPr="00E220A3">
        <w:rPr>
          <w:rFonts w:ascii="Times New Roman" w:hAnsi="Times New Roman" w:cs="Times New Roman"/>
          <w:bCs/>
          <w:color w:val="000000"/>
        </w:rPr>
        <w:t xml:space="preserve"> IT </w:t>
      </w:r>
      <w:proofErr w:type="spellStart"/>
      <w:r w:rsidRPr="00E220A3">
        <w:rPr>
          <w:rFonts w:ascii="Times New Roman" w:hAnsi="Times New Roman" w:cs="Times New Roman"/>
          <w:bCs/>
          <w:color w:val="000000"/>
        </w:rPr>
        <w:t>school</w:t>
      </w:r>
      <w:proofErr w:type="spellEnd"/>
      <w:r w:rsidRPr="00E220A3">
        <w:rPr>
          <w:rFonts w:ascii="Times New Roman" w:hAnsi="Times New Roman" w:cs="Times New Roman"/>
          <w:bCs/>
          <w:color w:val="000000"/>
        </w:rPr>
        <w:t>.</w:t>
      </w:r>
    </w:p>
    <w:p w14:paraId="5AC84958"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Cs/>
        </w:rPr>
      </w:pPr>
      <w:proofErr w:type="spellStart"/>
      <w:r w:rsidRPr="00E220A3">
        <w:rPr>
          <w:rFonts w:ascii="Times New Roman" w:hAnsi="Times New Roman" w:cs="Times New Roman"/>
          <w:b/>
          <w:bCs/>
        </w:rPr>
        <w:t>Key</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
          <w:bCs/>
        </w:rPr>
        <w:t>words</w:t>
      </w:r>
      <w:proofErr w:type="spellEnd"/>
      <w:r w:rsidRPr="00E220A3">
        <w:rPr>
          <w:rFonts w:ascii="Times New Roman" w:hAnsi="Times New Roman" w:cs="Times New Roman"/>
          <w:b/>
          <w:bCs/>
        </w:rPr>
        <w:t xml:space="preserve">: </w:t>
      </w:r>
      <w:proofErr w:type="spellStart"/>
      <w:r w:rsidRPr="00E220A3">
        <w:rPr>
          <w:rFonts w:ascii="Times New Roman" w:hAnsi="Times New Roman" w:cs="Times New Roman"/>
          <w:bCs/>
        </w:rPr>
        <w:t>educational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project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practical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classes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team</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formation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model</w:t>
      </w:r>
      <w:proofErr w:type="spellEnd"/>
      <w:r w:rsidRPr="00E220A3">
        <w:rPr>
          <w:rFonts w:ascii="Times New Roman" w:hAnsi="Times New Roman" w:cs="Times New Roman"/>
          <w:bCs/>
        </w:rPr>
        <w:t xml:space="preserve">, IT </w:t>
      </w:r>
      <w:proofErr w:type="spellStart"/>
      <w:r w:rsidRPr="00E220A3">
        <w:rPr>
          <w:rFonts w:ascii="Times New Roman" w:hAnsi="Times New Roman" w:cs="Times New Roman"/>
          <w:bCs/>
        </w:rPr>
        <w:t>school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teacher</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selection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mechanism</w:t>
      </w:r>
      <w:proofErr w:type="spellEnd"/>
    </w:p>
    <w:p w14:paraId="50B29F11" w14:textId="77777777" w:rsidR="00E220A3" w:rsidRPr="00E220A3" w:rsidRDefault="00E220A3" w:rsidP="00E220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p>
    <w:p w14:paraId="6F8D30CE" w14:textId="77777777" w:rsidR="00E220A3" w:rsidRPr="00E220A3" w:rsidRDefault="00E220A3" w:rsidP="00E220A3">
      <w:pPr>
        <w:spacing w:after="0" w:line="240" w:lineRule="auto"/>
        <w:ind w:firstLine="709"/>
        <w:jc w:val="both"/>
        <w:rPr>
          <w:rFonts w:ascii="Times New Roman" w:hAnsi="Times New Roman" w:cs="Times New Roman"/>
          <w:b/>
          <w:lang w:val="en-US"/>
        </w:rPr>
      </w:pPr>
      <w:r w:rsidRPr="00E220A3">
        <w:rPr>
          <w:rFonts w:ascii="Times New Roman" w:hAnsi="Times New Roman" w:cs="Times New Roman"/>
          <w:b/>
        </w:rPr>
        <w:t xml:space="preserve">9 </w:t>
      </w:r>
      <w:proofErr w:type="spellStart"/>
      <w:r w:rsidRPr="00E220A3">
        <w:rPr>
          <w:rFonts w:ascii="Times New Roman" w:hAnsi="Times New Roman" w:cs="Times New Roman"/>
          <w:b/>
        </w:rPr>
        <w:t>Кодинець</w:t>
      </w:r>
      <w:proofErr w:type="spellEnd"/>
      <w:r w:rsidRPr="00E220A3">
        <w:rPr>
          <w:rFonts w:ascii="Times New Roman" w:hAnsi="Times New Roman" w:cs="Times New Roman"/>
          <w:b/>
        </w:rPr>
        <w:t xml:space="preserve"> А.О., Дорошенко О.Ф., Волинець І.П., </w:t>
      </w:r>
      <w:proofErr w:type="spellStart"/>
      <w:r w:rsidRPr="00E220A3">
        <w:rPr>
          <w:rFonts w:ascii="Times New Roman" w:hAnsi="Times New Roman" w:cs="Times New Roman"/>
          <w:b/>
        </w:rPr>
        <w:t>Дорожко</w:t>
      </w:r>
      <w:proofErr w:type="spellEnd"/>
      <w:r w:rsidRPr="00E220A3">
        <w:rPr>
          <w:rFonts w:ascii="Times New Roman" w:hAnsi="Times New Roman" w:cs="Times New Roman"/>
          <w:b/>
        </w:rPr>
        <w:t xml:space="preserve"> Г.К., Петренко В.О., Білецький В.В. </w:t>
      </w:r>
      <w:r w:rsidRPr="00E220A3">
        <w:rPr>
          <w:rFonts w:ascii="Times New Roman" w:hAnsi="Times New Roman" w:cs="Times New Roman"/>
        </w:rPr>
        <w:t xml:space="preserve">Додаткова охорона прав інтелектуальної власності на лікарські засоби. </w:t>
      </w:r>
      <w:proofErr w:type="spellStart"/>
      <w:r w:rsidRPr="00E220A3">
        <w:rPr>
          <w:rFonts w:ascii="Times New Roman" w:hAnsi="Times New Roman" w:cs="Times New Roman"/>
          <w:lang w:val="en-US"/>
        </w:rPr>
        <w:t>Medicni</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lang w:val="en-US"/>
        </w:rPr>
        <w:t>perspectivi</w:t>
      </w:r>
      <w:proofErr w:type="spellEnd"/>
      <w:r w:rsidRPr="00E220A3">
        <w:rPr>
          <w:rFonts w:ascii="Times New Roman" w:hAnsi="Times New Roman" w:cs="Times New Roman"/>
        </w:rPr>
        <w:t xml:space="preserve">. </w:t>
      </w:r>
      <w:r w:rsidRPr="00E220A3">
        <w:rPr>
          <w:rFonts w:ascii="Times New Roman" w:hAnsi="Times New Roman" w:cs="Times New Roman"/>
          <w:lang w:val="en-US"/>
        </w:rPr>
        <w:t>202</w:t>
      </w:r>
      <w:r w:rsidRPr="00E220A3">
        <w:rPr>
          <w:rFonts w:ascii="Times New Roman" w:hAnsi="Times New Roman" w:cs="Times New Roman"/>
        </w:rPr>
        <w:t>3</w:t>
      </w:r>
      <w:r w:rsidRPr="00E220A3">
        <w:rPr>
          <w:rFonts w:ascii="Times New Roman" w:hAnsi="Times New Roman" w:cs="Times New Roman"/>
          <w:lang w:val="en-US"/>
        </w:rPr>
        <w:t>. T</w:t>
      </w:r>
      <w:r w:rsidRPr="00E220A3">
        <w:rPr>
          <w:rFonts w:ascii="Times New Roman" w:hAnsi="Times New Roman" w:cs="Times New Roman"/>
        </w:rPr>
        <w:t xml:space="preserve">. </w:t>
      </w:r>
      <w:r w:rsidRPr="00E220A3">
        <w:rPr>
          <w:rFonts w:ascii="Times New Roman" w:hAnsi="Times New Roman" w:cs="Times New Roman"/>
          <w:lang w:val="en-US"/>
        </w:rPr>
        <w:t>XXVII</w:t>
      </w:r>
      <w:r w:rsidRPr="00E220A3">
        <w:rPr>
          <w:rFonts w:ascii="Times New Roman" w:hAnsi="Times New Roman" w:cs="Times New Roman"/>
        </w:rPr>
        <w:t xml:space="preserve"> </w:t>
      </w:r>
      <w:r w:rsidRPr="00E220A3">
        <w:rPr>
          <w:rFonts w:ascii="Times New Roman" w:hAnsi="Times New Roman" w:cs="Times New Roman"/>
          <w:lang w:val="en-US"/>
        </w:rPr>
        <w:t>(</w:t>
      </w:r>
      <w:r w:rsidRPr="00E220A3">
        <w:rPr>
          <w:rFonts w:ascii="Times New Roman" w:hAnsi="Times New Roman" w:cs="Times New Roman"/>
        </w:rPr>
        <w:t>3</w:t>
      </w:r>
      <w:r w:rsidRPr="00E220A3">
        <w:rPr>
          <w:rFonts w:ascii="Times New Roman" w:hAnsi="Times New Roman" w:cs="Times New Roman"/>
          <w:lang w:val="en-US"/>
        </w:rPr>
        <w:t>)</w:t>
      </w:r>
      <w:r w:rsidRPr="00E220A3">
        <w:rPr>
          <w:rFonts w:ascii="Times New Roman" w:hAnsi="Times New Roman" w:cs="Times New Roman"/>
        </w:rPr>
        <w:t xml:space="preserve"> </w:t>
      </w:r>
      <w:r w:rsidRPr="00E220A3">
        <w:rPr>
          <w:rFonts w:ascii="Times New Roman" w:hAnsi="Times New Roman" w:cs="Times New Roman"/>
          <w:lang w:val="en-US"/>
        </w:rPr>
        <w:t>C</w:t>
      </w:r>
      <w:r w:rsidRPr="00E220A3">
        <w:rPr>
          <w:rFonts w:ascii="Times New Roman" w:hAnsi="Times New Roman" w:cs="Times New Roman"/>
        </w:rPr>
        <w:t>. 180-189</w:t>
      </w:r>
      <w:r w:rsidRPr="00E220A3">
        <w:rPr>
          <w:rFonts w:ascii="Times New Roman" w:hAnsi="Times New Roman" w:cs="Times New Roman"/>
          <w:b/>
          <w:color w:val="000000"/>
        </w:rPr>
        <w:t xml:space="preserve">. </w:t>
      </w:r>
      <w:hyperlink r:id="rId41" w:history="1">
        <w:r w:rsidRPr="00E220A3">
          <w:rPr>
            <w:rStyle w:val="a9"/>
            <w:rFonts w:ascii="Times New Roman" w:eastAsia="TimesNewRomanPSMT" w:hAnsi="Times New Roman" w:cs="Times New Roman"/>
            <w:lang w:val="en-US"/>
          </w:rPr>
          <w:t>https://doi.org/10.26641/2307-0404.2023.3.289223</w:t>
        </w:r>
      </w:hyperlink>
      <w:r w:rsidRPr="00E220A3">
        <w:rPr>
          <w:rFonts w:ascii="Times New Roman" w:eastAsia="TimesNewRomanPSMT" w:hAnsi="Times New Roman" w:cs="Times New Roman"/>
        </w:rPr>
        <w:t xml:space="preserve">. </w:t>
      </w:r>
      <w:r w:rsidRPr="00E220A3">
        <w:rPr>
          <w:rFonts w:ascii="Times New Roman" w:hAnsi="Times New Roman" w:cs="Times New Roman"/>
          <w:b/>
          <w:lang w:val="en-US"/>
        </w:rPr>
        <w:t>SCOPUS</w:t>
      </w:r>
      <w:r w:rsidRPr="00E220A3">
        <w:rPr>
          <w:rFonts w:ascii="Times New Roman" w:hAnsi="Times New Roman" w:cs="Times New Roman"/>
          <w:b/>
        </w:rPr>
        <w:t>,</w:t>
      </w:r>
      <w:r w:rsidRPr="00E220A3">
        <w:rPr>
          <w:rFonts w:ascii="Times New Roman" w:hAnsi="Times New Roman" w:cs="Times New Roman"/>
          <w:b/>
          <w:lang w:val="en-US"/>
        </w:rPr>
        <w:t xml:space="preserve"> WEB OF</w:t>
      </w:r>
      <w:r w:rsidRPr="00E220A3">
        <w:rPr>
          <w:rFonts w:ascii="Times New Roman" w:hAnsi="Times New Roman" w:cs="Times New Roman"/>
          <w:b/>
        </w:rPr>
        <w:t xml:space="preserve"> </w:t>
      </w:r>
      <w:r w:rsidRPr="00E220A3">
        <w:rPr>
          <w:rFonts w:ascii="Times New Roman" w:hAnsi="Times New Roman" w:cs="Times New Roman"/>
          <w:b/>
          <w:lang w:val="en-US"/>
        </w:rPr>
        <w:t>SCIENCE</w:t>
      </w:r>
    </w:p>
    <w:p w14:paraId="1D88B9A5" w14:textId="77777777" w:rsidR="00E220A3" w:rsidRPr="00E220A3" w:rsidRDefault="00E220A3" w:rsidP="00E220A3">
      <w:pPr>
        <w:pStyle w:val="aa"/>
        <w:spacing w:before="0" w:beforeAutospacing="0" w:after="0" w:afterAutospacing="0"/>
        <w:ind w:firstLine="709"/>
        <w:jc w:val="both"/>
        <w:rPr>
          <w:b/>
          <w:bCs/>
          <w:sz w:val="22"/>
          <w:szCs w:val="22"/>
          <w:lang w:val="en-US"/>
        </w:rPr>
      </w:pPr>
      <w:proofErr w:type="spellStart"/>
      <w:r w:rsidRPr="00E220A3">
        <w:rPr>
          <w:rStyle w:val="ac"/>
          <w:sz w:val="22"/>
          <w:szCs w:val="22"/>
        </w:rPr>
        <w:t>Бібліографічний</w:t>
      </w:r>
      <w:proofErr w:type="spellEnd"/>
      <w:r w:rsidRPr="00E220A3">
        <w:rPr>
          <w:rStyle w:val="ac"/>
          <w:sz w:val="22"/>
          <w:szCs w:val="22"/>
          <w:lang w:val="en-US"/>
        </w:rPr>
        <w:t xml:space="preserve"> </w:t>
      </w:r>
      <w:proofErr w:type="spellStart"/>
      <w:r w:rsidRPr="00E220A3">
        <w:rPr>
          <w:rStyle w:val="ac"/>
          <w:sz w:val="22"/>
          <w:szCs w:val="22"/>
        </w:rPr>
        <w:t>опис</w:t>
      </w:r>
      <w:proofErr w:type="spellEnd"/>
      <w:r w:rsidRPr="00E220A3">
        <w:rPr>
          <w:rStyle w:val="ac"/>
          <w:sz w:val="22"/>
          <w:szCs w:val="22"/>
          <w:lang w:val="en-US"/>
        </w:rPr>
        <w:t xml:space="preserve"> </w:t>
      </w:r>
      <w:proofErr w:type="spellStart"/>
      <w:r w:rsidRPr="00E220A3">
        <w:rPr>
          <w:rStyle w:val="ac"/>
          <w:sz w:val="22"/>
          <w:szCs w:val="22"/>
        </w:rPr>
        <w:t>статті</w:t>
      </w:r>
      <w:proofErr w:type="spellEnd"/>
    </w:p>
    <w:p w14:paraId="31EAE557"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Автори: </w:t>
      </w:r>
      <w:proofErr w:type="spellStart"/>
      <w:r w:rsidRPr="00E220A3">
        <w:rPr>
          <w:rStyle w:val="ad"/>
          <w:rFonts w:ascii="Times New Roman" w:hAnsi="Times New Roman" w:cs="Times New Roman"/>
        </w:rPr>
        <w:t>Кодинець</w:t>
      </w:r>
      <w:proofErr w:type="spellEnd"/>
      <w:r w:rsidRPr="00E220A3">
        <w:rPr>
          <w:rStyle w:val="ad"/>
          <w:rFonts w:ascii="Times New Roman" w:hAnsi="Times New Roman" w:cs="Times New Roman"/>
        </w:rPr>
        <w:t xml:space="preserve"> Анатолій Олександрович, Дорошенко Олександр Федорович, Волинець Інна Павлівна, </w:t>
      </w:r>
      <w:proofErr w:type="spellStart"/>
      <w:r w:rsidRPr="00E220A3">
        <w:rPr>
          <w:rStyle w:val="ad"/>
          <w:rFonts w:ascii="Times New Roman" w:hAnsi="Times New Roman" w:cs="Times New Roman"/>
        </w:rPr>
        <w:t>Дорожко</w:t>
      </w:r>
      <w:proofErr w:type="spellEnd"/>
      <w:r w:rsidRPr="00E220A3">
        <w:rPr>
          <w:rStyle w:val="ad"/>
          <w:rFonts w:ascii="Times New Roman" w:hAnsi="Times New Roman" w:cs="Times New Roman"/>
        </w:rPr>
        <w:t xml:space="preserve"> Григорій Костянтинович, Петренко Віталій Олександрович, Білецький </w:t>
      </w:r>
      <w:proofErr w:type="spellStart"/>
      <w:r w:rsidRPr="00E220A3">
        <w:rPr>
          <w:rStyle w:val="ad"/>
          <w:rFonts w:ascii="Times New Roman" w:hAnsi="Times New Roman" w:cs="Times New Roman"/>
        </w:rPr>
        <w:t>Вячеслав</w:t>
      </w:r>
      <w:proofErr w:type="spellEnd"/>
      <w:r w:rsidRPr="00E220A3">
        <w:rPr>
          <w:rStyle w:val="ad"/>
          <w:rFonts w:ascii="Times New Roman" w:hAnsi="Times New Roman" w:cs="Times New Roman"/>
        </w:rPr>
        <w:t xml:space="preserve"> Вікторович / </w:t>
      </w:r>
      <w:proofErr w:type="spellStart"/>
      <w:r w:rsidRPr="00E220A3">
        <w:rPr>
          <w:rFonts w:ascii="Times New Roman" w:hAnsi="Times New Roman" w:cs="Times New Roman"/>
          <w:b/>
          <w:bCs/>
          <w:lang w:val="en-US"/>
        </w:rPr>
        <w:t>Kodynets</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A</w:t>
      </w:r>
      <w:r w:rsidRPr="00E220A3">
        <w:rPr>
          <w:rFonts w:ascii="Times New Roman" w:hAnsi="Times New Roman" w:cs="Times New Roman"/>
          <w:b/>
          <w:bCs/>
        </w:rPr>
        <w:t>.</w:t>
      </w:r>
      <w:r w:rsidRPr="00E220A3">
        <w:rPr>
          <w:rFonts w:ascii="Times New Roman" w:hAnsi="Times New Roman" w:cs="Times New Roman"/>
          <w:b/>
          <w:bCs/>
          <w:lang w:val="en-US"/>
        </w:rPr>
        <w:t>O</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Doroshenko</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O</w:t>
      </w:r>
      <w:r w:rsidRPr="00E220A3">
        <w:rPr>
          <w:rFonts w:ascii="Times New Roman" w:hAnsi="Times New Roman" w:cs="Times New Roman"/>
          <w:b/>
          <w:bCs/>
        </w:rPr>
        <w:t>.</w:t>
      </w:r>
      <w:r w:rsidRPr="00E220A3">
        <w:rPr>
          <w:rFonts w:ascii="Times New Roman" w:hAnsi="Times New Roman" w:cs="Times New Roman"/>
          <w:b/>
          <w:bCs/>
          <w:lang w:val="en-US"/>
        </w:rPr>
        <w:t>F</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Volynets</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I</w:t>
      </w:r>
      <w:r w:rsidRPr="00E220A3">
        <w:rPr>
          <w:rFonts w:ascii="Times New Roman" w:hAnsi="Times New Roman" w:cs="Times New Roman"/>
          <w:b/>
          <w:bCs/>
        </w:rPr>
        <w:t>.</w:t>
      </w:r>
      <w:r w:rsidRPr="00E220A3">
        <w:rPr>
          <w:rFonts w:ascii="Times New Roman" w:hAnsi="Times New Roman" w:cs="Times New Roman"/>
          <w:b/>
          <w:bCs/>
          <w:lang w:val="en-US"/>
        </w:rPr>
        <w:t>P</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Dorozhko</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G</w:t>
      </w:r>
      <w:r w:rsidRPr="00E220A3">
        <w:rPr>
          <w:rFonts w:ascii="Times New Roman" w:hAnsi="Times New Roman" w:cs="Times New Roman"/>
          <w:b/>
          <w:bCs/>
        </w:rPr>
        <w:t>.</w:t>
      </w:r>
      <w:r w:rsidRPr="00E220A3">
        <w:rPr>
          <w:rFonts w:ascii="Times New Roman" w:hAnsi="Times New Roman" w:cs="Times New Roman"/>
          <w:b/>
          <w:bCs/>
          <w:lang w:val="en-US"/>
        </w:rPr>
        <w:t>K</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Petrenko</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V</w:t>
      </w:r>
      <w:r w:rsidRPr="00E220A3">
        <w:rPr>
          <w:rFonts w:ascii="Times New Roman" w:hAnsi="Times New Roman" w:cs="Times New Roman"/>
          <w:b/>
          <w:bCs/>
        </w:rPr>
        <w:t>.</w:t>
      </w:r>
      <w:r w:rsidRPr="00E220A3">
        <w:rPr>
          <w:rFonts w:ascii="Times New Roman" w:hAnsi="Times New Roman" w:cs="Times New Roman"/>
          <w:b/>
          <w:bCs/>
          <w:lang w:val="en-US"/>
        </w:rPr>
        <w:t>O</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Belitsky</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V</w:t>
      </w:r>
      <w:r w:rsidRPr="00E220A3">
        <w:rPr>
          <w:rFonts w:ascii="Times New Roman" w:hAnsi="Times New Roman" w:cs="Times New Roman"/>
          <w:b/>
          <w:bCs/>
        </w:rPr>
        <w:t>.</w:t>
      </w:r>
      <w:r w:rsidRPr="00E220A3">
        <w:rPr>
          <w:rFonts w:ascii="Times New Roman" w:hAnsi="Times New Roman" w:cs="Times New Roman"/>
          <w:b/>
          <w:bCs/>
          <w:lang w:val="en-US"/>
        </w:rPr>
        <w:t>V</w:t>
      </w:r>
      <w:r w:rsidRPr="00E220A3">
        <w:rPr>
          <w:rFonts w:ascii="Times New Roman" w:hAnsi="Times New Roman" w:cs="Times New Roman"/>
          <w:b/>
          <w:bCs/>
        </w:rPr>
        <w:t xml:space="preserve">. </w:t>
      </w:r>
    </w:p>
    <w:p w14:paraId="417159B3"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348B06BD" w14:textId="77777777" w:rsidR="00E220A3" w:rsidRPr="00E220A3" w:rsidRDefault="00E220A3" w:rsidP="00E220A3">
      <w:pPr>
        <w:spacing w:after="0" w:line="240" w:lineRule="auto"/>
        <w:ind w:firstLine="709"/>
        <w:jc w:val="both"/>
        <w:rPr>
          <w:rFonts w:ascii="Times New Roman" w:hAnsi="Times New Roman" w:cs="Times New Roman"/>
        </w:rPr>
      </w:pPr>
      <w:proofErr w:type="spellStart"/>
      <w:r w:rsidRPr="00E220A3">
        <w:rPr>
          <w:rFonts w:ascii="Times New Roman" w:hAnsi="Times New Roman" w:cs="Times New Roman"/>
        </w:rPr>
        <w:t>Кодинець</w:t>
      </w:r>
      <w:proofErr w:type="spellEnd"/>
      <w:r w:rsidRPr="00E220A3">
        <w:rPr>
          <w:rFonts w:ascii="Times New Roman" w:hAnsi="Times New Roman" w:cs="Times New Roman"/>
        </w:rPr>
        <w:t xml:space="preserve"> А.О. </w:t>
      </w:r>
      <w:hyperlink r:id="rId42" w:history="1">
        <w:r w:rsidRPr="00E220A3">
          <w:rPr>
            <w:rStyle w:val="a9"/>
            <w:rFonts w:ascii="Times New Roman" w:hAnsi="Times New Roman" w:cs="Times New Roman"/>
          </w:rPr>
          <w:t>https://orcid.org/0000-0002-0954-1474</w:t>
        </w:r>
      </w:hyperlink>
    </w:p>
    <w:p w14:paraId="548E4AEA"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rPr>
        <w:t>Дорошенко О.Ф. https://orcid.org/0000-0002-2542-2328</w:t>
      </w:r>
    </w:p>
    <w:p w14:paraId="71DCCD12"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rPr>
        <w:t xml:space="preserve">Волинець І.П. </w:t>
      </w:r>
      <w:hyperlink r:id="rId43" w:history="1">
        <w:r w:rsidRPr="00E220A3">
          <w:rPr>
            <w:rStyle w:val="a9"/>
            <w:rFonts w:ascii="Times New Roman" w:hAnsi="Times New Roman" w:cs="Times New Roman"/>
          </w:rPr>
          <w:t>https://orcid.org/0000-0002-2029-2165</w:t>
        </w:r>
      </w:hyperlink>
    </w:p>
    <w:p w14:paraId="3EB4121E" w14:textId="77777777" w:rsidR="00E220A3" w:rsidRPr="00E220A3" w:rsidRDefault="00E220A3" w:rsidP="00E220A3">
      <w:pPr>
        <w:spacing w:after="0" w:line="240" w:lineRule="auto"/>
        <w:ind w:firstLine="709"/>
        <w:jc w:val="both"/>
        <w:rPr>
          <w:rStyle w:val="a9"/>
          <w:rFonts w:ascii="Times New Roman" w:hAnsi="Times New Roman" w:cs="Times New Roman"/>
        </w:rPr>
      </w:pPr>
      <w:proofErr w:type="spellStart"/>
      <w:r w:rsidRPr="00E220A3">
        <w:rPr>
          <w:rStyle w:val="a9"/>
          <w:rFonts w:ascii="Times New Roman" w:hAnsi="Times New Roman" w:cs="Times New Roman"/>
          <w:bCs/>
        </w:rPr>
        <w:t>Дорожко</w:t>
      </w:r>
      <w:proofErr w:type="spellEnd"/>
      <w:r w:rsidRPr="00E220A3">
        <w:rPr>
          <w:rStyle w:val="a9"/>
          <w:rFonts w:ascii="Times New Roman" w:hAnsi="Times New Roman" w:cs="Times New Roman"/>
          <w:bCs/>
        </w:rPr>
        <w:t xml:space="preserve"> Г.К.</w:t>
      </w:r>
      <w:r w:rsidRPr="00E220A3">
        <w:rPr>
          <w:rStyle w:val="a9"/>
          <w:rFonts w:ascii="Times New Roman" w:hAnsi="Times New Roman" w:cs="Times New Roman"/>
          <w:b/>
          <w:bCs/>
        </w:rPr>
        <w:t xml:space="preserve"> </w:t>
      </w:r>
      <w:hyperlink r:id="rId44" w:tgtFrame="_blank" w:history="1">
        <w:r w:rsidRPr="00E220A3">
          <w:rPr>
            <w:rStyle w:val="a9"/>
            <w:rFonts w:ascii="Times New Roman" w:hAnsi="Times New Roman" w:cs="Times New Roman"/>
            <w:bCs/>
          </w:rPr>
          <w:t>https://orcid.org/0000-0001-6506-3203</w:t>
        </w:r>
      </w:hyperlink>
    </w:p>
    <w:p w14:paraId="1D27D601" w14:textId="77777777" w:rsidR="00E220A3" w:rsidRPr="00E220A3" w:rsidRDefault="00E220A3" w:rsidP="00E220A3">
      <w:pPr>
        <w:spacing w:after="0" w:line="240" w:lineRule="auto"/>
        <w:ind w:firstLine="709"/>
        <w:jc w:val="both"/>
        <w:rPr>
          <w:rStyle w:val="a9"/>
          <w:rFonts w:ascii="Times New Roman" w:hAnsi="Times New Roman" w:cs="Times New Roman"/>
        </w:rPr>
      </w:pPr>
      <w:r w:rsidRPr="00E220A3">
        <w:rPr>
          <w:rStyle w:val="a9"/>
          <w:rFonts w:ascii="Times New Roman" w:hAnsi="Times New Roman" w:cs="Times New Roman"/>
          <w:bCs/>
        </w:rPr>
        <w:t xml:space="preserve">Петренко В.О. </w:t>
      </w:r>
      <w:hyperlink r:id="rId45" w:history="1">
        <w:r w:rsidRPr="00E220A3">
          <w:rPr>
            <w:rStyle w:val="a9"/>
            <w:rFonts w:ascii="Times New Roman" w:hAnsi="Times New Roman" w:cs="Times New Roman"/>
            <w:lang w:val="en-US"/>
          </w:rPr>
          <w:t>https</w:t>
        </w:r>
        <w:r w:rsidRPr="00E220A3">
          <w:rPr>
            <w:rStyle w:val="a9"/>
            <w:rFonts w:ascii="Times New Roman" w:hAnsi="Times New Roman" w:cs="Times New Roman"/>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rPr>
          <w:t>.</w:t>
        </w:r>
        <w:r w:rsidRPr="00E220A3">
          <w:rPr>
            <w:rStyle w:val="a9"/>
            <w:rFonts w:ascii="Times New Roman" w:hAnsi="Times New Roman" w:cs="Times New Roman"/>
            <w:lang w:val="en-US"/>
          </w:rPr>
          <w:t>org</w:t>
        </w:r>
        <w:r w:rsidRPr="00E220A3">
          <w:rPr>
            <w:rStyle w:val="a9"/>
            <w:rFonts w:ascii="Times New Roman" w:hAnsi="Times New Roman" w:cs="Times New Roman"/>
          </w:rPr>
          <w:t>/0000-0001-5017-1674</w:t>
        </w:r>
      </w:hyperlink>
    </w:p>
    <w:p w14:paraId="1C499452"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rPr>
        <w:t>Білецький В.В. https://orcid.org/0000-0002-2841-7372</w:t>
      </w:r>
    </w:p>
    <w:p w14:paraId="4DCBCADB" w14:textId="77777777" w:rsidR="00E220A3" w:rsidRPr="00E220A3" w:rsidRDefault="00E220A3" w:rsidP="00E220A3">
      <w:pPr>
        <w:spacing w:after="0" w:line="240" w:lineRule="auto"/>
        <w:ind w:firstLine="709"/>
        <w:jc w:val="both"/>
        <w:rPr>
          <w:rFonts w:ascii="Times New Roman" w:hAnsi="Times New Roman" w:cs="Times New Roman"/>
          <w:lang w:val="en-US"/>
        </w:rPr>
      </w:pPr>
      <w:r w:rsidRPr="00E220A3">
        <w:rPr>
          <w:rStyle w:val="ad"/>
          <w:rFonts w:ascii="Times New Roman" w:hAnsi="Times New Roman" w:cs="Times New Roman"/>
          <w:b/>
          <w:color w:val="000000"/>
        </w:rPr>
        <w:lastRenderedPageBreak/>
        <w:t xml:space="preserve">Назва статті: </w:t>
      </w:r>
      <w:r w:rsidRPr="00E220A3">
        <w:rPr>
          <w:rFonts w:ascii="Times New Roman" w:hAnsi="Times New Roman" w:cs="Times New Roman"/>
          <w:b/>
        </w:rPr>
        <w:t xml:space="preserve"> </w:t>
      </w:r>
      <w:r w:rsidRPr="00E220A3">
        <w:rPr>
          <w:rFonts w:ascii="Times New Roman" w:hAnsi="Times New Roman" w:cs="Times New Roman"/>
        </w:rPr>
        <w:t xml:space="preserve">Додаткова охорона прав інтелектуальної власності на лікарські засоби./ </w:t>
      </w:r>
      <w:r w:rsidRPr="00E220A3">
        <w:rPr>
          <w:rFonts w:ascii="Times New Roman" w:hAnsi="Times New Roman" w:cs="Times New Roman"/>
          <w:lang w:val="en-US"/>
        </w:rPr>
        <w:t>Supplementary protection of intellectual property rights for medicines</w:t>
      </w:r>
    </w:p>
    <w:p w14:paraId="1E320ED3"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bCs/>
        </w:rPr>
        <w:t xml:space="preserve">Видавництво: </w:t>
      </w:r>
      <w:r w:rsidRPr="00E220A3">
        <w:rPr>
          <w:rFonts w:ascii="Times New Roman" w:hAnsi="Times New Roman" w:cs="Times New Roman"/>
          <w:bCs/>
        </w:rPr>
        <w:t>Дніпровський державний медичний університет</w:t>
      </w:r>
    </w:p>
    <w:p w14:paraId="016F7146" w14:textId="77777777" w:rsidR="00E220A3" w:rsidRPr="00E220A3" w:rsidRDefault="00E220A3" w:rsidP="00E220A3">
      <w:pPr>
        <w:pStyle w:val="aa"/>
        <w:spacing w:before="0" w:beforeAutospacing="0" w:after="0" w:afterAutospacing="0"/>
        <w:ind w:firstLine="709"/>
        <w:jc w:val="both"/>
        <w:rPr>
          <w:rFonts w:eastAsia="TimesNewRomanPSMT"/>
          <w:sz w:val="22"/>
          <w:szCs w:val="22"/>
          <w:lang w:val="uk-UA"/>
        </w:rPr>
      </w:pPr>
      <w:r w:rsidRPr="00E220A3">
        <w:rPr>
          <w:b/>
          <w:bCs/>
          <w:sz w:val="22"/>
          <w:szCs w:val="22"/>
          <w:lang w:val="uk-UA"/>
        </w:rPr>
        <w:t>Анотація</w:t>
      </w:r>
      <w:r w:rsidRPr="00E220A3">
        <w:rPr>
          <w:rFonts w:eastAsia="TimesNewRomanPSMT"/>
          <w:sz w:val="22"/>
          <w:szCs w:val="22"/>
          <w:lang w:val="uk-UA"/>
        </w:rPr>
        <w:t xml:space="preserve">. </w:t>
      </w:r>
    </w:p>
    <w:p w14:paraId="2B593BE2"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bCs/>
        </w:rPr>
        <w:t>UK:</w:t>
      </w:r>
      <w:r w:rsidRPr="00E220A3">
        <w:rPr>
          <w:rFonts w:ascii="Times New Roman" w:hAnsi="Times New Roman" w:cs="Times New Roman"/>
        </w:rPr>
        <w:t> </w:t>
      </w:r>
      <w:r w:rsidRPr="00E220A3">
        <w:rPr>
          <w:rFonts w:ascii="Times New Roman" w:hAnsi="Times New Roman" w:cs="Times New Roman"/>
          <w:iCs/>
          <w:lang w:val="ru-RU"/>
        </w:rPr>
        <w:t xml:space="preserve">У </w:t>
      </w:r>
      <w:proofErr w:type="spellStart"/>
      <w:r w:rsidRPr="00E220A3">
        <w:rPr>
          <w:rFonts w:ascii="Times New Roman" w:hAnsi="Times New Roman" w:cs="Times New Roman"/>
          <w:iCs/>
          <w:lang w:val="ru-RU"/>
        </w:rPr>
        <w:t>статті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розкрито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питання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продовження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правової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охорони</w:t>
      </w:r>
      <w:proofErr w:type="spellEnd"/>
      <w:r w:rsidRPr="00E220A3">
        <w:rPr>
          <w:rFonts w:ascii="Times New Roman" w:hAnsi="Times New Roman" w:cs="Times New Roman"/>
          <w:iCs/>
          <w:lang w:val="ru-RU"/>
        </w:rPr>
        <w:t xml:space="preserve"> прав </w:t>
      </w:r>
      <w:proofErr w:type="spellStart"/>
      <w:r w:rsidRPr="00E220A3">
        <w:rPr>
          <w:rFonts w:ascii="Times New Roman" w:hAnsi="Times New Roman" w:cs="Times New Roman"/>
          <w:iCs/>
          <w:lang w:val="ru-RU"/>
        </w:rPr>
        <w:t>інтелектуальної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власності</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лікарські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засоби</w:t>
      </w:r>
      <w:proofErr w:type="spellEnd"/>
      <w:r w:rsidRPr="00E220A3">
        <w:rPr>
          <w:rFonts w:ascii="Times New Roman" w:hAnsi="Times New Roman" w:cs="Times New Roman"/>
          <w:iCs/>
          <w:lang w:val="ru-RU"/>
        </w:rPr>
        <w:t xml:space="preserve"> (ЛЗ). Мета </w:t>
      </w:r>
      <w:proofErr w:type="spellStart"/>
      <w:r w:rsidRPr="00E220A3">
        <w:rPr>
          <w:rFonts w:ascii="Times New Roman" w:hAnsi="Times New Roman" w:cs="Times New Roman"/>
          <w:iCs/>
          <w:lang w:val="ru-RU"/>
        </w:rPr>
        <w:t>дослідження</w:t>
      </w:r>
      <w:proofErr w:type="spellEnd"/>
      <w:r w:rsidRPr="00E220A3">
        <w:rPr>
          <w:rFonts w:ascii="Times New Roman" w:hAnsi="Times New Roman" w:cs="Times New Roman"/>
          <w:iCs/>
          <w:lang w:val="ru-RU"/>
        </w:rPr>
        <w:t xml:space="preserve"> – </w:t>
      </w:r>
      <w:proofErr w:type="spellStart"/>
      <w:r w:rsidRPr="00E220A3">
        <w:rPr>
          <w:rFonts w:ascii="Times New Roman" w:hAnsi="Times New Roman" w:cs="Times New Roman"/>
          <w:iCs/>
          <w:lang w:val="ru-RU"/>
        </w:rPr>
        <w:t>проведення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узагальнення</w:t>
      </w:r>
      <w:proofErr w:type="spellEnd"/>
      <w:r w:rsidRPr="00E220A3">
        <w:rPr>
          <w:rFonts w:ascii="Times New Roman" w:hAnsi="Times New Roman" w:cs="Times New Roman"/>
          <w:iCs/>
          <w:lang w:val="ru-RU"/>
        </w:rPr>
        <w:t xml:space="preserve"> проблематики </w:t>
      </w:r>
      <w:proofErr w:type="spellStart"/>
      <w:r w:rsidRPr="00E220A3">
        <w:rPr>
          <w:rFonts w:ascii="Times New Roman" w:hAnsi="Times New Roman" w:cs="Times New Roman"/>
          <w:iCs/>
          <w:lang w:val="ru-RU"/>
        </w:rPr>
        <w:t>запровадження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сертифікату</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додаткової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охорони</w:t>
      </w:r>
      <w:proofErr w:type="spellEnd"/>
      <w:r w:rsidRPr="00E220A3">
        <w:rPr>
          <w:rFonts w:ascii="Times New Roman" w:hAnsi="Times New Roman" w:cs="Times New Roman"/>
          <w:iCs/>
          <w:lang w:val="ru-RU"/>
        </w:rPr>
        <w:t xml:space="preserve"> (СДО) в </w:t>
      </w:r>
      <w:proofErr w:type="spellStart"/>
      <w:r w:rsidRPr="00E220A3">
        <w:rPr>
          <w:rFonts w:ascii="Times New Roman" w:hAnsi="Times New Roman" w:cs="Times New Roman"/>
          <w:iCs/>
          <w:lang w:val="ru-RU"/>
        </w:rPr>
        <w:t>національному</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законодавстві</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шляхів</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її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вирішення</w:t>
      </w:r>
      <w:proofErr w:type="spellEnd"/>
      <w:r w:rsidRPr="00E220A3">
        <w:rPr>
          <w:rFonts w:ascii="Times New Roman" w:hAnsi="Times New Roman" w:cs="Times New Roman"/>
          <w:iCs/>
          <w:lang w:val="ru-RU"/>
        </w:rPr>
        <w:t xml:space="preserve">, а також </w:t>
      </w:r>
      <w:proofErr w:type="spellStart"/>
      <w:r w:rsidRPr="00E220A3">
        <w:rPr>
          <w:rFonts w:ascii="Times New Roman" w:hAnsi="Times New Roman" w:cs="Times New Roman"/>
          <w:iCs/>
          <w:lang w:val="ru-RU"/>
        </w:rPr>
        <w:t>формування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висновків</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пропозицій</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щодо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покращення</w:t>
      </w:r>
      <w:proofErr w:type="spellEnd"/>
      <w:r w:rsidRPr="00E220A3">
        <w:rPr>
          <w:rFonts w:ascii="Times New Roman" w:hAnsi="Times New Roman" w:cs="Times New Roman"/>
          <w:iCs/>
          <w:lang w:val="ru-RU"/>
        </w:rPr>
        <w:t xml:space="preserve"> нормативного </w:t>
      </w:r>
      <w:proofErr w:type="spellStart"/>
      <w:r w:rsidRPr="00E220A3">
        <w:rPr>
          <w:rFonts w:ascii="Times New Roman" w:hAnsi="Times New Roman" w:cs="Times New Roman"/>
          <w:iCs/>
          <w:lang w:val="ru-RU"/>
        </w:rPr>
        <w:t>регулювання</w:t>
      </w:r>
      <w:proofErr w:type="spellEnd"/>
      <w:r w:rsidRPr="00E220A3">
        <w:rPr>
          <w:rFonts w:ascii="Times New Roman" w:hAnsi="Times New Roman" w:cs="Times New Roman"/>
          <w:iCs/>
          <w:lang w:val="ru-RU"/>
        </w:rPr>
        <w:t xml:space="preserve"> СДО ЛЗ. У </w:t>
      </w:r>
      <w:proofErr w:type="spellStart"/>
      <w:r w:rsidRPr="00E220A3">
        <w:rPr>
          <w:rFonts w:ascii="Times New Roman" w:hAnsi="Times New Roman" w:cs="Times New Roman"/>
          <w:iCs/>
          <w:lang w:val="ru-RU"/>
        </w:rPr>
        <w:t>роботі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застосовано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загальнонаукові</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спеціальні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методи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наукового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пізнання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діалектичний</w:t>
      </w:r>
      <w:proofErr w:type="spellEnd"/>
      <w:r w:rsidRPr="00E220A3">
        <w:rPr>
          <w:rFonts w:ascii="Times New Roman" w:hAnsi="Times New Roman" w:cs="Times New Roman"/>
          <w:iCs/>
          <w:lang w:val="ru-RU"/>
        </w:rPr>
        <w:t>, формально-</w:t>
      </w:r>
      <w:proofErr w:type="spellStart"/>
      <w:r w:rsidRPr="00E220A3">
        <w:rPr>
          <w:rFonts w:ascii="Times New Roman" w:hAnsi="Times New Roman" w:cs="Times New Roman"/>
          <w:iCs/>
          <w:lang w:val="ru-RU"/>
        </w:rPr>
        <w:t>логічний</w:t>
      </w:r>
      <w:proofErr w:type="spellEnd"/>
      <w:r w:rsidRPr="00E220A3">
        <w:rPr>
          <w:rFonts w:ascii="Times New Roman" w:hAnsi="Times New Roman" w:cs="Times New Roman"/>
          <w:iCs/>
          <w:lang w:val="ru-RU"/>
        </w:rPr>
        <w:t>, системно-</w:t>
      </w:r>
      <w:proofErr w:type="spellStart"/>
      <w:r w:rsidRPr="00E220A3">
        <w:rPr>
          <w:rFonts w:ascii="Times New Roman" w:hAnsi="Times New Roman" w:cs="Times New Roman"/>
          <w:iCs/>
          <w:lang w:val="ru-RU"/>
        </w:rPr>
        <w:t>структурний</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порівняльно-правовий</w:t>
      </w:r>
      <w:proofErr w:type="spellEnd"/>
      <w:r w:rsidRPr="00E220A3">
        <w:rPr>
          <w:rFonts w:ascii="Times New Roman" w:hAnsi="Times New Roman" w:cs="Times New Roman"/>
          <w:iCs/>
          <w:lang w:val="ru-RU"/>
        </w:rPr>
        <w:t xml:space="preserve">, а також метод </w:t>
      </w:r>
      <w:proofErr w:type="spellStart"/>
      <w:r w:rsidRPr="00E220A3">
        <w:rPr>
          <w:rFonts w:ascii="Times New Roman" w:hAnsi="Times New Roman" w:cs="Times New Roman"/>
          <w:iCs/>
          <w:lang w:val="ru-RU"/>
        </w:rPr>
        <w:t>моделювання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аналізу</w:t>
      </w:r>
      <w:proofErr w:type="spellEnd"/>
      <w:r w:rsidRPr="00E220A3">
        <w:rPr>
          <w:rFonts w:ascii="Times New Roman" w:hAnsi="Times New Roman" w:cs="Times New Roman"/>
          <w:iCs/>
          <w:lang w:val="ru-RU"/>
        </w:rPr>
        <w:t xml:space="preserve"> та синтезу, </w:t>
      </w:r>
      <w:proofErr w:type="spellStart"/>
      <w:r w:rsidRPr="00E220A3">
        <w:rPr>
          <w:rFonts w:ascii="Times New Roman" w:hAnsi="Times New Roman" w:cs="Times New Roman"/>
          <w:iCs/>
          <w:lang w:val="ru-RU"/>
        </w:rPr>
        <w:t>які</w:t>
      </w:r>
      <w:proofErr w:type="spellEnd"/>
      <w:r w:rsidRPr="00E220A3">
        <w:rPr>
          <w:rFonts w:ascii="Times New Roman" w:hAnsi="Times New Roman" w:cs="Times New Roman"/>
          <w:iCs/>
          <w:lang w:val="ru-RU"/>
        </w:rPr>
        <w:t xml:space="preserve"> в </w:t>
      </w:r>
      <w:proofErr w:type="spellStart"/>
      <w:r w:rsidRPr="00E220A3">
        <w:rPr>
          <w:rFonts w:ascii="Times New Roman" w:hAnsi="Times New Roman" w:cs="Times New Roman"/>
          <w:iCs/>
          <w:lang w:val="ru-RU"/>
        </w:rPr>
        <w:t>сукупності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сприяли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організації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плануванню</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проведенню</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наукового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дослідження</w:t>
      </w:r>
      <w:proofErr w:type="spellEnd"/>
      <w:r w:rsidRPr="00E220A3">
        <w:rPr>
          <w:rFonts w:ascii="Times New Roman" w:hAnsi="Times New Roman" w:cs="Times New Roman"/>
          <w:iCs/>
          <w:lang w:val="ru-RU"/>
        </w:rPr>
        <w:t xml:space="preserve">. В основу </w:t>
      </w:r>
      <w:proofErr w:type="spellStart"/>
      <w:r w:rsidRPr="00E220A3">
        <w:rPr>
          <w:rFonts w:ascii="Times New Roman" w:hAnsi="Times New Roman" w:cs="Times New Roman"/>
          <w:iCs/>
          <w:lang w:val="ru-RU"/>
        </w:rPr>
        <w:t>праці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покладено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наукові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публікації</w:t>
      </w:r>
      <w:proofErr w:type="spellEnd"/>
      <w:r w:rsidRPr="00E220A3">
        <w:rPr>
          <w:rFonts w:ascii="Times New Roman" w:hAnsi="Times New Roman" w:cs="Times New Roman"/>
          <w:iCs/>
          <w:lang w:val="ru-RU"/>
        </w:rPr>
        <w:t xml:space="preserve"> з баз </w:t>
      </w:r>
      <w:proofErr w:type="spellStart"/>
      <w:r w:rsidRPr="00E220A3">
        <w:rPr>
          <w:rFonts w:ascii="Times New Roman" w:hAnsi="Times New Roman" w:cs="Times New Roman"/>
          <w:iCs/>
          <w:lang w:val="ru-RU"/>
        </w:rPr>
        <w:t>даних</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пошукових</w:t>
      </w:r>
      <w:proofErr w:type="spellEnd"/>
      <w:r w:rsidRPr="00E220A3">
        <w:rPr>
          <w:rFonts w:ascii="Times New Roman" w:hAnsi="Times New Roman" w:cs="Times New Roman"/>
          <w:iCs/>
          <w:lang w:val="ru-RU"/>
        </w:rPr>
        <w:t xml:space="preserve"> систем (</w:t>
      </w:r>
      <w:proofErr w:type="spellStart"/>
      <w:r w:rsidRPr="00E220A3">
        <w:rPr>
          <w:rFonts w:ascii="Times New Roman" w:hAnsi="Times New Roman" w:cs="Times New Roman"/>
          <w:iCs/>
          <w:lang w:val="ru-RU"/>
        </w:rPr>
        <w:t>PubMed</w:t>
      </w:r>
      <w:proofErr w:type="spellEnd"/>
      <w:r w:rsidRPr="00E220A3">
        <w:rPr>
          <w:rFonts w:ascii="Times New Roman" w:hAnsi="Times New Roman" w:cs="Times New Roman"/>
          <w:iCs/>
          <w:lang w:val="ru-RU"/>
        </w:rPr>
        <w:t xml:space="preserve">, JAMA, </w:t>
      </w:r>
      <w:proofErr w:type="spellStart"/>
      <w:r w:rsidRPr="00E220A3">
        <w:rPr>
          <w:rFonts w:ascii="Times New Roman" w:hAnsi="Times New Roman" w:cs="Times New Roman"/>
          <w:iCs/>
          <w:lang w:val="ru-RU"/>
        </w:rPr>
        <w:t>Scopus</w:t>
      </w:r>
      <w:proofErr w:type="spellEnd"/>
      <w:r w:rsidRPr="00E220A3">
        <w:rPr>
          <w:rFonts w:ascii="Times New Roman" w:hAnsi="Times New Roman" w:cs="Times New Roman"/>
          <w:iCs/>
          <w:lang w:val="ru-RU"/>
        </w:rPr>
        <w:t xml:space="preserve">, Springer, BMC, </w:t>
      </w:r>
      <w:proofErr w:type="spellStart"/>
      <w:r w:rsidRPr="00E220A3">
        <w:rPr>
          <w:rFonts w:ascii="Times New Roman" w:hAnsi="Times New Roman" w:cs="Times New Roman"/>
          <w:iCs/>
          <w:lang w:val="ru-RU"/>
        </w:rPr>
        <w:t>Oxford</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Academic</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міжнародні</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вітчизняні</w:t>
      </w:r>
      <w:proofErr w:type="spellEnd"/>
      <w:r w:rsidRPr="00E220A3">
        <w:rPr>
          <w:rFonts w:ascii="Times New Roman" w:hAnsi="Times New Roman" w:cs="Times New Roman"/>
          <w:iCs/>
          <w:lang w:val="ru-RU"/>
        </w:rPr>
        <w:t xml:space="preserve"> нормативно-</w:t>
      </w:r>
      <w:proofErr w:type="spellStart"/>
      <w:r w:rsidRPr="00E220A3">
        <w:rPr>
          <w:rFonts w:ascii="Times New Roman" w:hAnsi="Times New Roman" w:cs="Times New Roman"/>
          <w:iCs/>
          <w:lang w:val="ru-RU"/>
        </w:rPr>
        <w:t>правові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акти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статистичні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дослідження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міжнародних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організацій</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Precedence</w:t>
      </w:r>
      <w:proofErr w:type="spellEnd"/>
      <w:r w:rsidRPr="00E220A3">
        <w:rPr>
          <w:rFonts w:ascii="Times New Roman" w:hAnsi="Times New Roman" w:cs="Times New Roman"/>
          <w:iCs/>
          <w:lang w:val="ru-RU"/>
        </w:rPr>
        <w:t xml:space="preserve"> Research), </w:t>
      </w:r>
      <w:proofErr w:type="spellStart"/>
      <w:r w:rsidRPr="00E220A3">
        <w:rPr>
          <w:rFonts w:ascii="Times New Roman" w:hAnsi="Times New Roman" w:cs="Times New Roman"/>
          <w:iCs/>
          <w:lang w:val="ru-RU"/>
        </w:rPr>
        <w:t>патенти</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винаходи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об’єктами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яких</w:t>
      </w:r>
      <w:proofErr w:type="spellEnd"/>
      <w:r w:rsidRPr="00E220A3">
        <w:rPr>
          <w:rFonts w:ascii="Times New Roman" w:hAnsi="Times New Roman" w:cs="Times New Roman"/>
          <w:iCs/>
          <w:lang w:val="ru-RU"/>
        </w:rPr>
        <w:t xml:space="preserve"> є ЛЗ, </w:t>
      </w:r>
      <w:proofErr w:type="spellStart"/>
      <w:r w:rsidRPr="00E220A3">
        <w:rPr>
          <w:rFonts w:ascii="Times New Roman" w:hAnsi="Times New Roman" w:cs="Times New Roman"/>
          <w:iCs/>
          <w:lang w:val="ru-RU"/>
        </w:rPr>
        <w:t>рекомендаційні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роз’яснення</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рішення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національних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державних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органів</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приписи</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настанови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міжнародних</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вітчизняних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експертів</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Зважаючи</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аналіз</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статистичних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даних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розробки</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впровадження</w:t>
      </w:r>
      <w:proofErr w:type="spellEnd"/>
      <w:r w:rsidRPr="00E220A3">
        <w:rPr>
          <w:rFonts w:ascii="Times New Roman" w:hAnsi="Times New Roman" w:cs="Times New Roman"/>
          <w:iCs/>
          <w:lang w:val="ru-RU"/>
        </w:rPr>
        <w:t xml:space="preserve"> ЛЗ, </w:t>
      </w:r>
      <w:proofErr w:type="spellStart"/>
      <w:r w:rsidRPr="00E220A3">
        <w:rPr>
          <w:rFonts w:ascii="Times New Roman" w:hAnsi="Times New Roman" w:cs="Times New Roman"/>
          <w:iCs/>
          <w:lang w:val="ru-RU"/>
        </w:rPr>
        <w:t>визначено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що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оригінальні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біологічні</w:t>
      </w:r>
      <w:proofErr w:type="spellEnd"/>
      <w:r w:rsidRPr="00E220A3">
        <w:rPr>
          <w:rFonts w:ascii="Times New Roman" w:hAnsi="Times New Roman" w:cs="Times New Roman"/>
          <w:iCs/>
          <w:lang w:val="ru-RU"/>
        </w:rPr>
        <w:t xml:space="preserve"> ЛЗ є </w:t>
      </w:r>
      <w:proofErr w:type="spellStart"/>
      <w:r w:rsidRPr="00E220A3">
        <w:rPr>
          <w:rFonts w:ascii="Times New Roman" w:hAnsi="Times New Roman" w:cs="Times New Roman"/>
          <w:iCs/>
          <w:lang w:val="ru-RU"/>
        </w:rPr>
        <w:t>основним</w:t>
      </w:r>
      <w:proofErr w:type="spellEnd"/>
      <w:r w:rsidRPr="00E220A3">
        <w:rPr>
          <w:rFonts w:ascii="Times New Roman" w:hAnsi="Times New Roman" w:cs="Times New Roman"/>
          <w:iCs/>
          <w:lang w:val="ru-RU"/>
        </w:rPr>
        <w:t xml:space="preserve"> фактором </w:t>
      </w:r>
      <w:proofErr w:type="spellStart"/>
      <w:r w:rsidRPr="00E220A3">
        <w:rPr>
          <w:rFonts w:ascii="Times New Roman" w:hAnsi="Times New Roman" w:cs="Times New Roman"/>
          <w:iCs/>
          <w:lang w:val="ru-RU"/>
        </w:rPr>
        <w:t>зростання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цін</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лікування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цукрового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діабету</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онкологічних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захворювань</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тощо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Розглянуто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приклади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патентів</w:t>
      </w:r>
      <w:proofErr w:type="spellEnd"/>
      <w:r w:rsidRPr="00E220A3">
        <w:rPr>
          <w:rFonts w:ascii="Times New Roman" w:hAnsi="Times New Roman" w:cs="Times New Roman"/>
          <w:iCs/>
          <w:lang w:val="ru-RU"/>
        </w:rPr>
        <w:t xml:space="preserve"> на ЛЗ, </w:t>
      </w:r>
      <w:proofErr w:type="spellStart"/>
      <w:r w:rsidRPr="00E220A3">
        <w:rPr>
          <w:rFonts w:ascii="Times New Roman" w:hAnsi="Times New Roman" w:cs="Times New Roman"/>
          <w:iCs/>
          <w:lang w:val="ru-RU"/>
        </w:rPr>
        <w:t>власниками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яких</w:t>
      </w:r>
      <w:proofErr w:type="spellEnd"/>
      <w:r w:rsidRPr="00E220A3">
        <w:rPr>
          <w:rFonts w:ascii="Times New Roman" w:hAnsi="Times New Roman" w:cs="Times New Roman"/>
          <w:iCs/>
          <w:lang w:val="ru-RU"/>
        </w:rPr>
        <w:t xml:space="preserve"> є </w:t>
      </w:r>
      <w:proofErr w:type="spellStart"/>
      <w:r w:rsidRPr="00E220A3">
        <w:rPr>
          <w:rFonts w:ascii="Times New Roman" w:hAnsi="Times New Roman" w:cs="Times New Roman"/>
          <w:iCs/>
          <w:lang w:val="ru-RU"/>
        </w:rPr>
        <w:t>світові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фармацевтичні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компанії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Gilead</w:t>
      </w:r>
      <w:proofErr w:type="spellEnd"/>
      <w:r w:rsidRPr="00E220A3">
        <w:rPr>
          <w:rFonts w:ascii="Times New Roman" w:hAnsi="Times New Roman" w:cs="Times New Roman"/>
          <w:iCs/>
          <w:lang w:val="ru-RU"/>
        </w:rPr>
        <w:t xml:space="preserve">, Bayer </w:t>
      </w:r>
      <w:proofErr w:type="spellStart"/>
      <w:r w:rsidRPr="00E220A3">
        <w:rPr>
          <w:rFonts w:ascii="Times New Roman" w:hAnsi="Times New Roman" w:cs="Times New Roman"/>
          <w:iCs/>
          <w:lang w:val="ru-RU"/>
        </w:rPr>
        <w:t>Intellectual</w:t>
      </w:r>
      <w:proofErr w:type="spellEnd"/>
      <w:r w:rsidRPr="00E220A3">
        <w:rPr>
          <w:rFonts w:ascii="Times New Roman" w:hAnsi="Times New Roman" w:cs="Times New Roman"/>
          <w:iCs/>
          <w:lang w:val="ru-RU"/>
        </w:rPr>
        <w:t xml:space="preserve"> Property Gmbh </w:t>
      </w:r>
      <w:proofErr w:type="spellStart"/>
      <w:r w:rsidRPr="00E220A3">
        <w:rPr>
          <w:rFonts w:ascii="Times New Roman" w:hAnsi="Times New Roman" w:cs="Times New Roman"/>
          <w:iCs/>
          <w:lang w:val="ru-RU"/>
        </w:rPr>
        <w:t>тощо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які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забезпечили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їм</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комерційний</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успіх</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конкурентні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переваги</w:t>
      </w:r>
      <w:proofErr w:type="spellEnd"/>
      <w:r w:rsidRPr="00E220A3">
        <w:rPr>
          <w:rFonts w:ascii="Times New Roman" w:hAnsi="Times New Roman" w:cs="Times New Roman"/>
          <w:iCs/>
          <w:lang w:val="ru-RU"/>
        </w:rPr>
        <w:t xml:space="preserve">. Установлено, </w:t>
      </w:r>
      <w:proofErr w:type="spellStart"/>
      <w:r w:rsidRPr="00E220A3">
        <w:rPr>
          <w:rFonts w:ascii="Times New Roman" w:hAnsi="Times New Roman" w:cs="Times New Roman"/>
          <w:iCs/>
          <w:lang w:val="ru-RU"/>
        </w:rPr>
        <w:t>що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патентна</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охорона</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надає</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правовласнику</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можливість</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здійснювати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монополію</w:t>
      </w:r>
      <w:proofErr w:type="spellEnd"/>
      <w:r w:rsidRPr="00E220A3">
        <w:rPr>
          <w:rFonts w:ascii="Times New Roman" w:hAnsi="Times New Roman" w:cs="Times New Roman"/>
          <w:iCs/>
          <w:lang w:val="ru-RU"/>
        </w:rPr>
        <w:t xml:space="preserve"> </w:t>
      </w:r>
      <w:proofErr w:type="gramStart"/>
      <w:r w:rsidRPr="00E220A3">
        <w:rPr>
          <w:rFonts w:ascii="Times New Roman" w:hAnsi="Times New Roman" w:cs="Times New Roman"/>
          <w:iCs/>
          <w:lang w:val="ru-RU"/>
        </w:rPr>
        <w:t>на ринку</w:t>
      </w:r>
      <w:proofErr w:type="gram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тим</w:t>
      </w:r>
      <w:proofErr w:type="spellEnd"/>
      <w:r w:rsidRPr="00E220A3">
        <w:rPr>
          <w:rFonts w:ascii="Times New Roman" w:hAnsi="Times New Roman" w:cs="Times New Roman"/>
          <w:iCs/>
          <w:lang w:val="ru-RU"/>
        </w:rPr>
        <w:t xml:space="preserve"> самим, за </w:t>
      </w:r>
      <w:proofErr w:type="spellStart"/>
      <w:r w:rsidRPr="00E220A3">
        <w:rPr>
          <w:rFonts w:ascii="Times New Roman" w:hAnsi="Times New Roman" w:cs="Times New Roman"/>
          <w:iCs/>
          <w:lang w:val="ru-RU"/>
        </w:rPr>
        <w:t>рахунок</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отриманого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прибутку</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компенсувати</w:t>
      </w:r>
      <w:proofErr w:type="spellEnd"/>
      <w:r w:rsidRPr="00E220A3">
        <w:rPr>
          <w:rFonts w:ascii="Times New Roman" w:hAnsi="Times New Roman" w:cs="Times New Roman"/>
          <w:iCs/>
          <w:lang w:val="ru-RU"/>
        </w:rPr>
        <w:t xml:space="preserve"> час, </w:t>
      </w:r>
      <w:proofErr w:type="spellStart"/>
      <w:r w:rsidRPr="00E220A3">
        <w:rPr>
          <w:rFonts w:ascii="Times New Roman" w:hAnsi="Times New Roman" w:cs="Times New Roman"/>
          <w:iCs/>
          <w:lang w:val="ru-RU"/>
        </w:rPr>
        <w:t>витрачений</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розробку</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дослідження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оригінальних</w:t>
      </w:r>
      <w:proofErr w:type="spellEnd"/>
      <w:r w:rsidRPr="00E220A3">
        <w:rPr>
          <w:rFonts w:ascii="Times New Roman" w:hAnsi="Times New Roman" w:cs="Times New Roman"/>
          <w:iCs/>
          <w:lang w:val="ru-RU"/>
        </w:rPr>
        <w:t xml:space="preserve"> ЛЗ. </w:t>
      </w:r>
      <w:proofErr w:type="spellStart"/>
      <w:r w:rsidRPr="00E220A3">
        <w:rPr>
          <w:rFonts w:ascii="Times New Roman" w:hAnsi="Times New Roman" w:cs="Times New Roman"/>
          <w:iCs/>
          <w:lang w:val="ru-RU"/>
        </w:rPr>
        <w:t>Визначено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законодавчі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підходи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регулювання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відносин</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щодо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додаткової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охорони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винаходів</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об’єктом</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яких</w:t>
      </w:r>
      <w:proofErr w:type="spellEnd"/>
      <w:r w:rsidRPr="00E220A3">
        <w:rPr>
          <w:rFonts w:ascii="Times New Roman" w:hAnsi="Times New Roman" w:cs="Times New Roman"/>
          <w:iCs/>
          <w:lang w:val="ru-RU"/>
        </w:rPr>
        <w:t xml:space="preserve"> є ЛЗ у </w:t>
      </w:r>
      <w:proofErr w:type="spellStart"/>
      <w:r w:rsidRPr="00E220A3">
        <w:rPr>
          <w:rFonts w:ascii="Times New Roman" w:hAnsi="Times New Roman" w:cs="Times New Roman"/>
          <w:iCs/>
          <w:lang w:val="ru-RU"/>
        </w:rPr>
        <w:t>формі</w:t>
      </w:r>
      <w:proofErr w:type="spellEnd"/>
      <w:r w:rsidRPr="00E220A3">
        <w:rPr>
          <w:rFonts w:ascii="Times New Roman" w:hAnsi="Times New Roman" w:cs="Times New Roman"/>
          <w:iCs/>
          <w:lang w:val="ru-RU"/>
        </w:rPr>
        <w:t xml:space="preserve"> СДО в </w:t>
      </w:r>
      <w:proofErr w:type="spellStart"/>
      <w:r w:rsidRPr="00E220A3">
        <w:rPr>
          <w:rFonts w:ascii="Times New Roman" w:hAnsi="Times New Roman" w:cs="Times New Roman"/>
          <w:iCs/>
          <w:lang w:val="ru-RU"/>
        </w:rPr>
        <w:t>Україні</w:t>
      </w:r>
      <w:proofErr w:type="spellEnd"/>
      <w:r w:rsidRPr="00E220A3">
        <w:rPr>
          <w:rFonts w:ascii="Times New Roman" w:hAnsi="Times New Roman" w:cs="Times New Roman"/>
          <w:iCs/>
          <w:lang w:val="ru-RU"/>
        </w:rPr>
        <w:t xml:space="preserve"> та ЄС. </w:t>
      </w:r>
      <w:proofErr w:type="spellStart"/>
      <w:r w:rsidRPr="00E220A3">
        <w:rPr>
          <w:rFonts w:ascii="Times New Roman" w:hAnsi="Times New Roman" w:cs="Times New Roman"/>
          <w:iCs/>
          <w:lang w:val="ru-RU"/>
        </w:rPr>
        <w:t>Окреслено</w:t>
      </w:r>
      <w:proofErr w:type="spellEnd"/>
      <w:r w:rsidRPr="00E220A3">
        <w:rPr>
          <w:rFonts w:ascii="Times New Roman" w:hAnsi="Times New Roman" w:cs="Times New Roman"/>
          <w:iCs/>
          <w:lang w:val="ru-RU"/>
        </w:rPr>
        <w:t xml:space="preserve"> строки </w:t>
      </w:r>
      <w:proofErr w:type="spellStart"/>
      <w:r w:rsidRPr="00E220A3">
        <w:rPr>
          <w:rFonts w:ascii="Times New Roman" w:hAnsi="Times New Roman" w:cs="Times New Roman"/>
          <w:iCs/>
          <w:lang w:val="ru-RU"/>
        </w:rPr>
        <w:t>ексклюзивності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даних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захист</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регуляторних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даних</w:t>
      </w:r>
      <w:proofErr w:type="spellEnd"/>
      <w:r w:rsidRPr="00E220A3">
        <w:rPr>
          <w:rFonts w:ascii="Times New Roman" w:hAnsi="Times New Roman" w:cs="Times New Roman"/>
          <w:iCs/>
          <w:lang w:val="ru-RU"/>
        </w:rPr>
        <w:t xml:space="preserve">) для нового ЛЗ в ЄС. На </w:t>
      </w:r>
      <w:proofErr w:type="spellStart"/>
      <w:r w:rsidRPr="00E220A3">
        <w:rPr>
          <w:rFonts w:ascii="Times New Roman" w:hAnsi="Times New Roman" w:cs="Times New Roman"/>
          <w:iCs/>
          <w:lang w:val="ru-RU"/>
        </w:rPr>
        <w:t>підставі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проведеного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дослідження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резюмується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що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застосування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механізму</w:t>
      </w:r>
      <w:proofErr w:type="spellEnd"/>
      <w:r w:rsidRPr="00E220A3">
        <w:rPr>
          <w:rFonts w:ascii="Times New Roman" w:hAnsi="Times New Roman" w:cs="Times New Roman"/>
          <w:iCs/>
          <w:lang w:val="ru-RU"/>
        </w:rPr>
        <w:t xml:space="preserve"> СДО є </w:t>
      </w:r>
      <w:proofErr w:type="spellStart"/>
      <w:r w:rsidRPr="00E220A3">
        <w:rPr>
          <w:rFonts w:ascii="Times New Roman" w:hAnsi="Times New Roman" w:cs="Times New Roman"/>
          <w:iCs/>
          <w:lang w:val="ru-RU"/>
        </w:rPr>
        <w:t>інструментом</w:t>
      </w:r>
      <w:proofErr w:type="spellEnd"/>
      <w:r w:rsidRPr="00E220A3">
        <w:rPr>
          <w:rFonts w:ascii="Times New Roman" w:hAnsi="Times New Roman" w:cs="Times New Roman"/>
          <w:iCs/>
          <w:lang w:val="ru-RU"/>
        </w:rPr>
        <w:t xml:space="preserve"> у </w:t>
      </w:r>
      <w:proofErr w:type="spellStart"/>
      <w:r w:rsidRPr="00E220A3">
        <w:rPr>
          <w:rFonts w:ascii="Times New Roman" w:hAnsi="Times New Roman" w:cs="Times New Roman"/>
          <w:iCs/>
          <w:lang w:val="ru-RU"/>
        </w:rPr>
        <w:t>досягненні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дотримання</w:t>
      </w:r>
      <w:proofErr w:type="spellEnd"/>
      <w:r w:rsidRPr="00E220A3">
        <w:rPr>
          <w:rFonts w:ascii="Times New Roman" w:hAnsi="Times New Roman" w:cs="Times New Roman"/>
          <w:iCs/>
          <w:lang w:val="ru-RU"/>
        </w:rPr>
        <w:t xml:space="preserve"> балансу </w:t>
      </w:r>
      <w:proofErr w:type="spellStart"/>
      <w:r w:rsidRPr="00E220A3">
        <w:rPr>
          <w:rFonts w:ascii="Times New Roman" w:hAnsi="Times New Roman" w:cs="Times New Roman"/>
          <w:iCs/>
          <w:lang w:val="ru-RU"/>
        </w:rPr>
        <w:t>між</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захистом</w:t>
      </w:r>
      <w:proofErr w:type="spellEnd"/>
      <w:r w:rsidRPr="00E220A3">
        <w:rPr>
          <w:rFonts w:ascii="Times New Roman" w:hAnsi="Times New Roman" w:cs="Times New Roman"/>
          <w:iCs/>
          <w:lang w:val="ru-RU"/>
        </w:rPr>
        <w:t xml:space="preserve"> прав </w:t>
      </w:r>
      <w:proofErr w:type="spellStart"/>
      <w:r w:rsidRPr="00E220A3">
        <w:rPr>
          <w:rFonts w:ascii="Times New Roman" w:hAnsi="Times New Roman" w:cs="Times New Roman"/>
          <w:iCs/>
          <w:lang w:val="ru-RU"/>
        </w:rPr>
        <w:t>інтелектуальної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власності</w:t>
      </w:r>
      <w:proofErr w:type="spellEnd"/>
      <w:r w:rsidRPr="00E220A3">
        <w:rPr>
          <w:rFonts w:ascii="Times New Roman" w:hAnsi="Times New Roman" w:cs="Times New Roman"/>
          <w:iCs/>
          <w:lang w:val="ru-RU"/>
        </w:rPr>
        <w:t xml:space="preserve"> та доступом до </w:t>
      </w:r>
      <w:proofErr w:type="spellStart"/>
      <w:r w:rsidRPr="00E220A3">
        <w:rPr>
          <w:rFonts w:ascii="Times New Roman" w:hAnsi="Times New Roman" w:cs="Times New Roman"/>
          <w:iCs/>
          <w:lang w:val="ru-RU"/>
        </w:rPr>
        <w:t>оригінальних</w:t>
      </w:r>
      <w:proofErr w:type="spellEnd"/>
      <w:r w:rsidRPr="00E220A3">
        <w:rPr>
          <w:rFonts w:ascii="Times New Roman" w:hAnsi="Times New Roman" w:cs="Times New Roman"/>
          <w:iCs/>
          <w:lang w:val="ru-RU"/>
        </w:rPr>
        <w:t xml:space="preserve"> ЛЗ, </w:t>
      </w:r>
      <w:proofErr w:type="spellStart"/>
      <w:r w:rsidRPr="00E220A3">
        <w:rPr>
          <w:rFonts w:ascii="Times New Roman" w:hAnsi="Times New Roman" w:cs="Times New Roman"/>
          <w:iCs/>
          <w:lang w:val="ru-RU"/>
        </w:rPr>
        <w:t>оскільки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своєчасне</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виведення</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ринок</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генериків</w:t>
      </w:r>
      <w:proofErr w:type="spellEnd"/>
      <w:r w:rsidRPr="00E220A3">
        <w:rPr>
          <w:rFonts w:ascii="Times New Roman" w:hAnsi="Times New Roman" w:cs="Times New Roman"/>
          <w:iCs/>
          <w:lang w:val="ru-RU"/>
        </w:rPr>
        <w:t xml:space="preserve"> і </w:t>
      </w:r>
      <w:proofErr w:type="spellStart"/>
      <w:r w:rsidRPr="00E220A3">
        <w:rPr>
          <w:rFonts w:ascii="Times New Roman" w:hAnsi="Times New Roman" w:cs="Times New Roman"/>
          <w:iCs/>
          <w:lang w:val="ru-RU"/>
        </w:rPr>
        <w:t>біосимілярів</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впливає</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зниження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ринкової</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ціни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але</w:t>
      </w:r>
      <w:proofErr w:type="spellEnd"/>
      <w:r w:rsidRPr="00E220A3">
        <w:rPr>
          <w:rFonts w:ascii="Times New Roman" w:hAnsi="Times New Roman" w:cs="Times New Roman"/>
          <w:iCs/>
          <w:lang w:val="ru-RU"/>
        </w:rPr>
        <w:t xml:space="preserve"> при </w:t>
      </w:r>
      <w:proofErr w:type="spellStart"/>
      <w:r w:rsidRPr="00E220A3">
        <w:rPr>
          <w:rFonts w:ascii="Times New Roman" w:hAnsi="Times New Roman" w:cs="Times New Roman"/>
          <w:iCs/>
          <w:lang w:val="ru-RU"/>
        </w:rPr>
        <w:t>цьому</w:t>
      </w:r>
      <w:proofErr w:type="spellEnd"/>
      <w:r w:rsidRPr="00E220A3">
        <w:rPr>
          <w:rFonts w:ascii="Times New Roman" w:hAnsi="Times New Roman" w:cs="Times New Roman"/>
          <w:iCs/>
          <w:lang w:val="ru-RU"/>
        </w:rPr>
        <w:t xml:space="preserve"> негативно </w:t>
      </w:r>
      <w:proofErr w:type="spellStart"/>
      <w:r w:rsidRPr="00E220A3">
        <w:rPr>
          <w:rFonts w:ascii="Times New Roman" w:hAnsi="Times New Roman" w:cs="Times New Roman"/>
          <w:iCs/>
          <w:lang w:val="ru-RU"/>
        </w:rPr>
        <w:t>позначається</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прибутковості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виробників</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оригінальних</w:t>
      </w:r>
      <w:proofErr w:type="spellEnd"/>
      <w:r w:rsidRPr="00E220A3">
        <w:rPr>
          <w:rFonts w:ascii="Times New Roman" w:hAnsi="Times New Roman" w:cs="Times New Roman"/>
          <w:iCs/>
          <w:lang w:val="ru-RU"/>
        </w:rPr>
        <w:t xml:space="preserve"> ЛЗ. </w:t>
      </w:r>
      <w:proofErr w:type="spellStart"/>
      <w:r w:rsidRPr="00E220A3">
        <w:rPr>
          <w:rFonts w:ascii="Times New Roman" w:hAnsi="Times New Roman" w:cs="Times New Roman"/>
          <w:iCs/>
          <w:lang w:val="ru-RU"/>
        </w:rPr>
        <w:t>Звернено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увагу</w:t>
      </w:r>
      <w:proofErr w:type="spellEnd"/>
      <w:r w:rsidRPr="00E220A3">
        <w:rPr>
          <w:rFonts w:ascii="Times New Roman" w:hAnsi="Times New Roman" w:cs="Times New Roman"/>
          <w:iCs/>
          <w:lang w:val="ru-RU"/>
        </w:rPr>
        <w:t xml:space="preserve"> на </w:t>
      </w:r>
      <w:proofErr w:type="spellStart"/>
      <w:r w:rsidRPr="00E220A3">
        <w:rPr>
          <w:rFonts w:ascii="Times New Roman" w:hAnsi="Times New Roman" w:cs="Times New Roman"/>
          <w:iCs/>
          <w:lang w:val="ru-RU"/>
        </w:rPr>
        <w:t>проблемні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аспекти</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законодавчого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впровадження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механізму</w:t>
      </w:r>
      <w:proofErr w:type="spellEnd"/>
      <w:r w:rsidRPr="00E220A3">
        <w:rPr>
          <w:rFonts w:ascii="Times New Roman" w:hAnsi="Times New Roman" w:cs="Times New Roman"/>
          <w:iCs/>
          <w:lang w:val="ru-RU"/>
        </w:rPr>
        <w:t xml:space="preserve"> СДО в </w:t>
      </w:r>
      <w:proofErr w:type="spellStart"/>
      <w:r w:rsidRPr="00E220A3">
        <w:rPr>
          <w:rFonts w:ascii="Times New Roman" w:hAnsi="Times New Roman" w:cs="Times New Roman"/>
          <w:iCs/>
          <w:lang w:val="ru-RU"/>
        </w:rPr>
        <w:t>Україні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що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спричиняє</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неправильне</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тлумачення</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реалізацію</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відповідних</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положень</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потребує</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оновлення</w:t>
      </w:r>
      <w:proofErr w:type="spellEnd"/>
      <w:r w:rsidRPr="00E220A3">
        <w:rPr>
          <w:rFonts w:ascii="Times New Roman" w:hAnsi="Times New Roman" w:cs="Times New Roman"/>
          <w:iCs/>
          <w:lang w:val="ru-RU"/>
        </w:rPr>
        <w:t xml:space="preserve">. У </w:t>
      </w:r>
      <w:proofErr w:type="spellStart"/>
      <w:r w:rsidRPr="00E220A3">
        <w:rPr>
          <w:rFonts w:ascii="Times New Roman" w:hAnsi="Times New Roman" w:cs="Times New Roman"/>
          <w:iCs/>
          <w:lang w:val="ru-RU"/>
        </w:rPr>
        <w:t>зв’язку</w:t>
      </w:r>
      <w:proofErr w:type="spellEnd"/>
      <w:r w:rsidRPr="00E220A3">
        <w:rPr>
          <w:rFonts w:ascii="Times New Roman" w:hAnsi="Times New Roman" w:cs="Times New Roman"/>
          <w:iCs/>
          <w:lang w:val="ru-RU"/>
        </w:rPr>
        <w:t xml:space="preserve"> із </w:t>
      </w:r>
      <w:proofErr w:type="spellStart"/>
      <w:r w:rsidRPr="00E220A3">
        <w:rPr>
          <w:rFonts w:ascii="Times New Roman" w:hAnsi="Times New Roman" w:cs="Times New Roman"/>
          <w:iCs/>
          <w:lang w:val="ru-RU"/>
        </w:rPr>
        <w:t>наведеним</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нагальною</w:t>
      </w:r>
      <w:proofErr w:type="spellEnd"/>
      <w:r w:rsidRPr="00E220A3">
        <w:rPr>
          <w:rFonts w:ascii="Times New Roman" w:hAnsi="Times New Roman" w:cs="Times New Roman"/>
          <w:iCs/>
          <w:lang w:val="ru-RU"/>
        </w:rPr>
        <w:t xml:space="preserve"> потребою </w:t>
      </w:r>
      <w:proofErr w:type="spellStart"/>
      <w:r w:rsidRPr="00E220A3">
        <w:rPr>
          <w:rFonts w:ascii="Times New Roman" w:hAnsi="Times New Roman" w:cs="Times New Roman"/>
          <w:iCs/>
          <w:lang w:val="ru-RU"/>
        </w:rPr>
        <w:t>сучасності</w:t>
      </w:r>
      <w:proofErr w:type="spellEnd"/>
      <w:r w:rsidRPr="00E220A3">
        <w:rPr>
          <w:rFonts w:ascii="Times New Roman" w:hAnsi="Times New Roman" w:cs="Times New Roman"/>
          <w:iCs/>
          <w:lang w:val="ru-RU"/>
        </w:rPr>
        <w:t xml:space="preserve"> є </w:t>
      </w:r>
      <w:proofErr w:type="spellStart"/>
      <w:r w:rsidRPr="00E220A3">
        <w:rPr>
          <w:rFonts w:ascii="Times New Roman" w:hAnsi="Times New Roman" w:cs="Times New Roman"/>
          <w:iCs/>
          <w:lang w:val="ru-RU"/>
        </w:rPr>
        <w:t>впровадження</w:t>
      </w:r>
      <w:proofErr w:type="spellEnd"/>
      <w:r w:rsidRPr="00E220A3">
        <w:rPr>
          <w:rFonts w:ascii="Times New Roman" w:hAnsi="Times New Roman" w:cs="Times New Roman"/>
          <w:iCs/>
          <w:lang w:val="ru-RU"/>
        </w:rPr>
        <w:t xml:space="preserve"> в </w:t>
      </w:r>
      <w:proofErr w:type="spellStart"/>
      <w:r w:rsidRPr="00E220A3">
        <w:rPr>
          <w:rFonts w:ascii="Times New Roman" w:hAnsi="Times New Roman" w:cs="Times New Roman"/>
          <w:iCs/>
          <w:lang w:val="ru-RU"/>
        </w:rPr>
        <w:t>Україні</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оновлення</w:t>
      </w:r>
      <w:proofErr w:type="spellEnd"/>
      <w:r w:rsidRPr="00E220A3">
        <w:rPr>
          <w:rFonts w:ascii="Times New Roman" w:hAnsi="Times New Roman" w:cs="Times New Roman"/>
          <w:iCs/>
          <w:lang w:val="ru-RU"/>
        </w:rPr>
        <w:t xml:space="preserve"> та </w:t>
      </w:r>
      <w:proofErr w:type="spellStart"/>
      <w:r w:rsidRPr="00E220A3">
        <w:rPr>
          <w:rFonts w:ascii="Times New Roman" w:hAnsi="Times New Roman" w:cs="Times New Roman"/>
          <w:iCs/>
          <w:lang w:val="ru-RU"/>
        </w:rPr>
        <w:t>удосконалення</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законодавчого</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механізму</w:t>
      </w:r>
      <w:proofErr w:type="spellEnd"/>
      <w:r w:rsidRPr="00E220A3">
        <w:rPr>
          <w:rFonts w:ascii="Times New Roman" w:hAnsi="Times New Roman" w:cs="Times New Roman"/>
          <w:iCs/>
          <w:lang w:val="ru-RU"/>
        </w:rPr>
        <w:t xml:space="preserve"> </w:t>
      </w:r>
      <w:proofErr w:type="spellStart"/>
      <w:r w:rsidRPr="00E220A3">
        <w:rPr>
          <w:rFonts w:ascii="Times New Roman" w:hAnsi="Times New Roman" w:cs="Times New Roman"/>
          <w:iCs/>
          <w:lang w:val="ru-RU"/>
        </w:rPr>
        <w:t>регулювання</w:t>
      </w:r>
      <w:proofErr w:type="spellEnd"/>
      <w:r w:rsidRPr="00E220A3">
        <w:rPr>
          <w:rFonts w:ascii="Times New Roman" w:hAnsi="Times New Roman" w:cs="Times New Roman"/>
          <w:iCs/>
          <w:lang w:val="ru-RU"/>
        </w:rPr>
        <w:t xml:space="preserve"> СДО.</w:t>
      </w:r>
    </w:p>
    <w:p w14:paraId="195B2273" w14:textId="77777777" w:rsidR="00E220A3" w:rsidRPr="00E220A3" w:rsidRDefault="00E220A3" w:rsidP="00E220A3">
      <w:pPr>
        <w:spacing w:after="0" w:line="240" w:lineRule="auto"/>
        <w:ind w:firstLine="709"/>
        <w:jc w:val="both"/>
        <w:rPr>
          <w:rFonts w:ascii="Times New Roman" w:hAnsi="Times New Roman" w:cs="Times New Roman"/>
        </w:rPr>
      </w:pPr>
    </w:p>
    <w:p w14:paraId="5845507C" w14:textId="77777777" w:rsidR="00E220A3" w:rsidRPr="00E220A3" w:rsidRDefault="00E220A3" w:rsidP="00E220A3">
      <w:pPr>
        <w:spacing w:after="0" w:line="240" w:lineRule="auto"/>
        <w:ind w:firstLine="709"/>
        <w:jc w:val="both"/>
        <w:rPr>
          <w:rFonts w:ascii="Times New Roman" w:eastAsia="TimesNewRomanPS-BoldMT" w:hAnsi="Times New Roman" w:cs="Times New Roman"/>
          <w:i/>
          <w:iCs/>
          <w:lang w:val="ru-RU"/>
        </w:rPr>
      </w:pPr>
      <w:proofErr w:type="spellStart"/>
      <w:r w:rsidRPr="00E220A3">
        <w:rPr>
          <w:rFonts w:ascii="Times New Roman" w:eastAsia="TimesNewRomanPS-BoldMT" w:hAnsi="Times New Roman" w:cs="Times New Roman"/>
          <w:b/>
          <w:bCs/>
          <w:i/>
          <w:lang w:val="ru-RU"/>
        </w:rPr>
        <w:t>Ключові</w:t>
      </w:r>
      <w:proofErr w:type="spellEnd"/>
      <w:r w:rsidRPr="00E220A3">
        <w:rPr>
          <w:rFonts w:ascii="Times New Roman" w:eastAsia="TimesNewRomanPS-BoldMT" w:hAnsi="Times New Roman" w:cs="Times New Roman"/>
          <w:b/>
          <w:bCs/>
          <w:i/>
          <w:lang w:val="ru-RU"/>
        </w:rPr>
        <w:t xml:space="preserve"> слова:</w:t>
      </w:r>
      <w:r w:rsidRPr="00E220A3">
        <w:rPr>
          <w:rFonts w:ascii="Times New Roman" w:eastAsia="TimesNewRomanPS-BoldMT" w:hAnsi="Times New Roman" w:cs="Times New Roman"/>
          <w:b/>
          <w:bCs/>
          <w:lang w:val="ru-RU"/>
        </w:rPr>
        <w:t xml:space="preserve"> </w:t>
      </w:r>
      <w:proofErr w:type="spellStart"/>
      <w:r w:rsidRPr="00E220A3">
        <w:rPr>
          <w:rFonts w:ascii="Times New Roman" w:eastAsia="TimesNewRomanPS-BoldMT" w:hAnsi="Times New Roman" w:cs="Times New Roman"/>
          <w:i/>
          <w:iCs/>
          <w:lang w:val="ru-RU"/>
        </w:rPr>
        <w:t>лікарські</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засоби</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інтелектуальна</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власність</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сертифікат</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додаткової</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охорони</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правовий</w:t>
      </w:r>
      <w:proofErr w:type="spellEnd"/>
      <w:r w:rsidRPr="00E220A3">
        <w:rPr>
          <w:rFonts w:ascii="Times New Roman" w:eastAsia="TimesNewRomanPS-BoldMT" w:hAnsi="Times New Roman" w:cs="Times New Roman"/>
          <w:i/>
          <w:iCs/>
          <w:lang w:val="ru-RU"/>
        </w:rPr>
        <w:t xml:space="preserve"> </w:t>
      </w:r>
      <w:proofErr w:type="spellStart"/>
      <w:r w:rsidRPr="00E220A3">
        <w:rPr>
          <w:rFonts w:ascii="Times New Roman" w:eastAsia="TimesNewRomanPS-BoldMT" w:hAnsi="Times New Roman" w:cs="Times New Roman"/>
          <w:i/>
          <w:iCs/>
          <w:lang w:val="ru-RU"/>
        </w:rPr>
        <w:t>захист</w:t>
      </w:r>
      <w:proofErr w:type="spellEnd"/>
      <w:r w:rsidRPr="00E220A3">
        <w:rPr>
          <w:rFonts w:ascii="Times New Roman" w:eastAsia="TimesNewRomanPS-BoldMT" w:hAnsi="Times New Roman" w:cs="Times New Roman"/>
          <w:i/>
          <w:iCs/>
          <w:lang w:val="ru-RU"/>
        </w:rPr>
        <w:t>, патент</w:t>
      </w:r>
    </w:p>
    <w:p w14:paraId="4959F865" w14:textId="77777777" w:rsidR="00E220A3" w:rsidRPr="00E220A3" w:rsidRDefault="00E220A3" w:rsidP="00E220A3">
      <w:pPr>
        <w:spacing w:after="0" w:line="240" w:lineRule="auto"/>
        <w:ind w:firstLine="709"/>
        <w:jc w:val="both"/>
        <w:rPr>
          <w:rFonts w:ascii="Times New Roman" w:hAnsi="Times New Roman" w:cs="Times New Roman"/>
          <w:iCs/>
          <w:lang w:val="en-US"/>
        </w:rPr>
      </w:pPr>
      <w:r w:rsidRPr="00E220A3">
        <w:rPr>
          <w:rFonts w:ascii="Times New Roman" w:hAnsi="Times New Roman" w:cs="Times New Roman"/>
          <w:b/>
          <w:bCs/>
          <w:color w:val="000000"/>
          <w:lang w:val="en-US"/>
        </w:rPr>
        <w:t>EN</w:t>
      </w:r>
      <w:r w:rsidRPr="00E220A3">
        <w:rPr>
          <w:rFonts w:ascii="Times New Roman" w:hAnsi="Times New Roman" w:cs="Times New Roman"/>
          <w:b/>
          <w:bCs/>
          <w:color w:val="000000"/>
        </w:rPr>
        <w:t xml:space="preserve">: </w:t>
      </w:r>
      <w:r w:rsidRPr="00E220A3">
        <w:rPr>
          <w:rFonts w:ascii="Times New Roman" w:hAnsi="Times New Roman" w:cs="Times New Roman"/>
          <w:iCs/>
          <w:lang w:val="en-US"/>
        </w:rPr>
        <w:t>The article discusses the issue of extending the legal protection</w:t>
      </w:r>
      <w:r w:rsidRPr="00E220A3">
        <w:rPr>
          <w:rFonts w:ascii="Times New Roman" w:hAnsi="Times New Roman" w:cs="Times New Roman"/>
          <w:iCs/>
        </w:rPr>
        <w:t xml:space="preserve"> </w:t>
      </w:r>
      <w:r w:rsidRPr="00E220A3">
        <w:rPr>
          <w:rFonts w:ascii="Times New Roman" w:hAnsi="Times New Roman" w:cs="Times New Roman"/>
          <w:iCs/>
          <w:lang w:val="en-US"/>
        </w:rPr>
        <w:t>of intellectual property rights for medicines. The research aims to provide a comprehensive overview of the problems related</w:t>
      </w:r>
      <w:r w:rsidRPr="00E220A3">
        <w:rPr>
          <w:rFonts w:ascii="Times New Roman" w:hAnsi="Times New Roman" w:cs="Times New Roman"/>
          <w:iCs/>
        </w:rPr>
        <w:t xml:space="preserve"> </w:t>
      </w:r>
      <w:r w:rsidRPr="00E220A3">
        <w:rPr>
          <w:rFonts w:ascii="Times New Roman" w:hAnsi="Times New Roman" w:cs="Times New Roman"/>
          <w:iCs/>
          <w:lang w:val="en-US"/>
        </w:rPr>
        <w:t>to the implementation of Supplementary Protection Certificates (SPCs) in national legislation and possible solutions. The study</w:t>
      </w:r>
      <w:r w:rsidRPr="00E220A3">
        <w:rPr>
          <w:rFonts w:ascii="Times New Roman" w:hAnsi="Times New Roman" w:cs="Times New Roman"/>
          <w:iCs/>
        </w:rPr>
        <w:t xml:space="preserve"> </w:t>
      </w:r>
      <w:r w:rsidRPr="00E220A3">
        <w:rPr>
          <w:rFonts w:ascii="Times New Roman" w:hAnsi="Times New Roman" w:cs="Times New Roman"/>
          <w:iCs/>
          <w:lang w:val="en-US"/>
        </w:rPr>
        <w:t>also seeks to draw conclusions and make proposals for improving the regulatory framework for the SPCs of medicines. The</w:t>
      </w:r>
      <w:r w:rsidRPr="00E220A3">
        <w:rPr>
          <w:rFonts w:ascii="Times New Roman" w:hAnsi="Times New Roman" w:cs="Times New Roman"/>
          <w:iCs/>
        </w:rPr>
        <w:t xml:space="preserve"> </w:t>
      </w:r>
      <w:r w:rsidRPr="00E220A3">
        <w:rPr>
          <w:rFonts w:ascii="Times New Roman" w:hAnsi="Times New Roman" w:cs="Times New Roman"/>
          <w:iCs/>
          <w:lang w:val="en-US"/>
        </w:rPr>
        <w:t xml:space="preserve">work utilizes general scientific and specialized methods of scientific cognition, including dialectical, formal-logical, </w:t>
      </w:r>
      <w:proofErr w:type="spellStart"/>
      <w:r w:rsidRPr="00E220A3">
        <w:rPr>
          <w:rFonts w:ascii="Times New Roman" w:hAnsi="Times New Roman" w:cs="Times New Roman"/>
          <w:iCs/>
          <w:lang w:val="en-US"/>
        </w:rPr>
        <w:t>systemicstructural</w:t>
      </w:r>
      <w:proofErr w:type="spellEnd"/>
      <w:r w:rsidRPr="00E220A3">
        <w:rPr>
          <w:rFonts w:ascii="Times New Roman" w:hAnsi="Times New Roman" w:cs="Times New Roman"/>
          <w:iCs/>
          <w:lang w:val="en-US"/>
        </w:rPr>
        <w:t>,</w:t>
      </w:r>
      <w:r w:rsidRPr="00E220A3">
        <w:rPr>
          <w:rFonts w:ascii="Times New Roman" w:hAnsi="Times New Roman" w:cs="Times New Roman"/>
          <w:iCs/>
        </w:rPr>
        <w:t xml:space="preserve"> </w:t>
      </w:r>
      <w:r w:rsidRPr="00E220A3">
        <w:rPr>
          <w:rFonts w:ascii="Times New Roman" w:hAnsi="Times New Roman" w:cs="Times New Roman"/>
          <w:iCs/>
          <w:lang w:val="en-US"/>
        </w:rPr>
        <w:t>comparative legal, as well as modeling, analysis, and synthesis methods, which collectively contributed to the</w:t>
      </w:r>
      <w:r w:rsidRPr="00E220A3">
        <w:rPr>
          <w:rFonts w:ascii="Times New Roman" w:hAnsi="Times New Roman" w:cs="Times New Roman"/>
          <w:iCs/>
        </w:rPr>
        <w:t xml:space="preserve"> </w:t>
      </w:r>
      <w:r w:rsidRPr="00E220A3">
        <w:rPr>
          <w:rFonts w:ascii="Times New Roman" w:hAnsi="Times New Roman" w:cs="Times New Roman"/>
          <w:iCs/>
          <w:lang w:val="en-US"/>
        </w:rPr>
        <w:t>organization, planning, and conduct of the research. The study is based on scientific publications from databases and search</w:t>
      </w:r>
      <w:r w:rsidRPr="00E220A3">
        <w:rPr>
          <w:rFonts w:ascii="Times New Roman" w:hAnsi="Times New Roman" w:cs="Times New Roman"/>
          <w:iCs/>
        </w:rPr>
        <w:t xml:space="preserve"> </w:t>
      </w:r>
      <w:r w:rsidRPr="00E220A3">
        <w:rPr>
          <w:rFonts w:ascii="Times New Roman" w:hAnsi="Times New Roman" w:cs="Times New Roman"/>
          <w:iCs/>
          <w:lang w:val="en-US"/>
        </w:rPr>
        <w:t>systems (PubMed, JAMA, Scopus, Springer, BMC, Oxford Academic), international and national regulatory acts, statistical</w:t>
      </w:r>
      <w:r w:rsidRPr="00E220A3">
        <w:rPr>
          <w:rFonts w:ascii="Times New Roman" w:hAnsi="Times New Roman" w:cs="Times New Roman"/>
          <w:iCs/>
        </w:rPr>
        <w:t xml:space="preserve"> </w:t>
      </w:r>
      <w:r w:rsidRPr="00E220A3">
        <w:rPr>
          <w:rFonts w:ascii="Times New Roman" w:hAnsi="Times New Roman" w:cs="Times New Roman"/>
          <w:iCs/>
          <w:lang w:val="en-US"/>
        </w:rPr>
        <w:t>studies by international organizations (Precedence Research), patents for inventions related to medicines, recommendations by</w:t>
      </w:r>
      <w:r w:rsidRPr="00E220A3">
        <w:rPr>
          <w:rFonts w:ascii="Times New Roman" w:hAnsi="Times New Roman" w:cs="Times New Roman"/>
          <w:iCs/>
        </w:rPr>
        <w:t xml:space="preserve"> </w:t>
      </w:r>
      <w:r w:rsidRPr="00E220A3">
        <w:rPr>
          <w:rFonts w:ascii="Times New Roman" w:hAnsi="Times New Roman" w:cs="Times New Roman"/>
          <w:iCs/>
          <w:lang w:val="en-US"/>
        </w:rPr>
        <w:t>national government bodies, as well as prescriptions and guidelines from international and national experts. Considering the</w:t>
      </w:r>
      <w:r w:rsidRPr="00E220A3">
        <w:rPr>
          <w:rFonts w:ascii="Times New Roman" w:hAnsi="Times New Roman" w:cs="Times New Roman"/>
          <w:iCs/>
        </w:rPr>
        <w:t xml:space="preserve"> </w:t>
      </w:r>
      <w:r w:rsidRPr="00E220A3">
        <w:rPr>
          <w:rFonts w:ascii="Times New Roman" w:hAnsi="Times New Roman" w:cs="Times New Roman"/>
          <w:iCs/>
          <w:lang w:val="en-US"/>
        </w:rPr>
        <w:t>analysis of statistical data on the development and implementation of medicines, it has been determined that original biological</w:t>
      </w:r>
      <w:r w:rsidRPr="00E220A3">
        <w:rPr>
          <w:rFonts w:ascii="Times New Roman" w:hAnsi="Times New Roman" w:cs="Times New Roman"/>
          <w:iCs/>
        </w:rPr>
        <w:t xml:space="preserve"> </w:t>
      </w:r>
      <w:r w:rsidRPr="00E220A3">
        <w:rPr>
          <w:rFonts w:ascii="Times New Roman" w:hAnsi="Times New Roman" w:cs="Times New Roman"/>
          <w:iCs/>
          <w:lang w:val="en-US"/>
        </w:rPr>
        <w:t>medicines are a major factor in the rising prices of treating conditions such as diabetes, oncological diseases, and others.</w:t>
      </w:r>
      <w:r w:rsidRPr="00E220A3">
        <w:rPr>
          <w:rFonts w:ascii="Times New Roman" w:hAnsi="Times New Roman" w:cs="Times New Roman"/>
          <w:iCs/>
        </w:rPr>
        <w:t xml:space="preserve"> </w:t>
      </w:r>
      <w:r w:rsidRPr="00E220A3">
        <w:rPr>
          <w:rFonts w:ascii="Times New Roman" w:hAnsi="Times New Roman" w:cs="Times New Roman"/>
          <w:iCs/>
          <w:lang w:val="en-US"/>
        </w:rPr>
        <w:t xml:space="preserve">Examples of patents for medicines owned by global pharmaceutical companies (Gilead, Bayer Intellectual Property </w:t>
      </w:r>
      <w:proofErr w:type="spellStart"/>
      <w:r w:rsidRPr="00E220A3">
        <w:rPr>
          <w:rFonts w:ascii="Times New Roman" w:hAnsi="Times New Roman" w:cs="Times New Roman"/>
          <w:iCs/>
          <w:lang w:val="en-US"/>
        </w:rPr>
        <w:t>Gmbh</w:t>
      </w:r>
      <w:proofErr w:type="spellEnd"/>
      <w:r w:rsidRPr="00E220A3">
        <w:rPr>
          <w:rFonts w:ascii="Times New Roman" w:hAnsi="Times New Roman" w:cs="Times New Roman"/>
          <w:iCs/>
          <w:lang w:val="en-US"/>
        </w:rPr>
        <w:t>,</w:t>
      </w:r>
      <w:r w:rsidRPr="00E220A3">
        <w:rPr>
          <w:rFonts w:ascii="Times New Roman" w:hAnsi="Times New Roman" w:cs="Times New Roman"/>
          <w:iCs/>
        </w:rPr>
        <w:t xml:space="preserve"> </w:t>
      </w:r>
      <w:r w:rsidRPr="00E220A3">
        <w:rPr>
          <w:rFonts w:ascii="Times New Roman" w:hAnsi="Times New Roman" w:cs="Times New Roman"/>
          <w:iCs/>
          <w:lang w:val="en-US"/>
        </w:rPr>
        <w:t>etc.) that have ensured their commercial success and competitive advantages are examined. It has been established that patent</w:t>
      </w:r>
      <w:r w:rsidRPr="00E220A3">
        <w:rPr>
          <w:rFonts w:ascii="Times New Roman" w:hAnsi="Times New Roman" w:cs="Times New Roman"/>
          <w:iCs/>
        </w:rPr>
        <w:t xml:space="preserve"> </w:t>
      </w:r>
      <w:r w:rsidRPr="00E220A3">
        <w:rPr>
          <w:rFonts w:ascii="Times New Roman" w:hAnsi="Times New Roman" w:cs="Times New Roman"/>
          <w:iCs/>
          <w:lang w:val="en-US"/>
        </w:rPr>
        <w:t>protection provides the right holder with the opportunity to maintain a monopoly in the market, thereby compensating for the</w:t>
      </w:r>
      <w:r w:rsidRPr="00E220A3">
        <w:rPr>
          <w:rFonts w:ascii="Times New Roman" w:hAnsi="Times New Roman" w:cs="Times New Roman"/>
          <w:iCs/>
        </w:rPr>
        <w:t xml:space="preserve"> </w:t>
      </w:r>
      <w:r w:rsidRPr="00E220A3">
        <w:rPr>
          <w:rFonts w:ascii="Times New Roman" w:hAnsi="Times New Roman" w:cs="Times New Roman"/>
          <w:iCs/>
          <w:lang w:val="en-US"/>
        </w:rPr>
        <w:t>time spent on the development and research of original medicinal products. Legislative approaches to regulating relationships</w:t>
      </w:r>
      <w:r w:rsidRPr="00E220A3">
        <w:rPr>
          <w:rFonts w:ascii="Times New Roman" w:hAnsi="Times New Roman" w:cs="Times New Roman"/>
          <w:iCs/>
        </w:rPr>
        <w:t xml:space="preserve"> </w:t>
      </w:r>
      <w:r w:rsidRPr="00E220A3">
        <w:rPr>
          <w:rFonts w:ascii="Times New Roman" w:hAnsi="Times New Roman" w:cs="Times New Roman"/>
          <w:iCs/>
          <w:lang w:val="en-US"/>
        </w:rPr>
        <w:t>concerning the supplementary protection of inventions related to medicines in the form of SPCs in Ukraine and the EU are</w:t>
      </w:r>
      <w:r w:rsidRPr="00E220A3">
        <w:rPr>
          <w:rFonts w:ascii="Times New Roman" w:hAnsi="Times New Roman" w:cs="Times New Roman"/>
          <w:iCs/>
        </w:rPr>
        <w:t xml:space="preserve"> </w:t>
      </w:r>
      <w:r w:rsidRPr="00E220A3">
        <w:rPr>
          <w:rFonts w:ascii="Times New Roman" w:hAnsi="Times New Roman" w:cs="Times New Roman"/>
          <w:iCs/>
          <w:lang w:val="en-US"/>
        </w:rPr>
        <w:t xml:space="preserve">identified. The exclusivity periods for regulatory data protection for medicines in the EU are outlined. </w:t>
      </w:r>
      <w:r w:rsidRPr="00E220A3">
        <w:rPr>
          <w:rFonts w:ascii="Times New Roman" w:hAnsi="Times New Roman" w:cs="Times New Roman"/>
          <w:iCs/>
          <w:lang w:val="en-US"/>
        </w:rPr>
        <w:lastRenderedPageBreak/>
        <w:t>Based on the conducted</w:t>
      </w:r>
      <w:r w:rsidRPr="00E220A3">
        <w:rPr>
          <w:rFonts w:ascii="Times New Roman" w:hAnsi="Times New Roman" w:cs="Times New Roman"/>
          <w:iCs/>
        </w:rPr>
        <w:t xml:space="preserve"> </w:t>
      </w:r>
      <w:r w:rsidRPr="00E220A3">
        <w:rPr>
          <w:rFonts w:ascii="Times New Roman" w:hAnsi="Times New Roman" w:cs="Times New Roman"/>
          <w:iCs/>
          <w:lang w:val="en-US"/>
        </w:rPr>
        <w:t>research, it is concluded that the application of the SPC mechanism is a tool to achieve a balance between the protection of</w:t>
      </w:r>
      <w:r w:rsidRPr="00E220A3">
        <w:rPr>
          <w:rFonts w:ascii="Times New Roman" w:hAnsi="Times New Roman" w:cs="Times New Roman"/>
          <w:iCs/>
        </w:rPr>
        <w:t xml:space="preserve"> </w:t>
      </w:r>
      <w:r w:rsidRPr="00E220A3">
        <w:rPr>
          <w:rFonts w:ascii="Times New Roman" w:hAnsi="Times New Roman" w:cs="Times New Roman"/>
          <w:iCs/>
          <w:lang w:val="en-US"/>
        </w:rPr>
        <w:t>intellectual property rights and access to original medicines. Timely entry of generics and biosimilars to the market contributes</w:t>
      </w:r>
      <w:r w:rsidRPr="00E220A3">
        <w:rPr>
          <w:rFonts w:ascii="Times New Roman" w:hAnsi="Times New Roman" w:cs="Times New Roman"/>
          <w:iCs/>
        </w:rPr>
        <w:t xml:space="preserve"> </w:t>
      </w:r>
      <w:r w:rsidRPr="00E220A3">
        <w:rPr>
          <w:rFonts w:ascii="Times New Roman" w:hAnsi="Times New Roman" w:cs="Times New Roman"/>
          <w:iCs/>
          <w:lang w:val="en-US"/>
        </w:rPr>
        <w:t>to reducing market prices but negatively impacts the profitability of manufacturers of original medicines. Attention is drawn to</w:t>
      </w:r>
      <w:r w:rsidRPr="00E220A3">
        <w:rPr>
          <w:rFonts w:ascii="Times New Roman" w:hAnsi="Times New Roman" w:cs="Times New Roman"/>
          <w:iCs/>
        </w:rPr>
        <w:t xml:space="preserve"> </w:t>
      </w:r>
      <w:r w:rsidRPr="00E220A3">
        <w:rPr>
          <w:rFonts w:ascii="Times New Roman" w:hAnsi="Times New Roman" w:cs="Times New Roman"/>
          <w:iCs/>
          <w:lang w:val="en-US"/>
        </w:rPr>
        <w:t>problematic aspects of the legislative implementation of the SPC mechanism in Ukraine, which leads to incorrect interpretation</w:t>
      </w:r>
      <w:r w:rsidRPr="00E220A3">
        <w:rPr>
          <w:rFonts w:ascii="Times New Roman" w:hAnsi="Times New Roman" w:cs="Times New Roman"/>
          <w:iCs/>
        </w:rPr>
        <w:t xml:space="preserve"> </w:t>
      </w:r>
      <w:r w:rsidRPr="00E220A3">
        <w:rPr>
          <w:rFonts w:ascii="Times New Roman" w:hAnsi="Times New Roman" w:cs="Times New Roman"/>
          <w:iCs/>
          <w:lang w:val="en-US"/>
        </w:rPr>
        <w:t>and implementation of relevant provisions and necessitates updating. In light of the aforementioned, there is an urgent need in</w:t>
      </w:r>
      <w:r w:rsidRPr="00E220A3">
        <w:rPr>
          <w:rFonts w:ascii="Times New Roman" w:hAnsi="Times New Roman" w:cs="Times New Roman"/>
          <w:iCs/>
        </w:rPr>
        <w:t xml:space="preserve"> </w:t>
      </w:r>
      <w:r w:rsidRPr="00E220A3">
        <w:rPr>
          <w:rFonts w:ascii="Times New Roman" w:hAnsi="Times New Roman" w:cs="Times New Roman"/>
          <w:iCs/>
          <w:lang w:val="en-US"/>
        </w:rPr>
        <w:t>Ukraine to implement, update, and improve the legislative mechanism for regulating SPCs.</w:t>
      </w:r>
    </w:p>
    <w:p w14:paraId="1B9B1D60" w14:textId="77777777" w:rsidR="00E220A3" w:rsidRPr="009842D0" w:rsidRDefault="00E220A3" w:rsidP="00E220A3">
      <w:pPr>
        <w:spacing w:after="0" w:line="240" w:lineRule="auto"/>
        <w:ind w:firstLine="709"/>
        <w:jc w:val="both"/>
        <w:rPr>
          <w:rFonts w:ascii="Times New Roman" w:eastAsia="TimesNewRomanPS-BoldMT" w:hAnsi="Times New Roman" w:cs="Times New Roman"/>
          <w:lang w:val="en-US"/>
        </w:rPr>
      </w:pPr>
      <w:r w:rsidRPr="00E220A3">
        <w:rPr>
          <w:rFonts w:ascii="Times New Roman" w:eastAsia="TimesNewRomanPS-BoldMT" w:hAnsi="Times New Roman" w:cs="Times New Roman"/>
          <w:b/>
          <w:bCs/>
          <w:lang w:val="en-US"/>
        </w:rPr>
        <w:t xml:space="preserve">Key words: </w:t>
      </w:r>
      <w:r w:rsidRPr="009842D0">
        <w:rPr>
          <w:rFonts w:ascii="Times New Roman" w:eastAsia="TimesNewRomanPS-BoldMT" w:hAnsi="Times New Roman" w:cs="Times New Roman"/>
          <w:lang w:val="en-US"/>
        </w:rPr>
        <w:t>medicines, intellectual property, supplementary protection certificate, legal protection, patent</w:t>
      </w:r>
    </w:p>
    <w:p w14:paraId="28C2A7D2" w14:textId="77777777" w:rsidR="00E220A3" w:rsidRPr="00E220A3" w:rsidRDefault="00E220A3" w:rsidP="00E220A3">
      <w:pPr>
        <w:spacing w:after="0" w:line="240" w:lineRule="auto"/>
        <w:ind w:firstLine="709"/>
        <w:jc w:val="both"/>
        <w:rPr>
          <w:rFonts w:ascii="Times New Roman" w:eastAsia="TimesNewRomanPS-BoldMT" w:hAnsi="Times New Roman" w:cs="Times New Roman"/>
          <w:i/>
          <w:iCs/>
          <w:lang w:val="en-US"/>
        </w:rPr>
      </w:pPr>
    </w:p>
    <w:p w14:paraId="4EACE2C1"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eastAsia="TimesNewRomanPS-BoldMT" w:hAnsi="Times New Roman" w:cs="Times New Roman"/>
          <w:iCs/>
        </w:rPr>
        <w:t xml:space="preserve">10. </w:t>
      </w:r>
      <w:proofErr w:type="spellStart"/>
      <w:r w:rsidRPr="00E220A3">
        <w:rPr>
          <w:rFonts w:ascii="Times New Roman" w:hAnsi="Times New Roman" w:cs="Times New Roman"/>
          <w:b/>
        </w:rPr>
        <w:t>Тубольцев</w:t>
      </w:r>
      <w:proofErr w:type="spellEnd"/>
      <w:r w:rsidRPr="00E220A3">
        <w:rPr>
          <w:rFonts w:ascii="Times New Roman" w:hAnsi="Times New Roman" w:cs="Times New Roman"/>
          <w:b/>
        </w:rPr>
        <w:t xml:space="preserve"> Л.Г., Петренко В.О., </w:t>
      </w:r>
      <w:proofErr w:type="spellStart"/>
      <w:r w:rsidRPr="00E220A3">
        <w:rPr>
          <w:rFonts w:ascii="Times New Roman" w:hAnsi="Times New Roman" w:cs="Times New Roman"/>
          <w:b/>
        </w:rPr>
        <w:t>Селегей</w:t>
      </w:r>
      <w:proofErr w:type="spellEnd"/>
      <w:r w:rsidRPr="00E220A3">
        <w:rPr>
          <w:rFonts w:ascii="Times New Roman" w:hAnsi="Times New Roman" w:cs="Times New Roman"/>
          <w:b/>
        </w:rPr>
        <w:t xml:space="preserve"> А.М. </w:t>
      </w:r>
      <w:r w:rsidRPr="00E220A3">
        <w:rPr>
          <w:rFonts w:ascii="Times New Roman" w:hAnsi="Times New Roman" w:cs="Times New Roman"/>
        </w:rPr>
        <w:t>Проблеми науково-технічного розвитку металургійного виробництва. Сучасні проблеми металургії. 2023. № 26. С.112-132.</w:t>
      </w:r>
    </w:p>
    <w:p w14:paraId="5983DA2E" w14:textId="77777777" w:rsidR="00E220A3" w:rsidRPr="00E220A3" w:rsidRDefault="00E220A3" w:rsidP="00E220A3">
      <w:pPr>
        <w:pStyle w:val="aa"/>
        <w:spacing w:before="0" w:beforeAutospacing="0" w:after="0" w:afterAutospacing="0"/>
        <w:ind w:firstLine="709"/>
        <w:jc w:val="both"/>
        <w:rPr>
          <w:b/>
          <w:bCs/>
          <w:sz w:val="22"/>
          <w:szCs w:val="22"/>
          <w:lang w:val="uk-UA"/>
        </w:rPr>
      </w:pPr>
      <w:r w:rsidRPr="00E220A3">
        <w:rPr>
          <w:rStyle w:val="ac"/>
          <w:sz w:val="22"/>
          <w:szCs w:val="22"/>
          <w:lang w:val="uk-UA"/>
        </w:rPr>
        <w:t>Бібліографічний опис статті</w:t>
      </w:r>
    </w:p>
    <w:p w14:paraId="2A94ADDF" w14:textId="77777777" w:rsidR="00E220A3" w:rsidRPr="00E220A3" w:rsidRDefault="00E220A3" w:rsidP="00E220A3">
      <w:pPr>
        <w:spacing w:after="0" w:line="240" w:lineRule="auto"/>
        <w:ind w:firstLine="709"/>
        <w:jc w:val="both"/>
        <w:rPr>
          <w:rFonts w:ascii="Times New Roman" w:hAnsi="Times New Roman" w:cs="Times New Roman"/>
          <w:bCs/>
        </w:rPr>
      </w:pPr>
      <w:r w:rsidRPr="00E220A3">
        <w:rPr>
          <w:rFonts w:ascii="Times New Roman" w:hAnsi="Times New Roman" w:cs="Times New Roman"/>
          <w:b/>
          <w:bCs/>
        </w:rPr>
        <w:t xml:space="preserve">Автори: </w:t>
      </w:r>
      <w:proofErr w:type="spellStart"/>
      <w:r w:rsidRPr="00E220A3">
        <w:rPr>
          <w:rFonts w:ascii="Times New Roman" w:hAnsi="Times New Roman" w:cs="Times New Roman"/>
          <w:bCs/>
        </w:rPr>
        <w:t>Тубольцев</w:t>
      </w:r>
      <w:proofErr w:type="spellEnd"/>
      <w:r w:rsidRPr="00E220A3">
        <w:rPr>
          <w:rFonts w:ascii="Times New Roman" w:hAnsi="Times New Roman" w:cs="Times New Roman"/>
          <w:bCs/>
        </w:rPr>
        <w:t xml:space="preserve"> Леонід Григорович, Петренко Віталій Олександрович, </w:t>
      </w:r>
      <w:proofErr w:type="spellStart"/>
      <w:r w:rsidRPr="00E220A3">
        <w:rPr>
          <w:rFonts w:ascii="Times New Roman" w:hAnsi="Times New Roman" w:cs="Times New Roman"/>
          <w:bCs/>
        </w:rPr>
        <w:t>Селегей</w:t>
      </w:r>
      <w:proofErr w:type="spellEnd"/>
      <w:r w:rsidRPr="00E220A3">
        <w:rPr>
          <w:rFonts w:ascii="Times New Roman" w:hAnsi="Times New Roman" w:cs="Times New Roman"/>
          <w:bCs/>
        </w:rPr>
        <w:t xml:space="preserve"> Андрій Миколайович /</w:t>
      </w:r>
      <w:r w:rsidRPr="00E220A3">
        <w:rPr>
          <w:rFonts w:ascii="Times New Roman" w:hAnsi="Times New Roman" w:cs="Times New Roman"/>
        </w:rPr>
        <w:t xml:space="preserve"> </w:t>
      </w:r>
      <w:proofErr w:type="spellStart"/>
      <w:r w:rsidRPr="00E220A3">
        <w:rPr>
          <w:rFonts w:ascii="Times New Roman" w:hAnsi="Times New Roman" w:cs="Times New Roman"/>
        </w:rPr>
        <w:t>Tuboltsev</w:t>
      </w:r>
      <w:proofErr w:type="spellEnd"/>
      <w:r w:rsidRPr="00E220A3">
        <w:rPr>
          <w:rFonts w:ascii="Times New Roman" w:hAnsi="Times New Roman" w:cs="Times New Roman"/>
        </w:rPr>
        <w:t xml:space="preserve"> L., </w:t>
      </w:r>
      <w:proofErr w:type="spellStart"/>
      <w:r w:rsidRPr="00E220A3">
        <w:rPr>
          <w:rFonts w:ascii="Times New Roman" w:hAnsi="Times New Roman" w:cs="Times New Roman"/>
        </w:rPr>
        <w:t>Petrenko</w:t>
      </w:r>
      <w:proofErr w:type="spellEnd"/>
      <w:r w:rsidRPr="00E220A3">
        <w:rPr>
          <w:rFonts w:ascii="Times New Roman" w:hAnsi="Times New Roman" w:cs="Times New Roman"/>
        </w:rPr>
        <w:t xml:space="preserve"> V., </w:t>
      </w:r>
      <w:proofErr w:type="spellStart"/>
      <w:r w:rsidRPr="00E220A3">
        <w:rPr>
          <w:rFonts w:ascii="Times New Roman" w:hAnsi="Times New Roman" w:cs="Times New Roman"/>
        </w:rPr>
        <w:t>Selegej</w:t>
      </w:r>
      <w:proofErr w:type="spellEnd"/>
      <w:r w:rsidRPr="00E220A3">
        <w:rPr>
          <w:rFonts w:ascii="Times New Roman" w:hAnsi="Times New Roman" w:cs="Times New Roman"/>
        </w:rPr>
        <w:t xml:space="preserve"> A.</w:t>
      </w:r>
    </w:p>
    <w:p w14:paraId="24DF1BC1"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1E38897E" w14:textId="77777777" w:rsidR="00E220A3" w:rsidRPr="00E220A3" w:rsidRDefault="00E220A3" w:rsidP="00E220A3">
      <w:pPr>
        <w:spacing w:after="0" w:line="240" w:lineRule="auto"/>
        <w:ind w:firstLine="709"/>
        <w:jc w:val="both"/>
        <w:rPr>
          <w:rFonts w:ascii="Times New Roman" w:hAnsi="Times New Roman" w:cs="Times New Roman"/>
        </w:rPr>
      </w:pPr>
      <w:proofErr w:type="spellStart"/>
      <w:r w:rsidRPr="00E220A3">
        <w:rPr>
          <w:rFonts w:ascii="Times New Roman" w:hAnsi="Times New Roman" w:cs="Times New Roman"/>
        </w:rPr>
        <w:t>Тубольцев</w:t>
      </w:r>
      <w:proofErr w:type="spellEnd"/>
      <w:r w:rsidRPr="00E220A3">
        <w:rPr>
          <w:rFonts w:ascii="Times New Roman" w:hAnsi="Times New Roman" w:cs="Times New Roman"/>
        </w:rPr>
        <w:t xml:space="preserve"> Л.Г. https://orcid.org/0000-0001-9540-3037</w:t>
      </w:r>
    </w:p>
    <w:p w14:paraId="79FF5A19" w14:textId="77777777" w:rsidR="00E220A3" w:rsidRPr="00E220A3" w:rsidRDefault="00E220A3" w:rsidP="00E220A3">
      <w:pPr>
        <w:spacing w:after="0" w:line="240" w:lineRule="auto"/>
        <w:ind w:firstLine="709"/>
        <w:jc w:val="both"/>
        <w:rPr>
          <w:rFonts w:ascii="Times New Roman" w:hAnsi="Times New Roman" w:cs="Times New Roman"/>
          <w:color w:val="000000"/>
          <w:lang w:val="ru-RU"/>
        </w:rPr>
      </w:pPr>
      <w:r w:rsidRPr="00E220A3">
        <w:rPr>
          <w:rFonts w:ascii="Times New Roman" w:hAnsi="Times New Roman" w:cs="Times New Roman"/>
          <w:color w:val="000000"/>
        </w:rPr>
        <w:t xml:space="preserve">Петренко В.О. </w:t>
      </w:r>
      <w:hyperlink r:id="rId46" w:history="1">
        <w:r w:rsidRPr="00E220A3">
          <w:rPr>
            <w:rStyle w:val="a9"/>
            <w:rFonts w:ascii="Times New Roman" w:hAnsi="Times New Roman" w:cs="Times New Roman"/>
            <w:lang w:val="en-US"/>
          </w:rPr>
          <w:t>https</w:t>
        </w:r>
        <w:r w:rsidRPr="00E220A3">
          <w:rPr>
            <w:rStyle w:val="a9"/>
            <w:rFonts w:ascii="Times New Roman" w:hAnsi="Times New Roman" w:cs="Times New Roman"/>
            <w:lang w:val="ru-RU"/>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lang w:val="ru-RU"/>
          </w:rPr>
          <w:t>.</w:t>
        </w:r>
        <w:r w:rsidRPr="00E220A3">
          <w:rPr>
            <w:rStyle w:val="a9"/>
            <w:rFonts w:ascii="Times New Roman" w:hAnsi="Times New Roman" w:cs="Times New Roman"/>
            <w:lang w:val="en-US"/>
          </w:rPr>
          <w:t>org</w:t>
        </w:r>
        <w:r w:rsidRPr="00E220A3">
          <w:rPr>
            <w:rStyle w:val="a9"/>
            <w:rFonts w:ascii="Times New Roman" w:hAnsi="Times New Roman" w:cs="Times New Roman"/>
            <w:lang w:val="ru-RU"/>
          </w:rPr>
          <w:t>/0000-0001-5017-1674</w:t>
        </w:r>
      </w:hyperlink>
    </w:p>
    <w:p w14:paraId="54305B2E" w14:textId="77777777" w:rsidR="00E220A3" w:rsidRPr="00E220A3" w:rsidRDefault="00E220A3" w:rsidP="00E220A3">
      <w:pPr>
        <w:spacing w:after="0" w:line="240" w:lineRule="auto"/>
        <w:ind w:firstLine="709"/>
        <w:jc w:val="both"/>
        <w:rPr>
          <w:rStyle w:val="a9"/>
          <w:rFonts w:ascii="Times New Roman" w:hAnsi="Times New Roman" w:cs="Times New Roman"/>
        </w:rPr>
      </w:pPr>
      <w:proofErr w:type="spellStart"/>
      <w:r w:rsidRPr="00E220A3">
        <w:rPr>
          <w:rFonts w:ascii="Times New Roman" w:hAnsi="Times New Roman" w:cs="Times New Roman"/>
        </w:rPr>
        <w:t>Селегей</w:t>
      </w:r>
      <w:proofErr w:type="spellEnd"/>
      <w:r w:rsidRPr="00E220A3">
        <w:rPr>
          <w:rFonts w:ascii="Times New Roman" w:hAnsi="Times New Roman" w:cs="Times New Roman"/>
        </w:rPr>
        <w:t xml:space="preserve"> А.М. </w:t>
      </w:r>
      <w:hyperlink r:id="rId47" w:history="1">
        <w:r w:rsidRPr="00E220A3">
          <w:rPr>
            <w:rStyle w:val="a9"/>
            <w:rFonts w:ascii="Times New Roman" w:hAnsi="Times New Roman" w:cs="Times New Roman"/>
          </w:rPr>
          <w:t>https://scholar.google.com.ua/citations?user=pTO344YAAAAJ&amp;hl=uk</w:t>
        </w:r>
      </w:hyperlink>
    </w:p>
    <w:p w14:paraId="5E26D557" w14:textId="77777777" w:rsidR="00E220A3" w:rsidRPr="00E220A3" w:rsidRDefault="00E220A3" w:rsidP="00E220A3">
      <w:pPr>
        <w:spacing w:after="0" w:line="240" w:lineRule="auto"/>
        <w:ind w:firstLine="709"/>
        <w:jc w:val="both"/>
        <w:rPr>
          <w:rFonts w:ascii="Times New Roman" w:hAnsi="Times New Roman" w:cs="Times New Roman"/>
        </w:rPr>
      </w:pPr>
      <w:r w:rsidRPr="00E220A3">
        <w:rPr>
          <w:rStyle w:val="a9"/>
          <w:rFonts w:ascii="Times New Roman" w:hAnsi="Times New Roman" w:cs="Times New Roman"/>
        </w:rPr>
        <w:t xml:space="preserve">Назва статті: </w:t>
      </w:r>
      <w:r w:rsidRPr="00E220A3">
        <w:rPr>
          <w:rFonts w:ascii="Times New Roman" w:hAnsi="Times New Roman" w:cs="Times New Roman"/>
        </w:rPr>
        <w:t>Проблеми науково-технічного розвитку металургійного виробництва/</w:t>
      </w:r>
    </w:p>
    <w:p w14:paraId="12D35E73" w14:textId="77777777" w:rsidR="00E220A3" w:rsidRPr="00E220A3" w:rsidRDefault="00E220A3" w:rsidP="00E220A3">
      <w:pPr>
        <w:spacing w:after="0" w:line="240" w:lineRule="auto"/>
        <w:ind w:firstLine="709"/>
        <w:jc w:val="both"/>
        <w:rPr>
          <w:rFonts w:ascii="Times New Roman" w:hAnsi="Times New Roman" w:cs="Times New Roman"/>
        </w:rPr>
      </w:pPr>
      <w:proofErr w:type="spellStart"/>
      <w:r w:rsidRPr="00E220A3">
        <w:rPr>
          <w:rFonts w:ascii="Times New Roman" w:hAnsi="Times New Roman" w:cs="Times New Roman"/>
          <w:bCs/>
        </w:rPr>
        <w:t>Problems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scientific</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and</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technical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development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metallurgical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production</w:t>
      </w:r>
      <w:proofErr w:type="spellEnd"/>
    </w:p>
    <w:p w14:paraId="51DB0E36"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rPr>
        <w:t>Видавництво:</w:t>
      </w:r>
      <w:r w:rsidRPr="00E220A3">
        <w:rPr>
          <w:rFonts w:ascii="Times New Roman" w:hAnsi="Times New Roman" w:cs="Times New Roman"/>
          <w:lang w:val="ru-RU"/>
        </w:rPr>
        <w:t xml:space="preserve"> </w:t>
      </w:r>
      <w:r w:rsidRPr="00E220A3">
        <w:rPr>
          <w:rFonts w:ascii="Times New Roman" w:hAnsi="Times New Roman" w:cs="Times New Roman"/>
        </w:rPr>
        <w:t>Український державний університет науки і технологій</w:t>
      </w:r>
    </w:p>
    <w:p w14:paraId="5BBCFC71"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rPr>
        <w:t>Анотація:</w:t>
      </w:r>
      <w:r w:rsidRPr="00E220A3">
        <w:rPr>
          <w:rFonts w:ascii="Times New Roman" w:hAnsi="Times New Roman" w:cs="Times New Roman"/>
        </w:rPr>
        <w:t xml:space="preserve"> </w:t>
      </w:r>
    </w:p>
    <w:p w14:paraId="7C2D582F"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lang w:val="en-US"/>
        </w:rPr>
        <w:t>UK</w:t>
      </w:r>
      <w:r w:rsidRPr="00E220A3">
        <w:rPr>
          <w:rFonts w:ascii="Times New Roman" w:hAnsi="Times New Roman" w:cs="Times New Roman"/>
        </w:rPr>
        <w:t>. Метою даної роботи є дослідження перспективних напрямів сталого розвитку чорної металургії України в сучасних умовах. Розглянуто основні напрямки стабілізації роботи галузі, що включають: вплив держави на розвиток металургійної галузі, проблеми удосконалення сортаменту металургійної продукції, науковий розвиток металургійних технологій, екологічні проблеми чорної металургії, проблеми наукового забезпечення розвитку металургійних технологій, основні напрямки науково-технічних рішень для сталого розвитку металургійного виробництва. Показано, що нині в національній державній політиці не враховуються головні показники розвитку країни – цільові установки, визначення та затвердження критеріїв і параметрів розвитку країни, гласність і контроль їх виконання. Таке становище потребує розроблення промислової політики у металургійній галузі. Аналіз показує, що в країні продовжує загострюватися проблема внутрішнього ринку металопродукції., скорочується сортамент ефективних видів металопродукції, країна все більше орієнтується на експорт сировинних видів металопродукції та напівфабрикатів. Відзначено, що науково-технічний супровід металургійної галузі має одним з основних чинників розвитку та ефективності виробництва. Використання результатів наукових досліджень є одним з головних чинників зменшення витрат енергоресурсів на виробництво металопродукції. Відзначено, що екологічні проблеми можуть вкрай негативно вплинути на перспективи розвитку металургійного виробництва. Таке становище потребує значних інвестицій у розвиток наукових досліджень та створення нових технологій зменшення вуглецевого сліду під час виробництва металопродукції. Аналіз показує, що за рахунок використання наукового потенціалу та з використанням відомих у світовій практиці технологій в Україні є принципова можливість зменшити енергоспоживання на виробництво металопродукції, поліпшити екологічну ситуацію, зменшити викиди парникових газів. Тому сьогодні надзвичайно актуальним є питання науково-технічного забезпечення інноваційного розвитку ГМК України. Першочергові науково-технічні завдання у цьому напрямку полягають у зменшенні витрат енергоресурсів на виробництво металопродукції та досягнення найкращих світових показників. Показано головні стратегічні цілі та пріоритети розвитку ГМК на сучасному етапі.</w:t>
      </w:r>
    </w:p>
    <w:p w14:paraId="0B4EBB15"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rPr>
        <w:t>Ключові слова</w:t>
      </w:r>
      <w:r w:rsidRPr="00E220A3">
        <w:rPr>
          <w:rFonts w:ascii="Times New Roman" w:hAnsi="Times New Roman" w:cs="Times New Roman"/>
        </w:rPr>
        <w:t>: чорна металургія України, промислова політика, сталий розвиток, параметри, науково-технічні рішення, сортамент, екологія, наукові дослідження</w:t>
      </w:r>
    </w:p>
    <w:p w14:paraId="50A63CF2"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lang w:val="en-US"/>
        </w:rPr>
        <w:t xml:space="preserve">EN.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purpose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work</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study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promising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areas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sustainable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ferrous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Ukraine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modern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conditions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areas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stabilization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industry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were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considered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including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influence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state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industry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problems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improving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range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technologies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environmental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problems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ferrous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problems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support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lastRenderedPageBreak/>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technologies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directions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solutions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sustainable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shown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that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currently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indicators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country's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are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not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taken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into</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account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national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state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policy</w:t>
      </w:r>
      <w:proofErr w:type="spellEnd"/>
      <w:r w:rsidRPr="00E220A3">
        <w:rPr>
          <w:rFonts w:ascii="Times New Roman" w:hAnsi="Times New Roman" w:cs="Times New Roman"/>
        </w:rPr>
        <w:t xml:space="preserve"> - </w:t>
      </w:r>
      <w:proofErr w:type="spellStart"/>
      <w:r w:rsidRPr="00E220A3">
        <w:rPr>
          <w:rFonts w:ascii="Times New Roman" w:hAnsi="Times New Roman" w:cs="Times New Roman"/>
        </w:rPr>
        <w:t>target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settings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definition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approval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criteria</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parameters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country's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publicity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control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their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implementation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Such</w:t>
      </w:r>
      <w:proofErr w:type="spellEnd"/>
      <w:r w:rsidRPr="00E220A3">
        <w:rPr>
          <w:rFonts w:ascii="Times New Roman" w:hAnsi="Times New Roman" w:cs="Times New Roman"/>
        </w:rPr>
        <w:t xml:space="preserve"> a </w:t>
      </w:r>
      <w:proofErr w:type="spellStart"/>
      <w:r w:rsidRPr="00E220A3">
        <w:rPr>
          <w:rFonts w:ascii="Times New Roman" w:hAnsi="Times New Roman" w:cs="Times New Roman"/>
        </w:rPr>
        <w:t>situation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requires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industrial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policy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industry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analysis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shows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that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problem</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internal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market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continues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worsen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country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assortment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effective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types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decreasing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country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increasingly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oriented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towards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export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raw</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types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semi-finished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was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noted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that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support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industry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one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factors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efficiency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use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results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research</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one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factors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reducing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cost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energy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resources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was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noted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that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environmental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problems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can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have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extremely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negative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impact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prospects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metallurgical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situation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requires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significant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investments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research</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creation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new</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technologies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reducing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carbon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footprint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during</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analysis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shows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that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due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use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potential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use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technologies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known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world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practice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Ukraine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there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a </w:t>
      </w:r>
      <w:proofErr w:type="spellStart"/>
      <w:r w:rsidRPr="00E220A3">
        <w:rPr>
          <w:rFonts w:ascii="Times New Roman" w:hAnsi="Times New Roman" w:cs="Times New Roman"/>
        </w:rPr>
        <w:t>fundamental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opportunity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reduce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energy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consumption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improve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environmental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situation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reduce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greenhouse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gas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emissions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Therefore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issue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support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innovative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MMC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Ukraine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extremely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relevant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today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primary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scientific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technical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tasks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this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direction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are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to</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reduce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consumption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energy</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resources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for</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production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metal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products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achieve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best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global</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indicators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main</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strategic</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goals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and</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priorities</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of</w:t>
      </w:r>
      <w:proofErr w:type="spellEnd"/>
      <w:r w:rsidRPr="00E220A3">
        <w:rPr>
          <w:rFonts w:ascii="Times New Roman" w:hAnsi="Times New Roman" w:cs="Times New Roman"/>
        </w:rPr>
        <w:t xml:space="preserve"> MMC </w:t>
      </w:r>
      <w:proofErr w:type="spellStart"/>
      <w:r w:rsidRPr="00E220A3">
        <w:rPr>
          <w:rFonts w:ascii="Times New Roman" w:hAnsi="Times New Roman" w:cs="Times New Roman"/>
        </w:rPr>
        <w:t>development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the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current</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stage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are</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shown</w:t>
      </w:r>
      <w:proofErr w:type="spellEnd"/>
      <w:r w:rsidRPr="00E220A3">
        <w:rPr>
          <w:rFonts w:ascii="Times New Roman" w:hAnsi="Times New Roman" w:cs="Times New Roman"/>
        </w:rPr>
        <w:t>.</w:t>
      </w:r>
    </w:p>
    <w:p w14:paraId="168AE983" w14:textId="77777777" w:rsidR="00E220A3" w:rsidRPr="00E220A3" w:rsidRDefault="00E220A3" w:rsidP="00E220A3">
      <w:pPr>
        <w:spacing w:after="0" w:line="240" w:lineRule="auto"/>
        <w:ind w:firstLine="709"/>
        <w:jc w:val="both"/>
        <w:rPr>
          <w:rFonts w:ascii="Times New Roman" w:eastAsia="Times New Roman" w:hAnsi="Times New Roman" w:cs="Times New Roman"/>
          <w:lang w:eastAsia="ru-RU"/>
        </w:rPr>
      </w:pPr>
      <w:proofErr w:type="spellStart"/>
      <w:r w:rsidRPr="00E220A3">
        <w:rPr>
          <w:rFonts w:ascii="Times New Roman" w:eastAsia="Times New Roman" w:hAnsi="Times New Roman" w:cs="Times New Roman"/>
          <w:b/>
          <w:lang w:eastAsia="ru-RU"/>
        </w:rPr>
        <w:t>Keywords</w:t>
      </w:r>
      <w:proofErr w:type="spellEnd"/>
      <w:r w:rsidRPr="00E220A3">
        <w:rPr>
          <w:rFonts w:ascii="Times New Roman" w:eastAsia="Times New Roman" w:hAnsi="Times New Roman" w:cs="Times New Roman"/>
          <w:b/>
          <w:lang w:eastAsia="ru-RU"/>
        </w:rPr>
        <w:t>:</w:t>
      </w:r>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ferrous</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metallurgy</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of</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Ukraine</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industrial</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policy</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sustainable</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development</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parameters</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scientific</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and</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technical</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solutions</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assortment</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ecology</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scientific</w:t>
      </w:r>
      <w:proofErr w:type="spellEnd"/>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research</w:t>
      </w:r>
      <w:proofErr w:type="spellEnd"/>
    </w:p>
    <w:p w14:paraId="6A2D1018" w14:textId="77777777" w:rsidR="00E220A3" w:rsidRPr="00E220A3" w:rsidRDefault="00E220A3" w:rsidP="00E220A3">
      <w:pPr>
        <w:spacing w:after="0" w:line="240" w:lineRule="auto"/>
        <w:ind w:firstLine="709"/>
        <w:jc w:val="both"/>
        <w:rPr>
          <w:rFonts w:ascii="Times New Roman" w:eastAsia="Times New Roman" w:hAnsi="Times New Roman" w:cs="Times New Roman"/>
          <w:lang w:eastAsia="ru-RU"/>
        </w:rPr>
      </w:pPr>
    </w:p>
    <w:p w14:paraId="5DCF49D3" w14:textId="77777777" w:rsidR="00E220A3" w:rsidRPr="00E220A3" w:rsidRDefault="00E220A3" w:rsidP="00E220A3">
      <w:pPr>
        <w:pStyle w:val="Default"/>
        <w:ind w:firstLine="709"/>
        <w:jc w:val="both"/>
        <w:rPr>
          <w:b/>
          <w:sz w:val="22"/>
          <w:szCs w:val="22"/>
          <w:lang w:val="ru-RU"/>
        </w:rPr>
      </w:pPr>
      <w:r w:rsidRPr="00E220A3">
        <w:rPr>
          <w:b/>
          <w:sz w:val="22"/>
          <w:szCs w:val="22"/>
        </w:rPr>
        <w:t xml:space="preserve">11. Дорошенко О.Ф., Пічкур О.В., Петренко В.О., </w:t>
      </w:r>
      <w:proofErr w:type="spellStart"/>
      <w:r w:rsidRPr="00E220A3">
        <w:rPr>
          <w:b/>
          <w:sz w:val="22"/>
          <w:szCs w:val="22"/>
        </w:rPr>
        <w:t>Дорожко</w:t>
      </w:r>
      <w:proofErr w:type="spellEnd"/>
      <w:r w:rsidRPr="00E220A3">
        <w:rPr>
          <w:b/>
          <w:sz w:val="22"/>
          <w:szCs w:val="22"/>
        </w:rPr>
        <w:t xml:space="preserve"> Г.К. </w:t>
      </w:r>
      <w:r w:rsidRPr="00E220A3">
        <w:rPr>
          <w:sz w:val="22"/>
          <w:szCs w:val="22"/>
        </w:rPr>
        <w:t xml:space="preserve">Виведені людиною сорти рослин як об’єкти права інтелектуальної власності. Юридичний науковий електронний журнал. 2023. № 11. С. 152-162.  DOI </w:t>
      </w:r>
      <w:hyperlink r:id="rId48" w:history="1">
        <w:r w:rsidRPr="00E220A3">
          <w:rPr>
            <w:rStyle w:val="a9"/>
            <w:sz w:val="22"/>
            <w:szCs w:val="22"/>
          </w:rPr>
          <w:t>https://doi.org/10.32782/2524-0374/2023-11/34</w:t>
        </w:r>
      </w:hyperlink>
      <w:r w:rsidRPr="00E220A3">
        <w:rPr>
          <w:sz w:val="22"/>
          <w:szCs w:val="22"/>
        </w:rPr>
        <w:t xml:space="preserve"> </w:t>
      </w:r>
      <w:r w:rsidRPr="00E220A3">
        <w:rPr>
          <w:b/>
          <w:sz w:val="22"/>
          <w:szCs w:val="22"/>
          <w:lang w:val="en-US"/>
        </w:rPr>
        <w:t>Index</w:t>
      </w:r>
      <w:r w:rsidRPr="00E220A3">
        <w:rPr>
          <w:b/>
          <w:sz w:val="22"/>
          <w:szCs w:val="22"/>
          <w:lang w:val="ru-RU"/>
        </w:rPr>
        <w:t xml:space="preserve"> </w:t>
      </w:r>
      <w:r w:rsidRPr="00E220A3">
        <w:rPr>
          <w:b/>
          <w:sz w:val="22"/>
          <w:szCs w:val="22"/>
          <w:lang w:val="en-US"/>
        </w:rPr>
        <w:t>Copernicus</w:t>
      </w:r>
    </w:p>
    <w:p w14:paraId="3E12818C" w14:textId="77777777" w:rsidR="00E220A3" w:rsidRPr="00E220A3" w:rsidRDefault="00E220A3" w:rsidP="00E220A3">
      <w:pPr>
        <w:pStyle w:val="aa"/>
        <w:spacing w:before="0" w:beforeAutospacing="0" w:after="0" w:afterAutospacing="0"/>
        <w:ind w:firstLine="709"/>
        <w:jc w:val="both"/>
        <w:rPr>
          <w:b/>
          <w:bCs/>
          <w:sz w:val="22"/>
          <w:szCs w:val="22"/>
          <w:lang w:val="uk-UA"/>
        </w:rPr>
      </w:pPr>
      <w:r w:rsidRPr="00E220A3">
        <w:rPr>
          <w:rStyle w:val="ac"/>
          <w:sz w:val="22"/>
          <w:szCs w:val="22"/>
          <w:lang w:val="uk-UA"/>
        </w:rPr>
        <w:t>Бібліографічний опис статті</w:t>
      </w:r>
    </w:p>
    <w:p w14:paraId="1EA2C93D" w14:textId="77777777" w:rsidR="00E220A3" w:rsidRPr="00E220A3" w:rsidRDefault="00E220A3" w:rsidP="00E220A3">
      <w:pPr>
        <w:spacing w:after="0" w:line="240" w:lineRule="auto"/>
        <w:ind w:firstLine="709"/>
        <w:jc w:val="both"/>
        <w:rPr>
          <w:rFonts w:ascii="Times New Roman" w:hAnsi="Times New Roman" w:cs="Times New Roman"/>
          <w:b/>
          <w:bCs/>
        </w:rPr>
      </w:pPr>
      <w:r w:rsidRPr="00E220A3">
        <w:rPr>
          <w:rFonts w:ascii="Times New Roman" w:hAnsi="Times New Roman" w:cs="Times New Roman"/>
          <w:b/>
        </w:rPr>
        <w:t>Автори:</w:t>
      </w:r>
      <w:r w:rsidRPr="00E220A3">
        <w:rPr>
          <w:rFonts w:ascii="Times New Roman" w:hAnsi="Times New Roman" w:cs="Times New Roman"/>
        </w:rPr>
        <w:t xml:space="preserve"> Дорошенко Олександр Федорович, Пічкур О.В., Петренко Віталій Олександрович, </w:t>
      </w:r>
      <w:proofErr w:type="spellStart"/>
      <w:r w:rsidRPr="00E220A3">
        <w:rPr>
          <w:rFonts w:ascii="Times New Roman" w:hAnsi="Times New Roman" w:cs="Times New Roman"/>
        </w:rPr>
        <w:t>Дорожко</w:t>
      </w:r>
      <w:proofErr w:type="spellEnd"/>
      <w:r w:rsidRPr="00E220A3">
        <w:rPr>
          <w:rFonts w:ascii="Times New Roman" w:hAnsi="Times New Roman" w:cs="Times New Roman"/>
        </w:rPr>
        <w:t xml:space="preserve"> Григорій Костянтинович/</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Doroshenko</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O</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Pichkyr</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O</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Petrenko</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V</w:t>
      </w:r>
      <w:r w:rsidRPr="00E220A3">
        <w:rPr>
          <w:rFonts w:ascii="Times New Roman" w:hAnsi="Times New Roman" w:cs="Times New Roman"/>
          <w:b/>
          <w:bCs/>
        </w:rPr>
        <w:t xml:space="preserve">., </w:t>
      </w:r>
      <w:proofErr w:type="spellStart"/>
      <w:r w:rsidRPr="00E220A3">
        <w:rPr>
          <w:rFonts w:ascii="Times New Roman" w:hAnsi="Times New Roman" w:cs="Times New Roman"/>
          <w:b/>
          <w:bCs/>
          <w:lang w:val="en-US"/>
        </w:rPr>
        <w:t>Dorozhko</w:t>
      </w:r>
      <w:proofErr w:type="spellEnd"/>
      <w:r w:rsidRPr="00E220A3">
        <w:rPr>
          <w:rFonts w:ascii="Times New Roman" w:hAnsi="Times New Roman" w:cs="Times New Roman"/>
          <w:b/>
          <w:bCs/>
        </w:rPr>
        <w:t xml:space="preserve"> </w:t>
      </w:r>
      <w:r w:rsidRPr="00E220A3">
        <w:rPr>
          <w:rFonts w:ascii="Times New Roman" w:hAnsi="Times New Roman" w:cs="Times New Roman"/>
          <w:b/>
          <w:bCs/>
          <w:lang w:val="en-US"/>
        </w:rPr>
        <w:t>G</w:t>
      </w:r>
      <w:r w:rsidRPr="00E220A3">
        <w:rPr>
          <w:rFonts w:ascii="Times New Roman" w:hAnsi="Times New Roman" w:cs="Times New Roman"/>
          <w:b/>
          <w:bCs/>
        </w:rPr>
        <w:t>.</w:t>
      </w:r>
    </w:p>
    <w:p w14:paraId="660EF150"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664C8731"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rPr>
        <w:t xml:space="preserve">Дорошенко О.Ф. </w:t>
      </w:r>
      <w:hyperlink r:id="rId49" w:history="1">
        <w:r w:rsidRPr="00E220A3">
          <w:rPr>
            <w:rStyle w:val="a9"/>
            <w:rFonts w:ascii="Times New Roman" w:hAnsi="Times New Roman" w:cs="Times New Roman"/>
          </w:rPr>
          <w:t>https://orcid.org/0000-0002-2542-2328</w:t>
        </w:r>
      </w:hyperlink>
    </w:p>
    <w:p w14:paraId="20EB49AE"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rPr>
        <w:t>Пічкур О.В. https://orcid.org/0009-0001-6246-5642</w:t>
      </w:r>
    </w:p>
    <w:p w14:paraId="7D765ABE" w14:textId="77777777" w:rsidR="00E220A3" w:rsidRPr="00E220A3" w:rsidRDefault="00E220A3" w:rsidP="00E220A3">
      <w:pPr>
        <w:spacing w:after="0" w:line="240" w:lineRule="auto"/>
        <w:ind w:firstLine="709"/>
        <w:jc w:val="both"/>
        <w:rPr>
          <w:rFonts w:ascii="Times New Roman" w:hAnsi="Times New Roman" w:cs="Times New Roman"/>
          <w:color w:val="000000"/>
          <w:lang w:val="ru-RU"/>
        </w:rPr>
      </w:pPr>
      <w:r w:rsidRPr="00E220A3">
        <w:rPr>
          <w:rFonts w:ascii="Times New Roman" w:hAnsi="Times New Roman" w:cs="Times New Roman"/>
          <w:color w:val="000000"/>
        </w:rPr>
        <w:t xml:space="preserve">Петренко В.О. </w:t>
      </w:r>
      <w:hyperlink r:id="rId50" w:history="1">
        <w:r w:rsidRPr="00E220A3">
          <w:rPr>
            <w:rStyle w:val="a9"/>
            <w:rFonts w:ascii="Times New Roman" w:hAnsi="Times New Roman" w:cs="Times New Roman"/>
            <w:lang w:val="en-US"/>
          </w:rPr>
          <w:t>https</w:t>
        </w:r>
        <w:r w:rsidRPr="00E220A3">
          <w:rPr>
            <w:rStyle w:val="a9"/>
            <w:rFonts w:ascii="Times New Roman" w:hAnsi="Times New Roman" w:cs="Times New Roman"/>
            <w:lang w:val="ru-RU"/>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lang w:val="ru-RU"/>
          </w:rPr>
          <w:t>.</w:t>
        </w:r>
        <w:r w:rsidRPr="00E220A3">
          <w:rPr>
            <w:rStyle w:val="a9"/>
            <w:rFonts w:ascii="Times New Roman" w:hAnsi="Times New Roman" w:cs="Times New Roman"/>
            <w:lang w:val="en-US"/>
          </w:rPr>
          <w:t>org</w:t>
        </w:r>
        <w:r w:rsidRPr="00E220A3">
          <w:rPr>
            <w:rStyle w:val="a9"/>
            <w:rFonts w:ascii="Times New Roman" w:hAnsi="Times New Roman" w:cs="Times New Roman"/>
            <w:lang w:val="ru-RU"/>
          </w:rPr>
          <w:t>/0000-0001-5017-1674</w:t>
        </w:r>
      </w:hyperlink>
    </w:p>
    <w:p w14:paraId="4084369D" w14:textId="77777777" w:rsidR="00E220A3" w:rsidRPr="00E220A3" w:rsidRDefault="00E220A3" w:rsidP="00E220A3">
      <w:pPr>
        <w:spacing w:after="0" w:line="240" w:lineRule="auto"/>
        <w:ind w:firstLine="709"/>
        <w:jc w:val="both"/>
        <w:rPr>
          <w:rStyle w:val="a9"/>
          <w:rFonts w:ascii="Times New Roman" w:hAnsi="Times New Roman" w:cs="Times New Roman"/>
        </w:rPr>
      </w:pPr>
      <w:proofErr w:type="spellStart"/>
      <w:r w:rsidRPr="00E220A3">
        <w:rPr>
          <w:rStyle w:val="a9"/>
          <w:rFonts w:ascii="Times New Roman" w:hAnsi="Times New Roman" w:cs="Times New Roman"/>
          <w:bCs/>
        </w:rPr>
        <w:t>Дорожко</w:t>
      </w:r>
      <w:proofErr w:type="spellEnd"/>
      <w:r w:rsidRPr="00E220A3">
        <w:rPr>
          <w:rStyle w:val="a9"/>
          <w:rFonts w:ascii="Times New Roman" w:hAnsi="Times New Roman" w:cs="Times New Roman"/>
          <w:bCs/>
        </w:rPr>
        <w:t xml:space="preserve"> Г.К.</w:t>
      </w:r>
      <w:r w:rsidRPr="00E220A3">
        <w:rPr>
          <w:rStyle w:val="a9"/>
          <w:rFonts w:ascii="Times New Roman" w:hAnsi="Times New Roman" w:cs="Times New Roman"/>
          <w:b/>
          <w:bCs/>
        </w:rPr>
        <w:t xml:space="preserve"> </w:t>
      </w:r>
      <w:hyperlink r:id="rId51" w:tgtFrame="_blank" w:history="1">
        <w:r w:rsidRPr="00E220A3">
          <w:rPr>
            <w:rStyle w:val="a9"/>
            <w:rFonts w:ascii="Times New Roman" w:hAnsi="Times New Roman" w:cs="Times New Roman"/>
            <w:bCs/>
          </w:rPr>
          <w:t>https://orcid.org/0000-0001-6506-3203</w:t>
        </w:r>
      </w:hyperlink>
    </w:p>
    <w:p w14:paraId="2B300E29" w14:textId="77777777" w:rsidR="00E220A3" w:rsidRPr="00E220A3" w:rsidRDefault="00E220A3" w:rsidP="00E220A3">
      <w:pPr>
        <w:spacing w:after="0" w:line="240" w:lineRule="auto"/>
        <w:ind w:firstLine="709"/>
        <w:jc w:val="both"/>
        <w:rPr>
          <w:rFonts w:ascii="Times New Roman" w:hAnsi="Times New Roman" w:cs="Times New Roman"/>
          <w:lang w:val="en-US"/>
        </w:rPr>
      </w:pPr>
      <w:r w:rsidRPr="00E220A3">
        <w:rPr>
          <w:rStyle w:val="a9"/>
          <w:rFonts w:ascii="Times New Roman" w:hAnsi="Times New Roman" w:cs="Times New Roman"/>
        </w:rPr>
        <w:t>Назва статті:</w:t>
      </w:r>
      <w:r w:rsidRPr="00E220A3">
        <w:rPr>
          <w:rStyle w:val="a9"/>
          <w:rFonts w:ascii="Times New Roman" w:hAnsi="Times New Roman" w:cs="Times New Roman"/>
          <w:lang w:val="ru-RU"/>
        </w:rPr>
        <w:t xml:space="preserve"> </w:t>
      </w:r>
      <w:r w:rsidRPr="00E220A3">
        <w:rPr>
          <w:rFonts w:ascii="Times New Roman" w:hAnsi="Times New Roman" w:cs="Times New Roman"/>
        </w:rPr>
        <w:t>Виведені людиною сорти рослин як об’єкти права інтелектуальної власності.</w:t>
      </w:r>
      <w:r w:rsidRPr="00E220A3">
        <w:rPr>
          <w:rFonts w:ascii="Times New Roman" w:hAnsi="Times New Roman" w:cs="Times New Roman"/>
          <w:lang w:val="ru-RU"/>
        </w:rPr>
        <w:t>/</w:t>
      </w:r>
      <w:r w:rsidRPr="00E220A3">
        <w:rPr>
          <w:rFonts w:ascii="Times New Roman" w:hAnsi="Times New Roman" w:cs="Times New Roman"/>
        </w:rPr>
        <w:t xml:space="preserve"> </w:t>
      </w:r>
      <w:r w:rsidRPr="00E220A3">
        <w:rPr>
          <w:rFonts w:ascii="Times New Roman" w:hAnsi="Times New Roman" w:cs="Times New Roman"/>
          <w:lang w:val="en-US"/>
        </w:rPr>
        <w:t>Human-bred plant varieties as objects of intellectual property rights.</w:t>
      </w:r>
    </w:p>
    <w:p w14:paraId="6D9C0EA9"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rPr>
        <w:t>Видавництво: Видавничий дім «</w:t>
      </w:r>
      <w:proofErr w:type="spellStart"/>
      <w:r w:rsidRPr="00E220A3">
        <w:rPr>
          <w:rFonts w:ascii="Times New Roman" w:hAnsi="Times New Roman" w:cs="Times New Roman"/>
        </w:rPr>
        <w:t>Гельветика</w:t>
      </w:r>
      <w:proofErr w:type="spellEnd"/>
      <w:r w:rsidRPr="00E220A3">
        <w:rPr>
          <w:rFonts w:ascii="Times New Roman" w:hAnsi="Times New Roman" w:cs="Times New Roman"/>
        </w:rPr>
        <w:t>»</w:t>
      </w:r>
    </w:p>
    <w:p w14:paraId="60AC1F6A" w14:textId="77777777" w:rsidR="00E220A3" w:rsidRPr="00E220A3" w:rsidRDefault="00E220A3" w:rsidP="00E220A3">
      <w:pPr>
        <w:pStyle w:val="Pa21"/>
        <w:spacing w:line="240" w:lineRule="auto"/>
        <w:ind w:firstLine="709"/>
        <w:jc w:val="both"/>
        <w:rPr>
          <w:rFonts w:ascii="Times New Roman" w:hAnsi="Times New Roman" w:cs="Times New Roman"/>
          <w:sz w:val="22"/>
          <w:szCs w:val="22"/>
        </w:rPr>
      </w:pPr>
      <w:proofErr w:type="spellStart"/>
      <w:r w:rsidRPr="00E220A3">
        <w:rPr>
          <w:rFonts w:ascii="Times New Roman" w:hAnsi="Times New Roman" w:cs="Times New Roman"/>
          <w:b/>
          <w:sz w:val="22"/>
          <w:szCs w:val="22"/>
        </w:rPr>
        <w:t>Анотація</w:t>
      </w:r>
      <w:proofErr w:type="spellEnd"/>
      <w:r w:rsidRPr="00E220A3">
        <w:rPr>
          <w:rFonts w:ascii="Times New Roman" w:hAnsi="Times New Roman" w:cs="Times New Roman"/>
          <w:b/>
          <w:sz w:val="22"/>
          <w:szCs w:val="22"/>
        </w:rPr>
        <w:t>.</w:t>
      </w:r>
      <w:r w:rsidRPr="00E220A3">
        <w:rPr>
          <w:rFonts w:ascii="Times New Roman" w:hAnsi="Times New Roman" w:cs="Times New Roman"/>
          <w:sz w:val="22"/>
          <w:szCs w:val="22"/>
        </w:rPr>
        <w:t xml:space="preserve"> </w:t>
      </w:r>
    </w:p>
    <w:p w14:paraId="463E02B8"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uk-UA"/>
        </w:rPr>
      </w:pPr>
      <w:r w:rsidRPr="00E220A3">
        <w:rPr>
          <w:rFonts w:ascii="Times New Roman" w:hAnsi="Times New Roman" w:cs="Times New Roman"/>
          <w:sz w:val="22"/>
          <w:szCs w:val="22"/>
          <w:lang w:val="en-US"/>
        </w:rPr>
        <w:t>UK</w:t>
      </w:r>
      <w:r w:rsidRPr="00E220A3">
        <w:rPr>
          <w:rFonts w:ascii="Times New Roman" w:hAnsi="Times New Roman" w:cs="Times New Roman"/>
          <w:sz w:val="22"/>
          <w:szCs w:val="22"/>
        </w:rPr>
        <w:t xml:space="preserve">. </w:t>
      </w:r>
      <w:r w:rsidRPr="00E220A3">
        <w:rPr>
          <w:rFonts w:ascii="Times New Roman" w:hAnsi="Times New Roman" w:cs="Times New Roman"/>
          <w:color w:val="000000"/>
          <w:sz w:val="22"/>
          <w:szCs w:val="22"/>
          <w:lang w:val="uk-UA"/>
        </w:rPr>
        <w:t xml:space="preserve">У статті проведений </w:t>
      </w:r>
      <w:proofErr w:type="spellStart"/>
      <w:r w:rsidRPr="00E220A3">
        <w:rPr>
          <w:rFonts w:ascii="Times New Roman" w:hAnsi="Times New Roman" w:cs="Times New Roman"/>
          <w:color w:val="000000"/>
          <w:sz w:val="22"/>
          <w:szCs w:val="22"/>
          <w:lang w:val="uk-UA"/>
        </w:rPr>
        <w:t>грунтовний</w:t>
      </w:r>
      <w:proofErr w:type="spellEnd"/>
      <w:r w:rsidRPr="00E220A3">
        <w:rPr>
          <w:rFonts w:ascii="Times New Roman" w:hAnsi="Times New Roman" w:cs="Times New Roman"/>
          <w:color w:val="000000"/>
          <w:sz w:val="22"/>
          <w:szCs w:val="22"/>
          <w:lang w:val="uk-UA"/>
        </w:rPr>
        <w:t xml:space="preserve"> аналіз відповідності норм Закону України «Про охорону прав на сорти рослин», Порядку сплати зборів за дії, пов’язані з охороною прав на сорти рослин нормам Міжнародної конвенції з охорони нових різновидів рослин та Регламенту Ради (ЄС) № 2100/94 від 27 липня 1994 року про права на різновиди рослин Співтовариства. Відзначено, що українське законодавство у сфері охорони прав на сорти рослин є недостатньо гармонізованим з нормами міжнародного, зокрема </w:t>
      </w:r>
      <w:proofErr w:type="spellStart"/>
      <w:r w:rsidRPr="00E220A3">
        <w:rPr>
          <w:rFonts w:ascii="Times New Roman" w:hAnsi="Times New Roman" w:cs="Times New Roman"/>
          <w:color w:val="000000"/>
          <w:sz w:val="22"/>
          <w:szCs w:val="22"/>
          <w:lang w:val="uk-UA"/>
        </w:rPr>
        <w:t>європейсьеого</w:t>
      </w:r>
      <w:proofErr w:type="spellEnd"/>
      <w:r w:rsidRPr="00E220A3">
        <w:rPr>
          <w:rFonts w:ascii="Times New Roman" w:hAnsi="Times New Roman" w:cs="Times New Roman"/>
          <w:color w:val="000000"/>
          <w:sz w:val="22"/>
          <w:szCs w:val="22"/>
          <w:lang w:val="uk-UA"/>
        </w:rPr>
        <w:t xml:space="preserve"> законодавства. Особливо це стосується питань: визначення таких термінів як автор сорту та селекціонер, особливо в частині виведення або виявлення сорту, права на подання заявки на сорт та права на продаж його матеріалу для розмноження; невідповідність нормам Акту Конвенції 1991 року та Регламенту Ради (ЄС) № 2100/94 термінологічного визначення «майнового права інтелектуальної власності на поширення сорту рослин, оскільки «поширення» не є об’єктом матеріальним, а тлумачні словники української та англійської мови українське слово «поширення» та англійське «</w:t>
      </w:r>
      <w:proofErr w:type="spellStart"/>
      <w:r w:rsidRPr="00E220A3">
        <w:rPr>
          <w:rFonts w:ascii="Times New Roman" w:hAnsi="Times New Roman" w:cs="Times New Roman"/>
          <w:color w:val="000000"/>
          <w:sz w:val="22"/>
          <w:szCs w:val="22"/>
          <w:lang w:val="uk-UA"/>
        </w:rPr>
        <w:t>propagation</w:t>
      </w:r>
      <w:proofErr w:type="spellEnd"/>
      <w:r w:rsidRPr="00E220A3">
        <w:rPr>
          <w:rFonts w:ascii="Times New Roman" w:hAnsi="Times New Roman" w:cs="Times New Roman"/>
          <w:color w:val="000000"/>
          <w:sz w:val="22"/>
          <w:szCs w:val="22"/>
          <w:lang w:val="uk-UA"/>
        </w:rPr>
        <w:t>» пов’язують з розповсюдженням інформації, в не рослин різновиду; невідповідність положен</w:t>
      </w:r>
      <w:r w:rsidRPr="00E220A3">
        <w:rPr>
          <w:rFonts w:ascii="Times New Roman" w:hAnsi="Times New Roman" w:cs="Times New Roman"/>
          <w:color w:val="000000"/>
          <w:sz w:val="22"/>
          <w:szCs w:val="22"/>
          <w:lang w:val="uk-UA"/>
        </w:rPr>
        <w:softHyphen/>
        <w:t xml:space="preserve">ням Конвенції щодо різновидів усіх родів і видів рослин таких об’єктів правової охорони, як клон, </w:t>
      </w:r>
      <w:proofErr w:type="spellStart"/>
      <w:r w:rsidRPr="00E220A3">
        <w:rPr>
          <w:rFonts w:ascii="Times New Roman" w:hAnsi="Times New Roman" w:cs="Times New Roman"/>
          <w:color w:val="000000"/>
          <w:sz w:val="22"/>
          <w:szCs w:val="22"/>
          <w:lang w:val="uk-UA"/>
        </w:rPr>
        <w:t>поауляція</w:t>
      </w:r>
      <w:proofErr w:type="spellEnd"/>
      <w:r w:rsidRPr="00E220A3">
        <w:rPr>
          <w:rFonts w:ascii="Times New Roman" w:hAnsi="Times New Roman" w:cs="Times New Roman"/>
          <w:color w:val="000000"/>
          <w:sz w:val="22"/>
          <w:szCs w:val="22"/>
          <w:lang w:val="uk-UA"/>
        </w:rPr>
        <w:t xml:space="preserve">, гібрид першого покоління (може йтися тільки про насіння першого покоління); встановлення порядку подання заявок на реєстрацію в Україні різновидів рослин, зареєстрованих в США та ЄС, без дотримання конвенційного пріоритету, що є обмеженням прав українських заявників різновидів рослин; проведення додаткової експертизи заявки на сорт рослин з метою визначення його </w:t>
      </w:r>
      <w:r w:rsidRPr="00E220A3">
        <w:rPr>
          <w:rFonts w:ascii="Times New Roman" w:hAnsi="Times New Roman" w:cs="Times New Roman"/>
          <w:color w:val="000000"/>
          <w:sz w:val="22"/>
          <w:szCs w:val="22"/>
          <w:lang w:val="uk-UA"/>
        </w:rPr>
        <w:lastRenderedPageBreak/>
        <w:t>придатності для «поширення» в Україні, що є додат</w:t>
      </w:r>
      <w:r w:rsidRPr="00E220A3">
        <w:rPr>
          <w:rFonts w:ascii="Times New Roman" w:hAnsi="Times New Roman" w:cs="Times New Roman"/>
          <w:color w:val="000000"/>
          <w:sz w:val="22"/>
          <w:szCs w:val="22"/>
          <w:lang w:val="uk-UA"/>
        </w:rPr>
        <w:softHyphen/>
        <w:t xml:space="preserve">ковим обмеженням прав суб’єктів селекції та насінництва; мотивування визнання майнового права власника сорту недійсним та підстави для анулювання прав власника сорту; суттєвого збільшення плати за реєстрацію прав на сорт рослин під час </w:t>
      </w:r>
      <w:proofErr w:type="spellStart"/>
      <w:r w:rsidRPr="00E220A3">
        <w:rPr>
          <w:rFonts w:ascii="Times New Roman" w:hAnsi="Times New Roman" w:cs="Times New Roman"/>
          <w:color w:val="000000"/>
          <w:sz w:val="22"/>
          <w:szCs w:val="22"/>
          <w:lang w:val="uk-UA"/>
        </w:rPr>
        <w:t>военного</w:t>
      </w:r>
      <w:proofErr w:type="spellEnd"/>
      <w:r w:rsidRPr="00E220A3">
        <w:rPr>
          <w:rFonts w:ascii="Times New Roman" w:hAnsi="Times New Roman" w:cs="Times New Roman"/>
          <w:color w:val="000000"/>
          <w:sz w:val="22"/>
          <w:szCs w:val="22"/>
          <w:lang w:val="uk-UA"/>
        </w:rPr>
        <w:t xml:space="preserve"> стану, </w:t>
      </w:r>
      <w:proofErr w:type="spellStart"/>
      <w:r w:rsidRPr="00E220A3">
        <w:rPr>
          <w:rFonts w:ascii="Times New Roman" w:hAnsi="Times New Roman" w:cs="Times New Roman"/>
          <w:color w:val="000000"/>
          <w:sz w:val="22"/>
          <w:szCs w:val="22"/>
          <w:lang w:val="uk-UA"/>
        </w:rPr>
        <w:t>повнома</w:t>
      </w:r>
      <w:r w:rsidRPr="00E220A3">
        <w:rPr>
          <w:rFonts w:ascii="Times New Roman" w:hAnsi="Times New Roman" w:cs="Times New Roman"/>
          <w:color w:val="000000"/>
          <w:sz w:val="22"/>
          <w:szCs w:val="22"/>
          <w:lang w:val="uk-UA"/>
        </w:rPr>
        <w:softHyphen/>
        <w:t>штабного</w:t>
      </w:r>
      <w:proofErr w:type="spellEnd"/>
      <w:r w:rsidRPr="00E220A3">
        <w:rPr>
          <w:rFonts w:ascii="Times New Roman" w:hAnsi="Times New Roman" w:cs="Times New Roman"/>
          <w:color w:val="000000"/>
          <w:sz w:val="22"/>
          <w:szCs w:val="22"/>
          <w:lang w:val="uk-UA"/>
        </w:rPr>
        <w:t xml:space="preserve"> вторгнення </w:t>
      </w:r>
      <w:proofErr w:type="spellStart"/>
      <w:r w:rsidRPr="00E220A3">
        <w:rPr>
          <w:rFonts w:ascii="Times New Roman" w:hAnsi="Times New Roman" w:cs="Times New Roman"/>
          <w:color w:val="000000"/>
          <w:sz w:val="22"/>
          <w:szCs w:val="22"/>
          <w:lang w:val="uk-UA"/>
        </w:rPr>
        <w:t>війск</w:t>
      </w:r>
      <w:proofErr w:type="spellEnd"/>
      <w:r w:rsidRPr="00E220A3">
        <w:rPr>
          <w:rFonts w:ascii="Times New Roman" w:hAnsi="Times New Roman" w:cs="Times New Roman"/>
          <w:color w:val="000000"/>
          <w:sz w:val="22"/>
          <w:szCs w:val="22"/>
          <w:lang w:val="uk-UA"/>
        </w:rPr>
        <w:t xml:space="preserve"> РФ в Україну, знищення генофонду рослин українського генотипу та матеріально-технічної бази селекційних установ на окупованих територіях; норми щодо захисту прав селекціонерів, «привілею фермера» потребують врегулювання у відповід</w:t>
      </w:r>
      <w:r w:rsidRPr="00E220A3">
        <w:rPr>
          <w:rFonts w:ascii="Times New Roman" w:hAnsi="Times New Roman" w:cs="Times New Roman"/>
          <w:color w:val="000000"/>
          <w:sz w:val="22"/>
          <w:szCs w:val="22"/>
          <w:lang w:val="uk-UA"/>
        </w:rPr>
        <w:softHyphen/>
        <w:t xml:space="preserve">ності з основоположними принципами UPOV та Європейського Співтовариства у цій сфері. Зроблено висновок, що чинні редакції Законів України «Про охорону прав на сорти рослин», «Про насіння і садивний матеріал», нормативно-правових актів у цій сфері потребують ретельного опрацювання у відповідності з рекомендаціями та поясненнями Адміністративної Ради UPOV, а норми щодо захисту прав селекціонерів потребують врегулювання у відповідності з основоположними принципами UPOV та Європейського Співтовариства у цій сфері. Враховуючи, що Україні наданий статус кандидата в члени ЄС, зазначені питання є актуальними і мають бути нагально вирішені з метою виконання зобов’язань держави згідно з договором про асоціацію, укладеним ще у 2014 році з Європейським Союзом. </w:t>
      </w:r>
    </w:p>
    <w:p w14:paraId="64CE5BD5"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uk-UA"/>
        </w:rPr>
      </w:pPr>
      <w:r w:rsidRPr="00E220A3">
        <w:rPr>
          <w:rFonts w:ascii="Times New Roman" w:hAnsi="Times New Roman" w:cs="Times New Roman"/>
          <w:b/>
          <w:bCs/>
          <w:color w:val="000000"/>
          <w:sz w:val="22"/>
          <w:szCs w:val="22"/>
          <w:lang w:val="uk-UA"/>
        </w:rPr>
        <w:t xml:space="preserve">Ключові слова: </w:t>
      </w:r>
      <w:r w:rsidRPr="00E220A3">
        <w:rPr>
          <w:rFonts w:ascii="Times New Roman" w:hAnsi="Times New Roman" w:cs="Times New Roman"/>
          <w:color w:val="000000"/>
          <w:sz w:val="22"/>
          <w:szCs w:val="22"/>
          <w:lang w:val="uk-UA"/>
        </w:rPr>
        <w:t xml:space="preserve">різновид рослин, культивований різновид рослин, сорт рослин, патент на сорт рослин, майнове право на поширення сорту рослин, державне мито за реєстрацію права на сорт, збори за реєстрацію сортів рослин, привілей фермера. </w:t>
      </w:r>
    </w:p>
    <w:p w14:paraId="049470F7"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en-US"/>
        </w:rPr>
      </w:pPr>
      <w:r w:rsidRPr="00E220A3">
        <w:rPr>
          <w:rFonts w:ascii="Times New Roman" w:hAnsi="Times New Roman" w:cs="Times New Roman"/>
          <w:sz w:val="22"/>
          <w:szCs w:val="22"/>
          <w:lang w:val="en-US"/>
        </w:rPr>
        <w:t xml:space="preserve">EN. </w:t>
      </w:r>
      <w:r w:rsidRPr="00E220A3">
        <w:rPr>
          <w:rFonts w:ascii="Times New Roman" w:hAnsi="Times New Roman" w:cs="Times New Roman"/>
          <w:color w:val="000000"/>
          <w:sz w:val="22"/>
          <w:szCs w:val="22"/>
          <w:lang w:val="en-US"/>
        </w:rPr>
        <w:t xml:space="preserve">The article provides a thorough analysis of the compliance of the Law of Ukraine “On the Protection of Rights to Plant Varieties”, the Procedure for Paying Fees for Actions Related to the Protection of Rights to Plant Varieties to the norms of the International Convention for the Protection of New Varieties of Plants and Council Regulation (EU) № 2100/ 94 of July 27, 1994 on Community plant variety rights. It was noted that the Ukrainian legislation in the field of protection of rights to plant varieties is insufficiently harmonized with the norms of international, in particular, European legislation. In particular, this applies to issues such as: the definition of such terms as the author of the variety and the breeder, especially in terms of the breeding or discovery of the variety, the right to apply for the variety and the right to sell its material for propagation; non-compliance with the norms of the Act of the Convention of 1991 and Council Regulation (EU) № 2100/94 of the terminological definition of “property right of intellectual property for the propagation of a plant variety, since “propagation” is not a material object, and the explanatory dictionaries of the Ukrainian and English languages use the Ukrainian word “propagation” and the English “propagation” are associated with the dissemination of information, in non-plant varieties; non-compliance with the provisions of the Convention regarding varieties of all genera and species of plants subject to legal protection, such as a clone, </w:t>
      </w:r>
      <w:proofErr w:type="spellStart"/>
      <w:r w:rsidRPr="00E220A3">
        <w:rPr>
          <w:rFonts w:ascii="Times New Roman" w:hAnsi="Times New Roman" w:cs="Times New Roman"/>
          <w:color w:val="000000"/>
          <w:sz w:val="22"/>
          <w:szCs w:val="22"/>
          <w:lang w:val="en-US"/>
        </w:rPr>
        <w:t>poaulation</w:t>
      </w:r>
      <w:proofErr w:type="spellEnd"/>
      <w:r w:rsidRPr="00E220A3">
        <w:rPr>
          <w:rFonts w:ascii="Times New Roman" w:hAnsi="Times New Roman" w:cs="Times New Roman"/>
          <w:color w:val="000000"/>
          <w:sz w:val="22"/>
          <w:szCs w:val="22"/>
          <w:lang w:val="en-US"/>
        </w:rPr>
        <w:t xml:space="preserve">, hybrid of the first generation (it can only be about seeds of the first generation); establishment of the procedure for submitting applications for registration in Ukraine of plant varieties registered in the USA and the EU, without observing conventional priority, which is a limitation of the rights of Ukrainian applicants of plant varieties; conducting an additional examination of an application for a plant variety in order to determine its suitability for “distribution” in Ukraine, which is an additional limitation of the rights of subjects of breeding and seed production; motivation for recognizing the property right of the owner of the variety as invalid and grounds for annulment of the rights of the owner of the variety; a significant increase in fees for registration of plant variety rights during martial law, a full-scale invasion of the Russian Federation troops into Ukraine, the destruction of the gene pool of plants of the Ukrainian genotype and the material and technical base of breeding institutions in the occupied territories; regulations on the protection of breeders’ rights, the “farmer’s privilege” need to be regulated in accordance with the basic principles of UPOV and the European Community in this area. It was concluded that the current editions of the Laws of Ukraine “On Protection of Rights to Plant Varieties”, “On Seeds and Planting Material”, normative legal acts in this area require careful elaboration in accordance with the recommendations and explanations of the Administrative Council of UPOV, and the norms on the protection of rights breeders need to be regulated in accordance with the basic principles of UPOV and the European Community in this area. Given that Ukraine has been granted the status of a candidate for EU membership, these issues are urgent and must be urgently resolved in order to fulfill the state’s obligations under the association agreement concluded in 2014 with the European Union. </w:t>
      </w:r>
    </w:p>
    <w:p w14:paraId="1F3C0EE4" w14:textId="77777777" w:rsidR="00E220A3" w:rsidRPr="00E220A3" w:rsidRDefault="00E220A3" w:rsidP="00E220A3">
      <w:pPr>
        <w:spacing w:after="0" w:line="240" w:lineRule="auto"/>
        <w:ind w:firstLine="709"/>
        <w:jc w:val="both"/>
        <w:rPr>
          <w:rFonts w:ascii="Times New Roman" w:hAnsi="Times New Roman" w:cs="Times New Roman"/>
          <w:lang w:val="en-US"/>
        </w:rPr>
      </w:pPr>
      <w:r w:rsidRPr="00E220A3">
        <w:rPr>
          <w:rFonts w:ascii="Times New Roman" w:hAnsi="Times New Roman" w:cs="Times New Roman"/>
          <w:b/>
          <w:bCs/>
          <w:color w:val="000000"/>
          <w:lang w:val="en-US"/>
        </w:rPr>
        <w:t xml:space="preserve">Key words: </w:t>
      </w:r>
      <w:proofErr w:type="spellStart"/>
      <w:r w:rsidRPr="00E220A3">
        <w:rPr>
          <w:rFonts w:ascii="Times New Roman" w:hAnsi="Times New Roman" w:cs="Times New Roman"/>
          <w:color w:val="000000"/>
          <w:lang w:val="en-US"/>
        </w:rPr>
        <w:t>рlant</w:t>
      </w:r>
      <w:proofErr w:type="spellEnd"/>
      <w:r w:rsidRPr="00E220A3">
        <w:rPr>
          <w:rFonts w:ascii="Times New Roman" w:hAnsi="Times New Roman" w:cs="Times New Roman"/>
          <w:color w:val="000000"/>
          <w:lang w:val="en-US"/>
        </w:rPr>
        <w:t xml:space="preserve"> variety, cultivated plant variety, plant variety, plant variety patent, property right to plant variety propagation, state duty for registration of the right to a plant variety, plant variety registration fee, farmer’s privilege.</w:t>
      </w:r>
    </w:p>
    <w:p w14:paraId="5E13FC3F" w14:textId="77777777" w:rsidR="00E220A3" w:rsidRPr="00E220A3" w:rsidRDefault="00E220A3" w:rsidP="00E220A3">
      <w:pPr>
        <w:spacing w:after="0" w:line="240" w:lineRule="auto"/>
        <w:ind w:firstLine="709"/>
        <w:jc w:val="both"/>
        <w:rPr>
          <w:rFonts w:ascii="Times New Roman" w:hAnsi="Times New Roman" w:cs="Times New Roman"/>
        </w:rPr>
      </w:pPr>
    </w:p>
    <w:p w14:paraId="3FC0D84D" w14:textId="77777777" w:rsidR="00E220A3" w:rsidRPr="00E220A3" w:rsidRDefault="00E220A3" w:rsidP="00E220A3">
      <w:pPr>
        <w:pStyle w:val="Default"/>
        <w:ind w:firstLine="709"/>
        <w:jc w:val="both"/>
        <w:rPr>
          <w:b/>
          <w:sz w:val="22"/>
          <w:szCs w:val="22"/>
        </w:rPr>
      </w:pPr>
      <w:r w:rsidRPr="00E220A3">
        <w:rPr>
          <w:sz w:val="22"/>
          <w:szCs w:val="22"/>
          <w:lang w:val="ru-RU" w:eastAsia="en-US"/>
        </w:rPr>
        <w:lastRenderedPageBreak/>
        <w:t xml:space="preserve">12. </w:t>
      </w:r>
      <w:proofErr w:type="spellStart"/>
      <w:r w:rsidRPr="00E220A3">
        <w:rPr>
          <w:b/>
          <w:sz w:val="22"/>
          <w:szCs w:val="22"/>
          <w:lang w:val="ru-RU"/>
        </w:rPr>
        <w:t>Кірін</w:t>
      </w:r>
      <w:proofErr w:type="spellEnd"/>
      <w:r w:rsidRPr="00E220A3">
        <w:rPr>
          <w:b/>
          <w:sz w:val="22"/>
          <w:szCs w:val="22"/>
          <w:lang w:val="ru-RU"/>
        </w:rPr>
        <w:t xml:space="preserve"> Р.С., Петренко В.О., Хоменко В.Л.</w:t>
      </w:r>
      <w:r w:rsidRPr="00E220A3">
        <w:rPr>
          <w:sz w:val="22"/>
          <w:szCs w:val="22"/>
          <w:lang w:val="ru-RU"/>
        </w:rPr>
        <w:t xml:space="preserve"> </w:t>
      </w:r>
      <w:r w:rsidRPr="00E220A3">
        <w:rPr>
          <w:sz w:val="22"/>
          <w:szCs w:val="22"/>
        </w:rPr>
        <w:t xml:space="preserve">Особливості формування справи про адміністративне правопорушення державними інспекторами з ІР-питань. Публічне право. 2023. № 3(51). С. 7-18. </w:t>
      </w:r>
      <w:r w:rsidRPr="00E220A3">
        <w:rPr>
          <w:bCs/>
          <w:iCs/>
          <w:sz w:val="22"/>
          <w:szCs w:val="22"/>
        </w:rPr>
        <w:t xml:space="preserve">DOI 10.32782/2306-9082/2023-51-1 </w:t>
      </w:r>
      <w:r w:rsidRPr="00E220A3">
        <w:rPr>
          <w:b/>
          <w:sz w:val="22"/>
          <w:szCs w:val="22"/>
          <w:lang w:val="en-US"/>
        </w:rPr>
        <w:t>Index</w:t>
      </w:r>
      <w:r w:rsidRPr="00E220A3">
        <w:rPr>
          <w:b/>
          <w:sz w:val="22"/>
          <w:szCs w:val="22"/>
        </w:rPr>
        <w:t xml:space="preserve"> </w:t>
      </w:r>
      <w:r w:rsidRPr="00E220A3">
        <w:rPr>
          <w:b/>
          <w:sz w:val="22"/>
          <w:szCs w:val="22"/>
          <w:lang w:val="en-US"/>
        </w:rPr>
        <w:t>Copernicus</w:t>
      </w:r>
    </w:p>
    <w:p w14:paraId="3543517E" w14:textId="77777777" w:rsidR="00E220A3" w:rsidRPr="00E220A3" w:rsidRDefault="00E220A3" w:rsidP="00E220A3">
      <w:pPr>
        <w:pStyle w:val="aa"/>
        <w:spacing w:before="0" w:beforeAutospacing="0" w:after="0" w:afterAutospacing="0"/>
        <w:ind w:firstLine="709"/>
        <w:jc w:val="both"/>
        <w:rPr>
          <w:b/>
          <w:bCs/>
          <w:sz w:val="22"/>
          <w:szCs w:val="22"/>
          <w:lang w:val="uk-UA"/>
        </w:rPr>
      </w:pPr>
      <w:r w:rsidRPr="00E220A3">
        <w:rPr>
          <w:rStyle w:val="ac"/>
          <w:sz w:val="22"/>
          <w:szCs w:val="22"/>
          <w:lang w:val="uk-UA"/>
        </w:rPr>
        <w:t>Бібліографічний опис статті</w:t>
      </w:r>
    </w:p>
    <w:p w14:paraId="1D62D43D" w14:textId="77777777" w:rsidR="00E220A3" w:rsidRPr="00E220A3" w:rsidRDefault="00E220A3" w:rsidP="00E220A3">
      <w:pPr>
        <w:tabs>
          <w:tab w:val="left" w:pos="2085"/>
        </w:tabs>
        <w:spacing w:after="0" w:line="240" w:lineRule="auto"/>
        <w:ind w:firstLine="709"/>
        <w:jc w:val="both"/>
        <w:rPr>
          <w:rFonts w:ascii="Times New Roman" w:hAnsi="Times New Roman" w:cs="Times New Roman"/>
          <w:color w:val="000000"/>
        </w:rPr>
      </w:pPr>
      <w:r w:rsidRPr="00E220A3">
        <w:rPr>
          <w:rFonts w:ascii="Times New Roman" w:hAnsi="Times New Roman" w:cs="Times New Roman"/>
          <w:color w:val="000000"/>
        </w:rPr>
        <w:t xml:space="preserve">Автори: </w:t>
      </w:r>
      <w:proofErr w:type="spellStart"/>
      <w:r w:rsidRPr="00E220A3">
        <w:rPr>
          <w:rFonts w:ascii="Times New Roman" w:hAnsi="Times New Roman" w:cs="Times New Roman"/>
          <w:color w:val="000000"/>
        </w:rPr>
        <w:t>Кірін</w:t>
      </w:r>
      <w:proofErr w:type="spellEnd"/>
      <w:r w:rsidRPr="00E220A3">
        <w:rPr>
          <w:rFonts w:ascii="Times New Roman" w:hAnsi="Times New Roman" w:cs="Times New Roman"/>
          <w:color w:val="000000"/>
        </w:rPr>
        <w:t xml:space="preserve"> Роман Станіславович, Петренко Віталій Олександрович, Хоменко Володимир Львович/ </w:t>
      </w:r>
      <w:r w:rsidRPr="00E220A3">
        <w:rPr>
          <w:rFonts w:ascii="Times New Roman" w:hAnsi="Times New Roman" w:cs="Times New Roman"/>
          <w:color w:val="000000"/>
          <w:lang w:val="en-US"/>
        </w:rPr>
        <w:t>Kirin</w:t>
      </w:r>
      <w:r w:rsidRPr="00E220A3">
        <w:rPr>
          <w:rFonts w:ascii="Times New Roman" w:hAnsi="Times New Roman" w:cs="Times New Roman"/>
          <w:color w:val="000000"/>
        </w:rPr>
        <w:t xml:space="preserve"> </w:t>
      </w:r>
      <w:r w:rsidRPr="00E220A3">
        <w:rPr>
          <w:rFonts w:ascii="Times New Roman" w:hAnsi="Times New Roman" w:cs="Times New Roman"/>
          <w:color w:val="000000"/>
          <w:lang w:val="en-US"/>
        </w:rPr>
        <w:t>R</w:t>
      </w:r>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lang w:val="en-US"/>
        </w:rPr>
        <w:t>Petrenko</w:t>
      </w:r>
      <w:proofErr w:type="spellEnd"/>
      <w:r w:rsidRPr="00E220A3">
        <w:rPr>
          <w:rFonts w:ascii="Times New Roman" w:hAnsi="Times New Roman" w:cs="Times New Roman"/>
          <w:color w:val="000000"/>
        </w:rPr>
        <w:t xml:space="preserve"> </w:t>
      </w:r>
      <w:r w:rsidRPr="00E220A3">
        <w:rPr>
          <w:rFonts w:ascii="Times New Roman" w:hAnsi="Times New Roman" w:cs="Times New Roman"/>
          <w:color w:val="000000"/>
          <w:lang w:val="en-US"/>
        </w:rPr>
        <w:t>V</w:t>
      </w:r>
      <w:r w:rsidRPr="00E220A3">
        <w:rPr>
          <w:rFonts w:ascii="Times New Roman" w:hAnsi="Times New Roman" w:cs="Times New Roman"/>
          <w:color w:val="000000"/>
        </w:rPr>
        <w:t xml:space="preserve">., </w:t>
      </w:r>
      <w:r w:rsidRPr="00E220A3">
        <w:rPr>
          <w:rFonts w:ascii="Times New Roman" w:hAnsi="Times New Roman" w:cs="Times New Roman"/>
          <w:color w:val="000000"/>
          <w:lang w:val="en-US"/>
        </w:rPr>
        <w:t>Khomenko</w:t>
      </w:r>
      <w:r w:rsidRPr="00E220A3">
        <w:rPr>
          <w:rFonts w:ascii="Times New Roman" w:hAnsi="Times New Roman" w:cs="Times New Roman"/>
          <w:color w:val="000000"/>
        </w:rPr>
        <w:t xml:space="preserve"> </w:t>
      </w:r>
      <w:r w:rsidRPr="00E220A3">
        <w:rPr>
          <w:rFonts w:ascii="Times New Roman" w:hAnsi="Times New Roman" w:cs="Times New Roman"/>
          <w:color w:val="000000"/>
          <w:lang w:val="en-US"/>
        </w:rPr>
        <w:t>V</w:t>
      </w:r>
      <w:r w:rsidRPr="00E220A3">
        <w:rPr>
          <w:rFonts w:ascii="Times New Roman" w:hAnsi="Times New Roman" w:cs="Times New Roman"/>
          <w:color w:val="000000"/>
        </w:rPr>
        <w:t>.</w:t>
      </w:r>
    </w:p>
    <w:p w14:paraId="7374E3BA"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66513FEB" w14:textId="77777777" w:rsidR="00E220A3" w:rsidRPr="00E220A3" w:rsidRDefault="00E220A3" w:rsidP="00E220A3">
      <w:pPr>
        <w:tabs>
          <w:tab w:val="left" w:pos="2085"/>
        </w:tabs>
        <w:spacing w:after="0" w:line="240" w:lineRule="auto"/>
        <w:ind w:firstLine="709"/>
        <w:jc w:val="both"/>
        <w:rPr>
          <w:rFonts w:ascii="Times New Roman" w:hAnsi="Times New Roman" w:cs="Times New Roman"/>
          <w:color w:val="000000"/>
        </w:rPr>
      </w:pPr>
      <w:proofErr w:type="spellStart"/>
      <w:r w:rsidRPr="00E220A3">
        <w:rPr>
          <w:rFonts w:ascii="Times New Roman" w:hAnsi="Times New Roman" w:cs="Times New Roman"/>
          <w:color w:val="000000"/>
        </w:rPr>
        <w:t>Кірін</w:t>
      </w:r>
      <w:proofErr w:type="spellEnd"/>
      <w:r w:rsidRPr="00E220A3">
        <w:rPr>
          <w:rFonts w:ascii="Times New Roman" w:hAnsi="Times New Roman" w:cs="Times New Roman"/>
          <w:color w:val="000000"/>
        </w:rPr>
        <w:t xml:space="preserve"> Р.С. https://orcid.org/</w:t>
      </w:r>
      <w:r w:rsidRPr="00E220A3">
        <w:rPr>
          <w:rFonts w:ascii="Times New Roman" w:hAnsi="Times New Roman" w:cs="Times New Roman"/>
          <w:b/>
          <w:bCs/>
          <w:i/>
          <w:iCs/>
        </w:rPr>
        <w:t xml:space="preserve"> </w:t>
      </w:r>
      <w:r w:rsidRPr="00E220A3">
        <w:rPr>
          <w:rFonts w:ascii="Times New Roman" w:hAnsi="Times New Roman" w:cs="Times New Roman"/>
          <w:bCs/>
          <w:iCs/>
        </w:rPr>
        <w:t>0000-0003-0089-4086</w:t>
      </w:r>
    </w:p>
    <w:p w14:paraId="560E030B" w14:textId="77777777" w:rsidR="00E220A3" w:rsidRPr="00E220A3" w:rsidRDefault="00E220A3" w:rsidP="00E220A3">
      <w:pPr>
        <w:spacing w:after="0" w:line="240" w:lineRule="auto"/>
        <w:ind w:firstLine="709"/>
        <w:jc w:val="both"/>
        <w:rPr>
          <w:rStyle w:val="a9"/>
          <w:rFonts w:ascii="Times New Roman" w:hAnsi="Times New Roman" w:cs="Times New Roman"/>
          <w:lang w:val="ru-RU"/>
        </w:rPr>
      </w:pPr>
      <w:r w:rsidRPr="00E220A3">
        <w:rPr>
          <w:rFonts w:ascii="Times New Roman" w:hAnsi="Times New Roman" w:cs="Times New Roman"/>
          <w:color w:val="000000"/>
        </w:rPr>
        <w:t xml:space="preserve">Петренко В.О. </w:t>
      </w:r>
      <w:hyperlink r:id="rId52" w:history="1">
        <w:r w:rsidRPr="00E220A3">
          <w:rPr>
            <w:rStyle w:val="a9"/>
            <w:rFonts w:ascii="Times New Roman" w:hAnsi="Times New Roman" w:cs="Times New Roman"/>
            <w:lang w:val="en-US"/>
          </w:rPr>
          <w:t>https</w:t>
        </w:r>
        <w:r w:rsidRPr="00E220A3">
          <w:rPr>
            <w:rStyle w:val="a9"/>
            <w:rFonts w:ascii="Times New Roman" w:hAnsi="Times New Roman" w:cs="Times New Roman"/>
            <w:lang w:val="ru-RU"/>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lang w:val="ru-RU"/>
          </w:rPr>
          <w:t>.</w:t>
        </w:r>
        <w:r w:rsidRPr="00E220A3">
          <w:rPr>
            <w:rStyle w:val="a9"/>
            <w:rFonts w:ascii="Times New Roman" w:hAnsi="Times New Roman" w:cs="Times New Roman"/>
            <w:lang w:val="en-US"/>
          </w:rPr>
          <w:t>org</w:t>
        </w:r>
        <w:r w:rsidRPr="00E220A3">
          <w:rPr>
            <w:rStyle w:val="a9"/>
            <w:rFonts w:ascii="Times New Roman" w:hAnsi="Times New Roman" w:cs="Times New Roman"/>
            <w:lang w:val="ru-RU"/>
          </w:rPr>
          <w:t>/0000-0001-5017-1674</w:t>
        </w:r>
      </w:hyperlink>
    </w:p>
    <w:p w14:paraId="7297B3AE" w14:textId="77777777" w:rsidR="00E220A3" w:rsidRPr="00E220A3" w:rsidRDefault="00E220A3" w:rsidP="00E220A3">
      <w:pPr>
        <w:pStyle w:val="Default"/>
        <w:ind w:firstLine="709"/>
        <w:jc w:val="both"/>
        <w:rPr>
          <w:color w:val="222222"/>
          <w:sz w:val="22"/>
          <w:szCs w:val="22"/>
        </w:rPr>
      </w:pPr>
      <w:r w:rsidRPr="00E220A3">
        <w:rPr>
          <w:rStyle w:val="a9"/>
          <w:color w:val="auto"/>
          <w:sz w:val="22"/>
          <w:szCs w:val="22"/>
          <w:lang w:val="ru-RU"/>
        </w:rPr>
        <w:t xml:space="preserve">Хоменко В.Л. </w:t>
      </w:r>
      <w:hyperlink r:id="rId53" w:history="1">
        <w:r w:rsidRPr="00E220A3">
          <w:rPr>
            <w:rStyle w:val="a9"/>
            <w:sz w:val="22"/>
            <w:szCs w:val="22"/>
          </w:rPr>
          <w:t>https</w:t>
        </w:r>
        <w:r w:rsidRPr="00E220A3">
          <w:rPr>
            <w:rStyle w:val="a9"/>
            <w:b/>
            <w:sz w:val="22"/>
            <w:szCs w:val="22"/>
          </w:rPr>
          <w:t>://</w:t>
        </w:r>
        <w:r w:rsidRPr="00E220A3">
          <w:rPr>
            <w:rStyle w:val="a9"/>
            <w:rFonts w:eastAsiaTheme="minorHAnsi"/>
            <w:sz w:val="22"/>
            <w:szCs w:val="22"/>
            <w:lang w:eastAsia="en-US"/>
          </w:rPr>
          <w:t>orcid.org/0000-0002-3607-5106</w:t>
        </w:r>
      </w:hyperlink>
    </w:p>
    <w:p w14:paraId="48C538E1"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rPr>
      </w:pPr>
      <w:r w:rsidRPr="00E220A3">
        <w:rPr>
          <w:rFonts w:ascii="Times New Roman" w:hAnsi="Times New Roman" w:cs="Times New Roman"/>
          <w:color w:val="222222"/>
        </w:rPr>
        <w:t xml:space="preserve">Назва статті: </w:t>
      </w:r>
      <w:r w:rsidRPr="00E220A3">
        <w:rPr>
          <w:rFonts w:ascii="Times New Roman" w:hAnsi="Times New Roman" w:cs="Times New Roman"/>
        </w:rPr>
        <w:t xml:space="preserve">Особливості формування справи про адміністративне правопорушення державними інспекторами з ІР-питань/ </w:t>
      </w:r>
      <w:r w:rsidRPr="00E220A3">
        <w:rPr>
          <w:rFonts w:ascii="Times New Roman" w:hAnsi="Times New Roman" w:cs="Times New Roman"/>
          <w:lang w:val="en-US"/>
        </w:rPr>
        <w:t>Peculiarities</w:t>
      </w:r>
      <w:r w:rsidRPr="00E220A3">
        <w:rPr>
          <w:rFonts w:ascii="Times New Roman" w:hAnsi="Times New Roman" w:cs="Times New Roman"/>
        </w:rPr>
        <w:t xml:space="preserve"> </w:t>
      </w:r>
      <w:r w:rsidRPr="00E220A3">
        <w:rPr>
          <w:rFonts w:ascii="Times New Roman" w:hAnsi="Times New Roman" w:cs="Times New Roman"/>
          <w:lang w:val="en-US"/>
        </w:rPr>
        <w:t>of</w:t>
      </w:r>
      <w:r w:rsidRPr="00E220A3">
        <w:rPr>
          <w:rFonts w:ascii="Times New Roman" w:hAnsi="Times New Roman" w:cs="Times New Roman"/>
        </w:rPr>
        <w:t xml:space="preserve"> </w:t>
      </w:r>
      <w:r w:rsidRPr="00E220A3">
        <w:rPr>
          <w:rFonts w:ascii="Times New Roman" w:hAnsi="Times New Roman" w:cs="Times New Roman"/>
          <w:lang w:val="en-US"/>
        </w:rPr>
        <w:t>forming</w:t>
      </w:r>
      <w:r w:rsidRPr="00E220A3">
        <w:rPr>
          <w:rFonts w:ascii="Times New Roman" w:hAnsi="Times New Roman" w:cs="Times New Roman"/>
        </w:rPr>
        <w:t xml:space="preserve"> </w:t>
      </w:r>
      <w:r w:rsidRPr="00E220A3">
        <w:rPr>
          <w:rFonts w:ascii="Times New Roman" w:hAnsi="Times New Roman" w:cs="Times New Roman"/>
          <w:lang w:val="en-US"/>
        </w:rPr>
        <w:t>an</w:t>
      </w:r>
      <w:r w:rsidRPr="00E220A3">
        <w:rPr>
          <w:rFonts w:ascii="Times New Roman" w:hAnsi="Times New Roman" w:cs="Times New Roman"/>
        </w:rPr>
        <w:t xml:space="preserve"> </w:t>
      </w:r>
      <w:r w:rsidRPr="00E220A3">
        <w:rPr>
          <w:rFonts w:ascii="Times New Roman" w:hAnsi="Times New Roman" w:cs="Times New Roman"/>
          <w:lang w:val="en-US"/>
        </w:rPr>
        <w:t>administrative</w:t>
      </w:r>
      <w:r w:rsidRPr="00E220A3">
        <w:rPr>
          <w:rFonts w:ascii="Times New Roman" w:hAnsi="Times New Roman" w:cs="Times New Roman"/>
        </w:rPr>
        <w:t xml:space="preserve"> </w:t>
      </w:r>
      <w:r w:rsidRPr="00E220A3">
        <w:rPr>
          <w:rFonts w:ascii="Times New Roman" w:hAnsi="Times New Roman" w:cs="Times New Roman"/>
          <w:lang w:val="en-US"/>
        </w:rPr>
        <w:t>offense</w:t>
      </w:r>
      <w:r w:rsidRPr="00E220A3">
        <w:rPr>
          <w:rFonts w:ascii="Times New Roman" w:hAnsi="Times New Roman" w:cs="Times New Roman"/>
        </w:rPr>
        <w:t xml:space="preserve"> </w:t>
      </w:r>
      <w:r w:rsidRPr="00E220A3">
        <w:rPr>
          <w:rFonts w:ascii="Times New Roman" w:hAnsi="Times New Roman" w:cs="Times New Roman"/>
          <w:lang w:val="en-US"/>
        </w:rPr>
        <w:t>case</w:t>
      </w:r>
    </w:p>
    <w:p w14:paraId="5123DBB7" w14:textId="77777777" w:rsidR="00E220A3" w:rsidRPr="00E220A3" w:rsidRDefault="00E220A3" w:rsidP="00E220A3">
      <w:pPr>
        <w:pStyle w:val="Default"/>
        <w:ind w:firstLine="709"/>
        <w:jc w:val="both"/>
        <w:rPr>
          <w:sz w:val="22"/>
          <w:szCs w:val="22"/>
          <w:lang w:val="en-US"/>
        </w:rPr>
      </w:pPr>
      <w:r w:rsidRPr="00E220A3">
        <w:rPr>
          <w:sz w:val="22"/>
          <w:szCs w:val="22"/>
          <w:lang w:val="en-US"/>
        </w:rPr>
        <w:t>by state inspectors on IP issues</w:t>
      </w:r>
    </w:p>
    <w:p w14:paraId="0702B04F" w14:textId="77777777" w:rsidR="00E220A3" w:rsidRPr="00E220A3" w:rsidRDefault="00E220A3" w:rsidP="00E220A3">
      <w:pPr>
        <w:pStyle w:val="Default"/>
        <w:ind w:firstLine="709"/>
        <w:jc w:val="both"/>
        <w:rPr>
          <w:rFonts w:eastAsiaTheme="minorHAnsi"/>
          <w:sz w:val="22"/>
          <w:szCs w:val="22"/>
          <w:lang w:val="ru-RU" w:eastAsia="en-US"/>
        </w:rPr>
      </w:pPr>
      <w:proofErr w:type="spellStart"/>
      <w:r w:rsidRPr="00E220A3">
        <w:rPr>
          <w:sz w:val="22"/>
          <w:szCs w:val="22"/>
          <w:lang w:val="ru-RU"/>
        </w:rPr>
        <w:t>Видавництво</w:t>
      </w:r>
      <w:proofErr w:type="spellEnd"/>
      <w:r w:rsidRPr="00E220A3">
        <w:rPr>
          <w:sz w:val="22"/>
          <w:szCs w:val="22"/>
          <w:lang w:val="ru-RU"/>
        </w:rPr>
        <w:t xml:space="preserve">: </w:t>
      </w:r>
      <w:proofErr w:type="spellStart"/>
      <w:r w:rsidRPr="00E220A3">
        <w:rPr>
          <w:sz w:val="22"/>
          <w:szCs w:val="22"/>
          <w:lang w:val="ru-RU"/>
        </w:rPr>
        <w:t>Видавничий</w:t>
      </w:r>
      <w:proofErr w:type="spellEnd"/>
      <w:r w:rsidRPr="00E220A3">
        <w:rPr>
          <w:sz w:val="22"/>
          <w:szCs w:val="22"/>
          <w:lang w:val="ru-RU"/>
        </w:rPr>
        <w:t xml:space="preserve"> </w:t>
      </w:r>
      <w:proofErr w:type="spellStart"/>
      <w:r w:rsidRPr="00E220A3">
        <w:rPr>
          <w:sz w:val="22"/>
          <w:szCs w:val="22"/>
          <w:lang w:val="ru-RU"/>
        </w:rPr>
        <w:t>дім</w:t>
      </w:r>
      <w:proofErr w:type="spellEnd"/>
      <w:r w:rsidRPr="00E220A3">
        <w:rPr>
          <w:sz w:val="22"/>
          <w:szCs w:val="22"/>
          <w:lang w:val="ru-RU"/>
        </w:rPr>
        <w:t xml:space="preserve"> «Гельветика»</w:t>
      </w:r>
    </w:p>
    <w:p w14:paraId="63E4E943"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rPr>
      </w:pPr>
      <w:r w:rsidRPr="00E220A3">
        <w:rPr>
          <w:rFonts w:ascii="Times New Roman" w:hAnsi="Times New Roman" w:cs="Times New Roman"/>
          <w:b/>
        </w:rPr>
        <w:t>Анотація.</w:t>
      </w:r>
      <w:r w:rsidRPr="00E220A3">
        <w:rPr>
          <w:rFonts w:ascii="Times New Roman" w:hAnsi="Times New Roman" w:cs="Times New Roman"/>
        </w:rPr>
        <w:t xml:space="preserve"> </w:t>
      </w:r>
    </w:p>
    <w:p w14:paraId="5FD58954"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ru-RU"/>
        </w:rPr>
      </w:pPr>
      <w:r w:rsidRPr="00E220A3">
        <w:rPr>
          <w:rFonts w:ascii="Times New Roman" w:hAnsi="Times New Roman" w:cs="Times New Roman"/>
          <w:lang w:val="en-US"/>
        </w:rPr>
        <w:t>UK</w:t>
      </w:r>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статті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розглядаються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особливості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формування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справи</w:t>
      </w:r>
      <w:proofErr w:type="spellEnd"/>
      <w:r w:rsidRPr="00E220A3">
        <w:rPr>
          <w:rFonts w:ascii="Times New Roman" w:hAnsi="Times New Roman" w:cs="Times New Roman"/>
          <w:lang w:val="ru-RU"/>
        </w:rPr>
        <w:t xml:space="preserve"> про </w:t>
      </w:r>
      <w:proofErr w:type="spellStart"/>
      <w:r w:rsidRPr="00E220A3">
        <w:rPr>
          <w:rFonts w:ascii="Times New Roman" w:hAnsi="Times New Roman" w:cs="Times New Roman"/>
          <w:lang w:val="ru-RU"/>
        </w:rPr>
        <w:t>адміністративне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правопорушення</w:t>
      </w:r>
      <w:proofErr w:type="spellEnd"/>
      <w:r w:rsidRPr="00E220A3">
        <w:rPr>
          <w:rFonts w:ascii="Times New Roman" w:hAnsi="Times New Roman" w:cs="Times New Roman"/>
          <w:lang w:val="ru-RU"/>
        </w:rPr>
        <w:t xml:space="preserve"> (АП) </w:t>
      </w:r>
      <w:proofErr w:type="spellStart"/>
      <w:r w:rsidRPr="00E220A3">
        <w:rPr>
          <w:rFonts w:ascii="Times New Roman" w:hAnsi="Times New Roman" w:cs="Times New Roman"/>
          <w:lang w:val="ru-RU"/>
        </w:rPr>
        <w:t>державними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інспекторами</w:t>
      </w:r>
      <w:proofErr w:type="spellEnd"/>
      <w:r w:rsidRPr="00E220A3">
        <w:rPr>
          <w:rFonts w:ascii="Times New Roman" w:hAnsi="Times New Roman" w:cs="Times New Roman"/>
          <w:lang w:val="ru-RU"/>
        </w:rPr>
        <w:t xml:space="preserve"> з IP-</w:t>
      </w:r>
      <w:proofErr w:type="spellStart"/>
      <w:r w:rsidRPr="00E220A3">
        <w:rPr>
          <w:rFonts w:ascii="Times New Roman" w:hAnsi="Times New Roman" w:cs="Times New Roman"/>
          <w:lang w:val="ru-RU"/>
        </w:rPr>
        <w:t>питань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Встановлено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чинній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формі</w:t>
      </w:r>
      <w:proofErr w:type="spellEnd"/>
      <w:r w:rsidRPr="00E220A3">
        <w:rPr>
          <w:rFonts w:ascii="Times New Roman" w:hAnsi="Times New Roman" w:cs="Times New Roman"/>
          <w:lang w:val="ru-RU"/>
        </w:rPr>
        <w:t xml:space="preserve"> протоколу про АП </w:t>
      </w:r>
      <w:proofErr w:type="spellStart"/>
      <w:r w:rsidRPr="00E220A3">
        <w:rPr>
          <w:rFonts w:ascii="Times New Roman" w:hAnsi="Times New Roman" w:cs="Times New Roman"/>
          <w:lang w:val="ru-RU"/>
        </w:rPr>
        <w:t>неоднозначними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невизначеними</w:t>
      </w:r>
      <w:proofErr w:type="spellEnd"/>
      <w:r w:rsidRPr="00E220A3">
        <w:rPr>
          <w:rFonts w:ascii="Times New Roman" w:hAnsi="Times New Roman" w:cs="Times New Roman"/>
          <w:lang w:val="ru-RU"/>
        </w:rPr>
        <w:t xml:space="preserve"> та/</w:t>
      </w:r>
      <w:proofErr w:type="spellStart"/>
      <w:r w:rsidRPr="00E220A3">
        <w:rPr>
          <w:rFonts w:ascii="Times New Roman" w:hAnsi="Times New Roman" w:cs="Times New Roman"/>
          <w:lang w:val="ru-RU"/>
        </w:rPr>
        <w:t>або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дискусійними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уявляються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розуміння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окремих</w:t>
      </w:r>
      <w:proofErr w:type="spellEnd"/>
      <w:r w:rsidRPr="00E220A3">
        <w:rPr>
          <w:rFonts w:ascii="Times New Roman" w:hAnsi="Times New Roman" w:cs="Times New Roman"/>
          <w:lang w:val="ru-RU"/>
        </w:rPr>
        <w:t xml:space="preserve"> понять, </w:t>
      </w:r>
      <w:proofErr w:type="spellStart"/>
      <w:r w:rsidRPr="00E220A3">
        <w:rPr>
          <w:rFonts w:ascii="Times New Roman" w:hAnsi="Times New Roman" w:cs="Times New Roman"/>
          <w:lang w:val="ru-RU"/>
        </w:rPr>
        <w:t>пов’язаних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із</w:t>
      </w:r>
      <w:proofErr w:type="spellEnd"/>
      <w:r w:rsidRPr="00E220A3">
        <w:rPr>
          <w:rFonts w:ascii="Times New Roman" w:hAnsi="Times New Roman" w:cs="Times New Roman"/>
          <w:lang w:val="ru-RU"/>
        </w:rPr>
        <w:t xml:space="preserve"> складом АП та </w:t>
      </w:r>
      <w:proofErr w:type="spellStart"/>
      <w:r w:rsidRPr="00E220A3">
        <w:rPr>
          <w:rFonts w:ascii="Times New Roman" w:hAnsi="Times New Roman" w:cs="Times New Roman"/>
          <w:lang w:val="ru-RU"/>
        </w:rPr>
        <w:t>об’єктами</w:t>
      </w:r>
      <w:proofErr w:type="spellEnd"/>
      <w:r w:rsidRPr="00E220A3">
        <w:rPr>
          <w:rFonts w:ascii="Times New Roman" w:hAnsi="Times New Roman" w:cs="Times New Roman"/>
          <w:lang w:val="ru-RU"/>
        </w:rPr>
        <w:t xml:space="preserve"> IP-права. </w:t>
      </w:r>
      <w:proofErr w:type="spellStart"/>
      <w:r w:rsidRPr="00E220A3">
        <w:rPr>
          <w:rFonts w:ascii="Times New Roman" w:hAnsi="Times New Roman" w:cs="Times New Roman"/>
          <w:lang w:val="ru-RU"/>
        </w:rPr>
        <w:t>Запропоновано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розглядати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протокольну</w:t>
      </w:r>
      <w:proofErr w:type="spellEnd"/>
      <w:r w:rsidRPr="00E220A3">
        <w:rPr>
          <w:rFonts w:ascii="Times New Roman" w:hAnsi="Times New Roman" w:cs="Times New Roman"/>
          <w:lang w:val="ru-RU"/>
        </w:rPr>
        <w:t xml:space="preserve"> процедуру </w:t>
      </w:r>
      <w:proofErr w:type="spellStart"/>
      <w:r w:rsidRPr="00E220A3">
        <w:rPr>
          <w:rFonts w:ascii="Times New Roman" w:hAnsi="Times New Roman" w:cs="Times New Roman"/>
          <w:lang w:val="ru-RU"/>
        </w:rPr>
        <w:t>формування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справи</w:t>
      </w:r>
      <w:proofErr w:type="spellEnd"/>
      <w:r w:rsidRPr="00E220A3">
        <w:rPr>
          <w:rFonts w:ascii="Times New Roman" w:hAnsi="Times New Roman" w:cs="Times New Roman"/>
          <w:lang w:val="ru-RU"/>
        </w:rPr>
        <w:t xml:space="preserve"> про </w:t>
      </w:r>
      <w:proofErr w:type="spellStart"/>
      <w:r w:rsidRPr="00E220A3">
        <w:rPr>
          <w:rFonts w:ascii="Times New Roman" w:hAnsi="Times New Roman" w:cs="Times New Roman"/>
          <w:lang w:val="ru-RU"/>
        </w:rPr>
        <w:t>адміністративне</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правопорушення</w:t>
      </w:r>
      <w:proofErr w:type="spellEnd"/>
      <w:r w:rsidRPr="00E220A3">
        <w:rPr>
          <w:rFonts w:ascii="Times New Roman" w:hAnsi="Times New Roman" w:cs="Times New Roman"/>
          <w:lang w:val="ru-RU"/>
        </w:rPr>
        <w:t xml:space="preserve"> як </w:t>
      </w:r>
      <w:proofErr w:type="spellStart"/>
      <w:r w:rsidRPr="00E220A3">
        <w:rPr>
          <w:rFonts w:ascii="Times New Roman" w:hAnsi="Times New Roman" w:cs="Times New Roman"/>
          <w:lang w:val="ru-RU"/>
        </w:rPr>
        <w:t>сукупність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адміністративно-деліктних</w:t>
      </w:r>
      <w:proofErr w:type="spellEnd"/>
      <w:r w:rsidRPr="00E220A3">
        <w:rPr>
          <w:rFonts w:ascii="Times New Roman" w:hAnsi="Times New Roman" w:cs="Times New Roman"/>
          <w:lang w:val="ru-RU"/>
        </w:rPr>
        <w:t xml:space="preserve"> та контрольно-</w:t>
      </w:r>
      <w:proofErr w:type="spellStart"/>
      <w:r w:rsidRPr="00E220A3">
        <w:rPr>
          <w:rFonts w:ascii="Times New Roman" w:hAnsi="Times New Roman" w:cs="Times New Roman"/>
          <w:lang w:val="ru-RU"/>
        </w:rPr>
        <w:t>наглядових</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механізмів</w:t>
      </w:r>
      <w:proofErr w:type="spellEnd"/>
      <w:r w:rsidRPr="00E220A3">
        <w:rPr>
          <w:rFonts w:ascii="Times New Roman" w:hAnsi="Times New Roman" w:cs="Times New Roman"/>
          <w:lang w:val="ru-RU"/>
        </w:rPr>
        <w:t xml:space="preserve"> і </w:t>
      </w:r>
      <w:proofErr w:type="spellStart"/>
      <w:r w:rsidRPr="00E220A3">
        <w:rPr>
          <w:rFonts w:ascii="Times New Roman" w:hAnsi="Times New Roman" w:cs="Times New Roman"/>
          <w:lang w:val="ru-RU"/>
        </w:rPr>
        <w:t>дій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здійснюваних</w:t>
      </w:r>
      <w:proofErr w:type="spellEnd"/>
      <w:r w:rsidRPr="00E220A3">
        <w:rPr>
          <w:rFonts w:ascii="Times New Roman" w:hAnsi="Times New Roman" w:cs="Times New Roman"/>
          <w:lang w:val="ru-RU"/>
        </w:rPr>
        <w:t xml:space="preserve"> особами, </w:t>
      </w:r>
      <w:proofErr w:type="spellStart"/>
      <w:r w:rsidRPr="00E220A3">
        <w:rPr>
          <w:rFonts w:ascii="Times New Roman" w:hAnsi="Times New Roman" w:cs="Times New Roman"/>
          <w:lang w:val="ru-RU"/>
        </w:rPr>
        <w:t>уповноваженими</w:t>
      </w:r>
      <w:proofErr w:type="spellEnd"/>
      <w:r w:rsidRPr="00E220A3">
        <w:rPr>
          <w:rFonts w:ascii="Times New Roman" w:hAnsi="Times New Roman" w:cs="Times New Roman"/>
          <w:lang w:val="ru-RU"/>
        </w:rPr>
        <w:t xml:space="preserve"> законом </w:t>
      </w:r>
      <w:proofErr w:type="spellStart"/>
      <w:r w:rsidRPr="00E220A3">
        <w:rPr>
          <w:rFonts w:ascii="Times New Roman" w:hAnsi="Times New Roman" w:cs="Times New Roman"/>
          <w:lang w:val="ru-RU"/>
        </w:rPr>
        <w:t>складати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протоколи</w:t>
      </w:r>
      <w:proofErr w:type="spellEnd"/>
      <w:r w:rsidRPr="00E220A3">
        <w:rPr>
          <w:rFonts w:ascii="Times New Roman" w:hAnsi="Times New Roman" w:cs="Times New Roman"/>
          <w:lang w:val="ru-RU"/>
        </w:rPr>
        <w:t xml:space="preserve"> про АП з метою </w:t>
      </w:r>
      <w:proofErr w:type="spellStart"/>
      <w:r w:rsidRPr="00E220A3">
        <w:rPr>
          <w:rFonts w:ascii="Times New Roman" w:hAnsi="Times New Roman" w:cs="Times New Roman"/>
          <w:lang w:val="ru-RU"/>
        </w:rPr>
        <w:t>забезпечення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процесуальних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підстав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притягнення</w:t>
      </w:r>
      <w:proofErr w:type="spellEnd"/>
      <w:r w:rsidRPr="00E220A3">
        <w:rPr>
          <w:rFonts w:ascii="Times New Roman" w:hAnsi="Times New Roman" w:cs="Times New Roman"/>
          <w:lang w:val="ru-RU"/>
        </w:rPr>
        <w:t xml:space="preserve"> особи до </w:t>
      </w:r>
      <w:proofErr w:type="spellStart"/>
      <w:r w:rsidRPr="00E220A3">
        <w:rPr>
          <w:rFonts w:ascii="Times New Roman" w:hAnsi="Times New Roman" w:cs="Times New Roman"/>
          <w:lang w:val="ru-RU"/>
        </w:rPr>
        <w:t>адміністративної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відповідальності</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доказів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мають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значення</w:t>
      </w:r>
      <w:proofErr w:type="spellEnd"/>
      <w:r w:rsidRPr="00E220A3">
        <w:rPr>
          <w:rFonts w:ascii="Times New Roman" w:hAnsi="Times New Roman" w:cs="Times New Roman"/>
          <w:lang w:val="ru-RU"/>
        </w:rPr>
        <w:t xml:space="preserve"> для правильного </w:t>
      </w:r>
      <w:proofErr w:type="spellStart"/>
      <w:r w:rsidRPr="00E220A3">
        <w:rPr>
          <w:rFonts w:ascii="Times New Roman" w:hAnsi="Times New Roman" w:cs="Times New Roman"/>
          <w:lang w:val="ru-RU"/>
        </w:rPr>
        <w:t>вирішення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справи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Виявлено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поняття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матеріали</w:t>
      </w:r>
      <w:proofErr w:type="spellEnd"/>
      <w:r w:rsidRPr="00E220A3">
        <w:rPr>
          <w:rFonts w:ascii="Times New Roman" w:hAnsi="Times New Roman" w:cs="Times New Roman"/>
          <w:lang w:val="ru-RU"/>
        </w:rPr>
        <w:t xml:space="preserve"> про АП» не у </w:t>
      </w:r>
      <w:proofErr w:type="spellStart"/>
      <w:r w:rsidRPr="00E220A3">
        <w:rPr>
          <w:rFonts w:ascii="Times New Roman" w:hAnsi="Times New Roman" w:cs="Times New Roman"/>
          <w:lang w:val="ru-RU"/>
        </w:rPr>
        <w:t>повній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мірі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розкривається</w:t>
      </w:r>
      <w:proofErr w:type="spellEnd"/>
      <w:r w:rsidRPr="00E220A3">
        <w:rPr>
          <w:rFonts w:ascii="Times New Roman" w:hAnsi="Times New Roman" w:cs="Times New Roman"/>
          <w:lang w:val="ru-RU"/>
        </w:rPr>
        <w:t xml:space="preserve"> в </w:t>
      </w:r>
      <w:proofErr w:type="spellStart"/>
      <w:r w:rsidRPr="00E220A3">
        <w:rPr>
          <w:rFonts w:ascii="Times New Roman" w:hAnsi="Times New Roman" w:cs="Times New Roman"/>
          <w:lang w:val="ru-RU"/>
        </w:rPr>
        <w:t>Інструкції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Мінекономіки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запропоновано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враховувати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зв’язок</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процедури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складання</w:t>
      </w:r>
      <w:proofErr w:type="spellEnd"/>
      <w:r w:rsidRPr="00E220A3">
        <w:rPr>
          <w:rFonts w:ascii="Times New Roman" w:hAnsi="Times New Roman" w:cs="Times New Roman"/>
          <w:lang w:val="ru-RU"/>
        </w:rPr>
        <w:t xml:space="preserve"> протоколу про АП </w:t>
      </w:r>
      <w:proofErr w:type="spellStart"/>
      <w:r w:rsidRPr="00E220A3">
        <w:rPr>
          <w:rFonts w:ascii="Times New Roman" w:hAnsi="Times New Roman" w:cs="Times New Roman"/>
          <w:lang w:val="ru-RU"/>
        </w:rPr>
        <w:t>із</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процесом</w:t>
      </w:r>
      <w:proofErr w:type="spellEnd"/>
      <w:r w:rsidRPr="00E220A3">
        <w:rPr>
          <w:rFonts w:ascii="Times New Roman" w:hAnsi="Times New Roman" w:cs="Times New Roman"/>
          <w:lang w:val="ru-RU"/>
        </w:rPr>
        <w:t xml:space="preserve"> державного контролю,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здійснюється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державним</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інспектором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Акцентовано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увагу</w:t>
      </w:r>
      <w:proofErr w:type="spellEnd"/>
      <w:r w:rsidRPr="00E220A3">
        <w:rPr>
          <w:rFonts w:ascii="Times New Roman" w:hAnsi="Times New Roman" w:cs="Times New Roman"/>
          <w:lang w:val="ru-RU"/>
        </w:rPr>
        <w:t xml:space="preserve"> на проблемному </w:t>
      </w:r>
      <w:proofErr w:type="spellStart"/>
      <w:r w:rsidRPr="00E220A3">
        <w:rPr>
          <w:rFonts w:ascii="Times New Roman" w:hAnsi="Times New Roman" w:cs="Times New Roman"/>
          <w:lang w:val="ru-RU"/>
        </w:rPr>
        <w:t>питанні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припису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Положення</w:t>
      </w:r>
      <w:proofErr w:type="spellEnd"/>
      <w:r w:rsidRPr="00E220A3">
        <w:rPr>
          <w:rFonts w:ascii="Times New Roman" w:hAnsi="Times New Roman" w:cs="Times New Roman"/>
          <w:lang w:val="ru-RU"/>
        </w:rPr>
        <w:t xml:space="preserve"> про IP-</w:t>
      </w:r>
      <w:proofErr w:type="spellStart"/>
      <w:r w:rsidRPr="00E220A3">
        <w:rPr>
          <w:rFonts w:ascii="Times New Roman" w:hAnsi="Times New Roman" w:cs="Times New Roman"/>
          <w:lang w:val="ru-RU"/>
        </w:rPr>
        <w:t>інспекторів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яким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передбачено</w:t>
      </w:r>
      <w:proofErr w:type="spellEnd"/>
      <w:r w:rsidRPr="00E220A3">
        <w:rPr>
          <w:rFonts w:ascii="Times New Roman" w:hAnsi="Times New Roman" w:cs="Times New Roman"/>
          <w:lang w:val="ru-RU"/>
        </w:rPr>
        <w:t xml:space="preserve"> право державного IP-</w:t>
      </w:r>
      <w:proofErr w:type="spellStart"/>
      <w:r w:rsidRPr="00E220A3">
        <w:rPr>
          <w:rFonts w:ascii="Times New Roman" w:hAnsi="Times New Roman" w:cs="Times New Roman"/>
          <w:lang w:val="ru-RU"/>
        </w:rPr>
        <w:t>інспектора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призначати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експертизу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вилучених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продукції</w:t>
      </w:r>
      <w:proofErr w:type="spellEnd"/>
      <w:r w:rsidRPr="00E220A3">
        <w:rPr>
          <w:rFonts w:ascii="Times New Roman" w:hAnsi="Times New Roman" w:cs="Times New Roman"/>
          <w:lang w:val="ru-RU"/>
        </w:rPr>
        <w:t xml:space="preserve">, </w:t>
      </w:r>
      <w:proofErr w:type="gramStart"/>
      <w:r w:rsidRPr="00E220A3">
        <w:rPr>
          <w:rFonts w:ascii="Times New Roman" w:hAnsi="Times New Roman" w:cs="Times New Roman"/>
          <w:lang w:val="ru-RU"/>
        </w:rPr>
        <w:t>до складу</w:t>
      </w:r>
      <w:proofErr w:type="gram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входять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об’єкти</w:t>
      </w:r>
      <w:proofErr w:type="spellEnd"/>
      <w:r w:rsidRPr="00E220A3">
        <w:rPr>
          <w:rFonts w:ascii="Times New Roman" w:hAnsi="Times New Roman" w:cs="Times New Roman"/>
          <w:lang w:val="ru-RU"/>
        </w:rPr>
        <w:t xml:space="preserve"> IP-права та </w:t>
      </w:r>
      <w:proofErr w:type="spellStart"/>
      <w:r w:rsidRPr="00E220A3">
        <w:rPr>
          <w:rFonts w:ascii="Times New Roman" w:hAnsi="Times New Roman" w:cs="Times New Roman"/>
          <w:lang w:val="ru-RU"/>
        </w:rPr>
        <w:t>відповідних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документів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Встановлено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неузгодженість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приписів</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законодавства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із</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положеннями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процесуального</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судово-експертного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законодавства</w:t>
      </w:r>
      <w:proofErr w:type="spellEnd"/>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випадку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проведення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судової</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експертизи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Встановлено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кількісний</w:t>
      </w:r>
      <w:proofErr w:type="spellEnd"/>
      <w:r w:rsidRPr="00E220A3">
        <w:rPr>
          <w:rFonts w:ascii="Times New Roman" w:hAnsi="Times New Roman" w:cs="Times New Roman"/>
          <w:lang w:val="ru-RU"/>
        </w:rPr>
        <w:t xml:space="preserve"> регламент </w:t>
      </w:r>
      <w:proofErr w:type="spellStart"/>
      <w:r w:rsidRPr="00E220A3">
        <w:rPr>
          <w:rFonts w:ascii="Times New Roman" w:hAnsi="Times New Roman" w:cs="Times New Roman"/>
          <w:lang w:val="ru-RU"/>
        </w:rPr>
        <w:t>адміністративно-деліктного</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процесу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обумовлений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варіативністю</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співвідношення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кількості</w:t>
      </w:r>
      <w:proofErr w:type="spellEnd"/>
      <w:r w:rsidRPr="00E220A3">
        <w:rPr>
          <w:rFonts w:ascii="Times New Roman" w:hAnsi="Times New Roman" w:cs="Times New Roman"/>
          <w:lang w:val="ru-RU"/>
        </w:rPr>
        <w:t xml:space="preserve"> АП та </w:t>
      </w:r>
      <w:proofErr w:type="spellStart"/>
      <w:r w:rsidRPr="00E220A3">
        <w:rPr>
          <w:rFonts w:ascii="Times New Roman" w:hAnsi="Times New Roman" w:cs="Times New Roman"/>
          <w:lang w:val="ru-RU"/>
        </w:rPr>
        <w:t>кількості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осіб</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відносно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складено</w:t>
      </w:r>
      <w:proofErr w:type="spellEnd"/>
      <w:r w:rsidRPr="00E220A3">
        <w:rPr>
          <w:rFonts w:ascii="Times New Roman" w:hAnsi="Times New Roman" w:cs="Times New Roman"/>
          <w:lang w:val="ru-RU"/>
        </w:rPr>
        <w:t xml:space="preserve"> протокол. </w:t>
      </w:r>
      <w:proofErr w:type="spellStart"/>
      <w:r w:rsidRPr="00E220A3">
        <w:rPr>
          <w:rFonts w:ascii="Times New Roman" w:hAnsi="Times New Roman" w:cs="Times New Roman"/>
          <w:lang w:val="ru-RU"/>
        </w:rPr>
        <w:t>Систематизовано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часовий</w:t>
      </w:r>
      <w:proofErr w:type="spellEnd"/>
      <w:r w:rsidRPr="00E220A3">
        <w:rPr>
          <w:rFonts w:ascii="Times New Roman" w:hAnsi="Times New Roman" w:cs="Times New Roman"/>
          <w:lang w:val="ru-RU"/>
        </w:rPr>
        <w:t xml:space="preserve"> регламент </w:t>
      </w:r>
      <w:proofErr w:type="spellStart"/>
      <w:r w:rsidRPr="00E220A3">
        <w:rPr>
          <w:rFonts w:ascii="Times New Roman" w:hAnsi="Times New Roman" w:cs="Times New Roman"/>
          <w:lang w:val="ru-RU"/>
        </w:rPr>
        <w:t>адміністративно-деліктного</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процесу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який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обумовлений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встановленими</w:t>
      </w:r>
      <w:proofErr w:type="spellEnd"/>
      <w:r w:rsidRPr="00E220A3">
        <w:rPr>
          <w:rFonts w:ascii="Times New Roman" w:hAnsi="Times New Roman" w:cs="Times New Roman"/>
          <w:lang w:val="ru-RU"/>
        </w:rPr>
        <w:t xml:space="preserve"> строками </w:t>
      </w:r>
      <w:proofErr w:type="spellStart"/>
      <w:r w:rsidRPr="00E220A3">
        <w:rPr>
          <w:rFonts w:ascii="Times New Roman" w:hAnsi="Times New Roman" w:cs="Times New Roman"/>
          <w:lang w:val="ru-RU"/>
        </w:rPr>
        <w:t>щодо</w:t>
      </w:r>
      <w:proofErr w:type="spellEnd"/>
      <w:r w:rsidRPr="00E220A3">
        <w:rPr>
          <w:rFonts w:ascii="Times New Roman" w:hAnsi="Times New Roman" w:cs="Times New Roman"/>
          <w:lang w:val="ru-RU"/>
        </w:rPr>
        <w:t xml:space="preserve"> вид </w:t>
      </w:r>
      <w:proofErr w:type="spellStart"/>
      <w:r w:rsidRPr="00E220A3">
        <w:rPr>
          <w:rFonts w:ascii="Times New Roman" w:hAnsi="Times New Roman" w:cs="Times New Roman"/>
          <w:lang w:val="ru-RU"/>
        </w:rPr>
        <w:t>дій</w:t>
      </w:r>
      <w:proofErr w:type="spellEnd"/>
      <w:r w:rsidRPr="00E220A3">
        <w:rPr>
          <w:rFonts w:ascii="Times New Roman" w:hAnsi="Times New Roman" w:cs="Times New Roman"/>
          <w:lang w:val="ru-RU"/>
        </w:rPr>
        <w:t xml:space="preserve"> державного IP-</w:t>
      </w:r>
      <w:proofErr w:type="spellStart"/>
      <w:r w:rsidRPr="00E220A3">
        <w:rPr>
          <w:rFonts w:ascii="Times New Roman" w:hAnsi="Times New Roman" w:cs="Times New Roman"/>
          <w:lang w:val="ru-RU"/>
        </w:rPr>
        <w:t>інспектора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Визначено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сукупність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послідовних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обов’язків</w:t>
      </w:r>
      <w:proofErr w:type="spellEnd"/>
      <w:r w:rsidRPr="00E220A3">
        <w:rPr>
          <w:rFonts w:ascii="Times New Roman" w:hAnsi="Times New Roman" w:cs="Times New Roman"/>
          <w:lang w:val="ru-RU"/>
        </w:rPr>
        <w:t xml:space="preserve"> державного </w:t>
      </w:r>
      <w:proofErr w:type="spellStart"/>
      <w:r w:rsidRPr="00E220A3">
        <w:rPr>
          <w:rFonts w:ascii="Times New Roman" w:hAnsi="Times New Roman" w:cs="Times New Roman"/>
          <w:lang w:val="ru-RU"/>
        </w:rPr>
        <w:t>інспектора</w:t>
      </w:r>
      <w:proofErr w:type="spellEnd"/>
      <w:r w:rsidRPr="00E220A3">
        <w:rPr>
          <w:rFonts w:ascii="Times New Roman" w:hAnsi="Times New Roman" w:cs="Times New Roman"/>
          <w:lang w:val="ru-RU"/>
        </w:rPr>
        <w:t xml:space="preserve"> з IP-</w:t>
      </w:r>
      <w:proofErr w:type="spellStart"/>
      <w:r w:rsidRPr="00E220A3">
        <w:rPr>
          <w:rFonts w:ascii="Times New Roman" w:hAnsi="Times New Roman" w:cs="Times New Roman"/>
          <w:lang w:val="ru-RU"/>
        </w:rPr>
        <w:t>питань</w:t>
      </w:r>
      <w:proofErr w:type="spellEnd"/>
      <w:r w:rsidRPr="00E220A3">
        <w:rPr>
          <w:rFonts w:ascii="Times New Roman" w:hAnsi="Times New Roman" w:cs="Times New Roman"/>
          <w:lang w:val="ru-RU"/>
        </w:rPr>
        <w:t xml:space="preserve"> на </w:t>
      </w:r>
      <w:proofErr w:type="spellStart"/>
      <w:r w:rsidRPr="00E220A3">
        <w:rPr>
          <w:rFonts w:ascii="Times New Roman" w:hAnsi="Times New Roman" w:cs="Times New Roman"/>
          <w:lang w:val="ru-RU"/>
        </w:rPr>
        <w:t>стадії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після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складення</w:t>
      </w:r>
      <w:proofErr w:type="spellEnd"/>
      <w:r w:rsidRPr="00E220A3">
        <w:rPr>
          <w:rFonts w:ascii="Times New Roman" w:hAnsi="Times New Roman" w:cs="Times New Roman"/>
          <w:lang w:val="ru-RU"/>
        </w:rPr>
        <w:t xml:space="preserve"> протоколу та </w:t>
      </w:r>
      <w:proofErr w:type="spellStart"/>
      <w:r w:rsidRPr="00E220A3">
        <w:rPr>
          <w:rFonts w:ascii="Times New Roman" w:hAnsi="Times New Roman" w:cs="Times New Roman"/>
          <w:lang w:val="ru-RU"/>
        </w:rPr>
        <w:t>зібрання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додатків</w:t>
      </w:r>
      <w:proofErr w:type="spellEnd"/>
      <w:r w:rsidRPr="00E220A3">
        <w:rPr>
          <w:rFonts w:ascii="Times New Roman" w:hAnsi="Times New Roman" w:cs="Times New Roman"/>
          <w:lang w:val="ru-RU"/>
        </w:rPr>
        <w:t xml:space="preserve"> до </w:t>
      </w:r>
      <w:proofErr w:type="spellStart"/>
      <w:r w:rsidRPr="00E220A3">
        <w:rPr>
          <w:rFonts w:ascii="Times New Roman" w:hAnsi="Times New Roman" w:cs="Times New Roman"/>
          <w:lang w:val="ru-RU"/>
        </w:rPr>
        <w:t>нього</w:t>
      </w:r>
      <w:proofErr w:type="spellEnd"/>
      <w:r w:rsidRPr="00E220A3">
        <w:rPr>
          <w:rFonts w:ascii="Times New Roman" w:hAnsi="Times New Roman" w:cs="Times New Roman"/>
          <w:lang w:val="ru-RU"/>
        </w:rPr>
        <w:t xml:space="preserve">. Робиться </w:t>
      </w:r>
      <w:proofErr w:type="spellStart"/>
      <w:r w:rsidRPr="00E220A3">
        <w:rPr>
          <w:rFonts w:ascii="Times New Roman" w:hAnsi="Times New Roman" w:cs="Times New Roman"/>
          <w:lang w:val="ru-RU"/>
        </w:rPr>
        <w:t>висновок</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окремі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матеріали</w:t>
      </w:r>
      <w:proofErr w:type="spellEnd"/>
      <w:r w:rsidRPr="00E220A3">
        <w:rPr>
          <w:rFonts w:ascii="Times New Roman" w:hAnsi="Times New Roman" w:cs="Times New Roman"/>
          <w:lang w:val="ru-RU"/>
        </w:rPr>
        <w:t xml:space="preserve"> і </w:t>
      </w:r>
      <w:proofErr w:type="spellStart"/>
      <w:r w:rsidRPr="00E220A3">
        <w:rPr>
          <w:rFonts w:ascii="Times New Roman" w:hAnsi="Times New Roman" w:cs="Times New Roman"/>
          <w:lang w:val="ru-RU"/>
        </w:rPr>
        <w:t>документи</w:t>
      </w:r>
      <w:proofErr w:type="spellEnd"/>
      <w:r w:rsidRPr="00E220A3">
        <w:rPr>
          <w:rFonts w:ascii="Times New Roman" w:hAnsi="Times New Roman" w:cs="Times New Roman"/>
          <w:lang w:val="ru-RU"/>
        </w:rPr>
        <w:t xml:space="preserve"> про АП, </w:t>
      </w:r>
      <w:proofErr w:type="spellStart"/>
      <w:r w:rsidRPr="00E220A3">
        <w:rPr>
          <w:rFonts w:ascii="Times New Roman" w:hAnsi="Times New Roman" w:cs="Times New Roman"/>
          <w:lang w:val="ru-RU"/>
        </w:rPr>
        <w:t>які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можуть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додаватися</w:t>
      </w:r>
      <w:proofErr w:type="spellEnd"/>
      <w:r w:rsidRPr="00E220A3">
        <w:rPr>
          <w:rFonts w:ascii="Times New Roman" w:hAnsi="Times New Roman" w:cs="Times New Roman"/>
          <w:lang w:val="ru-RU"/>
        </w:rPr>
        <w:t xml:space="preserve"> </w:t>
      </w:r>
      <w:proofErr w:type="gramStart"/>
      <w:r w:rsidRPr="00E220A3">
        <w:rPr>
          <w:rFonts w:ascii="Times New Roman" w:hAnsi="Times New Roman" w:cs="Times New Roman"/>
          <w:lang w:val="ru-RU"/>
        </w:rPr>
        <w:t>до протоколу</w:t>
      </w:r>
      <w:proofErr w:type="gramEnd"/>
      <w:r w:rsidRPr="00E220A3">
        <w:rPr>
          <w:rFonts w:ascii="Times New Roman" w:hAnsi="Times New Roman" w:cs="Times New Roman"/>
          <w:lang w:val="ru-RU"/>
        </w:rPr>
        <w:t xml:space="preserve"> про АП, </w:t>
      </w:r>
      <w:proofErr w:type="spellStart"/>
      <w:r w:rsidRPr="00E220A3">
        <w:rPr>
          <w:rFonts w:ascii="Times New Roman" w:hAnsi="Times New Roman" w:cs="Times New Roman"/>
          <w:lang w:val="ru-RU"/>
        </w:rPr>
        <w:t>мають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факультативний</w:t>
      </w:r>
      <w:proofErr w:type="spellEnd"/>
      <w:r w:rsidRPr="00E220A3">
        <w:rPr>
          <w:rFonts w:ascii="Times New Roman" w:hAnsi="Times New Roman" w:cs="Times New Roman"/>
          <w:lang w:val="ru-RU"/>
        </w:rPr>
        <w:t xml:space="preserve"> характер, </w:t>
      </w:r>
      <w:proofErr w:type="spellStart"/>
      <w:r w:rsidRPr="00E220A3">
        <w:rPr>
          <w:rFonts w:ascii="Times New Roman" w:hAnsi="Times New Roman" w:cs="Times New Roman"/>
          <w:lang w:val="ru-RU"/>
        </w:rPr>
        <w:t>тобто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додаватися</w:t>
      </w:r>
      <w:proofErr w:type="spellEnd"/>
      <w:r w:rsidRPr="00E220A3">
        <w:rPr>
          <w:rFonts w:ascii="Times New Roman" w:hAnsi="Times New Roman" w:cs="Times New Roman"/>
          <w:lang w:val="ru-RU"/>
        </w:rPr>
        <w:t xml:space="preserve"> за </w:t>
      </w:r>
      <w:proofErr w:type="spellStart"/>
      <w:r w:rsidRPr="00E220A3">
        <w:rPr>
          <w:rFonts w:ascii="Times New Roman" w:hAnsi="Times New Roman" w:cs="Times New Roman"/>
          <w:lang w:val="ru-RU"/>
        </w:rPr>
        <w:t>наявності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матеріалу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проведення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відповідних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дій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наслідком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яких</w:t>
      </w:r>
      <w:proofErr w:type="spellEnd"/>
      <w:r w:rsidRPr="00E220A3">
        <w:rPr>
          <w:rFonts w:ascii="Times New Roman" w:hAnsi="Times New Roman" w:cs="Times New Roman"/>
          <w:lang w:val="ru-RU"/>
        </w:rPr>
        <w:t xml:space="preserve"> є </w:t>
      </w:r>
      <w:proofErr w:type="spellStart"/>
      <w:r w:rsidRPr="00E220A3">
        <w:rPr>
          <w:rFonts w:ascii="Times New Roman" w:hAnsi="Times New Roman" w:cs="Times New Roman"/>
          <w:lang w:val="ru-RU"/>
        </w:rPr>
        <w:t>певний</w:t>
      </w:r>
      <w:proofErr w:type="spellEnd"/>
      <w:r w:rsidRPr="00E220A3">
        <w:rPr>
          <w:rFonts w:ascii="Times New Roman" w:hAnsi="Times New Roman" w:cs="Times New Roman"/>
          <w:lang w:val="ru-RU"/>
        </w:rPr>
        <w:t xml:space="preserve"> документ, та/</w:t>
      </w:r>
      <w:proofErr w:type="spellStart"/>
      <w:r w:rsidRPr="00E220A3">
        <w:rPr>
          <w:rFonts w:ascii="Times New Roman" w:hAnsi="Times New Roman" w:cs="Times New Roman"/>
          <w:lang w:val="ru-RU"/>
        </w:rPr>
        <w:t>або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наявності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суб’єктів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можуть</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бажають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надати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такі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матеріали</w:t>
      </w:r>
      <w:proofErr w:type="spellEnd"/>
      <w:r w:rsidRPr="00E220A3">
        <w:rPr>
          <w:rFonts w:ascii="Times New Roman" w:hAnsi="Times New Roman" w:cs="Times New Roman"/>
          <w:lang w:val="ru-RU"/>
        </w:rPr>
        <w:t>.</w:t>
      </w:r>
    </w:p>
    <w:p w14:paraId="56A30BC5"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ru-RU"/>
        </w:rPr>
      </w:pPr>
      <w:proofErr w:type="spellStart"/>
      <w:r w:rsidRPr="00E220A3">
        <w:rPr>
          <w:rFonts w:ascii="Times New Roman" w:hAnsi="Times New Roman" w:cs="Times New Roman"/>
          <w:b/>
          <w:bCs/>
          <w:i/>
          <w:iCs/>
          <w:lang w:val="ru-RU"/>
        </w:rPr>
        <w:t>Ключові</w:t>
      </w:r>
      <w:proofErr w:type="spellEnd"/>
      <w:r w:rsidRPr="00E220A3">
        <w:rPr>
          <w:rFonts w:ascii="Times New Roman" w:hAnsi="Times New Roman" w:cs="Times New Roman"/>
          <w:b/>
          <w:bCs/>
          <w:i/>
          <w:iCs/>
          <w:lang w:val="ru-RU"/>
        </w:rPr>
        <w:t xml:space="preserve"> слова: </w:t>
      </w:r>
      <w:proofErr w:type="spellStart"/>
      <w:r w:rsidRPr="00E220A3">
        <w:rPr>
          <w:rFonts w:ascii="Times New Roman" w:hAnsi="Times New Roman" w:cs="Times New Roman"/>
          <w:lang w:val="ru-RU"/>
        </w:rPr>
        <w:t>адміністративне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правопорушення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державний</w:t>
      </w:r>
      <w:proofErr w:type="spellEnd"/>
      <w:r w:rsidRPr="00E220A3">
        <w:rPr>
          <w:rFonts w:ascii="Times New Roman" w:hAnsi="Times New Roman" w:cs="Times New Roman"/>
          <w:lang w:val="ru-RU"/>
        </w:rPr>
        <w:t xml:space="preserve"> IP-</w:t>
      </w:r>
      <w:proofErr w:type="spellStart"/>
      <w:r w:rsidRPr="00E220A3">
        <w:rPr>
          <w:rFonts w:ascii="Times New Roman" w:hAnsi="Times New Roman" w:cs="Times New Roman"/>
          <w:lang w:val="ru-RU"/>
        </w:rPr>
        <w:t>інспектор</w:t>
      </w:r>
      <w:proofErr w:type="spellEnd"/>
      <w:r w:rsidRPr="00E220A3">
        <w:rPr>
          <w:rFonts w:ascii="Times New Roman" w:hAnsi="Times New Roman" w:cs="Times New Roman"/>
          <w:lang w:val="ru-RU"/>
        </w:rPr>
        <w:t>,</w:t>
      </w:r>
    </w:p>
    <w:p w14:paraId="480779E7"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en-US"/>
        </w:rPr>
      </w:pPr>
      <w:r w:rsidRPr="00E220A3">
        <w:rPr>
          <w:rFonts w:ascii="Times New Roman" w:hAnsi="Times New Roman" w:cs="Times New Roman"/>
          <w:lang w:val="ru-RU"/>
        </w:rPr>
        <w:t>справа</w:t>
      </w:r>
      <w:r w:rsidRPr="00E220A3">
        <w:rPr>
          <w:rFonts w:ascii="Times New Roman" w:hAnsi="Times New Roman" w:cs="Times New Roman"/>
          <w:lang w:val="en-US"/>
        </w:rPr>
        <w:t xml:space="preserve">, </w:t>
      </w:r>
      <w:r w:rsidRPr="00E220A3">
        <w:rPr>
          <w:rFonts w:ascii="Times New Roman" w:hAnsi="Times New Roman" w:cs="Times New Roman"/>
          <w:lang w:val="ru-RU"/>
        </w:rPr>
        <w:t>протокол</w:t>
      </w:r>
      <w:r w:rsidRPr="00E220A3">
        <w:rPr>
          <w:rFonts w:ascii="Times New Roman" w:hAnsi="Times New Roman" w:cs="Times New Roman"/>
          <w:lang w:val="en-US"/>
        </w:rPr>
        <w:t xml:space="preserve">, </w:t>
      </w:r>
      <w:proofErr w:type="spellStart"/>
      <w:r w:rsidRPr="00E220A3">
        <w:rPr>
          <w:rFonts w:ascii="Times New Roman" w:hAnsi="Times New Roman" w:cs="Times New Roman"/>
          <w:lang w:val="ru-RU"/>
        </w:rPr>
        <w:t>матеріали</w:t>
      </w:r>
      <w:proofErr w:type="spellEnd"/>
      <w:r w:rsidRPr="00E220A3">
        <w:rPr>
          <w:rFonts w:ascii="Times New Roman" w:hAnsi="Times New Roman" w:cs="Times New Roman"/>
          <w:lang w:val="en-US"/>
        </w:rPr>
        <w:t xml:space="preserve">, </w:t>
      </w:r>
      <w:proofErr w:type="spellStart"/>
      <w:r w:rsidRPr="00E220A3">
        <w:rPr>
          <w:rFonts w:ascii="Times New Roman" w:hAnsi="Times New Roman" w:cs="Times New Roman"/>
          <w:lang w:val="ru-RU"/>
        </w:rPr>
        <w:t>документи</w:t>
      </w:r>
      <w:proofErr w:type="spellEnd"/>
      <w:r w:rsidRPr="00E220A3">
        <w:rPr>
          <w:rFonts w:ascii="Times New Roman" w:hAnsi="Times New Roman" w:cs="Times New Roman"/>
          <w:lang w:val="en-US"/>
        </w:rPr>
        <w:t>.</w:t>
      </w:r>
    </w:p>
    <w:p w14:paraId="6A324E0B" w14:textId="515E1E8A"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en-US"/>
        </w:rPr>
      </w:pPr>
      <w:r w:rsidRPr="00E220A3">
        <w:rPr>
          <w:rFonts w:ascii="Times New Roman" w:hAnsi="Times New Roman" w:cs="Times New Roman"/>
          <w:lang w:val="en-US"/>
        </w:rPr>
        <w:t>EN. The article examines the peculiarities of the formation of a case on an administrative</w:t>
      </w:r>
      <w:r w:rsidRPr="00E220A3">
        <w:rPr>
          <w:rFonts w:ascii="Times New Roman" w:hAnsi="Times New Roman" w:cs="Times New Roman"/>
        </w:rPr>
        <w:t xml:space="preserve"> </w:t>
      </w:r>
      <w:r w:rsidRPr="00E220A3">
        <w:rPr>
          <w:rFonts w:ascii="Times New Roman" w:hAnsi="Times New Roman" w:cs="Times New Roman"/>
          <w:lang w:val="en-US"/>
        </w:rPr>
        <w:t xml:space="preserve">offense (AO) by state inspectors on IP issues. It was established that in the current form of </w:t>
      </w:r>
      <w:proofErr w:type="spellStart"/>
      <w:r w:rsidRPr="00E220A3">
        <w:rPr>
          <w:rFonts w:ascii="Times New Roman" w:hAnsi="Times New Roman" w:cs="Times New Roman"/>
          <w:lang w:val="en-US"/>
        </w:rPr>
        <w:t>theprotocol</w:t>
      </w:r>
      <w:proofErr w:type="spellEnd"/>
      <w:r w:rsidRPr="00E220A3">
        <w:rPr>
          <w:rFonts w:ascii="Times New Roman" w:hAnsi="Times New Roman" w:cs="Times New Roman"/>
          <w:lang w:val="en-US"/>
        </w:rPr>
        <w:t xml:space="preserve"> on AO, the understanding of certain concepts related to the composition of AO and</w:t>
      </w:r>
      <w:r w:rsidR="00697B51">
        <w:rPr>
          <w:rFonts w:ascii="Times New Roman" w:hAnsi="Times New Roman" w:cs="Times New Roman"/>
        </w:rPr>
        <w:t xml:space="preserve"> </w:t>
      </w:r>
      <w:r w:rsidRPr="00E220A3">
        <w:rPr>
          <w:rFonts w:ascii="Times New Roman" w:hAnsi="Times New Roman" w:cs="Times New Roman"/>
          <w:lang w:val="en-US"/>
        </w:rPr>
        <w:t>objects of IP law is considered ambiguous, uncertain and/or debatable.</w:t>
      </w:r>
      <w:r w:rsidRPr="00E220A3">
        <w:rPr>
          <w:rFonts w:ascii="Times New Roman" w:hAnsi="Times New Roman" w:cs="Times New Roman"/>
        </w:rPr>
        <w:t xml:space="preserve"> </w:t>
      </w:r>
      <w:r w:rsidRPr="00E220A3">
        <w:rPr>
          <w:rFonts w:ascii="Times New Roman" w:hAnsi="Times New Roman" w:cs="Times New Roman"/>
          <w:lang w:val="en-US"/>
        </w:rPr>
        <w:t>It is proposed to consider the protocol procedure for the formation of a case on an</w:t>
      </w:r>
      <w:r w:rsidRPr="00E220A3">
        <w:rPr>
          <w:rFonts w:ascii="Times New Roman" w:hAnsi="Times New Roman" w:cs="Times New Roman"/>
        </w:rPr>
        <w:t xml:space="preserve"> </w:t>
      </w:r>
      <w:r w:rsidRPr="00E220A3">
        <w:rPr>
          <w:rFonts w:ascii="Times New Roman" w:hAnsi="Times New Roman" w:cs="Times New Roman"/>
          <w:lang w:val="en-US"/>
        </w:rPr>
        <w:t>administrative IP offense as a set of administrative-delict and control-supervisory IP</w:t>
      </w:r>
      <w:r w:rsidRPr="00E220A3">
        <w:rPr>
          <w:rFonts w:ascii="Times New Roman" w:hAnsi="Times New Roman" w:cs="Times New Roman"/>
        </w:rPr>
        <w:t xml:space="preserve"> </w:t>
      </w:r>
      <w:r w:rsidRPr="00E220A3">
        <w:rPr>
          <w:rFonts w:ascii="Times New Roman" w:hAnsi="Times New Roman" w:cs="Times New Roman"/>
          <w:lang w:val="en-US"/>
        </w:rPr>
        <w:t>mechanisms and actions carried out by persons authorized by law to draw up protocols on AO</w:t>
      </w:r>
      <w:r w:rsidRPr="00E220A3">
        <w:rPr>
          <w:rFonts w:ascii="Times New Roman" w:hAnsi="Times New Roman" w:cs="Times New Roman"/>
        </w:rPr>
        <w:t xml:space="preserve"> </w:t>
      </w:r>
      <w:r w:rsidRPr="00E220A3">
        <w:rPr>
          <w:rFonts w:ascii="Times New Roman" w:hAnsi="Times New Roman" w:cs="Times New Roman"/>
          <w:lang w:val="en-US"/>
        </w:rPr>
        <w:t>in order to provide procedural grounds for bringing a person to administrative responsibility</w:t>
      </w:r>
      <w:r w:rsidRPr="00E220A3">
        <w:rPr>
          <w:rFonts w:ascii="Times New Roman" w:hAnsi="Times New Roman" w:cs="Times New Roman"/>
        </w:rPr>
        <w:t xml:space="preserve"> </w:t>
      </w:r>
      <w:r w:rsidRPr="00E220A3">
        <w:rPr>
          <w:rFonts w:ascii="Times New Roman" w:hAnsi="Times New Roman" w:cs="Times New Roman"/>
          <w:lang w:val="en-US"/>
        </w:rPr>
        <w:t>and evidence that has importance for the correct decision of the case. It was revealed that</w:t>
      </w:r>
      <w:r w:rsidRPr="00E220A3">
        <w:rPr>
          <w:rFonts w:ascii="Times New Roman" w:hAnsi="Times New Roman" w:cs="Times New Roman"/>
        </w:rPr>
        <w:t xml:space="preserve"> </w:t>
      </w:r>
      <w:r w:rsidRPr="00E220A3">
        <w:rPr>
          <w:rFonts w:ascii="Times New Roman" w:hAnsi="Times New Roman" w:cs="Times New Roman"/>
          <w:lang w:val="en-US"/>
        </w:rPr>
        <w:t>the concept of "materials about AO" is not fully disclosed in the Ministry of Economy’s</w:t>
      </w:r>
      <w:r w:rsidRPr="00E220A3">
        <w:rPr>
          <w:rFonts w:ascii="Times New Roman" w:hAnsi="Times New Roman" w:cs="Times New Roman"/>
        </w:rPr>
        <w:t xml:space="preserve"> </w:t>
      </w:r>
      <w:r w:rsidRPr="00E220A3">
        <w:rPr>
          <w:rFonts w:ascii="Times New Roman" w:hAnsi="Times New Roman" w:cs="Times New Roman"/>
          <w:lang w:val="en-US"/>
        </w:rPr>
        <w:t>Instructions, it is proposed to take into account the connection between the procedure of</w:t>
      </w:r>
      <w:r w:rsidRPr="00E220A3">
        <w:rPr>
          <w:rFonts w:ascii="Times New Roman" w:hAnsi="Times New Roman" w:cs="Times New Roman"/>
        </w:rPr>
        <w:t xml:space="preserve"> </w:t>
      </w:r>
      <w:r w:rsidRPr="00E220A3">
        <w:rPr>
          <w:rFonts w:ascii="Times New Roman" w:hAnsi="Times New Roman" w:cs="Times New Roman"/>
          <w:lang w:val="en-US"/>
        </w:rPr>
        <w:t>drawing up the protocol about AP and the process of state control, which is carried out by</w:t>
      </w:r>
      <w:r w:rsidRPr="00E220A3">
        <w:rPr>
          <w:rFonts w:ascii="Times New Roman" w:hAnsi="Times New Roman" w:cs="Times New Roman"/>
        </w:rPr>
        <w:t xml:space="preserve"> </w:t>
      </w:r>
      <w:r w:rsidRPr="00E220A3">
        <w:rPr>
          <w:rFonts w:ascii="Times New Roman" w:hAnsi="Times New Roman" w:cs="Times New Roman"/>
          <w:lang w:val="en-US"/>
        </w:rPr>
        <w:t>the state IP inspector. Attention is focused on the problematic issue of the prescription of the</w:t>
      </w:r>
      <w:r w:rsidRPr="00E220A3">
        <w:rPr>
          <w:rFonts w:ascii="Times New Roman" w:hAnsi="Times New Roman" w:cs="Times New Roman"/>
        </w:rPr>
        <w:t xml:space="preserve"> </w:t>
      </w:r>
      <w:r w:rsidRPr="00E220A3">
        <w:rPr>
          <w:rFonts w:ascii="Times New Roman" w:hAnsi="Times New Roman" w:cs="Times New Roman"/>
          <w:lang w:val="en-US"/>
        </w:rPr>
        <w:t>Regulation on IP inspectors, which provides for the right of the state IP inspector to appoint</w:t>
      </w:r>
      <w:r w:rsidRPr="00E220A3">
        <w:rPr>
          <w:rFonts w:ascii="Times New Roman" w:hAnsi="Times New Roman" w:cs="Times New Roman"/>
        </w:rPr>
        <w:t xml:space="preserve"> </w:t>
      </w:r>
      <w:r w:rsidRPr="00E220A3">
        <w:rPr>
          <w:rFonts w:ascii="Times New Roman" w:hAnsi="Times New Roman" w:cs="Times New Roman"/>
          <w:lang w:val="en-US"/>
        </w:rPr>
        <w:t>an examination of seized products, which include objects of IP law and relevant documents.</w:t>
      </w:r>
      <w:r w:rsidRPr="00E220A3">
        <w:rPr>
          <w:rFonts w:ascii="Times New Roman" w:hAnsi="Times New Roman" w:cs="Times New Roman"/>
        </w:rPr>
        <w:t xml:space="preserve"> </w:t>
      </w:r>
      <w:r w:rsidRPr="00E220A3">
        <w:rPr>
          <w:rFonts w:ascii="Times New Roman" w:hAnsi="Times New Roman" w:cs="Times New Roman"/>
          <w:lang w:val="en-US"/>
        </w:rPr>
        <w:t>The inconsistency of the prescriptions of the IP legislation with the provisions of the</w:t>
      </w:r>
      <w:r w:rsidRPr="00E220A3">
        <w:rPr>
          <w:rFonts w:ascii="Times New Roman" w:hAnsi="Times New Roman" w:cs="Times New Roman"/>
        </w:rPr>
        <w:t xml:space="preserve"> </w:t>
      </w:r>
      <w:r w:rsidRPr="00E220A3">
        <w:rPr>
          <w:rFonts w:ascii="Times New Roman" w:hAnsi="Times New Roman" w:cs="Times New Roman"/>
          <w:lang w:val="en-US"/>
        </w:rPr>
        <w:t>procedural and forensic expert legislation in the case of conducting a forensic IP expertise was</w:t>
      </w:r>
      <w:r w:rsidRPr="00E220A3">
        <w:rPr>
          <w:rFonts w:ascii="Times New Roman" w:hAnsi="Times New Roman" w:cs="Times New Roman"/>
        </w:rPr>
        <w:t xml:space="preserve"> </w:t>
      </w:r>
      <w:r w:rsidRPr="00E220A3">
        <w:rPr>
          <w:rFonts w:ascii="Times New Roman" w:hAnsi="Times New Roman" w:cs="Times New Roman"/>
          <w:lang w:val="en-US"/>
        </w:rPr>
        <w:t xml:space="preserve">established. It was established that </w:t>
      </w:r>
      <w:r w:rsidRPr="00E220A3">
        <w:rPr>
          <w:rFonts w:ascii="Times New Roman" w:hAnsi="Times New Roman" w:cs="Times New Roman"/>
          <w:lang w:val="en-US"/>
        </w:rPr>
        <w:lastRenderedPageBreak/>
        <w:t>the quantitative regulation of the administrative-delict IP</w:t>
      </w:r>
      <w:r w:rsidRPr="00E220A3">
        <w:rPr>
          <w:rFonts w:ascii="Times New Roman" w:hAnsi="Times New Roman" w:cs="Times New Roman"/>
        </w:rPr>
        <w:t xml:space="preserve"> </w:t>
      </w:r>
      <w:r w:rsidRPr="00E220A3">
        <w:rPr>
          <w:rFonts w:ascii="Times New Roman" w:hAnsi="Times New Roman" w:cs="Times New Roman"/>
          <w:lang w:val="en-US"/>
        </w:rPr>
        <w:t>process is due to the variability of the ratio of the number of AOs and the number of persons</w:t>
      </w:r>
      <w:r w:rsidRPr="00E220A3">
        <w:rPr>
          <w:rFonts w:ascii="Times New Roman" w:hAnsi="Times New Roman" w:cs="Times New Roman"/>
        </w:rPr>
        <w:t xml:space="preserve"> </w:t>
      </w:r>
      <w:r w:rsidRPr="00E220A3">
        <w:rPr>
          <w:rFonts w:ascii="Times New Roman" w:hAnsi="Times New Roman" w:cs="Times New Roman"/>
          <w:lang w:val="en-US"/>
        </w:rPr>
        <w:t>against whom the protocol was drawn up. The time regulation of the administrative-delict IP</w:t>
      </w:r>
      <w:r w:rsidRPr="00E220A3">
        <w:rPr>
          <w:rFonts w:ascii="Times New Roman" w:hAnsi="Times New Roman" w:cs="Times New Roman"/>
        </w:rPr>
        <w:t xml:space="preserve"> </w:t>
      </w:r>
      <w:r w:rsidRPr="00E220A3">
        <w:rPr>
          <w:rFonts w:ascii="Times New Roman" w:hAnsi="Times New Roman" w:cs="Times New Roman"/>
          <w:lang w:val="en-US"/>
        </w:rPr>
        <w:t>process has been systematized, which is determined by the established deadlines for the type</w:t>
      </w:r>
      <w:r w:rsidRPr="00E220A3">
        <w:rPr>
          <w:rFonts w:ascii="Times New Roman" w:hAnsi="Times New Roman" w:cs="Times New Roman"/>
        </w:rPr>
        <w:t xml:space="preserve"> </w:t>
      </w:r>
      <w:r w:rsidRPr="00E220A3">
        <w:rPr>
          <w:rFonts w:ascii="Times New Roman" w:hAnsi="Times New Roman" w:cs="Times New Roman"/>
          <w:lang w:val="en-US"/>
        </w:rPr>
        <w:t>of actions of the state IP inspector. The totality of consecutive duties of the state inspector</w:t>
      </w:r>
      <w:r w:rsidRPr="00E220A3">
        <w:rPr>
          <w:rFonts w:ascii="Times New Roman" w:hAnsi="Times New Roman" w:cs="Times New Roman"/>
        </w:rPr>
        <w:t xml:space="preserve"> </w:t>
      </w:r>
      <w:r w:rsidRPr="00E220A3">
        <w:rPr>
          <w:rFonts w:ascii="Times New Roman" w:hAnsi="Times New Roman" w:cs="Times New Roman"/>
          <w:lang w:val="en-US"/>
        </w:rPr>
        <w:t>on IP issues at the stage after drawing up the protocol and collecting its appendices has been</w:t>
      </w:r>
      <w:r w:rsidRPr="00E220A3">
        <w:rPr>
          <w:rFonts w:ascii="Times New Roman" w:hAnsi="Times New Roman" w:cs="Times New Roman"/>
        </w:rPr>
        <w:t xml:space="preserve"> </w:t>
      </w:r>
      <w:r w:rsidRPr="00E220A3">
        <w:rPr>
          <w:rFonts w:ascii="Times New Roman" w:hAnsi="Times New Roman" w:cs="Times New Roman"/>
          <w:lang w:val="en-US"/>
        </w:rPr>
        <w:t>defined.</w:t>
      </w:r>
      <w:r w:rsidRPr="00E220A3">
        <w:rPr>
          <w:rFonts w:ascii="Times New Roman" w:hAnsi="Times New Roman" w:cs="Times New Roman"/>
        </w:rPr>
        <w:t xml:space="preserve"> </w:t>
      </w:r>
      <w:r w:rsidRPr="00E220A3">
        <w:rPr>
          <w:rFonts w:ascii="Times New Roman" w:hAnsi="Times New Roman" w:cs="Times New Roman"/>
          <w:lang w:val="en-US"/>
        </w:rPr>
        <w:t>It is concluded that individual materials and documents on AP, which can be added</w:t>
      </w:r>
      <w:r w:rsidRPr="00E220A3">
        <w:rPr>
          <w:rFonts w:ascii="Times New Roman" w:hAnsi="Times New Roman" w:cs="Times New Roman"/>
        </w:rPr>
        <w:t xml:space="preserve"> </w:t>
      </w:r>
      <w:r w:rsidRPr="00E220A3">
        <w:rPr>
          <w:rFonts w:ascii="Times New Roman" w:hAnsi="Times New Roman" w:cs="Times New Roman"/>
          <w:lang w:val="en-US"/>
        </w:rPr>
        <w:t>to the protocol on AP, are optional, that is, they are added if there is actual material, the</w:t>
      </w:r>
      <w:r w:rsidRPr="00E220A3">
        <w:rPr>
          <w:rFonts w:ascii="Times New Roman" w:hAnsi="Times New Roman" w:cs="Times New Roman"/>
        </w:rPr>
        <w:t xml:space="preserve"> </w:t>
      </w:r>
      <w:r w:rsidRPr="00E220A3">
        <w:rPr>
          <w:rFonts w:ascii="Times New Roman" w:hAnsi="Times New Roman" w:cs="Times New Roman"/>
          <w:lang w:val="en-US"/>
        </w:rPr>
        <w:t>implementation of relevant actions, the consequence of which is a certain document, and/or</w:t>
      </w:r>
      <w:r w:rsidRPr="00E220A3">
        <w:rPr>
          <w:rFonts w:ascii="Times New Roman" w:hAnsi="Times New Roman" w:cs="Times New Roman"/>
        </w:rPr>
        <w:t xml:space="preserve"> </w:t>
      </w:r>
      <w:r w:rsidRPr="00E220A3">
        <w:rPr>
          <w:rFonts w:ascii="Times New Roman" w:hAnsi="Times New Roman" w:cs="Times New Roman"/>
          <w:lang w:val="en-US"/>
        </w:rPr>
        <w:t>the presence of subjects who can and are willing to provide such materials.</w:t>
      </w:r>
    </w:p>
    <w:p w14:paraId="52CCA5F3" w14:textId="77777777" w:rsidR="00E220A3" w:rsidRPr="00E220A3" w:rsidRDefault="00E220A3" w:rsidP="00E220A3">
      <w:pPr>
        <w:autoSpaceDE w:val="0"/>
        <w:autoSpaceDN w:val="0"/>
        <w:adjustRightInd w:val="0"/>
        <w:spacing w:after="0" w:line="240" w:lineRule="auto"/>
        <w:ind w:firstLine="709"/>
        <w:jc w:val="both"/>
        <w:rPr>
          <w:rStyle w:val="ac"/>
          <w:rFonts w:ascii="Times New Roman" w:hAnsi="Times New Roman" w:cs="Times New Roman"/>
        </w:rPr>
      </w:pPr>
      <w:r w:rsidRPr="00E220A3">
        <w:rPr>
          <w:rFonts w:ascii="Times New Roman" w:hAnsi="Times New Roman" w:cs="Times New Roman"/>
          <w:b/>
          <w:bCs/>
          <w:i/>
          <w:iCs/>
          <w:lang w:val="en-US"/>
        </w:rPr>
        <w:t>Key words</w:t>
      </w:r>
      <w:r w:rsidRPr="00E220A3">
        <w:rPr>
          <w:rFonts w:ascii="Times New Roman" w:hAnsi="Times New Roman" w:cs="Times New Roman"/>
          <w:b/>
          <w:bCs/>
          <w:lang w:val="en-US"/>
        </w:rPr>
        <w:t xml:space="preserve">: </w:t>
      </w:r>
      <w:r w:rsidRPr="00E220A3">
        <w:rPr>
          <w:rFonts w:ascii="Times New Roman" w:hAnsi="Times New Roman" w:cs="Times New Roman"/>
          <w:lang w:val="en-US"/>
        </w:rPr>
        <w:t>administrative offense, state IP inspector, case, protocol, materials,</w:t>
      </w:r>
      <w:r w:rsidRPr="00E220A3">
        <w:rPr>
          <w:rFonts w:ascii="Times New Roman" w:hAnsi="Times New Roman" w:cs="Times New Roman"/>
        </w:rPr>
        <w:t xml:space="preserve"> </w:t>
      </w:r>
      <w:r w:rsidRPr="00E220A3">
        <w:rPr>
          <w:rFonts w:ascii="Times New Roman" w:hAnsi="Times New Roman" w:cs="Times New Roman"/>
          <w:lang w:val="en-US"/>
        </w:rPr>
        <w:t>documents.</w:t>
      </w:r>
    </w:p>
    <w:p w14:paraId="10073917" w14:textId="77777777" w:rsidR="00E220A3" w:rsidRPr="00E220A3" w:rsidRDefault="00E220A3" w:rsidP="00E220A3">
      <w:pPr>
        <w:spacing w:after="0" w:line="240" w:lineRule="auto"/>
        <w:ind w:firstLine="709"/>
        <w:jc w:val="both"/>
        <w:rPr>
          <w:rFonts w:ascii="Times New Roman" w:hAnsi="Times New Roman" w:cs="Times New Roman"/>
          <w:color w:val="000000"/>
        </w:rPr>
      </w:pPr>
    </w:p>
    <w:p w14:paraId="0025EAB8" w14:textId="77777777" w:rsidR="00E220A3" w:rsidRPr="00E220A3" w:rsidRDefault="00E220A3" w:rsidP="00E220A3">
      <w:pPr>
        <w:pStyle w:val="21"/>
        <w:spacing w:after="0" w:line="240" w:lineRule="auto"/>
        <w:ind w:left="0" w:firstLine="709"/>
        <w:jc w:val="both"/>
        <w:rPr>
          <w:rFonts w:ascii="Times New Roman" w:hAnsi="Times New Roman" w:cs="Times New Roman"/>
          <w:b/>
          <w:color w:val="000000"/>
        </w:rPr>
      </w:pPr>
      <w:r w:rsidRPr="00E220A3">
        <w:rPr>
          <w:rFonts w:ascii="Times New Roman" w:hAnsi="Times New Roman" w:cs="Times New Roman"/>
        </w:rPr>
        <w:t>13</w:t>
      </w:r>
      <w:r w:rsidRPr="00E220A3">
        <w:rPr>
          <w:rFonts w:ascii="Times New Roman" w:hAnsi="Times New Roman" w:cs="Times New Roman"/>
          <w:lang w:val="en-US"/>
        </w:rPr>
        <w:t xml:space="preserve">. </w:t>
      </w:r>
      <w:r w:rsidRPr="00E220A3">
        <w:rPr>
          <w:rFonts w:ascii="Times New Roman" w:hAnsi="Times New Roman" w:cs="Times New Roman"/>
          <w:b/>
          <w:color w:val="222222"/>
          <w:lang w:val="en-US"/>
        </w:rPr>
        <w:t>Kirin</w:t>
      </w:r>
      <w:r w:rsidRPr="00E220A3">
        <w:rPr>
          <w:rFonts w:ascii="Times New Roman" w:hAnsi="Times New Roman" w:cs="Times New Roman"/>
          <w:b/>
          <w:color w:val="222222"/>
        </w:rPr>
        <w:t xml:space="preserve"> </w:t>
      </w:r>
      <w:r w:rsidRPr="00E220A3">
        <w:rPr>
          <w:rFonts w:ascii="Times New Roman" w:hAnsi="Times New Roman" w:cs="Times New Roman"/>
          <w:b/>
          <w:color w:val="222222"/>
          <w:lang w:val="en-US"/>
        </w:rPr>
        <w:t>R</w:t>
      </w:r>
      <w:r w:rsidRPr="00E220A3">
        <w:rPr>
          <w:rFonts w:ascii="Times New Roman" w:hAnsi="Times New Roman" w:cs="Times New Roman"/>
          <w:b/>
          <w:color w:val="222222"/>
        </w:rPr>
        <w:t xml:space="preserve">., </w:t>
      </w:r>
      <w:proofErr w:type="spellStart"/>
      <w:r w:rsidRPr="00E220A3">
        <w:rPr>
          <w:rFonts w:ascii="Times New Roman" w:hAnsi="Times New Roman" w:cs="Times New Roman"/>
          <w:b/>
          <w:color w:val="222222"/>
          <w:lang w:val="en-US"/>
        </w:rPr>
        <w:t>Petrenko</w:t>
      </w:r>
      <w:proofErr w:type="spellEnd"/>
      <w:r w:rsidRPr="00E220A3">
        <w:rPr>
          <w:rFonts w:ascii="Times New Roman" w:hAnsi="Times New Roman" w:cs="Times New Roman"/>
          <w:b/>
          <w:color w:val="222222"/>
        </w:rPr>
        <w:t xml:space="preserve"> </w:t>
      </w:r>
      <w:r w:rsidRPr="00E220A3">
        <w:rPr>
          <w:rFonts w:ascii="Times New Roman" w:hAnsi="Times New Roman" w:cs="Times New Roman"/>
          <w:b/>
          <w:color w:val="222222"/>
          <w:lang w:val="en-US"/>
        </w:rPr>
        <w:t>V</w:t>
      </w:r>
      <w:r w:rsidRPr="00E220A3">
        <w:rPr>
          <w:rFonts w:ascii="Times New Roman" w:hAnsi="Times New Roman" w:cs="Times New Roman"/>
          <w:b/>
          <w:color w:val="222222"/>
        </w:rPr>
        <w:t xml:space="preserve">., </w:t>
      </w:r>
      <w:r w:rsidRPr="00E220A3">
        <w:rPr>
          <w:rFonts w:ascii="Times New Roman" w:hAnsi="Times New Roman" w:cs="Times New Roman"/>
          <w:b/>
          <w:color w:val="222222"/>
          <w:lang w:val="en-US"/>
        </w:rPr>
        <w:t>Khomenko</w:t>
      </w:r>
      <w:r w:rsidRPr="00E220A3">
        <w:rPr>
          <w:rFonts w:ascii="Times New Roman" w:hAnsi="Times New Roman" w:cs="Times New Roman"/>
          <w:b/>
          <w:color w:val="222222"/>
        </w:rPr>
        <w:t xml:space="preserve"> </w:t>
      </w:r>
      <w:r w:rsidRPr="00E220A3">
        <w:rPr>
          <w:rFonts w:ascii="Times New Roman" w:hAnsi="Times New Roman" w:cs="Times New Roman"/>
          <w:b/>
          <w:color w:val="222222"/>
          <w:lang w:val="en-US"/>
        </w:rPr>
        <w:t>V</w:t>
      </w:r>
      <w:r w:rsidRPr="00E220A3">
        <w:rPr>
          <w:rFonts w:ascii="Times New Roman" w:hAnsi="Times New Roman" w:cs="Times New Roman"/>
          <w:b/>
          <w:color w:val="222222"/>
        </w:rPr>
        <w:t>.</w:t>
      </w:r>
      <w:r w:rsidRPr="00E220A3">
        <w:rPr>
          <w:rFonts w:ascii="Times New Roman" w:hAnsi="Times New Roman" w:cs="Times New Roman"/>
          <w:color w:val="222222"/>
        </w:rPr>
        <w:t xml:space="preserve"> </w:t>
      </w:r>
      <w:r w:rsidRPr="00E220A3">
        <w:rPr>
          <w:rFonts w:ascii="Times New Roman" w:hAnsi="Times New Roman" w:cs="Times New Roman"/>
          <w:color w:val="222222"/>
          <w:lang w:val="en-US"/>
        </w:rPr>
        <w:t>Supervision</w:t>
      </w:r>
      <w:r w:rsidRPr="00E220A3">
        <w:rPr>
          <w:rFonts w:ascii="Times New Roman" w:hAnsi="Times New Roman" w:cs="Times New Roman"/>
          <w:color w:val="222222"/>
        </w:rPr>
        <w:t xml:space="preserve"> (</w:t>
      </w:r>
      <w:r w:rsidRPr="00E220A3">
        <w:rPr>
          <w:rFonts w:ascii="Times New Roman" w:hAnsi="Times New Roman" w:cs="Times New Roman"/>
          <w:color w:val="222222"/>
          <w:lang w:val="en-US"/>
        </w:rPr>
        <w:t>Control) in the Field of Intellectual Property</w:t>
      </w:r>
      <w:r w:rsidRPr="00E220A3">
        <w:rPr>
          <w:rFonts w:ascii="Times New Roman" w:hAnsi="Times New Roman" w:cs="Times New Roman"/>
          <w:color w:val="222222"/>
        </w:rPr>
        <w:t>: </w:t>
      </w:r>
      <w:r w:rsidRPr="00E220A3">
        <w:rPr>
          <w:rFonts w:ascii="Times New Roman" w:hAnsi="Times New Roman" w:cs="Times New Roman"/>
          <w:color w:val="222222"/>
          <w:lang w:val="en-US"/>
        </w:rPr>
        <w:t>Experience of Some Foreign Countries.</w:t>
      </w:r>
      <w:r w:rsidRPr="00E220A3">
        <w:rPr>
          <w:rFonts w:ascii="Times New Roman" w:hAnsi="Times New Roman" w:cs="Times New Roman"/>
          <w:color w:val="222222"/>
        </w:rPr>
        <w:t xml:space="preserve"> </w:t>
      </w:r>
      <w:r w:rsidRPr="00E220A3">
        <w:rPr>
          <w:rFonts w:ascii="Times New Roman" w:hAnsi="Times New Roman" w:cs="Times New Roman"/>
          <w:i/>
          <w:iCs/>
          <w:color w:val="222222"/>
          <w:lang w:val="en-US"/>
        </w:rPr>
        <w:t>International independent scientific journal</w:t>
      </w:r>
      <w:r w:rsidRPr="00E220A3">
        <w:rPr>
          <w:rFonts w:ascii="Times New Roman" w:hAnsi="Times New Roman" w:cs="Times New Roman"/>
          <w:color w:val="222222"/>
          <w:lang w:val="en-US"/>
        </w:rPr>
        <w:t>.</w:t>
      </w:r>
      <w:r w:rsidRPr="00E220A3">
        <w:rPr>
          <w:rFonts w:ascii="Times New Roman" w:hAnsi="Times New Roman" w:cs="Times New Roman"/>
          <w:color w:val="222222"/>
        </w:rPr>
        <w:t xml:space="preserve">  2023. </w:t>
      </w:r>
      <w:r w:rsidRPr="00E220A3">
        <w:rPr>
          <w:rFonts w:ascii="Times New Roman" w:hAnsi="Times New Roman" w:cs="Times New Roman"/>
          <w:color w:val="222222"/>
          <w:lang w:val="en-US"/>
        </w:rPr>
        <w:t xml:space="preserve">№ 52. pp. 3-8. </w:t>
      </w:r>
      <w:proofErr w:type="spellStart"/>
      <w:r w:rsidRPr="00E220A3">
        <w:rPr>
          <w:rFonts w:ascii="Times New Roman" w:hAnsi="Times New Roman" w:cs="Times New Roman"/>
        </w:rPr>
        <w:t>Kraków</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Rzeczpospolita</w:t>
      </w:r>
      <w:proofErr w:type="spellEnd"/>
      <w:r w:rsidRPr="00E220A3">
        <w:rPr>
          <w:rFonts w:ascii="Times New Roman" w:hAnsi="Times New Roman" w:cs="Times New Roman"/>
        </w:rPr>
        <w:t xml:space="preserve"> </w:t>
      </w:r>
      <w:proofErr w:type="spellStart"/>
      <w:r w:rsidRPr="00E220A3">
        <w:rPr>
          <w:rFonts w:ascii="Times New Roman" w:hAnsi="Times New Roman" w:cs="Times New Roman"/>
        </w:rPr>
        <w:t>Polska</w:t>
      </w:r>
      <w:proofErr w:type="spellEnd"/>
      <w:r w:rsidRPr="00E220A3">
        <w:rPr>
          <w:rFonts w:ascii="Times New Roman" w:hAnsi="Times New Roman" w:cs="Times New Roman"/>
        </w:rPr>
        <w:t>,</w:t>
      </w:r>
      <w:r w:rsidRPr="00E220A3">
        <w:rPr>
          <w:rFonts w:ascii="Times New Roman" w:hAnsi="Times New Roman" w:cs="Times New Roman"/>
          <w:lang w:val="en-US"/>
        </w:rPr>
        <w:t xml:space="preserve"> </w:t>
      </w:r>
      <w:r w:rsidRPr="00E220A3">
        <w:rPr>
          <w:rFonts w:ascii="Times New Roman" w:hAnsi="Times New Roman" w:cs="Times New Roman"/>
          <w:color w:val="222222"/>
          <w:lang w:val="en-US"/>
        </w:rPr>
        <w:t>DOI: </w:t>
      </w:r>
      <w:hyperlink r:id="rId54" w:tgtFrame="_blank" w:history="1">
        <w:r w:rsidRPr="00E220A3">
          <w:rPr>
            <w:rFonts w:ascii="Times New Roman" w:hAnsi="Times New Roman" w:cs="Times New Roman"/>
            <w:color w:val="0563C1"/>
            <w:u w:val="single"/>
            <w:lang w:val="en-US"/>
          </w:rPr>
          <w:t>https://doi.org/10.5281/zenodo.8139535</w:t>
        </w:r>
      </w:hyperlink>
      <w:r w:rsidRPr="00E220A3">
        <w:rPr>
          <w:rFonts w:ascii="Times New Roman" w:hAnsi="Times New Roman" w:cs="Times New Roman"/>
          <w:color w:val="0563C1"/>
          <w:u w:val="single"/>
          <w:lang w:val="en-US"/>
        </w:rPr>
        <w:t xml:space="preserve"> </w:t>
      </w:r>
      <w:r w:rsidRPr="00E220A3">
        <w:rPr>
          <w:rFonts w:ascii="Times New Roman" w:hAnsi="Times New Roman" w:cs="Times New Roman"/>
        </w:rPr>
        <w:t xml:space="preserve">Міжнародна </w:t>
      </w:r>
      <w:proofErr w:type="spellStart"/>
      <w:r w:rsidRPr="00E220A3">
        <w:rPr>
          <w:rFonts w:ascii="Times New Roman" w:hAnsi="Times New Roman" w:cs="Times New Roman"/>
        </w:rPr>
        <w:t>наукометрична</w:t>
      </w:r>
      <w:proofErr w:type="spellEnd"/>
      <w:r w:rsidRPr="00E220A3">
        <w:rPr>
          <w:rFonts w:ascii="Times New Roman" w:hAnsi="Times New Roman" w:cs="Times New Roman"/>
        </w:rPr>
        <w:t xml:space="preserve"> база </w:t>
      </w:r>
      <w:r w:rsidRPr="00E220A3">
        <w:rPr>
          <w:rFonts w:ascii="Times New Roman" w:hAnsi="Times New Roman" w:cs="Times New Roman"/>
          <w:b/>
          <w:lang w:val="en-US"/>
        </w:rPr>
        <w:t>Open AIRE</w:t>
      </w:r>
    </w:p>
    <w:p w14:paraId="26574FF0"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36C1EAFD"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 xml:space="preserve">Автори: </w:t>
      </w:r>
      <w:r w:rsidRPr="00E220A3">
        <w:rPr>
          <w:b/>
          <w:color w:val="222222"/>
          <w:sz w:val="22"/>
          <w:szCs w:val="22"/>
          <w:lang w:val="en-US"/>
        </w:rPr>
        <w:t>Kirin</w:t>
      </w:r>
      <w:r w:rsidRPr="00E220A3">
        <w:rPr>
          <w:b/>
          <w:color w:val="222222"/>
          <w:sz w:val="22"/>
          <w:szCs w:val="22"/>
          <w:lang w:val="uk-UA"/>
        </w:rPr>
        <w:t xml:space="preserve"> </w:t>
      </w:r>
      <w:r w:rsidRPr="00E220A3">
        <w:rPr>
          <w:b/>
          <w:color w:val="222222"/>
          <w:sz w:val="22"/>
          <w:szCs w:val="22"/>
          <w:lang w:val="en-US"/>
        </w:rPr>
        <w:t>R</w:t>
      </w:r>
      <w:r w:rsidRPr="00E220A3">
        <w:rPr>
          <w:b/>
          <w:color w:val="222222"/>
          <w:sz w:val="22"/>
          <w:szCs w:val="22"/>
          <w:lang w:val="uk-UA"/>
        </w:rPr>
        <w:t xml:space="preserve">., </w:t>
      </w:r>
      <w:proofErr w:type="spellStart"/>
      <w:r w:rsidRPr="00E220A3">
        <w:rPr>
          <w:b/>
          <w:color w:val="222222"/>
          <w:sz w:val="22"/>
          <w:szCs w:val="22"/>
          <w:lang w:val="en-US"/>
        </w:rPr>
        <w:t>Petrenko</w:t>
      </w:r>
      <w:proofErr w:type="spellEnd"/>
      <w:r w:rsidRPr="00E220A3">
        <w:rPr>
          <w:b/>
          <w:color w:val="222222"/>
          <w:sz w:val="22"/>
          <w:szCs w:val="22"/>
          <w:lang w:val="uk-UA"/>
        </w:rPr>
        <w:t xml:space="preserve"> </w:t>
      </w:r>
      <w:r w:rsidRPr="00E220A3">
        <w:rPr>
          <w:b/>
          <w:color w:val="222222"/>
          <w:sz w:val="22"/>
          <w:szCs w:val="22"/>
          <w:lang w:val="en-US"/>
        </w:rPr>
        <w:t>V</w:t>
      </w:r>
      <w:r w:rsidRPr="00E220A3">
        <w:rPr>
          <w:b/>
          <w:color w:val="222222"/>
          <w:sz w:val="22"/>
          <w:szCs w:val="22"/>
          <w:lang w:val="uk-UA"/>
        </w:rPr>
        <w:t xml:space="preserve">., </w:t>
      </w:r>
      <w:r w:rsidRPr="00E220A3">
        <w:rPr>
          <w:b/>
          <w:color w:val="222222"/>
          <w:sz w:val="22"/>
          <w:szCs w:val="22"/>
          <w:lang w:val="en-US"/>
        </w:rPr>
        <w:t>Khomenko</w:t>
      </w:r>
      <w:r w:rsidRPr="00E220A3">
        <w:rPr>
          <w:b/>
          <w:color w:val="222222"/>
          <w:sz w:val="22"/>
          <w:szCs w:val="22"/>
          <w:lang w:val="uk-UA"/>
        </w:rPr>
        <w:t xml:space="preserve"> </w:t>
      </w:r>
      <w:r w:rsidRPr="00E220A3">
        <w:rPr>
          <w:b/>
          <w:color w:val="222222"/>
          <w:sz w:val="22"/>
          <w:szCs w:val="22"/>
          <w:lang w:val="en-US"/>
        </w:rPr>
        <w:t>V</w:t>
      </w:r>
      <w:r w:rsidRPr="00E220A3">
        <w:rPr>
          <w:b/>
          <w:color w:val="222222"/>
          <w:sz w:val="22"/>
          <w:szCs w:val="22"/>
          <w:lang w:val="uk-UA"/>
        </w:rPr>
        <w:t>. /</w:t>
      </w:r>
      <w:proofErr w:type="spellStart"/>
      <w:r w:rsidRPr="00E220A3">
        <w:rPr>
          <w:color w:val="222222"/>
          <w:sz w:val="22"/>
          <w:szCs w:val="22"/>
          <w:lang w:val="uk-UA"/>
        </w:rPr>
        <w:t>Кірін</w:t>
      </w:r>
      <w:proofErr w:type="spellEnd"/>
      <w:r w:rsidRPr="00E220A3">
        <w:rPr>
          <w:color w:val="222222"/>
          <w:sz w:val="22"/>
          <w:szCs w:val="22"/>
          <w:lang w:val="uk-UA"/>
        </w:rPr>
        <w:t xml:space="preserve"> Роман Станіславович, Петренко Віталій Олександрович, Хоменко Володимир Львович</w:t>
      </w:r>
    </w:p>
    <w:p w14:paraId="22F60051"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36A5F07E" w14:textId="77777777" w:rsidR="00E220A3" w:rsidRPr="00E220A3" w:rsidRDefault="00E220A3" w:rsidP="00E220A3">
      <w:pPr>
        <w:tabs>
          <w:tab w:val="left" w:pos="2085"/>
        </w:tabs>
        <w:spacing w:after="0" w:line="240" w:lineRule="auto"/>
        <w:ind w:firstLine="709"/>
        <w:jc w:val="both"/>
        <w:rPr>
          <w:rStyle w:val="ac"/>
          <w:rFonts w:ascii="Times New Roman" w:hAnsi="Times New Roman" w:cs="Times New Roman"/>
          <w:bCs w:val="0"/>
          <w:color w:val="000000"/>
        </w:rPr>
      </w:pPr>
      <w:r w:rsidRPr="00E220A3">
        <w:rPr>
          <w:rFonts w:ascii="Times New Roman" w:hAnsi="Times New Roman" w:cs="Times New Roman"/>
          <w:b/>
          <w:color w:val="222222"/>
          <w:lang w:val="en-US"/>
        </w:rPr>
        <w:t>Kirin</w:t>
      </w:r>
      <w:r w:rsidRPr="00E220A3">
        <w:rPr>
          <w:rFonts w:ascii="Times New Roman" w:hAnsi="Times New Roman" w:cs="Times New Roman"/>
          <w:b/>
          <w:color w:val="222222"/>
        </w:rPr>
        <w:t xml:space="preserve"> </w:t>
      </w:r>
      <w:r w:rsidRPr="00E220A3">
        <w:rPr>
          <w:rFonts w:ascii="Times New Roman" w:hAnsi="Times New Roman" w:cs="Times New Roman"/>
          <w:b/>
          <w:color w:val="222222"/>
          <w:lang w:val="en-US"/>
        </w:rPr>
        <w:t>R</w:t>
      </w:r>
      <w:r w:rsidRPr="00E220A3">
        <w:rPr>
          <w:rFonts w:ascii="Times New Roman" w:hAnsi="Times New Roman" w:cs="Times New Roman"/>
          <w:b/>
          <w:color w:val="222222"/>
        </w:rPr>
        <w:t xml:space="preserve">. </w:t>
      </w:r>
      <w:r w:rsidRPr="00E220A3">
        <w:rPr>
          <w:rFonts w:ascii="Times New Roman" w:hAnsi="Times New Roman" w:cs="Times New Roman"/>
          <w:color w:val="000000"/>
        </w:rPr>
        <w:t>https://orcid.org/</w:t>
      </w:r>
      <w:r w:rsidRPr="00E220A3">
        <w:rPr>
          <w:rFonts w:ascii="Times New Roman" w:hAnsi="Times New Roman" w:cs="Times New Roman"/>
          <w:b/>
          <w:bCs/>
          <w:i/>
          <w:iCs/>
        </w:rPr>
        <w:t xml:space="preserve"> </w:t>
      </w:r>
      <w:r w:rsidRPr="00E220A3">
        <w:rPr>
          <w:rFonts w:ascii="Times New Roman" w:hAnsi="Times New Roman" w:cs="Times New Roman"/>
          <w:bCs/>
          <w:iCs/>
        </w:rPr>
        <w:t>0000-0003-0089-4086</w:t>
      </w:r>
    </w:p>
    <w:p w14:paraId="1707E4A6" w14:textId="77777777" w:rsidR="00E220A3" w:rsidRPr="00E220A3" w:rsidRDefault="00E220A3" w:rsidP="00E220A3">
      <w:pPr>
        <w:spacing w:after="0" w:line="240" w:lineRule="auto"/>
        <w:ind w:firstLine="709"/>
        <w:jc w:val="both"/>
        <w:rPr>
          <w:rStyle w:val="ac"/>
          <w:rFonts w:ascii="Times New Roman" w:hAnsi="Times New Roman" w:cs="Times New Roman"/>
          <w:b w:val="0"/>
          <w:bCs w:val="0"/>
          <w:color w:val="0000FF"/>
          <w:u w:val="single"/>
          <w:lang w:val="en-US"/>
        </w:rPr>
      </w:pPr>
      <w:proofErr w:type="spellStart"/>
      <w:r w:rsidRPr="00E220A3">
        <w:rPr>
          <w:rFonts w:ascii="Times New Roman" w:hAnsi="Times New Roman" w:cs="Times New Roman"/>
          <w:b/>
          <w:color w:val="222222"/>
          <w:lang w:val="en-US"/>
        </w:rPr>
        <w:t>Petrenko</w:t>
      </w:r>
      <w:proofErr w:type="spellEnd"/>
      <w:r w:rsidRPr="00E220A3">
        <w:rPr>
          <w:rFonts w:ascii="Times New Roman" w:hAnsi="Times New Roman" w:cs="Times New Roman"/>
          <w:b/>
          <w:color w:val="222222"/>
        </w:rPr>
        <w:t xml:space="preserve"> </w:t>
      </w:r>
      <w:r w:rsidRPr="00E220A3">
        <w:rPr>
          <w:rFonts w:ascii="Times New Roman" w:hAnsi="Times New Roman" w:cs="Times New Roman"/>
          <w:b/>
          <w:color w:val="222222"/>
          <w:lang w:val="en-US"/>
        </w:rPr>
        <w:t>V</w:t>
      </w:r>
      <w:r w:rsidRPr="00E220A3">
        <w:rPr>
          <w:rFonts w:ascii="Times New Roman" w:hAnsi="Times New Roman" w:cs="Times New Roman"/>
          <w:b/>
          <w:color w:val="222222"/>
        </w:rPr>
        <w:t xml:space="preserve">. </w:t>
      </w:r>
      <w:hyperlink r:id="rId55" w:history="1">
        <w:r w:rsidRPr="00E220A3">
          <w:rPr>
            <w:rStyle w:val="a9"/>
            <w:rFonts w:ascii="Times New Roman" w:hAnsi="Times New Roman" w:cs="Times New Roman"/>
            <w:lang w:val="en-US"/>
          </w:rPr>
          <w:t>https://orcid.org/0000-0001-5017-1674</w:t>
        </w:r>
      </w:hyperlink>
    </w:p>
    <w:p w14:paraId="24DB63BC" w14:textId="77777777" w:rsidR="00E220A3" w:rsidRPr="00E220A3" w:rsidRDefault="00E220A3" w:rsidP="00E220A3">
      <w:pPr>
        <w:pStyle w:val="Default"/>
        <w:ind w:firstLine="709"/>
        <w:jc w:val="both"/>
        <w:rPr>
          <w:rFonts w:eastAsiaTheme="minorHAnsi"/>
          <w:sz w:val="22"/>
          <w:szCs w:val="22"/>
          <w:lang w:eastAsia="en-US"/>
        </w:rPr>
      </w:pPr>
      <w:r w:rsidRPr="00E220A3">
        <w:rPr>
          <w:b/>
          <w:color w:val="222222"/>
          <w:sz w:val="22"/>
          <w:szCs w:val="22"/>
          <w:lang w:val="en-US"/>
        </w:rPr>
        <w:t>Khomenko</w:t>
      </w:r>
      <w:r w:rsidRPr="00E220A3">
        <w:rPr>
          <w:b/>
          <w:color w:val="222222"/>
          <w:sz w:val="22"/>
          <w:szCs w:val="22"/>
        </w:rPr>
        <w:t xml:space="preserve"> </w:t>
      </w:r>
      <w:r w:rsidRPr="00E220A3">
        <w:rPr>
          <w:b/>
          <w:color w:val="222222"/>
          <w:sz w:val="22"/>
          <w:szCs w:val="22"/>
          <w:lang w:val="en-US"/>
        </w:rPr>
        <w:t>V</w:t>
      </w:r>
      <w:r w:rsidRPr="00E220A3">
        <w:rPr>
          <w:b/>
          <w:color w:val="222222"/>
          <w:sz w:val="22"/>
          <w:szCs w:val="22"/>
        </w:rPr>
        <w:t xml:space="preserve">. </w:t>
      </w:r>
      <w:hyperlink r:id="rId56" w:history="1">
        <w:r w:rsidRPr="00E220A3">
          <w:rPr>
            <w:rStyle w:val="a9"/>
            <w:sz w:val="22"/>
            <w:szCs w:val="22"/>
          </w:rPr>
          <w:t>https</w:t>
        </w:r>
        <w:r w:rsidRPr="00E220A3">
          <w:rPr>
            <w:rStyle w:val="a9"/>
            <w:b/>
            <w:sz w:val="22"/>
            <w:szCs w:val="22"/>
          </w:rPr>
          <w:t>://</w:t>
        </w:r>
        <w:r w:rsidRPr="00E220A3">
          <w:rPr>
            <w:rStyle w:val="a9"/>
            <w:rFonts w:eastAsiaTheme="minorHAnsi"/>
            <w:sz w:val="22"/>
            <w:szCs w:val="22"/>
            <w:lang w:eastAsia="en-US"/>
          </w:rPr>
          <w:t>orcid.org/0000-0002-3607-5106</w:t>
        </w:r>
      </w:hyperlink>
      <w:r w:rsidRPr="00E220A3">
        <w:rPr>
          <w:rFonts w:eastAsiaTheme="minorHAnsi"/>
          <w:sz w:val="22"/>
          <w:szCs w:val="22"/>
          <w:lang w:eastAsia="en-US"/>
        </w:rPr>
        <w:t>,</w:t>
      </w:r>
    </w:p>
    <w:p w14:paraId="55155ACF"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sz w:val="22"/>
          <w:szCs w:val="22"/>
          <w:lang w:val="uk-UA"/>
        </w:rPr>
        <w:t xml:space="preserve">Назва статті: </w:t>
      </w:r>
      <w:r w:rsidRPr="00E220A3">
        <w:rPr>
          <w:rFonts w:eastAsiaTheme="minorHAnsi"/>
          <w:b/>
          <w:bCs/>
          <w:color w:val="000000"/>
          <w:sz w:val="22"/>
          <w:szCs w:val="22"/>
          <w:lang w:val="uk-UA" w:eastAsia="en-US"/>
        </w:rPr>
        <w:t xml:space="preserve"> </w:t>
      </w:r>
      <w:r w:rsidRPr="00E220A3">
        <w:rPr>
          <w:rFonts w:eastAsiaTheme="minorHAnsi"/>
          <w:bCs/>
          <w:color w:val="000000"/>
          <w:sz w:val="22"/>
          <w:szCs w:val="22"/>
          <w:lang w:val="en-US" w:eastAsia="en-US"/>
        </w:rPr>
        <w:t>SUPERVISION</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CONTROL</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IN</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THE</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FIELD</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OF</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INTELLECTUAL</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PROPERTY</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EXPERIENCE</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OF</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SOME</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FOREIGN</w:t>
      </w:r>
      <w:r w:rsidRPr="00E220A3">
        <w:rPr>
          <w:rFonts w:eastAsiaTheme="minorHAnsi"/>
          <w:bCs/>
          <w:color w:val="000000"/>
          <w:sz w:val="22"/>
          <w:szCs w:val="22"/>
          <w:lang w:val="uk-UA" w:eastAsia="en-US"/>
        </w:rPr>
        <w:t xml:space="preserve"> </w:t>
      </w:r>
      <w:r w:rsidRPr="00E220A3">
        <w:rPr>
          <w:rFonts w:eastAsiaTheme="minorHAnsi"/>
          <w:bCs/>
          <w:color w:val="000000"/>
          <w:sz w:val="22"/>
          <w:szCs w:val="22"/>
          <w:lang w:val="en-US" w:eastAsia="en-US"/>
        </w:rPr>
        <w:t>COUNTRIES</w:t>
      </w:r>
      <w:r w:rsidRPr="00E220A3">
        <w:rPr>
          <w:rFonts w:eastAsiaTheme="minorHAnsi"/>
          <w:bCs/>
          <w:color w:val="000000"/>
          <w:sz w:val="22"/>
          <w:szCs w:val="22"/>
          <w:lang w:val="uk-UA" w:eastAsia="en-US"/>
        </w:rPr>
        <w:t xml:space="preserve">/ </w:t>
      </w:r>
      <w:r w:rsidRPr="00E220A3">
        <w:rPr>
          <w:rFonts w:eastAsiaTheme="minorHAnsi"/>
          <w:color w:val="000000"/>
          <w:sz w:val="22"/>
          <w:szCs w:val="22"/>
          <w:lang w:val="uk-UA" w:eastAsia="en-US"/>
        </w:rPr>
        <w:t xml:space="preserve"> </w:t>
      </w:r>
      <w:r w:rsidRPr="00E220A3">
        <w:rPr>
          <w:rFonts w:eastAsiaTheme="minorHAnsi"/>
          <w:bCs/>
          <w:color w:val="000000"/>
          <w:sz w:val="22"/>
          <w:szCs w:val="22"/>
          <w:lang w:val="uk-UA" w:eastAsia="en-US"/>
        </w:rPr>
        <w:t>НАГЛЯД (КОНТРОЛЬ) У СФЕРІ ІНТЕЛЕКТУАЛЬНОЇ ВЛАСНОСТІ: ДОСВІД ОКРЕМИХ ЗАРУБІЖНИХ КРАЇН</w:t>
      </w:r>
    </w:p>
    <w:p w14:paraId="290FCC37" w14:textId="77777777" w:rsidR="00E220A3" w:rsidRPr="00E220A3" w:rsidRDefault="00E220A3" w:rsidP="00E220A3">
      <w:pPr>
        <w:spacing w:after="0" w:line="240" w:lineRule="auto"/>
        <w:ind w:firstLine="709"/>
        <w:jc w:val="both"/>
        <w:rPr>
          <w:rStyle w:val="ac"/>
          <w:rFonts w:ascii="Times New Roman" w:hAnsi="Times New Roman" w:cs="Times New Roman"/>
          <w:b w:val="0"/>
          <w:bCs w:val="0"/>
        </w:rPr>
      </w:pPr>
      <w:r w:rsidRPr="00E220A3">
        <w:rPr>
          <w:rStyle w:val="ac"/>
          <w:rFonts w:ascii="Times New Roman" w:hAnsi="Times New Roman" w:cs="Times New Roman"/>
        </w:rPr>
        <w:t xml:space="preserve">Видавництво: </w:t>
      </w:r>
      <w:r w:rsidRPr="00E220A3">
        <w:rPr>
          <w:rFonts w:ascii="Times New Roman" w:eastAsia="Times New Roman" w:hAnsi="Times New Roman" w:cs="Times New Roman"/>
          <w:lang w:val="en-US" w:eastAsia="ru-RU"/>
        </w:rPr>
        <w:t>Kraków, Rzeczpospolita Polska</w:t>
      </w:r>
    </w:p>
    <w:p w14:paraId="6487501F" w14:textId="0A64B934"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
          <w:bCs/>
          <w:i/>
          <w:iCs/>
          <w:color w:val="000000"/>
          <w:lang w:val="en-US"/>
        </w:rPr>
        <w:t xml:space="preserve">Abstract </w:t>
      </w:r>
    </w:p>
    <w:p w14:paraId="36199FA9" w14:textId="77777777" w:rsidR="00E220A3" w:rsidRPr="009842D0"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9842D0">
        <w:rPr>
          <w:rFonts w:ascii="Times New Roman" w:hAnsi="Times New Roman" w:cs="Times New Roman"/>
          <w:color w:val="000000"/>
          <w:lang w:val="en-US"/>
        </w:rPr>
        <w:t xml:space="preserve">EN. The author examines the peculiarities of regulation of control and supervision of IP relations in such foreign countries as the USA, Serbia, Croatia, Philippines, Czech Republic, Mongolia and Bangladesh. The author </w:t>
      </w:r>
      <w:proofErr w:type="spellStart"/>
      <w:r w:rsidRPr="009842D0">
        <w:rPr>
          <w:rFonts w:ascii="Times New Roman" w:hAnsi="Times New Roman" w:cs="Times New Roman"/>
          <w:color w:val="000000"/>
          <w:lang w:val="en-US"/>
        </w:rPr>
        <w:t>iden-tifies</w:t>
      </w:r>
      <w:proofErr w:type="spellEnd"/>
      <w:r w:rsidRPr="009842D0">
        <w:rPr>
          <w:rFonts w:ascii="Times New Roman" w:hAnsi="Times New Roman" w:cs="Times New Roman"/>
          <w:color w:val="000000"/>
          <w:lang w:val="en-US"/>
        </w:rPr>
        <w:t xml:space="preserve"> the elements of experience which are potentially attractive for Ukraine and which should be taken into ac-count in the process of reforming the institutional and legal framework of the IP sphere. </w:t>
      </w:r>
    </w:p>
    <w:p w14:paraId="27BB8420" w14:textId="77777777" w:rsidR="00E220A3" w:rsidRPr="009842D0"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9842D0">
        <w:rPr>
          <w:rFonts w:ascii="Times New Roman" w:hAnsi="Times New Roman" w:cs="Times New Roman"/>
          <w:b/>
          <w:bCs/>
          <w:color w:val="000000"/>
          <w:lang w:val="en-US"/>
        </w:rPr>
        <w:t xml:space="preserve">Keywords: </w:t>
      </w:r>
      <w:r w:rsidRPr="009842D0">
        <w:rPr>
          <w:rFonts w:ascii="Times New Roman" w:hAnsi="Times New Roman" w:cs="Times New Roman"/>
          <w:color w:val="000000"/>
          <w:lang w:val="en-US"/>
        </w:rPr>
        <w:t xml:space="preserve">supervision, control, IP sphere, copyright, related rights, inspection. </w:t>
      </w:r>
    </w:p>
    <w:p w14:paraId="2CDF8579" w14:textId="77777777" w:rsidR="00E220A3" w:rsidRPr="009842D0" w:rsidRDefault="00E220A3" w:rsidP="00E220A3">
      <w:pPr>
        <w:autoSpaceDE w:val="0"/>
        <w:autoSpaceDN w:val="0"/>
        <w:adjustRightInd w:val="0"/>
        <w:spacing w:after="0" w:line="240" w:lineRule="auto"/>
        <w:ind w:firstLine="709"/>
        <w:jc w:val="both"/>
        <w:rPr>
          <w:rFonts w:ascii="Times New Roman" w:hAnsi="Times New Roman" w:cs="Times New Roman"/>
          <w:color w:val="000000"/>
          <w:lang w:val="ru-RU"/>
        </w:rPr>
      </w:pPr>
      <w:r w:rsidRPr="009842D0">
        <w:rPr>
          <w:rFonts w:ascii="Times New Roman" w:hAnsi="Times New Roman" w:cs="Times New Roman"/>
          <w:color w:val="000000"/>
          <w:lang w:val="en-US"/>
        </w:rPr>
        <w:t xml:space="preserve">UK. </w:t>
      </w:r>
      <w:proofErr w:type="spellStart"/>
      <w:r w:rsidRPr="009842D0">
        <w:rPr>
          <w:rFonts w:ascii="Times New Roman" w:hAnsi="Times New Roman" w:cs="Times New Roman"/>
          <w:color w:val="000000"/>
          <w:lang w:val="ru-RU"/>
        </w:rPr>
        <w:t>Розглянуто</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особливості</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регулювання</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контрольно</w:t>
      </w:r>
      <w:proofErr w:type="spellEnd"/>
      <w:r w:rsidRPr="009842D0">
        <w:rPr>
          <w:rFonts w:ascii="Times New Roman" w:hAnsi="Times New Roman" w:cs="Times New Roman"/>
          <w:color w:val="000000"/>
          <w:lang w:val="en-US"/>
        </w:rPr>
        <w:t>-</w:t>
      </w:r>
      <w:proofErr w:type="spellStart"/>
      <w:r w:rsidRPr="009842D0">
        <w:rPr>
          <w:rFonts w:ascii="Times New Roman" w:hAnsi="Times New Roman" w:cs="Times New Roman"/>
          <w:color w:val="000000"/>
          <w:lang w:val="ru-RU"/>
        </w:rPr>
        <w:t>наглядових</w:t>
      </w:r>
      <w:proofErr w:type="spellEnd"/>
      <w:r w:rsidRPr="009842D0">
        <w:rPr>
          <w:rFonts w:ascii="Times New Roman" w:hAnsi="Times New Roman" w:cs="Times New Roman"/>
          <w:color w:val="000000"/>
          <w:lang w:val="en-US"/>
        </w:rPr>
        <w:t xml:space="preserve"> IP-</w:t>
      </w:r>
      <w:proofErr w:type="spellStart"/>
      <w:r w:rsidRPr="009842D0">
        <w:rPr>
          <w:rFonts w:ascii="Times New Roman" w:hAnsi="Times New Roman" w:cs="Times New Roman"/>
          <w:color w:val="000000"/>
          <w:lang w:val="ru-RU"/>
        </w:rPr>
        <w:t>відносин</w:t>
      </w:r>
      <w:proofErr w:type="spellEnd"/>
      <w:r w:rsidRPr="009842D0">
        <w:rPr>
          <w:rFonts w:ascii="Times New Roman" w:hAnsi="Times New Roman" w:cs="Times New Roman"/>
          <w:color w:val="000000"/>
          <w:lang w:val="en-US"/>
        </w:rPr>
        <w:t xml:space="preserve"> </w:t>
      </w:r>
      <w:r w:rsidRPr="009842D0">
        <w:rPr>
          <w:rFonts w:ascii="Times New Roman" w:hAnsi="Times New Roman" w:cs="Times New Roman"/>
          <w:color w:val="000000"/>
          <w:lang w:val="ru-RU"/>
        </w:rPr>
        <w:t>в</w:t>
      </w:r>
      <w:r w:rsidRPr="009842D0">
        <w:rPr>
          <w:rFonts w:ascii="Times New Roman" w:hAnsi="Times New Roman" w:cs="Times New Roman"/>
          <w:color w:val="000000"/>
          <w:lang w:val="en-US"/>
        </w:rPr>
        <w:t xml:space="preserve"> </w:t>
      </w:r>
      <w:r w:rsidRPr="009842D0">
        <w:rPr>
          <w:rFonts w:ascii="Times New Roman" w:hAnsi="Times New Roman" w:cs="Times New Roman"/>
          <w:color w:val="000000"/>
          <w:lang w:val="ru-RU"/>
        </w:rPr>
        <w:t>таких</w:t>
      </w:r>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зарубіжних</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країнах</w:t>
      </w:r>
      <w:proofErr w:type="spellEnd"/>
      <w:r w:rsidRPr="009842D0">
        <w:rPr>
          <w:rFonts w:ascii="Times New Roman" w:hAnsi="Times New Roman" w:cs="Times New Roman"/>
          <w:color w:val="000000"/>
          <w:lang w:val="en-US"/>
        </w:rPr>
        <w:t xml:space="preserve"> </w:t>
      </w:r>
      <w:r w:rsidRPr="009842D0">
        <w:rPr>
          <w:rFonts w:ascii="Times New Roman" w:hAnsi="Times New Roman" w:cs="Times New Roman"/>
          <w:color w:val="000000"/>
          <w:lang w:val="ru-RU"/>
        </w:rPr>
        <w:t>як</w:t>
      </w:r>
      <w:r w:rsidRPr="009842D0">
        <w:rPr>
          <w:rFonts w:ascii="Times New Roman" w:hAnsi="Times New Roman" w:cs="Times New Roman"/>
          <w:color w:val="000000"/>
          <w:lang w:val="en-US"/>
        </w:rPr>
        <w:t xml:space="preserve"> </w:t>
      </w:r>
      <w:r w:rsidRPr="009842D0">
        <w:rPr>
          <w:rFonts w:ascii="Times New Roman" w:hAnsi="Times New Roman" w:cs="Times New Roman"/>
          <w:color w:val="000000"/>
          <w:lang w:val="ru-RU"/>
        </w:rPr>
        <w:t>США</w:t>
      </w:r>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Сербія</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Хорватія</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Філіппіни</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Чехія</w:t>
      </w:r>
      <w:proofErr w:type="spellEnd"/>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Монголія</w:t>
      </w:r>
      <w:proofErr w:type="spellEnd"/>
      <w:r w:rsidRPr="009842D0">
        <w:rPr>
          <w:rFonts w:ascii="Times New Roman" w:hAnsi="Times New Roman" w:cs="Times New Roman"/>
          <w:color w:val="000000"/>
          <w:lang w:val="en-US"/>
        </w:rPr>
        <w:t xml:space="preserve">, </w:t>
      </w:r>
      <w:r w:rsidRPr="009842D0">
        <w:rPr>
          <w:rFonts w:ascii="Times New Roman" w:hAnsi="Times New Roman" w:cs="Times New Roman"/>
          <w:color w:val="000000"/>
          <w:lang w:val="ru-RU"/>
        </w:rPr>
        <w:t>Бангладеш</w:t>
      </w:r>
      <w:r w:rsidRPr="009842D0">
        <w:rPr>
          <w:rFonts w:ascii="Times New Roman" w:hAnsi="Times New Roman" w:cs="Times New Roman"/>
          <w:color w:val="000000"/>
          <w:lang w:val="en-US"/>
        </w:rPr>
        <w:t xml:space="preserve">. </w:t>
      </w:r>
      <w:proofErr w:type="spellStart"/>
      <w:r w:rsidRPr="009842D0">
        <w:rPr>
          <w:rFonts w:ascii="Times New Roman" w:hAnsi="Times New Roman" w:cs="Times New Roman"/>
          <w:color w:val="000000"/>
          <w:lang w:val="ru-RU"/>
        </w:rPr>
        <w:t>Виокремлено</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потенційно</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привабливі</w:t>
      </w:r>
      <w:proofErr w:type="spellEnd"/>
      <w:r w:rsidRPr="009842D0">
        <w:rPr>
          <w:rFonts w:ascii="Times New Roman" w:hAnsi="Times New Roman" w:cs="Times New Roman"/>
          <w:color w:val="000000"/>
          <w:lang w:val="ru-RU"/>
        </w:rPr>
        <w:t xml:space="preserve"> для </w:t>
      </w:r>
      <w:proofErr w:type="spellStart"/>
      <w:r w:rsidRPr="009842D0">
        <w:rPr>
          <w:rFonts w:ascii="Times New Roman" w:hAnsi="Times New Roman" w:cs="Times New Roman"/>
          <w:color w:val="000000"/>
          <w:lang w:val="ru-RU"/>
        </w:rPr>
        <w:t>України</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елементи</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досвіду</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які</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доцільно</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врахувати</w:t>
      </w:r>
      <w:proofErr w:type="spellEnd"/>
      <w:r w:rsidRPr="009842D0">
        <w:rPr>
          <w:rFonts w:ascii="Times New Roman" w:hAnsi="Times New Roman" w:cs="Times New Roman"/>
          <w:color w:val="000000"/>
          <w:lang w:val="ru-RU"/>
        </w:rPr>
        <w:t xml:space="preserve"> в </w:t>
      </w:r>
      <w:proofErr w:type="spellStart"/>
      <w:r w:rsidRPr="009842D0">
        <w:rPr>
          <w:rFonts w:ascii="Times New Roman" w:hAnsi="Times New Roman" w:cs="Times New Roman"/>
          <w:color w:val="000000"/>
          <w:lang w:val="ru-RU"/>
        </w:rPr>
        <w:t>процесі</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реформування</w:t>
      </w:r>
      <w:proofErr w:type="spellEnd"/>
      <w:r w:rsidRPr="009842D0">
        <w:rPr>
          <w:rFonts w:ascii="Times New Roman" w:hAnsi="Times New Roman" w:cs="Times New Roman"/>
          <w:color w:val="000000"/>
          <w:lang w:val="ru-RU"/>
        </w:rPr>
        <w:t xml:space="preserve"> </w:t>
      </w:r>
      <w:proofErr w:type="spellStart"/>
      <w:r w:rsidRPr="009842D0">
        <w:rPr>
          <w:rFonts w:ascii="Times New Roman" w:hAnsi="Times New Roman" w:cs="Times New Roman"/>
          <w:color w:val="000000"/>
          <w:lang w:val="ru-RU"/>
        </w:rPr>
        <w:t>інституційно</w:t>
      </w:r>
      <w:proofErr w:type="spellEnd"/>
      <w:r w:rsidRPr="009842D0">
        <w:rPr>
          <w:rFonts w:ascii="Times New Roman" w:hAnsi="Times New Roman" w:cs="Times New Roman"/>
          <w:color w:val="000000"/>
          <w:lang w:val="ru-RU"/>
        </w:rPr>
        <w:t xml:space="preserve">-правового </w:t>
      </w:r>
      <w:proofErr w:type="spellStart"/>
      <w:r w:rsidRPr="009842D0">
        <w:rPr>
          <w:rFonts w:ascii="Times New Roman" w:hAnsi="Times New Roman" w:cs="Times New Roman"/>
          <w:color w:val="000000"/>
          <w:lang w:val="ru-RU"/>
        </w:rPr>
        <w:t>забезпечення</w:t>
      </w:r>
      <w:proofErr w:type="spellEnd"/>
      <w:r w:rsidRPr="009842D0">
        <w:rPr>
          <w:rFonts w:ascii="Times New Roman" w:hAnsi="Times New Roman" w:cs="Times New Roman"/>
          <w:color w:val="000000"/>
          <w:lang w:val="ru-RU"/>
        </w:rPr>
        <w:t xml:space="preserve"> IP-</w:t>
      </w:r>
      <w:proofErr w:type="spellStart"/>
      <w:r w:rsidRPr="009842D0">
        <w:rPr>
          <w:rFonts w:ascii="Times New Roman" w:hAnsi="Times New Roman" w:cs="Times New Roman"/>
          <w:color w:val="000000"/>
          <w:lang w:val="ru-RU"/>
        </w:rPr>
        <w:t>сфери</w:t>
      </w:r>
      <w:proofErr w:type="spellEnd"/>
      <w:r w:rsidRPr="009842D0">
        <w:rPr>
          <w:rFonts w:ascii="Times New Roman" w:hAnsi="Times New Roman" w:cs="Times New Roman"/>
          <w:color w:val="000000"/>
          <w:lang w:val="ru-RU"/>
        </w:rPr>
        <w:t xml:space="preserve">. </w:t>
      </w:r>
    </w:p>
    <w:p w14:paraId="0A0303EC" w14:textId="77777777" w:rsidR="00E220A3" w:rsidRPr="009842D0" w:rsidRDefault="00E220A3" w:rsidP="00E220A3">
      <w:pPr>
        <w:pStyle w:val="aa"/>
        <w:spacing w:before="0" w:beforeAutospacing="0" w:after="0" w:afterAutospacing="0"/>
        <w:ind w:firstLine="709"/>
        <w:jc w:val="both"/>
        <w:rPr>
          <w:rStyle w:val="ac"/>
          <w:sz w:val="22"/>
          <w:szCs w:val="22"/>
          <w:lang w:val="uk-UA"/>
        </w:rPr>
      </w:pPr>
      <w:proofErr w:type="spellStart"/>
      <w:r w:rsidRPr="009842D0">
        <w:rPr>
          <w:rFonts w:eastAsiaTheme="minorHAnsi"/>
          <w:b/>
          <w:bCs/>
          <w:color w:val="000000"/>
          <w:sz w:val="22"/>
          <w:szCs w:val="22"/>
          <w:lang w:eastAsia="en-US"/>
        </w:rPr>
        <w:t>Ключові</w:t>
      </w:r>
      <w:proofErr w:type="spellEnd"/>
      <w:r w:rsidRPr="009842D0">
        <w:rPr>
          <w:rFonts w:eastAsiaTheme="minorHAnsi"/>
          <w:b/>
          <w:bCs/>
          <w:color w:val="000000"/>
          <w:sz w:val="22"/>
          <w:szCs w:val="22"/>
          <w:lang w:eastAsia="en-US"/>
        </w:rPr>
        <w:t xml:space="preserve"> слова: </w:t>
      </w:r>
      <w:proofErr w:type="spellStart"/>
      <w:r w:rsidRPr="009842D0">
        <w:rPr>
          <w:rFonts w:eastAsiaTheme="minorHAnsi"/>
          <w:color w:val="000000"/>
          <w:sz w:val="22"/>
          <w:szCs w:val="22"/>
          <w:lang w:eastAsia="en-US"/>
        </w:rPr>
        <w:t>нагляд</w:t>
      </w:r>
      <w:proofErr w:type="spellEnd"/>
      <w:r w:rsidRPr="009842D0">
        <w:rPr>
          <w:rFonts w:eastAsiaTheme="minorHAnsi"/>
          <w:color w:val="000000"/>
          <w:sz w:val="22"/>
          <w:szCs w:val="22"/>
          <w:lang w:eastAsia="en-US"/>
        </w:rPr>
        <w:t xml:space="preserve">, контроль, IP-сфера, </w:t>
      </w:r>
      <w:proofErr w:type="spellStart"/>
      <w:r w:rsidRPr="009842D0">
        <w:rPr>
          <w:rFonts w:eastAsiaTheme="minorHAnsi"/>
          <w:color w:val="000000"/>
          <w:sz w:val="22"/>
          <w:szCs w:val="22"/>
          <w:lang w:eastAsia="en-US"/>
        </w:rPr>
        <w:t>авторське</w:t>
      </w:r>
      <w:proofErr w:type="spellEnd"/>
      <w:r w:rsidRPr="009842D0">
        <w:rPr>
          <w:rFonts w:eastAsiaTheme="minorHAnsi"/>
          <w:color w:val="000000"/>
          <w:sz w:val="22"/>
          <w:szCs w:val="22"/>
          <w:lang w:eastAsia="en-US"/>
        </w:rPr>
        <w:t xml:space="preserve"> право, </w:t>
      </w:r>
      <w:proofErr w:type="spellStart"/>
      <w:r w:rsidRPr="009842D0">
        <w:rPr>
          <w:rFonts w:eastAsiaTheme="minorHAnsi"/>
          <w:color w:val="000000"/>
          <w:sz w:val="22"/>
          <w:szCs w:val="22"/>
          <w:lang w:eastAsia="en-US"/>
        </w:rPr>
        <w:t>суміжні</w:t>
      </w:r>
      <w:proofErr w:type="spellEnd"/>
      <w:r w:rsidRPr="009842D0">
        <w:rPr>
          <w:rFonts w:eastAsiaTheme="minorHAnsi"/>
          <w:color w:val="000000"/>
          <w:sz w:val="22"/>
          <w:szCs w:val="22"/>
          <w:lang w:eastAsia="en-US"/>
        </w:rPr>
        <w:t xml:space="preserve"> права, </w:t>
      </w:r>
      <w:proofErr w:type="spellStart"/>
      <w:r w:rsidRPr="009842D0">
        <w:rPr>
          <w:rFonts w:eastAsiaTheme="minorHAnsi"/>
          <w:color w:val="000000"/>
          <w:sz w:val="22"/>
          <w:szCs w:val="22"/>
          <w:lang w:eastAsia="en-US"/>
        </w:rPr>
        <w:t>інспекція</w:t>
      </w:r>
      <w:proofErr w:type="spellEnd"/>
    </w:p>
    <w:p w14:paraId="30BA388C" w14:textId="77777777" w:rsidR="00E220A3" w:rsidRPr="009842D0" w:rsidRDefault="00E220A3" w:rsidP="00E220A3">
      <w:pPr>
        <w:pStyle w:val="aa"/>
        <w:spacing w:before="0" w:beforeAutospacing="0" w:after="0" w:afterAutospacing="0"/>
        <w:ind w:firstLine="709"/>
        <w:jc w:val="both"/>
        <w:rPr>
          <w:rStyle w:val="ac"/>
          <w:sz w:val="22"/>
          <w:szCs w:val="22"/>
          <w:lang w:val="uk-UA"/>
        </w:rPr>
      </w:pPr>
    </w:p>
    <w:p w14:paraId="34B880EF" w14:textId="77777777" w:rsidR="00E220A3" w:rsidRPr="00E220A3" w:rsidRDefault="00E220A3" w:rsidP="00E220A3">
      <w:pPr>
        <w:tabs>
          <w:tab w:val="left" w:pos="4536"/>
        </w:tabs>
        <w:spacing w:after="0" w:line="240" w:lineRule="auto"/>
        <w:ind w:firstLine="709"/>
        <w:jc w:val="both"/>
        <w:rPr>
          <w:rStyle w:val="ac"/>
          <w:rFonts w:ascii="Times New Roman" w:hAnsi="Times New Roman" w:cs="Times New Roman"/>
        </w:rPr>
      </w:pPr>
      <w:r w:rsidRPr="00E220A3">
        <w:rPr>
          <w:rStyle w:val="ac"/>
          <w:rFonts w:ascii="Times New Roman" w:hAnsi="Times New Roman" w:cs="Times New Roman"/>
        </w:rPr>
        <w:t xml:space="preserve">14. </w:t>
      </w:r>
      <w:proofErr w:type="spellStart"/>
      <w:r w:rsidRPr="00E220A3">
        <w:rPr>
          <w:rStyle w:val="ac"/>
          <w:rFonts w:ascii="Times New Roman" w:hAnsi="Times New Roman" w:cs="Times New Roman"/>
        </w:rPr>
        <w:t>Кірін</w:t>
      </w:r>
      <w:proofErr w:type="spellEnd"/>
      <w:r w:rsidRPr="00E220A3">
        <w:rPr>
          <w:rStyle w:val="ac"/>
          <w:rFonts w:ascii="Times New Roman" w:hAnsi="Times New Roman" w:cs="Times New Roman"/>
        </w:rPr>
        <w:t xml:space="preserve"> Р.С., Петренко В.О., </w:t>
      </w:r>
      <w:proofErr w:type="spellStart"/>
      <w:r w:rsidRPr="00E220A3">
        <w:rPr>
          <w:rStyle w:val="ac"/>
          <w:rFonts w:ascii="Times New Roman" w:hAnsi="Times New Roman" w:cs="Times New Roman"/>
        </w:rPr>
        <w:t>Пономаревська</w:t>
      </w:r>
      <w:proofErr w:type="spellEnd"/>
      <w:r w:rsidRPr="00E220A3">
        <w:rPr>
          <w:rStyle w:val="ac"/>
          <w:rFonts w:ascii="Times New Roman" w:hAnsi="Times New Roman" w:cs="Times New Roman"/>
        </w:rPr>
        <w:t xml:space="preserve"> О.І. </w:t>
      </w:r>
      <w:r w:rsidRPr="00E220A3">
        <w:rPr>
          <w:rFonts w:ascii="Times New Roman" w:eastAsia="Times New Roman" w:hAnsi="Times New Roman" w:cs="Times New Roman"/>
          <w:lang w:eastAsia="ru-RU"/>
        </w:rPr>
        <w:t xml:space="preserve">Аналіз юридичного захисту інтелектуальної власності у контексті воєнного стану: виклики та можливості. Академічні візії. Випуск 28/2024. С. 1-13. </w:t>
      </w:r>
      <w:r w:rsidRPr="00E220A3">
        <w:rPr>
          <w:rFonts w:ascii="Times New Roman" w:eastAsia="Times New Roman" w:hAnsi="Times New Roman" w:cs="Times New Roman"/>
          <w:color w:val="000000"/>
          <w:lang w:val="en-US" w:eastAsia="ru-RU"/>
        </w:rPr>
        <w:t>DOI</w:t>
      </w:r>
      <w:r w:rsidRPr="00E220A3">
        <w:rPr>
          <w:rFonts w:ascii="Times New Roman" w:eastAsia="Times New Roman" w:hAnsi="Times New Roman" w:cs="Times New Roman"/>
          <w:color w:val="000000"/>
          <w:lang w:eastAsia="ru-RU"/>
        </w:rPr>
        <w:t xml:space="preserve">: </w:t>
      </w:r>
      <w:hyperlink r:id="rId57" w:history="1">
        <w:r w:rsidRPr="00E220A3">
          <w:rPr>
            <w:rFonts w:ascii="Times New Roman" w:eastAsia="Times New Roman" w:hAnsi="Times New Roman" w:cs="Times New Roman"/>
            <w:color w:val="0000FF"/>
            <w:u w:val="single"/>
            <w:lang w:val="en-US" w:eastAsia="ru-RU"/>
          </w:rPr>
          <w:t>https</w:t>
        </w:r>
        <w:r w:rsidRPr="00E220A3">
          <w:rPr>
            <w:rFonts w:ascii="Times New Roman" w:eastAsia="Times New Roman" w:hAnsi="Times New Roman" w:cs="Times New Roman"/>
            <w:color w:val="0000FF"/>
            <w:u w:val="single"/>
            <w:lang w:eastAsia="ru-RU"/>
          </w:rPr>
          <w:t>://</w:t>
        </w:r>
        <w:proofErr w:type="spellStart"/>
        <w:r w:rsidRPr="00E220A3">
          <w:rPr>
            <w:rFonts w:ascii="Times New Roman" w:eastAsia="Times New Roman" w:hAnsi="Times New Roman" w:cs="Times New Roman"/>
            <w:color w:val="0000FF"/>
            <w:u w:val="single"/>
            <w:lang w:val="en-US" w:eastAsia="ru-RU"/>
          </w:rPr>
          <w:t>doi</w:t>
        </w:r>
        <w:proofErr w:type="spellEnd"/>
        <w:r w:rsidRPr="00E220A3">
          <w:rPr>
            <w:rFonts w:ascii="Times New Roman" w:eastAsia="Times New Roman" w:hAnsi="Times New Roman" w:cs="Times New Roman"/>
            <w:color w:val="0000FF"/>
            <w:u w:val="single"/>
            <w:lang w:eastAsia="ru-RU"/>
          </w:rPr>
          <w:t>.</w:t>
        </w:r>
        <w:r w:rsidRPr="00E220A3">
          <w:rPr>
            <w:rFonts w:ascii="Times New Roman" w:eastAsia="Times New Roman" w:hAnsi="Times New Roman" w:cs="Times New Roman"/>
            <w:color w:val="0000FF"/>
            <w:u w:val="single"/>
            <w:lang w:val="en-US" w:eastAsia="ru-RU"/>
          </w:rPr>
          <w:t>org</w:t>
        </w:r>
        <w:r w:rsidRPr="00E220A3">
          <w:rPr>
            <w:rFonts w:ascii="Times New Roman" w:eastAsia="Times New Roman" w:hAnsi="Times New Roman" w:cs="Times New Roman"/>
            <w:color w:val="0000FF"/>
            <w:u w:val="single"/>
            <w:lang w:eastAsia="ru-RU"/>
          </w:rPr>
          <w:t>/10.5281/</w:t>
        </w:r>
        <w:proofErr w:type="spellStart"/>
        <w:r w:rsidRPr="00E220A3">
          <w:rPr>
            <w:rFonts w:ascii="Times New Roman" w:eastAsia="Times New Roman" w:hAnsi="Times New Roman" w:cs="Times New Roman"/>
            <w:color w:val="0000FF"/>
            <w:u w:val="single"/>
            <w:lang w:val="en-US" w:eastAsia="ru-RU"/>
          </w:rPr>
          <w:t>zenodo</w:t>
        </w:r>
        <w:proofErr w:type="spellEnd"/>
        <w:r w:rsidRPr="00E220A3">
          <w:rPr>
            <w:rFonts w:ascii="Times New Roman" w:eastAsia="Times New Roman" w:hAnsi="Times New Roman" w:cs="Times New Roman"/>
            <w:color w:val="0000FF"/>
            <w:u w:val="single"/>
            <w:lang w:eastAsia="ru-RU"/>
          </w:rPr>
          <w:t>.10714874</w:t>
        </w:r>
      </w:hyperlink>
      <w:r w:rsidRPr="00E220A3">
        <w:rPr>
          <w:rFonts w:ascii="Times New Roman" w:eastAsia="Times New Roman" w:hAnsi="Times New Roman" w:cs="Times New Roman"/>
          <w:color w:val="0000FF"/>
          <w:u w:val="single"/>
          <w:lang w:eastAsia="ru-RU"/>
        </w:rPr>
        <w:t xml:space="preserve">  </w:t>
      </w:r>
      <w:r w:rsidRPr="00E220A3">
        <w:rPr>
          <w:rFonts w:ascii="Times New Roman" w:eastAsia="Times New Roman" w:hAnsi="Times New Roman" w:cs="Times New Roman"/>
          <w:b/>
          <w:lang w:val="en-US" w:eastAsia="ru-RU"/>
        </w:rPr>
        <w:t>Index</w:t>
      </w:r>
      <w:r w:rsidRPr="00E220A3">
        <w:rPr>
          <w:rFonts w:ascii="Times New Roman" w:eastAsia="Times New Roman" w:hAnsi="Times New Roman" w:cs="Times New Roman"/>
          <w:b/>
          <w:lang w:eastAsia="ru-RU"/>
        </w:rPr>
        <w:t xml:space="preserve"> </w:t>
      </w:r>
      <w:r w:rsidRPr="00E220A3">
        <w:rPr>
          <w:rFonts w:ascii="Times New Roman" w:eastAsia="Times New Roman" w:hAnsi="Times New Roman" w:cs="Times New Roman"/>
          <w:b/>
          <w:lang w:val="en-US" w:eastAsia="ru-RU"/>
        </w:rPr>
        <w:t>Copernicus</w:t>
      </w:r>
    </w:p>
    <w:p w14:paraId="4F4D1A5D"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01E48CA6" w14:textId="77777777" w:rsidR="00E220A3" w:rsidRPr="00E220A3" w:rsidRDefault="00E220A3" w:rsidP="00E220A3">
      <w:pPr>
        <w:tabs>
          <w:tab w:val="left" w:pos="2085"/>
        </w:tabs>
        <w:spacing w:after="0" w:line="240" w:lineRule="auto"/>
        <w:ind w:firstLine="709"/>
        <w:jc w:val="both"/>
        <w:rPr>
          <w:rFonts w:ascii="Times New Roman" w:hAnsi="Times New Roman" w:cs="Times New Roman"/>
          <w:color w:val="000000"/>
        </w:rPr>
      </w:pPr>
      <w:r w:rsidRPr="00E220A3">
        <w:rPr>
          <w:rFonts w:ascii="Times New Roman" w:hAnsi="Times New Roman" w:cs="Times New Roman"/>
          <w:b/>
          <w:color w:val="000000"/>
        </w:rPr>
        <w:t>Автори:</w:t>
      </w:r>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rPr>
        <w:t>Кірін</w:t>
      </w:r>
      <w:proofErr w:type="spellEnd"/>
      <w:r w:rsidRPr="00E220A3">
        <w:rPr>
          <w:rFonts w:ascii="Times New Roman" w:hAnsi="Times New Roman" w:cs="Times New Roman"/>
          <w:color w:val="000000"/>
        </w:rPr>
        <w:t xml:space="preserve"> Роман Станіславович, Петренко Віталій Олександрович, </w:t>
      </w:r>
      <w:proofErr w:type="spellStart"/>
      <w:r w:rsidRPr="00E220A3">
        <w:rPr>
          <w:rFonts w:ascii="Times New Roman" w:hAnsi="Times New Roman" w:cs="Times New Roman"/>
          <w:color w:val="000000"/>
        </w:rPr>
        <w:t>Пономаревська</w:t>
      </w:r>
      <w:proofErr w:type="spellEnd"/>
      <w:r w:rsidRPr="00E220A3">
        <w:rPr>
          <w:rFonts w:ascii="Times New Roman" w:hAnsi="Times New Roman" w:cs="Times New Roman"/>
          <w:color w:val="000000"/>
        </w:rPr>
        <w:t xml:space="preserve"> Олена Іванівна / </w:t>
      </w:r>
      <w:r w:rsidRPr="00E220A3">
        <w:rPr>
          <w:rFonts w:ascii="Times New Roman" w:hAnsi="Times New Roman" w:cs="Times New Roman"/>
          <w:color w:val="000000"/>
          <w:lang w:val="en-US"/>
        </w:rPr>
        <w:t>Kirin</w:t>
      </w:r>
      <w:r w:rsidRPr="00E220A3">
        <w:rPr>
          <w:rFonts w:ascii="Times New Roman" w:hAnsi="Times New Roman" w:cs="Times New Roman"/>
          <w:color w:val="000000"/>
        </w:rPr>
        <w:t xml:space="preserve"> </w:t>
      </w:r>
      <w:r w:rsidRPr="00E220A3">
        <w:rPr>
          <w:rFonts w:ascii="Times New Roman" w:hAnsi="Times New Roman" w:cs="Times New Roman"/>
          <w:color w:val="000000"/>
          <w:lang w:val="en-US"/>
        </w:rPr>
        <w:t>R</w:t>
      </w:r>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lang w:val="en-US"/>
        </w:rPr>
        <w:t>Petrenko</w:t>
      </w:r>
      <w:proofErr w:type="spellEnd"/>
      <w:r w:rsidRPr="00E220A3">
        <w:rPr>
          <w:rFonts w:ascii="Times New Roman" w:hAnsi="Times New Roman" w:cs="Times New Roman"/>
          <w:color w:val="000000"/>
        </w:rPr>
        <w:t xml:space="preserve"> </w:t>
      </w:r>
      <w:r w:rsidRPr="00E220A3">
        <w:rPr>
          <w:rFonts w:ascii="Times New Roman" w:hAnsi="Times New Roman" w:cs="Times New Roman"/>
          <w:color w:val="000000"/>
          <w:lang w:val="en-US"/>
        </w:rPr>
        <w:t>V</w:t>
      </w:r>
      <w:r w:rsidRPr="00E220A3">
        <w:rPr>
          <w:rFonts w:ascii="Times New Roman" w:hAnsi="Times New Roman" w:cs="Times New Roman"/>
          <w:color w:val="000000"/>
        </w:rPr>
        <w:t xml:space="preserve">., </w:t>
      </w:r>
      <w:proofErr w:type="spellStart"/>
      <w:r w:rsidRPr="00E220A3">
        <w:rPr>
          <w:rFonts w:ascii="Times New Roman" w:hAnsi="Times New Roman" w:cs="Times New Roman"/>
          <w:color w:val="000000"/>
          <w:lang w:val="en-US"/>
        </w:rPr>
        <w:t>Ponomarevska</w:t>
      </w:r>
      <w:proofErr w:type="spellEnd"/>
      <w:r w:rsidRPr="00E220A3">
        <w:rPr>
          <w:rFonts w:ascii="Times New Roman" w:hAnsi="Times New Roman" w:cs="Times New Roman"/>
          <w:color w:val="000000"/>
        </w:rPr>
        <w:t xml:space="preserve"> </w:t>
      </w:r>
      <w:r w:rsidRPr="00E220A3">
        <w:rPr>
          <w:rFonts w:ascii="Times New Roman" w:hAnsi="Times New Roman" w:cs="Times New Roman"/>
          <w:color w:val="000000"/>
          <w:lang w:val="en-US"/>
        </w:rPr>
        <w:t>O</w:t>
      </w:r>
      <w:r w:rsidRPr="00E220A3">
        <w:rPr>
          <w:rFonts w:ascii="Times New Roman" w:hAnsi="Times New Roman" w:cs="Times New Roman"/>
          <w:color w:val="000000"/>
        </w:rPr>
        <w:t>.</w:t>
      </w:r>
    </w:p>
    <w:p w14:paraId="37F46897"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365D29BF" w14:textId="77777777" w:rsidR="00E220A3" w:rsidRPr="00E220A3" w:rsidRDefault="00E220A3" w:rsidP="00E220A3">
      <w:pPr>
        <w:tabs>
          <w:tab w:val="left" w:pos="2085"/>
        </w:tabs>
        <w:spacing w:after="0" w:line="240" w:lineRule="auto"/>
        <w:ind w:firstLine="709"/>
        <w:jc w:val="both"/>
        <w:rPr>
          <w:rFonts w:ascii="Times New Roman" w:hAnsi="Times New Roman" w:cs="Times New Roman"/>
          <w:color w:val="000000"/>
        </w:rPr>
      </w:pPr>
      <w:proofErr w:type="spellStart"/>
      <w:r w:rsidRPr="00E220A3">
        <w:rPr>
          <w:rFonts w:ascii="Times New Roman" w:hAnsi="Times New Roman" w:cs="Times New Roman"/>
          <w:color w:val="000000"/>
        </w:rPr>
        <w:t>Кірін</w:t>
      </w:r>
      <w:proofErr w:type="spellEnd"/>
      <w:r w:rsidRPr="00E220A3">
        <w:rPr>
          <w:rFonts w:ascii="Times New Roman" w:hAnsi="Times New Roman" w:cs="Times New Roman"/>
          <w:color w:val="000000"/>
        </w:rPr>
        <w:t xml:space="preserve"> Р.С. https://orcid.org/</w:t>
      </w:r>
      <w:r w:rsidRPr="00E220A3">
        <w:rPr>
          <w:rFonts w:ascii="Times New Roman" w:hAnsi="Times New Roman" w:cs="Times New Roman"/>
          <w:b/>
          <w:bCs/>
          <w:i/>
          <w:iCs/>
        </w:rPr>
        <w:t xml:space="preserve"> </w:t>
      </w:r>
      <w:r w:rsidRPr="00E220A3">
        <w:rPr>
          <w:rFonts w:ascii="Times New Roman" w:hAnsi="Times New Roman" w:cs="Times New Roman"/>
          <w:bCs/>
          <w:iCs/>
        </w:rPr>
        <w:t>0000-0003-0089-4086</w:t>
      </w:r>
    </w:p>
    <w:p w14:paraId="2F175A68" w14:textId="77777777" w:rsidR="00E220A3" w:rsidRPr="00E220A3" w:rsidRDefault="00E220A3" w:rsidP="00E220A3">
      <w:pPr>
        <w:spacing w:after="0" w:line="240" w:lineRule="auto"/>
        <w:ind w:firstLine="709"/>
        <w:jc w:val="both"/>
        <w:rPr>
          <w:rStyle w:val="a9"/>
          <w:rFonts w:ascii="Times New Roman" w:hAnsi="Times New Roman" w:cs="Times New Roman"/>
          <w:lang w:val="ru-RU"/>
        </w:rPr>
      </w:pPr>
      <w:r w:rsidRPr="00E220A3">
        <w:rPr>
          <w:rFonts w:ascii="Times New Roman" w:hAnsi="Times New Roman" w:cs="Times New Roman"/>
          <w:color w:val="000000"/>
        </w:rPr>
        <w:t xml:space="preserve">Петренко В.О. </w:t>
      </w:r>
      <w:hyperlink r:id="rId58" w:history="1">
        <w:r w:rsidRPr="00E220A3">
          <w:rPr>
            <w:rStyle w:val="a9"/>
            <w:rFonts w:ascii="Times New Roman" w:hAnsi="Times New Roman" w:cs="Times New Roman"/>
            <w:lang w:val="en-US"/>
          </w:rPr>
          <w:t>https</w:t>
        </w:r>
        <w:r w:rsidRPr="00E220A3">
          <w:rPr>
            <w:rStyle w:val="a9"/>
            <w:rFonts w:ascii="Times New Roman" w:hAnsi="Times New Roman" w:cs="Times New Roman"/>
            <w:lang w:val="ru-RU"/>
          </w:rPr>
          <w:t>://</w:t>
        </w:r>
        <w:proofErr w:type="spellStart"/>
        <w:r w:rsidRPr="00E220A3">
          <w:rPr>
            <w:rStyle w:val="a9"/>
            <w:rFonts w:ascii="Times New Roman" w:hAnsi="Times New Roman" w:cs="Times New Roman"/>
            <w:lang w:val="en-US"/>
          </w:rPr>
          <w:t>orcid</w:t>
        </w:r>
        <w:proofErr w:type="spellEnd"/>
        <w:r w:rsidRPr="00E220A3">
          <w:rPr>
            <w:rStyle w:val="a9"/>
            <w:rFonts w:ascii="Times New Roman" w:hAnsi="Times New Roman" w:cs="Times New Roman"/>
            <w:lang w:val="ru-RU"/>
          </w:rPr>
          <w:t>.</w:t>
        </w:r>
        <w:r w:rsidRPr="00E220A3">
          <w:rPr>
            <w:rStyle w:val="a9"/>
            <w:rFonts w:ascii="Times New Roman" w:hAnsi="Times New Roman" w:cs="Times New Roman"/>
            <w:lang w:val="en-US"/>
          </w:rPr>
          <w:t>org</w:t>
        </w:r>
        <w:r w:rsidRPr="00E220A3">
          <w:rPr>
            <w:rStyle w:val="a9"/>
            <w:rFonts w:ascii="Times New Roman" w:hAnsi="Times New Roman" w:cs="Times New Roman"/>
            <w:lang w:val="ru-RU"/>
          </w:rPr>
          <w:t>/0000-0001-5017-1674</w:t>
        </w:r>
      </w:hyperlink>
    </w:p>
    <w:p w14:paraId="2DF40F57" w14:textId="77777777" w:rsidR="00E220A3" w:rsidRPr="00E220A3" w:rsidRDefault="00E220A3" w:rsidP="00E220A3">
      <w:pPr>
        <w:pStyle w:val="Default"/>
        <w:ind w:firstLine="709"/>
        <w:jc w:val="both"/>
        <w:rPr>
          <w:color w:val="222222"/>
          <w:sz w:val="22"/>
          <w:szCs w:val="22"/>
        </w:rPr>
      </w:pPr>
      <w:proofErr w:type="spellStart"/>
      <w:r w:rsidRPr="00E220A3">
        <w:rPr>
          <w:rStyle w:val="a9"/>
          <w:color w:val="auto"/>
          <w:sz w:val="22"/>
          <w:szCs w:val="22"/>
          <w:lang w:val="ru-RU"/>
        </w:rPr>
        <w:t>Пономаревська</w:t>
      </w:r>
      <w:proofErr w:type="spellEnd"/>
      <w:r w:rsidRPr="00E220A3">
        <w:rPr>
          <w:rStyle w:val="a9"/>
          <w:color w:val="auto"/>
          <w:sz w:val="22"/>
          <w:szCs w:val="22"/>
          <w:lang w:val="ru-RU"/>
        </w:rPr>
        <w:t xml:space="preserve"> </w:t>
      </w:r>
      <w:proofErr w:type="gramStart"/>
      <w:r w:rsidRPr="00E220A3">
        <w:rPr>
          <w:rStyle w:val="a9"/>
          <w:color w:val="auto"/>
          <w:sz w:val="22"/>
          <w:szCs w:val="22"/>
          <w:lang w:val="ru-RU"/>
        </w:rPr>
        <w:t>О.І..</w:t>
      </w:r>
      <w:proofErr w:type="gramEnd"/>
      <w:r w:rsidRPr="00E220A3">
        <w:rPr>
          <w:rStyle w:val="a9"/>
          <w:color w:val="auto"/>
          <w:sz w:val="22"/>
          <w:szCs w:val="22"/>
          <w:lang w:val="ru-RU"/>
        </w:rPr>
        <w:t xml:space="preserve"> </w:t>
      </w:r>
      <w:hyperlink r:id="rId59" w:history="1">
        <w:r w:rsidRPr="00E220A3">
          <w:rPr>
            <w:rStyle w:val="a9"/>
            <w:sz w:val="22"/>
            <w:szCs w:val="22"/>
          </w:rPr>
          <w:t>https</w:t>
        </w:r>
        <w:r w:rsidRPr="00E220A3">
          <w:rPr>
            <w:rStyle w:val="a9"/>
            <w:b/>
            <w:sz w:val="22"/>
            <w:szCs w:val="22"/>
          </w:rPr>
          <w:t>://</w:t>
        </w:r>
        <w:r w:rsidRPr="00E220A3">
          <w:rPr>
            <w:rStyle w:val="a9"/>
            <w:rFonts w:eastAsiaTheme="minorHAnsi"/>
            <w:sz w:val="22"/>
            <w:szCs w:val="22"/>
            <w:lang w:eastAsia="en-US"/>
          </w:rPr>
          <w:t>orcid.org/0000-0002-2044-2186</w:t>
        </w:r>
      </w:hyperlink>
    </w:p>
    <w:p w14:paraId="3CD96864"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c"/>
          <w:sz w:val="22"/>
          <w:szCs w:val="22"/>
          <w:lang w:val="uk-UA"/>
        </w:rPr>
        <w:t xml:space="preserve">Назва статті: </w:t>
      </w:r>
      <w:r w:rsidRPr="00E220A3">
        <w:rPr>
          <w:rFonts w:eastAsiaTheme="minorHAnsi"/>
          <w:b/>
          <w:bCs/>
          <w:color w:val="000000"/>
          <w:sz w:val="22"/>
          <w:szCs w:val="22"/>
          <w:lang w:val="uk-UA" w:eastAsia="en-US"/>
        </w:rPr>
        <w:t xml:space="preserve"> </w:t>
      </w:r>
      <w:r w:rsidRPr="00E220A3">
        <w:rPr>
          <w:sz w:val="22"/>
          <w:szCs w:val="22"/>
          <w:lang w:val="uk-UA"/>
        </w:rPr>
        <w:t xml:space="preserve">Аналіз юридичного захисту інтелектуальної власності у контексті воєнного стану: виклики та можливості/ </w:t>
      </w:r>
      <w:r w:rsidRPr="00E220A3">
        <w:rPr>
          <w:sz w:val="22"/>
          <w:szCs w:val="22"/>
        </w:rPr>
        <w:t>Analysis</w:t>
      </w:r>
      <w:r w:rsidRPr="00E220A3">
        <w:rPr>
          <w:sz w:val="22"/>
          <w:szCs w:val="22"/>
          <w:lang w:val="uk-UA"/>
        </w:rPr>
        <w:t xml:space="preserve"> </w:t>
      </w:r>
      <w:proofErr w:type="spellStart"/>
      <w:r w:rsidRPr="00E220A3">
        <w:rPr>
          <w:sz w:val="22"/>
          <w:szCs w:val="22"/>
        </w:rPr>
        <w:t>of</w:t>
      </w:r>
      <w:proofErr w:type="spellEnd"/>
      <w:r w:rsidRPr="00E220A3">
        <w:rPr>
          <w:sz w:val="22"/>
          <w:szCs w:val="22"/>
          <w:lang w:val="uk-UA"/>
        </w:rPr>
        <w:t xml:space="preserve"> </w:t>
      </w:r>
      <w:proofErr w:type="spellStart"/>
      <w:r w:rsidRPr="00E220A3">
        <w:rPr>
          <w:sz w:val="22"/>
          <w:szCs w:val="22"/>
        </w:rPr>
        <w:t>legal</w:t>
      </w:r>
      <w:proofErr w:type="spellEnd"/>
      <w:r w:rsidRPr="00E220A3">
        <w:rPr>
          <w:sz w:val="22"/>
          <w:szCs w:val="22"/>
          <w:lang w:val="uk-UA"/>
        </w:rPr>
        <w:t xml:space="preserve"> </w:t>
      </w:r>
      <w:proofErr w:type="spellStart"/>
      <w:r w:rsidRPr="00E220A3">
        <w:rPr>
          <w:sz w:val="22"/>
          <w:szCs w:val="22"/>
        </w:rPr>
        <w:t>protection</w:t>
      </w:r>
      <w:proofErr w:type="spellEnd"/>
      <w:r w:rsidRPr="00E220A3">
        <w:rPr>
          <w:sz w:val="22"/>
          <w:szCs w:val="22"/>
          <w:lang w:val="uk-UA"/>
        </w:rPr>
        <w:t xml:space="preserve"> </w:t>
      </w:r>
      <w:proofErr w:type="spellStart"/>
      <w:r w:rsidRPr="00E220A3">
        <w:rPr>
          <w:sz w:val="22"/>
          <w:szCs w:val="22"/>
        </w:rPr>
        <w:t>of</w:t>
      </w:r>
      <w:proofErr w:type="spellEnd"/>
      <w:r w:rsidRPr="00E220A3">
        <w:rPr>
          <w:sz w:val="22"/>
          <w:szCs w:val="22"/>
          <w:lang w:val="uk-UA"/>
        </w:rPr>
        <w:t xml:space="preserve"> </w:t>
      </w:r>
      <w:proofErr w:type="spellStart"/>
      <w:r w:rsidRPr="00E220A3">
        <w:rPr>
          <w:sz w:val="22"/>
          <w:szCs w:val="22"/>
        </w:rPr>
        <w:t>intellectual</w:t>
      </w:r>
      <w:proofErr w:type="spellEnd"/>
      <w:r w:rsidRPr="00E220A3">
        <w:rPr>
          <w:sz w:val="22"/>
          <w:szCs w:val="22"/>
          <w:lang w:val="uk-UA"/>
        </w:rPr>
        <w:t xml:space="preserve"> </w:t>
      </w:r>
      <w:proofErr w:type="spellStart"/>
      <w:r w:rsidRPr="00E220A3">
        <w:rPr>
          <w:sz w:val="22"/>
          <w:szCs w:val="22"/>
        </w:rPr>
        <w:t>property</w:t>
      </w:r>
      <w:proofErr w:type="spellEnd"/>
      <w:r w:rsidRPr="00E220A3">
        <w:rPr>
          <w:sz w:val="22"/>
          <w:szCs w:val="22"/>
          <w:lang w:val="uk-UA"/>
        </w:rPr>
        <w:t xml:space="preserve"> </w:t>
      </w:r>
      <w:proofErr w:type="spellStart"/>
      <w:r w:rsidRPr="00E220A3">
        <w:rPr>
          <w:sz w:val="22"/>
          <w:szCs w:val="22"/>
        </w:rPr>
        <w:t>in</w:t>
      </w:r>
      <w:proofErr w:type="spellEnd"/>
      <w:r w:rsidRPr="00E220A3">
        <w:rPr>
          <w:sz w:val="22"/>
          <w:szCs w:val="22"/>
          <w:lang w:val="uk-UA"/>
        </w:rPr>
        <w:t xml:space="preserve"> </w:t>
      </w:r>
      <w:proofErr w:type="spellStart"/>
      <w:r w:rsidRPr="00E220A3">
        <w:rPr>
          <w:sz w:val="22"/>
          <w:szCs w:val="22"/>
        </w:rPr>
        <w:t>the</w:t>
      </w:r>
      <w:proofErr w:type="spellEnd"/>
      <w:r w:rsidRPr="00E220A3">
        <w:rPr>
          <w:sz w:val="22"/>
          <w:szCs w:val="22"/>
          <w:lang w:val="uk-UA"/>
        </w:rPr>
        <w:t xml:space="preserve"> </w:t>
      </w:r>
      <w:proofErr w:type="spellStart"/>
      <w:r w:rsidRPr="00E220A3">
        <w:rPr>
          <w:sz w:val="22"/>
          <w:szCs w:val="22"/>
        </w:rPr>
        <w:t>context</w:t>
      </w:r>
      <w:proofErr w:type="spellEnd"/>
      <w:r w:rsidRPr="00E220A3">
        <w:rPr>
          <w:sz w:val="22"/>
          <w:szCs w:val="22"/>
          <w:lang w:val="uk-UA"/>
        </w:rPr>
        <w:t xml:space="preserve"> </w:t>
      </w:r>
      <w:proofErr w:type="spellStart"/>
      <w:r w:rsidRPr="00E220A3">
        <w:rPr>
          <w:sz w:val="22"/>
          <w:szCs w:val="22"/>
        </w:rPr>
        <w:t>of</w:t>
      </w:r>
      <w:proofErr w:type="spellEnd"/>
      <w:r w:rsidRPr="00E220A3">
        <w:rPr>
          <w:sz w:val="22"/>
          <w:szCs w:val="22"/>
          <w:lang w:val="uk-UA"/>
        </w:rPr>
        <w:t xml:space="preserve"> </w:t>
      </w:r>
      <w:proofErr w:type="spellStart"/>
      <w:r w:rsidRPr="00E220A3">
        <w:rPr>
          <w:sz w:val="22"/>
          <w:szCs w:val="22"/>
        </w:rPr>
        <w:t>martial</w:t>
      </w:r>
      <w:proofErr w:type="spellEnd"/>
      <w:r w:rsidRPr="00E220A3">
        <w:rPr>
          <w:sz w:val="22"/>
          <w:szCs w:val="22"/>
          <w:lang w:val="uk-UA"/>
        </w:rPr>
        <w:t xml:space="preserve"> </w:t>
      </w:r>
      <w:proofErr w:type="spellStart"/>
      <w:r w:rsidRPr="00E220A3">
        <w:rPr>
          <w:sz w:val="22"/>
          <w:szCs w:val="22"/>
        </w:rPr>
        <w:t>law</w:t>
      </w:r>
      <w:proofErr w:type="spellEnd"/>
      <w:r w:rsidRPr="00E220A3">
        <w:rPr>
          <w:sz w:val="22"/>
          <w:szCs w:val="22"/>
          <w:lang w:val="uk-UA"/>
        </w:rPr>
        <w:t xml:space="preserve">: </w:t>
      </w:r>
      <w:proofErr w:type="spellStart"/>
      <w:r w:rsidRPr="00E220A3">
        <w:rPr>
          <w:sz w:val="22"/>
          <w:szCs w:val="22"/>
        </w:rPr>
        <w:t>challenges</w:t>
      </w:r>
      <w:proofErr w:type="spellEnd"/>
      <w:r w:rsidRPr="00E220A3">
        <w:rPr>
          <w:sz w:val="22"/>
          <w:szCs w:val="22"/>
          <w:lang w:val="uk-UA"/>
        </w:rPr>
        <w:t xml:space="preserve"> </w:t>
      </w:r>
      <w:proofErr w:type="spellStart"/>
      <w:r w:rsidRPr="00E220A3">
        <w:rPr>
          <w:sz w:val="22"/>
          <w:szCs w:val="22"/>
        </w:rPr>
        <w:t>and</w:t>
      </w:r>
      <w:proofErr w:type="spellEnd"/>
      <w:r w:rsidRPr="00E220A3">
        <w:rPr>
          <w:sz w:val="22"/>
          <w:szCs w:val="22"/>
          <w:lang w:val="uk-UA"/>
        </w:rPr>
        <w:t xml:space="preserve"> </w:t>
      </w:r>
      <w:proofErr w:type="spellStart"/>
      <w:r w:rsidRPr="00E220A3">
        <w:rPr>
          <w:sz w:val="22"/>
          <w:szCs w:val="22"/>
        </w:rPr>
        <w:t>opportunities</w:t>
      </w:r>
      <w:proofErr w:type="spellEnd"/>
    </w:p>
    <w:p w14:paraId="783D7478"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sz w:val="22"/>
          <w:szCs w:val="22"/>
          <w:lang w:val="uk-UA"/>
        </w:rPr>
        <w:t xml:space="preserve">Видавництво: </w:t>
      </w:r>
      <w:r w:rsidRPr="00E220A3">
        <w:rPr>
          <w:sz w:val="22"/>
          <w:szCs w:val="22"/>
          <w:shd w:val="clear" w:color="auto" w:fill="FFFFFF"/>
        </w:rPr>
        <w:t>ЗВО "</w:t>
      </w:r>
      <w:proofErr w:type="spellStart"/>
      <w:r w:rsidRPr="00E220A3">
        <w:rPr>
          <w:sz w:val="22"/>
          <w:szCs w:val="22"/>
          <w:shd w:val="clear" w:color="auto" w:fill="FFFFFF"/>
        </w:rPr>
        <w:t>Львівський</w:t>
      </w:r>
      <w:proofErr w:type="spellEnd"/>
      <w:r w:rsidRPr="00E220A3">
        <w:rPr>
          <w:sz w:val="22"/>
          <w:szCs w:val="22"/>
          <w:shd w:val="clear" w:color="auto" w:fill="FFFFFF"/>
        </w:rPr>
        <w:t xml:space="preserve"> </w:t>
      </w:r>
      <w:proofErr w:type="spellStart"/>
      <w:r w:rsidRPr="00E220A3">
        <w:rPr>
          <w:sz w:val="22"/>
          <w:szCs w:val="22"/>
          <w:shd w:val="clear" w:color="auto" w:fill="FFFFFF"/>
        </w:rPr>
        <w:t>університет</w:t>
      </w:r>
      <w:proofErr w:type="spellEnd"/>
      <w:r w:rsidRPr="00E220A3">
        <w:rPr>
          <w:sz w:val="22"/>
          <w:szCs w:val="22"/>
          <w:shd w:val="clear" w:color="auto" w:fill="FFFFFF"/>
        </w:rPr>
        <w:t xml:space="preserve"> </w:t>
      </w:r>
      <w:proofErr w:type="spellStart"/>
      <w:r w:rsidRPr="00E220A3">
        <w:rPr>
          <w:sz w:val="22"/>
          <w:szCs w:val="22"/>
          <w:shd w:val="clear" w:color="auto" w:fill="FFFFFF"/>
        </w:rPr>
        <w:t>бізнесу</w:t>
      </w:r>
      <w:proofErr w:type="spellEnd"/>
      <w:r w:rsidRPr="00E220A3">
        <w:rPr>
          <w:sz w:val="22"/>
          <w:szCs w:val="22"/>
          <w:shd w:val="clear" w:color="auto" w:fill="FFFFFF"/>
        </w:rPr>
        <w:t xml:space="preserve"> та права"</w:t>
      </w:r>
      <w:r w:rsidRPr="00E220A3">
        <w:rPr>
          <w:sz w:val="22"/>
          <w:szCs w:val="22"/>
          <w:shd w:val="clear" w:color="auto" w:fill="FFFFFF"/>
          <w:lang w:val="uk-UA"/>
        </w:rPr>
        <w:t xml:space="preserve">, </w:t>
      </w:r>
      <w:r w:rsidRPr="00E220A3">
        <w:rPr>
          <w:sz w:val="22"/>
          <w:szCs w:val="22"/>
          <w:shd w:val="clear" w:color="auto" w:fill="FFFFFF"/>
        </w:rPr>
        <w:t xml:space="preserve">ФОП Король </w:t>
      </w:r>
      <w:proofErr w:type="spellStart"/>
      <w:r w:rsidRPr="00E220A3">
        <w:rPr>
          <w:sz w:val="22"/>
          <w:szCs w:val="22"/>
          <w:shd w:val="clear" w:color="auto" w:fill="FFFFFF"/>
        </w:rPr>
        <w:t>Ірина</w:t>
      </w:r>
      <w:proofErr w:type="spellEnd"/>
      <w:r w:rsidRPr="00E220A3">
        <w:rPr>
          <w:sz w:val="22"/>
          <w:szCs w:val="22"/>
          <w:shd w:val="clear" w:color="auto" w:fill="FFFFFF"/>
        </w:rPr>
        <w:t xml:space="preserve"> </w:t>
      </w:r>
      <w:proofErr w:type="spellStart"/>
      <w:r w:rsidRPr="00E220A3">
        <w:rPr>
          <w:sz w:val="22"/>
          <w:szCs w:val="22"/>
          <w:shd w:val="clear" w:color="auto" w:fill="FFFFFF"/>
        </w:rPr>
        <w:t>Володимирівна</w:t>
      </w:r>
      <w:proofErr w:type="spellEnd"/>
    </w:p>
    <w:p w14:paraId="5FD23B08"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lang w:val="ru-RU"/>
        </w:rPr>
      </w:pPr>
      <w:proofErr w:type="spellStart"/>
      <w:r w:rsidRPr="00E220A3">
        <w:rPr>
          <w:rFonts w:ascii="Times New Roman" w:hAnsi="Times New Roman" w:cs="Times New Roman"/>
          <w:b/>
          <w:bCs/>
          <w:lang w:val="ru-RU"/>
        </w:rPr>
        <w:t>Анотація</w:t>
      </w:r>
      <w:proofErr w:type="spellEnd"/>
      <w:r w:rsidRPr="00E220A3">
        <w:rPr>
          <w:rFonts w:ascii="Times New Roman" w:hAnsi="Times New Roman" w:cs="Times New Roman"/>
          <w:b/>
          <w:bCs/>
          <w:lang w:val="ru-RU"/>
        </w:rPr>
        <w:t xml:space="preserve">. </w:t>
      </w:r>
    </w:p>
    <w:p w14:paraId="1F2F78FA"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ru-RU"/>
        </w:rPr>
      </w:pPr>
      <w:r w:rsidRPr="00E220A3">
        <w:rPr>
          <w:rFonts w:ascii="Times New Roman" w:hAnsi="Times New Roman" w:cs="Times New Roman"/>
          <w:iCs/>
          <w:color w:val="000000"/>
          <w:lang w:val="en-US"/>
        </w:rPr>
        <w:t>UK</w:t>
      </w:r>
      <w:r w:rsidRPr="00E220A3">
        <w:rPr>
          <w:rFonts w:ascii="Times New Roman" w:hAnsi="Times New Roman" w:cs="Times New Roman"/>
          <w:iCs/>
          <w:color w:val="000000"/>
          <w:lang w:val="ru-RU"/>
        </w:rPr>
        <w:t>.</w:t>
      </w:r>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статті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проаналізовано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правове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врегулювання</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процес</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посилення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(ІВ). У </w:t>
      </w:r>
      <w:proofErr w:type="spellStart"/>
      <w:r w:rsidRPr="00E220A3">
        <w:rPr>
          <w:rFonts w:ascii="Times New Roman" w:hAnsi="Times New Roman" w:cs="Times New Roman"/>
          <w:lang w:val="ru-RU"/>
        </w:rPr>
        <w:t>сучасному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світі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актуальність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даної</w:t>
      </w:r>
      <w:proofErr w:type="spellEnd"/>
      <w:r w:rsidRPr="00E220A3">
        <w:rPr>
          <w:rFonts w:ascii="Times New Roman" w:hAnsi="Times New Roman" w:cs="Times New Roman"/>
          <w:lang w:val="ru-RU"/>
        </w:rPr>
        <w:t xml:space="preserve"> проблематики </w:t>
      </w:r>
      <w:proofErr w:type="spellStart"/>
      <w:r w:rsidRPr="00E220A3">
        <w:rPr>
          <w:rFonts w:ascii="Times New Roman" w:hAnsi="Times New Roman" w:cs="Times New Roman"/>
          <w:lang w:val="ru-RU"/>
        </w:rPr>
        <w:t>визначається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lastRenderedPageBreak/>
        <w:t>тим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відбувається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активний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розвиток</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інформаційно‐комунікаційних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технологій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які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створюють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суттєві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порушення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щодо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Метою </w:t>
      </w:r>
      <w:proofErr w:type="spellStart"/>
      <w:r w:rsidRPr="00E220A3">
        <w:rPr>
          <w:rFonts w:ascii="Times New Roman" w:hAnsi="Times New Roman" w:cs="Times New Roman"/>
          <w:lang w:val="ru-RU"/>
        </w:rPr>
        <w:t>статті</w:t>
      </w:r>
      <w:proofErr w:type="spellEnd"/>
      <w:r w:rsidRPr="00E220A3">
        <w:rPr>
          <w:rFonts w:ascii="Times New Roman" w:hAnsi="Times New Roman" w:cs="Times New Roman"/>
          <w:lang w:val="ru-RU"/>
        </w:rPr>
        <w:t xml:space="preserve"> є </w:t>
      </w:r>
      <w:proofErr w:type="spellStart"/>
      <w:r w:rsidRPr="00E220A3">
        <w:rPr>
          <w:rFonts w:ascii="Times New Roman" w:hAnsi="Times New Roman" w:cs="Times New Roman"/>
          <w:lang w:val="ru-RU"/>
        </w:rPr>
        <w:t>визначення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ефективних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шляхів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в </w:t>
      </w:r>
      <w:proofErr w:type="spellStart"/>
      <w:r w:rsidRPr="00E220A3">
        <w:rPr>
          <w:rFonts w:ascii="Times New Roman" w:hAnsi="Times New Roman" w:cs="Times New Roman"/>
          <w:lang w:val="ru-RU"/>
        </w:rPr>
        <w:t>умовах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сучасності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Зокрема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важливим</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напрямом</w:t>
      </w:r>
      <w:proofErr w:type="spellEnd"/>
      <w:r w:rsidRPr="00E220A3">
        <w:rPr>
          <w:rFonts w:ascii="Times New Roman" w:hAnsi="Times New Roman" w:cs="Times New Roman"/>
          <w:lang w:val="ru-RU"/>
        </w:rPr>
        <w:t xml:space="preserve"> є </w:t>
      </w:r>
      <w:proofErr w:type="spellStart"/>
      <w:r w:rsidRPr="00E220A3">
        <w:rPr>
          <w:rFonts w:ascii="Times New Roman" w:hAnsi="Times New Roman" w:cs="Times New Roman"/>
          <w:lang w:val="ru-RU"/>
        </w:rPr>
        <w:t>захист</w:t>
      </w:r>
      <w:proofErr w:type="spellEnd"/>
      <w:r w:rsidRPr="00E220A3">
        <w:rPr>
          <w:rFonts w:ascii="Times New Roman" w:hAnsi="Times New Roman" w:cs="Times New Roman"/>
          <w:lang w:val="ru-RU"/>
        </w:rPr>
        <w:t xml:space="preserve"> прав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(ПІВ) у </w:t>
      </w:r>
      <w:proofErr w:type="spellStart"/>
      <w:r w:rsidRPr="00E220A3">
        <w:rPr>
          <w:rFonts w:ascii="Times New Roman" w:hAnsi="Times New Roman" w:cs="Times New Roman"/>
          <w:lang w:val="ru-RU"/>
        </w:rPr>
        <w:t>період</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воєнного</w:t>
      </w:r>
      <w:proofErr w:type="spellEnd"/>
      <w:r w:rsidRPr="00E220A3">
        <w:rPr>
          <w:rFonts w:ascii="Times New Roman" w:hAnsi="Times New Roman" w:cs="Times New Roman"/>
          <w:lang w:val="ru-RU"/>
        </w:rPr>
        <w:t xml:space="preserve"> стану. </w:t>
      </w:r>
      <w:proofErr w:type="spellStart"/>
      <w:r w:rsidRPr="00E220A3">
        <w:rPr>
          <w:rFonts w:ascii="Times New Roman" w:hAnsi="Times New Roman" w:cs="Times New Roman"/>
          <w:lang w:val="ru-RU"/>
        </w:rPr>
        <w:t>Ця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стаття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містить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огляд</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методів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прав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в </w:t>
      </w:r>
      <w:proofErr w:type="spellStart"/>
      <w:r w:rsidRPr="00E220A3">
        <w:rPr>
          <w:rFonts w:ascii="Times New Roman" w:hAnsi="Times New Roman" w:cs="Times New Roman"/>
          <w:lang w:val="ru-RU"/>
        </w:rPr>
        <w:t>Україні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Автори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наголошують</w:t>
      </w:r>
      <w:proofErr w:type="spellEnd"/>
      <w:r w:rsidRPr="00E220A3">
        <w:rPr>
          <w:rFonts w:ascii="Times New Roman" w:hAnsi="Times New Roman" w:cs="Times New Roman"/>
          <w:lang w:val="ru-RU"/>
        </w:rPr>
        <w:t xml:space="preserve"> на </w:t>
      </w:r>
      <w:proofErr w:type="spellStart"/>
      <w:r w:rsidRPr="00E220A3">
        <w:rPr>
          <w:rFonts w:ascii="Times New Roman" w:hAnsi="Times New Roman" w:cs="Times New Roman"/>
          <w:lang w:val="ru-RU"/>
        </w:rPr>
        <w:t>недосконалості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національного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законодавства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щодо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прав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порівняно</w:t>
      </w:r>
      <w:proofErr w:type="spellEnd"/>
      <w:r w:rsidRPr="00E220A3">
        <w:rPr>
          <w:rFonts w:ascii="Times New Roman" w:hAnsi="Times New Roman" w:cs="Times New Roman"/>
          <w:lang w:val="ru-RU"/>
        </w:rPr>
        <w:t xml:space="preserve"> з </w:t>
      </w:r>
      <w:proofErr w:type="spellStart"/>
      <w:r w:rsidRPr="00E220A3">
        <w:rPr>
          <w:rFonts w:ascii="Times New Roman" w:hAnsi="Times New Roman" w:cs="Times New Roman"/>
          <w:lang w:val="ru-RU"/>
        </w:rPr>
        <w:t>однією</w:t>
      </w:r>
      <w:proofErr w:type="spellEnd"/>
      <w:r w:rsidRPr="00E220A3">
        <w:rPr>
          <w:rFonts w:ascii="Times New Roman" w:hAnsi="Times New Roman" w:cs="Times New Roman"/>
          <w:lang w:val="ru-RU"/>
        </w:rPr>
        <w:t xml:space="preserve"> з </w:t>
      </w:r>
      <w:proofErr w:type="spellStart"/>
      <w:r w:rsidRPr="00E220A3">
        <w:rPr>
          <w:rFonts w:ascii="Times New Roman" w:hAnsi="Times New Roman" w:cs="Times New Roman"/>
          <w:lang w:val="ru-RU"/>
        </w:rPr>
        <w:t>країн</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Європейського</w:t>
      </w:r>
      <w:proofErr w:type="spellEnd"/>
      <w:r w:rsidRPr="00E220A3">
        <w:rPr>
          <w:rFonts w:ascii="Times New Roman" w:hAnsi="Times New Roman" w:cs="Times New Roman"/>
          <w:lang w:val="ru-RU"/>
        </w:rPr>
        <w:t xml:space="preserve"> Союзу (ЄС). </w:t>
      </w:r>
      <w:proofErr w:type="spellStart"/>
      <w:r w:rsidRPr="00E220A3">
        <w:rPr>
          <w:rFonts w:ascii="Times New Roman" w:hAnsi="Times New Roman" w:cs="Times New Roman"/>
          <w:lang w:val="ru-RU"/>
        </w:rPr>
        <w:t>Серед</w:t>
      </w:r>
      <w:proofErr w:type="spellEnd"/>
      <w:r w:rsidRPr="00E220A3">
        <w:rPr>
          <w:rFonts w:ascii="Times New Roman" w:hAnsi="Times New Roman" w:cs="Times New Roman"/>
          <w:lang w:val="ru-RU"/>
        </w:rPr>
        <w:t xml:space="preserve"> форм правового </w:t>
      </w:r>
      <w:proofErr w:type="spellStart"/>
      <w:r w:rsidRPr="00E220A3">
        <w:rPr>
          <w:rFonts w:ascii="Times New Roman" w:hAnsi="Times New Roman" w:cs="Times New Roman"/>
          <w:lang w:val="ru-RU"/>
        </w:rPr>
        <w:t>регулювання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розкрито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особливу</w:t>
      </w:r>
      <w:proofErr w:type="spellEnd"/>
      <w:r w:rsidRPr="00E220A3">
        <w:rPr>
          <w:rFonts w:ascii="Times New Roman" w:hAnsi="Times New Roman" w:cs="Times New Roman"/>
          <w:lang w:val="ru-RU"/>
        </w:rPr>
        <w:t xml:space="preserve"> роль </w:t>
      </w:r>
      <w:proofErr w:type="spellStart"/>
      <w:r w:rsidRPr="00E220A3">
        <w:rPr>
          <w:rFonts w:ascii="Times New Roman" w:hAnsi="Times New Roman" w:cs="Times New Roman"/>
          <w:lang w:val="ru-RU"/>
        </w:rPr>
        <w:t>конституційних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принципів</w:t>
      </w:r>
      <w:proofErr w:type="spellEnd"/>
      <w:r w:rsidRPr="00E220A3">
        <w:rPr>
          <w:rFonts w:ascii="Times New Roman" w:hAnsi="Times New Roman" w:cs="Times New Roman"/>
          <w:lang w:val="ru-RU"/>
        </w:rPr>
        <w:t xml:space="preserve"> державного </w:t>
      </w:r>
      <w:proofErr w:type="spellStart"/>
      <w:r w:rsidRPr="00E220A3">
        <w:rPr>
          <w:rFonts w:ascii="Times New Roman" w:hAnsi="Times New Roman" w:cs="Times New Roman"/>
          <w:lang w:val="ru-RU"/>
        </w:rPr>
        <w:t>управління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Проаналізовано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основні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форми</w:t>
      </w:r>
      <w:proofErr w:type="spellEnd"/>
      <w:r w:rsidRPr="00E220A3">
        <w:rPr>
          <w:rFonts w:ascii="Times New Roman" w:hAnsi="Times New Roman" w:cs="Times New Roman"/>
          <w:lang w:val="ru-RU"/>
        </w:rPr>
        <w:t xml:space="preserve"> правового </w:t>
      </w:r>
      <w:proofErr w:type="spellStart"/>
      <w:r w:rsidRPr="00E220A3">
        <w:rPr>
          <w:rFonts w:ascii="Times New Roman" w:hAnsi="Times New Roman" w:cs="Times New Roman"/>
          <w:lang w:val="ru-RU"/>
        </w:rPr>
        <w:t>регулювання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охорони</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прав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Зʼясовано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існує</w:t>
      </w:r>
      <w:proofErr w:type="spellEnd"/>
      <w:r w:rsidRPr="00E220A3">
        <w:rPr>
          <w:rFonts w:ascii="Times New Roman" w:hAnsi="Times New Roman" w:cs="Times New Roman"/>
          <w:lang w:val="ru-RU"/>
        </w:rPr>
        <w:t xml:space="preserve"> низка </w:t>
      </w:r>
      <w:proofErr w:type="spellStart"/>
      <w:r w:rsidRPr="00E220A3">
        <w:rPr>
          <w:rFonts w:ascii="Times New Roman" w:hAnsi="Times New Roman" w:cs="Times New Roman"/>
          <w:lang w:val="ru-RU"/>
        </w:rPr>
        <w:t>механізмів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а </w:t>
      </w:r>
      <w:proofErr w:type="spellStart"/>
      <w:r w:rsidRPr="00E220A3">
        <w:rPr>
          <w:rFonts w:ascii="Times New Roman" w:hAnsi="Times New Roman" w:cs="Times New Roman"/>
          <w:lang w:val="ru-RU"/>
        </w:rPr>
        <w:t>саме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відшкодування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компенсація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медіація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тощо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Медіація</w:t>
      </w:r>
      <w:proofErr w:type="spellEnd"/>
      <w:r w:rsidRPr="00E220A3">
        <w:rPr>
          <w:rFonts w:ascii="Times New Roman" w:hAnsi="Times New Roman" w:cs="Times New Roman"/>
          <w:lang w:val="ru-RU"/>
        </w:rPr>
        <w:t xml:space="preserve"> є одним </w:t>
      </w:r>
      <w:proofErr w:type="spellStart"/>
      <w:r w:rsidRPr="00E220A3">
        <w:rPr>
          <w:rFonts w:ascii="Times New Roman" w:hAnsi="Times New Roman" w:cs="Times New Roman"/>
          <w:lang w:val="ru-RU"/>
        </w:rPr>
        <w:t>із</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найпоширеніших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інструментів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врегулювання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питання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основних</w:t>
      </w:r>
      <w:proofErr w:type="spellEnd"/>
      <w:r w:rsidRPr="00E220A3">
        <w:rPr>
          <w:rFonts w:ascii="Times New Roman" w:hAnsi="Times New Roman" w:cs="Times New Roman"/>
          <w:lang w:val="ru-RU"/>
        </w:rPr>
        <w:t xml:space="preserve"> результатах представлено </w:t>
      </w:r>
      <w:proofErr w:type="spellStart"/>
      <w:r w:rsidRPr="00E220A3">
        <w:rPr>
          <w:rFonts w:ascii="Times New Roman" w:hAnsi="Times New Roman" w:cs="Times New Roman"/>
          <w:lang w:val="ru-RU"/>
        </w:rPr>
        <w:t>засоби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покращення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існуючих</w:t>
      </w:r>
      <w:proofErr w:type="spellEnd"/>
      <w:r w:rsidRPr="00E220A3">
        <w:rPr>
          <w:rFonts w:ascii="Times New Roman" w:hAnsi="Times New Roman" w:cs="Times New Roman"/>
          <w:lang w:val="ru-RU"/>
        </w:rPr>
        <w:t xml:space="preserve"> норм, </w:t>
      </w:r>
      <w:proofErr w:type="spellStart"/>
      <w:r w:rsidRPr="00E220A3">
        <w:rPr>
          <w:rFonts w:ascii="Times New Roman" w:hAnsi="Times New Roman" w:cs="Times New Roman"/>
          <w:lang w:val="ru-RU"/>
        </w:rPr>
        <w:t>судових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процесів</w:t>
      </w:r>
      <w:proofErr w:type="spellEnd"/>
      <w:r w:rsidRPr="00E220A3">
        <w:rPr>
          <w:rFonts w:ascii="Times New Roman" w:hAnsi="Times New Roman" w:cs="Times New Roman"/>
          <w:lang w:val="ru-RU"/>
        </w:rPr>
        <w:t xml:space="preserve"> і </w:t>
      </w:r>
      <w:proofErr w:type="spellStart"/>
      <w:r w:rsidRPr="00E220A3">
        <w:rPr>
          <w:rFonts w:ascii="Times New Roman" w:hAnsi="Times New Roman" w:cs="Times New Roman"/>
          <w:lang w:val="ru-RU"/>
        </w:rPr>
        <w:t>рішень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щодо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забезпечення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надійного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правовласників</w:t>
      </w:r>
      <w:proofErr w:type="spellEnd"/>
      <w:r w:rsidRPr="00E220A3">
        <w:rPr>
          <w:rFonts w:ascii="Times New Roman" w:hAnsi="Times New Roman" w:cs="Times New Roman"/>
          <w:lang w:val="ru-RU"/>
        </w:rPr>
        <w:t xml:space="preserve">. Доведено,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інтелектуальна</w:t>
      </w:r>
      <w:proofErr w:type="spellEnd"/>
    </w:p>
    <w:p w14:paraId="7B40C4D7"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ru-RU"/>
        </w:rPr>
      </w:pPr>
      <w:proofErr w:type="spellStart"/>
      <w:r w:rsidRPr="00E220A3">
        <w:rPr>
          <w:rFonts w:ascii="Times New Roman" w:hAnsi="Times New Roman" w:cs="Times New Roman"/>
          <w:lang w:val="ru-RU"/>
        </w:rPr>
        <w:t>власність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пов’язана</w:t>
      </w:r>
      <w:proofErr w:type="spellEnd"/>
      <w:r w:rsidRPr="00E220A3">
        <w:rPr>
          <w:rFonts w:ascii="Times New Roman" w:hAnsi="Times New Roman" w:cs="Times New Roman"/>
          <w:lang w:val="ru-RU"/>
        </w:rPr>
        <w:t xml:space="preserve"> з </w:t>
      </w:r>
      <w:proofErr w:type="spellStart"/>
      <w:r w:rsidRPr="00E220A3">
        <w:rPr>
          <w:rFonts w:ascii="Times New Roman" w:hAnsi="Times New Roman" w:cs="Times New Roman"/>
          <w:lang w:val="ru-RU"/>
        </w:rPr>
        <w:t>усіма</w:t>
      </w:r>
      <w:proofErr w:type="spellEnd"/>
      <w:r w:rsidRPr="00E220A3">
        <w:rPr>
          <w:rFonts w:ascii="Times New Roman" w:hAnsi="Times New Roman" w:cs="Times New Roman"/>
          <w:lang w:val="ru-RU"/>
        </w:rPr>
        <w:t xml:space="preserve"> сферами </w:t>
      </w:r>
      <w:proofErr w:type="spellStart"/>
      <w:r w:rsidRPr="00E220A3">
        <w:rPr>
          <w:rFonts w:ascii="Times New Roman" w:hAnsi="Times New Roman" w:cs="Times New Roman"/>
          <w:lang w:val="ru-RU"/>
        </w:rPr>
        <w:t>людської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діяльності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Головними</w:t>
      </w:r>
      <w:proofErr w:type="spellEnd"/>
      <w:r w:rsidRPr="00E220A3">
        <w:rPr>
          <w:rFonts w:ascii="Times New Roman" w:hAnsi="Times New Roman" w:cs="Times New Roman"/>
          <w:lang w:val="ru-RU"/>
        </w:rPr>
        <w:t xml:space="preserve"> проблемами у </w:t>
      </w:r>
      <w:proofErr w:type="spellStart"/>
      <w:r w:rsidRPr="00E220A3">
        <w:rPr>
          <w:rFonts w:ascii="Times New Roman" w:hAnsi="Times New Roman" w:cs="Times New Roman"/>
          <w:lang w:val="ru-RU"/>
        </w:rPr>
        <w:t>ахисті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є </w:t>
      </w:r>
      <w:proofErr w:type="spellStart"/>
      <w:r w:rsidRPr="00E220A3">
        <w:rPr>
          <w:rFonts w:ascii="Times New Roman" w:hAnsi="Times New Roman" w:cs="Times New Roman"/>
          <w:lang w:val="ru-RU"/>
        </w:rPr>
        <w:t>використання</w:t>
      </w:r>
      <w:proofErr w:type="spellEnd"/>
      <w:r w:rsidRPr="00E220A3">
        <w:rPr>
          <w:rFonts w:ascii="Times New Roman" w:hAnsi="Times New Roman" w:cs="Times New Roman"/>
          <w:lang w:val="ru-RU"/>
        </w:rPr>
        <w:t xml:space="preserve"> штучного </w:t>
      </w:r>
      <w:proofErr w:type="spellStart"/>
      <w:r w:rsidRPr="00E220A3">
        <w:rPr>
          <w:rFonts w:ascii="Times New Roman" w:hAnsi="Times New Roman" w:cs="Times New Roman"/>
          <w:lang w:val="ru-RU"/>
        </w:rPr>
        <w:t>інтелекту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підробка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імітація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шахрайство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Кожна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равова</w:t>
      </w:r>
      <w:proofErr w:type="spellEnd"/>
      <w:r w:rsidRPr="00E220A3">
        <w:rPr>
          <w:rFonts w:ascii="Times New Roman" w:hAnsi="Times New Roman" w:cs="Times New Roman"/>
          <w:lang w:val="ru-RU"/>
        </w:rPr>
        <w:t xml:space="preserve"> держава повинна </w:t>
      </w:r>
      <w:proofErr w:type="spellStart"/>
      <w:r w:rsidRPr="00E220A3">
        <w:rPr>
          <w:rFonts w:ascii="Times New Roman" w:hAnsi="Times New Roman" w:cs="Times New Roman"/>
          <w:lang w:val="ru-RU"/>
        </w:rPr>
        <w:t>захищати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свої</w:t>
      </w:r>
      <w:proofErr w:type="spellEnd"/>
      <w:r w:rsidRPr="00E220A3">
        <w:rPr>
          <w:rFonts w:ascii="Times New Roman" w:hAnsi="Times New Roman" w:cs="Times New Roman"/>
          <w:lang w:val="ru-RU"/>
        </w:rPr>
        <w:t xml:space="preserve"> блага, а </w:t>
      </w:r>
      <w:proofErr w:type="spellStart"/>
      <w:r w:rsidRPr="00E220A3">
        <w:rPr>
          <w:rFonts w:ascii="Times New Roman" w:hAnsi="Times New Roman" w:cs="Times New Roman"/>
          <w:lang w:val="ru-RU"/>
        </w:rPr>
        <w:t>кожна</w:t>
      </w:r>
      <w:proofErr w:type="spellEnd"/>
      <w:r w:rsidRPr="00E220A3">
        <w:rPr>
          <w:rFonts w:ascii="Times New Roman" w:hAnsi="Times New Roman" w:cs="Times New Roman"/>
          <w:lang w:val="ru-RU"/>
        </w:rPr>
        <w:t xml:space="preserve"> особа </w:t>
      </w:r>
      <w:proofErr w:type="spellStart"/>
      <w:r w:rsidRPr="00E220A3">
        <w:rPr>
          <w:rFonts w:ascii="Times New Roman" w:hAnsi="Times New Roman" w:cs="Times New Roman"/>
          <w:lang w:val="ru-RU"/>
        </w:rPr>
        <w:t>має</w:t>
      </w:r>
      <w:proofErr w:type="spellEnd"/>
      <w:r w:rsidRPr="00E220A3">
        <w:rPr>
          <w:rFonts w:ascii="Times New Roman" w:hAnsi="Times New Roman" w:cs="Times New Roman"/>
          <w:lang w:val="ru-RU"/>
        </w:rPr>
        <w:t xml:space="preserve"> право на </w:t>
      </w:r>
      <w:proofErr w:type="spellStart"/>
      <w:r w:rsidRPr="00E220A3">
        <w:rPr>
          <w:rFonts w:ascii="Times New Roman" w:hAnsi="Times New Roman" w:cs="Times New Roman"/>
          <w:lang w:val="ru-RU"/>
        </w:rPr>
        <w:t>судовий</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майнового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чи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немайнового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інтересу</w:t>
      </w:r>
      <w:proofErr w:type="spellEnd"/>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висновках</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запропоновано</w:t>
      </w:r>
      <w:proofErr w:type="spellEnd"/>
      <w:r w:rsidRPr="00E220A3">
        <w:rPr>
          <w:rFonts w:ascii="Times New Roman" w:hAnsi="Times New Roman" w:cs="Times New Roman"/>
          <w:lang w:val="ru-RU"/>
        </w:rPr>
        <w:t xml:space="preserve"> </w:t>
      </w:r>
      <w:proofErr w:type="gramStart"/>
      <w:r w:rsidRPr="00E220A3">
        <w:rPr>
          <w:rFonts w:ascii="Times New Roman" w:hAnsi="Times New Roman" w:cs="Times New Roman"/>
          <w:lang w:val="ru-RU"/>
        </w:rPr>
        <w:t xml:space="preserve">шляхи  </w:t>
      </w:r>
      <w:proofErr w:type="spellStart"/>
      <w:r w:rsidRPr="00E220A3">
        <w:rPr>
          <w:rFonts w:ascii="Times New Roman" w:hAnsi="Times New Roman" w:cs="Times New Roman"/>
          <w:lang w:val="ru-RU"/>
        </w:rPr>
        <w:t>удосконалення</w:t>
      </w:r>
      <w:proofErr w:type="spellEnd"/>
      <w:proofErr w:type="gram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інструментів</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прав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у </w:t>
      </w:r>
      <w:proofErr w:type="spellStart"/>
      <w:r w:rsidRPr="00E220A3">
        <w:rPr>
          <w:rFonts w:ascii="Times New Roman" w:hAnsi="Times New Roman" w:cs="Times New Roman"/>
          <w:lang w:val="ru-RU"/>
        </w:rPr>
        <w:t>воєнний</w:t>
      </w:r>
      <w:proofErr w:type="spellEnd"/>
      <w:r w:rsidRPr="00E220A3">
        <w:rPr>
          <w:rFonts w:ascii="Times New Roman" w:hAnsi="Times New Roman" w:cs="Times New Roman"/>
          <w:lang w:val="ru-RU"/>
        </w:rPr>
        <w:t xml:space="preserve"> час. </w:t>
      </w:r>
      <w:proofErr w:type="spellStart"/>
      <w:r w:rsidRPr="00E220A3">
        <w:rPr>
          <w:rFonts w:ascii="Times New Roman" w:hAnsi="Times New Roman" w:cs="Times New Roman"/>
          <w:lang w:val="ru-RU"/>
        </w:rPr>
        <w:t>Підкреслено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важливість</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 xml:space="preserve"> прав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що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має</w:t>
      </w:r>
      <w:proofErr w:type="spellEnd"/>
      <w:r w:rsidRPr="00E220A3">
        <w:rPr>
          <w:rFonts w:ascii="Times New Roman" w:hAnsi="Times New Roman" w:cs="Times New Roman"/>
          <w:lang w:val="ru-RU"/>
        </w:rPr>
        <w:t xml:space="preserve"> велике </w:t>
      </w:r>
      <w:proofErr w:type="spellStart"/>
      <w:r w:rsidRPr="00E220A3">
        <w:rPr>
          <w:rFonts w:ascii="Times New Roman" w:hAnsi="Times New Roman" w:cs="Times New Roman"/>
          <w:lang w:val="ru-RU"/>
        </w:rPr>
        <w:t>значення</w:t>
      </w:r>
      <w:proofErr w:type="spellEnd"/>
      <w:r w:rsidRPr="00E220A3">
        <w:rPr>
          <w:rFonts w:ascii="Times New Roman" w:hAnsi="Times New Roman" w:cs="Times New Roman"/>
          <w:lang w:val="ru-RU"/>
        </w:rPr>
        <w:t xml:space="preserve"> для </w:t>
      </w:r>
      <w:proofErr w:type="spellStart"/>
      <w:r w:rsidRPr="00E220A3">
        <w:rPr>
          <w:rFonts w:ascii="Times New Roman" w:hAnsi="Times New Roman" w:cs="Times New Roman"/>
          <w:lang w:val="ru-RU"/>
        </w:rPr>
        <w:t>розвитку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прогресивного</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суспільства</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Зрештою</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може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стимулювати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обмін</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технологіями</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знаннями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між</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країнами</w:t>
      </w:r>
      <w:proofErr w:type="spellEnd"/>
      <w:r w:rsidRPr="00E220A3">
        <w:rPr>
          <w:rFonts w:ascii="Times New Roman" w:hAnsi="Times New Roman" w:cs="Times New Roman"/>
          <w:lang w:val="ru-RU"/>
        </w:rPr>
        <w:t xml:space="preserve"> та </w:t>
      </w:r>
      <w:proofErr w:type="spellStart"/>
      <w:r w:rsidRPr="00E220A3">
        <w:rPr>
          <w:rFonts w:ascii="Times New Roman" w:hAnsi="Times New Roman" w:cs="Times New Roman"/>
          <w:lang w:val="ru-RU"/>
        </w:rPr>
        <w:t>організаціями</w:t>
      </w:r>
      <w:proofErr w:type="spellEnd"/>
      <w:r w:rsidRPr="00E220A3">
        <w:rPr>
          <w:rFonts w:ascii="Times New Roman" w:hAnsi="Times New Roman" w:cs="Times New Roman"/>
          <w:lang w:val="ru-RU"/>
        </w:rPr>
        <w:t xml:space="preserve"> і </w:t>
      </w:r>
      <w:proofErr w:type="spellStart"/>
      <w:r w:rsidRPr="00E220A3">
        <w:rPr>
          <w:rFonts w:ascii="Times New Roman" w:hAnsi="Times New Roman" w:cs="Times New Roman"/>
          <w:lang w:val="ru-RU"/>
        </w:rPr>
        <w:t>сприяти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науково‐технічному</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прогресу</w:t>
      </w:r>
      <w:proofErr w:type="spellEnd"/>
      <w:r w:rsidRPr="00E220A3">
        <w:rPr>
          <w:rFonts w:ascii="Times New Roman" w:hAnsi="Times New Roman" w:cs="Times New Roman"/>
          <w:lang w:val="ru-RU"/>
        </w:rPr>
        <w:t xml:space="preserve"> в глобальному </w:t>
      </w:r>
      <w:proofErr w:type="spellStart"/>
      <w:r w:rsidRPr="00E220A3">
        <w:rPr>
          <w:rFonts w:ascii="Times New Roman" w:hAnsi="Times New Roman" w:cs="Times New Roman"/>
          <w:lang w:val="ru-RU"/>
        </w:rPr>
        <w:t>масштабі</w:t>
      </w:r>
      <w:proofErr w:type="spellEnd"/>
      <w:r w:rsidRPr="00E220A3">
        <w:rPr>
          <w:rFonts w:ascii="Times New Roman" w:hAnsi="Times New Roman" w:cs="Times New Roman"/>
          <w:lang w:val="ru-RU"/>
        </w:rPr>
        <w:t>.</w:t>
      </w:r>
    </w:p>
    <w:p w14:paraId="032D46D5" w14:textId="77777777" w:rsidR="00E220A3" w:rsidRPr="00E220A3" w:rsidRDefault="00E220A3" w:rsidP="00E220A3">
      <w:pPr>
        <w:autoSpaceDE w:val="0"/>
        <w:autoSpaceDN w:val="0"/>
        <w:adjustRightInd w:val="0"/>
        <w:spacing w:after="0" w:line="240" w:lineRule="auto"/>
        <w:ind w:firstLine="709"/>
        <w:jc w:val="both"/>
        <w:rPr>
          <w:rStyle w:val="ac"/>
          <w:rFonts w:ascii="Times New Roman" w:hAnsi="Times New Roman" w:cs="Times New Roman"/>
        </w:rPr>
      </w:pPr>
      <w:proofErr w:type="spellStart"/>
      <w:r w:rsidRPr="00E220A3">
        <w:rPr>
          <w:rFonts w:ascii="Times New Roman" w:hAnsi="Times New Roman" w:cs="Times New Roman"/>
          <w:b/>
          <w:bCs/>
          <w:lang w:val="ru-RU"/>
        </w:rPr>
        <w:t>Ключові</w:t>
      </w:r>
      <w:proofErr w:type="spellEnd"/>
      <w:r w:rsidRPr="00E220A3">
        <w:rPr>
          <w:rFonts w:ascii="Times New Roman" w:hAnsi="Times New Roman" w:cs="Times New Roman"/>
          <w:b/>
          <w:bCs/>
          <w:lang w:val="ru-RU"/>
        </w:rPr>
        <w:t xml:space="preserve"> слова: </w:t>
      </w:r>
      <w:proofErr w:type="spellStart"/>
      <w:r w:rsidRPr="00E220A3">
        <w:rPr>
          <w:rFonts w:ascii="Times New Roman" w:hAnsi="Times New Roman" w:cs="Times New Roman"/>
          <w:lang w:val="ru-RU"/>
        </w:rPr>
        <w:t>національне</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законодавство</w:t>
      </w:r>
      <w:proofErr w:type="spellEnd"/>
      <w:r w:rsidRPr="00E220A3">
        <w:rPr>
          <w:rFonts w:ascii="Times New Roman" w:hAnsi="Times New Roman" w:cs="Times New Roman"/>
          <w:lang w:val="ru-RU"/>
        </w:rPr>
        <w:t xml:space="preserve">, права </w:t>
      </w:r>
      <w:proofErr w:type="spellStart"/>
      <w:r w:rsidRPr="00E220A3">
        <w:rPr>
          <w:rFonts w:ascii="Times New Roman" w:hAnsi="Times New Roman" w:cs="Times New Roman"/>
          <w:lang w:val="ru-RU"/>
        </w:rPr>
        <w:t>інтелектуальної</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власності</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механізми</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захисту</w:t>
      </w:r>
      <w:proofErr w:type="spellEnd"/>
      <w:r w:rsidRPr="00E220A3">
        <w:rPr>
          <w:rFonts w:ascii="Times New Roman" w:hAnsi="Times New Roman" w:cs="Times New Roman"/>
          <w:lang w:val="ru-RU"/>
        </w:rPr>
        <w:t>.</w:t>
      </w:r>
    </w:p>
    <w:p w14:paraId="3F3EFD2A"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en-US"/>
        </w:rPr>
      </w:pPr>
      <w:r w:rsidRPr="00E220A3">
        <w:rPr>
          <w:rStyle w:val="ac"/>
          <w:rFonts w:ascii="Times New Roman" w:hAnsi="Times New Roman" w:cs="Times New Roman"/>
          <w:lang w:val="en-US"/>
        </w:rPr>
        <w:t xml:space="preserve">EN. </w:t>
      </w:r>
      <w:r w:rsidRPr="00E220A3">
        <w:rPr>
          <w:rFonts w:ascii="Times New Roman" w:hAnsi="Times New Roman" w:cs="Times New Roman"/>
          <w:lang w:val="en-US"/>
        </w:rPr>
        <w:t>The article analyzes the legal regulation and the process of strengthening the protection of intellectual property (IP). In today's world, the relevance of this issue is determined by the active development of information and communication technologies, which create significant violations of intellectual property. The purpose of the article is to determine effective ways to protect intellectual property in modern conditions. In particular, the protection of intellectual property rights (IPR) is an important aspect during martial law. This article contains an overview of the methods of protection of intellectual property rights in Ukraine. The author emphasizes the imperfection of the national legislation regarding the protection of intellectual property rights compared to one of the countries of the European Union (EU). Among the forms of legal regulation, the special role of the constitutional principles of state administration is defined. The main forms of legal regulation of protection and protection of intellectual property rights are analyzed. It was found that there are a number of protection mechanisms, namely: compensation, compensation, mediation, etc. Mediation is one of the most common tools for settling the issue of intellectual property protection. In the main results, ways to improve existing norms, court processes and decisions to ensure reliable protection of rights holders are presented. It has been proven that intellectual property is related to all spheres of human activity. The main problems in property protection are the use of artificial intelligence, forgery, imitation, fraud. Every legal state must protect its interests, and every person has the right to judicial protection of property or non‐property interest. The conclusions provide ways to improve the tools for the protection of intellectual property rights in wartime. The importance of protecting intellectual property rights, which is of great importance for the development of a progressive society, is emphasized. Ultimately, the protection of intellectual property can stimulate the exchange of technology and knowledge between countries and organizations and contribute to scientific and technological progress on a global scale.</w:t>
      </w:r>
    </w:p>
    <w:p w14:paraId="33FD2F8D" w14:textId="77777777" w:rsidR="00E220A3" w:rsidRPr="00E220A3" w:rsidRDefault="00E220A3" w:rsidP="00E220A3">
      <w:pPr>
        <w:pStyle w:val="aa"/>
        <w:spacing w:before="0" w:beforeAutospacing="0" w:after="0" w:afterAutospacing="0"/>
        <w:ind w:firstLine="709"/>
        <w:jc w:val="both"/>
        <w:rPr>
          <w:rStyle w:val="ac"/>
          <w:sz w:val="22"/>
          <w:szCs w:val="22"/>
          <w:lang w:val="en-US"/>
        </w:rPr>
      </w:pPr>
      <w:r w:rsidRPr="00E220A3">
        <w:rPr>
          <w:b/>
          <w:bCs/>
          <w:sz w:val="22"/>
          <w:szCs w:val="22"/>
          <w:lang w:val="en-US"/>
        </w:rPr>
        <w:t xml:space="preserve">Keywords: </w:t>
      </w:r>
      <w:r w:rsidRPr="00E220A3">
        <w:rPr>
          <w:sz w:val="22"/>
          <w:szCs w:val="22"/>
          <w:lang w:val="en-US"/>
        </w:rPr>
        <w:t>national legislation, intellectual property rights, protection mechanisms.</w:t>
      </w:r>
    </w:p>
    <w:p w14:paraId="32A0ADAE" w14:textId="77777777" w:rsidR="00697B51" w:rsidRDefault="00697B51" w:rsidP="00E220A3">
      <w:pPr>
        <w:pStyle w:val="HTML"/>
        <w:ind w:firstLine="709"/>
        <w:jc w:val="both"/>
        <w:rPr>
          <w:rStyle w:val="ac"/>
          <w:rFonts w:ascii="Times New Roman" w:hAnsi="Times New Roman" w:cs="Times New Roman"/>
          <w:sz w:val="22"/>
          <w:szCs w:val="22"/>
          <w:lang w:val="uk-UA"/>
        </w:rPr>
      </w:pPr>
    </w:p>
    <w:p w14:paraId="78E5AB03" w14:textId="22C675C4" w:rsidR="00E220A3" w:rsidRPr="00E220A3" w:rsidRDefault="00E220A3" w:rsidP="00E220A3">
      <w:pPr>
        <w:pStyle w:val="HTML"/>
        <w:ind w:firstLine="709"/>
        <w:jc w:val="both"/>
        <w:rPr>
          <w:rFonts w:ascii="Times New Roman" w:hAnsi="Times New Roman" w:cs="Times New Roman"/>
          <w:sz w:val="22"/>
          <w:szCs w:val="22"/>
          <w:lang w:eastAsia="uk-UA"/>
        </w:rPr>
      </w:pPr>
      <w:r w:rsidRPr="00E220A3">
        <w:rPr>
          <w:rStyle w:val="ac"/>
          <w:rFonts w:ascii="Times New Roman" w:hAnsi="Times New Roman" w:cs="Times New Roman"/>
          <w:sz w:val="22"/>
          <w:szCs w:val="22"/>
        </w:rPr>
        <w:t xml:space="preserve">15. </w:t>
      </w:r>
      <w:proofErr w:type="spellStart"/>
      <w:r w:rsidRPr="00E220A3">
        <w:rPr>
          <w:rStyle w:val="ac"/>
          <w:rFonts w:ascii="Times New Roman" w:hAnsi="Times New Roman" w:cs="Times New Roman"/>
          <w:sz w:val="22"/>
          <w:szCs w:val="22"/>
        </w:rPr>
        <w:t>Булавін</w:t>
      </w:r>
      <w:proofErr w:type="spellEnd"/>
      <w:r w:rsidRPr="00E220A3">
        <w:rPr>
          <w:rStyle w:val="ac"/>
          <w:rFonts w:ascii="Times New Roman" w:hAnsi="Times New Roman" w:cs="Times New Roman"/>
          <w:sz w:val="22"/>
          <w:szCs w:val="22"/>
        </w:rPr>
        <w:t xml:space="preserve"> Д.О. (</w:t>
      </w:r>
      <w:proofErr w:type="spellStart"/>
      <w:r w:rsidRPr="00E220A3">
        <w:rPr>
          <w:rStyle w:val="ac"/>
          <w:rFonts w:ascii="Times New Roman" w:hAnsi="Times New Roman" w:cs="Times New Roman"/>
          <w:sz w:val="22"/>
          <w:szCs w:val="22"/>
        </w:rPr>
        <w:t>аспірант</w:t>
      </w:r>
      <w:proofErr w:type="spellEnd"/>
      <w:r w:rsidRPr="00E220A3">
        <w:rPr>
          <w:rStyle w:val="ac"/>
          <w:rFonts w:ascii="Times New Roman" w:hAnsi="Times New Roman" w:cs="Times New Roman"/>
          <w:sz w:val="22"/>
          <w:szCs w:val="22"/>
        </w:rPr>
        <w:t xml:space="preserve">), Петренко В.О. </w:t>
      </w:r>
      <w:proofErr w:type="spellStart"/>
      <w:r w:rsidRPr="00E220A3">
        <w:rPr>
          <w:rFonts w:ascii="Times New Roman" w:hAnsi="Times New Roman" w:cs="Times New Roman"/>
          <w:bCs/>
          <w:iCs/>
          <w:sz w:val="22"/>
          <w:szCs w:val="22"/>
        </w:rPr>
        <w:t>Концепція</w:t>
      </w:r>
      <w:proofErr w:type="spellEnd"/>
      <w:r w:rsidRPr="00E220A3">
        <w:rPr>
          <w:rFonts w:ascii="Times New Roman" w:hAnsi="Times New Roman" w:cs="Times New Roman"/>
          <w:bCs/>
          <w:iCs/>
          <w:sz w:val="22"/>
          <w:szCs w:val="22"/>
        </w:rPr>
        <w:t xml:space="preserve"> </w:t>
      </w:r>
      <w:proofErr w:type="spellStart"/>
      <w:r w:rsidRPr="00E220A3">
        <w:rPr>
          <w:rFonts w:ascii="Times New Roman" w:hAnsi="Times New Roman" w:cs="Times New Roman"/>
          <w:bCs/>
          <w:iCs/>
          <w:sz w:val="22"/>
          <w:szCs w:val="22"/>
        </w:rPr>
        <w:t>інтеграції</w:t>
      </w:r>
      <w:proofErr w:type="spellEnd"/>
      <w:r w:rsidRPr="00E220A3">
        <w:rPr>
          <w:rFonts w:ascii="Times New Roman" w:hAnsi="Times New Roman" w:cs="Times New Roman"/>
          <w:bCs/>
          <w:iCs/>
          <w:sz w:val="22"/>
          <w:szCs w:val="22"/>
        </w:rPr>
        <w:t xml:space="preserve"> </w:t>
      </w:r>
      <w:proofErr w:type="spellStart"/>
      <w:r w:rsidRPr="00E220A3">
        <w:rPr>
          <w:rFonts w:ascii="Times New Roman" w:hAnsi="Times New Roman" w:cs="Times New Roman"/>
          <w:bCs/>
          <w:iCs/>
          <w:sz w:val="22"/>
          <w:szCs w:val="22"/>
        </w:rPr>
        <w:t>світоглядних</w:t>
      </w:r>
      <w:proofErr w:type="spellEnd"/>
      <w:r w:rsidRPr="00E220A3">
        <w:rPr>
          <w:rFonts w:ascii="Times New Roman" w:hAnsi="Times New Roman" w:cs="Times New Roman"/>
          <w:bCs/>
          <w:iCs/>
          <w:sz w:val="22"/>
          <w:szCs w:val="22"/>
        </w:rPr>
        <w:t xml:space="preserve"> </w:t>
      </w:r>
      <w:proofErr w:type="spellStart"/>
      <w:r w:rsidRPr="00E220A3">
        <w:rPr>
          <w:rFonts w:ascii="Times New Roman" w:hAnsi="Times New Roman" w:cs="Times New Roman"/>
          <w:bCs/>
          <w:iCs/>
          <w:sz w:val="22"/>
          <w:szCs w:val="22"/>
        </w:rPr>
        <w:t>цінностей</w:t>
      </w:r>
      <w:proofErr w:type="spellEnd"/>
      <w:r w:rsidRPr="00E220A3">
        <w:rPr>
          <w:rFonts w:ascii="Times New Roman" w:hAnsi="Times New Roman" w:cs="Times New Roman"/>
          <w:bCs/>
          <w:iCs/>
          <w:sz w:val="22"/>
          <w:szCs w:val="22"/>
        </w:rPr>
        <w:t xml:space="preserve"> в </w:t>
      </w:r>
      <w:proofErr w:type="spellStart"/>
      <w:r w:rsidRPr="00E220A3">
        <w:rPr>
          <w:rFonts w:ascii="Times New Roman" w:hAnsi="Times New Roman" w:cs="Times New Roman"/>
          <w:bCs/>
          <w:iCs/>
          <w:sz w:val="22"/>
          <w:szCs w:val="22"/>
        </w:rPr>
        <w:t>методологію</w:t>
      </w:r>
      <w:proofErr w:type="spellEnd"/>
      <w:r w:rsidRPr="00E220A3">
        <w:rPr>
          <w:rFonts w:ascii="Times New Roman" w:hAnsi="Times New Roman" w:cs="Times New Roman"/>
          <w:bCs/>
          <w:iCs/>
          <w:sz w:val="22"/>
          <w:szCs w:val="22"/>
        </w:rPr>
        <w:t xml:space="preserve"> </w:t>
      </w:r>
      <w:proofErr w:type="spellStart"/>
      <w:r w:rsidRPr="00E220A3">
        <w:rPr>
          <w:rFonts w:ascii="Times New Roman" w:hAnsi="Times New Roman" w:cs="Times New Roman"/>
          <w:bCs/>
          <w:iCs/>
          <w:sz w:val="22"/>
          <w:szCs w:val="22"/>
        </w:rPr>
        <w:t>управління</w:t>
      </w:r>
      <w:proofErr w:type="spellEnd"/>
      <w:r w:rsidRPr="00E220A3">
        <w:rPr>
          <w:rFonts w:ascii="Times New Roman" w:hAnsi="Times New Roman" w:cs="Times New Roman"/>
          <w:bCs/>
          <w:iCs/>
          <w:sz w:val="22"/>
          <w:szCs w:val="22"/>
        </w:rPr>
        <w:t xml:space="preserve"> проєктами. </w:t>
      </w:r>
      <w:proofErr w:type="spellStart"/>
      <w:r w:rsidRPr="00E220A3">
        <w:rPr>
          <w:rFonts w:ascii="Times New Roman" w:hAnsi="Times New Roman" w:cs="Times New Roman"/>
          <w:color w:val="000000"/>
          <w:sz w:val="22"/>
          <w:szCs w:val="22"/>
          <w:lang w:eastAsia="uk-UA"/>
        </w:rPr>
        <w:t>Управління</w:t>
      </w:r>
      <w:proofErr w:type="spellEnd"/>
      <w:r w:rsidRPr="00E220A3">
        <w:rPr>
          <w:rFonts w:ascii="Times New Roman" w:hAnsi="Times New Roman" w:cs="Times New Roman"/>
          <w:color w:val="000000"/>
          <w:sz w:val="22"/>
          <w:szCs w:val="22"/>
          <w:lang w:eastAsia="uk-UA"/>
        </w:rPr>
        <w:t xml:space="preserve"> проєктами. </w:t>
      </w:r>
      <w:proofErr w:type="spellStart"/>
      <w:r w:rsidRPr="00E220A3">
        <w:rPr>
          <w:rFonts w:ascii="Times New Roman" w:hAnsi="Times New Roman" w:cs="Times New Roman"/>
          <w:color w:val="000000"/>
          <w:sz w:val="22"/>
          <w:szCs w:val="22"/>
          <w:lang w:eastAsia="uk-UA"/>
        </w:rPr>
        <w:t>Перспективи</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розвитку</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проєктного</w:t>
      </w:r>
      <w:proofErr w:type="spellEnd"/>
      <w:r w:rsidRPr="00E220A3">
        <w:rPr>
          <w:rFonts w:ascii="Times New Roman" w:hAnsi="Times New Roman" w:cs="Times New Roman"/>
          <w:color w:val="000000"/>
          <w:sz w:val="22"/>
          <w:szCs w:val="22"/>
          <w:lang w:eastAsia="uk-UA"/>
        </w:rPr>
        <w:t xml:space="preserve"> та </w:t>
      </w:r>
      <w:proofErr w:type="spellStart"/>
      <w:r w:rsidRPr="00E220A3">
        <w:rPr>
          <w:rFonts w:ascii="Times New Roman" w:hAnsi="Times New Roman" w:cs="Times New Roman"/>
          <w:color w:val="000000"/>
          <w:sz w:val="22"/>
          <w:szCs w:val="22"/>
          <w:lang w:eastAsia="uk-UA"/>
        </w:rPr>
        <w:t>нейроменеджменту</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інформаційних</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технологій</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управління</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технологій</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створення</w:t>
      </w:r>
      <w:proofErr w:type="spellEnd"/>
      <w:r w:rsidRPr="00E220A3">
        <w:rPr>
          <w:rFonts w:ascii="Times New Roman" w:hAnsi="Times New Roman" w:cs="Times New Roman"/>
          <w:color w:val="000000"/>
          <w:sz w:val="22"/>
          <w:szCs w:val="22"/>
          <w:lang w:eastAsia="uk-UA"/>
        </w:rPr>
        <w:t xml:space="preserve"> та </w:t>
      </w:r>
      <w:proofErr w:type="spellStart"/>
      <w:r w:rsidRPr="00E220A3">
        <w:rPr>
          <w:rFonts w:ascii="Times New Roman" w:hAnsi="Times New Roman" w:cs="Times New Roman"/>
          <w:color w:val="000000"/>
          <w:sz w:val="22"/>
          <w:szCs w:val="22"/>
          <w:lang w:eastAsia="uk-UA"/>
        </w:rPr>
        <w:t>використання</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об’єктів</w:t>
      </w:r>
      <w:proofErr w:type="spellEnd"/>
      <w:r w:rsidRPr="00E220A3">
        <w:rPr>
          <w:rFonts w:ascii="Times New Roman" w:hAnsi="Times New Roman" w:cs="Times New Roman"/>
          <w:color w:val="000000"/>
          <w:sz w:val="22"/>
          <w:szCs w:val="22"/>
          <w:lang w:eastAsia="uk-UA"/>
        </w:rPr>
        <w:t xml:space="preserve"> права </w:t>
      </w:r>
      <w:proofErr w:type="spellStart"/>
      <w:r w:rsidRPr="00E220A3">
        <w:rPr>
          <w:rFonts w:ascii="Times New Roman" w:hAnsi="Times New Roman" w:cs="Times New Roman"/>
          <w:color w:val="000000"/>
          <w:sz w:val="22"/>
          <w:szCs w:val="22"/>
          <w:lang w:eastAsia="uk-UA"/>
        </w:rPr>
        <w:t>інтелектуальної</w:t>
      </w:r>
      <w:proofErr w:type="spell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власності</w:t>
      </w:r>
      <w:proofErr w:type="spellEnd"/>
      <w:r w:rsidRPr="00E220A3">
        <w:rPr>
          <w:rFonts w:ascii="Times New Roman" w:hAnsi="Times New Roman" w:cs="Times New Roman"/>
          <w:color w:val="000000"/>
          <w:sz w:val="22"/>
          <w:szCs w:val="22"/>
          <w:lang w:eastAsia="uk-UA"/>
        </w:rPr>
        <w:t xml:space="preserve">, трансфер </w:t>
      </w:r>
      <w:proofErr w:type="spellStart"/>
      <w:proofErr w:type="gramStart"/>
      <w:r w:rsidRPr="00E220A3">
        <w:rPr>
          <w:rFonts w:ascii="Times New Roman" w:hAnsi="Times New Roman" w:cs="Times New Roman"/>
          <w:color w:val="000000"/>
          <w:sz w:val="22"/>
          <w:szCs w:val="22"/>
          <w:lang w:eastAsia="uk-UA"/>
        </w:rPr>
        <w:t>технологій</w:t>
      </w:r>
      <w:proofErr w:type="spellEnd"/>
      <w:r w:rsidRPr="00E220A3">
        <w:rPr>
          <w:rFonts w:ascii="Times New Roman" w:hAnsi="Times New Roman" w:cs="Times New Roman"/>
          <w:color w:val="000000"/>
          <w:sz w:val="22"/>
          <w:szCs w:val="22"/>
          <w:lang w:eastAsia="uk-UA"/>
        </w:rPr>
        <w:t xml:space="preserve"> :</w:t>
      </w:r>
      <w:proofErr w:type="gramEnd"/>
      <w:r w:rsidRPr="00E220A3">
        <w:rPr>
          <w:rFonts w:ascii="Times New Roman" w:hAnsi="Times New Roman" w:cs="Times New Roman"/>
          <w:color w:val="000000"/>
          <w:sz w:val="22"/>
          <w:szCs w:val="22"/>
          <w:lang w:eastAsia="uk-UA"/>
        </w:rPr>
        <w:t xml:space="preserve"> </w:t>
      </w:r>
      <w:proofErr w:type="spellStart"/>
      <w:r w:rsidRPr="00E220A3">
        <w:rPr>
          <w:rFonts w:ascii="Times New Roman" w:hAnsi="Times New Roman" w:cs="Times New Roman"/>
          <w:color w:val="000000"/>
          <w:sz w:val="22"/>
          <w:szCs w:val="22"/>
          <w:lang w:eastAsia="uk-UA"/>
        </w:rPr>
        <w:t>зб</w:t>
      </w:r>
      <w:proofErr w:type="spellEnd"/>
      <w:r w:rsidRPr="00E220A3">
        <w:rPr>
          <w:rFonts w:ascii="Times New Roman" w:hAnsi="Times New Roman" w:cs="Times New Roman"/>
          <w:color w:val="000000"/>
          <w:sz w:val="22"/>
          <w:szCs w:val="22"/>
          <w:lang w:eastAsia="uk-UA"/>
        </w:rPr>
        <w:t xml:space="preserve">. наук. пр. </w:t>
      </w:r>
      <w:r w:rsidRPr="00E220A3">
        <w:rPr>
          <w:rFonts w:ascii="Times New Roman" w:hAnsi="Times New Roman" w:cs="Times New Roman"/>
          <w:sz w:val="22"/>
          <w:szCs w:val="22"/>
          <w:lang w:eastAsia="uk-UA"/>
        </w:rPr>
        <w:t xml:space="preserve">VІ </w:t>
      </w:r>
      <w:proofErr w:type="spellStart"/>
      <w:r w:rsidRPr="00E220A3">
        <w:rPr>
          <w:rFonts w:ascii="Times New Roman" w:hAnsi="Times New Roman" w:cs="Times New Roman"/>
          <w:sz w:val="22"/>
          <w:szCs w:val="22"/>
          <w:lang w:eastAsia="uk-UA"/>
        </w:rPr>
        <w:t>Міжнар</w:t>
      </w:r>
      <w:proofErr w:type="spellEnd"/>
      <w:r w:rsidRPr="00E220A3">
        <w:rPr>
          <w:rFonts w:ascii="Times New Roman" w:hAnsi="Times New Roman" w:cs="Times New Roman"/>
          <w:sz w:val="22"/>
          <w:szCs w:val="22"/>
          <w:lang w:eastAsia="uk-UA"/>
        </w:rPr>
        <w:t>. наук.-</w:t>
      </w:r>
      <w:proofErr w:type="spellStart"/>
      <w:r w:rsidRPr="00E220A3">
        <w:rPr>
          <w:rFonts w:ascii="Times New Roman" w:hAnsi="Times New Roman" w:cs="Times New Roman"/>
          <w:sz w:val="22"/>
          <w:szCs w:val="22"/>
          <w:lang w:eastAsia="uk-UA"/>
        </w:rPr>
        <w:t>практ</w:t>
      </w:r>
      <w:proofErr w:type="spellEnd"/>
      <w:r w:rsidRPr="00E220A3">
        <w:rPr>
          <w:rFonts w:ascii="Times New Roman" w:hAnsi="Times New Roman" w:cs="Times New Roman"/>
          <w:sz w:val="22"/>
          <w:szCs w:val="22"/>
          <w:lang w:eastAsia="uk-UA"/>
        </w:rPr>
        <w:t xml:space="preserve">. </w:t>
      </w:r>
      <w:proofErr w:type="spellStart"/>
      <w:r w:rsidRPr="00E220A3">
        <w:rPr>
          <w:rFonts w:ascii="Times New Roman" w:hAnsi="Times New Roman" w:cs="Times New Roman"/>
          <w:sz w:val="22"/>
          <w:szCs w:val="22"/>
          <w:lang w:eastAsia="uk-UA"/>
        </w:rPr>
        <w:t>інтернет-конф</w:t>
      </w:r>
      <w:proofErr w:type="spellEnd"/>
      <w:r w:rsidRPr="00E220A3">
        <w:rPr>
          <w:rFonts w:ascii="Times New Roman" w:hAnsi="Times New Roman" w:cs="Times New Roman"/>
          <w:sz w:val="22"/>
          <w:szCs w:val="22"/>
          <w:lang w:eastAsia="uk-UA"/>
        </w:rPr>
        <w:t xml:space="preserve">. (21–22 берез. 2024 р.) / за ред. В. О. Петренка, В. М. </w:t>
      </w:r>
      <w:proofErr w:type="spellStart"/>
      <w:r w:rsidRPr="00E220A3">
        <w:rPr>
          <w:rFonts w:ascii="Times New Roman" w:hAnsi="Times New Roman" w:cs="Times New Roman"/>
          <w:sz w:val="22"/>
          <w:szCs w:val="22"/>
          <w:lang w:eastAsia="uk-UA"/>
        </w:rPr>
        <w:t>Молоканової</w:t>
      </w:r>
      <w:proofErr w:type="spellEnd"/>
      <w:r w:rsidRPr="00E220A3">
        <w:rPr>
          <w:rFonts w:ascii="Times New Roman" w:hAnsi="Times New Roman" w:cs="Times New Roman"/>
          <w:sz w:val="22"/>
          <w:szCs w:val="22"/>
          <w:lang w:eastAsia="uk-UA"/>
        </w:rPr>
        <w:t xml:space="preserve">, Г. К. </w:t>
      </w:r>
      <w:proofErr w:type="gramStart"/>
      <w:r w:rsidRPr="00E220A3">
        <w:rPr>
          <w:rFonts w:ascii="Times New Roman" w:hAnsi="Times New Roman" w:cs="Times New Roman"/>
          <w:sz w:val="22"/>
          <w:szCs w:val="22"/>
          <w:lang w:eastAsia="uk-UA"/>
        </w:rPr>
        <w:t>Дорожка ;</w:t>
      </w:r>
      <w:proofErr w:type="gramEnd"/>
      <w:r w:rsidRPr="00E220A3">
        <w:rPr>
          <w:rFonts w:ascii="Times New Roman" w:hAnsi="Times New Roman" w:cs="Times New Roman"/>
          <w:sz w:val="22"/>
          <w:szCs w:val="22"/>
          <w:lang w:eastAsia="uk-UA"/>
        </w:rPr>
        <w:t xml:space="preserve"> УДУНТ, УКРНЕТ, НДІІВ </w:t>
      </w:r>
      <w:proofErr w:type="spellStart"/>
      <w:r w:rsidRPr="00E220A3">
        <w:rPr>
          <w:rFonts w:ascii="Times New Roman" w:hAnsi="Times New Roman" w:cs="Times New Roman"/>
          <w:sz w:val="22"/>
          <w:szCs w:val="22"/>
          <w:lang w:eastAsia="uk-UA"/>
        </w:rPr>
        <w:t>НАПрН</w:t>
      </w:r>
      <w:proofErr w:type="spellEnd"/>
      <w:r w:rsidRPr="00E220A3">
        <w:rPr>
          <w:rFonts w:ascii="Times New Roman" w:hAnsi="Times New Roman" w:cs="Times New Roman"/>
          <w:sz w:val="22"/>
          <w:szCs w:val="22"/>
          <w:lang w:eastAsia="uk-UA"/>
        </w:rPr>
        <w:t xml:space="preserve"> </w:t>
      </w:r>
      <w:proofErr w:type="spellStart"/>
      <w:r w:rsidRPr="00E220A3">
        <w:rPr>
          <w:rFonts w:ascii="Times New Roman" w:hAnsi="Times New Roman" w:cs="Times New Roman"/>
          <w:sz w:val="22"/>
          <w:szCs w:val="22"/>
          <w:lang w:eastAsia="uk-UA"/>
        </w:rPr>
        <w:t>України</w:t>
      </w:r>
      <w:proofErr w:type="spellEnd"/>
      <w:r w:rsidRPr="00E220A3">
        <w:rPr>
          <w:rFonts w:ascii="Times New Roman" w:hAnsi="Times New Roman" w:cs="Times New Roman"/>
          <w:sz w:val="22"/>
          <w:szCs w:val="22"/>
          <w:lang w:eastAsia="uk-UA"/>
        </w:rPr>
        <w:t xml:space="preserve">. – </w:t>
      </w:r>
      <w:proofErr w:type="spellStart"/>
      <w:proofErr w:type="gramStart"/>
      <w:r w:rsidRPr="00E220A3">
        <w:rPr>
          <w:rFonts w:ascii="Times New Roman" w:hAnsi="Times New Roman" w:cs="Times New Roman"/>
          <w:sz w:val="22"/>
          <w:szCs w:val="22"/>
          <w:lang w:eastAsia="uk-UA"/>
        </w:rPr>
        <w:t>Дніпро</w:t>
      </w:r>
      <w:proofErr w:type="spellEnd"/>
      <w:r w:rsidRPr="00E220A3">
        <w:rPr>
          <w:rFonts w:ascii="Times New Roman" w:hAnsi="Times New Roman" w:cs="Times New Roman"/>
          <w:sz w:val="22"/>
          <w:szCs w:val="22"/>
          <w:lang w:eastAsia="uk-UA"/>
        </w:rPr>
        <w:t xml:space="preserve"> :</w:t>
      </w:r>
      <w:proofErr w:type="gramEnd"/>
      <w:r w:rsidRPr="00E220A3">
        <w:rPr>
          <w:rFonts w:ascii="Times New Roman" w:hAnsi="Times New Roman" w:cs="Times New Roman"/>
          <w:sz w:val="22"/>
          <w:szCs w:val="22"/>
          <w:lang w:eastAsia="uk-UA"/>
        </w:rPr>
        <w:t xml:space="preserve"> Укр. </w:t>
      </w:r>
      <w:proofErr w:type="spellStart"/>
      <w:r w:rsidRPr="00E220A3">
        <w:rPr>
          <w:rFonts w:ascii="Times New Roman" w:hAnsi="Times New Roman" w:cs="Times New Roman"/>
          <w:sz w:val="22"/>
          <w:szCs w:val="22"/>
          <w:lang w:eastAsia="uk-UA"/>
        </w:rPr>
        <w:t>держ</w:t>
      </w:r>
      <w:proofErr w:type="spellEnd"/>
      <w:r w:rsidRPr="00E220A3">
        <w:rPr>
          <w:rFonts w:ascii="Times New Roman" w:hAnsi="Times New Roman" w:cs="Times New Roman"/>
          <w:sz w:val="22"/>
          <w:szCs w:val="22"/>
          <w:lang w:eastAsia="uk-UA"/>
        </w:rPr>
        <w:t xml:space="preserve">. ун-т науки і </w:t>
      </w:r>
      <w:proofErr w:type="spellStart"/>
      <w:r w:rsidRPr="00E220A3">
        <w:rPr>
          <w:rFonts w:ascii="Times New Roman" w:hAnsi="Times New Roman" w:cs="Times New Roman"/>
          <w:sz w:val="22"/>
          <w:szCs w:val="22"/>
          <w:lang w:eastAsia="uk-UA"/>
        </w:rPr>
        <w:t>технологій</w:t>
      </w:r>
      <w:proofErr w:type="spellEnd"/>
      <w:r w:rsidRPr="00E220A3">
        <w:rPr>
          <w:rFonts w:ascii="Times New Roman" w:hAnsi="Times New Roman" w:cs="Times New Roman"/>
          <w:sz w:val="22"/>
          <w:szCs w:val="22"/>
          <w:lang w:eastAsia="uk-UA"/>
        </w:rPr>
        <w:t xml:space="preserve">, 2024. – 796 с. С. 69-74. </w:t>
      </w:r>
      <w:r w:rsidRPr="00E220A3">
        <w:rPr>
          <w:rFonts w:ascii="Times New Roman" w:hAnsi="Times New Roman" w:cs="Times New Roman"/>
          <w:color w:val="000000"/>
          <w:sz w:val="22"/>
          <w:szCs w:val="22"/>
          <w:lang w:eastAsia="uk-UA"/>
        </w:rPr>
        <w:t>ISBN 978</w:t>
      </w:r>
      <w:r w:rsidRPr="00E220A3">
        <w:rPr>
          <w:rFonts w:ascii="Times New Roman" w:hAnsi="Times New Roman" w:cs="Times New Roman"/>
          <w:sz w:val="22"/>
          <w:szCs w:val="22"/>
          <w:lang w:eastAsia="uk-UA"/>
        </w:rPr>
        <w:t>-617-7440-41-</w:t>
      </w:r>
      <w:proofErr w:type="gramStart"/>
      <w:r w:rsidRPr="00E220A3">
        <w:rPr>
          <w:rFonts w:ascii="Times New Roman" w:hAnsi="Times New Roman" w:cs="Times New Roman"/>
          <w:sz w:val="22"/>
          <w:szCs w:val="22"/>
          <w:lang w:eastAsia="uk-UA"/>
        </w:rPr>
        <w:t>2 .</w:t>
      </w:r>
      <w:proofErr w:type="gramEnd"/>
      <w:r w:rsidRPr="00E220A3">
        <w:rPr>
          <w:rFonts w:ascii="Times New Roman" w:hAnsi="Times New Roman" w:cs="Times New Roman"/>
          <w:sz w:val="22"/>
          <w:szCs w:val="22"/>
          <w:lang w:eastAsia="uk-UA"/>
        </w:rPr>
        <w:t xml:space="preserve"> DOI 10.15802/978-617-7440-41-2. </w:t>
      </w:r>
      <w:hyperlink r:id="rId60" w:tgtFrame="_blank" w:history="1">
        <w:r w:rsidRPr="00E220A3">
          <w:rPr>
            <w:rStyle w:val="a9"/>
            <w:rFonts w:ascii="Times New Roman" w:eastAsiaTheme="majorEastAsia" w:hAnsi="Times New Roman" w:cs="Times New Roman"/>
            <w:sz w:val="22"/>
            <w:szCs w:val="22"/>
          </w:rPr>
          <w:t>https://crust.ust.edu.ua/handle/123456789/18420</w:t>
        </w:r>
      </w:hyperlink>
    </w:p>
    <w:p w14:paraId="7F8DAE2E"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2CEBBEA2"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b/>
          <w:lang w:eastAsia="uk-UA"/>
        </w:rPr>
        <w:lastRenderedPageBreak/>
        <w:t>Автори:</w:t>
      </w:r>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Булавін</w:t>
      </w:r>
      <w:proofErr w:type="spellEnd"/>
      <w:r w:rsidRPr="00E220A3">
        <w:rPr>
          <w:rFonts w:ascii="Times New Roman" w:hAnsi="Times New Roman" w:cs="Times New Roman"/>
          <w:lang w:eastAsia="uk-UA"/>
        </w:rPr>
        <w:t xml:space="preserve"> Дмитро Олександрович, Петренко Віталій Олександрович/ </w:t>
      </w:r>
      <w:proofErr w:type="spellStart"/>
      <w:r w:rsidRPr="00E220A3">
        <w:rPr>
          <w:rFonts w:ascii="Times New Roman" w:hAnsi="Times New Roman" w:cs="Times New Roman"/>
          <w:lang w:val="en-US" w:eastAsia="uk-UA"/>
        </w:rPr>
        <w:t>Bulavin</w:t>
      </w:r>
      <w:proofErr w:type="spellEnd"/>
      <w:r w:rsidRPr="00E220A3">
        <w:rPr>
          <w:rFonts w:ascii="Times New Roman" w:hAnsi="Times New Roman" w:cs="Times New Roman"/>
          <w:lang w:eastAsia="uk-UA"/>
        </w:rPr>
        <w:t xml:space="preserve"> </w:t>
      </w:r>
      <w:r w:rsidRPr="00E220A3">
        <w:rPr>
          <w:rFonts w:ascii="Times New Roman" w:hAnsi="Times New Roman" w:cs="Times New Roman"/>
          <w:lang w:val="en-US" w:eastAsia="uk-UA"/>
        </w:rPr>
        <w:t>D</w:t>
      </w:r>
      <w:r w:rsidRPr="00E220A3">
        <w:rPr>
          <w:rFonts w:ascii="Times New Roman" w:hAnsi="Times New Roman" w:cs="Times New Roman"/>
          <w:lang w:eastAsia="uk-UA"/>
        </w:rPr>
        <w:t xml:space="preserve">., </w:t>
      </w:r>
      <w:proofErr w:type="spellStart"/>
      <w:r w:rsidRPr="00E220A3">
        <w:rPr>
          <w:rFonts w:ascii="Times New Roman" w:hAnsi="Times New Roman" w:cs="Times New Roman"/>
          <w:lang w:val="en-US" w:eastAsia="uk-UA"/>
        </w:rPr>
        <w:t>Petrenko</w:t>
      </w:r>
      <w:proofErr w:type="spellEnd"/>
      <w:r w:rsidRPr="00E220A3">
        <w:rPr>
          <w:rFonts w:ascii="Times New Roman" w:hAnsi="Times New Roman" w:cs="Times New Roman"/>
          <w:lang w:eastAsia="uk-UA"/>
        </w:rPr>
        <w:t xml:space="preserve"> </w:t>
      </w:r>
      <w:r w:rsidRPr="00E220A3">
        <w:rPr>
          <w:rFonts w:ascii="Times New Roman" w:hAnsi="Times New Roman" w:cs="Times New Roman"/>
          <w:lang w:val="en-US" w:eastAsia="uk-UA"/>
        </w:rPr>
        <w:t>V</w:t>
      </w:r>
      <w:r w:rsidRPr="00E220A3">
        <w:rPr>
          <w:rFonts w:ascii="Times New Roman" w:hAnsi="Times New Roman" w:cs="Times New Roman"/>
          <w:lang w:eastAsia="uk-UA"/>
        </w:rPr>
        <w:t>.</w:t>
      </w:r>
    </w:p>
    <w:p w14:paraId="0866D828"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6C7F1D44"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 xml:space="preserve">Д. </w:t>
      </w:r>
      <w:proofErr w:type="spellStart"/>
      <w:r w:rsidRPr="00E220A3">
        <w:rPr>
          <w:sz w:val="22"/>
          <w:szCs w:val="22"/>
          <w:lang w:val="uk-UA"/>
        </w:rPr>
        <w:t>Булавін</w:t>
      </w:r>
      <w:proofErr w:type="spellEnd"/>
      <w:r w:rsidRPr="00E220A3">
        <w:rPr>
          <w:sz w:val="22"/>
          <w:szCs w:val="22"/>
          <w:lang w:val="uk-UA"/>
        </w:rPr>
        <w:t xml:space="preserve">: </w:t>
      </w:r>
      <w:hyperlink r:id="rId61" w:history="1">
        <w:r w:rsidRPr="00E220A3">
          <w:rPr>
            <w:rStyle w:val="a9"/>
            <w:sz w:val="22"/>
            <w:szCs w:val="22"/>
            <w:lang w:val="en-US"/>
          </w:rPr>
          <w:t>https</w:t>
        </w:r>
        <w:r w:rsidRPr="00E220A3">
          <w:rPr>
            <w:rStyle w:val="a9"/>
            <w:sz w:val="22"/>
            <w:szCs w:val="22"/>
            <w:lang w:val="uk-UA"/>
          </w:rPr>
          <w:t>://</w:t>
        </w:r>
        <w:proofErr w:type="spellStart"/>
        <w:r w:rsidRPr="00E220A3">
          <w:rPr>
            <w:rStyle w:val="a9"/>
            <w:sz w:val="22"/>
            <w:szCs w:val="22"/>
            <w:lang w:val="en-US"/>
          </w:rPr>
          <w:t>orcid</w:t>
        </w:r>
        <w:proofErr w:type="spellEnd"/>
        <w:r w:rsidRPr="00E220A3">
          <w:rPr>
            <w:rStyle w:val="a9"/>
            <w:sz w:val="22"/>
            <w:szCs w:val="22"/>
            <w:lang w:val="uk-UA"/>
          </w:rPr>
          <w:t>.</w:t>
        </w:r>
        <w:r w:rsidRPr="00E220A3">
          <w:rPr>
            <w:rStyle w:val="a9"/>
            <w:sz w:val="22"/>
            <w:szCs w:val="22"/>
            <w:lang w:val="en-US"/>
          </w:rPr>
          <w:t>org</w:t>
        </w:r>
        <w:r w:rsidRPr="00E220A3">
          <w:rPr>
            <w:rStyle w:val="a9"/>
            <w:sz w:val="22"/>
            <w:szCs w:val="22"/>
            <w:lang w:val="uk-UA"/>
          </w:rPr>
          <w:t>/0009-0001-0947-</w:t>
        </w:r>
      </w:hyperlink>
      <w:r w:rsidRPr="00E220A3">
        <w:rPr>
          <w:rStyle w:val="a9"/>
          <w:sz w:val="22"/>
          <w:szCs w:val="22"/>
          <w:lang w:val="uk-UA"/>
        </w:rPr>
        <w:t>9041</w:t>
      </w:r>
    </w:p>
    <w:p w14:paraId="6392B662"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62"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54735B2B" w14:textId="77777777" w:rsidR="00E220A3" w:rsidRPr="00E220A3" w:rsidRDefault="00E220A3" w:rsidP="00E220A3">
      <w:pPr>
        <w:pStyle w:val="Default"/>
        <w:ind w:firstLine="709"/>
        <w:jc w:val="both"/>
        <w:rPr>
          <w:rFonts w:eastAsiaTheme="minorHAnsi"/>
          <w:sz w:val="22"/>
          <w:szCs w:val="22"/>
          <w:lang w:eastAsia="en-US"/>
        </w:rPr>
      </w:pPr>
      <w:r w:rsidRPr="00E220A3">
        <w:rPr>
          <w:rStyle w:val="ac"/>
          <w:sz w:val="22"/>
          <w:szCs w:val="22"/>
        </w:rPr>
        <w:t xml:space="preserve">Назва статті: </w:t>
      </w:r>
      <w:r w:rsidRPr="00E220A3">
        <w:rPr>
          <w:bCs/>
          <w:iCs/>
          <w:sz w:val="22"/>
          <w:szCs w:val="22"/>
          <w:lang w:eastAsia="ru-RU"/>
        </w:rPr>
        <w:t xml:space="preserve">Концепція інтеграції світоглядних цінностей в методологію управління проєктами/ </w:t>
      </w:r>
      <w:r w:rsidRPr="00E220A3">
        <w:rPr>
          <w:bCs/>
          <w:iCs/>
          <w:sz w:val="22"/>
          <w:szCs w:val="22"/>
          <w:lang w:val="en-US" w:eastAsia="ru-RU"/>
        </w:rPr>
        <w:t>T</w:t>
      </w:r>
      <w:proofErr w:type="spellStart"/>
      <w:r w:rsidRPr="00E220A3">
        <w:rPr>
          <w:rFonts w:eastAsiaTheme="minorHAnsi"/>
          <w:bCs/>
          <w:sz w:val="22"/>
          <w:szCs w:val="22"/>
          <w:lang w:val="ru-RU" w:eastAsia="en-US"/>
        </w:rPr>
        <w:t>he</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concept</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of</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integration</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of</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worldwide</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values</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in</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project</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management</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methodology</w:t>
      </w:r>
      <w:proofErr w:type="spellEnd"/>
      <w:r w:rsidRPr="00E220A3">
        <w:rPr>
          <w:rFonts w:eastAsiaTheme="minorHAnsi"/>
          <w:bCs/>
          <w:sz w:val="22"/>
          <w:szCs w:val="22"/>
          <w:lang w:eastAsia="en-US"/>
        </w:rPr>
        <w:t xml:space="preserve"> </w:t>
      </w:r>
    </w:p>
    <w:p w14:paraId="2D62E2C3"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sz w:val="22"/>
          <w:szCs w:val="22"/>
          <w:lang w:val="uk-UA"/>
        </w:rPr>
        <w:t>Видавництво: Український державний університет науки і технологій</w:t>
      </w:r>
    </w:p>
    <w:p w14:paraId="78EC68A4"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lang w:val="ru-RU"/>
        </w:rPr>
      </w:pPr>
      <w:proofErr w:type="spellStart"/>
      <w:r w:rsidRPr="00E220A3">
        <w:rPr>
          <w:rFonts w:ascii="Times New Roman" w:hAnsi="Times New Roman" w:cs="Times New Roman"/>
          <w:b/>
          <w:bCs/>
          <w:lang w:val="ru-RU"/>
        </w:rPr>
        <w:t>Анотація</w:t>
      </w:r>
      <w:proofErr w:type="spellEnd"/>
      <w:r w:rsidRPr="00E220A3">
        <w:rPr>
          <w:rFonts w:ascii="Times New Roman" w:hAnsi="Times New Roman" w:cs="Times New Roman"/>
          <w:b/>
          <w:bCs/>
          <w:lang w:val="ru-RU"/>
        </w:rPr>
        <w:t xml:space="preserve">. </w:t>
      </w:r>
    </w:p>
    <w:p w14:paraId="2077460E" w14:textId="77777777" w:rsidR="00E220A3" w:rsidRPr="00E220A3" w:rsidRDefault="00E220A3" w:rsidP="00E220A3">
      <w:pPr>
        <w:pStyle w:val="Default"/>
        <w:ind w:firstLine="709"/>
        <w:jc w:val="both"/>
        <w:rPr>
          <w:rFonts w:eastAsiaTheme="minorHAnsi"/>
          <w:sz w:val="22"/>
          <w:szCs w:val="22"/>
          <w:lang w:val="ru-RU" w:eastAsia="en-US"/>
        </w:rPr>
      </w:pPr>
      <w:r w:rsidRPr="00E220A3">
        <w:rPr>
          <w:iCs/>
          <w:sz w:val="22"/>
          <w:szCs w:val="22"/>
          <w:lang w:val="en-US"/>
        </w:rPr>
        <w:t>UK</w:t>
      </w:r>
      <w:r w:rsidRPr="00E220A3">
        <w:rPr>
          <w:iCs/>
          <w:sz w:val="22"/>
          <w:szCs w:val="22"/>
        </w:rPr>
        <w:t xml:space="preserve">: </w:t>
      </w:r>
      <w:r w:rsidRPr="00E220A3">
        <w:rPr>
          <w:rFonts w:eastAsiaTheme="minorHAnsi"/>
          <w:iCs/>
          <w:sz w:val="22"/>
          <w:szCs w:val="22"/>
          <w:lang w:val="ru-RU" w:eastAsia="en-US"/>
        </w:rPr>
        <w:t xml:space="preserve">В </w:t>
      </w:r>
      <w:proofErr w:type="spellStart"/>
      <w:r w:rsidRPr="00E220A3">
        <w:rPr>
          <w:rFonts w:eastAsiaTheme="minorHAnsi"/>
          <w:iCs/>
          <w:sz w:val="22"/>
          <w:szCs w:val="22"/>
          <w:lang w:val="ru-RU" w:eastAsia="en-US"/>
        </w:rPr>
        <w:t>сучасному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середовищі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змінюється</w:t>
      </w:r>
      <w:proofErr w:type="spellEnd"/>
      <w:r w:rsidRPr="00E220A3">
        <w:rPr>
          <w:rFonts w:eastAsiaTheme="minorHAnsi"/>
          <w:iCs/>
          <w:sz w:val="22"/>
          <w:szCs w:val="22"/>
          <w:lang w:val="ru-RU" w:eastAsia="en-US"/>
        </w:rPr>
        <w:t xml:space="preserve"> роль </w:t>
      </w:r>
      <w:proofErr w:type="spellStart"/>
      <w:r w:rsidRPr="00E220A3">
        <w:rPr>
          <w:rFonts w:eastAsiaTheme="minorHAnsi"/>
          <w:iCs/>
          <w:sz w:val="22"/>
          <w:szCs w:val="22"/>
          <w:lang w:val="ru-RU" w:eastAsia="en-US"/>
        </w:rPr>
        <w:t>створення</w:t>
      </w:r>
      <w:proofErr w:type="spellEnd"/>
      <w:r w:rsidRPr="00E220A3">
        <w:rPr>
          <w:rFonts w:eastAsiaTheme="minorHAnsi"/>
          <w:iCs/>
          <w:sz w:val="22"/>
          <w:szCs w:val="22"/>
          <w:lang w:val="ru-RU" w:eastAsia="en-US"/>
        </w:rPr>
        <w:t xml:space="preserve"> нового </w:t>
      </w:r>
      <w:proofErr w:type="spellStart"/>
      <w:r w:rsidRPr="00E220A3">
        <w:rPr>
          <w:rFonts w:eastAsiaTheme="minorHAnsi"/>
          <w:iCs/>
          <w:sz w:val="22"/>
          <w:szCs w:val="22"/>
          <w:lang w:val="ru-RU" w:eastAsia="en-US"/>
        </w:rPr>
        <w:t>знання</w:t>
      </w:r>
      <w:proofErr w:type="spellEnd"/>
      <w:r w:rsidRPr="00E220A3">
        <w:rPr>
          <w:rFonts w:eastAsiaTheme="minorHAnsi"/>
          <w:iCs/>
          <w:sz w:val="22"/>
          <w:szCs w:val="22"/>
          <w:lang w:val="ru-RU" w:eastAsia="en-US"/>
        </w:rPr>
        <w:t xml:space="preserve"> як особливого ресурсу </w:t>
      </w:r>
      <w:proofErr w:type="spellStart"/>
      <w:r w:rsidRPr="00E220A3">
        <w:rPr>
          <w:rFonts w:eastAsiaTheme="minorHAnsi"/>
          <w:iCs/>
          <w:sz w:val="22"/>
          <w:szCs w:val="22"/>
          <w:lang w:val="ru-RU" w:eastAsia="en-US"/>
        </w:rPr>
        <w:t>розвитку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економіки</w:t>
      </w:r>
      <w:proofErr w:type="spellEnd"/>
      <w:r w:rsidRPr="00E220A3">
        <w:rPr>
          <w:rFonts w:eastAsiaTheme="minorHAnsi"/>
          <w:iCs/>
          <w:sz w:val="22"/>
          <w:szCs w:val="22"/>
          <w:lang w:val="ru-RU" w:eastAsia="en-US"/>
        </w:rPr>
        <w:t xml:space="preserve">. У </w:t>
      </w:r>
      <w:proofErr w:type="spellStart"/>
      <w:r w:rsidRPr="00E220A3">
        <w:rPr>
          <w:rFonts w:eastAsiaTheme="minorHAnsi"/>
          <w:iCs/>
          <w:sz w:val="22"/>
          <w:szCs w:val="22"/>
          <w:lang w:val="ru-RU" w:eastAsia="en-US"/>
        </w:rPr>
        <w:t>статті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розглянуто</w:t>
      </w:r>
      <w:proofErr w:type="spellEnd"/>
      <w:r w:rsidRPr="00E220A3">
        <w:rPr>
          <w:rFonts w:eastAsiaTheme="minorHAnsi"/>
          <w:iCs/>
          <w:sz w:val="22"/>
          <w:szCs w:val="22"/>
          <w:lang w:val="ru-RU" w:eastAsia="en-US"/>
        </w:rPr>
        <w:t xml:space="preserve"> комплекс </w:t>
      </w:r>
      <w:proofErr w:type="spellStart"/>
      <w:r w:rsidRPr="00E220A3">
        <w:rPr>
          <w:rFonts w:eastAsiaTheme="minorHAnsi"/>
          <w:iCs/>
          <w:sz w:val="22"/>
          <w:szCs w:val="22"/>
          <w:lang w:val="ru-RU" w:eastAsia="en-US"/>
        </w:rPr>
        <w:t>наукових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положень</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визначають</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вимоги</w:t>
      </w:r>
      <w:proofErr w:type="spellEnd"/>
      <w:r w:rsidRPr="00E220A3">
        <w:rPr>
          <w:rFonts w:eastAsiaTheme="minorHAnsi"/>
          <w:iCs/>
          <w:sz w:val="22"/>
          <w:szCs w:val="22"/>
          <w:lang w:val="ru-RU" w:eastAsia="en-US"/>
        </w:rPr>
        <w:t xml:space="preserve"> до </w:t>
      </w:r>
      <w:proofErr w:type="spellStart"/>
      <w:r w:rsidRPr="00E220A3">
        <w:rPr>
          <w:rFonts w:eastAsiaTheme="minorHAnsi"/>
          <w:iCs/>
          <w:sz w:val="22"/>
          <w:szCs w:val="22"/>
          <w:lang w:val="ru-RU" w:eastAsia="en-US"/>
        </w:rPr>
        <w:t>процесів</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створення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інтеграційного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середовища</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підприємства</w:t>
      </w:r>
      <w:proofErr w:type="spellEnd"/>
      <w:r w:rsidRPr="00E220A3">
        <w:rPr>
          <w:rFonts w:eastAsiaTheme="minorHAnsi"/>
          <w:iCs/>
          <w:sz w:val="22"/>
          <w:szCs w:val="22"/>
          <w:lang w:val="ru-RU" w:eastAsia="en-US"/>
        </w:rPr>
        <w:t xml:space="preserve"> на </w:t>
      </w:r>
      <w:proofErr w:type="spellStart"/>
      <w:r w:rsidRPr="00E220A3">
        <w:rPr>
          <w:rFonts w:eastAsiaTheme="minorHAnsi"/>
          <w:iCs/>
          <w:sz w:val="22"/>
          <w:szCs w:val="22"/>
          <w:lang w:val="ru-RU" w:eastAsia="en-US"/>
        </w:rPr>
        <w:t>основі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методології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управління</w:t>
      </w:r>
      <w:proofErr w:type="spellEnd"/>
      <w:r w:rsidRPr="00E220A3">
        <w:rPr>
          <w:rFonts w:eastAsiaTheme="minorHAnsi"/>
          <w:iCs/>
          <w:sz w:val="22"/>
          <w:szCs w:val="22"/>
          <w:lang w:val="ru-RU" w:eastAsia="en-US"/>
        </w:rPr>
        <w:t xml:space="preserve"> проектами. </w:t>
      </w:r>
      <w:proofErr w:type="spellStart"/>
      <w:r w:rsidRPr="00E220A3">
        <w:rPr>
          <w:rFonts w:eastAsiaTheme="minorHAnsi"/>
          <w:iCs/>
          <w:sz w:val="22"/>
          <w:szCs w:val="22"/>
          <w:lang w:val="ru-RU" w:eastAsia="en-US"/>
        </w:rPr>
        <w:t>Реалізація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концепції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сталого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розвитку</w:t>
      </w:r>
      <w:proofErr w:type="spellEnd"/>
      <w:r w:rsidRPr="00E220A3">
        <w:rPr>
          <w:rFonts w:eastAsiaTheme="minorHAnsi"/>
          <w:iCs/>
          <w:sz w:val="22"/>
          <w:szCs w:val="22"/>
          <w:lang w:val="ru-RU" w:eastAsia="en-US"/>
        </w:rPr>
        <w:t xml:space="preserve"> також </w:t>
      </w:r>
      <w:proofErr w:type="spellStart"/>
      <w:r w:rsidRPr="00E220A3">
        <w:rPr>
          <w:rFonts w:eastAsiaTheme="minorHAnsi"/>
          <w:iCs/>
          <w:sz w:val="22"/>
          <w:szCs w:val="22"/>
          <w:lang w:val="ru-RU" w:eastAsia="en-US"/>
        </w:rPr>
        <w:t>побудована</w:t>
      </w:r>
      <w:proofErr w:type="spellEnd"/>
      <w:r w:rsidRPr="00E220A3">
        <w:rPr>
          <w:rFonts w:eastAsiaTheme="minorHAnsi"/>
          <w:iCs/>
          <w:sz w:val="22"/>
          <w:szCs w:val="22"/>
          <w:lang w:val="ru-RU" w:eastAsia="en-US"/>
        </w:rPr>
        <w:t xml:space="preserve"> на </w:t>
      </w:r>
      <w:proofErr w:type="spellStart"/>
      <w:r w:rsidRPr="00E220A3">
        <w:rPr>
          <w:rFonts w:eastAsiaTheme="minorHAnsi"/>
          <w:iCs/>
          <w:sz w:val="22"/>
          <w:szCs w:val="22"/>
          <w:lang w:val="ru-RU" w:eastAsia="en-US"/>
        </w:rPr>
        <w:t>інтеграції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світоглядних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цінностей</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людства</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які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відображають</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різні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аспекти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цивілізаційного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розвитку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Інтегрування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методології</w:t>
      </w:r>
      <w:proofErr w:type="spellEnd"/>
      <w:r w:rsidRPr="00E220A3">
        <w:rPr>
          <w:rFonts w:eastAsiaTheme="minorHAnsi"/>
          <w:iCs/>
          <w:sz w:val="22"/>
          <w:szCs w:val="22"/>
          <w:lang w:val="ru-RU" w:eastAsia="en-US"/>
        </w:rPr>
        <w:t xml:space="preserve"> проектного менеджменту в </w:t>
      </w:r>
      <w:proofErr w:type="spellStart"/>
      <w:r w:rsidRPr="00E220A3">
        <w:rPr>
          <w:rFonts w:eastAsiaTheme="minorHAnsi"/>
          <w:iCs/>
          <w:sz w:val="22"/>
          <w:szCs w:val="22"/>
          <w:lang w:val="ru-RU" w:eastAsia="en-US"/>
        </w:rPr>
        <w:t>управлінські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процеси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сприяє</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розвитку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інтеграційного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мислення</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надає</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можливості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реалізувати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стратегію</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сталого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розвитку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підприємства</w:t>
      </w:r>
      <w:proofErr w:type="spellEnd"/>
      <w:r w:rsidRPr="00E220A3">
        <w:rPr>
          <w:rFonts w:eastAsiaTheme="minorHAnsi"/>
          <w:iCs/>
          <w:sz w:val="22"/>
          <w:szCs w:val="22"/>
          <w:lang w:val="ru-RU" w:eastAsia="en-US"/>
        </w:rPr>
        <w:t xml:space="preserve">. </w:t>
      </w:r>
    </w:p>
    <w:p w14:paraId="68C5307B"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lang w:val="ru-RU"/>
        </w:rPr>
      </w:pPr>
      <w:proofErr w:type="spellStart"/>
      <w:r w:rsidRPr="00E220A3">
        <w:rPr>
          <w:rFonts w:ascii="Times New Roman" w:hAnsi="Times New Roman" w:cs="Times New Roman"/>
          <w:b/>
          <w:bCs/>
          <w:iCs/>
          <w:color w:val="000000"/>
          <w:lang w:val="ru-RU"/>
        </w:rPr>
        <w:t>Ключові</w:t>
      </w:r>
      <w:proofErr w:type="spellEnd"/>
      <w:r w:rsidRPr="00E220A3">
        <w:rPr>
          <w:rFonts w:ascii="Times New Roman" w:hAnsi="Times New Roman" w:cs="Times New Roman"/>
          <w:b/>
          <w:bCs/>
          <w:iCs/>
          <w:color w:val="000000"/>
          <w:lang w:val="ru-RU"/>
        </w:rPr>
        <w:t xml:space="preserve"> слова: </w:t>
      </w:r>
      <w:proofErr w:type="spellStart"/>
      <w:r w:rsidRPr="00E220A3">
        <w:rPr>
          <w:rFonts w:ascii="Times New Roman" w:hAnsi="Times New Roman" w:cs="Times New Roman"/>
          <w:iCs/>
          <w:color w:val="000000"/>
          <w:lang w:val="ru-RU"/>
        </w:rPr>
        <w:t>інтеграція</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цінностей</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управління</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знаннями</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вирішення</w:t>
      </w:r>
      <w:proofErr w:type="spellEnd"/>
      <w:r w:rsidRPr="00E220A3">
        <w:rPr>
          <w:rFonts w:ascii="Times New Roman" w:hAnsi="Times New Roman" w:cs="Times New Roman"/>
          <w:iCs/>
          <w:color w:val="000000"/>
          <w:lang w:val="ru-RU"/>
        </w:rPr>
        <w:t xml:space="preserve"> проблем, </w:t>
      </w:r>
      <w:proofErr w:type="spellStart"/>
      <w:r w:rsidRPr="00E220A3">
        <w:rPr>
          <w:rFonts w:ascii="Times New Roman" w:hAnsi="Times New Roman" w:cs="Times New Roman"/>
          <w:iCs/>
          <w:color w:val="000000"/>
          <w:lang w:val="ru-RU"/>
        </w:rPr>
        <w:t>інтеграційне</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мислення</w:t>
      </w:r>
      <w:proofErr w:type="spellEnd"/>
      <w:r w:rsidRPr="00E220A3">
        <w:rPr>
          <w:rFonts w:ascii="Times New Roman" w:hAnsi="Times New Roman" w:cs="Times New Roman"/>
          <w:iCs/>
          <w:color w:val="000000"/>
          <w:lang w:val="ru-RU"/>
        </w:rPr>
        <w:t xml:space="preserve">. </w:t>
      </w:r>
    </w:p>
    <w:p w14:paraId="45CC0C2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Cs/>
          <w:color w:val="000000"/>
          <w:lang w:val="en-US"/>
        </w:rPr>
        <w:t xml:space="preserve">: </w:t>
      </w:r>
      <w:r w:rsidRPr="00E220A3">
        <w:rPr>
          <w:rFonts w:ascii="Times New Roman" w:hAnsi="Times New Roman" w:cs="Times New Roman"/>
          <w:iCs/>
          <w:color w:val="000000"/>
          <w:lang w:val="en-US"/>
        </w:rPr>
        <w:t xml:space="preserve">In the modern environment, the role of creating new knowledge as a special resource of economic development is changing. The article examines a set of scientific provisions that determine the requirements for the processes of creating an enterprise integration environment based on the project management methodology. The implementation of the concept of sustainable development is also built on the integration of worldview values of humanity, which reflect various aspects of civilizational development. Integration of project management methodology into management processes promotes the development of integrative thinking and provides opportunities to implement the strategy of sustainable development of the enterprise. </w:t>
      </w:r>
    </w:p>
    <w:p w14:paraId="3BDA14E4"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
          <w:bCs/>
          <w:iCs/>
          <w:color w:val="000000"/>
          <w:lang w:val="en-US"/>
        </w:rPr>
        <w:t xml:space="preserve">Keywords: </w:t>
      </w:r>
      <w:r w:rsidRPr="00E220A3">
        <w:rPr>
          <w:rFonts w:ascii="Times New Roman" w:hAnsi="Times New Roman" w:cs="Times New Roman"/>
          <w:iCs/>
          <w:color w:val="000000"/>
          <w:lang w:val="en-US"/>
        </w:rPr>
        <w:t xml:space="preserve">value integration, knowledge management, problem solving, integrative thinking. </w:t>
      </w:r>
    </w:p>
    <w:p w14:paraId="60E798C2"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p>
    <w:p w14:paraId="2FDC2943"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eastAsia="uk-UA"/>
        </w:rPr>
      </w:pPr>
      <w:r w:rsidRPr="00E220A3">
        <w:rPr>
          <w:rStyle w:val="ac"/>
          <w:rFonts w:ascii="Times New Roman" w:hAnsi="Times New Roman" w:cs="Times New Roman"/>
        </w:rPr>
        <w:t xml:space="preserve">16. Петренко В.О., Сушко М.П. (студент). </w:t>
      </w:r>
      <w:r w:rsidRPr="00E220A3">
        <w:rPr>
          <w:rFonts w:ascii="Times New Roman" w:hAnsi="Times New Roman" w:cs="Times New Roman"/>
          <w:bCs/>
          <w:iCs/>
          <w:color w:val="000000"/>
          <w:lang w:eastAsia="uk-UA"/>
        </w:rPr>
        <w:t xml:space="preserve">Управління ризиками у </w:t>
      </w:r>
      <w:proofErr w:type="spellStart"/>
      <w:r w:rsidRPr="00E220A3">
        <w:rPr>
          <w:rFonts w:ascii="Times New Roman" w:hAnsi="Times New Roman" w:cs="Times New Roman"/>
          <w:bCs/>
          <w:iCs/>
          <w:color w:val="000000"/>
          <w:lang w:eastAsia="uk-UA"/>
        </w:rPr>
        <w:t>проєктах</w:t>
      </w:r>
      <w:proofErr w:type="spellEnd"/>
      <w:r w:rsidRPr="00E220A3">
        <w:rPr>
          <w:rFonts w:ascii="Times New Roman" w:hAnsi="Times New Roman" w:cs="Times New Roman"/>
          <w:bCs/>
          <w:iCs/>
          <w:color w:val="000000"/>
          <w:lang w:eastAsia="uk-UA"/>
        </w:rPr>
        <w:t xml:space="preserve"> зі створення </w:t>
      </w:r>
    </w:p>
    <w:p w14:paraId="2C27C090"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eastAsia="Times New Roman" w:hAnsi="Times New Roman" w:cs="Times New Roman"/>
          <w:bCs/>
          <w:iCs/>
          <w:lang w:eastAsia="ru-RU"/>
        </w:rPr>
        <w:t>озброєння та військової техніки</w:t>
      </w:r>
      <w:r w:rsidRPr="00E220A3">
        <w:rPr>
          <w:rStyle w:val="ac"/>
          <w:rFonts w:ascii="Times New Roman" w:hAnsi="Times New Roman" w:cs="Times New Roman"/>
        </w:rPr>
        <w:t xml:space="preserve">.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 240-249.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0C132A42"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lang w:eastAsia="uk-UA"/>
        </w:rPr>
        <w:t xml:space="preserve">DOI 10.15802/978-617-7440-41-2  </w:t>
      </w:r>
      <w:hyperlink r:id="rId63" w:tgtFrame="_blank" w:history="1">
        <w:r w:rsidRPr="00E220A3">
          <w:rPr>
            <w:rStyle w:val="a9"/>
            <w:rFonts w:ascii="Times New Roman" w:hAnsi="Times New Roman" w:cs="Times New Roman"/>
          </w:rPr>
          <w:t>https://crust.ust.edu.ua/handle/123456789/18420</w:t>
        </w:r>
      </w:hyperlink>
    </w:p>
    <w:p w14:paraId="45C2122E"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5B42EE59" w14:textId="77777777" w:rsidR="00E220A3" w:rsidRPr="00E220A3" w:rsidRDefault="00E220A3" w:rsidP="00E220A3">
      <w:pPr>
        <w:pStyle w:val="aa"/>
        <w:spacing w:before="0" w:beforeAutospacing="0" w:after="0" w:afterAutospacing="0"/>
        <w:ind w:firstLine="709"/>
        <w:jc w:val="both"/>
        <w:rPr>
          <w:sz w:val="22"/>
          <w:szCs w:val="22"/>
          <w:lang w:val="uk-UA" w:eastAsia="uk-UA"/>
        </w:rPr>
      </w:pPr>
      <w:r w:rsidRPr="00E220A3">
        <w:rPr>
          <w:b/>
          <w:i/>
          <w:sz w:val="22"/>
          <w:szCs w:val="22"/>
          <w:lang w:val="uk-UA" w:eastAsia="uk-UA"/>
        </w:rPr>
        <w:t>Автори:</w:t>
      </w:r>
      <w:r w:rsidRPr="00E220A3">
        <w:rPr>
          <w:b/>
          <w:sz w:val="22"/>
          <w:szCs w:val="22"/>
          <w:lang w:val="uk-UA" w:eastAsia="uk-UA"/>
        </w:rPr>
        <w:t xml:space="preserve"> </w:t>
      </w:r>
      <w:r w:rsidRPr="00E220A3">
        <w:rPr>
          <w:sz w:val="22"/>
          <w:szCs w:val="22"/>
          <w:lang w:val="uk-UA" w:eastAsia="uk-UA"/>
        </w:rPr>
        <w:t xml:space="preserve">Петренко Віталій Олександрович, Сушко Микола Петрович/ </w:t>
      </w:r>
      <w:proofErr w:type="spellStart"/>
      <w:r w:rsidRPr="00E220A3">
        <w:rPr>
          <w:sz w:val="22"/>
          <w:szCs w:val="22"/>
          <w:lang w:val="en-US" w:eastAsia="uk-UA"/>
        </w:rPr>
        <w:t>Petrenko</w:t>
      </w:r>
      <w:proofErr w:type="spellEnd"/>
      <w:r w:rsidRPr="00E220A3">
        <w:rPr>
          <w:sz w:val="22"/>
          <w:szCs w:val="22"/>
          <w:lang w:val="uk-UA" w:eastAsia="uk-UA"/>
        </w:rPr>
        <w:t xml:space="preserve"> </w:t>
      </w:r>
      <w:r w:rsidRPr="00E220A3">
        <w:rPr>
          <w:sz w:val="22"/>
          <w:szCs w:val="22"/>
          <w:lang w:val="en-US" w:eastAsia="uk-UA"/>
        </w:rPr>
        <w:t>V</w:t>
      </w:r>
      <w:r w:rsidRPr="00E220A3">
        <w:rPr>
          <w:sz w:val="22"/>
          <w:szCs w:val="22"/>
          <w:lang w:val="uk-UA" w:eastAsia="uk-UA"/>
        </w:rPr>
        <w:t xml:space="preserve">., </w:t>
      </w:r>
      <w:proofErr w:type="spellStart"/>
      <w:r w:rsidRPr="00E220A3">
        <w:rPr>
          <w:sz w:val="22"/>
          <w:szCs w:val="22"/>
          <w:lang w:val="en-US" w:eastAsia="uk-UA"/>
        </w:rPr>
        <w:t>Sushko</w:t>
      </w:r>
      <w:proofErr w:type="spellEnd"/>
      <w:r w:rsidRPr="00E220A3">
        <w:rPr>
          <w:sz w:val="22"/>
          <w:szCs w:val="22"/>
          <w:lang w:val="uk-UA" w:eastAsia="uk-UA"/>
        </w:rPr>
        <w:t xml:space="preserve"> </w:t>
      </w:r>
      <w:r w:rsidRPr="00E220A3">
        <w:rPr>
          <w:sz w:val="22"/>
          <w:szCs w:val="22"/>
          <w:lang w:val="en-US" w:eastAsia="uk-UA"/>
        </w:rPr>
        <w:t>M</w:t>
      </w:r>
      <w:r w:rsidRPr="00E220A3">
        <w:rPr>
          <w:sz w:val="22"/>
          <w:szCs w:val="22"/>
          <w:lang w:val="uk-UA" w:eastAsia="uk-UA"/>
        </w:rPr>
        <w:t>.</w:t>
      </w:r>
    </w:p>
    <w:p w14:paraId="7D3E3205"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5611DF9A" w14:textId="77777777" w:rsidR="00E220A3" w:rsidRPr="00E220A3" w:rsidRDefault="00E220A3" w:rsidP="00E220A3">
      <w:pPr>
        <w:pStyle w:val="aa"/>
        <w:spacing w:before="0" w:beforeAutospacing="0" w:after="0" w:afterAutospacing="0"/>
        <w:ind w:firstLine="709"/>
        <w:jc w:val="both"/>
        <w:rPr>
          <w:sz w:val="22"/>
          <w:szCs w:val="22"/>
          <w:lang w:val="uk-UA"/>
        </w:rPr>
      </w:pPr>
      <w:r w:rsidRPr="00E220A3">
        <w:rPr>
          <w:sz w:val="22"/>
          <w:szCs w:val="22"/>
          <w:lang w:val="uk-UA"/>
        </w:rPr>
        <w:t>В. Петренко:</w:t>
      </w:r>
      <w:r w:rsidRPr="00E220A3">
        <w:rPr>
          <w:sz w:val="22"/>
          <w:szCs w:val="22"/>
        </w:rPr>
        <w:t xml:space="preserve"> </w:t>
      </w:r>
      <w:hyperlink r:id="rId64"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762A7CFF" w14:textId="77777777" w:rsidR="00E220A3" w:rsidRPr="00E220A3" w:rsidRDefault="00E220A3" w:rsidP="00E220A3">
      <w:pPr>
        <w:pStyle w:val="Default"/>
        <w:ind w:firstLine="709"/>
        <w:jc w:val="both"/>
        <w:rPr>
          <w:bCs/>
          <w:sz w:val="22"/>
          <w:szCs w:val="22"/>
        </w:rPr>
      </w:pPr>
      <w:r w:rsidRPr="00E220A3">
        <w:rPr>
          <w:rStyle w:val="ac"/>
          <w:i/>
          <w:sz w:val="22"/>
          <w:szCs w:val="22"/>
        </w:rPr>
        <w:t>Назва статті:</w:t>
      </w:r>
      <w:r w:rsidRPr="00E220A3">
        <w:rPr>
          <w:rStyle w:val="ac"/>
          <w:sz w:val="22"/>
          <w:szCs w:val="22"/>
        </w:rPr>
        <w:t xml:space="preserve"> </w:t>
      </w:r>
      <w:r w:rsidRPr="00E220A3">
        <w:rPr>
          <w:bCs/>
          <w:iCs/>
          <w:sz w:val="22"/>
          <w:szCs w:val="22"/>
        </w:rPr>
        <w:t xml:space="preserve">Управління ризиками у </w:t>
      </w:r>
      <w:proofErr w:type="spellStart"/>
      <w:r w:rsidRPr="00E220A3">
        <w:rPr>
          <w:bCs/>
          <w:iCs/>
          <w:sz w:val="22"/>
          <w:szCs w:val="22"/>
        </w:rPr>
        <w:t>проєктах</w:t>
      </w:r>
      <w:proofErr w:type="spellEnd"/>
      <w:r w:rsidRPr="00E220A3">
        <w:rPr>
          <w:bCs/>
          <w:iCs/>
          <w:sz w:val="22"/>
          <w:szCs w:val="22"/>
        </w:rPr>
        <w:t xml:space="preserve"> зі створення </w:t>
      </w:r>
      <w:r w:rsidRPr="00E220A3">
        <w:rPr>
          <w:bCs/>
          <w:iCs/>
          <w:sz w:val="22"/>
          <w:szCs w:val="22"/>
          <w:lang w:eastAsia="ru-RU"/>
        </w:rPr>
        <w:t>озброєння та військової техніки</w:t>
      </w:r>
      <w:r w:rsidRPr="00E220A3">
        <w:rPr>
          <w:rStyle w:val="ac"/>
          <w:sz w:val="22"/>
          <w:szCs w:val="22"/>
        </w:rPr>
        <w:t xml:space="preserve">/ </w:t>
      </w:r>
      <w:r w:rsidRPr="00E220A3">
        <w:rPr>
          <w:rStyle w:val="ac"/>
          <w:sz w:val="22"/>
          <w:szCs w:val="22"/>
          <w:lang w:val="en-US"/>
        </w:rPr>
        <w:t>R</w:t>
      </w:r>
      <w:proofErr w:type="spellStart"/>
      <w:r w:rsidRPr="00E220A3">
        <w:rPr>
          <w:rFonts w:eastAsiaTheme="minorHAnsi"/>
          <w:bCs/>
          <w:sz w:val="22"/>
          <w:szCs w:val="22"/>
          <w:lang w:val="ru-RU" w:eastAsia="en-US"/>
        </w:rPr>
        <w:t>isk</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management</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in</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ci</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projects</w:t>
      </w:r>
      <w:proofErr w:type="spellEnd"/>
      <w:r w:rsidRPr="00E220A3">
        <w:rPr>
          <w:rFonts w:eastAsiaTheme="minorHAnsi"/>
          <w:bCs/>
          <w:sz w:val="22"/>
          <w:szCs w:val="22"/>
          <w:lang w:eastAsia="en-US"/>
        </w:rPr>
        <w:t xml:space="preserve"> </w:t>
      </w:r>
      <w:r w:rsidRPr="00E220A3">
        <w:rPr>
          <w:bCs/>
          <w:sz w:val="22"/>
          <w:szCs w:val="22"/>
          <w:lang w:val="en-US"/>
        </w:rPr>
        <w:t>creation</w:t>
      </w:r>
      <w:r w:rsidRPr="00E220A3">
        <w:rPr>
          <w:bCs/>
          <w:sz w:val="22"/>
          <w:szCs w:val="22"/>
        </w:rPr>
        <w:t xml:space="preserve"> </w:t>
      </w:r>
      <w:r w:rsidRPr="00E220A3">
        <w:rPr>
          <w:bCs/>
          <w:sz w:val="22"/>
          <w:szCs w:val="22"/>
          <w:lang w:val="en-US"/>
        </w:rPr>
        <w:t>of</w:t>
      </w:r>
      <w:r w:rsidRPr="00E220A3">
        <w:rPr>
          <w:bCs/>
          <w:sz w:val="22"/>
          <w:szCs w:val="22"/>
        </w:rPr>
        <w:t xml:space="preserve"> </w:t>
      </w:r>
      <w:r w:rsidRPr="00E220A3">
        <w:rPr>
          <w:bCs/>
          <w:sz w:val="22"/>
          <w:szCs w:val="22"/>
          <w:lang w:val="en-US"/>
        </w:rPr>
        <w:t>weapons</w:t>
      </w:r>
      <w:r w:rsidRPr="00E220A3">
        <w:rPr>
          <w:bCs/>
          <w:sz w:val="22"/>
          <w:szCs w:val="22"/>
        </w:rPr>
        <w:t xml:space="preserve"> </w:t>
      </w:r>
      <w:r w:rsidRPr="00E220A3">
        <w:rPr>
          <w:bCs/>
          <w:sz w:val="22"/>
          <w:szCs w:val="22"/>
          <w:lang w:val="en-US"/>
        </w:rPr>
        <w:t>and</w:t>
      </w:r>
      <w:r w:rsidRPr="00E220A3">
        <w:rPr>
          <w:bCs/>
          <w:sz w:val="22"/>
          <w:szCs w:val="22"/>
        </w:rPr>
        <w:t xml:space="preserve"> </w:t>
      </w:r>
      <w:r w:rsidRPr="00E220A3">
        <w:rPr>
          <w:bCs/>
          <w:sz w:val="22"/>
          <w:szCs w:val="22"/>
          <w:lang w:val="en-US"/>
        </w:rPr>
        <w:t>military</w:t>
      </w:r>
      <w:r w:rsidRPr="00E220A3">
        <w:rPr>
          <w:bCs/>
          <w:sz w:val="22"/>
          <w:szCs w:val="22"/>
        </w:rPr>
        <w:t xml:space="preserve"> </w:t>
      </w:r>
      <w:r w:rsidRPr="00E220A3">
        <w:rPr>
          <w:bCs/>
          <w:sz w:val="22"/>
          <w:szCs w:val="22"/>
          <w:lang w:val="en-US"/>
        </w:rPr>
        <w:t>equipment</w:t>
      </w:r>
      <w:r w:rsidRPr="00E220A3">
        <w:rPr>
          <w:bCs/>
          <w:sz w:val="22"/>
          <w:szCs w:val="22"/>
        </w:rPr>
        <w:t xml:space="preserve"> </w:t>
      </w:r>
    </w:p>
    <w:p w14:paraId="3BE76F91"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4C520728"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01E956B6"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rPr>
      </w:pPr>
      <w:r w:rsidRPr="00E220A3">
        <w:rPr>
          <w:rFonts w:ascii="Times New Roman" w:hAnsi="Times New Roman" w:cs="Times New Roman"/>
          <w:b/>
          <w:bCs/>
          <w:iCs/>
          <w:color w:val="000000"/>
          <w:lang w:val="en-US"/>
        </w:rPr>
        <w:t>UK</w:t>
      </w:r>
      <w:r w:rsidRPr="00E220A3">
        <w:rPr>
          <w:rFonts w:ascii="Times New Roman" w:hAnsi="Times New Roman" w:cs="Times New Roman"/>
          <w:b/>
          <w:bCs/>
          <w:iCs/>
          <w:color w:val="000000"/>
        </w:rPr>
        <w:t xml:space="preserve">: </w:t>
      </w:r>
      <w:r w:rsidRPr="00E220A3">
        <w:rPr>
          <w:rFonts w:ascii="Times New Roman" w:hAnsi="Times New Roman" w:cs="Times New Roman"/>
          <w:iCs/>
          <w:color w:val="000000"/>
        </w:rPr>
        <w:t xml:space="preserve">В статті розглянуто питання управління ризиками у </w:t>
      </w:r>
      <w:proofErr w:type="spellStart"/>
      <w:r w:rsidRPr="00E220A3">
        <w:rPr>
          <w:rFonts w:ascii="Times New Roman" w:hAnsi="Times New Roman" w:cs="Times New Roman"/>
          <w:iCs/>
          <w:color w:val="000000"/>
        </w:rPr>
        <w:t>проєктах</w:t>
      </w:r>
      <w:proofErr w:type="spellEnd"/>
      <w:r w:rsidRPr="00E220A3">
        <w:rPr>
          <w:rFonts w:ascii="Times New Roman" w:hAnsi="Times New Roman" w:cs="Times New Roman"/>
          <w:iCs/>
          <w:color w:val="000000"/>
        </w:rPr>
        <w:t xml:space="preserve"> зі створення озброєння та військової техніки, яке являє собою складний багатовимірний процес. Наголошено, що ефективне управління на підприємствах оборонно-промислового комплексу з урахуванням внутрішнього і зовнішнього середовища, особливо в умовах невизначеності та ризику, потребує використання моделей і методів </w:t>
      </w:r>
      <w:proofErr w:type="spellStart"/>
      <w:r w:rsidRPr="00E220A3">
        <w:rPr>
          <w:rFonts w:ascii="Times New Roman" w:hAnsi="Times New Roman" w:cs="Times New Roman"/>
          <w:iCs/>
          <w:color w:val="000000"/>
        </w:rPr>
        <w:t>проєктного</w:t>
      </w:r>
      <w:proofErr w:type="spellEnd"/>
      <w:r w:rsidRPr="00E220A3">
        <w:rPr>
          <w:rFonts w:ascii="Times New Roman" w:hAnsi="Times New Roman" w:cs="Times New Roman"/>
          <w:iCs/>
          <w:color w:val="000000"/>
        </w:rPr>
        <w:t xml:space="preserve"> менеджменту, а процес управління </w:t>
      </w:r>
      <w:proofErr w:type="spellStart"/>
      <w:r w:rsidRPr="00E220A3">
        <w:rPr>
          <w:rFonts w:ascii="Times New Roman" w:hAnsi="Times New Roman" w:cs="Times New Roman"/>
          <w:iCs/>
          <w:color w:val="000000"/>
        </w:rPr>
        <w:t>проєктними</w:t>
      </w:r>
      <w:proofErr w:type="spellEnd"/>
      <w:r w:rsidRPr="00E220A3">
        <w:rPr>
          <w:rFonts w:ascii="Times New Roman" w:hAnsi="Times New Roman" w:cs="Times New Roman"/>
          <w:iCs/>
          <w:color w:val="000000"/>
        </w:rPr>
        <w:t xml:space="preserve"> ризиками зазвичай передбачає виконання таких процедур, як: планування управління ризиками; ідентифікація ризиків; якісна та кількісна оцінка ризиків; планування реагування на ризики; моніторинг та контроль ризиків.</w:t>
      </w:r>
    </w:p>
    <w:p w14:paraId="56D5CDF1"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rPr>
      </w:pPr>
      <w:r w:rsidRPr="00E220A3">
        <w:rPr>
          <w:rFonts w:ascii="Times New Roman" w:hAnsi="Times New Roman" w:cs="Times New Roman"/>
          <w:b/>
          <w:bCs/>
          <w:iCs/>
          <w:color w:val="000000"/>
        </w:rPr>
        <w:t xml:space="preserve">Ключові слова: </w:t>
      </w:r>
      <w:r w:rsidRPr="00E220A3">
        <w:rPr>
          <w:rFonts w:ascii="Times New Roman" w:hAnsi="Times New Roman" w:cs="Times New Roman"/>
          <w:iCs/>
          <w:color w:val="000000"/>
        </w:rPr>
        <w:t xml:space="preserve">озброєння та військова техніка, управління ризиками, </w:t>
      </w:r>
      <w:proofErr w:type="spellStart"/>
      <w:r w:rsidRPr="00E220A3">
        <w:rPr>
          <w:rFonts w:ascii="Times New Roman" w:hAnsi="Times New Roman" w:cs="Times New Roman"/>
          <w:iCs/>
          <w:color w:val="000000"/>
        </w:rPr>
        <w:t>проєктне</w:t>
      </w:r>
      <w:proofErr w:type="spellEnd"/>
      <w:r w:rsidRPr="00E220A3">
        <w:rPr>
          <w:rFonts w:ascii="Times New Roman" w:hAnsi="Times New Roman" w:cs="Times New Roman"/>
          <w:iCs/>
          <w:color w:val="000000"/>
        </w:rPr>
        <w:t xml:space="preserve"> управління, планування управління ризиками, ідентифікація ризиків, оцінка ризиків, планування реагування на ризики; моніторинг та контроль ризиків. </w:t>
      </w:r>
    </w:p>
    <w:p w14:paraId="3D7B1353"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
          <w:bCs/>
          <w:iCs/>
          <w:color w:val="000000"/>
          <w:lang w:val="en-US"/>
        </w:rPr>
        <w:lastRenderedPageBreak/>
        <w:t xml:space="preserve">EN: </w:t>
      </w:r>
      <w:r w:rsidRPr="00E220A3">
        <w:rPr>
          <w:rFonts w:ascii="Times New Roman" w:hAnsi="Times New Roman" w:cs="Times New Roman"/>
          <w:iCs/>
          <w:color w:val="000000"/>
          <w:lang w:val="en-US"/>
        </w:rPr>
        <w:t xml:space="preserve">The article deals with the issue of risk management in projects for the creation of weapons and military equipment, which is a complex multidimensional process. It is emphasized that effective management at enterprises of the defense-industrial complex, taking into account the internal and external environment, especially in conditions of uncertainty and risk, requires the use of project management models and methods, and the process of project risk management usually involves the implementation of such procedures as: risk management planning; identification of risks; qualitative and quantitative assessment of risks; risk response planning; risk monitoring and control. </w:t>
      </w:r>
    </w:p>
    <w:p w14:paraId="013AF078"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lang w:val="en-US"/>
        </w:rPr>
      </w:pPr>
      <w:r w:rsidRPr="00E220A3">
        <w:rPr>
          <w:rFonts w:ascii="Times New Roman" w:hAnsi="Times New Roman" w:cs="Times New Roman"/>
          <w:b/>
          <w:bCs/>
          <w:iCs/>
          <w:color w:val="000000"/>
          <w:lang w:val="en-US"/>
        </w:rPr>
        <w:t xml:space="preserve">Keywords: </w:t>
      </w:r>
      <w:r w:rsidRPr="00E220A3">
        <w:rPr>
          <w:rFonts w:ascii="Times New Roman" w:hAnsi="Times New Roman" w:cs="Times New Roman"/>
          <w:iCs/>
          <w:color w:val="000000"/>
          <w:lang w:val="en-US"/>
        </w:rPr>
        <w:t xml:space="preserve">weapons and military equipment, risk management, project management, risk management planning, risk identification, risk assessment, risk response planning; risk monitoring and control. </w:t>
      </w:r>
    </w:p>
    <w:p w14:paraId="4D27EC1B"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lang w:val="en-US"/>
        </w:rPr>
      </w:pPr>
    </w:p>
    <w:p w14:paraId="0F99B0B6" w14:textId="77777777" w:rsidR="00E220A3" w:rsidRPr="00E220A3" w:rsidRDefault="00E220A3" w:rsidP="00E220A3">
      <w:pPr>
        <w:tabs>
          <w:tab w:val="left" w:pos="4536"/>
        </w:tabs>
        <w:spacing w:after="0" w:line="240" w:lineRule="auto"/>
        <w:ind w:firstLine="709"/>
        <w:jc w:val="both"/>
        <w:rPr>
          <w:rFonts w:ascii="Times New Roman" w:hAnsi="Times New Roman" w:cs="Times New Roman"/>
          <w:lang w:eastAsia="uk-UA"/>
        </w:rPr>
      </w:pPr>
      <w:r w:rsidRPr="00E220A3">
        <w:rPr>
          <w:rFonts w:ascii="Times New Roman" w:hAnsi="Times New Roman" w:cs="Times New Roman"/>
          <w:iCs/>
          <w:color w:val="000000"/>
          <w:lang w:val="ru-RU"/>
        </w:rPr>
        <w:t xml:space="preserve">17. </w:t>
      </w:r>
      <w:r w:rsidRPr="00E220A3">
        <w:rPr>
          <w:rFonts w:ascii="Times New Roman" w:hAnsi="Times New Roman" w:cs="Times New Roman"/>
          <w:iCs/>
          <w:color w:val="000000"/>
        </w:rPr>
        <w:t xml:space="preserve">Савчук Л.М., Петренко В.О., </w:t>
      </w:r>
      <w:proofErr w:type="spellStart"/>
      <w:r w:rsidRPr="00E220A3">
        <w:rPr>
          <w:rFonts w:ascii="Times New Roman" w:hAnsi="Times New Roman" w:cs="Times New Roman"/>
          <w:iCs/>
          <w:color w:val="000000"/>
        </w:rPr>
        <w:t>Карасаєв</w:t>
      </w:r>
      <w:proofErr w:type="spellEnd"/>
      <w:r w:rsidRPr="00E220A3">
        <w:rPr>
          <w:rFonts w:ascii="Times New Roman" w:hAnsi="Times New Roman" w:cs="Times New Roman"/>
          <w:iCs/>
          <w:color w:val="000000"/>
        </w:rPr>
        <w:t xml:space="preserve"> К.К. (аспірант). </w:t>
      </w:r>
      <w:r w:rsidRPr="00E220A3">
        <w:rPr>
          <w:rFonts w:ascii="Times New Roman" w:eastAsia="Times New Roman" w:hAnsi="Times New Roman" w:cs="Times New Roman"/>
          <w:bCs/>
          <w:iCs/>
          <w:lang w:eastAsia="ru-RU"/>
        </w:rPr>
        <w:t xml:space="preserve">Модель регіонального інноваційного середовища.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 256-261.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161D0073"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lang w:eastAsia="uk-UA"/>
        </w:rPr>
        <w:t xml:space="preserve">DOI 10.15802/978-617-7440-41-2  </w:t>
      </w:r>
      <w:hyperlink r:id="rId65" w:tgtFrame="_blank" w:history="1">
        <w:r w:rsidRPr="00E220A3">
          <w:rPr>
            <w:rStyle w:val="a9"/>
            <w:rFonts w:ascii="Times New Roman" w:hAnsi="Times New Roman" w:cs="Times New Roman"/>
          </w:rPr>
          <w:t>https://crust.ust.edu.ua/handle/123456789/18420</w:t>
        </w:r>
      </w:hyperlink>
    </w:p>
    <w:p w14:paraId="2D4955DF"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748BC355"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b/>
          <w:i/>
          <w:lang w:eastAsia="uk-UA"/>
        </w:rPr>
        <w:t xml:space="preserve">Автори: </w:t>
      </w:r>
      <w:r w:rsidRPr="00E220A3">
        <w:rPr>
          <w:rFonts w:ascii="Times New Roman" w:hAnsi="Times New Roman" w:cs="Times New Roman"/>
          <w:lang w:eastAsia="uk-UA"/>
        </w:rPr>
        <w:t xml:space="preserve">Савчук Лариса Миколаївна, Петренко Віталій Олександрович, </w:t>
      </w:r>
      <w:proofErr w:type="spellStart"/>
      <w:r w:rsidRPr="00E220A3">
        <w:rPr>
          <w:rFonts w:ascii="Times New Roman" w:hAnsi="Times New Roman" w:cs="Times New Roman"/>
          <w:lang w:eastAsia="uk-UA"/>
        </w:rPr>
        <w:t>Карасаєв</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Кайрат</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Кажмуратович</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val="en-US" w:eastAsia="uk-UA"/>
        </w:rPr>
        <w:t>Savchyk</w:t>
      </w:r>
      <w:proofErr w:type="spellEnd"/>
      <w:r w:rsidRPr="00E220A3">
        <w:rPr>
          <w:rFonts w:ascii="Times New Roman" w:hAnsi="Times New Roman" w:cs="Times New Roman"/>
          <w:lang w:eastAsia="uk-UA"/>
        </w:rPr>
        <w:t xml:space="preserve"> </w:t>
      </w:r>
      <w:r w:rsidRPr="00E220A3">
        <w:rPr>
          <w:rFonts w:ascii="Times New Roman" w:hAnsi="Times New Roman" w:cs="Times New Roman"/>
          <w:lang w:val="en-US" w:eastAsia="uk-UA"/>
        </w:rPr>
        <w:t>L</w:t>
      </w:r>
      <w:r w:rsidRPr="00E220A3">
        <w:rPr>
          <w:rFonts w:ascii="Times New Roman" w:hAnsi="Times New Roman" w:cs="Times New Roman"/>
          <w:lang w:eastAsia="uk-UA"/>
        </w:rPr>
        <w:t xml:space="preserve">., </w:t>
      </w:r>
      <w:proofErr w:type="spellStart"/>
      <w:r w:rsidRPr="00E220A3">
        <w:rPr>
          <w:rFonts w:ascii="Times New Roman" w:hAnsi="Times New Roman" w:cs="Times New Roman"/>
          <w:lang w:val="en-US" w:eastAsia="uk-UA"/>
        </w:rPr>
        <w:t>Petrenko</w:t>
      </w:r>
      <w:proofErr w:type="spellEnd"/>
      <w:r w:rsidRPr="00E220A3">
        <w:rPr>
          <w:rFonts w:ascii="Times New Roman" w:hAnsi="Times New Roman" w:cs="Times New Roman"/>
          <w:lang w:eastAsia="uk-UA"/>
        </w:rPr>
        <w:t xml:space="preserve"> </w:t>
      </w:r>
      <w:r w:rsidRPr="00E220A3">
        <w:rPr>
          <w:rFonts w:ascii="Times New Roman" w:hAnsi="Times New Roman" w:cs="Times New Roman"/>
          <w:lang w:val="en-US" w:eastAsia="uk-UA"/>
        </w:rPr>
        <w:t>V</w:t>
      </w:r>
      <w:r w:rsidRPr="00E220A3">
        <w:rPr>
          <w:rFonts w:ascii="Times New Roman" w:hAnsi="Times New Roman" w:cs="Times New Roman"/>
          <w:lang w:eastAsia="uk-UA"/>
        </w:rPr>
        <w:t xml:space="preserve">., </w:t>
      </w:r>
      <w:proofErr w:type="spellStart"/>
      <w:r w:rsidRPr="00E220A3">
        <w:rPr>
          <w:rFonts w:ascii="Times New Roman" w:hAnsi="Times New Roman" w:cs="Times New Roman"/>
          <w:lang w:val="en-US" w:eastAsia="uk-UA"/>
        </w:rPr>
        <w:t>Karasaev</w:t>
      </w:r>
      <w:proofErr w:type="spellEnd"/>
      <w:r w:rsidRPr="00E220A3">
        <w:rPr>
          <w:rFonts w:ascii="Times New Roman" w:hAnsi="Times New Roman" w:cs="Times New Roman"/>
          <w:lang w:eastAsia="uk-UA"/>
        </w:rPr>
        <w:t xml:space="preserve"> </w:t>
      </w:r>
      <w:r w:rsidRPr="00E220A3">
        <w:rPr>
          <w:rFonts w:ascii="Times New Roman" w:hAnsi="Times New Roman" w:cs="Times New Roman"/>
          <w:lang w:val="en-US" w:eastAsia="uk-UA"/>
        </w:rPr>
        <w:t>K</w:t>
      </w:r>
      <w:r w:rsidRPr="00E220A3">
        <w:rPr>
          <w:rFonts w:ascii="Times New Roman" w:hAnsi="Times New Roman" w:cs="Times New Roman"/>
          <w:lang w:eastAsia="uk-UA"/>
        </w:rPr>
        <w:t>.</w:t>
      </w:r>
    </w:p>
    <w:p w14:paraId="72224745"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2815244B" w14:textId="77777777" w:rsidR="00E220A3" w:rsidRPr="00E220A3" w:rsidRDefault="00E220A3" w:rsidP="00E220A3">
      <w:pPr>
        <w:pStyle w:val="Default"/>
        <w:ind w:firstLine="709"/>
        <w:jc w:val="both"/>
        <w:rPr>
          <w:rFonts w:eastAsiaTheme="minorHAnsi"/>
          <w:sz w:val="22"/>
          <w:szCs w:val="22"/>
          <w:lang w:eastAsia="en-US"/>
        </w:rPr>
      </w:pPr>
      <w:r w:rsidRPr="00E220A3">
        <w:rPr>
          <w:rStyle w:val="ad"/>
          <w:sz w:val="22"/>
          <w:szCs w:val="22"/>
        </w:rPr>
        <w:t>Савчук Л.М. https://orcid.org</w:t>
      </w:r>
      <w:r w:rsidRPr="00E220A3">
        <w:rPr>
          <w:rStyle w:val="ad"/>
          <w:rFonts w:eastAsiaTheme="minorHAnsi"/>
          <w:sz w:val="22"/>
          <w:szCs w:val="22"/>
        </w:rPr>
        <w:t>/</w:t>
      </w:r>
      <w:r w:rsidRPr="00E220A3">
        <w:rPr>
          <w:rFonts w:eastAsiaTheme="minorHAnsi"/>
          <w:sz w:val="22"/>
          <w:szCs w:val="22"/>
          <w:lang w:eastAsia="en-US"/>
        </w:rPr>
        <w:t xml:space="preserve">0000-0003-2603-7218 </w:t>
      </w:r>
    </w:p>
    <w:p w14:paraId="4E1E1F3F" w14:textId="77777777" w:rsidR="00E220A3" w:rsidRPr="00E220A3" w:rsidRDefault="00E220A3" w:rsidP="00E220A3">
      <w:pPr>
        <w:pStyle w:val="Default"/>
        <w:ind w:firstLine="709"/>
        <w:jc w:val="both"/>
        <w:rPr>
          <w:rFonts w:eastAsiaTheme="minorHAnsi"/>
          <w:sz w:val="22"/>
          <w:szCs w:val="22"/>
          <w:lang w:val="ru-RU" w:eastAsia="en-US"/>
        </w:rPr>
      </w:pPr>
      <w:r w:rsidRPr="00E220A3">
        <w:rPr>
          <w:sz w:val="22"/>
          <w:szCs w:val="22"/>
        </w:rPr>
        <w:t>Петренко</w:t>
      </w:r>
      <w:r w:rsidRPr="00E220A3">
        <w:rPr>
          <w:sz w:val="22"/>
          <w:szCs w:val="22"/>
          <w:lang w:val="ru-RU"/>
        </w:rPr>
        <w:t xml:space="preserve"> </w:t>
      </w:r>
      <w:r w:rsidRPr="00E220A3">
        <w:rPr>
          <w:sz w:val="22"/>
          <w:szCs w:val="22"/>
        </w:rPr>
        <w:t xml:space="preserve">В.О.: </w:t>
      </w:r>
      <w:hyperlink r:id="rId66"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7548446B" w14:textId="77777777" w:rsidR="00E220A3" w:rsidRPr="00E220A3" w:rsidRDefault="00E220A3" w:rsidP="00E220A3">
      <w:pPr>
        <w:pStyle w:val="Default"/>
        <w:ind w:firstLine="709"/>
        <w:jc w:val="both"/>
        <w:rPr>
          <w:rFonts w:eastAsiaTheme="minorHAnsi"/>
          <w:sz w:val="22"/>
          <w:szCs w:val="22"/>
          <w:lang w:eastAsia="en-US"/>
        </w:rPr>
      </w:pPr>
      <w:r w:rsidRPr="00E220A3">
        <w:rPr>
          <w:rStyle w:val="ac"/>
          <w:i/>
          <w:sz w:val="22"/>
          <w:szCs w:val="22"/>
        </w:rPr>
        <w:t xml:space="preserve">Назва статті: </w:t>
      </w:r>
      <w:r w:rsidRPr="00E220A3">
        <w:rPr>
          <w:bCs/>
          <w:iCs/>
          <w:sz w:val="22"/>
          <w:szCs w:val="22"/>
          <w:lang w:eastAsia="ru-RU"/>
        </w:rPr>
        <w:t>Модель регіонального інноваційного середовища/ М</w:t>
      </w:r>
      <w:proofErr w:type="spellStart"/>
      <w:r w:rsidRPr="00E220A3">
        <w:rPr>
          <w:rFonts w:eastAsiaTheme="minorHAnsi"/>
          <w:bCs/>
          <w:sz w:val="22"/>
          <w:szCs w:val="22"/>
          <w:lang w:val="ru-RU" w:eastAsia="en-US"/>
        </w:rPr>
        <w:t>odel</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of</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the</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regional</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innovation</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val="ru-RU" w:eastAsia="en-US"/>
        </w:rPr>
        <w:t>environment</w:t>
      </w:r>
      <w:proofErr w:type="spellEnd"/>
      <w:r w:rsidRPr="00E220A3">
        <w:rPr>
          <w:rFonts w:eastAsiaTheme="minorHAnsi"/>
          <w:bCs/>
          <w:sz w:val="22"/>
          <w:szCs w:val="22"/>
          <w:lang w:eastAsia="en-US"/>
        </w:rPr>
        <w:t xml:space="preserve"> </w:t>
      </w:r>
    </w:p>
    <w:p w14:paraId="70C9494D"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34FC1F08"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473F37C5" w14:textId="77777777" w:rsidR="00E220A3" w:rsidRPr="00E220A3" w:rsidRDefault="00E220A3" w:rsidP="00E220A3">
      <w:pPr>
        <w:pStyle w:val="Default"/>
        <w:ind w:firstLine="709"/>
        <w:jc w:val="both"/>
        <w:rPr>
          <w:rFonts w:eastAsiaTheme="minorHAnsi"/>
          <w:sz w:val="22"/>
          <w:szCs w:val="22"/>
          <w:lang w:eastAsia="en-US"/>
        </w:rPr>
      </w:pPr>
      <w:r w:rsidRPr="00E220A3">
        <w:rPr>
          <w:bCs/>
          <w:iCs/>
          <w:sz w:val="22"/>
          <w:szCs w:val="22"/>
          <w:lang w:val="en-US"/>
        </w:rPr>
        <w:t>UK</w:t>
      </w:r>
      <w:r w:rsidRPr="00E220A3">
        <w:rPr>
          <w:bCs/>
          <w:iCs/>
          <w:sz w:val="22"/>
          <w:szCs w:val="22"/>
        </w:rPr>
        <w:t>:</w:t>
      </w:r>
      <w:r w:rsidRPr="00E220A3">
        <w:rPr>
          <w:b/>
          <w:bCs/>
          <w:iCs/>
          <w:sz w:val="22"/>
          <w:szCs w:val="22"/>
        </w:rPr>
        <w:t xml:space="preserve"> </w:t>
      </w:r>
      <w:r w:rsidRPr="00E220A3">
        <w:rPr>
          <w:bCs/>
          <w:iCs/>
          <w:sz w:val="22"/>
          <w:szCs w:val="22"/>
        </w:rPr>
        <w:t>У</w:t>
      </w:r>
      <w:r w:rsidRPr="00E220A3">
        <w:rPr>
          <w:rFonts w:eastAsiaTheme="minorHAnsi"/>
          <w:sz w:val="22"/>
          <w:szCs w:val="22"/>
          <w:lang w:eastAsia="en-US"/>
        </w:rPr>
        <w:t xml:space="preserve"> роботі представлена оригінальна модель організації регіонального інноваційного середовища, що дозволяє визначати функції всіх учасників інноваційного процесу, організувати їх взаємодію і значно підвищити ефективність управління проєктами регіонального розвитку. </w:t>
      </w:r>
    </w:p>
    <w:p w14:paraId="66E6CFD3"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
          <w:iCs/>
          <w:color w:val="000000"/>
        </w:rPr>
      </w:pPr>
      <w:r w:rsidRPr="00E220A3">
        <w:rPr>
          <w:rFonts w:ascii="Times New Roman" w:hAnsi="Times New Roman" w:cs="Times New Roman"/>
          <w:b/>
          <w:bCs/>
          <w:i/>
          <w:iCs/>
          <w:color w:val="000000"/>
        </w:rPr>
        <w:t xml:space="preserve">Ключові слова: </w:t>
      </w:r>
      <w:r w:rsidRPr="00E220A3">
        <w:rPr>
          <w:rFonts w:ascii="Times New Roman" w:hAnsi="Times New Roman" w:cs="Times New Roman"/>
          <w:i/>
          <w:iCs/>
          <w:color w:val="000000"/>
        </w:rPr>
        <w:t xml:space="preserve">регіон, інновації, регіональні </w:t>
      </w:r>
      <w:proofErr w:type="spellStart"/>
      <w:r w:rsidRPr="00E220A3">
        <w:rPr>
          <w:rFonts w:ascii="Times New Roman" w:hAnsi="Times New Roman" w:cs="Times New Roman"/>
          <w:i/>
          <w:iCs/>
          <w:color w:val="000000"/>
        </w:rPr>
        <w:t>проєкти</w:t>
      </w:r>
      <w:proofErr w:type="spellEnd"/>
      <w:r w:rsidRPr="00E220A3">
        <w:rPr>
          <w:rFonts w:ascii="Times New Roman" w:hAnsi="Times New Roman" w:cs="Times New Roman"/>
          <w:i/>
          <w:iCs/>
          <w:color w:val="000000"/>
        </w:rPr>
        <w:t xml:space="preserve">, інноваційне середовище, модель. </w:t>
      </w:r>
    </w:p>
    <w:p w14:paraId="3A6D0C8E"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Cs/>
          <w:color w:val="000000"/>
          <w:lang w:val="en-US"/>
        </w:rPr>
        <w:t xml:space="preserve"> </w:t>
      </w:r>
      <w:r w:rsidRPr="00E220A3">
        <w:rPr>
          <w:rFonts w:ascii="Times New Roman" w:hAnsi="Times New Roman" w:cs="Times New Roman"/>
          <w:color w:val="000000"/>
          <w:lang w:val="en-US"/>
        </w:rPr>
        <w:t xml:space="preserve">The paper presents an original model of organization of the regional innovation environment, which allows to define the functions of all participants in the innovation process, organize their interaction and significantly increase the efficiency of regional development project management. </w:t>
      </w:r>
    </w:p>
    <w:p w14:paraId="5A17D078" w14:textId="77777777" w:rsidR="00E220A3" w:rsidRPr="00E220A3" w:rsidRDefault="00E220A3" w:rsidP="00E220A3">
      <w:pPr>
        <w:pStyle w:val="Default"/>
        <w:ind w:firstLine="709"/>
        <w:jc w:val="both"/>
        <w:rPr>
          <w:rFonts w:eastAsiaTheme="minorHAnsi"/>
          <w:sz w:val="22"/>
          <w:szCs w:val="22"/>
          <w:lang w:val="en-US" w:eastAsia="en-US"/>
        </w:rPr>
      </w:pPr>
      <w:r w:rsidRPr="00E220A3">
        <w:rPr>
          <w:b/>
          <w:bCs/>
          <w:i/>
          <w:iCs/>
          <w:sz w:val="22"/>
          <w:szCs w:val="22"/>
          <w:lang w:val="en-US"/>
        </w:rPr>
        <w:t>Keywords</w:t>
      </w:r>
      <w:r w:rsidRPr="00E220A3">
        <w:rPr>
          <w:b/>
          <w:bCs/>
          <w:sz w:val="22"/>
          <w:szCs w:val="22"/>
          <w:lang w:val="en-US"/>
        </w:rPr>
        <w:t xml:space="preserve">: </w:t>
      </w:r>
      <w:r w:rsidRPr="00E220A3">
        <w:rPr>
          <w:i/>
          <w:iCs/>
          <w:sz w:val="22"/>
          <w:szCs w:val="22"/>
          <w:lang w:val="en-US"/>
        </w:rPr>
        <w:t>region, innovation, regional projects, innovation environment, model.</w:t>
      </w:r>
    </w:p>
    <w:p w14:paraId="5EA581AE" w14:textId="77777777" w:rsidR="00E220A3" w:rsidRPr="00E220A3" w:rsidRDefault="00E220A3" w:rsidP="00E220A3">
      <w:pPr>
        <w:pStyle w:val="Default"/>
        <w:ind w:firstLine="709"/>
        <w:jc w:val="both"/>
        <w:rPr>
          <w:bCs/>
          <w:sz w:val="22"/>
          <w:szCs w:val="22"/>
        </w:rPr>
      </w:pPr>
    </w:p>
    <w:p w14:paraId="0E6CD43E"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Style w:val="ac"/>
          <w:rFonts w:ascii="Times New Roman" w:hAnsi="Times New Roman" w:cs="Times New Roman"/>
        </w:rPr>
        <w:t xml:space="preserve">18. Бойко М.М., Петренко В.О., Журавльова С.В. </w:t>
      </w:r>
      <w:r w:rsidRPr="00E220A3">
        <w:rPr>
          <w:rFonts w:ascii="Times New Roman" w:hAnsi="Times New Roman" w:cs="Times New Roman"/>
          <w:bCs/>
          <w:iCs/>
          <w:color w:val="000000"/>
          <w:lang w:eastAsia="uk-UA"/>
        </w:rPr>
        <w:t xml:space="preserve">Відповідність параметрів обпалу окатишів різній </w:t>
      </w:r>
      <w:r w:rsidRPr="00E220A3">
        <w:rPr>
          <w:rFonts w:ascii="Times New Roman" w:eastAsia="Times New Roman" w:hAnsi="Times New Roman" w:cs="Times New Roman"/>
          <w:bCs/>
          <w:iCs/>
          <w:lang w:eastAsia="ru-RU"/>
        </w:rPr>
        <w:t xml:space="preserve">витраті твердого палива.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 380-386.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001714C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lang w:eastAsia="uk-UA"/>
        </w:rPr>
        <w:t xml:space="preserve">DOI 10.15802/978-617-7440-41-2  </w:t>
      </w:r>
      <w:hyperlink r:id="rId67" w:tgtFrame="_blank" w:history="1">
        <w:r w:rsidRPr="00E220A3">
          <w:rPr>
            <w:rStyle w:val="a9"/>
            <w:rFonts w:ascii="Times New Roman" w:hAnsi="Times New Roman" w:cs="Times New Roman"/>
          </w:rPr>
          <w:t>https://crust.ust.edu.ua/handle/123456789/18420</w:t>
        </w:r>
      </w:hyperlink>
    </w:p>
    <w:p w14:paraId="0168F170"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36A9FAC0"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 xml:space="preserve">Автори: </w:t>
      </w:r>
      <w:r w:rsidRPr="00E220A3">
        <w:rPr>
          <w:rStyle w:val="ac"/>
          <w:sz w:val="22"/>
          <w:szCs w:val="22"/>
          <w:lang w:val="uk-UA"/>
        </w:rPr>
        <w:t xml:space="preserve">Бойко Максим Миколайович, Петренко Віталій Олександрович, Журавльова Світлана Валеріївна/ </w:t>
      </w:r>
      <w:r w:rsidRPr="00E220A3">
        <w:rPr>
          <w:rStyle w:val="ac"/>
          <w:sz w:val="22"/>
          <w:szCs w:val="22"/>
          <w:lang w:val="en-US"/>
        </w:rPr>
        <w:t>Boyko</w:t>
      </w:r>
      <w:r w:rsidRPr="00E220A3">
        <w:rPr>
          <w:rStyle w:val="ac"/>
          <w:sz w:val="22"/>
          <w:szCs w:val="22"/>
          <w:lang w:val="uk-UA"/>
        </w:rPr>
        <w:t xml:space="preserve"> </w:t>
      </w:r>
      <w:r w:rsidRPr="00E220A3">
        <w:rPr>
          <w:rStyle w:val="ac"/>
          <w:sz w:val="22"/>
          <w:szCs w:val="22"/>
          <w:lang w:val="en-US"/>
        </w:rPr>
        <w:t>M</w:t>
      </w:r>
      <w:r w:rsidRPr="00E220A3">
        <w:rPr>
          <w:rStyle w:val="ac"/>
          <w:sz w:val="22"/>
          <w:szCs w:val="22"/>
          <w:lang w:val="uk-UA"/>
        </w:rPr>
        <w:t xml:space="preserve">., </w:t>
      </w:r>
      <w:proofErr w:type="spellStart"/>
      <w:r w:rsidRPr="00E220A3">
        <w:rPr>
          <w:rStyle w:val="ac"/>
          <w:sz w:val="22"/>
          <w:szCs w:val="22"/>
          <w:lang w:val="en-US"/>
        </w:rPr>
        <w:t>Petrenko</w:t>
      </w:r>
      <w:proofErr w:type="spellEnd"/>
      <w:r w:rsidRPr="00E220A3">
        <w:rPr>
          <w:rStyle w:val="ac"/>
          <w:sz w:val="22"/>
          <w:szCs w:val="22"/>
          <w:lang w:val="uk-UA"/>
        </w:rPr>
        <w:t xml:space="preserve"> </w:t>
      </w:r>
      <w:r w:rsidRPr="00E220A3">
        <w:rPr>
          <w:rStyle w:val="ac"/>
          <w:sz w:val="22"/>
          <w:szCs w:val="22"/>
          <w:lang w:val="en-US"/>
        </w:rPr>
        <w:t>V</w:t>
      </w:r>
      <w:r w:rsidRPr="00E220A3">
        <w:rPr>
          <w:rStyle w:val="ac"/>
          <w:sz w:val="22"/>
          <w:szCs w:val="22"/>
          <w:lang w:val="uk-UA"/>
        </w:rPr>
        <w:t xml:space="preserve">., </w:t>
      </w:r>
      <w:proofErr w:type="spellStart"/>
      <w:r w:rsidRPr="00E220A3">
        <w:rPr>
          <w:rStyle w:val="ac"/>
          <w:sz w:val="22"/>
          <w:szCs w:val="22"/>
          <w:lang w:val="en-US"/>
        </w:rPr>
        <w:t>Zhuravlova</w:t>
      </w:r>
      <w:proofErr w:type="spellEnd"/>
      <w:r w:rsidRPr="00E220A3">
        <w:rPr>
          <w:rStyle w:val="ac"/>
          <w:sz w:val="22"/>
          <w:szCs w:val="22"/>
          <w:lang w:val="uk-UA"/>
        </w:rPr>
        <w:t xml:space="preserve"> </w:t>
      </w:r>
      <w:r w:rsidRPr="00E220A3">
        <w:rPr>
          <w:rStyle w:val="ac"/>
          <w:sz w:val="22"/>
          <w:szCs w:val="22"/>
          <w:lang w:val="en-US"/>
        </w:rPr>
        <w:t>S</w:t>
      </w:r>
      <w:r w:rsidRPr="00E220A3">
        <w:rPr>
          <w:rStyle w:val="ac"/>
          <w:sz w:val="22"/>
          <w:szCs w:val="22"/>
          <w:lang w:val="uk-UA"/>
        </w:rPr>
        <w:t>.</w:t>
      </w:r>
    </w:p>
    <w:p w14:paraId="11D73E31"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097989CA" w14:textId="77777777" w:rsidR="00E220A3" w:rsidRPr="00E220A3" w:rsidRDefault="00E220A3" w:rsidP="00E220A3">
      <w:pPr>
        <w:pStyle w:val="Default"/>
        <w:ind w:firstLine="709"/>
        <w:jc w:val="both"/>
        <w:rPr>
          <w:rFonts w:eastAsiaTheme="minorHAnsi"/>
          <w:sz w:val="22"/>
          <w:szCs w:val="22"/>
          <w:lang w:eastAsia="en-US"/>
        </w:rPr>
      </w:pPr>
      <w:r w:rsidRPr="00E220A3">
        <w:rPr>
          <w:rStyle w:val="ad"/>
          <w:sz w:val="22"/>
          <w:szCs w:val="22"/>
        </w:rPr>
        <w:t>Бойко М.М. https://orcid.org</w:t>
      </w:r>
      <w:r w:rsidRPr="00E220A3">
        <w:rPr>
          <w:rStyle w:val="ad"/>
          <w:rFonts w:eastAsiaTheme="minorHAnsi"/>
          <w:sz w:val="22"/>
          <w:szCs w:val="22"/>
        </w:rPr>
        <w:t>/</w:t>
      </w:r>
      <w:r w:rsidRPr="00E220A3">
        <w:rPr>
          <w:sz w:val="22"/>
          <w:szCs w:val="22"/>
        </w:rPr>
        <w:t xml:space="preserve">0000-0003-3557-9027 </w:t>
      </w:r>
      <w:r w:rsidRPr="00E220A3">
        <w:rPr>
          <w:rFonts w:eastAsiaTheme="minorHAnsi"/>
          <w:sz w:val="22"/>
          <w:szCs w:val="22"/>
          <w:lang w:eastAsia="en-US"/>
        </w:rPr>
        <w:t xml:space="preserve"> </w:t>
      </w:r>
    </w:p>
    <w:p w14:paraId="16A7AF66" w14:textId="77777777" w:rsidR="00E220A3" w:rsidRPr="00E220A3" w:rsidRDefault="00E220A3" w:rsidP="00E220A3">
      <w:pPr>
        <w:pStyle w:val="Default"/>
        <w:ind w:firstLine="709"/>
        <w:jc w:val="both"/>
        <w:rPr>
          <w:rStyle w:val="a9"/>
          <w:sz w:val="22"/>
          <w:szCs w:val="22"/>
        </w:rPr>
      </w:pPr>
      <w:r w:rsidRPr="00E220A3">
        <w:rPr>
          <w:sz w:val="22"/>
          <w:szCs w:val="22"/>
        </w:rPr>
        <w:t>Петренко</w:t>
      </w:r>
      <w:r w:rsidRPr="00E220A3">
        <w:rPr>
          <w:sz w:val="22"/>
          <w:szCs w:val="22"/>
          <w:lang w:val="ru-RU"/>
        </w:rPr>
        <w:t xml:space="preserve"> </w:t>
      </w:r>
      <w:r w:rsidRPr="00E220A3">
        <w:rPr>
          <w:sz w:val="22"/>
          <w:szCs w:val="22"/>
        </w:rPr>
        <w:t xml:space="preserve">В.О.: </w:t>
      </w:r>
      <w:hyperlink r:id="rId68"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3A00AB8E" w14:textId="77777777" w:rsidR="00E220A3" w:rsidRPr="00E220A3" w:rsidRDefault="00E220A3" w:rsidP="00E220A3">
      <w:pPr>
        <w:pStyle w:val="Default"/>
        <w:ind w:firstLine="709"/>
        <w:jc w:val="both"/>
        <w:rPr>
          <w:rFonts w:eastAsiaTheme="minorHAnsi"/>
          <w:color w:val="auto"/>
          <w:sz w:val="22"/>
          <w:szCs w:val="22"/>
          <w:lang w:val="ru-RU" w:eastAsia="en-US"/>
        </w:rPr>
      </w:pPr>
      <w:r w:rsidRPr="00E220A3">
        <w:rPr>
          <w:rStyle w:val="a9"/>
          <w:color w:val="auto"/>
          <w:sz w:val="22"/>
          <w:szCs w:val="22"/>
        </w:rPr>
        <w:t xml:space="preserve">Журавльова С.В. </w:t>
      </w:r>
      <w:r w:rsidRPr="00E220A3">
        <w:rPr>
          <w:sz w:val="22"/>
          <w:szCs w:val="22"/>
        </w:rPr>
        <w:t>http:orcid.org 0000-0002-8519-5155</w:t>
      </w:r>
    </w:p>
    <w:p w14:paraId="239359C4"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i/>
          <w:sz w:val="22"/>
          <w:szCs w:val="22"/>
          <w:lang w:val="uk-UA"/>
        </w:rPr>
        <w:t xml:space="preserve">Назва статті: </w:t>
      </w:r>
      <w:r w:rsidRPr="00E220A3">
        <w:rPr>
          <w:bCs/>
          <w:iCs/>
          <w:color w:val="000000"/>
          <w:sz w:val="22"/>
          <w:szCs w:val="22"/>
          <w:lang w:val="uk-UA" w:eastAsia="uk-UA"/>
        </w:rPr>
        <w:t xml:space="preserve">Відповідність параметрів обпалу окатишів різній </w:t>
      </w:r>
      <w:r w:rsidRPr="00E220A3">
        <w:rPr>
          <w:bCs/>
          <w:iCs/>
          <w:sz w:val="22"/>
          <w:szCs w:val="22"/>
          <w:lang w:val="uk-UA"/>
        </w:rPr>
        <w:t>витраті твердого палива/ С</w:t>
      </w:r>
      <w:proofErr w:type="spellStart"/>
      <w:r w:rsidRPr="00E220A3">
        <w:rPr>
          <w:bCs/>
          <w:sz w:val="22"/>
          <w:szCs w:val="22"/>
        </w:rPr>
        <w:t>ompliance</w:t>
      </w:r>
      <w:proofErr w:type="spellEnd"/>
      <w:r w:rsidRPr="00E220A3">
        <w:rPr>
          <w:bCs/>
          <w:sz w:val="22"/>
          <w:szCs w:val="22"/>
          <w:lang w:val="uk-UA"/>
        </w:rPr>
        <w:t xml:space="preserve"> </w:t>
      </w:r>
      <w:proofErr w:type="spellStart"/>
      <w:r w:rsidRPr="00E220A3">
        <w:rPr>
          <w:bCs/>
          <w:sz w:val="22"/>
          <w:szCs w:val="22"/>
        </w:rPr>
        <w:t>of</w:t>
      </w:r>
      <w:proofErr w:type="spellEnd"/>
      <w:r w:rsidRPr="00E220A3">
        <w:rPr>
          <w:bCs/>
          <w:sz w:val="22"/>
          <w:szCs w:val="22"/>
          <w:lang w:val="uk-UA"/>
        </w:rPr>
        <w:t xml:space="preserve"> </w:t>
      </w:r>
      <w:proofErr w:type="spellStart"/>
      <w:r w:rsidRPr="00E220A3">
        <w:rPr>
          <w:bCs/>
          <w:sz w:val="22"/>
          <w:szCs w:val="22"/>
        </w:rPr>
        <w:t>pellet</w:t>
      </w:r>
      <w:proofErr w:type="spellEnd"/>
      <w:r w:rsidRPr="00E220A3">
        <w:rPr>
          <w:bCs/>
          <w:sz w:val="22"/>
          <w:szCs w:val="22"/>
          <w:lang w:val="uk-UA"/>
        </w:rPr>
        <w:t xml:space="preserve"> </w:t>
      </w:r>
      <w:proofErr w:type="spellStart"/>
      <w:r w:rsidRPr="00E220A3">
        <w:rPr>
          <w:bCs/>
          <w:sz w:val="22"/>
          <w:szCs w:val="22"/>
        </w:rPr>
        <w:t>burning</w:t>
      </w:r>
      <w:proofErr w:type="spellEnd"/>
      <w:r w:rsidRPr="00E220A3">
        <w:rPr>
          <w:bCs/>
          <w:sz w:val="22"/>
          <w:szCs w:val="22"/>
          <w:lang w:val="uk-UA"/>
        </w:rPr>
        <w:t xml:space="preserve"> </w:t>
      </w:r>
      <w:proofErr w:type="spellStart"/>
      <w:r w:rsidRPr="00E220A3">
        <w:rPr>
          <w:bCs/>
          <w:sz w:val="22"/>
          <w:szCs w:val="22"/>
        </w:rPr>
        <w:t>parameters</w:t>
      </w:r>
      <w:proofErr w:type="spellEnd"/>
      <w:r w:rsidRPr="00E220A3">
        <w:rPr>
          <w:bCs/>
          <w:sz w:val="22"/>
          <w:szCs w:val="22"/>
          <w:lang w:val="uk-UA"/>
        </w:rPr>
        <w:t xml:space="preserve"> </w:t>
      </w:r>
      <w:proofErr w:type="spellStart"/>
      <w:r w:rsidRPr="00E220A3">
        <w:rPr>
          <w:bCs/>
          <w:sz w:val="22"/>
          <w:szCs w:val="22"/>
        </w:rPr>
        <w:t>with</w:t>
      </w:r>
      <w:proofErr w:type="spellEnd"/>
      <w:r w:rsidRPr="00E220A3">
        <w:rPr>
          <w:bCs/>
          <w:sz w:val="22"/>
          <w:szCs w:val="22"/>
          <w:lang w:val="uk-UA"/>
        </w:rPr>
        <w:t xml:space="preserve"> </w:t>
      </w:r>
      <w:proofErr w:type="spellStart"/>
      <w:r w:rsidRPr="00E220A3">
        <w:rPr>
          <w:bCs/>
          <w:sz w:val="22"/>
          <w:szCs w:val="22"/>
        </w:rPr>
        <w:t>different</w:t>
      </w:r>
      <w:proofErr w:type="spellEnd"/>
      <w:r w:rsidRPr="00E220A3">
        <w:rPr>
          <w:bCs/>
          <w:sz w:val="22"/>
          <w:szCs w:val="22"/>
          <w:lang w:val="uk-UA"/>
        </w:rPr>
        <w:t xml:space="preserve"> </w:t>
      </w:r>
      <w:proofErr w:type="spellStart"/>
      <w:r w:rsidRPr="00E220A3">
        <w:rPr>
          <w:bCs/>
          <w:sz w:val="22"/>
          <w:szCs w:val="22"/>
        </w:rPr>
        <w:t>solid</w:t>
      </w:r>
      <w:proofErr w:type="spellEnd"/>
      <w:r w:rsidRPr="00E220A3">
        <w:rPr>
          <w:bCs/>
          <w:sz w:val="22"/>
          <w:szCs w:val="22"/>
          <w:lang w:val="uk-UA"/>
        </w:rPr>
        <w:t xml:space="preserve"> </w:t>
      </w:r>
      <w:proofErr w:type="spellStart"/>
      <w:r w:rsidRPr="00E220A3">
        <w:rPr>
          <w:bCs/>
          <w:sz w:val="22"/>
          <w:szCs w:val="22"/>
        </w:rPr>
        <w:t>fuel</w:t>
      </w:r>
      <w:proofErr w:type="spellEnd"/>
      <w:r w:rsidRPr="00E220A3">
        <w:rPr>
          <w:bCs/>
          <w:sz w:val="22"/>
          <w:szCs w:val="22"/>
          <w:lang w:val="uk-UA"/>
        </w:rPr>
        <w:t xml:space="preserve"> </w:t>
      </w:r>
      <w:proofErr w:type="spellStart"/>
      <w:r w:rsidRPr="00E220A3">
        <w:rPr>
          <w:bCs/>
          <w:sz w:val="22"/>
          <w:szCs w:val="22"/>
        </w:rPr>
        <w:t>consumption</w:t>
      </w:r>
      <w:proofErr w:type="spellEnd"/>
    </w:p>
    <w:p w14:paraId="5883D8BB"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0C78464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7D2D8CCD" w14:textId="77777777" w:rsidR="00E220A3" w:rsidRPr="00E220A3" w:rsidRDefault="00E220A3" w:rsidP="00E220A3">
      <w:pPr>
        <w:pStyle w:val="Default"/>
        <w:ind w:firstLine="709"/>
        <w:jc w:val="both"/>
        <w:rPr>
          <w:rFonts w:eastAsiaTheme="minorHAnsi"/>
          <w:sz w:val="22"/>
          <w:szCs w:val="22"/>
          <w:lang w:val="ru-RU" w:eastAsia="en-US"/>
        </w:rPr>
      </w:pPr>
      <w:r w:rsidRPr="00E220A3">
        <w:rPr>
          <w:bCs/>
          <w:iCs/>
          <w:sz w:val="22"/>
          <w:szCs w:val="22"/>
          <w:lang w:val="en-US"/>
        </w:rPr>
        <w:lastRenderedPageBreak/>
        <w:t>UK</w:t>
      </w:r>
      <w:r w:rsidRPr="00E220A3">
        <w:rPr>
          <w:bCs/>
          <w:iCs/>
          <w:sz w:val="22"/>
          <w:szCs w:val="22"/>
        </w:rPr>
        <w:t xml:space="preserve">: </w:t>
      </w:r>
      <w:r w:rsidRPr="00E220A3">
        <w:rPr>
          <w:rFonts w:eastAsiaTheme="minorHAnsi"/>
          <w:sz w:val="22"/>
          <w:szCs w:val="22"/>
          <w:lang w:eastAsia="en-US"/>
        </w:rPr>
        <w:t xml:space="preserve">Розглянуті питання використання твердого палива для випалювання окатишів на конвеєрній машині, що дає змогу зменшити витрату природного газу на випал і поліпшити якість окатишів. Метою роботи є визначення раціонального вмісту вуглецю в окатишах для вирівнювання їх міцності до рівня, що відповідає сучасним вимогам. </w:t>
      </w:r>
      <w:r w:rsidRPr="00E220A3">
        <w:rPr>
          <w:rFonts w:eastAsiaTheme="minorHAnsi"/>
          <w:sz w:val="22"/>
          <w:szCs w:val="22"/>
          <w:lang w:val="ru-RU" w:eastAsia="en-US"/>
        </w:rPr>
        <w:t xml:space="preserve">Даний </w:t>
      </w:r>
      <w:proofErr w:type="spellStart"/>
      <w:r w:rsidRPr="00E220A3">
        <w:rPr>
          <w:rFonts w:eastAsiaTheme="minorHAnsi"/>
          <w:sz w:val="22"/>
          <w:szCs w:val="22"/>
          <w:lang w:val="ru-RU" w:eastAsia="en-US"/>
        </w:rPr>
        <w:t>аналіз</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проводився</w:t>
      </w:r>
      <w:proofErr w:type="spellEnd"/>
      <w:r w:rsidRPr="00E220A3">
        <w:rPr>
          <w:rFonts w:eastAsiaTheme="minorHAnsi"/>
          <w:sz w:val="22"/>
          <w:szCs w:val="22"/>
          <w:lang w:val="ru-RU" w:eastAsia="en-US"/>
        </w:rPr>
        <w:t xml:space="preserve"> з </w:t>
      </w:r>
      <w:proofErr w:type="spellStart"/>
      <w:r w:rsidRPr="00E220A3">
        <w:rPr>
          <w:rFonts w:eastAsiaTheme="minorHAnsi"/>
          <w:sz w:val="22"/>
          <w:szCs w:val="22"/>
          <w:lang w:val="ru-RU" w:eastAsia="en-US"/>
        </w:rPr>
        <w:t>використанням</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математичної</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моделі</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випалу</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окатишів</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Встановлено</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що</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додавання</w:t>
      </w:r>
      <w:proofErr w:type="spellEnd"/>
      <w:r w:rsidRPr="00E220A3">
        <w:rPr>
          <w:rFonts w:eastAsiaTheme="minorHAnsi"/>
          <w:sz w:val="22"/>
          <w:szCs w:val="22"/>
          <w:lang w:val="ru-RU" w:eastAsia="en-US"/>
        </w:rPr>
        <w:t xml:space="preserve"> до 1% твердого </w:t>
      </w:r>
      <w:proofErr w:type="spellStart"/>
      <w:r w:rsidRPr="00E220A3">
        <w:rPr>
          <w:rFonts w:eastAsiaTheme="minorHAnsi"/>
          <w:sz w:val="22"/>
          <w:szCs w:val="22"/>
          <w:lang w:val="ru-RU" w:eastAsia="en-US"/>
        </w:rPr>
        <w:t>палива</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може</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значно</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знизити</w:t>
      </w:r>
      <w:proofErr w:type="spellEnd"/>
      <w:r w:rsidRPr="00E220A3">
        <w:rPr>
          <w:rFonts w:eastAsiaTheme="minorHAnsi"/>
          <w:sz w:val="22"/>
          <w:szCs w:val="22"/>
          <w:lang w:val="ru-RU" w:eastAsia="en-US"/>
        </w:rPr>
        <w:t xml:space="preserve"> перепад температур по </w:t>
      </w:r>
      <w:proofErr w:type="spellStart"/>
      <w:r w:rsidRPr="00E220A3">
        <w:rPr>
          <w:rFonts w:eastAsiaTheme="minorHAnsi"/>
          <w:sz w:val="22"/>
          <w:szCs w:val="22"/>
          <w:lang w:val="ru-RU" w:eastAsia="en-US"/>
        </w:rPr>
        <w:t>висоті</w:t>
      </w:r>
      <w:proofErr w:type="spellEnd"/>
      <w:r w:rsidRPr="00E220A3">
        <w:rPr>
          <w:rFonts w:eastAsiaTheme="minorHAnsi"/>
          <w:sz w:val="22"/>
          <w:szCs w:val="22"/>
          <w:lang w:val="ru-RU" w:eastAsia="en-US"/>
        </w:rPr>
        <w:t xml:space="preserve"> шару, </w:t>
      </w:r>
      <w:proofErr w:type="spellStart"/>
      <w:r w:rsidRPr="00E220A3">
        <w:rPr>
          <w:rFonts w:eastAsiaTheme="minorHAnsi"/>
          <w:sz w:val="22"/>
          <w:szCs w:val="22"/>
          <w:lang w:val="ru-RU" w:eastAsia="en-US"/>
        </w:rPr>
        <w:t>що</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підвищує</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рівномірність</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теплової</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обробки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окатишів</w:t>
      </w:r>
      <w:proofErr w:type="spellEnd"/>
      <w:r w:rsidRPr="00E220A3">
        <w:rPr>
          <w:rFonts w:eastAsiaTheme="minorHAnsi"/>
          <w:sz w:val="22"/>
          <w:szCs w:val="22"/>
          <w:lang w:val="ru-RU" w:eastAsia="en-US"/>
        </w:rPr>
        <w:t xml:space="preserve">. Подальше </w:t>
      </w:r>
      <w:proofErr w:type="spellStart"/>
      <w:r w:rsidRPr="00E220A3">
        <w:rPr>
          <w:rFonts w:eastAsiaTheme="minorHAnsi"/>
          <w:sz w:val="22"/>
          <w:szCs w:val="22"/>
          <w:lang w:val="ru-RU" w:eastAsia="en-US"/>
        </w:rPr>
        <w:t>підвищення</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вмісту</w:t>
      </w:r>
      <w:proofErr w:type="spellEnd"/>
      <w:r w:rsidRPr="00E220A3">
        <w:rPr>
          <w:rFonts w:eastAsiaTheme="minorHAnsi"/>
          <w:sz w:val="22"/>
          <w:szCs w:val="22"/>
          <w:lang w:val="ru-RU" w:eastAsia="en-US"/>
        </w:rPr>
        <w:t xml:space="preserve"> твердого </w:t>
      </w:r>
      <w:proofErr w:type="spellStart"/>
      <w:r w:rsidRPr="00E220A3">
        <w:rPr>
          <w:rFonts w:eastAsiaTheme="minorHAnsi"/>
          <w:sz w:val="22"/>
          <w:szCs w:val="22"/>
          <w:lang w:val="ru-RU" w:eastAsia="en-US"/>
        </w:rPr>
        <w:t>палива</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вимагає</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додаткових</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технологічних</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заходів</w:t>
      </w:r>
      <w:proofErr w:type="spellEnd"/>
      <w:r w:rsidRPr="00E220A3">
        <w:rPr>
          <w:rFonts w:eastAsiaTheme="minorHAnsi"/>
          <w:sz w:val="22"/>
          <w:szCs w:val="22"/>
          <w:lang w:val="ru-RU" w:eastAsia="en-US"/>
        </w:rPr>
        <w:t xml:space="preserve">. </w:t>
      </w:r>
    </w:p>
    <w:p w14:paraId="5191E3F6"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ru-RU"/>
        </w:rPr>
      </w:pPr>
      <w:proofErr w:type="spellStart"/>
      <w:r w:rsidRPr="00E220A3">
        <w:rPr>
          <w:rFonts w:ascii="Times New Roman" w:hAnsi="Times New Roman" w:cs="Times New Roman"/>
          <w:b/>
          <w:bCs/>
          <w:i/>
          <w:iCs/>
          <w:color w:val="000000"/>
          <w:lang w:val="ru-RU"/>
        </w:rPr>
        <w:t>Ключові</w:t>
      </w:r>
      <w:proofErr w:type="spellEnd"/>
      <w:r w:rsidRPr="00E220A3">
        <w:rPr>
          <w:rFonts w:ascii="Times New Roman" w:hAnsi="Times New Roman" w:cs="Times New Roman"/>
          <w:b/>
          <w:bCs/>
          <w:i/>
          <w:iCs/>
          <w:color w:val="000000"/>
          <w:lang w:val="ru-RU"/>
        </w:rPr>
        <w:t xml:space="preserve"> слова: </w:t>
      </w:r>
      <w:proofErr w:type="spellStart"/>
      <w:r w:rsidRPr="00E220A3">
        <w:rPr>
          <w:rFonts w:ascii="Times New Roman" w:hAnsi="Times New Roman" w:cs="Times New Roman"/>
          <w:color w:val="000000"/>
          <w:lang w:val="ru-RU"/>
        </w:rPr>
        <w:t>залізорудні</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окатиші</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теплова</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обробка</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тверде</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паливо</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міцність</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окатишів</w:t>
      </w:r>
      <w:proofErr w:type="spellEnd"/>
      <w:r w:rsidRPr="00E220A3">
        <w:rPr>
          <w:rFonts w:ascii="Times New Roman" w:hAnsi="Times New Roman" w:cs="Times New Roman"/>
          <w:color w:val="000000"/>
          <w:lang w:val="ru-RU"/>
        </w:rPr>
        <w:t xml:space="preserve">. </w:t>
      </w:r>
    </w:p>
    <w:p w14:paraId="79C6E08E"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
          <w:iCs/>
          <w:color w:val="000000"/>
          <w:lang w:val="en-US"/>
        </w:rPr>
        <w:t xml:space="preserve">: </w:t>
      </w:r>
      <w:r w:rsidRPr="00E220A3">
        <w:rPr>
          <w:rFonts w:ascii="Times New Roman" w:hAnsi="Times New Roman" w:cs="Times New Roman"/>
          <w:color w:val="000000"/>
          <w:lang w:val="en-US"/>
        </w:rPr>
        <w:t xml:space="preserve">Questions use of solid fuel for burning pellets on a conveyor machine were considered. Its use can reduce the consumption of natural gas in the burning and improve the quality of pellets. The aim is to define rational carbon content in the pellets for alignment their strength adjustment height layer. The analysis was carried out using a mathematical model of burning pellets. The addition of up to 1% of a solid fuel can significantly reduce the temperature difference adjustment height layer. This improves the uniformity of the heat treatment of pellets. Continued increase in the content solid fuel requires additional technological measures. </w:t>
      </w:r>
    </w:p>
    <w:p w14:paraId="19CF0EAD" w14:textId="77777777" w:rsidR="00E220A3" w:rsidRPr="00E220A3" w:rsidRDefault="00E220A3" w:rsidP="00E220A3">
      <w:pPr>
        <w:pStyle w:val="aa"/>
        <w:spacing w:before="0" w:beforeAutospacing="0" w:after="0" w:afterAutospacing="0"/>
        <w:ind w:firstLine="709"/>
        <w:jc w:val="both"/>
        <w:rPr>
          <w:bCs/>
          <w:iCs/>
          <w:color w:val="000000"/>
          <w:sz w:val="22"/>
          <w:szCs w:val="22"/>
          <w:lang w:val="en-US"/>
        </w:rPr>
      </w:pPr>
      <w:r w:rsidRPr="00E220A3">
        <w:rPr>
          <w:rFonts w:eastAsiaTheme="minorHAnsi"/>
          <w:b/>
          <w:bCs/>
          <w:i/>
          <w:iCs/>
          <w:color w:val="000000"/>
          <w:sz w:val="22"/>
          <w:szCs w:val="22"/>
          <w:lang w:val="en-US" w:eastAsia="en-US"/>
        </w:rPr>
        <w:t xml:space="preserve">Keywords: </w:t>
      </w:r>
      <w:r w:rsidRPr="00E220A3">
        <w:rPr>
          <w:rFonts w:eastAsiaTheme="minorHAnsi"/>
          <w:color w:val="000000"/>
          <w:sz w:val="22"/>
          <w:szCs w:val="22"/>
          <w:lang w:val="en-US" w:eastAsia="en-US"/>
        </w:rPr>
        <w:t>iron ore pellets, heat treatment, solid fuel, the strength of the pellets.</w:t>
      </w:r>
    </w:p>
    <w:p w14:paraId="4F6551B2" w14:textId="77777777" w:rsidR="00952320" w:rsidRDefault="00952320" w:rsidP="00E220A3">
      <w:pPr>
        <w:autoSpaceDE w:val="0"/>
        <w:autoSpaceDN w:val="0"/>
        <w:adjustRightInd w:val="0"/>
        <w:spacing w:after="0" w:line="240" w:lineRule="auto"/>
        <w:ind w:firstLine="709"/>
        <w:jc w:val="both"/>
        <w:rPr>
          <w:rFonts w:ascii="Times New Roman" w:hAnsi="Times New Roman" w:cs="Times New Roman"/>
          <w:bCs/>
          <w:iCs/>
          <w:color w:val="000000"/>
        </w:rPr>
      </w:pPr>
    </w:p>
    <w:p w14:paraId="7B4E524E" w14:textId="6F87FF98"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bCs/>
          <w:iCs/>
          <w:color w:val="000000"/>
        </w:rPr>
        <w:t xml:space="preserve">19. </w:t>
      </w:r>
      <w:proofErr w:type="spellStart"/>
      <w:r w:rsidRPr="00E220A3">
        <w:rPr>
          <w:rFonts w:ascii="Times New Roman" w:hAnsi="Times New Roman" w:cs="Times New Roman"/>
          <w:bCs/>
          <w:iCs/>
          <w:color w:val="000000"/>
        </w:rPr>
        <w:t>Тубольцев</w:t>
      </w:r>
      <w:proofErr w:type="spellEnd"/>
      <w:r w:rsidRPr="00E220A3">
        <w:rPr>
          <w:rFonts w:ascii="Times New Roman" w:hAnsi="Times New Roman" w:cs="Times New Roman"/>
          <w:bCs/>
          <w:iCs/>
          <w:color w:val="000000"/>
        </w:rPr>
        <w:t xml:space="preserve"> Л.Г., Петренко В.О., Фонарьова Т.А., </w:t>
      </w:r>
      <w:proofErr w:type="spellStart"/>
      <w:r w:rsidRPr="00E220A3">
        <w:rPr>
          <w:rFonts w:ascii="Times New Roman" w:hAnsi="Times New Roman" w:cs="Times New Roman"/>
          <w:bCs/>
          <w:iCs/>
          <w:color w:val="000000"/>
        </w:rPr>
        <w:t>Селегей</w:t>
      </w:r>
      <w:proofErr w:type="spellEnd"/>
      <w:r w:rsidRPr="00E220A3">
        <w:rPr>
          <w:rFonts w:ascii="Times New Roman" w:hAnsi="Times New Roman" w:cs="Times New Roman"/>
          <w:bCs/>
          <w:iCs/>
          <w:color w:val="000000"/>
        </w:rPr>
        <w:t xml:space="preserve"> А.М. Розвиток теорії </w:t>
      </w:r>
      <w:proofErr w:type="spellStart"/>
      <w:r w:rsidRPr="00E220A3">
        <w:rPr>
          <w:rFonts w:ascii="Times New Roman" w:hAnsi="Times New Roman" w:cs="Times New Roman"/>
          <w:bCs/>
          <w:iCs/>
          <w:color w:val="000000"/>
        </w:rPr>
        <w:t>комплаєнс</w:t>
      </w:r>
      <w:proofErr w:type="spellEnd"/>
      <w:r w:rsidRPr="00E220A3">
        <w:rPr>
          <w:rFonts w:ascii="Times New Roman" w:hAnsi="Times New Roman" w:cs="Times New Roman"/>
          <w:bCs/>
          <w:iCs/>
          <w:color w:val="000000"/>
        </w:rPr>
        <w:t xml:space="preserve">.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 393-398.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06B8784B"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Cs/>
          <w:iCs/>
          <w:color w:val="000000"/>
        </w:rPr>
      </w:pPr>
      <w:r w:rsidRPr="00E220A3">
        <w:rPr>
          <w:rFonts w:ascii="Times New Roman" w:hAnsi="Times New Roman" w:cs="Times New Roman"/>
          <w:lang w:eastAsia="uk-UA"/>
        </w:rPr>
        <w:t xml:space="preserve">DOI 10.15802/978-617-7440-41-2  </w:t>
      </w:r>
      <w:hyperlink r:id="rId69" w:tgtFrame="_blank" w:history="1">
        <w:r w:rsidRPr="00E220A3">
          <w:rPr>
            <w:rStyle w:val="a9"/>
            <w:rFonts w:ascii="Times New Roman" w:hAnsi="Times New Roman" w:cs="Times New Roman"/>
            <w:lang w:val="en-US"/>
          </w:rPr>
          <w:t>https://crust.ust.edu.ua/handle/123456789/18420</w:t>
        </w:r>
      </w:hyperlink>
    </w:p>
    <w:p w14:paraId="01DD1C61"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18F0F280" w14:textId="77777777" w:rsidR="00E220A3" w:rsidRPr="00E220A3" w:rsidRDefault="00E220A3" w:rsidP="00E220A3">
      <w:pPr>
        <w:pStyle w:val="aa"/>
        <w:spacing w:before="0" w:beforeAutospacing="0" w:after="0" w:afterAutospacing="0"/>
        <w:ind w:firstLine="709"/>
        <w:jc w:val="both"/>
        <w:rPr>
          <w:bCs/>
          <w:iCs/>
          <w:color w:val="000000"/>
          <w:sz w:val="22"/>
          <w:szCs w:val="22"/>
          <w:lang w:val="uk-UA"/>
        </w:rPr>
      </w:pPr>
      <w:r w:rsidRPr="00E220A3">
        <w:rPr>
          <w:b/>
          <w:bCs/>
          <w:i/>
          <w:iCs/>
          <w:color w:val="000000"/>
          <w:sz w:val="22"/>
          <w:szCs w:val="22"/>
          <w:lang w:val="uk-UA"/>
        </w:rPr>
        <w:t xml:space="preserve">Автори: </w:t>
      </w:r>
      <w:proofErr w:type="spellStart"/>
      <w:r w:rsidRPr="00E220A3">
        <w:rPr>
          <w:bCs/>
          <w:iCs/>
          <w:color w:val="000000"/>
          <w:sz w:val="22"/>
          <w:szCs w:val="22"/>
          <w:lang w:val="uk-UA"/>
        </w:rPr>
        <w:t>Тубольцев</w:t>
      </w:r>
      <w:proofErr w:type="spellEnd"/>
      <w:r w:rsidRPr="00E220A3">
        <w:rPr>
          <w:bCs/>
          <w:iCs/>
          <w:color w:val="000000"/>
          <w:sz w:val="22"/>
          <w:szCs w:val="22"/>
          <w:lang w:val="uk-UA"/>
        </w:rPr>
        <w:t xml:space="preserve"> Леонід Григорович, Петренко Віталій Олександрович, Фонарьова Тетяна Анатоліївна, </w:t>
      </w:r>
      <w:proofErr w:type="spellStart"/>
      <w:r w:rsidRPr="00E220A3">
        <w:rPr>
          <w:bCs/>
          <w:iCs/>
          <w:color w:val="000000"/>
          <w:sz w:val="22"/>
          <w:szCs w:val="22"/>
          <w:lang w:val="uk-UA"/>
        </w:rPr>
        <w:t>Селегей</w:t>
      </w:r>
      <w:proofErr w:type="spellEnd"/>
      <w:r w:rsidRPr="00E220A3">
        <w:rPr>
          <w:bCs/>
          <w:iCs/>
          <w:color w:val="000000"/>
          <w:sz w:val="22"/>
          <w:szCs w:val="22"/>
          <w:lang w:val="uk-UA"/>
        </w:rPr>
        <w:t xml:space="preserve"> Андрій Миколайович/ </w:t>
      </w:r>
      <w:proofErr w:type="spellStart"/>
      <w:r w:rsidRPr="00E220A3">
        <w:rPr>
          <w:bCs/>
          <w:iCs/>
          <w:color w:val="000000"/>
          <w:sz w:val="22"/>
          <w:szCs w:val="22"/>
          <w:lang w:val="en-US"/>
        </w:rPr>
        <w:t>Tuboltsev</w:t>
      </w:r>
      <w:proofErr w:type="spellEnd"/>
      <w:r w:rsidRPr="00E220A3">
        <w:rPr>
          <w:bCs/>
          <w:iCs/>
          <w:color w:val="000000"/>
          <w:sz w:val="22"/>
          <w:szCs w:val="22"/>
          <w:lang w:val="uk-UA"/>
        </w:rPr>
        <w:t xml:space="preserve"> </w:t>
      </w:r>
      <w:r w:rsidRPr="00E220A3">
        <w:rPr>
          <w:bCs/>
          <w:iCs/>
          <w:color w:val="000000"/>
          <w:sz w:val="22"/>
          <w:szCs w:val="22"/>
          <w:lang w:val="en-US"/>
        </w:rPr>
        <w:t>L</w:t>
      </w:r>
      <w:r w:rsidRPr="00E220A3">
        <w:rPr>
          <w:bCs/>
          <w:iCs/>
          <w:color w:val="000000"/>
          <w:sz w:val="22"/>
          <w:szCs w:val="22"/>
          <w:lang w:val="uk-UA"/>
        </w:rPr>
        <w:t xml:space="preserve">., </w:t>
      </w:r>
      <w:proofErr w:type="spellStart"/>
      <w:r w:rsidRPr="00E220A3">
        <w:rPr>
          <w:bCs/>
          <w:iCs/>
          <w:color w:val="000000"/>
          <w:sz w:val="22"/>
          <w:szCs w:val="22"/>
          <w:lang w:val="en-US"/>
        </w:rPr>
        <w:t>Petrenko</w:t>
      </w:r>
      <w:proofErr w:type="spellEnd"/>
      <w:r w:rsidRPr="00E220A3">
        <w:rPr>
          <w:bCs/>
          <w:iCs/>
          <w:color w:val="000000"/>
          <w:sz w:val="22"/>
          <w:szCs w:val="22"/>
          <w:lang w:val="uk-UA"/>
        </w:rPr>
        <w:t xml:space="preserve"> </w:t>
      </w:r>
      <w:r w:rsidRPr="00E220A3">
        <w:rPr>
          <w:bCs/>
          <w:iCs/>
          <w:color w:val="000000"/>
          <w:sz w:val="22"/>
          <w:szCs w:val="22"/>
          <w:lang w:val="en-US"/>
        </w:rPr>
        <w:t>V</w:t>
      </w:r>
      <w:r w:rsidRPr="00E220A3">
        <w:rPr>
          <w:bCs/>
          <w:iCs/>
          <w:color w:val="000000"/>
          <w:sz w:val="22"/>
          <w:szCs w:val="22"/>
          <w:lang w:val="uk-UA"/>
        </w:rPr>
        <w:t xml:space="preserve">., </w:t>
      </w:r>
      <w:proofErr w:type="spellStart"/>
      <w:r w:rsidRPr="00E220A3">
        <w:rPr>
          <w:bCs/>
          <w:iCs/>
          <w:color w:val="000000"/>
          <w:sz w:val="22"/>
          <w:szCs w:val="22"/>
          <w:lang w:val="en-US"/>
        </w:rPr>
        <w:t>Fonarova</w:t>
      </w:r>
      <w:proofErr w:type="spellEnd"/>
      <w:r w:rsidRPr="00E220A3">
        <w:rPr>
          <w:bCs/>
          <w:iCs/>
          <w:color w:val="000000"/>
          <w:sz w:val="22"/>
          <w:szCs w:val="22"/>
          <w:lang w:val="uk-UA"/>
        </w:rPr>
        <w:t xml:space="preserve"> </w:t>
      </w:r>
      <w:r w:rsidRPr="00E220A3">
        <w:rPr>
          <w:bCs/>
          <w:iCs/>
          <w:color w:val="000000"/>
          <w:sz w:val="22"/>
          <w:szCs w:val="22"/>
          <w:lang w:val="en-US"/>
        </w:rPr>
        <w:t>T</w:t>
      </w:r>
      <w:r w:rsidRPr="00E220A3">
        <w:rPr>
          <w:bCs/>
          <w:iCs/>
          <w:color w:val="000000"/>
          <w:sz w:val="22"/>
          <w:szCs w:val="22"/>
          <w:lang w:val="uk-UA"/>
        </w:rPr>
        <w:t xml:space="preserve">., </w:t>
      </w:r>
      <w:proofErr w:type="spellStart"/>
      <w:r w:rsidRPr="00E220A3">
        <w:rPr>
          <w:bCs/>
          <w:iCs/>
          <w:color w:val="000000"/>
          <w:sz w:val="22"/>
          <w:szCs w:val="22"/>
          <w:lang w:val="en-US"/>
        </w:rPr>
        <w:t>Selegey</w:t>
      </w:r>
      <w:proofErr w:type="spellEnd"/>
      <w:r w:rsidRPr="00E220A3">
        <w:rPr>
          <w:bCs/>
          <w:iCs/>
          <w:color w:val="000000"/>
          <w:sz w:val="22"/>
          <w:szCs w:val="22"/>
          <w:lang w:val="uk-UA"/>
        </w:rPr>
        <w:t xml:space="preserve"> </w:t>
      </w:r>
      <w:r w:rsidRPr="00E220A3">
        <w:rPr>
          <w:bCs/>
          <w:iCs/>
          <w:color w:val="000000"/>
          <w:sz w:val="22"/>
          <w:szCs w:val="22"/>
          <w:lang w:val="en-US"/>
        </w:rPr>
        <w:t>A</w:t>
      </w:r>
      <w:r w:rsidRPr="00E220A3">
        <w:rPr>
          <w:bCs/>
          <w:iCs/>
          <w:color w:val="000000"/>
          <w:sz w:val="22"/>
          <w:szCs w:val="22"/>
          <w:lang w:val="uk-UA"/>
        </w:rPr>
        <w:t>.</w:t>
      </w:r>
    </w:p>
    <w:p w14:paraId="3883564B"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219249B3" w14:textId="77777777" w:rsidR="00E220A3" w:rsidRPr="00E220A3" w:rsidRDefault="00E220A3" w:rsidP="00E220A3">
      <w:pPr>
        <w:pStyle w:val="Default"/>
        <w:ind w:firstLine="709"/>
        <w:jc w:val="both"/>
        <w:rPr>
          <w:rFonts w:eastAsiaTheme="minorHAnsi"/>
          <w:sz w:val="22"/>
          <w:szCs w:val="22"/>
          <w:lang w:eastAsia="en-US"/>
        </w:rPr>
      </w:pPr>
      <w:proofErr w:type="spellStart"/>
      <w:r w:rsidRPr="00E220A3">
        <w:rPr>
          <w:rStyle w:val="ad"/>
          <w:sz w:val="22"/>
          <w:szCs w:val="22"/>
        </w:rPr>
        <w:t>Тубольцев</w:t>
      </w:r>
      <w:proofErr w:type="spellEnd"/>
      <w:r w:rsidRPr="00E220A3">
        <w:rPr>
          <w:rStyle w:val="ad"/>
          <w:sz w:val="22"/>
          <w:szCs w:val="22"/>
        </w:rPr>
        <w:t xml:space="preserve"> Л.Г. https://orcid.org</w:t>
      </w:r>
      <w:r w:rsidRPr="00E220A3">
        <w:rPr>
          <w:rStyle w:val="ad"/>
          <w:rFonts w:eastAsiaTheme="minorHAnsi"/>
          <w:sz w:val="22"/>
          <w:szCs w:val="22"/>
        </w:rPr>
        <w:t>/</w:t>
      </w:r>
      <w:r w:rsidRPr="00E220A3">
        <w:rPr>
          <w:sz w:val="22"/>
          <w:szCs w:val="22"/>
        </w:rPr>
        <w:t xml:space="preserve">0000-0001-9540-3037  </w:t>
      </w:r>
      <w:r w:rsidRPr="00E220A3">
        <w:rPr>
          <w:rFonts w:eastAsiaTheme="minorHAnsi"/>
          <w:sz w:val="22"/>
          <w:szCs w:val="22"/>
          <w:lang w:eastAsia="en-US"/>
        </w:rPr>
        <w:t xml:space="preserve"> </w:t>
      </w:r>
    </w:p>
    <w:p w14:paraId="04221253" w14:textId="77777777" w:rsidR="00E220A3" w:rsidRPr="00E220A3" w:rsidRDefault="00E220A3" w:rsidP="00E220A3">
      <w:pPr>
        <w:pStyle w:val="Default"/>
        <w:ind w:firstLine="709"/>
        <w:jc w:val="both"/>
        <w:rPr>
          <w:rStyle w:val="a9"/>
          <w:sz w:val="22"/>
          <w:szCs w:val="22"/>
        </w:rPr>
      </w:pPr>
      <w:r w:rsidRPr="00E220A3">
        <w:rPr>
          <w:sz w:val="22"/>
          <w:szCs w:val="22"/>
        </w:rPr>
        <w:t>Петренко</w:t>
      </w:r>
      <w:r w:rsidRPr="00E220A3">
        <w:rPr>
          <w:sz w:val="22"/>
          <w:szCs w:val="22"/>
          <w:lang w:val="ru-RU"/>
        </w:rPr>
        <w:t xml:space="preserve"> </w:t>
      </w:r>
      <w:r w:rsidRPr="00E220A3">
        <w:rPr>
          <w:sz w:val="22"/>
          <w:szCs w:val="22"/>
        </w:rPr>
        <w:t xml:space="preserve">В.О. </w:t>
      </w:r>
      <w:hyperlink r:id="rId70"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2A25B9C5" w14:textId="77777777" w:rsidR="00E220A3" w:rsidRPr="00E220A3" w:rsidRDefault="00E220A3" w:rsidP="00E220A3">
      <w:pPr>
        <w:pStyle w:val="Default"/>
        <w:ind w:firstLine="709"/>
        <w:jc w:val="both"/>
        <w:rPr>
          <w:rStyle w:val="a9"/>
          <w:color w:val="auto"/>
          <w:sz w:val="22"/>
          <w:szCs w:val="22"/>
        </w:rPr>
      </w:pPr>
      <w:r w:rsidRPr="00E220A3">
        <w:rPr>
          <w:rStyle w:val="a9"/>
          <w:color w:val="auto"/>
          <w:sz w:val="22"/>
          <w:szCs w:val="22"/>
        </w:rPr>
        <w:t>Фонарьова Т.А. https://orcid.org/</w:t>
      </w:r>
      <w:r w:rsidRPr="00E220A3">
        <w:rPr>
          <w:sz w:val="22"/>
          <w:szCs w:val="22"/>
        </w:rPr>
        <w:t>0000-0001-7726-6999</w:t>
      </w:r>
    </w:p>
    <w:p w14:paraId="04547637" w14:textId="77777777" w:rsidR="00E220A3" w:rsidRPr="00E220A3" w:rsidRDefault="00E220A3" w:rsidP="00E220A3">
      <w:pPr>
        <w:pStyle w:val="aa"/>
        <w:spacing w:before="0" w:beforeAutospacing="0" w:after="0" w:afterAutospacing="0"/>
        <w:ind w:firstLine="709"/>
        <w:jc w:val="both"/>
        <w:rPr>
          <w:bCs/>
          <w:iCs/>
          <w:sz w:val="22"/>
          <w:szCs w:val="22"/>
          <w:lang w:val="uk-UA"/>
        </w:rPr>
      </w:pPr>
      <w:proofErr w:type="spellStart"/>
      <w:r w:rsidRPr="00E220A3">
        <w:rPr>
          <w:bCs/>
          <w:iCs/>
          <w:sz w:val="22"/>
          <w:szCs w:val="22"/>
          <w:lang w:val="uk-UA"/>
        </w:rPr>
        <w:t>Селегей</w:t>
      </w:r>
      <w:proofErr w:type="spellEnd"/>
      <w:r w:rsidRPr="00E220A3">
        <w:rPr>
          <w:bCs/>
          <w:iCs/>
          <w:sz w:val="22"/>
          <w:szCs w:val="22"/>
          <w:lang w:val="uk-UA"/>
        </w:rPr>
        <w:t xml:space="preserve"> А.М. https://orcid.org/</w:t>
      </w:r>
      <w:r w:rsidRPr="00E220A3">
        <w:rPr>
          <w:sz w:val="22"/>
          <w:szCs w:val="22"/>
        </w:rPr>
        <w:t>0000-0003-3161-5270</w:t>
      </w:r>
    </w:p>
    <w:p w14:paraId="568D2897" w14:textId="77777777" w:rsidR="00E220A3" w:rsidRPr="00E220A3" w:rsidRDefault="00E220A3" w:rsidP="00E220A3">
      <w:pPr>
        <w:pStyle w:val="aa"/>
        <w:spacing w:before="0" w:beforeAutospacing="0" w:after="0" w:afterAutospacing="0"/>
        <w:ind w:firstLine="709"/>
        <w:jc w:val="both"/>
        <w:rPr>
          <w:bCs/>
          <w:iCs/>
          <w:color w:val="000000"/>
          <w:sz w:val="22"/>
          <w:szCs w:val="22"/>
          <w:lang w:val="en-US"/>
        </w:rPr>
      </w:pPr>
      <w:r w:rsidRPr="00E220A3">
        <w:rPr>
          <w:rStyle w:val="ac"/>
          <w:i/>
          <w:sz w:val="22"/>
          <w:szCs w:val="22"/>
          <w:lang w:val="uk-UA"/>
        </w:rPr>
        <w:t>Назва статті:</w:t>
      </w:r>
      <w:r w:rsidRPr="00E220A3">
        <w:rPr>
          <w:rStyle w:val="ac"/>
          <w:sz w:val="22"/>
          <w:szCs w:val="22"/>
          <w:lang w:val="uk-UA"/>
        </w:rPr>
        <w:t xml:space="preserve"> Розвиток теорії </w:t>
      </w:r>
      <w:proofErr w:type="spellStart"/>
      <w:r w:rsidRPr="00E220A3">
        <w:rPr>
          <w:rStyle w:val="ac"/>
          <w:sz w:val="22"/>
          <w:szCs w:val="22"/>
          <w:lang w:val="uk-UA"/>
        </w:rPr>
        <w:t>комплаєнс</w:t>
      </w:r>
      <w:proofErr w:type="spellEnd"/>
      <w:r w:rsidRPr="00E220A3">
        <w:rPr>
          <w:rStyle w:val="ac"/>
          <w:sz w:val="22"/>
          <w:szCs w:val="22"/>
          <w:lang w:val="uk-UA"/>
        </w:rPr>
        <w:t xml:space="preserve">/ </w:t>
      </w:r>
      <w:r w:rsidRPr="00E220A3">
        <w:rPr>
          <w:rStyle w:val="ac"/>
          <w:sz w:val="22"/>
          <w:szCs w:val="22"/>
          <w:lang w:val="en-US"/>
        </w:rPr>
        <w:t>D</w:t>
      </w:r>
      <w:r w:rsidRPr="00E220A3">
        <w:rPr>
          <w:bCs/>
          <w:sz w:val="22"/>
          <w:szCs w:val="22"/>
          <w:lang w:val="en-US"/>
        </w:rPr>
        <w:t>evelopment of the theory of compliance</w:t>
      </w:r>
    </w:p>
    <w:p w14:paraId="42E445E6"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4A5A65FE" w14:textId="77777777" w:rsidR="00E220A3" w:rsidRPr="00E220A3" w:rsidRDefault="00E220A3" w:rsidP="00E220A3">
      <w:pPr>
        <w:pStyle w:val="Default"/>
        <w:ind w:firstLine="709"/>
        <w:jc w:val="both"/>
        <w:rPr>
          <w:bCs/>
          <w:sz w:val="22"/>
          <w:szCs w:val="22"/>
        </w:rPr>
      </w:pPr>
    </w:p>
    <w:p w14:paraId="0907968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0327211A" w14:textId="77777777" w:rsidR="00E220A3" w:rsidRPr="00E220A3" w:rsidRDefault="00E220A3" w:rsidP="00E220A3">
      <w:pPr>
        <w:pStyle w:val="Default"/>
        <w:ind w:firstLine="709"/>
        <w:jc w:val="both"/>
        <w:rPr>
          <w:rFonts w:eastAsiaTheme="minorHAnsi"/>
          <w:sz w:val="22"/>
          <w:szCs w:val="22"/>
          <w:lang w:val="ru-RU" w:eastAsia="en-US"/>
        </w:rPr>
      </w:pPr>
      <w:r w:rsidRPr="00E220A3">
        <w:rPr>
          <w:bCs/>
          <w:iCs/>
          <w:sz w:val="22"/>
          <w:szCs w:val="22"/>
          <w:lang w:val="en-US"/>
        </w:rPr>
        <w:t>UK</w:t>
      </w:r>
      <w:r w:rsidRPr="00E220A3">
        <w:rPr>
          <w:bCs/>
          <w:iCs/>
          <w:sz w:val="22"/>
          <w:szCs w:val="22"/>
        </w:rPr>
        <w:t>:</w:t>
      </w:r>
      <w:r w:rsidRPr="00E220A3">
        <w:rPr>
          <w:bCs/>
          <w:iCs/>
          <w:sz w:val="22"/>
          <w:szCs w:val="22"/>
          <w:lang w:val="ru-RU"/>
        </w:rPr>
        <w:t xml:space="preserve"> </w:t>
      </w:r>
      <w:r w:rsidRPr="00E220A3">
        <w:rPr>
          <w:rFonts w:eastAsiaTheme="minorHAnsi"/>
          <w:sz w:val="22"/>
          <w:szCs w:val="22"/>
          <w:lang w:val="ru-RU" w:eastAsia="en-US"/>
        </w:rPr>
        <w:t xml:space="preserve">Наведено </w:t>
      </w:r>
      <w:proofErr w:type="spellStart"/>
      <w:r w:rsidRPr="00E220A3">
        <w:rPr>
          <w:rFonts w:eastAsiaTheme="minorHAnsi"/>
          <w:sz w:val="22"/>
          <w:szCs w:val="22"/>
          <w:lang w:val="ru-RU" w:eastAsia="en-US"/>
        </w:rPr>
        <w:t>напрями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удосконалення</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теоретичних</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положень</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системи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Комплаєнс</w:t>
      </w:r>
      <w:proofErr w:type="spellEnd"/>
      <w:r w:rsidRPr="00E220A3">
        <w:rPr>
          <w:rFonts w:eastAsiaTheme="minorHAnsi"/>
          <w:sz w:val="22"/>
          <w:szCs w:val="22"/>
          <w:lang w:val="ru-RU" w:eastAsia="en-US"/>
        </w:rPr>
        <w:t xml:space="preserve"> з </w:t>
      </w:r>
      <w:proofErr w:type="spellStart"/>
      <w:r w:rsidRPr="00E220A3">
        <w:rPr>
          <w:rFonts w:eastAsiaTheme="minorHAnsi"/>
          <w:sz w:val="22"/>
          <w:szCs w:val="22"/>
          <w:lang w:val="ru-RU" w:eastAsia="en-US"/>
        </w:rPr>
        <w:t>використанням</w:t>
      </w:r>
      <w:proofErr w:type="spellEnd"/>
      <w:r w:rsidRPr="00E220A3">
        <w:rPr>
          <w:rFonts w:eastAsiaTheme="minorHAnsi"/>
          <w:sz w:val="22"/>
          <w:szCs w:val="22"/>
          <w:lang w:val="ru-RU" w:eastAsia="en-US"/>
        </w:rPr>
        <w:t xml:space="preserve"> системного </w:t>
      </w:r>
      <w:proofErr w:type="spellStart"/>
      <w:r w:rsidRPr="00E220A3">
        <w:rPr>
          <w:rFonts w:eastAsiaTheme="minorHAnsi"/>
          <w:sz w:val="22"/>
          <w:szCs w:val="22"/>
          <w:lang w:val="ru-RU" w:eastAsia="en-US"/>
        </w:rPr>
        <w:t>підходу</w:t>
      </w:r>
      <w:proofErr w:type="spellEnd"/>
      <w:r w:rsidRPr="00E220A3">
        <w:rPr>
          <w:rFonts w:eastAsiaTheme="minorHAnsi"/>
          <w:sz w:val="22"/>
          <w:szCs w:val="22"/>
          <w:lang w:val="ru-RU" w:eastAsia="en-US"/>
        </w:rPr>
        <w:t xml:space="preserve"> та </w:t>
      </w:r>
      <w:proofErr w:type="spellStart"/>
      <w:r w:rsidRPr="00E220A3">
        <w:rPr>
          <w:rFonts w:eastAsiaTheme="minorHAnsi"/>
          <w:sz w:val="22"/>
          <w:szCs w:val="22"/>
          <w:lang w:val="ru-RU" w:eastAsia="en-US"/>
        </w:rPr>
        <w:t>теорії</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Гіперкомплексних</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Динамічних</w:t>
      </w:r>
      <w:proofErr w:type="spellEnd"/>
      <w:r w:rsidRPr="00E220A3">
        <w:rPr>
          <w:rFonts w:eastAsiaTheme="minorHAnsi"/>
          <w:sz w:val="22"/>
          <w:szCs w:val="22"/>
          <w:lang w:val="ru-RU" w:eastAsia="en-US"/>
        </w:rPr>
        <w:t xml:space="preserve"> систем, показано, </w:t>
      </w:r>
      <w:proofErr w:type="spellStart"/>
      <w:r w:rsidRPr="00E220A3">
        <w:rPr>
          <w:rFonts w:eastAsiaTheme="minorHAnsi"/>
          <w:sz w:val="22"/>
          <w:szCs w:val="22"/>
          <w:lang w:val="ru-RU" w:eastAsia="en-US"/>
        </w:rPr>
        <w:t>що</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використання</w:t>
      </w:r>
      <w:proofErr w:type="spellEnd"/>
      <w:r w:rsidRPr="00E220A3">
        <w:rPr>
          <w:rFonts w:eastAsiaTheme="minorHAnsi"/>
          <w:sz w:val="22"/>
          <w:szCs w:val="22"/>
          <w:lang w:val="ru-RU" w:eastAsia="en-US"/>
        </w:rPr>
        <w:t xml:space="preserve"> системного </w:t>
      </w:r>
      <w:proofErr w:type="spellStart"/>
      <w:r w:rsidRPr="00E220A3">
        <w:rPr>
          <w:rFonts w:eastAsiaTheme="minorHAnsi"/>
          <w:sz w:val="22"/>
          <w:szCs w:val="22"/>
          <w:lang w:val="ru-RU" w:eastAsia="en-US"/>
        </w:rPr>
        <w:t>аналізу</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дозволяє</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отримати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реальний</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теоретичний</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інструмент</w:t>
      </w:r>
      <w:proofErr w:type="spellEnd"/>
      <w:r w:rsidRPr="00E220A3">
        <w:rPr>
          <w:rFonts w:eastAsiaTheme="minorHAnsi"/>
          <w:sz w:val="22"/>
          <w:szCs w:val="22"/>
          <w:lang w:val="ru-RU" w:eastAsia="en-US"/>
        </w:rPr>
        <w:t xml:space="preserve"> для </w:t>
      </w:r>
      <w:proofErr w:type="spellStart"/>
      <w:r w:rsidRPr="00E220A3">
        <w:rPr>
          <w:rFonts w:eastAsiaTheme="minorHAnsi"/>
          <w:sz w:val="22"/>
          <w:szCs w:val="22"/>
          <w:lang w:val="ru-RU" w:eastAsia="en-US"/>
        </w:rPr>
        <w:t>забезпечення</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сталості</w:t>
      </w:r>
      <w:proofErr w:type="spellEnd"/>
      <w:r w:rsidRPr="00E220A3">
        <w:rPr>
          <w:rFonts w:eastAsiaTheme="minorHAnsi"/>
          <w:sz w:val="22"/>
          <w:szCs w:val="22"/>
          <w:lang w:val="ru-RU" w:eastAsia="en-US"/>
        </w:rPr>
        <w:t xml:space="preserve"> і </w:t>
      </w:r>
      <w:proofErr w:type="spellStart"/>
      <w:r w:rsidRPr="00E220A3">
        <w:rPr>
          <w:rFonts w:eastAsiaTheme="minorHAnsi"/>
          <w:sz w:val="22"/>
          <w:szCs w:val="22"/>
          <w:lang w:val="ru-RU" w:eastAsia="en-US"/>
        </w:rPr>
        <w:t>безпеки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роботи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підприємства</w:t>
      </w:r>
      <w:proofErr w:type="spellEnd"/>
      <w:r w:rsidRPr="00E220A3">
        <w:rPr>
          <w:rFonts w:eastAsiaTheme="minorHAnsi"/>
          <w:sz w:val="22"/>
          <w:szCs w:val="22"/>
          <w:lang w:val="ru-RU" w:eastAsia="en-US"/>
        </w:rPr>
        <w:t xml:space="preserve">. </w:t>
      </w:r>
    </w:p>
    <w:p w14:paraId="6039CEC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ru-RU"/>
        </w:rPr>
      </w:pPr>
      <w:proofErr w:type="spellStart"/>
      <w:r w:rsidRPr="00E220A3">
        <w:rPr>
          <w:rFonts w:ascii="Times New Roman" w:hAnsi="Times New Roman" w:cs="Times New Roman"/>
          <w:b/>
          <w:bCs/>
          <w:color w:val="000000"/>
          <w:lang w:val="ru-RU"/>
        </w:rPr>
        <w:t>Ключові</w:t>
      </w:r>
      <w:proofErr w:type="spellEnd"/>
      <w:r w:rsidRPr="00E220A3">
        <w:rPr>
          <w:rFonts w:ascii="Times New Roman" w:hAnsi="Times New Roman" w:cs="Times New Roman"/>
          <w:b/>
          <w:bCs/>
          <w:color w:val="000000"/>
          <w:lang w:val="ru-RU"/>
        </w:rPr>
        <w:t xml:space="preserve"> слова: </w:t>
      </w:r>
      <w:proofErr w:type="spellStart"/>
      <w:r w:rsidRPr="00E220A3">
        <w:rPr>
          <w:rFonts w:ascii="Times New Roman" w:hAnsi="Times New Roman" w:cs="Times New Roman"/>
          <w:color w:val="000000"/>
          <w:lang w:val="ru-RU"/>
        </w:rPr>
        <w:t>теорія</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комплаєнс</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системний</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підхід</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безпека</w:t>
      </w:r>
      <w:proofErr w:type="spellEnd"/>
      <w:r w:rsidRPr="00E220A3">
        <w:rPr>
          <w:rFonts w:ascii="Times New Roman" w:hAnsi="Times New Roman" w:cs="Times New Roman"/>
          <w:color w:val="000000"/>
          <w:lang w:val="ru-RU"/>
        </w:rPr>
        <w:t xml:space="preserve">. </w:t>
      </w:r>
    </w:p>
    <w:p w14:paraId="5D1A61DB"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
          <w:iCs/>
          <w:color w:val="000000"/>
          <w:lang w:val="en-US"/>
        </w:rPr>
        <w:t>:</w:t>
      </w:r>
      <w:r w:rsidRPr="00E220A3">
        <w:rPr>
          <w:rFonts w:ascii="Times New Roman" w:hAnsi="Times New Roman" w:cs="Times New Roman"/>
          <w:b/>
          <w:bCs/>
          <w:color w:val="000000"/>
          <w:lang w:val="en-US"/>
        </w:rPr>
        <w:t xml:space="preserve"> </w:t>
      </w:r>
      <w:r w:rsidRPr="00E220A3">
        <w:rPr>
          <w:rFonts w:ascii="Times New Roman" w:hAnsi="Times New Roman" w:cs="Times New Roman"/>
          <w:color w:val="000000"/>
          <w:lang w:val="en-US"/>
        </w:rPr>
        <w:t xml:space="preserve">Directions for improving the theoretical provisions of the Compliance system using a systems approach and the theory of Hypercomplex Dynamic Systems are presented. It is shown that the use of system analysis makes it possible to obtain a real theoretical tool for ensuring the stability and safety of an enterprise. </w:t>
      </w:r>
    </w:p>
    <w:p w14:paraId="35B5D3BA" w14:textId="77777777" w:rsidR="00E220A3" w:rsidRPr="00E220A3" w:rsidRDefault="00E220A3" w:rsidP="00E220A3">
      <w:pPr>
        <w:pStyle w:val="aa"/>
        <w:spacing w:before="0" w:beforeAutospacing="0" w:after="0" w:afterAutospacing="0"/>
        <w:ind w:firstLine="709"/>
        <w:jc w:val="both"/>
        <w:rPr>
          <w:rFonts w:eastAsiaTheme="minorHAnsi"/>
          <w:color w:val="000000"/>
          <w:sz w:val="22"/>
          <w:szCs w:val="22"/>
          <w:lang w:val="en-US" w:eastAsia="en-US"/>
        </w:rPr>
      </w:pPr>
      <w:r w:rsidRPr="00E220A3">
        <w:rPr>
          <w:rFonts w:eastAsiaTheme="minorHAnsi"/>
          <w:b/>
          <w:bCs/>
          <w:color w:val="000000"/>
          <w:sz w:val="22"/>
          <w:szCs w:val="22"/>
          <w:lang w:val="en-US" w:eastAsia="en-US"/>
        </w:rPr>
        <w:t xml:space="preserve">Key words: </w:t>
      </w:r>
      <w:r w:rsidRPr="00E220A3">
        <w:rPr>
          <w:rFonts w:eastAsiaTheme="minorHAnsi"/>
          <w:color w:val="000000"/>
          <w:sz w:val="22"/>
          <w:szCs w:val="22"/>
          <w:lang w:val="en-US" w:eastAsia="en-US"/>
        </w:rPr>
        <w:t>theory, compliance, systems approach, security.</w:t>
      </w:r>
    </w:p>
    <w:p w14:paraId="1B884E47" w14:textId="77777777" w:rsidR="00E220A3" w:rsidRPr="00E220A3" w:rsidRDefault="00E220A3" w:rsidP="00E220A3">
      <w:pPr>
        <w:pStyle w:val="aa"/>
        <w:spacing w:before="0" w:beforeAutospacing="0" w:after="0" w:afterAutospacing="0"/>
        <w:ind w:firstLine="709"/>
        <w:jc w:val="both"/>
        <w:rPr>
          <w:rFonts w:eastAsiaTheme="minorHAnsi"/>
          <w:color w:val="000000"/>
          <w:sz w:val="22"/>
          <w:szCs w:val="22"/>
          <w:lang w:val="en-US" w:eastAsia="en-US"/>
        </w:rPr>
      </w:pPr>
    </w:p>
    <w:p w14:paraId="5FDCAAC6" w14:textId="7CFBEDA8"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color w:val="000000"/>
          <w:lang w:val="en-US"/>
        </w:rPr>
        <w:t xml:space="preserve">20. </w:t>
      </w:r>
      <w:r w:rsidRPr="00E220A3">
        <w:rPr>
          <w:rFonts w:ascii="Times New Roman" w:hAnsi="Times New Roman" w:cs="Times New Roman"/>
          <w:color w:val="000000"/>
        </w:rPr>
        <w:t xml:space="preserve">Фонарьова Т.А., </w:t>
      </w:r>
      <w:proofErr w:type="spellStart"/>
      <w:r w:rsidRPr="00E220A3">
        <w:rPr>
          <w:rFonts w:ascii="Times New Roman" w:hAnsi="Times New Roman" w:cs="Times New Roman"/>
          <w:color w:val="000000"/>
        </w:rPr>
        <w:t>Бушуєв</w:t>
      </w:r>
      <w:proofErr w:type="spellEnd"/>
      <w:r w:rsidRPr="00E220A3">
        <w:rPr>
          <w:rFonts w:ascii="Times New Roman" w:hAnsi="Times New Roman" w:cs="Times New Roman"/>
          <w:color w:val="000000"/>
        </w:rPr>
        <w:t xml:space="preserve"> М.Б. (аспірант), Петренко В.О. </w:t>
      </w:r>
      <w:r w:rsidRPr="00E220A3">
        <w:rPr>
          <w:rFonts w:ascii="Times New Roman" w:hAnsi="Times New Roman" w:cs="Times New Roman"/>
          <w:bCs/>
          <w:iCs/>
          <w:color w:val="000000"/>
          <w:lang w:eastAsia="uk-UA"/>
        </w:rPr>
        <w:t xml:space="preserve">Дизайн мислення як сучасна методологія вирішення </w:t>
      </w:r>
      <w:r w:rsidRPr="00E220A3">
        <w:rPr>
          <w:rFonts w:ascii="Times New Roman" w:eastAsia="Times New Roman" w:hAnsi="Times New Roman" w:cs="Times New Roman"/>
          <w:bCs/>
          <w:iCs/>
          <w:lang w:eastAsia="ru-RU"/>
        </w:rPr>
        <w:t xml:space="preserve">проблем створення інновацій.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 452-458.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 DOI 10.15802/978-617-7440-41-2 </w:t>
      </w:r>
      <w:hyperlink r:id="rId71" w:tgtFrame="_blank" w:history="1">
        <w:r w:rsidRPr="00E220A3">
          <w:rPr>
            <w:rStyle w:val="a9"/>
            <w:rFonts w:ascii="Times New Roman" w:hAnsi="Times New Roman" w:cs="Times New Roman"/>
          </w:rPr>
          <w:t>https://crust.ust.edu.ua/handle/123456789/18420</w:t>
        </w:r>
      </w:hyperlink>
    </w:p>
    <w:p w14:paraId="4F09AC1F"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lastRenderedPageBreak/>
        <w:t>Бібліографічний опис статті.</w:t>
      </w:r>
    </w:p>
    <w:p w14:paraId="13691D20" w14:textId="77777777" w:rsidR="00E220A3" w:rsidRPr="00E220A3" w:rsidRDefault="00E220A3" w:rsidP="00E220A3">
      <w:pPr>
        <w:pStyle w:val="aa"/>
        <w:spacing w:before="0" w:beforeAutospacing="0" w:after="0" w:afterAutospacing="0"/>
        <w:ind w:firstLine="709"/>
        <w:jc w:val="both"/>
        <w:rPr>
          <w:bCs/>
          <w:iCs/>
          <w:color w:val="000000"/>
          <w:sz w:val="22"/>
          <w:szCs w:val="22"/>
          <w:lang w:val="uk-UA"/>
        </w:rPr>
      </w:pPr>
      <w:r w:rsidRPr="00E220A3">
        <w:rPr>
          <w:b/>
          <w:bCs/>
          <w:i/>
          <w:iCs/>
          <w:color w:val="000000"/>
          <w:sz w:val="22"/>
          <w:szCs w:val="22"/>
          <w:lang w:val="uk-UA"/>
        </w:rPr>
        <w:t>Автори:</w:t>
      </w:r>
      <w:r w:rsidRPr="00E220A3">
        <w:rPr>
          <w:bCs/>
          <w:iCs/>
          <w:color w:val="000000"/>
          <w:sz w:val="22"/>
          <w:szCs w:val="22"/>
          <w:lang w:val="uk-UA"/>
        </w:rPr>
        <w:t xml:space="preserve"> Фонарьова Тетяна Анатоліївна, </w:t>
      </w:r>
      <w:proofErr w:type="spellStart"/>
      <w:r w:rsidRPr="00E220A3">
        <w:rPr>
          <w:bCs/>
          <w:iCs/>
          <w:color w:val="000000"/>
          <w:sz w:val="22"/>
          <w:szCs w:val="22"/>
          <w:lang w:val="uk-UA"/>
        </w:rPr>
        <w:t>Бушуєв</w:t>
      </w:r>
      <w:proofErr w:type="spellEnd"/>
      <w:r w:rsidRPr="00E220A3">
        <w:rPr>
          <w:bCs/>
          <w:iCs/>
          <w:color w:val="000000"/>
          <w:sz w:val="22"/>
          <w:szCs w:val="22"/>
          <w:lang w:val="uk-UA"/>
        </w:rPr>
        <w:t xml:space="preserve"> Максим Борисович, Петренко Віталій Олександрович/ </w:t>
      </w:r>
      <w:proofErr w:type="spellStart"/>
      <w:r w:rsidRPr="00E220A3">
        <w:rPr>
          <w:bCs/>
          <w:iCs/>
          <w:color w:val="000000"/>
          <w:sz w:val="22"/>
          <w:szCs w:val="22"/>
          <w:lang w:val="en-US"/>
        </w:rPr>
        <w:t>Fonarova</w:t>
      </w:r>
      <w:proofErr w:type="spellEnd"/>
      <w:r w:rsidRPr="00E220A3">
        <w:rPr>
          <w:bCs/>
          <w:iCs/>
          <w:color w:val="000000"/>
          <w:sz w:val="22"/>
          <w:szCs w:val="22"/>
          <w:lang w:val="uk-UA"/>
        </w:rPr>
        <w:t xml:space="preserve"> </w:t>
      </w:r>
      <w:r w:rsidRPr="00E220A3">
        <w:rPr>
          <w:bCs/>
          <w:iCs/>
          <w:color w:val="000000"/>
          <w:sz w:val="22"/>
          <w:szCs w:val="22"/>
          <w:lang w:val="en-US"/>
        </w:rPr>
        <w:t>T</w:t>
      </w:r>
      <w:r w:rsidRPr="00E220A3">
        <w:rPr>
          <w:bCs/>
          <w:iCs/>
          <w:color w:val="000000"/>
          <w:sz w:val="22"/>
          <w:szCs w:val="22"/>
          <w:lang w:val="uk-UA"/>
        </w:rPr>
        <w:t xml:space="preserve">., </w:t>
      </w:r>
      <w:proofErr w:type="spellStart"/>
      <w:r w:rsidRPr="00E220A3">
        <w:rPr>
          <w:bCs/>
          <w:iCs/>
          <w:color w:val="000000"/>
          <w:sz w:val="22"/>
          <w:szCs w:val="22"/>
          <w:lang w:val="en-US"/>
        </w:rPr>
        <w:t>Bushuiev</w:t>
      </w:r>
      <w:proofErr w:type="spellEnd"/>
      <w:r w:rsidRPr="00E220A3">
        <w:rPr>
          <w:bCs/>
          <w:iCs/>
          <w:color w:val="000000"/>
          <w:sz w:val="22"/>
          <w:szCs w:val="22"/>
          <w:lang w:val="uk-UA"/>
        </w:rPr>
        <w:t xml:space="preserve"> </w:t>
      </w:r>
      <w:r w:rsidRPr="00E220A3">
        <w:rPr>
          <w:bCs/>
          <w:iCs/>
          <w:color w:val="000000"/>
          <w:sz w:val="22"/>
          <w:szCs w:val="22"/>
          <w:lang w:val="en-US"/>
        </w:rPr>
        <w:t>M</w:t>
      </w:r>
      <w:r w:rsidRPr="00E220A3">
        <w:rPr>
          <w:bCs/>
          <w:iCs/>
          <w:color w:val="000000"/>
          <w:sz w:val="22"/>
          <w:szCs w:val="22"/>
          <w:lang w:val="uk-UA"/>
        </w:rPr>
        <w:t xml:space="preserve">., </w:t>
      </w:r>
      <w:proofErr w:type="spellStart"/>
      <w:r w:rsidRPr="00E220A3">
        <w:rPr>
          <w:bCs/>
          <w:iCs/>
          <w:color w:val="000000"/>
          <w:sz w:val="22"/>
          <w:szCs w:val="22"/>
          <w:lang w:val="en-US"/>
        </w:rPr>
        <w:t>Petrenko</w:t>
      </w:r>
      <w:proofErr w:type="spellEnd"/>
      <w:r w:rsidRPr="00E220A3">
        <w:rPr>
          <w:bCs/>
          <w:iCs/>
          <w:color w:val="000000"/>
          <w:sz w:val="22"/>
          <w:szCs w:val="22"/>
          <w:lang w:val="uk-UA"/>
        </w:rPr>
        <w:t xml:space="preserve"> </w:t>
      </w:r>
      <w:r w:rsidRPr="00E220A3">
        <w:rPr>
          <w:bCs/>
          <w:iCs/>
          <w:color w:val="000000"/>
          <w:sz w:val="22"/>
          <w:szCs w:val="22"/>
          <w:lang w:val="en-US"/>
        </w:rPr>
        <w:t>V</w:t>
      </w:r>
      <w:r w:rsidRPr="00E220A3">
        <w:rPr>
          <w:bCs/>
          <w:iCs/>
          <w:color w:val="000000"/>
          <w:sz w:val="22"/>
          <w:szCs w:val="22"/>
          <w:lang w:val="uk-UA"/>
        </w:rPr>
        <w:t>.</w:t>
      </w:r>
    </w:p>
    <w:p w14:paraId="03D7C364"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076F74E6" w14:textId="77777777" w:rsidR="00E220A3" w:rsidRPr="00E220A3" w:rsidRDefault="00E220A3" w:rsidP="00E220A3">
      <w:pPr>
        <w:pStyle w:val="Default"/>
        <w:ind w:firstLine="709"/>
        <w:jc w:val="both"/>
        <w:rPr>
          <w:rStyle w:val="a9"/>
          <w:color w:val="auto"/>
          <w:sz w:val="22"/>
          <w:szCs w:val="22"/>
        </w:rPr>
      </w:pPr>
      <w:r w:rsidRPr="00E220A3">
        <w:rPr>
          <w:bCs/>
          <w:iCs/>
          <w:sz w:val="22"/>
          <w:szCs w:val="22"/>
        </w:rPr>
        <w:t>Фонарьова Т.А.</w:t>
      </w:r>
      <w:r w:rsidRPr="00E220A3">
        <w:rPr>
          <w:rStyle w:val="a9"/>
          <w:color w:val="auto"/>
          <w:sz w:val="22"/>
          <w:szCs w:val="22"/>
        </w:rPr>
        <w:t xml:space="preserve"> https://orcid.org/</w:t>
      </w:r>
      <w:r w:rsidRPr="00E220A3">
        <w:rPr>
          <w:sz w:val="22"/>
          <w:szCs w:val="22"/>
        </w:rPr>
        <w:t>0000-0001-7726-6999</w:t>
      </w:r>
    </w:p>
    <w:p w14:paraId="59E45D6A" w14:textId="77777777" w:rsidR="00E220A3" w:rsidRPr="00E220A3" w:rsidRDefault="00E220A3" w:rsidP="00E220A3">
      <w:pPr>
        <w:pStyle w:val="aa"/>
        <w:spacing w:before="0" w:beforeAutospacing="0" w:after="0" w:afterAutospacing="0"/>
        <w:ind w:firstLine="709"/>
        <w:jc w:val="both"/>
        <w:rPr>
          <w:sz w:val="22"/>
          <w:szCs w:val="22"/>
        </w:rPr>
      </w:pPr>
      <w:proofErr w:type="spellStart"/>
      <w:r w:rsidRPr="00E220A3">
        <w:rPr>
          <w:bCs/>
          <w:iCs/>
          <w:color w:val="000000"/>
          <w:sz w:val="22"/>
          <w:szCs w:val="22"/>
          <w:lang w:val="uk-UA"/>
        </w:rPr>
        <w:t>Бушуєв</w:t>
      </w:r>
      <w:proofErr w:type="spellEnd"/>
      <w:r w:rsidRPr="00E220A3">
        <w:rPr>
          <w:bCs/>
          <w:iCs/>
          <w:color w:val="000000"/>
          <w:sz w:val="22"/>
          <w:szCs w:val="22"/>
          <w:lang w:val="uk-UA"/>
        </w:rPr>
        <w:t xml:space="preserve"> М.Б. .</w:t>
      </w:r>
      <w:r w:rsidRPr="00E220A3">
        <w:rPr>
          <w:rStyle w:val="a9"/>
          <w:sz w:val="22"/>
          <w:szCs w:val="22"/>
        </w:rPr>
        <w:t xml:space="preserve"> </w:t>
      </w:r>
      <w:hyperlink r:id="rId72" w:history="1">
        <w:r w:rsidRPr="00E220A3">
          <w:rPr>
            <w:rStyle w:val="a9"/>
            <w:sz w:val="22"/>
            <w:szCs w:val="22"/>
          </w:rPr>
          <w:t>https://orcid.org/0000-0002-8434-9765</w:t>
        </w:r>
      </w:hyperlink>
    </w:p>
    <w:p w14:paraId="28E09EC0"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73"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72352DA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Cs/>
          <w:iCs/>
          <w:color w:val="000000"/>
        </w:rPr>
      </w:pPr>
      <w:r w:rsidRPr="00E220A3">
        <w:rPr>
          <w:rStyle w:val="ac"/>
          <w:rFonts w:ascii="Times New Roman" w:hAnsi="Times New Roman" w:cs="Times New Roman"/>
          <w:i/>
        </w:rPr>
        <w:t>Назва статті:</w:t>
      </w:r>
      <w:r w:rsidRPr="00E220A3">
        <w:rPr>
          <w:rStyle w:val="ac"/>
          <w:rFonts w:ascii="Times New Roman" w:hAnsi="Times New Roman" w:cs="Times New Roman"/>
        </w:rPr>
        <w:t xml:space="preserve"> </w:t>
      </w:r>
      <w:r w:rsidRPr="00E220A3">
        <w:rPr>
          <w:rFonts w:ascii="Times New Roman" w:hAnsi="Times New Roman" w:cs="Times New Roman"/>
          <w:bCs/>
          <w:iCs/>
          <w:color w:val="000000"/>
          <w:lang w:eastAsia="uk-UA"/>
        </w:rPr>
        <w:t xml:space="preserve">Дизайн мислення як сучасна методологія вирішення </w:t>
      </w:r>
      <w:r w:rsidRPr="00E220A3">
        <w:rPr>
          <w:rFonts w:ascii="Times New Roman" w:eastAsia="Times New Roman" w:hAnsi="Times New Roman" w:cs="Times New Roman"/>
          <w:bCs/>
          <w:iCs/>
          <w:lang w:eastAsia="ru-RU"/>
        </w:rPr>
        <w:t xml:space="preserve">проблем створення інновацій/ </w:t>
      </w:r>
      <w:r w:rsidRPr="00E220A3">
        <w:rPr>
          <w:rFonts w:ascii="Times New Roman" w:eastAsia="Times New Roman" w:hAnsi="Times New Roman" w:cs="Times New Roman"/>
          <w:bCs/>
          <w:iCs/>
          <w:lang w:val="en-US" w:eastAsia="ru-RU"/>
        </w:rPr>
        <w:t>D</w:t>
      </w:r>
      <w:proofErr w:type="spellStart"/>
      <w:r w:rsidRPr="00E220A3">
        <w:rPr>
          <w:rFonts w:ascii="Times New Roman" w:hAnsi="Times New Roman" w:cs="Times New Roman"/>
          <w:bCs/>
        </w:rPr>
        <w:t>esign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thinking</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as</w:t>
      </w:r>
      <w:proofErr w:type="spellEnd"/>
      <w:r w:rsidRPr="00E220A3">
        <w:rPr>
          <w:rFonts w:ascii="Times New Roman" w:hAnsi="Times New Roman" w:cs="Times New Roman"/>
          <w:bCs/>
        </w:rPr>
        <w:t xml:space="preserve"> a </w:t>
      </w:r>
      <w:proofErr w:type="spellStart"/>
      <w:r w:rsidRPr="00E220A3">
        <w:rPr>
          <w:rFonts w:ascii="Times New Roman" w:hAnsi="Times New Roman" w:cs="Times New Roman"/>
          <w:bCs/>
        </w:rPr>
        <w:t>modern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methodology</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for</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solving</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problems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innovation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creation</w:t>
      </w:r>
      <w:proofErr w:type="spellEnd"/>
    </w:p>
    <w:p w14:paraId="4BE52D86"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34191C0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42564BBB" w14:textId="77777777" w:rsidR="00E220A3" w:rsidRPr="00E220A3" w:rsidRDefault="00E220A3" w:rsidP="00E220A3">
      <w:pPr>
        <w:pStyle w:val="Default"/>
        <w:ind w:firstLine="709"/>
        <w:jc w:val="both"/>
        <w:rPr>
          <w:sz w:val="22"/>
          <w:szCs w:val="22"/>
          <w:lang w:val="ru-RU"/>
        </w:rPr>
      </w:pPr>
      <w:r w:rsidRPr="00E220A3">
        <w:rPr>
          <w:bCs/>
          <w:iCs/>
          <w:sz w:val="22"/>
          <w:szCs w:val="22"/>
          <w:lang w:val="en-US"/>
        </w:rPr>
        <w:t>UK</w:t>
      </w:r>
      <w:r w:rsidRPr="00E220A3">
        <w:rPr>
          <w:bCs/>
          <w:iCs/>
          <w:sz w:val="22"/>
          <w:szCs w:val="22"/>
        </w:rPr>
        <w:t>:</w:t>
      </w:r>
      <w:r w:rsidRPr="00E220A3">
        <w:rPr>
          <w:bCs/>
          <w:iCs/>
          <w:sz w:val="22"/>
          <w:szCs w:val="22"/>
          <w:lang w:val="ru-RU"/>
        </w:rPr>
        <w:t xml:space="preserve"> </w:t>
      </w:r>
      <w:r w:rsidRPr="00E220A3">
        <w:rPr>
          <w:rFonts w:eastAsiaTheme="minorHAnsi"/>
          <w:sz w:val="22"/>
          <w:szCs w:val="22"/>
          <w:lang w:val="ru-RU" w:eastAsia="en-US"/>
        </w:rPr>
        <w:t xml:space="preserve">У </w:t>
      </w:r>
      <w:proofErr w:type="spellStart"/>
      <w:r w:rsidRPr="00E220A3">
        <w:rPr>
          <w:rFonts w:eastAsiaTheme="minorHAnsi"/>
          <w:sz w:val="22"/>
          <w:szCs w:val="22"/>
          <w:lang w:val="ru-RU" w:eastAsia="en-US"/>
        </w:rPr>
        <w:t>статті</w:t>
      </w:r>
      <w:proofErr w:type="spellEnd"/>
      <w:r w:rsidRPr="00E220A3">
        <w:rPr>
          <w:rFonts w:eastAsiaTheme="minorHAnsi"/>
          <w:sz w:val="22"/>
          <w:szCs w:val="22"/>
          <w:lang w:val="ru-RU" w:eastAsia="en-US"/>
        </w:rPr>
        <w:t xml:space="preserve"> представлено дизайн-</w:t>
      </w:r>
      <w:proofErr w:type="spellStart"/>
      <w:r w:rsidRPr="00E220A3">
        <w:rPr>
          <w:rFonts w:eastAsiaTheme="minorHAnsi"/>
          <w:sz w:val="22"/>
          <w:szCs w:val="22"/>
          <w:lang w:val="ru-RU" w:eastAsia="en-US"/>
        </w:rPr>
        <w:t>мислення</w:t>
      </w:r>
      <w:proofErr w:type="spellEnd"/>
      <w:r w:rsidRPr="00E220A3">
        <w:rPr>
          <w:rFonts w:eastAsiaTheme="minorHAnsi"/>
          <w:sz w:val="22"/>
          <w:szCs w:val="22"/>
          <w:lang w:val="ru-RU" w:eastAsia="en-US"/>
        </w:rPr>
        <w:t xml:space="preserve"> як </w:t>
      </w:r>
      <w:proofErr w:type="spellStart"/>
      <w:r w:rsidRPr="00E220A3">
        <w:rPr>
          <w:rFonts w:eastAsiaTheme="minorHAnsi"/>
          <w:sz w:val="22"/>
          <w:szCs w:val="22"/>
          <w:lang w:val="ru-RU" w:eastAsia="en-US"/>
        </w:rPr>
        <w:t>сучасна</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методологія</w:t>
      </w:r>
      <w:proofErr w:type="spellEnd"/>
      <w:r w:rsidRPr="00E220A3">
        <w:rPr>
          <w:rFonts w:eastAsiaTheme="minorHAnsi"/>
          <w:sz w:val="22"/>
          <w:szCs w:val="22"/>
          <w:lang w:val="ru-RU" w:eastAsia="en-US"/>
        </w:rPr>
        <w:t xml:space="preserve"> в </w:t>
      </w:r>
      <w:proofErr w:type="spellStart"/>
      <w:r w:rsidRPr="00E220A3">
        <w:rPr>
          <w:rFonts w:eastAsiaTheme="minorHAnsi"/>
          <w:sz w:val="22"/>
          <w:szCs w:val="22"/>
          <w:lang w:val="ru-RU" w:eastAsia="en-US"/>
        </w:rPr>
        <w:t>умовах</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парадигми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орієнтації</w:t>
      </w:r>
      <w:proofErr w:type="spellEnd"/>
      <w:r w:rsidRPr="00E220A3">
        <w:rPr>
          <w:rFonts w:eastAsiaTheme="minorHAnsi"/>
          <w:sz w:val="22"/>
          <w:szCs w:val="22"/>
          <w:lang w:val="ru-RU" w:eastAsia="en-US"/>
        </w:rPr>
        <w:t xml:space="preserve"> на </w:t>
      </w:r>
      <w:proofErr w:type="spellStart"/>
      <w:r w:rsidRPr="00E220A3">
        <w:rPr>
          <w:rFonts w:eastAsiaTheme="minorHAnsi"/>
          <w:sz w:val="22"/>
          <w:szCs w:val="22"/>
          <w:lang w:val="ru-RU" w:eastAsia="en-US"/>
        </w:rPr>
        <w:t>споживача</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Зазначені</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принципи</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методи</w:t>
      </w:r>
      <w:proofErr w:type="spellEnd"/>
      <w:r w:rsidRPr="00E220A3">
        <w:rPr>
          <w:rFonts w:eastAsiaTheme="minorHAnsi"/>
          <w:sz w:val="22"/>
          <w:szCs w:val="22"/>
          <w:lang w:val="ru-RU" w:eastAsia="en-US"/>
        </w:rPr>
        <w:t xml:space="preserve"> та </w:t>
      </w:r>
      <w:proofErr w:type="spellStart"/>
      <w:r w:rsidRPr="00E220A3">
        <w:rPr>
          <w:rFonts w:eastAsiaTheme="minorHAnsi"/>
          <w:sz w:val="22"/>
          <w:szCs w:val="22"/>
          <w:lang w:val="ru-RU" w:eastAsia="en-US"/>
        </w:rPr>
        <w:t>дослідницька</w:t>
      </w:r>
      <w:proofErr w:type="spellEnd"/>
      <w:r w:rsidRPr="00E220A3">
        <w:rPr>
          <w:rFonts w:eastAsiaTheme="minorHAnsi"/>
          <w:sz w:val="22"/>
          <w:szCs w:val="22"/>
          <w:lang w:val="ru-RU" w:eastAsia="en-US"/>
        </w:rPr>
        <w:t xml:space="preserve"> практика дизайн-</w:t>
      </w:r>
      <w:proofErr w:type="spellStart"/>
      <w:r w:rsidRPr="00E220A3">
        <w:rPr>
          <w:rFonts w:eastAsiaTheme="minorHAnsi"/>
          <w:sz w:val="22"/>
          <w:szCs w:val="22"/>
          <w:lang w:val="ru-RU" w:eastAsia="en-US"/>
        </w:rPr>
        <w:t>мислення</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Обґрунтовано</w:t>
      </w:r>
      <w:proofErr w:type="spellEnd"/>
      <w:r w:rsidRPr="00E220A3">
        <w:rPr>
          <w:rFonts w:eastAsiaTheme="minorHAnsi"/>
          <w:sz w:val="22"/>
          <w:szCs w:val="22"/>
          <w:lang w:val="ru-RU" w:eastAsia="en-US"/>
        </w:rPr>
        <w:t xml:space="preserve"> </w:t>
      </w:r>
      <w:proofErr w:type="spellStart"/>
      <w:r w:rsidRPr="00E220A3">
        <w:rPr>
          <w:rFonts w:eastAsiaTheme="minorHAnsi"/>
          <w:sz w:val="22"/>
          <w:szCs w:val="22"/>
          <w:lang w:val="ru-RU" w:eastAsia="en-US"/>
        </w:rPr>
        <w:t>необхідність</w:t>
      </w:r>
      <w:proofErr w:type="spellEnd"/>
      <w:r w:rsidRPr="00E220A3">
        <w:rPr>
          <w:rFonts w:eastAsiaTheme="minorHAnsi"/>
          <w:sz w:val="22"/>
          <w:szCs w:val="22"/>
          <w:lang w:val="ru-RU" w:eastAsia="en-US"/>
        </w:rPr>
        <w:t xml:space="preserve"> </w:t>
      </w:r>
      <w:proofErr w:type="spellStart"/>
      <w:r w:rsidRPr="00E220A3">
        <w:rPr>
          <w:sz w:val="22"/>
          <w:szCs w:val="22"/>
          <w:lang w:val="ru-RU"/>
        </w:rPr>
        <w:t>впровадження</w:t>
      </w:r>
      <w:proofErr w:type="spellEnd"/>
      <w:r w:rsidRPr="00E220A3">
        <w:rPr>
          <w:sz w:val="22"/>
          <w:szCs w:val="22"/>
          <w:lang w:val="ru-RU"/>
        </w:rPr>
        <w:t xml:space="preserve"> дизайн-менеджменту на </w:t>
      </w:r>
      <w:proofErr w:type="spellStart"/>
      <w:r w:rsidRPr="00E220A3">
        <w:rPr>
          <w:sz w:val="22"/>
          <w:szCs w:val="22"/>
          <w:lang w:val="ru-RU"/>
        </w:rPr>
        <w:t>підприємства</w:t>
      </w:r>
      <w:proofErr w:type="spellEnd"/>
      <w:r w:rsidRPr="00E220A3">
        <w:rPr>
          <w:sz w:val="22"/>
          <w:szCs w:val="22"/>
          <w:lang w:val="ru-RU"/>
        </w:rPr>
        <w:t xml:space="preserve"> </w:t>
      </w:r>
      <w:proofErr w:type="spellStart"/>
      <w:r w:rsidRPr="00E220A3">
        <w:rPr>
          <w:sz w:val="22"/>
          <w:szCs w:val="22"/>
          <w:lang w:val="ru-RU"/>
        </w:rPr>
        <w:t>задля</w:t>
      </w:r>
      <w:proofErr w:type="spellEnd"/>
      <w:r w:rsidRPr="00E220A3">
        <w:rPr>
          <w:sz w:val="22"/>
          <w:szCs w:val="22"/>
          <w:lang w:val="ru-RU"/>
        </w:rPr>
        <w:t xml:space="preserve"> </w:t>
      </w:r>
      <w:proofErr w:type="spellStart"/>
      <w:r w:rsidRPr="00E220A3">
        <w:rPr>
          <w:sz w:val="22"/>
          <w:szCs w:val="22"/>
          <w:lang w:val="ru-RU"/>
        </w:rPr>
        <w:t>розвитку</w:t>
      </w:r>
      <w:proofErr w:type="spellEnd"/>
      <w:r w:rsidRPr="00E220A3">
        <w:rPr>
          <w:sz w:val="22"/>
          <w:szCs w:val="22"/>
          <w:lang w:val="ru-RU"/>
        </w:rPr>
        <w:t xml:space="preserve"> та </w:t>
      </w:r>
      <w:proofErr w:type="spellStart"/>
      <w:r w:rsidRPr="00E220A3">
        <w:rPr>
          <w:sz w:val="22"/>
          <w:szCs w:val="22"/>
          <w:lang w:val="ru-RU"/>
        </w:rPr>
        <w:t>підтримки</w:t>
      </w:r>
      <w:proofErr w:type="spellEnd"/>
      <w:r w:rsidRPr="00E220A3">
        <w:rPr>
          <w:sz w:val="22"/>
          <w:szCs w:val="22"/>
          <w:lang w:val="ru-RU"/>
        </w:rPr>
        <w:t xml:space="preserve"> </w:t>
      </w:r>
      <w:proofErr w:type="spellStart"/>
      <w:r w:rsidRPr="00E220A3">
        <w:rPr>
          <w:sz w:val="22"/>
          <w:szCs w:val="22"/>
          <w:lang w:val="ru-RU"/>
        </w:rPr>
        <w:t>інноваційний</w:t>
      </w:r>
      <w:proofErr w:type="spellEnd"/>
      <w:r w:rsidRPr="00E220A3">
        <w:rPr>
          <w:sz w:val="22"/>
          <w:szCs w:val="22"/>
          <w:lang w:val="ru-RU"/>
        </w:rPr>
        <w:t xml:space="preserve"> </w:t>
      </w:r>
      <w:proofErr w:type="spellStart"/>
      <w:r w:rsidRPr="00E220A3">
        <w:rPr>
          <w:sz w:val="22"/>
          <w:szCs w:val="22"/>
          <w:lang w:val="ru-RU"/>
        </w:rPr>
        <w:t>потенціалу</w:t>
      </w:r>
      <w:proofErr w:type="spellEnd"/>
      <w:r w:rsidRPr="00E220A3">
        <w:rPr>
          <w:sz w:val="22"/>
          <w:szCs w:val="22"/>
          <w:lang w:val="ru-RU"/>
        </w:rPr>
        <w:t xml:space="preserve"> </w:t>
      </w:r>
      <w:proofErr w:type="spellStart"/>
      <w:r w:rsidRPr="00E220A3">
        <w:rPr>
          <w:sz w:val="22"/>
          <w:szCs w:val="22"/>
          <w:lang w:val="ru-RU"/>
        </w:rPr>
        <w:t>підприємства</w:t>
      </w:r>
      <w:proofErr w:type="spellEnd"/>
      <w:r w:rsidRPr="00E220A3">
        <w:rPr>
          <w:sz w:val="22"/>
          <w:szCs w:val="22"/>
          <w:lang w:val="ru-RU"/>
        </w:rPr>
        <w:t xml:space="preserve">. </w:t>
      </w:r>
    </w:p>
    <w:p w14:paraId="4C962892"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ru-RU"/>
        </w:rPr>
      </w:pPr>
      <w:proofErr w:type="spellStart"/>
      <w:r w:rsidRPr="00E220A3">
        <w:rPr>
          <w:rFonts w:ascii="Times New Roman" w:hAnsi="Times New Roman" w:cs="Times New Roman"/>
          <w:b/>
          <w:bCs/>
          <w:lang w:val="ru-RU"/>
        </w:rPr>
        <w:t>Ключові</w:t>
      </w:r>
      <w:proofErr w:type="spellEnd"/>
      <w:r w:rsidRPr="00E220A3">
        <w:rPr>
          <w:rFonts w:ascii="Times New Roman" w:hAnsi="Times New Roman" w:cs="Times New Roman"/>
          <w:b/>
          <w:bCs/>
          <w:lang w:val="ru-RU"/>
        </w:rPr>
        <w:t xml:space="preserve"> слова: </w:t>
      </w:r>
      <w:r w:rsidRPr="00E220A3">
        <w:rPr>
          <w:rFonts w:ascii="Times New Roman" w:hAnsi="Times New Roman" w:cs="Times New Roman"/>
          <w:lang w:val="ru-RU"/>
        </w:rPr>
        <w:t>дизайн-</w:t>
      </w:r>
      <w:proofErr w:type="spellStart"/>
      <w:r w:rsidRPr="00E220A3">
        <w:rPr>
          <w:rFonts w:ascii="Times New Roman" w:hAnsi="Times New Roman" w:cs="Times New Roman"/>
          <w:lang w:val="ru-RU"/>
        </w:rPr>
        <w:t>мислення</w:t>
      </w:r>
      <w:proofErr w:type="spellEnd"/>
      <w:r w:rsidRPr="00E220A3">
        <w:rPr>
          <w:rFonts w:ascii="Times New Roman" w:hAnsi="Times New Roman" w:cs="Times New Roman"/>
          <w:lang w:val="ru-RU"/>
        </w:rPr>
        <w:t xml:space="preserve">, дизайн-менеджмент, </w:t>
      </w:r>
      <w:proofErr w:type="spellStart"/>
      <w:r w:rsidRPr="00E220A3">
        <w:rPr>
          <w:rFonts w:ascii="Times New Roman" w:hAnsi="Times New Roman" w:cs="Times New Roman"/>
          <w:lang w:val="ru-RU"/>
        </w:rPr>
        <w:t>методологія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проєктування</w:t>
      </w:r>
      <w:proofErr w:type="spellEnd"/>
      <w:r w:rsidRPr="00E220A3">
        <w:rPr>
          <w:rFonts w:ascii="Times New Roman" w:hAnsi="Times New Roman" w:cs="Times New Roman"/>
          <w:lang w:val="ru-RU"/>
        </w:rPr>
        <w:t xml:space="preserve">, </w:t>
      </w:r>
      <w:proofErr w:type="spellStart"/>
      <w:r w:rsidRPr="00E220A3">
        <w:rPr>
          <w:rFonts w:ascii="Times New Roman" w:hAnsi="Times New Roman" w:cs="Times New Roman"/>
          <w:lang w:val="ru-RU"/>
        </w:rPr>
        <w:t>інновація</w:t>
      </w:r>
      <w:proofErr w:type="spellEnd"/>
      <w:r w:rsidRPr="00E220A3">
        <w:rPr>
          <w:rFonts w:ascii="Times New Roman" w:hAnsi="Times New Roman" w:cs="Times New Roman"/>
          <w:lang w:val="ru-RU"/>
        </w:rPr>
        <w:t xml:space="preserve">, проблема, </w:t>
      </w:r>
      <w:proofErr w:type="spellStart"/>
      <w:r w:rsidRPr="00E220A3">
        <w:rPr>
          <w:rFonts w:ascii="Times New Roman" w:hAnsi="Times New Roman" w:cs="Times New Roman"/>
          <w:lang w:val="ru-RU"/>
        </w:rPr>
        <w:t>тестування</w:t>
      </w:r>
      <w:proofErr w:type="spellEnd"/>
      <w:r w:rsidRPr="00E220A3">
        <w:rPr>
          <w:rFonts w:ascii="Times New Roman" w:hAnsi="Times New Roman" w:cs="Times New Roman"/>
          <w:lang w:val="ru-RU"/>
        </w:rPr>
        <w:t xml:space="preserve">. </w:t>
      </w:r>
    </w:p>
    <w:p w14:paraId="76EBFFD8"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val="en-US"/>
        </w:rPr>
      </w:pPr>
      <w:r w:rsidRPr="00E220A3">
        <w:rPr>
          <w:rFonts w:ascii="Times New Roman" w:hAnsi="Times New Roman" w:cs="Times New Roman"/>
          <w:bCs/>
          <w:lang w:val="en-US"/>
        </w:rPr>
        <w:t>EN</w:t>
      </w:r>
      <w:r w:rsidRPr="00E220A3">
        <w:rPr>
          <w:rFonts w:ascii="Times New Roman" w:hAnsi="Times New Roman" w:cs="Times New Roman"/>
          <w:b/>
          <w:bCs/>
          <w:lang w:val="en-US"/>
        </w:rPr>
        <w:t xml:space="preserve">: </w:t>
      </w:r>
      <w:r w:rsidRPr="00E220A3">
        <w:rPr>
          <w:rFonts w:ascii="Times New Roman" w:hAnsi="Times New Roman" w:cs="Times New Roman"/>
          <w:lang w:val="en-US"/>
        </w:rPr>
        <w:t xml:space="preserve">The article presents design thinking as a modern methodology in the context of the consumer orientation paradigm. The principles, methods, and research practices of design thinking </w:t>
      </w:r>
      <w:proofErr w:type="gramStart"/>
      <w:r w:rsidRPr="00E220A3">
        <w:rPr>
          <w:rFonts w:ascii="Times New Roman" w:hAnsi="Times New Roman" w:cs="Times New Roman"/>
          <w:lang w:val="en-US"/>
        </w:rPr>
        <w:t>are</w:t>
      </w:r>
      <w:proofErr w:type="gramEnd"/>
      <w:r w:rsidRPr="00E220A3">
        <w:rPr>
          <w:rFonts w:ascii="Times New Roman" w:hAnsi="Times New Roman" w:cs="Times New Roman"/>
          <w:lang w:val="en-US"/>
        </w:rPr>
        <w:t xml:space="preserve"> outlined. The necessity of introducing design management into enterprises to develop and support the innovative potential of the enterprise is substantiated. </w:t>
      </w:r>
    </w:p>
    <w:p w14:paraId="0EF679C2" w14:textId="77777777" w:rsidR="00E220A3" w:rsidRPr="00E220A3" w:rsidRDefault="00E220A3" w:rsidP="00E220A3">
      <w:pPr>
        <w:pStyle w:val="aa"/>
        <w:spacing w:before="0" w:beforeAutospacing="0" w:after="0" w:afterAutospacing="0"/>
        <w:ind w:firstLine="709"/>
        <w:jc w:val="both"/>
        <w:rPr>
          <w:rFonts w:eastAsiaTheme="minorHAnsi"/>
          <w:sz w:val="22"/>
          <w:szCs w:val="22"/>
          <w:lang w:val="en-US" w:eastAsia="en-US"/>
        </w:rPr>
      </w:pPr>
      <w:r w:rsidRPr="00E220A3">
        <w:rPr>
          <w:rFonts w:eastAsiaTheme="minorHAnsi"/>
          <w:b/>
          <w:bCs/>
          <w:sz w:val="22"/>
          <w:szCs w:val="22"/>
          <w:lang w:val="en-US" w:eastAsia="en-US"/>
        </w:rPr>
        <w:t xml:space="preserve">Key words: </w:t>
      </w:r>
      <w:r w:rsidRPr="00E220A3">
        <w:rPr>
          <w:rFonts w:eastAsiaTheme="minorHAnsi"/>
          <w:sz w:val="22"/>
          <w:szCs w:val="22"/>
          <w:lang w:val="en-US" w:eastAsia="en-US"/>
        </w:rPr>
        <w:t>design thinking, design management, methodology, design, innovation, problem, testing.</w:t>
      </w:r>
    </w:p>
    <w:p w14:paraId="20A9C9DE" w14:textId="77777777" w:rsidR="00E220A3" w:rsidRPr="00E220A3" w:rsidRDefault="00E220A3" w:rsidP="00E220A3">
      <w:pPr>
        <w:pStyle w:val="aa"/>
        <w:spacing w:before="0" w:beforeAutospacing="0" w:after="0" w:afterAutospacing="0"/>
        <w:ind w:firstLine="709"/>
        <w:jc w:val="both"/>
        <w:rPr>
          <w:rFonts w:eastAsiaTheme="minorHAnsi"/>
          <w:sz w:val="22"/>
          <w:szCs w:val="22"/>
          <w:lang w:val="en-US" w:eastAsia="en-US"/>
        </w:rPr>
      </w:pPr>
    </w:p>
    <w:p w14:paraId="2CB1FA94"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lang w:val="ru-RU"/>
        </w:rPr>
        <w:t xml:space="preserve">21. </w:t>
      </w:r>
      <w:proofErr w:type="spellStart"/>
      <w:r w:rsidRPr="00E220A3">
        <w:rPr>
          <w:rFonts w:ascii="Times New Roman" w:hAnsi="Times New Roman" w:cs="Times New Roman"/>
        </w:rPr>
        <w:t>Мененко</w:t>
      </w:r>
      <w:proofErr w:type="spellEnd"/>
      <w:r w:rsidRPr="00E220A3">
        <w:rPr>
          <w:rFonts w:ascii="Times New Roman" w:hAnsi="Times New Roman" w:cs="Times New Roman"/>
        </w:rPr>
        <w:t xml:space="preserve"> В.К. (студент), Петренко В.О. </w:t>
      </w:r>
      <w:r w:rsidRPr="00E220A3">
        <w:rPr>
          <w:rFonts w:ascii="Times New Roman" w:eastAsia="Times New Roman" w:hAnsi="Times New Roman" w:cs="Times New Roman"/>
          <w:lang w:eastAsia="ru-RU"/>
        </w:rPr>
        <w:t xml:space="preserve">Роль інтелектуальної власності в ІТ менеджменті.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 569-575.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42E6CAB2"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rPr>
      </w:pPr>
      <w:r w:rsidRPr="00E220A3">
        <w:rPr>
          <w:rFonts w:ascii="Times New Roman" w:hAnsi="Times New Roman" w:cs="Times New Roman"/>
          <w:lang w:eastAsia="uk-UA"/>
        </w:rPr>
        <w:t xml:space="preserve">DOI 10.15802/978-617-7440-41-2  </w:t>
      </w:r>
      <w:hyperlink r:id="rId74" w:tgtFrame="_blank" w:history="1">
        <w:r w:rsidRPr="00E220A3">
          <w:rPr>
            <w:rStyle w:val="a9"/>
            <w:rFonts w:ascii="Times New Roman" w:hAnsi="Times New Roman" w:cs="Times New Roman"/>
          </w:rPr>
          <w:t>https://crust.ust.edu.ua/handle/123456789/18420</w:t>
        </w:r>
      </w:hyperlink>
    </w:p>
    <w:p w14:paraId="74A58654"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0231E8E4" w14:textId="77777777" w:rsidR="00E220A3" w:rsidRPr="00E220A3" w:rsidRDefault="00E220A3" w:rsidP="00E220A3">
      <w:pPr>
        <w:pStyle w:val="aa"/>
        <w:spacing w:before="0" w:beforeAutospacing="0" w:after="0" w:afterAutospacing="0"/>
        <w:ind w:firstLine="709"/>
        <w:jc w:val="both"/>
        <w:rPr>
          <w:bCs/>
          <w:iCs/>
          <w:color w:val="000000"/>
          <w:sz w:val="22"/>
          <w:szCs w:val="22"/>
          <w:lang w:val="uk-UA"/>
        </w:rPr>
      </w:pPr>
      <w:r w:rsidRPr="00E220A3">
        <w:rPr>
          <w:b/>
          <w:bCs/>
          <w:i/>
          <w:iCs/>
          <w:color w:val="000000"/>
          <w:sz w:val="22"/>
          <w:szCs w:val="22"/>
          <w:lang w:val="uk-UA"/>
        </w:rPr>
        <w:t xml:space="preserve">Автори: </w:t>
      </w:r>
      <w:proofErr w:type="spellStart"/>
      <w:r w:rsidRPr="00E220A3">
        <w:rPr>
          <w:bCs/>
          <w:iCs/>
          <w:color w:val="000000"/>
          <w:sz w:val="22"/>
          <w:szCs w:val="22"/>
          <w:lang w:val="uk-UA"/>
        </w:rPr>
        <w:t>Мененко</w:t>
      </w:r>
      <w:proofErr w:type="spellEnd"/>
      <w:r w:rsidRPr="00E220A3">
        <w:rPr>
          <w:bCs/>
          <w:iCs/>
          <w:color w:val="000000"/>
          <w:sz w:val="22"/>
          <w:szCs w:val="22"/>
          <w:lang w:val="uk-UA"/>
        </w:rPr>
        <w:t xml:space="preserve"> Владислав Костянтинович, Петренко Віталій Олександрович/ </w:t>
      </w:r>
      <w:proofErr w:type="spellStart"/>
      <w:r w:rsidRPr="00E220A3">
        <w:rPr>
          <w:bCs/>
          <w:iCs/>
          <w:color w:val="000000"/>
          <w:sz w:val="22"/>
          <w:szCs w:val="22"/>
          <w:lang w:val="en-US"/>
        </w:rPr>
        <w:t>Menenko</w:t>
      </w:r>
      <w:proofErr w:type="spellEnd"/>
      <w:r w:rsidRPr="00E220A3">
        <w:rPr>
          <w:bCs/>
          <w:iCs/>
          <w:color w:val="000000"/>
          <w:sz w:val="22"/>
          <w:szCs w:val="22"/>
          <w:lang w:val="uk-UA"/>
        </w:rPr>
        <w:t xml:space="preserve"> </w:t>
      </w:r>
      <w:r w:rsidRPr="00E220A3">
        <w:rPr>
          <w:bCs/>
          <w:iCs/>
          <w:color w:val="000000"/>
          <w:sz w:val="22"/>
          <w:szCs w:val="22"/>
          <w:lang w:val="en-US"/>
        </w:rPr>
        <w:t>V</w:t>
      </w:r>
      <w:r w:rsidRPr="00E220A3">
        <w:rPr>
          <w:bCs/>
          <w:iCs/>
          <w:color w:val="000000"/>
          <w:sz w:val="22"/>
          <w:szCs w:val="22"/>
          <w:lang w:val="uk-UA"/>
        </w:rPr>
        <w:t xml:space="preserve">., </w:t>
      </w:r>
      <w:proofErr w:type="spellStart"/>
      <w:r w:rsidRPr="00E220A3">
        <w:rPr>
          <w:bCs/>
          <w:iCs/>
          <w:color w:val="000000"/>
          <w:sz w:val="22"/>
          <w:szCs w:val="22"/>
          <w:lang w:val="en-US"/>
        </w:rPr>
        <w:t>Petrenko</w:t>
      </w:r>
      <w:proofErr w:type="spellEnd"/>
      <w:r w:rsidRPr="00E220A3">
        <w:rPr>
          <w:bCs/>
          <w:iCs/>
          <w:color w:val="000000"/>
          <w:sz w:val="22"/>
          <w:szCs w:val="22"/>
          <w:lang w:val="uk-UA"/>
        </w:rPr>
        <w:t xml:space="preserve"> </w:t>
      </w:r>
      <w:r w:rsidRPr="00E220A3">
        <w:rPr>
          <w:bCs/>
          <w:iCs/>
          <w:color w:val="000000"/>
          <w:sz w:val="22"/>
          <w:szCs w:val="22"/>
          <w:lang w:val="en-US"/>
        </w:rPr>
        <w:t>V</w:t>
      </w:r>
      <w:r w:rsidRPr="00E220A3">
        <w:rPr>
          <w:bCs/>
          <w:iCs/>
          <w:color w:val="000000"/>
          <w:sz w:val="22"/>
          <w:szCs w:val="22"/>
          <w:lang w:val="uk-UA"/>
        </w:rPr>
        <w:t>.</w:t>
      </w:r>
    </w:p>
    <w:p w14:paraId="4FC01AFD" w14:textId="77777777" w:rsidR="00E220A3" w:rsidRPr="00E220A3" w:rsidRDefault="00E220A3" w:rsidP="00E220A3">
      <w:pPr>
        <w:pStyle w:val="aa"/>
        <w:spacing w:before="0" w:beforeAutospacing="0" w:after="0" w:afterAutospacing="0"/>
        <w:ind w:firstLine="709"/>
        <w:jc w:val="both"/>
        <w:rPr>
          <w:bCs/>
          <w:iCs/>
          <w:color w:val="000000"/>
          <w:sz w:val="22"/>
          <w:szCs w:val="22"/>
          <w:lang w:val="uk-UA"/>
        </w:rPr>
      </w:pPr>
    </w:p>
    <w:p w14:paraId="17D8438B"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5EA3D7A1"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75"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21EEEA18" w14:textId="77777777" w:rsidR="00E220A3" w:rsidRPr="00E220A3" w:rsidRDefault="00E220A3" w:rsidP="00E220A3">
      <w:pPr>
        <w:pStyle w:val="aa"/>
        <w:spacing w:before="0" w:beforeAutospacing="0" w:after="0" w:afterAutospacing="0"/>
        <w:ind w:firstLine="709"/>
        <w:jc w:val="both"/>
        <w:rPr>
          <w:rStyle w:val="ac"/>
          <w:b w:val="0"/>
          <w:sz w:val="22"/>
          <w:szCs w:val="22"/>
          <w:lang w:val="en-US"/>
        </w:rPr>
      </w:pPr>
      <w:r w:rsidRPr="00E220A3">
        <w:rPr>
          <w:rStyle w:val="ac"/>
          <w:i/>
          <w:sz w:val="22"/>
          <w:szCs w:val="22"/>
          <w:lang w:val="uk-UA"/>
        </w:rPr>
        <w:t>Назва статті:</w:t>
      </w:r>
      <w:r w:rsidRPr="00E220A3">
        <w:rPr>
          <w:sz w:val="22"/>
          <w:szCs w:val="22"/>
          <w:lang w:val="uk-UA"/>
        </w:rPr>
        <w:t xml:space="preserve"> Роль інтелектуальної власності в ІТ менеджменті</w:t>
      </w:r>
      <w:r w:rsidRPr="00E220A3">
        <w:rPr>
          <w:sz w:val="22"/>
          <w:szCs w:val="22"/>
        </w:rPr>
        <w:t>.</w:t>
      </w:r>
      <w:r w:rsidRPr="00E220A3">
        <w:rPr>
          <w:sz w:val="22"/>
          <w:szCs w:val="22"/>
          <w:lang w:val="uk-UA"/>
        </w:rPr>
        <w:t>/</w:t>
      </w:r>
      <w:r w:rsidRPr="00E220A3">
        <w:rPr>
          <w:b/>
          <w:bCs/>
          <w:sz w:val="22"/>
          <w:szCs w:val="22"/>
        </w:rPr>
        <w:t xml:space="preserve"> </w:t>
      </w:r>
      <w:r w:rsidRPr="00E220A3">
        <w:rPr>
          <w:bCs/>
          <w:sz w:val="22"/>
          <w:szCs w:val="22"/>
          <w:lang w:val="en-US"/>
        </w:rPr>
        <w:t xml:space="preserve">The role of intellectual property in </w:t>
      </w:r>
      <w:proofErr w:type="gramStart"/>
      <w:r w:rsidRPr="00E220A3">
        <w:rPr>
          <w:bCs/>
          <w:sz w:val="22"/>
          <w:szCs w:val="22"/>
          <w:lang w:val="en-US"/>
        </w:rPr>
        <w:t>it</w:t>
      </w:r>
      <w:proofErr w:type="gramEnd"/>
      <w:r w:rsidRPr="00E220A3">
        <w:rPr>
          <w:bCs/>
          <w:sz w:val="22"/>
          <w:szCs w:val="22"/>
          <w:lang w:val="en-US"/>
        </w:rPr>
        <w:t xml:space="preserve"> management</w:t>
      </w:r>
    </w:p>
    <w:p w14:paraId="7CE114D1"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34698F6D"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50B01C5E" w14:textId="77777777" w:rsidR="00E220A3" w:rsidRPr="00E220A3" w:rsidRDefault="00E220A3" w:rsidP="00E220A3">
      <w:pPr>
        <w:pStyle w:val="Default"/>
        <w:ind w:firstLine="709"/>
        <w:jc w:val="both"/>
        <w:rPr>
          <w:rFonts w:eastAsiaTheme="minorHAnsi"/>
          <w:sz w:val="22"/>
          <w:szCs w:val="22"/>
          <w:lang w:eastAsia="en-US"/>
        </w:rPr>
      </w:pPr>
      <w:r w:rsidRPr="00E220A3">
        <w:rPr>
          <w:bCs/>
          <w:iCs/>
          <w:sz w:val="22"/>
          <w:szCs w:val="22"/>
          <w:lang w:val="en-US"/>
        </w:rPr>
        <w:t>UK</w:t>
      </w:r>
      <w:r w:rsidRPr="00E220A3">
        <w:rPr>
          <w:bCs/>
          <w:iCs/>
          <w:sz w:val="22"/>
          <w:szCs w:val="22"/>
        </w:rPr>
        <w:t xml:space="preserve">: </w:t>
      </w:r>
      <w:r w:rsidRPr="00E220A3">
        <w:rPr>
          <w:iCs/>
          <w:sz w:val="22"/>
          <w:szCs w:val="22"/>
        </w:rPr>
        <w:t xml:space="preserve">Стаття розкриває важливість інтелектуальної власності (ІВ) у сфері ІТ-менеджменту, акцентуючи на тому, як вона сприяє інноваційній культурі, захисту та комерціалізації інновацій. У швидко змінюваному технологічному світі, де конкуренція безперервно зростає, інтелектуальна власність слугує критичним інструментом для забезпечення конкурентоспроможності та стимулювання подальшого розвитку. Стаття висвітлює, як управління інтелектуальною власністю (ІПМ) і управління знаннями (КМ) разом створюють синергію, яка підтримує інновації та сприяє захисту інтелектуальних активів, підкреслюючи важливість адаптації компаній до змінних ринкових умов. Автори аналізують виклики, пов’язані з ІПМ у сучасному ІТ-секторі, такі як швидкий розвиток технологій і глобалізація, та наголошують на необхідності глибокого розуміння правового ландшафту, включаючи патентне право, авторські права та захист комерційної таємниці. Важливою темою статті є розробка організаційної культури, яка сприяє обміну знаннями та інноваціям, а також впровадження систем управління знаннями для підтримки інноваційної діяльності. Автори також розглядають, як інтеграція IPMS з інструментами аналітики та </w:t>
      </w:r>
      <w:r w:rsidRPr="00E220A3">
        <w:rPr>
          <w:rFonts w:eastAsiaTheme="minorHAnsi"/>
          <w:iCs/>
          <w:sz w:val="22"/>
          <w:szCs w:val="22"/>
          <w:lang w:eastAsia="en-US"/>
        </w:rPr>
        <w:t xml:space="preserve">штучного інтелекту може покращити процеси прийняття рішень та адаптації до нових технологічних трендів, </w:t>
      </w:r>
      <w:r w:rsidRPr="00E220A3">
        <w:rPr>
          <w:rFonts w:eastAsiaTheme="minorHAnsi"/>
          <w:iCs/>
          <w:sz w:val="22"/>
          <w:szCs w:val="22"/>
          <w:lang w:eastAsia="en-US"/>
        </w:rPr>
        <w:lastRenderedPageBreak/>
        <w:t xml:space="preserve">а також підкреслюють важливість інструментів співпраці та інтеграції з корпоративними системами для ефективного управління інтелектуальною власністю. </w:t>
      </w:r>
    </w:p>
    <w:p w14:paraId="36D4C5AB"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Fonts w:eastAsiaTheme="minorHAnsi"/>
          <w:b/>
          <w:bCs/>
          <w:iCs/>
          <w:color w:val="000000"/>
          <w:sz w:val="22"/>
          <w:szCs w:val="22"/>
          <w:lang w:val="uk-UA" w:eastAsia="en-US"/>
        </w:rPr>
        <w:t xml:space="preserve">Ключові слова: </w:t>
      </w:r>
      <w:r w:rsidRPr="00E220A3">
        <w:rPr>
          <w:rFonts w:eastAsiaTheme="minorHAnsi"/>
          <w:iCs/>
          <w:color w:val="000000"/>
          <w:sz w:val="22"/>
          <w:szCs w:val="22"/>
          <w:lang w:val="uk-UA" w:eastAsia="en-US"/>
        </w:rPr>
        <w:t>інтелектуальна власність, ІТ-менеджмент, управління знаннями, інноваційна культура, комерціалізація інновацій, захист прав ІВ, технологічні тренди.</w:t>
      </w:r>
    </w:p>
    <w:p w14:paraId="4B17573F" w14:textId="77777777" w:rsidR="00E220A3" w:rsidRPr="00E220A3" w:rsidRDefault="00E220A3" w:rsidP="00E220A3">
      <w:pPr>
        <w:pStyle w:val="Default"/>
        <w:ind w:firstLine="709"/>
        <w:jc w:val="both"/>
        <w:rPr>
          <w:rFonts w:eastAsiaTheme="minorHAnsi"/>
          <w:sz w:val="22"/>
          <w:szCs w:val="22"/>
          <w:lang w:val="en-US" w:eastAsia="en-US"/>
        </w:rPr>
      </w:pPr>
      <w:r w:rsidRPr="00E220A3">
        <w:rPr>
          <w:rStyle w:val="ac"/>
          <w:sz w:val="22"/>
          <w:szCs w:val="22"/>
          <w:lang w:val="en-US"/>
        </w:rPr>
        <w:t xml:space="preserve">EN: </w:t>
      </w:r>
      <w:r w:rsidRPr="00E220A3">
        <w:rPr>
          <w:iCs/>
          <w:sz w:val="22"/>
          <w:szCs w:val="22"/>
          <w:lang w:val="en-US"/>
        </w:rPr>
        <w:t xml:space="preserve">The article reveals the importance of intellectual property (IP) in the field of IT management, emphasizing how it contributes to an innovative culture, protection and commercialization of innovations. In a rapidly changing technological world where competition is constantly increasing, intellectual property serves as a critical tool to ensure competitiveness and drive further development. The article highlights how the management of intellectual property (IP) and knowledge (KM) together create synergies that support innovation and support the protection of intellectual assets, highlighting the importance of companies adapting to changing market conditions. The authors analyze the challenges related to IP in today's IT sector, such as rapid technological development and globalization, and emphasize </w:t>
      </w:r>
      <w:r w:rsidRPr="00E220A3">
        <w:rPr>
          <w:rFonts w:eastAsiaTheme="minorHAnsi"/>
          <w:iCs/>
          <w:sz w:val="22"/>
          <w:szCs w:val="22"/>
          <w:lang w:val="en-US" w:eastAsia="en-US"/>
        </w:rPr>
        <w:t xml:space="preserve">the need for a deep understanding of the legal landscape, including patent law, copyright and trade secret protection. An important topic of the article is the development of an organizational culture that promotes the exchange of knowledge and innovation, as well as the implementation of a knowledge management system to support innovative activities. The authors also consider how the integration of IPMS with analytics and artificial intelligence tools can improve decision-making processes and adaptation to new technological trends, and also emphasize the importance of collaboration tools and integration with corporate systems for effective intellectual property management. </w:t>
      </w:r>
    </w:p>
    <w:p w14:paraId="5BA098AC" w14:textId="77777777" w:rsidR="00E220A3" w:rsidRPr="00E220A3" w:rsidRDefault="00E220A3" w:rsidP="00E220A3">
      <w:pPr>
        <w:pStyle w:val="aa"/>
        <w:spacing w:before="0" w:beforeAutospacing="0" w:after="0" w:afterAutospacing="0"/>
        <w:ind w:firstLine="709"/>
        <w:jc w:val="both"/>
        <w:rPr>
          <w:rStyle w:val="ac"/>
          <w:b w:val="0"/>
          <w:sz w:val="22"/>
          <w:szCs w:val="22"/>
          <w:lang w:val="en-US"/>
        </w:rPr>
      </w:pPr>
      <w:r w:rsidRPr="00E220A3">
        <w:rPr>
          <w:rFonts w:eastAsiaTheme="minorHAnsi"/>
          <w:b/>
          <w:bCs/>
          <w:iCs/>
          <w:color w:val="000000"/>
          <w:sz w:val="22"/>
          <w:szCs w:val="22"/>
          <w:lang w:val="en-US" w:eastAsia="en-US"/>
        </w:rPr>
        <w:t xml:space="preserve">Key words: </w:t>
      </w:r>
      <w:r w:rsidRPr="00E220A3">
        <w:rPr>
          <w:rFonts w:eastAsiaTheme="minorHAnsi"/>
          <w:iCs/>
          <w:color w:val="000000"/>
          <w:sz w:val="22"/>
          <w:szCs w:val="22"/>
          <w:lang w:val="en-US" w:eastAsia="en-US"/>
        </w:rPr>
        <w:t>intellectual property, IT management, knowledge management, innovation culture, innovation commercialization, IP rights protection, technology trends.</w:t>
      </w:r>
    </w:p>
    <w:p w14:paraId="3B0DD9D3" w14:textId="77777777" w:rsidR="00E220A3" w:rsidRPr="00E220A3" w:rsidRDefault="00E220A3" w:rsidP="00E220A3">
      <w:pPr>
        <w:pStyle w:val="aa"/>
        <w:spacing w:before="0" w:beforeAutospacing="0" w:after="0" w:afterAutospacing="0"/>
        <w:ind w:firstLine="709"/>
        <w:jc w:val="both"/>
        <w:rPr>
          <w:rStyle w:val="ac"/>
          <w:sz w:val="22"/>
          <w:szCs w:val="22"/>
          <w:lang w:val="uk-UA"/>
        </w:rPr>
      </w:pPr>
    </w:p>
    <w:p w14:paraId="0ED5F2D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Style w:val="ac"/>
          <w:rFonts w:ascii="Times New Roman" w:hAnsi="Times New Roman" w:cs="Times New Roman"/>
        </w:rPr>
        <w:t xml:space="preserve">22. Петренко В.О. </w:t>
      </w:r>
      <w:r w:rsidRPr="00E220A3">
        <w:rPr>
          <w:rFonts w:ascii="Times New Roman" w:eastAsia="Times New Roman" w:hAnsi="Times New Roman" w:cs="Times New Roman"/>
          <w:lang w:eastAsia="ru-RU"/>
        </w:rPr>
        <w:t xml:space="preserve">Захист авторського права і суміжних прав в креативних індустріях.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С.586-595.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40D29147"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rPr>
      </w:pPr>
      <w:r w:rsidRPr="00E220A3">
        <w:rPr>
          <w:rFonts w:ascii="Times New Roman" w:hAnsi="Times New Roman" w:cs="Times New Roman"/>
          <w:lang w:eastAsia="uk-UA"/>
        </w:rPr>
        <w:t xml:space="preserve">DOI 10.15802/978-617-7440-41-2  </w:t>
      </w:r>
      <w:hyperlink r:id="rId76" w:tgtFrame="_blank" w:history="1">
        <w:r w:rsidRPr="00E220A3">
          <w:rPr>
            <w:rStyle w:val="a9"/>
            <w:rFonts w:ascii="Times New Roman" w:hAnsi="Times New Roman" w:cs="Times New Roman"/>
          </w:rPr>
          <w:t>https://crust.ust.edu.ua/handle/123456789/18420</w:t>
        </w:r>
      </w:hyperlink>
    </w:p>
    <w:p w14:paraId="777167F8"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498E0BC0"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 xml:space="preserve">Автори: </w:t>
      </w:r>
      <w:r w:rsidRPr="00E220A3">
        <w:rPr>
          <w:rStyle w:val="ac"/>
          <w:sz w:val="22"/>
          <w:szCs w:val="22"/>
          <w:lang w:val="uk-UA"/>
        </w:rPr>
        <w:t xml:space="preserve">Петренко Віталій Олександрович/ </w:t>
      </w:r>
      <w:proofErr w:type="spellStart"/>
      <w:r w:rsidRPr="00E220A3">
        <w:rPr>
          <w:rStyle w:val="ac"/>
          <w:sz w:val="22"/>
          <w:szCs w:val="22"/>
          <w:lang w:val="en-US"/>
        </w:rPr>
        <w:t>Petrenko</w:t>
      </w:r>
      <w:proofErr w:type="spellEnd"/>
      <w:r w:rsidRPr="00E220A3">
        <w:rPr>
          <w:rStyle w:val="ac"/>
          <w:sz w:val="22"/>
          <w:szCs w:val="22"/>
          <w:lang w:val="uk-UA"/>
        </w:rPr>
        <w:t xml:space="preserve"> </w:t>
      </w:r>
      <w:r w:rsidRPr="00E220A3">
        <w:rPr>
          <w:rStyle w:val="ac"/>
          <w:sz w:val="22"/>
          <w:szCs w:val="22"/>
          <w:lang w:val="en-US"/>
        </w:rPr>
        <w:t>V</w:t>
      </w:r>
      <w:r w:rsidRPr="00E220A3">
        <w:rPr>
          <w:rStyle w:val="ac"/>
          <w:sz w:val="22"/>
          <w:szCs w:val="22"/>
          <w:lang w:val="uk-UA"/>
        </w:rPr>
        <w:t>.</w:t>
      </w:r>
    </w:p>
    <w:p w14:paraId="7C95A099"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133F1235"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77"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1FB52C3E" w14:textId="77777777" w:rsidR="00E220A3" w:rsidRPr="00E220A3" w:rsidRDefault="00E220A3" w:rsidP="00E220A3">
      <w:pPr>
        <w:pStyle w:val="Default"/>
        <w:ind w:firstLine="709"/>
        <w:jc w:val="both"/>
        <w:rPr>
          <w:rStyle w:val="ac"/>
          <w:b w:val="0"/>
          <w:i/>
          <w:sz w:val="22"/>
          <w:szCs w:val="22"/>
        </w:rPr>
      </w:pPr>
      <w:r w:rsidRPr="00E220A3">
        <w:rPr>
          <w:rStyle w:val="ac"/>
          <w:i/>
          <w:sz w:val="22"/>
          <w:szCs w:val="22"/>
        </w:rPr>
        <w:t xml:space="preserve">Назва статті: </w:t>
      </w:r>
      <w:r w:rsidRPr="00E220A3">
        <w:rPr>
          <w:sz w:val="22"/>
          <w:szCs w:val="22"/>
          <w:lang w:eastAsia="ru-RU"/>
        </w:rPr>
        <w:t>Захист авторського права і суміжних прав в креативних індустріях</w:t>
      </w:r>
      <w:r w:rsidRPr="00E220A3">
        <w:rPr>
          <w:sz w:val="22"/>
          <w:szCs w:val="22"/>
        </w:rPr>
        <w:t xml:space="preserve">/ </w:t>
      </w:r>
      <w:r w:rsidRPr="00E220A3">
        <w:rPr>
          <w:sz w:val="22"/>
          <w:szCs w:val="22"/>
          <w:lang w:val="en-US"/>
        </w:rPr>
        <w:t>P</w:t>
      </w:r>
      <w:r w:rsidRPr="00E220A3">
        <w:rPr>
          <w:rFonts w:eastAsiaTheme="minorHAnsi"/>
          <w:bCs/>
          <w:sz w:val="22"/>
          <w:szCs w:val="22"/>
          <w:lang w:val="en-US" w:eastAsia="en-US"/>
        </w:rPr>
        <w:t>rotection</w:t>
      </w:r>
      <w:r w:rsidRPr="00E220A3">
        <w:rPr>
          <w:rFonts w:eastAsiaTheme="minorHAnsi"/>
          <w:bCs/>
          <w:sz w:val="22"/>
          <w:szCs w:val="22"/>
          <w:lang w:eastAsia="en-US"/>
        </w:rPr>
        <w:t xml:space="preserve"> </w:t>
      </w:r>
      <w:r w:rsidRPr="00E220A3">
        <w:rPr>
          <w:rFonts w:eastAsiaTheme="minorHAnsi"/>
          <w:bCs/>
          <w:sz w:val="22"/>
          <w:szCs w:val="22"/>
          <w:lang w:val="en-US" w:eastAsia="en-US"/>
        </w:rPr>
        <w:t>of</w:t>
      </w:r>
      <w:r w:rsidRPr="00E220A3">
        <w:rPr>
          <w:rFonts w:eastAsiaTheme="minorHAnsi"/>
          <w:bCs/>
          <w:sz w:val="22"/>
          <w:szCs w:val="22"/>
          <w:lang w:eastAsia="en-US"/>
        </w:rPr>
        <w:t xml:space="preserve"> </w:t>
      </w:r>
      <w:r w:rsidRPr="00E220A3">
        <w:rPr>
          <w:rFonts w:eastAsiaTheme="minorHAnsi"/>
          <w:bCs/>
          <w:sz w:val="22"/>
          <w:szCs w:val="22"/>
          <w:lang w:val="en-US" w:eastAsia="en-US"/>
        </w:rPr>
        <w:t>copyright</w:t>
      </w:r>
      <w:r w:rsidRPr="00E220A3">
        <w:rPr>
          <w:rFonts w:eastAsiaTheme="minorHAnsi"/>
          <w:bCs/>
          <w:sz w:val="22"/>
          <w:szCs w:val="22"/>
          <w:lang w:eastAsia="en-US"/>
        </w:rPr>
        <w:t xml:space="preserve"> </w:t>
      </w:r>
      <w:r w:rsidRPr="00E220A3">
        <w:rPr>
          <w:rFonts w:eastAsiaTheme="minorHAnsi"/>
          <w:bCs/>
          <w:sz w:val="22"/>
          <w:szCs w:val="22"/>
          <w:lang w:val="en-US" w:eastAsia="en-US"/>
        </w:rPr>
        <w:t>and</w:t>
      </w:r>
      <w:r w:rsidRPr="00E220A3">
        <w:rPr>
          <w:rFonts w:eastAsiaTheme="minorHAnsi"/>
          <w:bCs/>
          <w:sz w:val="22"/>
          <w:szCs w:val="22"/>
          <w:lang w:eastAsia="en-US"/>
        </w:rPr>
        <w:t xml:space="preserve"> </w:t>
      </w:r>
      <w:r w:rsidRPr="00E220A3">
        <w:rPr>
          <w:rFonts w:eastAsiaTheme="minorHAnsi"/>
          <w:bCs/>
          <w:sz w:val="22"/>
          <w:szCs w:val="22"/>
          <w:lang w:val="en-US" w:eastAsia="en-US"/>
        </w:rPr>
        <w:t>related</w:t>
      </w:r>
      <w:r w:rsidRPr="00E220A3">
        <w:rPr>
          <w:rFonts w:eastAsiaTheme="minorHAnsi"/>
          <w:bCs/>
          <w:sz w:val="22"/>
          <w:szCs w:val="22"/>
          <w:lang w:eastAsia="en-US"/>
        </w:rPr>
        <w:t xml:space="preserve"> </w:t>
      </w:r>
      <w:r w:rsidRPr="00E220A3">
        <w:rPr>
          <w:rFonts w:eastAsiaTheme="minorHAnsi"/>
          <w:bCs/>
          <w:sz w:val="22"/>
          <w:szCs w:val="22"/>
          <w:lang w:val="en-US" w:eastAsia="en-US"/>
        </w:rPr>
        <w:t>rights</w:t>
      </w:r>
      <w:r w:rsidRPr="00E220A3">
        <w:rPr>
          <w:rFonts w:eastAsiaTheme="minorHAnsi"/>
          <w:bCs/>
          <w:sz w:val="22"/>
          <w:szCs w:val="22"/>
          <w:lang w:eastAsia="en-US"/>
        </w:rPr>
        <w:t xml:space="preserve"> </w:t>
      </w:r>
      <w:proofErr w:type="spellStart"/>
      <w:r w:rsidRPr="00E220A3">
        <w:rPr>
          <w:rFonts w:eastAsiaTheme="minorHAnsi"/>
          <w:bCs/>
          <w:sz w:val="22"/>
          <w:szCs w:val="22"/>
          <w:lang w:eastAsia="en-US"/>
        </w:rPr>
        <w:t>in</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creative</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industries</w:t>
      </w:r>
      <w:proofErr w:type="spellEnd"/>
    </w:p>
    <w:p w14:paraId="046F047E" w14:textId="77777777" w:rsidR="00E220A3" w:rsidRPr="00E220A3" w:rsidRDefault="00E220A3" w:rsidP="00E220A3">
      <w:pPr>
        <w:pStyle w:val="aa"/>
        <w:spacing w:before="0" w:beforeAutospacing="0" w:after="0" w:afterAutospacing="0"/>
        <w:ind w:firstLine="709"/>
        <w:jc w:val="both"/>
        <w:rPr>
          <w:rStyle w:val="ac"/>
          <w:b w:val="0"/>
          <w:i/>
          <w:sz w:val="22"/>
          <w:szCs w:val="22"/>
          <w:lang w:val="uk-UA"/>
        </w:rPr>
      </w:pPr>
    </w:p>
    <w:p w14:paraId="320C1191"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7B63F9F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457A305B" w14:textId="77777777" w:rsidR="00E220A3" w:rsidRPr="00E220A3" w:rsidRDefault="00E220A3" w:rsidP="00E220A3">
      <w:pPr>
        <w:pStyle w:val="Default"/>
        <w:ind w:firstLine="709"/>
        <w:jc w:val="both"/>
        <w:rPr>
          <w:rFonts w:eastAsiaTheme="minorHAnsi"/>
          <w:sz w:val="22"/>
          <w:szCs w:val="22"/>
          <w:lang w:val="ru-RU" w:eastAsia="en-US"/>
        </w:rPr>
      </w:pPr>
      <w:r w:rsidRPr="00E220A3">
        <w:rPr>
          <w:bCs/>
          <w:iCs/>
          <w:sz w:val="22"/>
          <w:szCs w:val="22"/>
          <w:lang w:val="en-US"/>
        </w:rPr>
        <w:t>UK</w:t>
      </w:r>
      <w:r w:rsidRPr="00E220A3">
        <w:rPr>
          <w:bCs/>
          <w:iCs/>
          <w:sz w:val="22"/>
          <w:szCs w:val="22"/>
        </w:rPr>
        <w:t>:</w:t>
      </w:r>
      <w:r w:rsidRPr="00E220A3">
        <w:rPr>
          <w:bCs/>
          <w:iCs/>
          <w:sz w:val="22"/>
          <w:szCs w:val="22"/>
          <w:lang w:val="ru-RU"/>
        </w:rPr>
        <w:t xml:space="preserve"> </w:t>
      </w:r>
      <w:proofErr w:type="spellStart"/>
      <w:r w:rsidRPr="00E220A3">
        <w:rPr>
          <w:rFonts w:eastAsiaTheme="minorHAnsi"/>
          <w:iCs/>
          <w:sz w:val="22"/>
          <w:szCs w:val="22"/>
          <w:lang w:val="ru-RU" w:eastAsia="en-US"/>
        </w:rPr>
        <w:t>Стаття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присвячена</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питанням</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авторських</w:t>
      </w:r>
      <w:proofErr w:type="spellEnd"/>
      <w:r w:rsidRPr="00E220A3">
        <w:rPr>
          <w:rFonts w:eastAsiaTheme="minorHAnsi"/>
          <w:iCs/>
          <w:sz w:val="22"/>
          <w:szCs w:val="22"/>
          <w:lang w:val="ru-RU" w:eastAsia="en-US"/>
        </w:rPr>
        <w:t xml:space="preserve"> і </w:t>
      </w:r>
      <w:proofErr w:type="spellStart"/>
      <w:r w:rsidRPr="00E220A3">
        <w:rPr>
          <w:rFonts w:eastAsiaTheme="minorHAnsi"/>
          <w:iCs/>
          <w:sz w:val="22"/>
          <w:szCs w:val="22"/>
          <w:lang w:val="ru-RU" w:eastAsia="en-US"/>
        </w:rPr>
        <w:t>суміжних</w:t>
      </w:r>
      <w:proofErr w:type="spellEnd"/>
      <w:r w:rsidRPr="00E220A3">
        <w:rPr>
          <w:rFonts w:eastAsiaTheme="minorHAnsi"/>
          <w:iCs/>
          <w:sz w:val="22"/>
          <w:szCs w:val="22"/>
          <w:lang w:val="ru-RU" w:eastAsia="en-US"/>
        </w:rPr>
        <w:t xml:space="preserve"> прав в </w:t>
      </w:r>
      <w:proofErr w:type="spellStart"/>
      <w:r w:rsidRPr="00E220A3">
        <w:rPr>
          <w:rFonts w:eastAsiaTheme="minorHAnsi"/>
          <w:iCs/>
          <w:sz w:val="22"/>
          <w:szCs w:val="22"/>
          <w:lang w:val="ru-RU" w:eastAsia="en-US"/>
        </w:rPr>
        <w:t>креативних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індустріях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Наголошено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систему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авторських</w:t>
      </w:r>
      <w:proofErr w:type="spellEnd"/>
      <w:r w:rsidRPr="00E220A3">
        <w:rPr>
          <w:rFonts w:eastAsiaTheme="minorHAnsi"/>
          <w:iCs/>
          <w:sz w:val="22"/>
          <w:szCs w:val="22"/>
          <w:lang w:val="ru-RU" w:eastAsia="en-US"/>
        </w:rPr>
        <w:t xml:space="preserve"> і </w:t>
      </w:r>
      <w:proofErr w:type="spellStart"/>
      <w:r w:rsidRPr="00E220A3">
        <w:rPr>
          <w:rFonts w:eastAsiaTheme="minorHAnsi"/>
          <w:iCs/>
          <w:sz w:val="22"/>
          <w:szCs w:val="22"/>
          <w:lang w:val="ru-RU" w:eastAsia="en-US"/>
        </w:rPr>
        <w:t>суміжних</w:t>
      </w:r>
      <w:proofErr w:type="spellEnd"/>
      <w:r w:rsidRPr="00E220A3">
        <w:rPr>
          <w:rFonts w:eastAsiaTheme="minorHAnsi"/>
          <w:iCs/>
          <w:sz w:val="22"/>
          <w:szCs w:val="22"/>
          <w:lang w:val="ru-RU" w:eastAsia="en-US"/>
        </w:rPr>
        <w:t xml:space="preserve"> прав </w:t>
      </w:r>
      <w:proofErr w:type="spellStart"/>
      <w:r w:rsidRPr="00E220A3">
        <w:rPr>
          <w:rFonts w:eastAsiaTheme="minorHAnsi"/>
          <w:iCs/>
          <w:sz w:val="22"/>
          <w:szCs w:val="22"/>
          <w:lang w:val="ru-RU" w:eastAsia="en-US"/>
        </w:rPr>
        <w:t>потрібно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удосконалювати</w:t>
      </w:r>
      <w:proofErr w:type="spellEnd"/>
      <w:r w:rsidRPr="00E220A3">
        <w:rPr>
          <w:rFonts w:eastAsiaTheme="minorHAnsi"/>
          <w:iCs/>
          <w:sz w:val="22"/>
          <w:szCs w:val="22"/>
          <w:lang w:val="ru-RU" w:eastAsia="en-US"/>
        </w:rPr>
        <w:t xml:space="preserve"> і </w:t>
      </w:r>
      <w:proofErr w:type="spellStart"/>
      <w:r w:rsidRPr="00E220A3">
        <w:rPr>
          <w:rFonts w:eastAsiaTheme="minorHAnsi"/>
          <w:iCs/>
          <w:sz w:val="22"/>
          <w:szCs w:val="22"/>
          <w:lang w:val="ru-RU" w:eastAsia="en-US"/>
        </w:rPr>
        <w:t>розробляти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дієвий</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механізм</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боротьби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із</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правопорушеннями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Приведені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дослідження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науковців</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які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наголошують</w:t>
      </w:r>
      <w:proofErr w:type="spellEnd"/>
      <w:r w:rsidRPr="00E220A3">
        <w:rPr>
          <w:rFonts w:eastAsiaTheme="minorHAnsi"/>
          <w:iCs/>
          <w:sz w:val="22"/>
          <w:szCs w:val="22"/>
          <w:lang w:val="ru-RU" w:eastAsia="en-US"/>
        </w:rPr>
        <w:t xml:space="preserve"> на </w:t>
      </w:r>
      <w:proofErr w:type="spellStart"/>
      <w:r w:rsidRPr="00E220A3">
        <w:rPr>
          <w:rFonts w:eastAsiaTheme="minorHAnsi"/>
          <w:iCs/>
          <w:sz w:val="22"/>
          <w:szCs w:val="22"/>
          <w:lang w:val="ru-RU" w:eastAsia="en-US"/>
        </w:rPr>
        <w:t>формуванні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сучасних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механізмів</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авторського</w:t>
      </w:r>
      <w:proofErr w:type="spellEnd"/>
      <w:r w:rsidRPr="00E220A3">
        <w:rPr>
          <w:rFonts w:eastAsiaTheme="minorHAnsi"/>
          <w:iCs/>
          <w:sz w:val="22"/>
          <w:szCs w:val="22"/>
          <w:lang w:val="ru-RU" w:eastAsia="en-US"/>
        </w:rPr>
        <w:t xml:space="preserve"> права і </w:t>
      </w:r>
      <w:proofErr w:type="spellStart"/>
      <w:r w:rsidRPr="00E220A3">
        <w:rPr>
          <w:rFonts w:eastAsiaTheme="minorHAnsi"/>
          <w:iCs/>
          <w:sz w:val="22"/>
          <w:szCs w:val="22"/>
          <w:lang w:val="ru-RU" w:eastAsia="en-US"/>
        </w:rPr>
        <w:t>суміжних</w:t>
      </w:r>
      <w:proofErr w:type="spellEnd"/>
      <w:r w:rsidRPr="00E220A3">
        <w:rPr>
          <w:rFonts w:eastAsiaTheme="minorHAnsi"/>
          <w:iCs/>
          <w:sz w:val="22"/>
          <w:szCs w:val="22"/>
          <w:lang w:val="ru-RU" w:eastAsia="en-US"/>
        </w:rPr>
        <w:t xml:space="preserve"> прав та </w:t>
      </w:r>
      <w:proofErr w:type="spellStart"/>
      <w:r w:rsidRPr="00E220A3">
        <w:rPr>
          <w:rFonts w:eastAsiaTheme="minorHAnsi"/>
          <w:iCs/>
          <w:sz w:val="22"/>
          <w:szCs w:val="22"/>
          <w:lang w:val="ru-RU" w:eastAsia="en-US"/>
        </w:rPr>
        <w:t>подоланні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наявних</w:t>
      </w:r>
      <w:proofErr w:type="spellEnd"/>
      <w:r w:rsidRPr="00E220A3">
        <w:rPr>
          <w:rFonts w:eastAsiaTheme="minorHAnsi"/>
          <w:iCs/>
          <w:sz w:val="22"/>
          <w:szCs w:val="22"/>
          <w:lang w:val="ru-RU" w:eastAsia="en-US"/>
        </w:rPr>
        <w:t xml:space="preserve"> прогалин у </w:t>
      </w:r>
      <w:proofErr w:type="spellStart"/>
      <w:r w:rsidRPr="00E220A3">
        <w:rPr>
          <w:rFonts w:eastAsiaTheme="minorHAnsi"/>
          <w:iCs/>
          <w:sz w:val="22"/>
          <w:szCs w:val="22"/>
          <w:lang w:val="ru-RU" w:eastAsia="en-US"/>
        </w:rPr>
        <w:t>законодавстві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Приведені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поняття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креативні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індустрії</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дослідженнях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науковців</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законодавстві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Розглянуті</w:t>
      </w:r>
      <w:proofErr w:type="spellEnd"/>
      <w:r w:rsidRPr="00E220A3">
        <w:rPr>
          <w:rFonts w:eastAsiaTheme="minorHAnsi"/>
          <w:iCs/>
          <w:sz w:val="22"/>
          <w:szCs w:val="22"/>
          <w:lang w:val="ru-RU" w:eastAsia="en-US"/>
        </w:rPr>
        <w:t xml:space="preserve"> причини </w:t>
      </w:r>
      <w:proofErr w:type="spellStart"/>
      <w:r w:rsidRPr="00E220A3">
        <w:rPr>
          <w:rFonts w:eastAsiaTheme="minorHAnsi"/>
          <w:iCs/>
          <w:sz w:val="22"/>
          <w:szCs w:val="22"/>
          <w:lang w:val="ru-RU" w:eastAsia="en-US"/>
        </w:rPr>
        <w:t>втрат</w:t>
      </w:r>
      <w:proofErr w:type="spellEnd"/>
      <w:r w:rsidRPr="00E220A3">
        <w:rPr>
          <w:rFonts w:eastAsiaTheme="minorHAnsi"/>
          <w:iCs/>
          <w:sz w:val="22"/>
          <w:szCs w:val="22"/>
          <w:lang w:val="ru-RU" w:eastAsia="en-US"/>
        </w:rPr>
        <w:t xml:space="preserve"> в креативному </w:t>
      </w:r>
      <w:proofErr w:type="spellStart"/>
      <w:r w:rsidRPr="00E220A3">
        <w:rPr>
          <w:rFonts w:eastAsiaTheme="minorHAnsi"/>
          <w:iCs/>
          <w:sz w:val="22"/>
          <w:szCs w:val="22"/>
          <w:lang w:val="ru-RU" w:eastAsia="en-US"/>
        </w:rPr>
        <w:t>секторі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економіки</w:t>
      </w:r>
      <w:proofErr w:type="spellEnd"/>
      <w:r w:rsidRPr="00E220A3">
        <w:rPr>
          <w:rFonts w:eastAsiaTheme="minorHAnsi"/>
          <w:iCs/>
          <w:sz w:val="22"/>
          <w:szCs w:val="22"/>
          <w:lang w:val="ru-RU" w:eastAsia="en-US"/>
        </w:rPr>
        <w:t xml:space="preserve"> у </w:t>
      </w:r>
      <w:proofErr w:type="spellStart"/>
      <w:r w:rsidRPr="00E220A3">
        <w:rPr>
          <w:rFonts w:eastAsiaTheme="minorHAnsi"/>
          <w:iCs/>
          <w:sz w:val="22"/>
          <w:szCs w:val="22"/>
          <w:lang w:val="ru-RU" w:eastAsia="en-US"/>
        </w:rPr>
        <w:t>зв’язку</w:t>
      </w:r>
      <w:proofErr w:type="spellEnd"/>
      <w:r w:rsidRPr="00E220A3">
        <w:rPr>
          <w:rFonts w:eastAsiaTheme="minorHAnsi"/>
          <w:iCs/>
          <w:sz w:val="22"/>
          <w:szCs w:val="22"/>
          <w:lang w:val="ru-RU" w:eastAsia="en-US"/>
        </w:rPr>
        <w:t xml:space="preserve"> з </w:t>
      </w:r>
      <w:proofErr w:type="spellStart"/>
      <w:r w:rsidRPr="00E220A3">
        <w:rPr>
          <w:rFonts w:eastAsiaTheme="minorHAnsi"/>
          <w:iCs/>
          <w:sz w:val="22"/>
          <w:szCs w:val="22"/>
          <w:lang w:val="ru-RU" w:eastAsia="en-US"/>
        </w:rPr>
        <w:t>коронакризою</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російською</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агресією</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Підкреслено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ефективне</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управління</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розпорядження</w:t>
      </w:r>
      <w:proofErr w:type="spellEnd"/>
      <w:r w:rsidRPr="00E220A3">
        <w:rPr>
          <w:rFonts w:eastAsiaTheme="minorHAnsi"/>
          <w:iCs/>
          <w:sz w:val="22"/>
          <w:szCs w:val="22"/>
          <w:lang w:val="ru-RU" w:eastAsia="en-US"/>
        </w:rPr>
        <w:t xml:space="preserve"> правами </w:t>
      </w:r>
      <w:proofErr w:type="spellStart"/>
      <w:r w:rsidRPr="00E220A3">
        <w:rPr>
          <w:rFonts w:eastAsiaTheme="minorHAnsi"/>
          <w:iCs/>
          <w:sz w:val="22"/>
          <w:szCs w:val="22"/>
          <w:lang w:val="ru-RU" w:eastAsia="en-US"/>
        </w:rPr>
        <w:t>інтелектуальної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власності</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творчих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галузях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має</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важливе</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значення</w:t>
      </w:r>
      <w:proofErr w:type="spellEnd"/>
      <w:r w:rsidRPr="00E220A3">
        <w:rPr>
          <w:rFonts w:eastAsiaTheme="minorHAnsi"/>
          <w:iCs/>
          <w:sz w:val="22"/>
          <w:szCs w:val="22"/>
          <w:lang w:val="ru-RU" w:eastAsia="en-US"/>
        </w:rPr>
        <w:t xml:space="preserve"> для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творів</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творців</w:t>
      </w:r>
      <w:proofErr w:type="spellEnd"/>
      <w:r w:rsidRPr="00E220A3">
        <w:rPr>
          <w:rFonts w:eastAsiaTheme="minorHAnsi"/>
          <w:iCs/>
          <w:sz w:val="22"/>
          <w:szCs w:val="22"/>
          <w:lang w:val="ru-RU" w:eastAsia="en-US"/>
        </w:rPr>
        <w:t xml:space="preserve">. </w:t>
      </w:r>
    </w:p>
    <w:p w14:paraId="772567BD" w14:textId="77777777" w:rsidR="00E220A3" w:rsidRPr="00E220A3" w:rsidRDefault="00E220A3" w:rsidP="00E220A3">
      <w:pPr>
        <w:pStyle w:val="aa"/>
        <w:spacing w:before="0" w:beforeAutospacing="0" w:after="0" w:afterAutospacing="0"/>
        <w:ind w:firstLine="709"/>
        <w:jc w:val="both"/>
        <w:rPr>
          <w:rFonts w:eastAsiaTheme="minorHAnsi"/>
          <w:iCs/>
          <w:color w:val="000000"/>
          <w:sz w:val="22"/>
          <w:szCs w:val="22"/>
          <w:lang w:eastAsia="en-US"/>
        </w:rPr>
      </w:pPr>
      <w:proofErr w:type="spellStart"/>
      <w:r w:rsidRPr="00E220A3">
        <w:rPr>
          <w:rFonts w:eastAsiaTheme="minorHAnsi"/>
          <w:b/>
          <w:bCs/>
          <w:iCs/>
          <w:color w:val="000000"/>
          <w:sz w:val="22"/>
          <w:szCs w:val="22"/>
          <w:lang w:eastAsia="en-US"/>
        </w:rPr>
        <w:t>Ключові</w:t>
      </w:r>
      <w:proofErr w:type="spellEnd"/>
      <w:r w:rsidRPr="00E220A3">
        <w:rPr>
          <w:rFonts w:eastAsiaTheme="minorHAnsi"/>
          <w:b/>
          <w:bCs/>
          <w:iCs/>
          <w:color w:val="000000"/>
          <w:sz w:val="22"/>
          <w:szCs w:val="22"/>
          <w:lang w:eastAsia="en-US"/>
        </w:rPr>
        <w:t xml:space="preserve"> слова: </w:t>
      </w:r>
      <w:proofErr w:type="spellStart"/>
      <w:r w:rsidRPr="00E220A3">
        <w:rPr>
          <w:rFonts w:eastAsiaTheme="minorHAnsi"/>
          <w:iCs/>
          <w:color w:val="000000"/>
          <w:sz w:val="22"/>
          <w:szCs w:val="22"/>
          <w:lang w:eastAsia="en-US"/>
        </w:rPr>
        <w:t>креативні</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індустрії</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авторське</w:t>
      </w:r>
      <w:proofErr w:type="spellEnd"/>
      <w:r w:rsidRPr="00E220A3">
        <w:rPr>
          <w:rFonts w:eastAsiaTheme="minorHAnsi"/>
          <w:iCs/>
          <w:color w:val="000000"/>
          <w:sz w:val="22"/>
          <w:szCs w:val="22"/>
          <w:lang w:eastAsia="en-US"/>
        </w:rPr>
        <w:t xml:space="preserve"> право і </w:t>
      </w:r>
      <w:proofErr w:type="spellStart"/>
      <w:r w:rsidRPr="00E220A3">
        <w:rPr>
          <w:rFonts w:eastAsiaTheme="minorHAnsi"/>
          <w:iCs/>
          <w:color w:val="000000"/>
          <w:sz w:val="22"/>
          <w:szCs w:val="22"/>
          <w:lang w:eastAsia="en-US"/>
        </w:rPr>
        <w:t>суміжні</w:t>
      </w:r>
      <w:proofErr w:type="spellEnd"/>
      <w:r w:rsidRPr="00E220A3">
        <w:rPr>
          <w:rFonts w:eastAsiaTheme="minorHAnsi"/>
          <w:iCs/>
          <w:color w:val="000000"/>
          <w:sz w:val="22"/>
          <w:szCs w:val="22"/>
          <w:lang w:eastAsia="en-US"/>
        </w:rPr>
        <w:t xml:space="preserve"> права, </w:t>
      </w:r>
      <w:proofErr w:type="spellStart"/>
      <w:r w:rsidRPr="00E220A3">
        <w:rPr>
          <w:rFonts w:eastAsiaTheme="minorHAnsi"/>
          <w:iCs/>
          <w:color w:val="000000"/>
          <w:sz w:val="22"/>
          <w:szCs w:val="22"/>
          <w:lang w:eastAsia="en-US"/>
        </w:rPr>
        <w:t>захист</w:t>
      </w:r>
      <w:proofErr w:type="spellEnd"/>
      <w:r w:rsidRPr="00E220A3">
        <w:rPr>
          <w:rFonts w:eastAsiaTheme="minorHAnsi"/>
          <w:iCs/>
          <w:color w:val="000000"/>
          <w:sz w:val="22"/>
          <w:szCs w:val="22"/>
          <w:lang w:eastAsia="en-US"/>
        </w:rPr>
        <w:t xml:space="preserve"> прав, </w:t>
      </w:r>
      <w:proofErr w:type="spellStart"/>
      <w:r w:rsidRPr="00E220A3">
        <w:rPr>
          <w:rFonts w:eastAsiaTheme="minorHAnsi"/>
          <w:iCs/>
          <w:color w:val="000000"/>
          <w:sz w:val="22"/>
          <w:szCs w:val="22"/>
          <w:lang w:eastAsia="en-US"/>
        </w:rPr>
        <w:t>правопорушення</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творча</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діяльність</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креативний</w:t>
      </w:r>
      <w:proofErr w:type="spellEnd"/>
      <w:r w:rsidRPr="00E220A3">
        <w:rPr>
          <w:rFonts w:eastAsiaTheme="minorHAnsi"/>
          <w:iCs/>
          <w:color w:val="000000"/>
          <w:sz w:val="22"/>
          <w:szCs w:val="22"/>
          <w:lang w:eastAsia="en-US"/>
        </w:rPr>
        <w:t xml:space="preserve"> сектор </w:t>
      </w:r>
      <w:proofErr w:type="spellStart"/>
      <w:r w:rsidRPr="00E220A3">
        <w:rPr>
          <w:rFonts w:eastAsiaTheme="minorHAnsi"/>
          <w:iCs/>
          <w:color w:val="000000"/>
          <w:sz w:val="22"/>
          <w:szCs w:val="22"/>
          <w:lang w:eastAsia="en-US"/>
        </w:rPr>
        <w:t>економіки</w:t>
      </w:r>
      <w:proofErr w:type="spellEnd"/>
    </w:p>
    <w:p w14:paraId="1ADFFA67" w14:textId="77777777" w:rsidR="00E220A3" w:rsidRPr="00E220A3" w:rsidRDefault="00E220A3" w:rsidP="00E220A3">
      <w:pPr>
        <w:pStyle w:val="Default"/>
        <w:ind w:firstLine="709"/>
        <w:jc w:val="both"/>
        <w:rPr>
          <w:rFonts w:eastAsiaTheme="minorHAnsi"/>
          <w:sz w:val="22"/>
          <w:szCs w:val="22"/>
          <w:lang w:val="en-US" w:eastAsia="en-US"/>
        </w:rPr>
      </w:pPr>
      <w:r w:rsidRPr="00E220A3">
        <w:rPr>
          <w:rFonts w:eastAsiaTheme="minorHAnsi"/>
          <w:iCs/>
          <w:sz w:val="22"/>
          <w:szCs w:val="22"/>
          <w:lang w:val="en-US" w:eastAsia="en-US"/>
        </w:rPr>
        <w:t xml:space="preserve">EN: The article is devoted to the protection of copyright and related rights in creative industries. It was emphasized that the system of protection of copyright and related rights needs to be improved and an effective mechanism for combating offenses needs to be developed. The researches of scientists who emphasize the formation of modern mechanisms for the protection of copyright and related rights and overcoming existing gaps in the legislation are presented. The concepts of "creative industries" in research by scientists and legislation are given. The causes of losses in the creative sector of the economy in connection with the corona crisis and Russian aggression are considered. It is emphasized that the effective </w:t>
      </w:r>
      <w:r w:rsidRPr="00E220A3">
        <w:rPr>
          <w:rFonts w:eastAsiaTheme="minorHAnsi"/>
          <w:iCs/>
          <w:sz w:val="22"/>
          <w:szCs w:val="22"/>
          <w:lang w:val="en-US" w:eastAsia="en-US"/>
        </w:rPr>
        <w:lastRenderedPageBreak/>
        <w:t xml:space="preserve">management and disposal of intellectual property rights in creative industries is important for the protection of creators' works. </w:t>
      </w:r>
    </w:p>
    <w:p w14:paraId="1C3A0E5E" w14:textId="77777777" w:rsidR="00E220A3" w:rsidRPr="00E220A3" w:rsidRDefault="00E220A3" w:rsidP="00E220A3">
      <w:pPr>
        <w:pStyle w:val="aa"/>
        <w:spacing w:before="0" w:beforeAutospacing="0" w:after="0" w:afterAutospacing="0"/>
        <w:ind w:firstLine="709"/>
        <w:jc w:val="both"/>
        <w:rPr>
          <w:rStyle w:val="ac"/>
          <w:sz w:val="22"/>
          <w:szCs w:val="22"/>
          <w:lang w:val="en-US"/>
        </w:rPr>
      </w:pPr>
      <w:r w:rsidRPr="00E220A3">
        <w:rPr>
          <w:rFonts w:eastAsiaTheme="minorHAnsi"/>
          <w:b/>
          <w:bCs/>
          <w:iCs/>
          <w:color w:val="000000"/>
          <w:sz w:val="22"/>
          <w:szCs w:val="22"/>
          <w:lang w:val="en-US" w:eastAsia="en-US"/>
        </w:rPr>
        <w:t xml:space="preserve">Keywords: </w:t>
      </w:r>
      <w:r w:rsidRPr="00E220A3">
        <w:rPr>
          <w:rFonts w:eastAsiaTheme="minorHAnsi"/>
          <w:iCs/>
          <w:color w:val="000000"/>
          <w:sz w:val="22"/>
          <w:szCs w:val="22"/>
          <w:lang w:val="en-US" w:eastAsia="en-US"/>
        </w:rPr>
        <w:t>creative industries, copyright and related rights, protection of rights, offences, creative activity, creative sector of the economy</w:t>
      </w:r>
    </w:p>
    <w:p w14:paraId="7A45E803" w14:textId="77777777" w:rsidR="00E220A3" w:rsidRPr="00E220A3" w:rsidRDefault="00E220A3" w:rsidP="00E220A3">
      <w:pPr>
        <w:pStyle w:val="aa"/>
        <w:spacing w:before="0" w:beforeAutospacing="0" w:after="0" w:afterAutospacing="0"/>
        <w:ind w:firstLine="709"/>
        <w:jc w:val="both"/>
        <w:rPr>
          <w:rStyle w:val="ac"/>
          <w:sz w:val="22"/>
          <w:szCs w:val="22"/>
          <w:lang w:val="uk-UA"/>
        </w:rPr>
      </w:pPr>
    </w:p>
    <w:p w14:paraId="66E2C04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Style w:val="ac"/>
          <w:rFonts w:ascii="Times New Roman" w:hAnsi="Times New Roman" w:cs="Times New Roman"/>
        </w:rPr>
        <w:t xml:space="preserve">23. Петренко Л.С., Гетьман К.С. (студент), </w:t>
      </w:r>
      <w:proofErr w:type="spellStart"/>
      <w:r w:rsidRPr="00E220A3">
        <w:rPr>
          <w:rStyle w:val="ac"/>
          <w:rFonts w:ascii="Times New Roman" w:hAnsi="Times New Roman" w:cs="Times New Roman"/>
        </w:rPr>
        <w:t>Маймур</w:t>
      </w:r>
      <w:proofErr w:type="spellEnd"/>
      <w:r w:rsidRPr="00E220A3">
        <w:rPr>
          <w:rStyle w:val="ac"/>
          <w:rFonts w:ascii="Times New Roman" w:hAnsi="Times New Roman" w:cs="Times New Roman"/>
        </w:rPr>
        <w:t xml:space="preserve"> М.Ф. (студент). </w:t>
      </w:r>
      <w:r w:rsidRPr="00E220A3">
        <w:rPr>
          <w:rFonts w:ascii="Times New Roman" w:hAnsi="Times New Roman" w:cs="Times New Roman"/>
          <w:bCs/>
          <w:iCs/>
          <w:color w:val="000000"/>
          <w:lang w:eastAsia="uk-UA"/>
        </w:rPr>
        <w:t xml:space="preserve">Використання технології </w:t>
      </w:r>
      <w:proofErr w:type="spellStart"/>
      <w:r w:rsidRPr="00E220A3">
        <w:rPr>
          <w:rFonts w:ascii="Times New Roman" w:hAnsi="Times New Roman" w:cs="Times New Roman"/>
          <w:bCs/>
          <w:iCs/>
          <w:color w:val="000000"/>
          <w:lang w:eastAsia="uk-UA"/>
        </w:rPr>
        <w:t>блокчейн</w:t>
      </w:r>
      <w:proofErr w:type="spellEnd"/>
      <w:r w:rsidRPr="00E220A3">
        <w:rPr>
          <w:rFonts w:ascii="Times New Roman" w:hAnsi="Times New Roman" w:cs="Times New Roman"/>
          <w:bCs/>
          <w:iCs/>
          <w:color w:val="000000"/>
          <w:lang w:eastAsia="uk-UA"/>
        </w:rPr>
        <w:t xml:space="preserve"> для захисту </w:t>
      </w:r>
      <w:r w:rsidRPr="00E220A3">
        <w:rPr>
          <w:rFonts w:ascii="Times New Roman" w:eastAsia="Times New Roman" w:hAnsi="Times New Roman" w:cs="Times New Roman"/>
          <w:bCs/>
          <w:iCs/>
          <w:lang w:eastAsia="ru-RU"/>
        </w:rPr>
        <w:t>прав інтелектуальної власності</w:t>
      </w:r>
      <w:r w:rsidRPr="00E220A3">
        <w:rPr>
          <w:rFonts w:ascii="Times New Roman" w:hAnsi="Times New Roman" w:cs="Times New Roman"/>
          <w:bCs/>
          <w:iCs/>
        </w:rPr>
        <w:t xml:space="preserve">.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ун-т науки і технологій, 2024. – 796 с. С. 596-605</w:t>
      </w:r>
    </w:p>
    <w:p w14:paraId="23F89541"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rPr>
      </w:pP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DOI 10.15802/978-617-7440-41-2 </w:t>
      </w:r>
      <w:hyperlink r:id="rId78" w:history="1">
        <w:r w:rsidRPr="00E220A3">
          <w:rPr>
            <w:rStyle w:val="a9"/>
            <w:rFonts w:ascii="Times New Roman" w:hAnsi="Times New Roman" w:cs="Times New Roman"/>
          </w:rPr>
          <w:t>https://crust.ust.edu.ua/handle/123456789/18420</w:t>
        </w:r>
      </w:hyperlink>
    </w:p>
    <w:p w14:paraId="3AB779A7"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698BF02B"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 xml:space="preserve">Автори: </w:t>
      </w:r>
      <w:r w:rsidRPr="00E220A3">
        <w:rPr>
          <w:rStyle w:val="ac"/>
          <w:sz w:val="22"/>
          <w:szCs w:val="22"/>
          <w:lang w:val="uk-UA"/>
        </w:rPr>
        <w:t xml:space="preserve">Петренко Віталій Олександрович, Гетьман Костянтин Сергійович (студент), </w:t>
      </w:r>
      <w:proofErr w:type="spellStart"/>
      <w:r w:rsidRPr="00E220A3">
        <w:rPr>
          <w:rStyle w:val="ac"/>
          <w:sz w:val="22"/>
          <w:szCs w:val="22"/>
          <w:lang w:val="uk-UA"/>
        </w:rPr>
        <w:t>Маймур</w:t>
      </w:r>
      <w:proofErr w:type="spellEnd"/>
      <w:r w:rsidRPr="00E220A3">
        <w:rPr>
          <w:rStyle w:val="ac"/>
          <w:sz w:val="22"/>
          <w:szCs w:val="22"/>
          <w:lang w:val="uk-UA"/>
        </w:rPr>
        <w:t xml:space="preserve"> Марія Феліксівна (студентка)/ </w:t>
      </w:r>
      <w:proofErr w:type="spellStart"/>
      <w:r w:rsidRPr="00E220A3">
        <w:rPr>
          <w:rStyle w:val="ac"/>
          <w:sz w:val="22"/>
          <w:szCs w:val="22"/>
          <w:lang w:val="en-US"/>
        </w:rPr>
        <w:t>Petrenko</w:t>
      </w:r>
      <w:proofErr w:type="spellEnd"/>
      <w:r w:rsidRPr="00E220A3">
        <w:rPr>
          <w:rStyle w:val="ac"/>
          <w:sz w:val="22"/>
          <w:szCs w:val="22"/>
          <w:lang w:val="uk-UA"/>
        </w:rPr>
        <w:t xml:space="preserve"> </w:t>
      </w:r>
      <w:r w:rsidRPr="00E220A3">
        <w:rPr>
          <w:rStyle w:val="ac"/>
          <w:sz w:val="22"/>
          <w:szCs w:val="22"/>
          <w:lang w:val="en-US"/>
        </w:rPr>
        <w:t>V</w:t>
      </w:r>
      <w:r w:rsidRPr="00E220A3">
        <w:rPr>
          <w:rStyle w:val="ac"/>
          <w:sz w:val="22"/>
          <w:szCs w:val="22"/>
          <w:lang w:val="uk-UA"/>
        </w:rPr>
        <w:t xml:space="preserve">., </w:t>
      </w:r>
      <w:r w:rsidRPr="00E220A3">
        <w:rPr>
          <w:rStyle w:val="ac"/>
          <w:sz w:val="22"/>
          <w:szCs w:val="22"/>
          <w:lang w:val="en-US"/>
        </w:rPr>
        <w:t>Hetman</w:t>
      </w:r>
      <w:r w:rsidRPr="00E220A3">
        <w:rPr>
          <w:rStyle w:val="ac"/>
          <w:sz w:val="22"/>
          <w:szCs w:val="22"/>
          <w:lang w:val="uk-UA"/>
        </w:rPr>
        <w:t xml:space="preserve"> </w:t>
      </w:r>
      <w:r w:rsidRPr="00E220A3">
        <w:rPr>
          <w:rStyle w:val="ac"/>
          <w:sz w:val="22"/>
          <w:szCs w:val="22"/>
          <w:lang w:val="en-US"/>
        </w:rPr>
        <w:t>K</w:t>
      </w:r>
      <w:r w:rsidRPr="00E220A3">
        <w:rPr>
          <w:rStyle w:val="ac"/>
          <w:sz w:val="22"/>
          <w:szCs w:val="22"/>
          <w:lang w:val="uk-UA"/>
        </w:rPr>
        <w:t xml:space="preserve">., </w:t>
      </w:r>
      <w:proofErr w:type="spellStart"/>
      <w:r w:rsidRPr="00E220A3">
        <w:rPr>
          <w:rStyle w:val="ac"/>
          <w:sz w:val="22"/>
          <w:szCs w:val="22"/>
          <w:lang w:val="en-US"/>
        </w:rPr>
        <w:t>Maimur</w:t>
      </w:r>
      <w:proofErr w:type="spellEnd"/>
      <w:r w:rsidRPr="00E220A3">
        <w:rPr>
          <w:rStyle w:val="ac"/>
          <w:sz w:val="22"/>
          <w:szCs w:val="22"/>
          <w:lang w:val="uk-UA"/>
        </w:rPr>
        <w:t xml:space="preserve"> </w:t>
      </w:r>
      <w:r w:rsidRPr="00E220A3">
        <w:rPr>
          <w:rStyle w:val="ac"/>
          <w:sz w:val="22"/>
          <w:szCs w:val="22"/>
          <w:lang w:val="en-US"/>
        </w:rPr>
        <w:t>M</w:t>
      </w:r>
      <w:r w:rsidRPr="00E220A3">
        <w:rPr>
          <w:rStyle w:val="ac"/>
          <w:sz w:val="22"/>
          <w:szCs w:val="22"/>
          <w:lang w:val="uk-UA"/>
        </w:rPr>
        <w:t>.</w:t>
      </w:r>
    </w:p>
    <w:p w14:paraId="0FEFF169"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030CFB0D"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79"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5B629903" w14:textId="77777777" w:rsidR="00E220A3" w:rsidRPr="00E220A3" w:rsidRDefault="00E220A3" w:rsidP="00E220A3">
      <w:pPr>
        <w:pStyle w:val="Default"/>
        <w:ind w:firstLine="709"/>
        <w:jc w:val="both"/>
        <w:rPr>
          <w:rStyle w:val="ac"/>
          <w:b w:val="0"/>
          <w:i/>
          <w:sz w:val="22"/>
          <w:szCs w:val="22"/>
        </w:rPr>
      </w:pPr>
      <w:r w:rsidRPr="00E220A3">
        <w:rPr>
          <w:rStyle w:val="ac"/>
          <w:i/>
          <w:sz w:val="22"/>
          <w:szCs w:val="22"/>
        </w:rPr>
        <w:t xml:space="preserve">Назва статті: </w:t>
      </w:r>
      <w:r w:rsidRPr="00E220A3">
        <w:rPr>
          <w:bCs/>
          <w:iCs/>
          <w:sz w:val="22"/>
          <w:szCs w:val="22"/>
        </w:rPr>
        <w:t xml:space="preserve">Використання технології </w:t>
      </w:r>
      <w:proofErr w:type="spellStart"/>
      <w:r w:rsidRPr="00E220A3">
        <w:rPr>
          <w:bCs/>
          <w:iCs/>
          <w:sz w:val="22"/>
          <w:szCs w:val="22"/>
        </w:rPr>
        <w:t>блокчейн</w:t>
      </w:r>
      <w:proofErr w:type="spellEnd"/>
      <w:r w:rsidRPr="00E220A3">
        <w:rPr>
          <w:bCs/>
          <w:iCs/>
          <w:sz w:val="22"/>
          <w:szCs w:val="22"/>
        </w:rPr>
        <w:t xml:space="preserve"> для захисту </w:t>
      </w:r>
      <w:r w:rsidRPr="00E220A3">
        <w:rPr>
          <w:bCs/>
          <w:iCs/>
          <w:sz w:val="22"/>
          <w:szCs w:val="22"/>
          <w:lang w:eastAsia="ru-RU"/>
        </w:rPr>
        <w:t>прав інтелектуальної власності</w:t>
      </w:r>
      <w:r w:rsidRPr="00E220A3">
        <w:rPr>
          <w:bCs/>
          <w:iCs/>
          <w:sz w:val="22"/>
          <w:szCs w:val="22"/>
        </w:rPr>
        <w:t xml:space="preserve"> / </w:t>
      </w:r>
      <w:r w:rsidRPr="00E220A3">
        <w:rPr>
          <w:rFonts w:eastAsiaTheme="minorHAnsi"/>
          <w:bCs/>
          <w:sz w:val="22"/>
          <w:szCs w:val="22"/>
          <w:lang w:val="en-US" w:eastAsia="en-US"/>
        </w:rPr>
        <w:t>Using</w:t>
      </w:r>
      <w:r w:rsidRPr="00E220A3">
        <w:rPr>
          <w:rFonts w:eastAsiaTheme="minorHAnsi"/>
          <w:bCs/>
          <w:sz w:val="22"/>
          <w:szCs w:val="22"/>
          <w:lang w:eastAsia="en-US"/>
        </w:rPr>
        <w:t xml:space="preserve"> </w:t>
      </w:r>
      <w:r w:rsidRPr="00E220A3">
        <w:rPr>
          <w:rFonts w:eastAsiaTheme="minorHAnsi"/>
          <w:bCs/>
          <w:sz w:val="22"/>
          <w:szCs w:val="22"/>
          <w:lang w:val="en-US" w:eastAsia="en-US"/>
        </w:rPr>
        <w:t>blockchain</w:t>
      </w:r>
      <w:r w:rsidRPr="00E220A3">
        <w:rPr>
          <w:rFonts w:eastAsiaTheme="minorHAnsi"/>
          <w:bCs/>
          <w:sz w:val="22"/>
          <w:szCs w:val="22"/>
          <w:lang w:eastAsia="en-US"/>
        </w:rPr>
        <w:t xml:space="preserve"> </w:t>
      </w:r>
      <w:r w:rsidRPr="00E220A3">
        <w:rPr>
          <w:rFonts w:eastAsiaTheme="minorHAnsi"/>
          <w:bCs/>
          <w:sz w:val="22"/>
          <w:szCs w:val="22"/>
          <w:lang w:val="en-US" w:eastAsia="en-US"/>
        </w:rPr>
        <w:t>technology</w:t>
      </w:r>
      <w:r w:rsidRPr="00E220A3">
        <w:rPr>
          <w:rFonts w:eastAsiaTheme="minorHAnsi"/>
          <w:bCs/>
          <w:sz w:val="22"/>
          <w:szCs w:val="22"/>
          <w:lang w:eastAsia="en-US"/>
        </w:rPr>
        <w:t xml:space="preserve"> </w:t>
      </w:r>
      <w:r w:rsidRPr="00E220A3">
        <w:rPr>
          <w:rFonts w:eastAsiaTheme="minorHAnsi"/>
          <w:bCs/>
          <w:sz w:val="22"/>
          <w:szCs w:val="22"/>
          <w:lang w:val="en-US" w:eastAsia="en-US"/>
        </w:rPr>
        <w:t>to</w:t>
      </w:r>
      <w:r w:rsidRPr="00E220A3">
        <w:rPr>
          <w:rFonts w:eastAsiaTheme="minorHAnsi"/>
          <w:bCs/>
          <w:sz w:val="22"/>
          <w:szCs w:val="22"/>
          <w:lang w:eastAsia="en-US"/>
        </w:rPr>
        <w:t xml:space="preserve"> </w:t>
      </w:r>
      <w:r w:rsidRPr="00E220A3">
        <w:rPr>
          <w:rFonts w:eastAsiaTheme="minorHAnsi"/>
          <w:bCs/>
          <w:sz w:val="22"/>
          <w:szCs w:val="22"/>
          <w:lang w:val="en-US" w:eastAsia="en-US"/>
        </w:rPr>
        <w:t>protect</w:t>
      </w:r>
      <w:r w:rsidRPr="00E220A3">
        <w:rPr>
          <w:rFonts w:eastAsiaTheme="minorHAnsi"/>
          <w:bCs/>
          <w:sz w:val="22"/>
          <w:szCs w:val="22"/>
          <w:lang w:eastAsia="en-US"/>
        </w:rPr>
        <w:t xml:space="preserve"> </w:t>
      </w:r>
      <w:proofErr w:type="spellStart"/>
      <w:r w:rsidRPr="00E220A3">
        <w:rPr>
          <w:rFonts w:eastAsiaTheme="minorHAnsi"/>
          <w:bCs/>
          <w:sz w:val="22"/>
          <w:szCs w:val="22"/>
          <w:lang w:eastAsia="en-US"/>
        </w:rPr>
        <w:t>intellectual</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property</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rights</w:t>
      </w:r>
      <w:proofErr w:type="spellEnd"/>
      <w:r w:rsidRPr="00E220A3">
        <w:rPr>
          <w:rFonts w:eastAsiaTheme="minorHAnsi"/>
          <w:bCs/>
          <w:sz w:val="22"/>
          <w:szCs w:val="22"/>
          <w:lang w:eastAsia="en-US"/>
        </w:rPr>
        <w:t xml:space="preserve"> </w:t>
      </w:r>
      <w:r w:rsidRPr="00E220A3">
        <w:rPr>
          <w:rStyle w:val="ac"/>
          <w:i/>
          <w:sz w:val="22"/>
          <w:szCs w:val="22"/>
        </w:rPr>
        <w:t xml:space="preserve"> </w:t>
      </w:r>
    </w:p>
    <w:p w14:paraId="1B33530F"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53C72EA6"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1B55783D" w14:textId="77777777" w:rsidR="00E220A3" w:rsidRPr="00E220A3" w:rsidRDefault="00E220A3" w:rsidP="00E220A3">
      <w:pPr>
        <w:pStyle w:val="Default"/>
        <w:ind w:firstLine="709"/>
        <w:jc w:val="both"/>
        <w:rPr>
          <w:rFonts w:eastAsiaTheme="minorHAnsi"/>
          <w:sz w:val="22"/>
          <w:szCs w:val="22"/>
          <w:lang w:eastAsia="en-US"/>
        </w:rPr>
      </w:pPr>
      <w:r w:rsidRPr="00E220A3">
        <w:rPr>
          <w:bCs/>
          <w:iCs/>
          <w:sz w:val="22"/>
          <w:szCs w:val="22"/>
          <w:lang w:val="en-US"/>
        </w:rPr>
        <w:t>UK</w:t>
      </w:r>
      <w:r w:rsidRPr="00E220A3">
        <w:rPr>
          <w:bCs/>
          <w:iCs/>
          <w:sz w:val="22"/>
          <w:szCs w:val="22"/>
        </w:rPr>
        <w:t xml:space="preserve">: </w:t>
      </w:r>
      <w:r w:rsidRPr="00E220A3">
        <w:rPr>
          <w:sz w:val="22"/>
          <w:szCs w:val="22"/>
        </w:rPr>
        <w:t xml:space="preserve">В роботі розглянуті питання застосування технологій </w:t>
      </w:r>
      <w:proofErr w:type="spellStart"/>
      <w:r w:rsidRPr="00E220A3">
        <w:rPr>
          <w:sz w:val="22"/>
          <w:szCs w:val="22"/>
        </w:rPr>
        <w:t>блокчейн</w:t>
      </w:r>
      <w:proofErr w:type="spellEnd"/>
      <w:r w:rsidRPr="00E220A3">
        <w:rPr>
          <w:sz w:val="22"/>
          <w:szCs w:val="22"/>
        </w:rPr>
        <w:t xml:space="preserve"> у сфері інтелектуальної власності для захисту прав і проведення заходів щодо зниження витрат, забезпечення безпеки інформації. Проведено аналітичний огляд результатів досліджень вітчизняних та зарубіжних науковців з питань забезпечення автоматичного збереження даних заявників прав інтелектуальної власності, можливості підтвердити права інтелектуальної власності, розділення </w:t>
      </w:r>
      <w:r w:rsidRPr="00E220A3">
        <w:rPr>
          <w:rFonts w:eastAsiaTheme="minorHAnsi"/>
          <w:sz w:val="22"/>
          <w:szCs w:val="22"/>
          <w:lang w:eastAsia="en-US"/>
        </w:rPr>
        <w:t xml:space="preserve">прав доступу до об’єкта прав інтелектуальної власності, застосування технології </w:t>
      </w:r>
      <w:proofErr w:type="spellStart"/>
      <w:r w:rsidRPr="00E220A3">
        <w:rPr>
          <w:rFonts w:eastAsiaTheme="minorHAnsi"/>
          <w:sz w:val="22"/>
          <w:szCs w:val="22"/>
          <w:lang w:eastAsia="en-US"/>
        </w:rPr>
        <w:t>блокчейн</w:t>
      </w:r>
      <w:proofErr w:type="spellEnd"/>
      <w:r w:rsidRPr="00E220A3">
        <w:rPr>
          <w:rFonts w:eastAsiaTheme="minorHAnsi"/>
          <w:sz w:val="22"/>
          <w:szCs w:val="22"/>
          <w:lang w:eastAsia="en-US"/>
        </w:rPr>
        <w:t xml:space="preserve"> в системі обліку інтелектуальної власності, для автентифікації та визначення походження. Наголошено, що український законодавець відстає від швидкоплинного розвитку інформаційно-комунікаційних технологій, тому потрібно вчасно розробляти законодавчі та нормативно-правові акти для регулювання об’єктів права інтелектуальної власності в цифровому середовищі. </w:t>
      </w:r>
    </w:p>
    <w:p w14:paraId="4A04971E"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ru-RU"/>
        </w:rPr>
      </w:pPr>
      <w:proofErr w:type="spellStart"/>
      <w:r w:rsidRPr="00E220A3">
        <w:rPr>
          <w:rFonts w:ascii="Times New Roman" w:hAnsi="Times New Roman" w:cs="Times New Roman"/>
          <w:b/>
          <w:bCs/>
          <w:color w:val="000000"/>
          <w:lang w:val="ru-RU"/>
        </w:rPr>
        <w:t>Ключові</w:t>
      </w:r>
      <w:proofErr w:type="spellEnd"/>
      <w:r w:rsidRPr="00E220A3">
        <w:rPr>
          <w:rFonts w:ascii="Times New Roman" w:hAnsi="Times New Roman" w:cs="Times New Roman"/>
          <w:b/>
          <w:bCs/>
          <w:color w:val="000000"/>
          <w:lang w:val="ru-RU"/>
        </w:rPr>
        <w:t xml:space="preserve"> слова: </w:t>
      </w:r>
      <w:proofErr w:type="spellStart"/>
      <w:r w:rsidRPr="00E220A3">
        <w:rPr>
          <w:rFonts w:ascii="Times New Roman" w:hAnsi="Times New Roman" w:cs="Times New Roman"/>
          <w:color w:val="000000"/>
          <w:lang w:val="ru-RU"/>
        </w:rPr>
        <w:t>інтелектуальна</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власність</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захист</w:t>
      </w:r>
      <w:proofErr w:type="spellEnd"/>
      <w:r w:rsidRPr="00E220A3">
        <w:rPr>
          <w:rFonts w:ascii="Times New Roman" w:hAnsi="Times New Roman" w:cs="Times New Roman"/>
          <w:color w:val="000000"/>
          <w:lang w:val="ru-RU"/>
        </w:rPr>
        <w:t xml:space="preserve"> прав на </w:t>
      </w:r>
      <w:proofErr w:type="spellStart"/>
      <w:r w:rsidRPr="00E220A3">
        <w:rPr>
          <w:rFonts w:ascii="Times New Roman" w:hAnsi="Times New Roman" w:cs="Times New Roman"/>
          <w:color w:val="000000"/>
          <w:lang w:val="ru-RU"/>
        </w:rPr>
        <w:t>об’єкти</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інтелектуальної</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власності</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технологія</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блокчейн</w:t>
      </w:r>
      <w:proofErr w:type="spellEnd"/>
      <w:r w:rsidRPr="00E220A3">
        <w:rPr>
          <w:rFonts w:ascii="Times New Roman" w:hAnsi="Times New Roman" w:cs="Times New Roman"/>
          <w:color w:val="000000"/>
          <w:lang w:val="ru-RU"/>
        </w:rPr>
        <w:t>, смарт-</w:t>
      </w:r>
      <w:proofErr w:type="spellStart"/>
      <w:r w:rsidRPr="00E220A3">
        <w:rPr>
          <w:rFonts w:ascii="Times New Roman" w:hAnsi="Times New Roman" w:cs="Times New Roman"/>
          <w:color w:val="000000"/>
          <w:lang w:val="ru-RU"/>
        </w:rPr>
        <w:t>контракти</w:t>
      </w:r>
      <w:proofErr w:type="spellEnd"/>
      <w:r w:rsidRPr="00E220A3">
        <w:rPr>
          <w:rFonts w:ascii="Times New Roman" w:hAnsi="Times New Roman" w:cs="Times New Roman"/>
          <w:color w:val="000000"/>
          <w:lang w:val="ru-RU"/>
        </w:rPr>
        <w:t xml:space="preserve">. </w:t>
      </w:r>
    </w:p>
    <w:p w14:paraId="2C2E9BC2"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color w:val="000000"/>
          <w:lang w:val="en-US"/>
        </w:rPr>
        <w:t>EN</w:t>
      </w:r>
      <w:r w:rsidRPr="00E220A3">
        <w:rPr>
          <w:rFonts w:ascii="Times New Roman" w:hAnsi="Times New Roman" w:cs="Times New Roman"/>
          <w:color w:val="000000"/>
          <w:lang w:val="en-US"/>
        </w:rPr>
        <w:t xml:space="preserve">: The paper examines the application of blockchain technologies in the field of intellectual property to protect rights and take measures to reduce costs and ensure information security. An analytical review of the results of research by domestic and foreign scientists on the issues of ensuring the automatic preservation of data of intellectual property rights applicants, the ability to confirm intellectual property rights, the separation of access rights to the object of intellectual property rights, the application of blockchain technology in the intellectual property accounting system, for authentication and identification origin. It was emphasized that the Ukrainian legislator lags behind the rapid development of information and communication technologies, therefore it is necessary to develop legislative and regulatory acts in a timely manner to regulate objects of intellectual property rights in the digital environment. </w:t>
      </w:r>
    </w:p>
    <w:p w14:paraId="6E431C8A" w14:textId="77777777" w:rsidR="00E220A3" w:rsidRPr="00E220A3" w:rsidRDefault="00E220A3" w:rsidP="00E220A3">
      <w:pPr>
        <w:pStyle w:val="aa"/>
        <w:spacing w:before="0" w:beforeAutospacing="0" w:after="0" w:afterAutospacing="0"/>
        <w:ind w:firstLine="709"/>
        <w:jc w:val="both"/>
        <w:rPr>
          <w:bCs/>
          <w:iCs/>
          <w:sz w:val="22"/>
          <w:szCs w:val="22"/>
          <w:lang w:val="en-US"/>
        </w:rPr>
      </w:pPr>
      <w:r w:rsidRPr="00E220A3">
        <w:rPr>
          <w:rFonts w:eastAsiaTheme="minorHAnsi"/>
          <w:b/>
          <w:bCs/>
          <w:color w:val="000000"/>
          <w:sz w:val="22"/>
          <w:szCs w:val="22"/>
          <w:lang w:val="en-US" w:eastAsia="en-US"/>
        </w:rPr>
        <w:t xml:space="preserve">Keywords: </w:t>
      </w:r>
      <w:r w:rsidRPr="00E220A3">
        <w:rPr>
          <w:rFonts w:eastAsiaTheme="minorHAnsi"/>
          <w:color w:val="000000"/>
          <w:sz w:val="22"/>
          <w:szCs w:val="22"/>
          <w:lang w:val="en-US" w:eastAsia="en-US"/>
        </w:rPr>
        <w:t>intellectual property, protection of rights to intellectual property objects, blockchain technology, smart contracts</w:t>
      </w:r>
    </w:p>
    <w:p w14:paraId="747375DB" w14:textId="77777777" w:rsidR="00E220A3" w:rsidRPr="00E220A3" w:rsidRDefault="00E220A3" w:rsidP="00E220A3">
      <w:pPr>
        <w:pStyle w:val="aa"/>
        <w:spacing w:before="0" w:beforeAutospacing="0" w:after="0" w:afterAutospacing="0"/>
        <w:ind w:firstLine="709"/>
        <w:jc w:val="both"/>
        <w:rPr>
          <w:bCs/>
          <w:iCs/>
          <w:sz w:val="22"/>
          <w:szCs w:val="22"/>
          <w:lang w:val="uk-UA"/>
        </w:rPr>
      </w:pPr>
    </w:p>
    <w:p w14:paraId="0C7D5217"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bCs/>
          <w:iCs/>
          <w:lang w:val="ru-RU"/>
        </w:rPr>
        <w:t xml:space="preserve">24. </w:t>
      </w:r>
      <w:r w:rsidRPr="00E220A3">
        <w:rPr>
          <w:rFonts w:ascii="Times New Roman" w:hAnsi="Times New Roman" w:cs="Times New Roman"/>
          <w:bCs/>
          <w:iCs/>
        </w:rPr>
        <w:t>Петренко В.О., Кулик О.М.</w:t>
      </w:r>
      <w:r w:rsidRPr="00E220A3">
        <w:rPr>
          <w:rFonts w:ascii="Times New Roman" w:hAnsi="Times New Roman" w:cs="Times New Roman"/>
          <w:bCs/>
          <w:iCs/>
          <w:lang w:val="ru-RU"/>
        </w:rPr>
        <w:t xml:space="preserve"> (студентка).</w:t>
      </w:r>
      <w:r w:rsidRPr="00E220A3">
        <w:rPr>
          <w:rFonts w:ascii="Times New Roman" w:hAnsi="Times New Roman" w:cs="Times New Roman"/>
          <w:bCs/>
          <w:iCs/>
        </w:rPr>
        <w:t xml:space="preserve"> </w:t>
      </w:r>
      <w:r w:rsidRPr="00E220A3">
        <w:rPr>
          <w:rFonts w:ascii="Times New Roman" w:eastAsia="Times New Roman" w:hAnsi="Times New Roman" w:cs="Times New Roman"/>
          <w:lang w:eastAsia="ru-RU"/>
        </w:rPr>
        <w:t xml:space="preserve">Захист прав інтелектуальної власності в цифровому середовищі.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 606-617.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3EC2F5AD"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Cs/>
          <w:iCs/>
        </w:rPr>
      </w:pPr>
      <w:r w:rsidRPr="00E220A3">
        <w:rPr>
          <w:rFonts w:ascii="Times New Roman" w:hAnsi="Times New Roman" w:cs="Times New Roman"/>
          <w:lang w:eastAsia="uk-UA"/>
        </w:rPr>
        <w:t xml:space="preserve">DOI 10.15802/978-617-7440-41-2  </w:t>
      </w:r>
      <w:hyperlink r:id="rId80" w:tgtFrame="_blank" w:history="1">
        <w:r w:rsidRPr="00E220A3">
          <w:rPr>
            <w:rStyle w:val="a9"/>
            <w:rFonts w:ascii="Times New Roman" w:hAnsi="Times New Roman" w:cs="Times New Roman"/>
            <w:lang w:val="en-US"/>
          </w:rPr>
          <w:t>https://crust.ust.edu.ua/handle/123456789/18420</w:t>
        </w:r>
      </w:hyperlink>
    </w:p>
    <w:p w14:paraId="3A525F96"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2E1A6D60" w14:textId="77777777" w:rsidR="00E220A3" w:rsidRPr="00E220A3" w:rsidRDefault="00E220A3" w:rsidP="00E220A3">
      <w:pPr>
        <w:pStyle w:val="aa"/>
        <w:spacing w:before="0" w:beforeAutospacing="0" w:after="0" w:afterAutospacing="0"/>
        <w:ind w:firstLine="709"/>
        <w:jc w:val="both"/>
        <w:rPr>
          <w:bCs/>
          <w:iCs/>
          <w:sz w:val="22"/>
          <w:szCs w:val="22"/>
          <w:lang w:val="uk-UA"/>
        </w:rPr>
      </w:pPr>
      <w:r w:rsidRPr="00E220A3">
        <w:rPr>
          <w:b/>
          <w:bCs/>
          <w:i/>
          <w:iCs/>
          <w:sz w:val="22"/>
          <w:szCs w:val="22"/>
          <w:lang w:val="uk-UA"/>
        </w:rPr>
        <w:t xml:space="preserve">Автори: </w:t>
      </w:r>
      <w:r w:rsidRPr="00E220A3">
        <w:rPr>
          <w:bCs/>
          <w:iCs/>
          <w:sz w:val="22"/>
          <w:szCs w:val="22"/>
          <w:lang w:val="uk-UA"/>
        </w:rPr>
        <w:t xml:space="preserve">Петренко Віталій Олександрович, Кулик Ольга Миколаївна/ </w:t>
      </w:r>
      <w:proofErr w:type="spellStart"/>
      <w:r w:rsidRPr="00E220A3">
        <w:rPr>
          <w:bCs/>
          <w:iCs/>
          <w:sz w:val="22"/>
          <w:szCs w:val="22"/>
          <w:lang w:val="en-US"/>
        </w:rPr>
        <w:t>Petrenko</w:t>
      </w:r>
      <w:proofErr w:type="spellEnd"/>
      <w:r w:rsidRPr="00E220A3">
        <w:rPr>
          <w:bCs/>
          <w:iCs/>
          <w:sz w:val="22"/>
          <w:szCs w:val="22"/>
          <w:lang w:val="uk-UA"/>
        </w:rPr>
        <w:t xml:space="preserve"> </w:t>
      </w:r>
      <w:r w:rsidRPr="00E220A3">
        <w:rPr>
          <w:bCs/>
          <w:iCs/>
          <w:sz w:val="22"/>
          <w:szCs w:val="22"/>
          <w:lang w:val="en-US"/>
        </w:rPr>
        <w:t>V</w:t>
      </w:r>
      <w:r w:rsidRPr="00E220A3">
        <w:rPr>
          <w:bCs/>
          <w:iCs/>
          <w:sz w:val="22"/>
          <w:szCs w:val="22"/>
          <w:lang w:val="uk-UA"/>
        </w:rPr>
        <w:t xml:space="preserve">., </w:t>
      </w:r>
      <w:proofErr w:type="spellStart"/>
      <w:r w:rsidRPr="00E220A3">
        <w:rPr>
          <w:bCs/>
          <w:iCs/>
          <w:sz w:val="22"/>
          <w:szCs w:val="22"/>
          <w:lang w:val="en-US"/>
        </w:rPr>
        <w:t>Kulyk</w:t>
      </w:r>
      <w:proofErr w:type="spellEnd"/>
      <w:r w:rsidRPr="00E220A3">
        <w:rPr>
          <w:bCs/>
          <w:iCs/>
          <w:sz w:val="22"/>
          <w:szCs w:val="22"/>
          <w:lang w:val="uk-UA"/>
        </w:rPr>
        <w:t xml:space="preserve"> </w:t>
      </w:r>
      <w:r w:rsidRPr="00E220A3">
        <w:rPr>
          <w:bCs/>
          <w:iCs/>
          <w:sz w:val="22"/>
          <w:szCs w:val="22"/>
          <w:lang w:val="en-US"/>
        </w:rPr>
        <w:t>O</w:t>
      </w:r>
      <w:r w:rsidRPr="00E220A3">
        <w:rPr>
          <w:bCs/>
          <w:iCs/>
          <w:sz w:val="22"/>
          <w:szCs w:val="22"/>
          <w:lang w:val="uk-UA"/>
        </w:rPr>
        <w:t>.</w:t>
      </w:r>
    </w:p>
    <w:p w14:paraId="05B51019"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lastRenderedPageBreak/>
        <w:t>Ідентифікатор авторів ORCID</w:t>
      </w:r>
      <w:r w:rsidRPr="00E220A3">
        <w:rPr>
          <w:rStyle w:val="ad"/>
          <w:sz w:val="22"/>
          <w:szCs w:val="22"/>
          <w:lang w:val="uk-UA"/>
        </w:rPr>
        <w:t>:</w:t>
      </w:r>
    </w:p>
    <w:p w14:paraId="0E3744E2"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81"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199334C4" w14:textId="77777777" w:rsidR="00E220A3" w:rsidRPr="00E220A3" w:rsidRDefault="00E220A3" w:rsidP="00E220A3">
      <w:pPr>
        <w:pStyle w:val="Default"/>
        <w:ind w:firstLine="709"/>
        <w:jc w:val="both"/>
        <w:rPr>
          <w:bCs/>
          <w:iCs/>
          <w:sz w:val="22"/>
          <w:szCs w:val="22"/>
        </w:rPr>
      </w:pPr>
      <w:r w:rsidRPr="00E220A3">
        <w:rPr>
          <w:rStyle w:val="ac"/>
          <w:i/>
          <w:sz w:val="22"/>
          <w:szCs w:val="22"/>
        </w:rPr>
        <w:t xml:space="preserve">Назва статті: </w:t>
      </w:r>
      <w:r w:rsidRPr="00E220A3">
        <w:rPr>
          <w:sz w:val="22"/>
          <w:szCs w:val="22"/>
          <w:lang w:eastAsia="ru-RU"/>
        </w:rPr>
        <w:t>Захист прав інтелектуальної власності в цифровому середовищі</w:t>
      </w:r>
      <w:r w:rsidRPr="00E220A3">
        <w:rPr>
          <w:sz w:val="22"/>
          <w:szCs w:val="22"/>
        </w:rPr>
        <w:t xml:space="preserve">/ </w:t>
      </w:r>
      <w:r w:rsidRPr="00E220A3">
        <w:rPr>
          <w:sz w:val="22"/>
          <w:szCs w:val="22"/>
          <w:lang w:val="en-US"/>
        </w:rPr>
        <w:t>P</w:t>
      </w:r>
      <w:r w:rsidRPr="00E220A3">
        <w:rPr>
          <w:rFonts w:eastAsiaTheme="minorHAnsi"/>
          <w:bCs/>
          <w:sz w:val="22"/>
          <w:szCs w:val="22"/>
          <w:lang w:val="en-US" w:eastAsia="en-US"/>
        </w:rPr>
        <w:t>rotection</w:t>
      </w:r>
      <w:r w:rsidRPr="00E220A3">
        <w:rPr>
          <w:rFonts w:eastAsiaTheme="minorHAnsi"/>
          <w:bCs/>
          <w:sz w:val="22"/>
          <w:szCs w:val="22"/>
          <w:lang w:eastAsia="en-US"/>
        </w:rPr>
        <w:t xml:space="preserve"> </w:t>
      </w:r>
      <w:r w:rsidRPr="00E220A3">
        <w:rPr>
          <w:rFonts w:eastAsiaTheme="minorHAnsi"/>
          <w:bCs/>
          <w:sz w:val="22"/>
          <w:szCs w:val="22"/>
          <w:lang w:val="en-US" w:eastAsia="en-US"/>
        </w:rPr>
        <w:t>of</w:t>
      </w:r>
      <w:r w:rsidRPr="00E220A3">
        <w:rPr>
          <w:rFonts w:eastAsiaTheme="minorHAnsi"/>
          <w:bCs/>
          <w:sz w:val="22"/>
          <w:szCs w:val="22"/>
          <w:lang w:eastAsia="en-US"/>
        </w:rPr>
        <w:t xml:space="preserve"> </w:t>
      </w:r>
      <w:r w:rsidRPr="00E220A3">
        <w:rPr>
          <w:rFonts w:eastAsiaTheme="minorHAnsi"/>
          <w:bCs/>
          <w:sz w:val="22"/>
          <w:szCs w:val="22"/>
          <w:lang w:val="en-US" w:eastAsia="en-US"/>
        </w:rPr>
        <w:t>intellectual</w:t>
      </w:r>
      <w:r w:rsidRPr="00E220A3">
        <w:rPr>
          <w:rFonts w:eastAsiaTheme="minorHAnsi"/>
          <w:bCs/>
          <w:sz w:val="22"/>
          <w:szCs w:val="22"/>
          <w:lang w:eastAsia="en-US"/>
        </w:rPr>
        <w:t xml:space="preserve"> </w:t>
      </w:r>
      <w:r w:rsidRPr="00E220A3">
        <w:rPr>
          <w:rFonts w:eastAsiaTheme="minorHAnsi"/>
          <w:bCs/>
          <w:sz w:val="22"/>
          <w:szCs w:val="22"/>
          <w:lang w:val="en-US" w:eastAsia="en-US"/>
        </w:rPr>
        <w:t>property</w:t>
      </w:r>
      <w:r w:rsidRPr="00E220A3">
        <w:rPr>
          <w:rFonts w:eastAsiaTheme="minorHAnsi"/>
          <w:bCs/>
          <w:sz w:val="22"/>
          <w:szCs w:val="22"/>
          <w:lang w:eastAsia="en-US"/>
        </w:rPr>
        <w:t xml:space="preserve"> </w:t>
      </w:r>
      <w:r w:rsidRPr="00E220A3">
        <w:rPr>
          <w:rFonts w:eastAsiaTheme="minorHAnsi"/>
          <w:bCs/>
          <w:sz w:val="22"/>
          <w:szCs w:val="22"/>
          <w:lang w:val="en-US" w:eastAsia="en-US"/>
        </w:rPr>
        <w:t>rights</w:t>
      </w:r>
      <w:r w:rsidRPr="00E220A3">
        <w:rPr>
          <w:rFonts w:eastAsiaTheme="minorHAnsi"/>
          <w:bCs/>
          <w:sz w:val="22"/>
          <w:szCs w:val="22"/>
          <w:lang w:eastAsia="en-US"/>
        </w:rPr>
        <w:t xml:space="preserve"> </w:t>
      </w:r>
      <w:proofErr w:type="spellStart"/>
      <w:r w:rsidRPr="00E220A3">
        <w:rPr>
          <w:rFonts w:eastAsiaTheme="minorHAnsi"/>
          <w:bCs/>
          <w:sz w:val="22"/>
          <w:szCs w:val="22"/>
          <w:lang w:eastAsia="en-US"/>
        </w:rPr>
        <w:t>in</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the</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digital</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environment</w:t>
      </w:r>
      <w:proofErr w:type="spellEnd"/>
    </w:p>
    <w:p w14:paraId="461342E2"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651AFCF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5768B4C0" w14:textId="77777777" w:rsidR="00E220A3" w:rsidRPr="00E220A3" w:rsidRDefault="00E220A3" w:rsidP="00E220A3">
      <w:pPr>
        <w:pStyle w:val="Default"/>
        <w:ind w:firstLine="709"/>
        <w:jc w:val="both"/>
        <w:rPr>
          <w:rFonts w:eastAsiaTheme="minorHAnsi"/>
          <w:sz w:val="22"/>
          <w:szCs w:val="22"/>
          <w:lang w:val="ru-RU" w:eastAsia="en-US"/>
        </w:rPr>
      </w:pPr>
      <w:r w:rsidRPr="00E220A3">
        <w:rPr>
          <w:bCs/>
          <w:iCs/>
          <w:sz w:val="22"/>
          <w:szCs w:val="22"/>
          <w:lang w:val="en-US"/>
        </w:rPr>
        <w:t>UK</w:t>
      </w:r>
      <w:r w:rsidRPr="00E220A3">
        <w:rPr>
          <w:bCs/>
          <w:iCs/>
          <w:sz w:val="22"/>
          <w:szCs w:val="22"/>
        </w:rPr>
        <w:t>:</w:t>
      </w:r>
      <w:r w:rsidRPr="00E220A3">
        <w:rPr>
          <w:bCs/>
          <w:iCs/>
          <w:sz w:val="22"/>
          <w:szCs w:val="22"/>
          <w:lang w:val="ru-RU"/>
        </w:rPr>
        <w:t xml:space="preserve"> </w:t>
      </w:r>
      <w:proofErr w:type="spellStart"/>
      <w:r w:rsidRPr="00E220A3">
        <w:rPr>
          <w:rFonts w:eastAsiaTheme="minorHAnsi"/>
          <w:iCs/>
          <w:sz w:val="22"/>
          <w:szCs w:val="22"/>
          <w:lang w:val="ru-RU" w:eastAsia="en-US"/>
        </w:rPr>
        <w:t>Розглянуті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особливості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порушених</w:t>
      </w:r>
      <w:proofErr w:type="spellEnd"/>
      <w:r w:rsidRPr="00E220A3">
        <w:rPr>
          <w:rFonts w:eastAsiaTheme="minorHAnsi"/>
          <w:iCs/>
          <w:sz w:val="22"/>
          <w:szCs w:val="22"/>
          <w:lang w:val="ru-RU" w:eastAsia="en-US"/>
        </w:rPr>
        <w:t xml:space="preserve"> прав </w:t>
      </w:r>
      <w:proofErr w:type="spellStart"/>
      <w:r w:rsidRPr="00E220A3">
        <w:rPr>
          <w:rFonts w:eastAsiaTheme="minorHAnsi"/>
          <w:iCs/>
          <w:sz w:val="22"/>
          <w:szCs w:val="22"/>
          <w:lang w:val="ru-RU" w:eastAsia="en-US"/>
        </w:rPr>
        <w:t>інтелектуальної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власності</w:t>
      </w:r>
      <w:proofErr w:type="spellEnd"/>
      <w:r w:rsidRPr="00E220A3">
        <w:rPr>
          <w:rFonts w:eastAsiaTheme="minorHAnsi"/>
          <w:iCs/>
          <w:sz w:val="22"/>
          <w:szCs w:val="22"/>
          <w:lang w:val="ru-RU" w:eastAsia="en-US"/>
        </w:rPr>
        <w:t xml:space="preserve"> в цифровому </w:t>
      </w:r>
      <w:proofErr w:type="spellStart"/>
      <w:r w:rsidRPr="00E220A3">
        <w:rPr>
          <w:rFonts w:eastAsiaTheme="minorHAnsi"/>
          <w:iCs/>
          <w:sz w:val="22"/>
          <w:szCs w:val="22"/>
          <w:lang w:val="ru-RU" w:eastAsia="en-US"/>
        </w:rPr>
        <w:t>середовищі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Наголошено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проблемою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прав на </w:t>
      </w:r>
      <w:proofErr w:type="spellStart"/>
      <w:r w:rsidRPr="00E220A3">
        <w:rPr>
          <w:rFonts w:eastAsiaTheme="minorHAnsi"/>
          <w:iCs/>
          <w:sz w:val="22"/>
          <w:szCs w:val="22"/>
          <w:lang w:val="ru-RU" w:eastAsia="en-US"/>
        </w:rPr>
        <w:t>об’єкти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інтелектуальної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власності</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умовах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цифровізації</w:t>
      </w:r>
      <w:proofErr w:type="spellEnd"/>
      <w:r w:rsidRPr="00E220A3">
        <w:rPr>
          <w:rFonts w:eastAsiaTheme="minorHAnsi"/>
          <w:iCs/>
          <w:sz w:val="22"/>
          <w:szCs w:val="22"/>
          <w:lang w:val="ru-RU" w:eastAsia="en-US"/>
        </w:rPr>
        <w:t xml:space="preserve"> є </w:t>
      </w:r>
      <w:proofErr w:type="spellStart"/>
      <w:r w:rsidRPr="00E220A3">
        <w:rPr>
          <w:rFonts w:eastAsiaTheme="minorHAnsi"/>
          <w:iCs/>
          <w:sz w:val="22"/>
          <w:szCs w:val="22"/>
          <w:lang w:val="ru-RU" w:eastAsia="en-US"/>
        </w:rPr>
        <w:t>недосконалість</w:t>
      </w:r>
      <w:proofErr w:type="spellEnd"/>
      <w:r w:rsidRPr="00E220A3">
        <w:rPr>
          <w:rFonts w:eastAsiaTheme="minorHAnsi"/>
          <w:iCs/>
          <w:sz w:val="22"/>
          <w:szCs w:val="22"/>
          <w:lang w:val="ru-RU" w:eastAsia="en-US"/>
        </w:rPr>
        <w:t xml:space="preserve"> нормативно-правового </w:t>
      </w:r>
      <w:proofErr w:type="spellStart"/>
      <w:r w:rsidRPr="00E220A3">
        <w:rPr>
          <w:rFonts w:eastAsiaTheme="minorHAnsi"/>
          <w:iCs/>
          <w:sz w:val="22"/>
          <w:szCs w:val="22"/>
          <w:lang w:val="ru-RU" w:eastAsia="en-US"/>
        </w:rPr>
        <w:t>забезпечення</w:t>
      </w:r>
      <w:proofErr w:type="spellEnd"/>
      <w:r w:rsidRPr="00E220A3">
        <w:rPr>
          <w:rFonts w:eastAsiaTheme="minorHAnsi"/>
          <w:iCs/>
          <w:sz w:val="22"/>
          <w:szCs w:val="22"/>
          <w:lang w:val="ru-RU" w:eastAsia="en-US"/>
        </w:rPr>
        <w:t xml:space="preserve">, яке </w:t>
      </w:r>
      <w:proofErr w:type="spellStart"/>
      <w:r w:rsidRPr="00E220A3">
        <w:rPr>
          <w:rFonts w:eastAsiaTheme="minorHAnsi"/>
          <w:iCs/>
          <w:sz w:val="22"/>
          <w:szCs w:val="22"/>
          <w:lang w:val="ru-RU" w:eastAsia="en-US"/>
        </w:rPr>
        <w:t>відстає</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від</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прогресивних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інноваційних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розробок</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Приведені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визначення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термінів</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цифрове</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середовище</w:t>
      </w:r>
      <w:proofErr w:type="spellEnd"/>
      <w:r w:rsidRPr="00E220A3">
        <w:rPr>
          <w:rFonts w:eastAsiaTheme="minorHAnsi"/>
          <w:iCs/>
          <w:sz w:val="22"/>
          <w:szCs w:val="22"/>
          <w:lang w:val="ru-RU" w:eastAsia="en-US"/>
        </w:rPr>
        <w:t>», «</w:t>
      </w:r>
      <w:proofErr w:type="spellStart"/>
      <w:r w:rsidRPr="00E220A3">
        <w:rPr>
          <w:rFonts w:eastAsiaTheme="minorHAnsi"/>
          <w:iCs/>
          <w:sz w:val="22"/>
          <w:szCs w:val="22"/>
          <w:lang w:val="ru-RU" w:eastAsia="en-US"/>
        </w:rPr>
        <w:t>цифровий</w:t>
      </w:r>
      <w:proofErr w:type="spellEnd"/>
      <w:r w:rsidRPr="00E220A3">
        <w:rPr>
          <w:rFonts w:eastAsiaTheme="minorHAnsi"/>
          <w:iCs/>
          <w:sz w:val="22"/>
          <w:szCs w:val="22"/>
          <w:lang w:val="ru-RU" w:eastAsia="en-US"/>
        </w:rPr>
        <w:t xml:space="preserve"> контент» у </w:t>
      </w:r>
      <w:proofErr w:type="spellStart"/>
      <w:r w:rsidRPr="00E220A3">
        <w:rPr>
          <w:rFonts w:eastAsiaTheme="minorHAnsi"/>
          <w:iCs/>
          <w:sz w:val="22"/>
          <w:szCs w:val="22"/>
          <w:lang w:val="ru-RU" w:eastAsia="en-US"/>
        </w:rPr>
        <w:t>дослідженнях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науковців</w:t>
      </w:r>
      <w:proofErr w:type="spellEnd"/>
      <w:r w:rsidRPr="00E220A3">
        <w:rPr>
          <w:rFonts w:eastAsiaTheme="minorHAnsi"/>
          <w:iCs/>
          <w:sz w:val="22"/>
          <w:szCs w:val="22"/>
          <w:lang w:val="ru-RU" w:eastAsia="en-US"/>
        </w:rPr>
        <w:t xml:space="preserve"> та в </w:t>
      </w:r>
      <w:proofErr w:type="spellStart"/>
      <w:r w:rsidRPr="00E220A3">
        <w:rPr>
          <w:rFonts w:eastAsiaTheme="minorHAnsi"/>
          <w:iCs/>
          <w:sz w:val="22"/>
          <w:szCs w:val="22"/>
          <w:lang w:val="ru-RU" w:eastAsia="en-US"/>
        </w:rPr>
        <w:t>законодавстві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України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Відмічено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плутанину</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термінології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сутності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деяких</w:t>
      </w:r>
      <w:proofErr w:type="spellEnd"/>
      <w:r w:rsidRPr="00E220A3">
        <w:rPr>
          <w:rFonts w:eastAsiaTheme="minorHAnsi"/>
          <w:iCs/>
          <w:sz w:val="22"/>
          <w:szCs w:val="22"/>
          <w:lang w:val="ru-RU" w:eastAsia="en-US"/>
        </w:rPr>
        <w:t xml:space="preserve"> понять в </w:t>
      </w:r>
      <w:proofErr w:type="spellStart"/>
      <w:r w:rsidRPr="00E220A3">
        <w:rPr>
          <w:rFonts w:eastAsiaTheme="minorHAnsi"/>
          <w:iCs/>
          <w:sz w:val="22"/>
          <w:szCs w:val="22"/>
          <w:lang w:val="ru-RU" w:eastAsia="en-US"/>
        </w:rPr>
        <w:t>законодавстві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України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перешкоджає</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ефективному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порушених</w:t>
      </w:r>
      <w:proofErr w:type="spellEnd"/>
      <w:r w:rsidRPr="00E220A3">
        <w:rPr>
          <w:rFonts w:eastAsiaTheme="minorHAnsi"/>
          <w:iCs/>
          <w:sz w:val="22"/>
          <w:szCs w:val="22"/>
          <w:lang w:val="ru-RU" w:eastAsia="en-US"/>
        </w:rPr>
        <w:t xml:space="preserve"> прав </w:t>
      </w:r>
      <w:proofErr w:type="spellStart"/>
      <w:r w:rsidRPr="00E220A3">
        <w:rPr>
          <w:rFonts w:eastAsiaTheme="minorHAnsi"/>
          <w:iCs/>
          <w:sz w:val="22"/>
          <w:szCs w:val="22"/>
          <w:lang w:val="ru-RU" w:eastAsia="en-US"/>
        </w:rPr>
        <w:t>інтелектуальної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власності</w:t>
      </w:r>
      <w:proofErr w:type="spellEnd"/>
      <w:r w:rsidRPr="00E220A3">
        <w:rPr>
          <w:rFonts w:eastAsiaTheme="minorHAnsi"/>
          <w:iCs/>
          <w:sz w:val="22"/>
          <w:szCs w:val="22"/>
          <w:lang w:val="ru-RU" w:eastAsia="en-US"/>
        </w:rPr>
        <w:t xml:space="preserve"> в цифровому </w:t>
      </w:r>
      <w:proofErr w:type="spellStart"/>
      <w:r w:rsidRPr="00E220A3">
        <w:rPr>
          <w:rFonts w:eastAsiaTheme="minorHAnsi"/>
          <w:iCs/>
          <w:sz w:val="22"/>
          <w:szCs w:val="22"/>
          <w:lang w:val="ru-RU" w:eastAsia="en-US"/>
        </w:rPr>
        <w:t>середовищі</w:t>
      </w:r>
      <w:proofErr w:type="spellEnd"/>
      <w:r w:rsidRPr="00E220A3">
        <w:rPr>
          <w:rFonts w:eastAsiaTheme="minorHAnsi"/>
          <w:iCs/>
          <w:sz w:val="22"/>
          <w:szCs w:val="22"/>
          <w:lang w:val="ru-RU" w:eastAsia="en-US"/>
        </w:rPr>
        <w:t xml:space="preserve">. Тому </w:t>
      </w:r>
      <w:proofErr w:type="spellStart"/>
      <w:r w:rsidRPr="00E220A3">
        <w:rPr>
          <w:rFonts w:eastAsiaTheme="minorHAnsi"/>
          <w:iCs/>
          <w:sz w:val="22"/>
          <w:szCs w:val="22"/>
          <w:lang w:val="ru-RU" w:eastAsia="en-US"/>
        </w:rPr>
        <w:t>потрібно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реформувати</w:t>
      </w:r>
      <w:proofErr w:type="spellEnd"/>
      <w:r w:rsidRPr="00E220A3">
        <w:rPr>
          <w:rFonts w:eastAsiaTheme="minorHAnsi"/>
          <w:iCs/>
          <w:sz w:val="22"/>
          <w:szCs w:val="22"/>
          <w:lang w:val="ru-RU" w:eastAsia="en-US"/>
        </w:rPr>
        <w:t xml:space="preserve"> сферу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прав </w:t>
      </w:r>
      <w:proofErr w:type="spellStart"/>
      <w:r w:rsidRPr="00E220A3">
        <w:rPr>
          <w:rFonts w:eastAsiaTheme="minorHAnsi"/>
          <w:iCs/>
          <w:sz w:val="22"/>
          <w:szCs w:val="22"/>
          <w:lang w:val="ru-RU" w:eastAsia="en-US"/>
        </w:rPr>
        <w:t>інтелектуальної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власності</w:t>
      </w:r>
      <w:proofErr w:type="spellEnd"/>
      <w:r w:rsidRPr="00E220A3">
        <w:rPr>
          <w:rFonts w:eastAsiaTheme="minorHAnsi"/>
          <w:iCs/>
          <w:sz w:val="22"/>
          <w:szCs w:val="22"/>
          <w:lang w:val="ru-RU" w:eastAsia="en-US"/>
        </w:rPr>
        <w:t xml:space="preserve">. </w:t>
      </w:r>
    </w:p>
    <w:p w14:paraId="64A17F3C" w14:textId="77777777" w:rsidR="00E220A3" w:rsidRPr="00E220A3" w:rsidRDefault="00E220A3" w:rsidP="00E220A3">
      <w:pPr>
        <w:pStyle w:val="aa"/>
        <w:spacing w:before="0" w:beforeAutospacing="0" w:after="0" w:afterAutospacing="0"/>
        <w:ind w:firstLine="709"/>
        <w:jc w:val="both"/>
        <w:rPr>
          <w:rFonts w:eastAsiaTheme="minorHAnsi"/>
          <w:iCs/>
          <w:color w:val="000000"/>
          <w:sz w:val="22"/>
          <w:szCs w:val="22"/>
          <w:lang w:eastAsia="en-US"/>
        </w:rPr>
      </w:pPr>
      <w:proofErr w:type="spellStart"/>
      <w:r w:rsidRPr="00E220A3">
        <w:rPr>
          <w:rFonts w:eastAsiaTheme="minorHAnsi"/>
          <w:b/>
          <w:bCs/>
          <w:iCs/>
          <w:color w:val="000000"/>
          <w:sz w:val="22"/>
          <w:szCs w:val="22"/>
          <w:lang w:eastAsia="en-US"/>
        </w:rPr>
        <w:t>Ключові</w:t>
      </w:r>
      <w:proofErr w:type="spellEnd"/>
      <w:r w:rsidRPr="00E220A3">
        <w:rPr>
          <w:rFonts w:eastAsiaTheme="minorHAnsi"/>
          <w:b/>
          <w:bCs/>
          <w:iCs/>
          <w:color w:val="000000"/>
          <w:sz w:val="22"/>
          <w:szCs w:val="22"/>
          <w:lang w:eastAsia="en-US"/>
        </w:rPr>
        <w:t xml:space="preserve"> слова: </w:t>
      </w:r>
      <w:proofErr w:type="spellStart"/>
      <w:r w:rsidRPr="00E220A3">
        <w:rPr>
          <w:rFonts w:eastAsiaTheme="minorHAnsi"/>
          <w:iCs/>
          <w:color w:val="000000"/>
          <w:sz w:val="22"/>
          <w:szCs w:val="22"/>
          <w:lang w:eastAsia="en-US"/>
        </w:rPr>
        <w:t>порушення</w:t>
      </w:r>
      <w:proofErr w:type="spellEnd"/>
      <w:r w:rsidRPr="00E220A3">
        <w:rPr>
          <w:rFonts w:eastAsiaTheme="minorHAnsi"/>
          <w:iCs/>
          <w:color w:val="000000"/>
          <w:sz w:val="22"/>
          <w:szCs w:val="22"/>
          <w:lang w:eastAsia="en-US"/>
        </w:rPr>
        <w:t xml:space="preserve"> прав на </w:t>
      </w:r>
      <w:proofErr w:type="spellStart"/>
      <w:r w:rsidRPr="00E220A3">
        <w:rPr>
          <w:rFonts w:eastAsiaTheme="minorHAnsi"/>
          <w:iCs/>
          <w:color w:val="000000"/>
          <w:sz w:val="22"/>
          <w:szCs w:val="22"/>
          <w:lang w:eastAsia="en-US"/>
        </w:rPr>
        <w:t>об’єкти</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інтелектуальної</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власності</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цифрове</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піратство</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контрафакція</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захист</w:t>
      </w:r>
      <w:proofErr w:type="spellEnd"/>
      <w:r w:rsidRPr="00E220A3">
        <w:rPr>
          <w:rFonts w:eastAsiaTheme="minorHAnsi"/>
          <w:iCs/>
          <w:color w:val="000000"/>
          <w:sz w:val="22"/>
          <w:szCs w:val="22"/>
          <w:lang w:eastAsia="en-US"/>
        </w:rPr>
        <w:t xml:space="preserve"> прав </w:t>
      </w:r>
      <w:proofErr w:type="spellStart"/>
      <w:r w:rsidRPr="00E220A3">
        <w:rPr>
          <w:rFonts w:eastAsiaTheme="minorHAnsi"/>
          <w:iCs/>
          <w:color w:val="000000"/>
          <w:sz w:val="22"/>
          <w:szCs w:val="22"/>
          <w:lang w:eastAsia="en-US"/>
        </w:rPr>
        <w:t>інтелектуальної</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власності</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цифровий</w:t>
      </w:r>
      <w:proofErr w:type="spellEnd"/>
      <w:r w:rsidRPr="00E220A3">
        <w:rPr>
          <w:rFonts w:eastAsiaTheme="minorHAnsi"/>
          <w:iCs/>
          <w:color w:val="000000"/>
          <w:sz w:val="22"/>
          <w:szCs w:val="22"/>
          <w:lang w:eastAsia="en-US"/>
        </w:rPr>
        <w:t xml:space="preserve"> контент, </w:t>
      </w:r>
      <w:proofErr w:type="spellStart"/>
      <w:r w:rsidRPr="00E220A3">
        <w:rPr>
          <w:rFonts w:eastAsiaTheme="minorHAnsi"/>
          <w:iCs/>
          <w:color w:val="000000"/>
          <w:sz w:val="22"/>
          <w:szCs w:val="22"/>
          <w:lang w:eastAsia="en-US"/>
        </w:rPr>
        <w:t>цифрове</w:t>
      </w:r>
      <w:proofErr w:type="spellEnd"/>
      <w:r w:rsidRPr="00E220A3">
        <w:rPr>
          <w:rFonts w:eastAsiaTheme="minorHAnsi"/>
          <w:iCs/>
          <w:color w:val="000000"/>
          <w:sz w:val="22"/>
          <w:szCs w:val="22"/>
          <w:lang w:eastAsia="en-US"/>
        </w:rPr>
        <w:t xml:space="preserve"> </w:t>
      </w:r>
      <w:proofErr w:type="spellStart"/>
      <w:r w:rsidRPr="00E220A3">
        <w:rPr>
          <w:rFonts w:eastAsiaTheme="minorHAnsi"/>
          <w:iCs/>
          <w:color w:val="000000"/>
          <w:sz w:val="22"/>
          <w:szCs w:val="22"/>
          <w:lang w:eastAsia="en-US"/>
        </w:rPr>
        <w:t>середовище</w:t>
      </w:r>
      <w:proofErr w:type="spellEnd"/>
    </w:p>
    <w:p w14:paraId="3381B7DB" w14:textId="77777777" w:rsidR="00E220A3" w:rsidRPr="00E220A3" w:rsidRDefault="00E220A3" w:rsidP="00E220A3">
      <w:pPr>
        <w:pStyle w:val="Default"/>
        <w:ind w:firstLine="709"/>
        <w:jc w:val="both"/>
        <w:rPr>
          <w:rFonts w:eastAsiaTheme="minorHAnsi"/>
          <w:sz w:val="22"/>
          <w:szCs w:val="22"/>
          <w:lang w:val="en-US" w:eastAsia="en-US"/>
        </w:rPr>
      </w:pPr>
      <w:r w:rsidRPr="00E220A3">
        <w:rPr>
          <w:rFonts w:eastAsiaTheme="minorHAnsi"/>
          <w:iCs/>
          <w:sz w:val="22"/>
          <w:szCs w:val="22"/>
          <w:lang w:val="en-US" w:eastAsia="en-US"/>
        </w:rPr>
        <w:t xml:space="preserve">EN: Considered features of protection of violated intellectual property rights in the digital environment. It was emphasized that the problem of protecting the rights to intellectual property objects in the conditions of digitalization is the imperfection of regulatory and legal support, which lags behind progressive innovative developments. The definitions of the terms "digital environment", "digital content" in the research of scientists and in the legislation of Ukraine are given. Confusion in the terminology of the essence of some concepts in the legislation of Ukraine was noted, which prevents effective protection of violated intellectual property rights in the digital environment. Therefore, it is necessary to reform the field of protection of intellectual property rights. </w:t>
      </w:r>
    </w:p>
    <w:p w14:paraId="7DD2A233" w14:textId="77777777" w:rsidR="00E220A3" w:rsidRPr="00E220A3" w:rsidRDefault="00E220A3" w:rsidP="00E220A3">
      <w:pPr>
        <w:pStyle w:val="aa"/>
        <w:spacing w:before="0" w:beforeAutospacing="0" w:after="0" w:afterAutospacing="0"/>
        <w:ind w:firstLine="709"/>
        <w:jc w:val="both"/>
        <w:rPr>
          <w:bCs/>
          <w:iCs/>
          <w:sz w:val="22"/>
          <w:szCs w:val="22"/>
          <w:lang w:val="en-US"/>
        </w:rPr>
      </w:pPr>
      <w:r w:rsidRPr="00E220A3">
        <w:rPr>
          <w:rFonts w:eastAsiaTheme="minorHAnsi"/>
          <w:b/>
          <w:bCs/>
          <w:iCs/>
          <w:color w:val="000000"/>
          <w:sz w:val="22"/>
          <w:szCs w:val="22"/>
          <w:lang w:val="en-US" w:eastAsia="en-US"/>
        </w:rPr>
        <w:t xml:space="preserve">Keywords: </w:t>
      </w:r>
      <w:r w:rsidRPr="00E220A3">
        <w:rPr>
          <w:rFonts w:eastAsiaTheme="minorHAnsi"/>
          <w:iCs/>
          <w:color w:val="000000"/>
          <w:sz w:val="22"/>
          <w:szCs w:val="22"/>
          <w:lang w:val="en-US" w:eastAsia="en-US"/>
        </w:rPr>
        <w:t>infringement of intellectual property rights, digital piracy, counterfeiting, protection of intellectual property rights, digital content, digital environment</w:t>
      </w:r>
    </w:p>
    <w:p w14:paraId="14A58481" w14:textId="77777777" w:rsidR="00E220A3" w:rsidRPr="00E220A3" w:rsidRDefault="00E220A3" w:rsidP="00E220A3">
      <w:pPr>
        <w:pStyle w:val="aa"/>
        <w:spacing w:before="0" w:beforeAutospacing="0" w:after="0" w:afterAutospacing="0"/>
        <w:ind w:firstLine="709"/>
        <w:jc w:val="both"/>
        <w:rPr>
          <w:bCs/>
          <w:iCs/>
          <w:sz w:val="22"/>
          <w:szCs w:val="22"/>
          <w:lang w:val="uk-UA"/>
        </w:rPr>
      </w:pPr>
    </w:p>
    <w:p w14:paraId="1A07F648"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bCs/>
          <w:iCs/>
          <w:lang w:val="ru-RU"/>
        </w:rPr>
        <w:t xml:space="preserve">25. </w:t>
      </w:r>
      <w:r w:rsidRPr="00E220A3">
        <w:rPr>
          <w:rFonts w:ascii="Times New Roman" w:hAnsi="Times New Roman" w:cs="Times New Roman"/>
          <w:bCs/>
          <w:iCs/>
        </w:rPr>
        <w:t xml:space="preserve">Петренко В.О., </w:t>
      </w:r>
      <w:proofErr w:type="spellStart"/>
      <w:r w:rsidRPr="00E220A3">
        <w:rPr>
          <w:rFonts w:ascii="Times New Roman" w:hAnsi="Times New Roman" w:cs="Times New Roman"/>
          <w:bCs/>
          <w:iCs/>
        </w:rPr>
        <w:t>Одинченко</w:t>
      </w:r>
      <w:proofErr w:type="spellEnd"/>
      <w:r w:rsidRPr="00E220A3">
        <w:rPr>
          <w:rFonts w:ascii="Times New Roman" w:hAnsi="Times New Roman" w:cs="Times New Roman"/>
          <w:bCs/>
          <w:iCs/>
        </w:rPr>
        <w:t xml:space="preserve"> Т.М., Кравець Л.В. </w:t>
      </w:r>
      <w:r w:rsidRPr="00E220A3">
        <w:rPr>
          <w:rFonts w:ascii="Times New Roman" w:eastAsia="Times New Roman" w:hAnsi="Times New Roman" w:cs="Times New Roman"/>
          <w:lang w:eastAsia="ru-RU"/>
        </w:rPr>
        <w:t>Захист порушених прав інтелектуальної власності на комерційну таємницю</w:t>
      </w:r>
      <w:r w:rsidRPr="00E220A3">
        <w:rPr>
          <w:rFonts w:ascii="Times New Roman" w:hAnsi="Times New Roman" w:cs="Times New Roman"/>
        </w:rPr>
        <w:t xml:space="preserve">.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ун-т науки і технологій, 2024. – 796 с. С.618-627</w:t>
      </w:r>
    </w:p>
    <w:p w14:paraId="3E7FECDE"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Cs/>
          <w:iCs/>
        </w:rPr>
      </w:pP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DOI 10.15802/978-617-7440-41-2 </w:t>
      </w:r>
    </w:p>
    <w:p w14:paraId="4CAEC9C7" w14:textId="77777777" w:rsidR="00E220A3" w:rsidRPr="00E220A3" w:rsidRDefault="00000000" w:rsidP="00E220A3">
      <w:pPr>
        <w:pStyle w:val="aa"/>
        <w:spacing w:before="0" w:beforeAutospacing="0" w:after="0" w:afterAutospacing="0"/>
        <w:ind w:firstLine="709"/>
        <w:jc w:val="both"/>
        <w:rPr>
          <w:color w:val="000000"/>
          <w:sz w:val="22"/>
          <w:szCs w:val="22"/>
        </w:rPr>
      </w:pPr>
      <w:hyperlink r:id="rId82" w:tgtFrame="_blank" w:history="1">
        <w:r w:rsidR="00E220A3" w:rsidRPr="00E220A3">
          <w:rPr>
            <w:rStyle w:val="a9"/>
            <w:rFonts w:eastAsiaTheme="majorEastAsia"/>
            <w:sz w:val="22"/>
            <w:szCs w:val="22"/>
          </w:rPr>
          <w:t>https</w:t>
        </w:r>
        <w:r w:rsidR="00E220A3" w:rsidRPr="00E220A3">
          <w:rPr>
            <w:rStyle w:val="a9"/>
            <w:rFonts w:eastAsiaTheme="majorEastAsia"/>
            <w:sz w:val="22"/>
            <w:szCs w:val="22"/>
            <w:lang w:val="uk-UA"/>
          </w:rPr>
          <w:t>://</w:t>
        </w:r>
        <w:r w:rsidR="00E220A3" w:rsidRPr="00E220A3">
          <w:rPr>
            <w:rStyle w:val="a9"/>
            <w:rFonts w:eastAsiaTheme="majorEastAsia"/>
            <w:sz w:val="22"/>
            <w:szCs w:val="22"/>
          </w:rPr>
          <w:t>crust</w:t>
        </w:r>
        <w:r w:rsidR="00E220A3" w:rsidRPr="00E220A3">
          <w:rPr>
            <w:rStyle w:val="a9"/>
            <w:rFonts w:eastAsiaTheme="majorEastAsia"/>
            <w:sz w:val="22"/>
            <w:szCs w:val="22"/>
            <w:lang w:val="uk-UA"/>
          </w:rPr>
          <w:t>.</w:t>
        </w:r>
        <w:r w:rsidR="00E220A3" w:rsidRPr="00E220A3">
          <w:rPr>
            <w:rStyle w:val="a9"/>
            <w:rFonts w:eastAsiaTheme="majorEastAsia"/>
            <w:sz w:val="22"/>
            <w:szCs w:val="22"/>
          </w:rPr>
          <w:t>ust</w:t>
        </w:r>
        <w:r w:rsidR="00E220A3" w:rsidRPr="00E220A3">
          <w:rPr>
            <w:rStyle w:val="a9"/>
            <w:rFonts w:eastAsiaTheme="majorEastAsia"/>
            <w:sz w:val="22"/>
            <w:szCs w:val="22"/>
            <w:lang w:val="uk-UA"/>
          </w:rPr>
          <w:t>.</w:t>
        </w:r>
        <w:r w:rsidR="00E220A3" w:rsidRPr="00E220A3">
          <w:rPr>
            <w:rStyle w:val="a9"/>
            <w:rFonts w:eastAsiaTheme="majorEastAsia"/>
            <w:sz w:val="22"/>
            <w:szCs w:val="22"/>
          </w:rPr>
          <w:t>edu</w:t>
        </w:r>
        <w:r w:rsidR="00E220A3" w:rsidRPr="00E220A3">
          <w:rPr>
            <w:rStyle w:val="a9"/>
            <w:rFonts w:eastAsiaTheme="majorEastAsia"/>
            <w:sz w:val="22"/>
            <w:szCs w:val="22"/>
            <w:lang w:val="uk-UA"/>
          </w:rPr>
          <w:t>.</w:t>
        </w:r>
        <w:r w:rsidR="00E220A3" w:rsidRPr="00E220A3">
          <w:rPr>
            <w:rStyle w:val="a9"/>
            <w:rFonts w:eastAsiaTheme="majorEastAsia"/>
            <w:sz w:val="22"/>
            <w:szCs w:val="22"/>
          </w:rPr>
          <w:t>ua</w:t>
        </w:r>
        <w:r w:rsidR="00E220A3" w:rsidRPr="00E220A3">
          <w:rPr>
            <w:rStyle w:val="a9"/>
            <w:rFonts w:eastAsiaTheme="majorEastAsia"/>
            <w:sz w:val="22"/>
            <w:szCs w:val="22"/>
            <w:lang w:val="uk-UA"/>
          </w:rPr>
          <w:t>/</w:t>
        </w:r>
        <w:r w:rsidR="00E220A3" w:rsidRPr="00E220A3">
          <w:rPr>
            <w:rStyle w:val="a9"/>
            <w:rFonts w:eastAsiaTheme="majorEastAsia"/>
            <w:sz w:val="22"/>
            <w:szCs w:val="22"/>
          </w:rPr>
          <w:t>handle</w:t>
        </w:r>
        <w:r w:rsidR="00E220A3" w:rsidRPr="00E220A3">
          <w:rPr>
            <w:rStyle w:val="a9"/>
            <w:rFonts w:eastAsiaTheme="majorEastAsia"/>
            <w:sz w:val="22"/>
            <w:szCs w:val="22"/>
            <w:lang w:val="uk-UA"/>
          </w:rPr>
          <w:t>/123456789/18420</w:t>
        </w:r>
      </w:hyperlink>
    </w:p>
    <w:p w14:paraId="07592467"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15015E77" w14:textId="77777777" w:rsidR="00E220A3" w:rsidRPr="00E220A3" w:rsidRDefault="00E220A3" w:rsidP="00E220A3">
      <w:pPr>
        <w:pStyle w:val="aa"/>
        <w:spacing w:before="0" w:beforeAutospacing="0" w:after="0" w:afterAutospacing="0"/>
        <w:ind w:firstLine="709"/>
        <w:jc w:val="both"/>
        <w:rPr>
          <w:bCs/>
          <w:iCs/>
          <w:sz w:val="22"/>
          <w:szCs w:val="22"/>
          <w:lang w:val="uk-UA"/>
        </w:rPr>
      </w:pPr>
      <w:r w:rsidRPr="00E220A3">
        <w:rPr>
          <w:b/>
          <w:bCs/>
          <w:i/>
          <w:iCs/>
          <w:sz w:val="22"/>
          <w:szCs w:val="22"/>
          <w:lang w:val="uk-UA"/>
        </w:rPr>
        <w:t xml:space="preserve">Автори: </w:t>
      </w:r>
      <w:r w:rsidRPr="00E220A3">
        <w:rPr>
          <w:bCs/>
          <w:iCs/>
          <w:sz w:val="22"/>
          <w:szCs w:val="22"/>
          <w:lang w:val="uk-UA"/>
        </w:rPr>
        <w:t xml:space="preserve">Петренко Віталій Олександрович, </w:t>
      </w:r>
      <w:proofErr w:type="spellStart"/>
      <w:r w:rsidRPr="00E220A3">
        <w:rPr>
          <w:bCs/>
          <w:iCs/>
          <w:sz w:val="22"/>
          <w:szCs w:val="22"/>
          <w:lang w:val="uk-UA"/>
        </w:rPr>
        <w:t>Одинченко</w:t>
      </w:r>
      <w:proofErr w:type="spellEnd"/>
      <w:r w:rsidRPr="00E220A3">
        <w:rPr>
          <w:bCs/>
          <w:iCs/>
          <w:sz w:val="22"/>
          <w:szCs w:val="22"/>
          <w:lang w:val="uk-UA"/>
        </w:rPr>
        <w:t xml:space="preserve"> Тетяна Миколаївна, Кравець Л.В./</w:t>
      </w:r>
      <w:proofErr w:type="spellStart"/>
      <w:r w:rsidRPr="00E220A3">
        <w:rPr>
          <w:bCs/>
          <w:iCs/>
          <w:sz w:val="22"/>
          <w:szCs w:val="22"/>
          <w:lang w:val="en-US"/>
        </w:rPr>
        <w:t>Petrenko</w:t>
      </w:r>
      <w:proofErr w:type="spellEnd"/>
      <w:r w:rsidRPr="00E220A3">
        <w:rPr>
          <w:bCs/>
          <w:iCs/>
          <w:sz w:val="22"/>
          <w:szCs w:val="22"/>
          <w:lang w:val="uk-UA"/>
        </w:rPr>
        <w:t xml:space="preserve"> </w:t>
      </w:r>
      <w:r w:rsidRPr="00E220A3">
        <w:rPr>
          <w:bCs/>
          <w:iCs/>
          <w:sz w:val="22"/>
          <w:szCs w:val="22"/>
          <w:lang w:val="en-US"/>
        </w:rPr>
        <w:t>V</w:t>
      </w:r>
      <w:r w:rsidRPr="00E220A3">
        <w:rPr>
          <w:bCs/>
          <w:iCs/>
          <w:sz w:val="22"/>
          <w:szCs w:val="22"/>
          <w:lang w:val="uk-UA"/>
        </w:rPr>
        <w:t xml:space="preserve">., </w:t>
      </w:r>
      <w:proofErr w:type="spellStart"/>
      <w:r w:rsidRPr="00E220A3">
        <w:rPr>
          <w:bCs/>
          <w:iCs/>
          <w:sz w:val="22"/>
          <w:szCs w:val="22"/>
          <w:lang w:val="en-US"/>
        </w:rPr>
        <w:t>Odynchenko</w:t>
      </w:r>
      <w:proofErr w:type="spellEnd"/>
      <w:r w:rsidRPr="00E220A3">
        <w:rPr>
          <w:bCs/>
          <w:iCs/>
          <w:sz w:val="22"/>
          <w:szCs w:val="22"/>
          <w:lang w:val="uk-UA"/>
        </w:rPr>
        <w:t xml:space="preserve"> </w:t>
      </w:r>
      <w:r w:rsidRPr="00E220A3">
        <w:rPr>
          <w:bCs/>
          <w:iCs/>
          <w:sz w:val="22"/>
          <w:szCs w:val="22"/>
          <w:lang w:val="en-US"/>
        </w:rPr>
        <w:t>T</w:t>
      </w:r>
      <w:r w:rsidRPr="00E220A3">
        <w:rPr>
          <w:bCs/>
          <w:iCs/>
          <w:sz w:val="22"/>
          <w:szCs w:val="22"/>
          <w:lang w:val="uk-UA"/>
        </w:rPr>
        <w:t xml:space="preserve">., </w:t>
      </w:r>
      <w:r w:rsidRPr="00E220A3">
        <w:rPr>
          <w:bCs/>
          <w:iCs/>
          <w:sz w:val="22"/>
          <w:szCs w:val="22"/>
          <w:lang w:val="en-US"/>
        </w:rPr>
        <w:t>Kravets</w:t>
      </w:r>
      <w:r w:rsidRPr="00E220A3">
        <w:rPr>
          <w:bCs/>
          <w:iCs/>
          <w:sz w:val="22"/>
          <w:szCs w:val="22"/>
          <w:lang w:val="uk-UA"/>
        </w:rPr>
        <w:t xml:space="preserve"> </w:t>
      </w:r>
      <w:r w:rsidRPr="00E220A3">
        <w:rPr>
          <w:bCs/>
          <w:iCs/>
          <w:sz w:val="22"/>
          <w:szCs w:val="22"/>
          <w:lang w:val="en-US"/>
        </w:rPr>
        <w:t>L</w:t>
      </w:r>
      <w:r w:rsidRPr="00E220A3">
        <w:rPr>
          <w:bCs/>
          <w:iCs/>
          <w:sz w:val="22"/>
          <w:szCs w:val="22"/>
          <w:lang w:val="uk-UA"/>
        </w:rPr>
        <w:t>.</w:t>
      </w:r>
    </w:p>
    <w:p w14:paraId="2249A304"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7DFF832D"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83"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4E58546D"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sz w:val="22"/>
          <w:szCs w:val="22"/>
          <w:lang w:val="uk-UA"/>
        </w:rPr>
        <w:t xml:space="preserve">Кравець Л.В. </w:t>
      </w:r>
      <w:r w:rsidRPr="00E220A3">
        <w:rPr>
          <w:sz w:val="22"/>
          <w:szCs w:val="22"/>
        </w:rPr>
        <w:t>https://orcid.org/0000-0003-2562-682X</w:t>
      </w:r>
    </w:p>
    <w:p w14:paraId="2F6B9D39" w14:textId="77777777" w:rsidR="00E220A3" w:rsidRPr="00E220A3" w:rsidRDefault="00E220A3" w:rsidP="00E220A3">
      <w:pPr>
        <w:pStyle w:val="Default"/>
        <w:ind w:firstLine="709"/>
        <w:jc w:val="both"/>
        <w:rPr>
          <w:bCs/>
          <w:iCs/>
          <w:sz w:val="22"/>
          <w:szCs w:val="22"/>
        </w:rPr>
      </w:pPr>
      <w:r w:rsidRPr="00E220A3">
        <w:rPr>
          <w:rStyle w:val="ac"/>
          <w:i/>
          <w:sz w:val="22"/>
          <w:szCs w:val="22"/>
        </w:rPr>
        <w:t xml:space="preserve">Назва статті: </w:t>
      </w:r>
      <w:r w:rsidRPr="00E220A3">
        <w:rPr>
          <w:sz w:val="22"/>
          <w:szCs w:val="22"/>
          <w:lang w:eastAsia="ru-RU"/>
        </w:rPr>
        <w:t>Захист порушених прав інтелектуальної власності на комерційну таємницю</w:t>
      </w:r>
      <w:r w:rsidRPr="00E220A3">
        <w:rPr>
          <w:sz w:val="22"/>
          <w:szCs w:val="22"/>
        </w:rPr>
        <w:t>/ Р</w:t>
      </w:r>
      <w:proofErr w:type="spellStart"/>
      <w:r w:rsidRPr="00E220A3">
        <w:rPr>
          <w:rFonts w:eastAsiaTheme="minorHAnsi"/>
          <w:bCs/>
          <w:sz w:val="22"/>
          <w:szCs w:val="22"/>
          <w:lang w:val="en-US" w:eastAsia="en-US"/>
        </w:rPr>
        <w:t>rotection</w:t>
      </w:r>
      <w:proofErr w:type="spellEnd"/>
      <w:r w:rsidRPr="00E220A3">
        <w:rPr>
          <w:rFonts w:eastAsiaTheme="minorHAnsi"/>
          <w:bCs/>
          <w:sz w:val="22"/>
          <w:szCs w:val="22"/>
          <w:lang w:eastAsia="en-US"/>
        </w:rPr>
        <w:t xml:space="preserve"> </w:t>
      </w:r>
      <w:r w:rsidRPr="00E220A3">
        <w:rPr>
          <w:rFonts w:eastAsiaTheme="minorHAnsi"/>
          <w:bCs/>
          <w:sz w:val="22"/>
          <w:szCs w:val="22"/>
          <w:lang w:val="en-US" w:eastAsia="en-US"/>
        </w:rPr>
        <w:t>of</w:t>
      </w:r>
      <w:r w:rsidRPr="00E220A3">
        <w:rPr>
          <w:rFonts w:eastAsiaTheme="minorHAnsi"/>
          <w:bCs/>
          <w:sz w:val="22"/>
          <w:szCs w:val="22"/>
          <w:lang w:eastAsia="en-US"/>
        </w:rPr>
        <w:t xml:space="preserve"> </w:t>
      </w:r>
      <w:r w:rsidRPr="00E220A3">
        <w:rPr>
          <w:rFonts w:eastAsiaTheme="minorHAnsi"/>
          <w:bCs/>
          <w:sz w:val="22"/>
          <w:szCs w:val="22"/>
          <w:lang w:val="en-US" w:eastAsia="en-US"/>
        </w:rPr>
        <w:t>violated</w:t>
      </w:r>
      <w:r w:rsidRPr="00E220A3">
        <w:rPr>
          <w:rFonts w:eastAsiaTheme="minorHAnsi"/>
          <w:bCs/>
          <w:sz w:val="22"/>
          <w:szCs w:val="22"/>
          <w:lang w:eastAsia="en-US"/>
        </w:rPr>
        <w:t xml:space="preserve"> </w:t>
      </w:r>
      <w:r w:rsidRPr="00E220A3">
        <w:rPr>
          <w:rFonts w:eastAsiaTheme="minorHAnsi"/>
          <w:bCs/>
          <w:sz w:val="22"/>
          <w:szCs w:val="22"/>
          <w:lang w:val="en-US" w:eastAsia="en-US"/>
        </w:rPr>
        <w:t>intellectual</w:t>
      </w:r>
      <w:r w:rsidRPr="00E220A3">
        <w:rPr>
          <w:rFonts w:eastAsiaTheme="minorHAnsi"/>
          <w:bCs/>
          <w:sz w:val="22"/>
          <w:szCs w:val="22"/>
          <w:lang w:eastAsia="en-US"/>
        </w:rPr>
        <w:t xml:space="preserve"> </w:t>
      </w:r>
      <w:r w:rsidRPr="00E220A3">
        <w:rPr>
          <w:rFonts w:eastAsiaTheme="minorHAnsi"/>
          <w:bCs/>
          <w:sz w:val="22"/>
          <w:szCs w:val="22"/>
          <w:lang w:val="en-US" w:eastAsia="en-US"/>
        </w:rPr>
        <w:t>rights</w:t>
      </w:r>
      <w:r w:rsidRPr="00E220A3">
        <w:rPr>
          <w:rFonts w:eastAsiaTheme="minorHAnsi"/>
          <w:bCs/>
          <w:sz w:val="22"/>
          <w:szCs w:val="22"/>
          <w:lang w:eastAsia="en-US"/>
        </w:rPr>
        <w:t xml:space="preserve"> </w:t>
      </w:r>
      <w:proofErr w:type="spellStart"/>
      <w:r w:rsidRPr="00E220A3">
        <w:rPr>
          <w:rFonts w:eastAsiaTheme="minorHAnsi"/>
          <w:bCs/>
          <w:sz w:val="22"/>
          <w:szCs w:val="22"/>
          <w:lang w:eastAsia="en-US"/>
        </w:rPr>
        <w:t>trade</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secret</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property</w:t>
      </w:r>
      <w:proofErr w:type="spellEnd"/>
    </w:p>
    <w:p w14:paraId="6D914346"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2FFFB0C6"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7F2D7311" w14:textId="77777777" w:rsidR="00E220A3" w:rsidRPr="00E220A3" w:rsidRDefault="00E220A3" w:rsidP="00E220A3">
      <w:pPr>
        <w:pStyle w:val="Default"/>
        <w:ind w:firstLine="709"/>
        <w:jc w:val="both"/>
        <w:rPr>
          <w:rFonts w:eastAsiaTheme="minorHAnsi"/>
          <w:sz w:val="22"/>
          <w:szCs w:val="22"/>
          <w:lang w:val="ru-RU" w:eastAsia="en-US"/>
        </w:rPr>
      </w:pPr>
      <w:r w:rsidRPr="00E220A3">
        <w:rPr>
          <w:bCs/>
          <w:iCs/>
          <w:sz w:val="22"/>
          <w:szCs w:val="22"/>
          <w:lang w:val="en-US"/>
        </w:rPr>
        <w:t>UK</w:t>
      </w:r>
      <w:r w:rsidRPr="00E220A3">
        <w:rPr>
          <w:bCs/>
          <w:iCs/>
          <w:sz w:val="22"/>
          <w:szCs w:val="22"/>
        </w:rPr>
        <w:t xml:space="preserve">: </w:t>
      </w:r>
      <w:r w:rsidRPr="00E220A3">
        <w:rPr>
          <w:rFonts w:eastAsiaTheme="minorHAnsi"/>
          <w:iCs/>
          <w:sz w:val="22"/>
          <w:szCs w:val="22"/>
          <w:lang w:val="ru-RU" w:eastAsia="en-US"/>
        </w:rPr>
        <w:t xml:space="preserve">У </w:t>
      </w:r>
      <w:proofErr w:type="spellStart"/>
      <w:r w:rsidRPr="00E220A3">
        <w:rPr>
          <w:rFonts w:eastAsiaTheme="minorHAnsi"/>
          <w:iCs/>
          <w:sz w:val="22"/>
          <w:szCs w:val="22"/>
          <w:lang w:val="ru-RU" w:eastAsia="en-US"/>
        </w:rPr>
        <w:t>статті</w:t>
      </w:r>
      <w:proofErr w:type="spellEnd"/>
      <w:r w:rsidRPr="00E220A3">
        <w:rPr>
          <w:rFonts w:eastAsiaTheme="minorHAnsi"/>
          <w:iCs/>
          <w:sz w:val="22"/>
          <w:szCs w:val="22"/>
          <w:lang w:val="ru-RU" w:eastAsia="en-US"/>
        </w:rPr>
        <w:t xml:space="preserve"> проведено </w:t>
      </w:r>
      <w:proofErr w:type="spellStart"/>
      <w:r w:rsidRPr="00E220A3">
        <w:rPr>
          <w:rFonts w:eastAsiaTheme="minorHAnsi"/>
          <w:iCs/>
          <w:sz w:val="22"/>
          <w:szCs w:val="22"/>
          <w:lang w:val="ru-RU" w:eastAsia="en-US"/>
        </w:rPr>
        <w:t>аналіз</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основних</w:t>
      </w:r>
      <w:proofErr w:type="spellEnd"/>
      <w:r w:rsidRPr="00E220A3">
        <w:rPr>
          <w:rFonts w:eastAsiaTheme="minorHAnsi"/>
          <w:iCs/>
          <w:sz w:val="22"/>
          <w:szCs w:val="22"/>
          <w:lang w:val="ru-RU" w:eastAsia="en-US"/>
        </w:rPr>
        <w:t xml:space="preserve"> проблем у </w:t>
      </w:r>
      <w:proofErr w:type="spellStart"/>
      <w:r w:rsidRPr="00E220A3">
        <w:rPr>
          <w:rFonts w:eastAsiaTheme="minorHAnsi"/>
          <w:iCs/>
          <w:sz w:val="22"/>
          <w:szCs w:val="22"/>
          <w:lang w:val="ru-RU" w:eastAsia="en-US"/>
        </w:rPr>
        <w:t>сфері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порушених</w:t>
      </w:r>
      <w:proofErr w:type="spellEnd"/>
      <w:r w:rsidRPr="00E220A3">
        <w:rPr>
          <w:rFonts w:eastAsiaTheme="minorHAnsi"/>
          <w:iCs/>
          <w:sz w:val="22"/>
          <w:szCs w:val="22"/>
          <w:lang w:val="ru-RU" w:eastAsia="en-US"/>
        </w:rPr>
        <w:t xml:space="preserve"> прав на </w:t>
      </w:r>
      <w:proofErr w:type="spellStart"/>
      <w:r w:rsidRPr="00E220A3">
        <w:rPr>
          <w:rFonts w:eastAsiaTheme="minorHAnsi"/>
          <w:iCs/>
          <w:sz w:val="22"/>
          <w:szCs w:val="22"/>
          <w:lang w:val="ru-RU" w:eastAsia="en-US"/>
        </w:rPr>
        <w:t>комерційну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таємницю</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Україні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Наголошено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для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комерційної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таємниці</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Україні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потрібно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використовувати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організаційні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технічні</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юридичні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форми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Приведені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дослідження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науковців</w:t>
      </w:r>
      <w:proofErr w:type="spellEnd"/>
      <w:r w:rsidRPr="00E220A3">
        <w:rPr>
          <w:rFonts w:eastAsiaTheme="minorHAnsi"/>
          <w:iCs/>
          <w:sz w:val="22"/>
          <w:szCs w:val="22"/>
          <w:lang w:val="ru-RU" w:eastAsia="en-US"/>
        </w:rPr>
        <w:t xml:space="preserve"> з </w:t>
      </w:r>
      <w:proofErr w:type="spellStart"/>
      <w:r w:rsidRPr="00E220A3">
        <w:rPr>
          <w:rFonts w:eastAsiaTheme="minorHAnsi"/>
          <w:iCs/>
          <w:sz w:val="22"/>
          <w:szCs w:val="22"/>
          <w:lang w:val="ru-RU" w:eastAsia="en-US"/>
        </w:rPr>
        <w:t>виявлення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проблемних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аспектів</w:t>
      </w:r>
      <w:proofErr w:type="spellEnd"/>
      <w:r w:rsidRPr="00E220A3">
        <w:rPr>
          <w:rFonts w:eastAsiaTheme="minorHAnsi"/>
          <w:iCs/>
          <w:sz w:val="22"/>
          <w:szCs w:val="22"/>
          <w:lang w:val="ru-RU" w:eastAsia="en-US"/>
        </w:rPr>
        <w:t xml:space="preserve"> у </w:t>
      </w:r>
      <w:proofErr w:type="spellStart"/>
      <w:r w:rsidRPr="00E220A3">
        <w:rPr>
          <w:rFonts w:eastAsiaTheme="minorHAnsi"/>
          <w:iCs/>
          <w:sz w:val="22"/>
          <w:szCs w:val="22"/>
          <w:lang w:val="ru-RU" w:eastAsia="en-US"/>
        </w:rPr>
        <w:t>площині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захисту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комерційної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таємниці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свідчать</w:t>
      </w:r>
      <w:proofErr w:type="spellEnd"/>
      <w:r w:rsidRPr="00E220A3">
        <w:rPr>
          <w:rFonts w:eastAsiaTheme="minorHAnsi"/>
          <w:iCs/>
          <w:sz w:val="22"/>
          <w:szCs w:val="22"/>
          <w:lang w:val="ru-RU" w:eastAsia="en-US"/>
        </w:rPr>
        <w:t xml:space="preserve"> про </w:t>
      </w:r>
      <w:proofErr w:type="spellStart"/>
      <w:r w:rsidRPr="00E220A3">
        <w:rPr>
          <w:rFonts w:eastAsiaTheme="minorHAnsi"/>
          <w:iCs/>
          <w:sz w:val="22"/>
          <w:szCs w:val="22"/>
          <w:lang w:val="ru-RU" w:eastAsia="en-US"/>
        </w:rPr>
        <w:t>необхідність</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законодавчого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регулювання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піднятих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питань</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необхідності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прийняття</w:t>
      </w:r>
      <w:proofErr w:type="spellEnd"/>
      <w:r w:rsidRPr="00E220A3">
        <w:rPr>
          <w:rFonts w:eastAsiaTheme="minorHAnsi"/>
          <w:iCs/>
          <w:sz w:val="22"/>
          <w:szCs w:val="22"/>
          <w:lang w:val="ru-RU" w:eastAsia="en-US"/>
        </w:rPr>
        <w:t xml:space="preserve"> Закону </w:t>
      </w:r>
      <w:proofErr w:type="spellStart"/>
      <w:r w:rsidRPr="00E220A3">
        <w:rPr>
          <w:rFonts w:eastAsiaTheme="minorHAnsi"/>
          <w:iCs/>
          <w:sz w:val="22"/>
          <w:szCs w:val="22"/>
          <w:lang w:val="ru-RU" w:eastAsia="en-US"/>
        </w:rPr>
        <w:t>України</w:t>
      </w:r>
      <w:proofErr w:type="spellEnd"/>
      <w:r w:rsidRPr="00E220A3">
        <w:rPr>
          <w:rFonts w:eastAsiaTheme="minorHAnsi"/>
          <w:iCs/>
          <w:sz w:val="22"/>
          <w:szCs w:val="22"/>
          <w:lang w:val="ru-RU" w:eastAsia="en-US"/>
        </w:rPr>
        <w:t xml:space="preserve"> «Про </w:t>
      </w:r>
      <w:proofErr w:type="spellStart"/>
      <w:r w:rsidRPr="00E220A3">
        <w:rPr>
          <w:rFonts w:eastAsiaTheme="minorHAnsi"/>
          <w:iCs/>
          <w:sz w:val="22"/>
          <w:szCs w:val="22"/>
          <w:lang w:val="ru-RU" w:eastAsia="en-US"/>
        </w:rPr>
        <w:t>комерційну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таємницю</w:t>
      </w:r>
      <w:proofErr w:type="spellEnd"/>
      <w:r w:rsidRPr="00E220A3">
        <w:rPr>
          <w:rFonts w:eastAsiaTheme="minorHAnsi"/>
          <w:iCs/>
          <w:sz w:val="22"/>
          <w:szCs w:val="22"/>
          <w:lang w:val="ru-RU" w:eastAsia="en-US"/>
        </w:rPr>
        <w:t xml:space="preserve">» </w:t>
      </w:r>
    </w:p>
    <w:p w14:paraId="758C917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lang w:val="ru-RU"/>
        </w:rPr>
      </w:pPr>
      <w:proofErr w:type="spellStart"/>
      <w:r w:rsidRPr="00E220A3">
        <w:rPr>
          <w:rFonts w:ascii="Times New Roman" w:hAnsi="Times New Roman" w:cs="Times New Roman"/>
          <w:b/>
          <w:bCs/>
          <w:iCs/>
          <w:color w:val="000000"/>
          <w:lang w:val="ru-RU"/>
        </w:rPr>
        <w:t>Ключові</w:t>
      </w:r>
      <w:proofErr w:type="spellEnd"/>
      <w:r w:rsidRPr="00E220A3">
        <w:rPr>
          <w:rFonts w:ascii="Times New Roman" w:hAnsi="Times New Roman" w:cs="Times New Roman"/>
          <w:b/>
          <w:bCs/>
          <w:iCs/>
          <w:color w:val="000000"/>
          <w:lang w:val="ru-RU"/>
        </w:rPr>
        <w:t xml:space="preserve"> слова: </w:t>
      </w:r>
      <w:proofErr w:type="spellStart"/>
      <w:r w:rsidRPr="00E220A3">
        <w:rPr>
          <w:rFonts w:ascii="Times New Roman" w:hAnsi="Times New Roman" w:cs="Times New Roman"/>
          <w:iCs/>
          <w:color w:val="000000"/>
          <w:lang w:val="ru-RU"/>
        </w:rPr>
        <w:t>комерційна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таємниця</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об’єкти</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інтелектуальної</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власності</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захист</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комерційної</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таємниці</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законодавче</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регулювання</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конфіденційна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інформація</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економічне</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шпигунство</w:t>
      </w:r>
      <w:proofErr w:type="spellEnd"/>
      <w:r w:rsidRPr="00E220A3">
        <w:rPr>
          <w:rFonts w:ascii="Times New Roman" w:hAnsi="Times New Roman" w:cs="Times New Roman"/>
          <w:iCs/>
          <w:color w:val="000000"/>
          <w:lang w:val="ru-RU"/>
        </w:rPr>
        <w:t xml:space="preserve"> </w:t>
      </w:r>
    </w:p>
    <w:p w14:paraId="63556E3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Cs/>
          <w:color w:val="000000"/>
          <w:lang w:val="en-US"/>
        </w:rPr>
        <w:t xml:space="preserve"> </w:t>
      </w:r>
      <w:r w:rsidRPr="00E220A3">
        <w:rPr>
          <w:rFonts w:ascii="Times New Roman" w:hAnsi="Times New Roman" w:cs="Times New Roman"/>
          <w:iCs/>
          <w:color w:val="000000"/>
          <w:lang w:val="en-US"/>
        </w:rPr>
        <w:t xml:space="preserve">The article analyzes the main problems in the field of protection of violated trade secret rights in Ukraine. It was emphasized that in order to protect commercial secrets in Ukraine, it is necessary to use </w:t>
      </w:r>
      <w:r w:rsidRPr="00E220A3">
        <w:rPr>
          <w:rFonts w:ascii="Times New Roman" w:hAnsi="Times New Roman" w:cs="Times New Roman"/>
          <w:iCs/>
          <w:color w:val="000000"/>
          <w:lang w:val="en-US"/>
        </w:rPr>
        <w:lastRenderedPageBreak/>
        <w:t xml:space="preserve">organizational, technical and legal forms of protection. The cited studies of scientists on the identification of problematic aspects in the field of trade secret protection indicate the need for legislative regulation of the raised issues and the need to adopt the Law of Ukraine "On Trade Secrets" </w:t>
      </w:r>
    </w:p>
    <w:p w14:paraId="636192EC" w14:textId="77777777" w:rsidR="00E220A3" w:rsidRPr="00E220A3" w:rsidRDefault="00E220A3" w:rsidP="00E220A3">
      <w:pPr>
        <w:pStyle w:val="aa"/>
        <w:spacing w:before="0" w:beforeAutospacing="0" w:after="0" w:afterAutospacing="0"/>
        <w:ind w:firstLine="709"/>
        <w:jc w:val="both"/>
        <w:rPr>
          <w:bCs/>
          <w:iCs/>
          <w:sz w:val="22"/>
          <w:szCs w:val="22"/>
          <w:lang w:val="en-US"/>
        </w:rPr>
      </w:pPr>
      <w:r w:rsidRPr="00E220A3">
        <w:rPr>
          <w:rFonts w:eastAsiaTheme="minorHAnsi"/>
          <w:b/>
          <w:bCs/>
          <w:iCs/>
          <w:color w:val="000000"/>
          <w:sz w:val="22"/>
          <w:szCs w:val="22"/>
          <w:lang w:val="en-US" w:eastAsia="en-US"/>
        </w:rPr>
        <w:t xml:space="preserve">Keywords: </w:t>
      </w:r>
      <w:r w:rsidRPr="00E220A3">
        <w:rPr>
          <w:rFonts w:eastAsiaTheme="minorHAnsi"/>
          <w:iCs/>
          <w:color w:val="000000"/>
          <w:sz w:val="22"/>
          <w:szCs w:val="22"/>
          <w:lang w:val="en-US" w:eastAsia="en-US"/>
        </w:rPr>
        <w:t>commercial secret, objects of intellectual property, protection of commercial secret, legal regulation, confidential information, economic espionage</w:t>
      </w:r>
    </w:p>
    <w:p w14:paraId="314E5056" w14:textId="77777777" w:rsidR="00E220A3" w:rsidRPr="00E220A3" w:rsidRDefault="00E220A3" w:rsidP="00E220A3">
      <w:pPr>
        <w:pStyle w:val="aa"/>
        <w:spacing w:before="0" w:beforeAutospacing="0" w:after="0" w:afterAutospacing="0"/>
        <w:ind w:firstLine="709"/>
        <w:jc w:val="both"/>
        <w:rPr>
          <w:bCs/>
          <w:iCs/>
          <w:sz w:val="22"/>
          <w:szCs w:val="22"/>
          <w:lang w:val="uk-UA"/>
        </w:rPr>
      </w:pPr>
    </w:p>
    <w:p w14:paraId="246CBC99"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bCs/>
          <w:iCs/>
          <w:lang w:val="ru-RU"/>
        </w:rPr>
        <w:t xml:space="preserve">26. </w:t>
      </w:r>
      <w:r w:rsidRPr="00E220A3">
        <w:rPr>
          <w:rFonts w:ascii="Times New Roman" w:hAnsi="Times New Roman" w:cs="Times New Roman"/>
          <w:bCs/>
          <w:iCs/>
        </w:rPr>
        <w:t xml:space="preserve">Петренко В.О., Ромашко А.С., Рудченко В.О. (студентка). </w:t>
      </w:r>
      <w:r w:rsidRPr="00E220A3">
        <w:rPr>
          <w:rFonts w:ascii="Times New Roman" w:eastAsia="Times New Roman" w:hAnsi="Times New Roman" w:cs="Times New Roman"/>
          <w:lang w:eastAsia="ru-RU"/>
        </w:rPr>
        <w:t xml:space="preserve">Використання об’єктів інтелектуальної власності в рекламній діяльності.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ун-т науки і технологій, 2024. – 796 с. С.628-637</w:t>
      </w:r>
    </w:p>
    <w:p w14:paraId="7A8C0CC0"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DOI 10.15802/978-617-7440-41-2 </w:t>
      </w:r>
    </w:p>
    <w:p w14:paraId="69D2136A" w14:textId="77777777" w:rsidR="00E220A3" w:rsidRPr="00E220A3" w:rsidRDefault="00000000" w:rsidP="00E220A3">
      <w:pPr>
        <w:autoSpaceDE w:val="0"/>
        <w:autoSpaceDN w:val="0"/>
        <w:adjustRightInd w:val="0"/>
        <w:spacing w:after="0" w:line="240" w:lineRule="auto"/>
        <w:ind w:firstLine="709"/>
        <w:jc w:val="both"/>
        <w:rPr>
          <w:rFonts w:ascii="Times New Roman" w:hAnsi="Times New Roman" w:cs="Times New Roman"/>
          <w:color w:val="000000"/>
        </w:rPr>
      </w:pPr>
      <w:hyperlink r:id="rId84" w:tgtFrame="_blank" w:history="1">
        <w:r w:rsidR="00E220A3" w:rsidRPr="00E220A3">
          <w:rPr>
            <w:rStyle w:val="a9"/>
            <w:rFonts w:ascii="Times New Roman" w:hAnsi="Times New Roman" w:cs="Times New Roman"/>
          </w:rPr>
          <w:t>https://crust.ust.edu.ua/handle/123456789/18420</w:t>
        </w:r>
      </w:hyperlink>
    </w:p>
    <w:p w14:paraId="1694FA89"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26744D85"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Cs/>
          <w:iCs/>
        </w:rPr>
      </w:pPr>
      <w:r w:rsidRPr="00E220A3">
        <w:rPr>
          <w:rFonts w:ascii="Times New Roman" w:hAnsi="Times New Roman" w:cs="Times New Roman"/>
          <w:b/>
          <w:bCs/>
          <w:i/>
          <w:iCs/>
        </w:rPr>
        <w:t xml:space="preserve">Автори: </w:t>
      </w:r>
      <w:r w:rsidRPr="00E220A3">
        <w:rPr>
          <w:rFonts w:ascii="Times New Roman" w:hAnsi="Times New Roman" w:cs="Times New Roman"/>
          <w:bCs/>
          <w:iCs/>
        </w:rPr>
        <w:t xml:space="preserve">Петренко Віталій Олександрович, Ромашко Алла </w:t>
      </w:r>
      <w:proofErr w:type="spellStart"/>
      <w:r w:rsidRPr="00E220A3">
        <w:rPr>
          <w:rFonts w:ascii="Times New Roman" w:hAnsi="Times New Roman" w:cs="Times New Roman"/>
          <w:bCs/>
          <w:iCs/>
        </w:rPr>
        <w:t>Сазонівна</w:t>
      </w:r>
      <w:proofErr w:type="spellEnd"/>
      <w:r w:rsidRPr="00E220A3">
        <w:rPr>
          <w:rFonts w:ascii="Times New Roman" w:hAnsi="Times New Roman" w:cs="Times New Roman"/>
          <w:bCs/>
          <w:iCs/>
        </w:rPr>
        <w:t xml:space="preserve">, Рудченко Валерія Олександрівна/ </w:t>
      </w:r>
      <w:proofErr w:type="spellStart"/>
      <w:r w:rsidRPr="00E220A3">
        <w:rPr>
          <w:rFonts w:ascii="Times New Roman" w:hAnsi="Times New Roman" w:cs="Times New Roman"/>
          <w:bCs/>
          <w:iCs/>
          <w:lang w:val="en-US"/>
        </w:rPr>
        <w:t>Petrenko</w:t>
      </w:r>
      <w:proofErr w:type="spellEnd"/>
      <w:r w:rsidRPr="00E220A3">
        <w:rPr>
          <w:rFonts w:ascii="Times New Roman" w:hAnsi="Times New Roman" w:cs="Times New Roman"/>
          <w:bCs/>
          <w:iCs/>
        </w:rPr>
        <w:t xml:space="preserve"> </w:t>
      </w:r>
      <w:r w:rsidRPr="00E220A3">
        <w:rPr>
          <w:rFonts w:ascii="Times New Roman" w:hAnsi="Times New Roman" w:cs="Times New Roman"/>
          <w:bCs/>
          <w:iCs/>
          <w:lang w:val="en-US"/>
        </w:rPr>
        <w:t>V</w:t>
      </w:r>
      <w:r w:rsidRPr="00E220A3">
        <w:rPr>
          <w:rFonts w:ascii="Times New Roman" w:hAnsi="Times New Roman" w:cs="Times New Roman"/>
          <w:bCs/>
          <w:iCs/>
        </w:rPr>
        <w:t xml:space="preserve">., </w:t>
      </w:r>
      <w:proofErr w:type="spellStart"/>
      <w:r w:rsidRPr="00E220A3">
        <w:rPr>
          <w:rFonts w:ascii="Times New Roman" w:hAnsi="Times New Roman" w:cs="Times New Roman"/>
          <w:bCs/>
          <w:iCs/>
          <w:lang w:val="en-US"/>
        </w:rPr>
        <w:t>Romashko</w:t>
      </w:r>
      <w:proofErr w:type="spellEnd"/>
      <w:r w:rsidRPr="00E220A3">
        <w:rPr>
          <w:rFonts w:ascii="Times New Roman" w:hAnsi="Times New Roman" w:cs="Times New Roman"/>
          <w:bCs/>
          <w:iCs/>
        </w:rPr>
        <w:t xml:space="preserve"> </w:t>
      </w:r>
      <w:r w:rsidRPr="00E220A3">
        <w:rPr>
          <w:rFonts w:ascii="Times New Roman" w:hAnsi="Times New Roman" w:cs="Times New Roman"/>
          <w:bCs/>
          <w:iCs/>
          <w:lang w:val="en-US"/>
        </w:rPr>
        <w:t>A</w:t>
      </w:r>
      <w:r w:rsidRPr="00E220A3">
        <w:rPr>
          <w:rFonts w:ascii="Times New Roman" w:hAnsi="Times New Roman" w:cs="Times New Roman"/>
          <w:bCs/>
          <w:iCs/>
        </w:rPr>
        <w:t xml:space="preserve">., </w:t>
      </w:r>
      <w:proofErr w:type="spellStart"/>
      <w:r w:rsidRPr="00E220A3">
        <w:rPr>
          <w:rFonts w:ascii="Times New Roman" w:hAnsi="Times New Roman" w:cs="Times New Roman"/>
          <w:bCs/>
          <w:iCs/>
          <w:lang w:val="en-US"/>
        </w:rPr>
        <w:t>Rudchenko</w:t>
      </w:r>
      <w:proofErr w:type="spellEnd"/>
      <w:r w:rsidRPr="00E220A3">
        <w:rPr>
          <w:rFonts w:ascii="Times New Roman" w:hAnsi="Times New Roman" w:cs="Times New Roman"/>
          <w:bCs/>
          <w:iCs/>
        </w:rPr>
        <w:t xml:space="preserve"> </w:t>
      </w:r>
      <w:r w:rsidRPr="00E220A3">
        <w:rPr>
          <w:rFonts w:ascii="Times New Roman" w:hAnsi="Times New Roman" w:cs="Times New Roman"/>
          <w:bCs/>
          <w:iCs/>
          <w:lang w:val="en-US"/>
        </w:rPr>
        <w:t>V</w:t>
      </w:r>
      <w:r w:rsidRPr="00E220A3">
        <w:rPr>
          <w:rFonts w:ascii="Times New Roman" w:hAnsi="Times New Roman" w:cs="Times New Roman"/>
          <w:bCs/>
          <w:iCs/>
        </w:rPr>
        <w:t>.</w:t>
      </w:r>
    </w:p>
    <w:p w14:paraId="535F3E04"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07DAF77F" w14:textId="77777777" w:rsidR="00E220A3" w:rsidRPr="00E220A3" w:rsidRDefault="00E220A3" w:rsidP="00E220A3">
      <w:pPr>
        <w:pStyle w:val="aa"/>
        <w:spacing w:before="0" w:beforeAutospacing="0" w:after="0" w:afterAutospacing="0"/>
        <w:ind w:firstLine="709"/>
        <w:jc w:val="both"/>
        <w:rPr>
          <w:rStyle w:val="a9"/>
          <w:sz w:val="22"/>
          <w:szCs w:val="22"/>
          <w:lang w:val="en-US"/>
        </w:rPr>
      </w:pPr>
      <w:r w:rsidRPr="00E220A3">
        <w:rPr>
          <w:sz w:val="22"/>
          <w:szCs w:val="22"/>
        </w:rPr>
        <w:t xml:space="preserve">Петренко В.О. </w:t>
      </w:r>
      <w:hyperlink r:id="rId85" w:history="1">
        <w:r w:rsidRPr="00E220A3">
          <w:rPr>
            <w:rStyle w:val="a9"/>
            <w:sz w:val="22"/>
            <w:szCs w:val="22"/>
            <w:lang w:val="en-US"/>
          </w:rPr>
          <w:t>https://orcid.org/0000-0001-5017-1674</w:t>
        </w:r>
      </w:hyperlink>
    </w:p>
    <w:p w14:paraId="76558705" w14:textId="77777777" w:rsidR="00E220A3" w:rsidRPr="00E220A3" w:rsidRDefault="00E220A3" w:rsidP="00E220A3">
      <w:pPr>
        <w:pStyle w:val="aa"/>
        <w:spacing w:before="0" w:beforeAutospacing="0" w:after="0" w:afterAutospacing="0"/>
        <w:ind w:firstLine="709"/>
        <w:jc w:val="both"/>
        <w:rPr>
          <w:bCs/>
          <w:iCs/>
          <w:sz w:val="22"/>
          <w:szCs w:val="22"/>
          <w:lang w:val="uk-UA"/>
        </w:rPr>
      </w:pPr>
      <w:r w:rsidRPr="00E220A3">
        <w:rPr>
          <w:rStyle w:val="a9"/>
          <w:sz w:val="22"/>
          <w:szCs w:val="22"/>
          <w:lang w:val="uk-UA"/>
        </w:rPr>
        <w:t xml:space="preserve">Ромашко А.С. </w:t>
      </w:r>
      <w:r w:rsidRPr="00E220A3">
        <w:rPr>
          <w:sz w:val="22"/>
          <w:szCs w:val="22"/>
          <w:lang w:val="en-US"/>
        </w:rPr>
        <w:t>https://orcid. org/0000-0001-8325-8880</w:t>
      </w:r>
    </w:p>
    <w:p w14:paraId="3DE02D46" w14:textId="77777777" w:rsidR="00E220A3" w:rsidRPr="00E220A3" w:rsidRDefault="00E220A3" w:rsidP="00E220A3">
      <w:pPr>
        <w:pStyle w:val="Default"/>
        <w:ind w:firstLine="709"/>
        <w:jc w:val="both"/>
        <w:rPr>
          <w:bCs/>
          <w:iCs/>
          <w:sz w:val="22"/>
          <w:szCs w:val="22"/>
        </w:rPr>
      </w:pPr>
      <w:r w:rsidRPr="00E220A3">
        <w:rPr>
          <w:rStyle w:val="ac"/>
          <w:i/>
          <w:sz w:val="22"/>
          <w:szCs w:val="22"/>
        </w:rPr>
        <w:t xml:space="preserve">Назва статті: </w:t>
      </w:r>
      <w:r w:rsidRPr="00E220A3">
        <w:rPr>
          <w:sz w:val="22"/>
          <w:szCs w:val="22"/>
          <w:lang w:eastAsia="ru-RU"/>
        </w:rPr>
        <w:t>Використання об’єктів інтелектуальної в</w:t>
      </w:r>
      <w:r w:rsidRPr="00E220A3">
        <w:rPr>
          <w:sz w:val="22"/>
          <w:szCs w:val="22"/>
        </w:rPr>
        <w:t xml:space="preserve">ласності в рекламній діяльності/ </w:t>
      </w:r>
      <w:r w:rsidRPr="00E220A3">
        <w:rPr>
          <w:sz w:val="22"/>
          <w:szCs w:val="22"/>
          <w:lang w:val="en-US"/>
        </w:rPr>
        <w:t>U</w:t>
      </w:r>
      <w:r w:rsidRPr="00E220A3">
        <w:rPr>
          <w:rFonts w:eastAsiaTheme="minorHAnsi"/>
          <w:bCs/>
          <w:sz w:val="22"/>
          <w:szCs w:val="22"/>
          <w:lang w:val="en-US" w:eastAsia="en-US"/>
        </w:rPr>
        <w:t>se</w:t>
      </w:r>
      <w:r w:rsidRPr="00E220A3">
        <w:rPr>
          <w:rFonts w:eastAsiaTheme="minorHAnsi"/>
          <w:bCs/>
          <w:sz w:val="22"/>
          <w:szCs w:val="22"/>
          <w:lang w:eastAsia="en-US"/>
        </w:rPr>
        <w:t xml:space="preserve"> </w:t>
      </w:r>
      <w:r w:rsidRPr="00E220A3">
        <w:rPr>
          <w:rFonts w:eastAsiaTheme="minorHAnsi"/>
          <w:bCs/>
          <w:sz w:val="22"/>
          <w:szCs w:val="22"/>
          <w:lang w:val="en-US" w:eastAsia="en-US"/>
        </w:rPr>
        <w:t>of</w:t>
      </w:r>
      <w:r w:rsidRPr="00E220A3">
        <w:rPr>
          <w:rFonts w:eastAsiaTheme="minorHAnsi"/>
          <w:bCs/>
          <w:sz w:val="22"/>
          <w:szCs w:val="22"/>
          <w:lang w:eastAsia="en-US"/>
        </w:rPr>
        <w:t xml:space="preserve"> </w:t>
      </w:r>
      <w:r w:rsidRPr="00E220A3">
        <w:rPr>
          <w:rFonts w:eastAsiaTheme="minorHAnsi"/>
          <w:bCs/>
          <w:sz w:val="22"/>
          <w:szCs w:val="22"/>
          <w:lang w:val="en-US" w:eastAsia="en-US"/>
        </w:rPr>
        <w:t>intellectual</w:t>
      </w:r>
      <w:r w:rsidRPr="00E220A3">
        <w:rPr>
          <w:rFonts w:eastAsiaTheme="minorHAnsi"/>
          <w:bCs/>
          <w:sz w:val="22"/>
          <w:szCs w:val="22"/>
          <w:lang w:eastAsia="en-US"/>
        </w:rPr>
        <w:t xml:space="preserve"> </w:t>
      </w:r>
      <w:r w:rsidRPr="00E220A3">
        <w:rPr>
          <w:rFonts w:eastAsiaTheme="minorHAnsi"/>
          <w:bCs/>
          <w:sz w:val="22"/>
          <w:szCs w:val="22"/>
          <w:lang w:val="en-US" w:eastAsia="en-US"/>
        </w:rPr>
        <w:t>property</w:t>
      </w:r>
      <w:r w:rsidRPr="00E220A3">
        <w:rPr>
          <w:rFonts w:eastAsiaTheme="minorHAnsi"/>
          <w:bCs/>
          <w:sz w:val="22"/>
          <w:szCs w:val="22"/>
          <w:lang w:eastAsia="en-US"/>
        </w:rPr>
        <w:t xml:space="preserve"> </w:t>
      </w:r>
      <w:r w:rsidRPr="00E220A3">
        <w:rPr>
          <w:rFonts w:eastAsiaTheme="minorHAnsi"/>
          <w:bCs/>
          <w:sz w:val="22"/>
          <w:szCs w:val="22"/>
          <w:lang w:val="en-US" w:eastAsia="en-US"/>
        </w:rPr>
        <w:t>objects</w:t>
      </w:r>
      <w:r w:rsidRPr="00E220A3">
        <w:rPr>
          <w:rFonts w:eastAsiaTheme="minorHAnsi"/>
          <w:bCs/>
          <w:sz w:val="22"/>
          <w:szCs w:val="22"/>
          <w:lang w:eastAsia="en-US"/>
        </w:rPr>
        <w:t xml:space="preserve"> </w:t>
      </w:r>
      <w:proofErr w:type="spellStart"/>
      <w:r w:rsidRPr="00E220A3">
        <w:rPr>
          <w:rFonts w:eastAsiaTheme="minorHAnsi"/>
          <w:bCs/>
          <w:sz w:val="22"/>
          <w:szCs w:val="22"/>
          <w:lang w:eastAsia="en-US"/>
        </w:rPr>
        <w:t>in</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advertising</w:t>
      </w:r>
      <w:proofErr w:type="spellEnd"/>
      <w:r w:rsidRPr="00E220A3">
        <w:rPr>
          <w:rFonts w:eastAsiaTheme="minorHAnsi"/>
          <w:bCs/>
          <w:sz w:val="22"/>
          <w:szCs w:val="22"/>
          <w:lang w:eastAsia="en-US"/>
        </w:rPr>
        <w:t xml:space="preserve"> </w:t>
      </w:r>
      <w:proofErr w:type="spellStart"/>
      <w:r w:rsidRPr="00E220A3">
        <w:rPr>
          <w:rFonts w:eastAsiaTheme="minorHAnsi"/>
          <w:bCs/>
          <w:sz w:val="22"/>
          <w:szCs w:val="22"/>
          <w:lang w:eastAsia="en-US"/>
        </w:rPr>
        <w:t>activities</w:t>
      </w:r>
      <w:proofErr w:type="spellEnd"/>
    </w:p>
    <w:p w14:paraId="12D1F794"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377D66C6"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60DC8C59" w14:textId="77777777" w:rsidR="00E220A3" w:rsidRPr="00E220A3" w:rsidRDefault="00E220A3" w:rsidP="00E220A3">
      <w:pPr>
        <w:pStyle w:val="Default"/>
        <w:ind w:firstLine="709"/>
        <w:jc w:val="both"/>
        <w:rPr>
          <w:rFonts w:eastAsiaTheme="minorHAnsi"/>
          <w:sz w:val="22"/>
          <w:szCs w:val="22"/>
          <w:lang w:val="ru-RU" w:eastAsia="en-US"/>
        </w:rPr>
      </w:pPr>
      <w:r w:rsidRPr="00E220A3">
        <w:rPr>
          <w:bCs/>
          <w:iCs/>
          <w:sz w:val="22"/>
          <w:szCs w:val="22"/>
          <w:lang w:val="en-US"/>
        </w:rPr>
        <w:t>UK</w:t>
      </w:r>
      <w:r w:rsidRPr="00E220A3">
        <w:rPr>
          <w:bCs/>
          <w:iCs/>
          <w:sz w:val="22"/>
          <w:szCs w:val="22"/>
        </w:rPr>
        <w:t>:</w:t>
      </w:r>
      <w:r w:rsidRPr="00E220A3">
        <w:rPr>
          <w:bCs/>
          <w:iCs/>
          <w:sz w:val="22"/>
          <w:szCs w:val="22"/>
          <w:lang w:val="ru-RU"/>
        </w:rPr>
        <w:t xml:space="preserve"> </w:t>
      </w:r>
      <w:r w:rsidRPr="00E220A3">
        <w:rPr>
          <w:iCs/>
          <w:sz w:val="22"/>
          <w:szCs w:val="22"/>
        </w:rPr>
        <w:t>Стаття присвячена питанням використання об’єктів інтелектуальної власності в рекламній діяльності. Наголошено, що використання новітніх надефективних рекламних засобів стає основною умовою успіху в конкурентній боротьбі за ринки збуту продукції чи послуг щоб</w:t>
      </w:r>
      <w:r w:rsidRPr="00E220A3">
        <w:rPr>
          <w:iCs/>
          <w:sz w:val="22"/>
          <w:szCs w:val="22"/>
          <w:lang w:val="ru-RU"/>
        </w:rPr>
        <w:t xml:space="preserve"> </w:t>
      </w:r>
      <w:r w:rsidRPr="00E220A3">
        <w:rPr>
          <w:rFonts w:eastAsiaTheme="minorHAnsi"/>
          <w:iCs/>
          <w:sz w:val="22"/>
          <w:szCs w:val="22"/>
          <w:lang w:val="ru-RU" w:eastAsia="en-US"/>
        </w:rPr>
        <w:t xml:space="preserve">донести </w:t>
      </w:r>
      <w:proofErr w:type="spellStart"/>
      <w:r w:rsidRPr="00E220A3">
        <w:rPr>
          <w:rFonts w:eastAsiaTheme="minorHAnsi"/>
          <w:iCs/>
          <w:sz w:val="22"/>
          <w:szCs w:val="22"/>
          <w:lang w:val="ru-RU" w:eastAsia="en-US"/>
        </w:rPr>
        <w:t>позитивний</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імідж</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торговельної</w:t>
      </w:r>
      <w:proofErr w:type="spellEnd"/>
      <w:r w:rsidRPr="00E220A3">
        <w:rPr>
          <w:rFonts w:eastAsiaTheme="minorHAnsi"/>
          <w:iCs/>
          <w:sz w:val="22"/>
          <w:szCs w:val="22"/>
          <w:lang w:val="ru-RU" w:eastAsia="en-US"/>
        </w:rPr>
        <w:t xml:space="preserve"> марки </w:t>
      </w:r>
      <w:proofErr w:type="spellStart"/>
      <w:r w:rsidRPr="00E220A3">
        <w:rPr>
          <w:rFonts w:eastAsiaTheme="minorHAnsi"/>
          <w:iCs/>
          <w:sz w:val="22"/>
          <w:szCs w:val="22"/>
          <w:lang w:val="ru-RU" w:eastAsia="en-US"/>
        </w:rPr>
        <w:t>або</w:t>
      </w:r>
      <w:proofErr w:type="spellEnd"/>
      <w:r w:rsidRPr="00E220A3">
        <w:rPr>
          <w:rFonts w:eastAsiaTheme="minorHAnsi"/>
          <w:iCs/>
          <w:sz w:val="22"/>
          <w:szCs w:val="22"/>
          <w:lang w:val="ru-RU" w:eastAsia="en-US"/>
        </w:rPr>
        <w:t xml:space="preserve"> бренду до </w:t>
      </w:r>
      <w:proofErr w:type="spellStart"/>
      <w:r w:rsidRPr="00E220A3">
        <w:rPr>
          <w:rFonts w:eastAsiaTheme="minorHAnsi"/>
          <w:iCs/>
          <w:sz w:val="22"/>
          <w:szCs w:val="22"/>
          <w:lang w:val="ru-RU" w:eastAsia="en-US"/>
        </w:rPr>
        <w:t>покупця</w:t>
      </w:r>
      <w:proofErr w:type="spellEnd"/>
      <w:r w:rsidRPr="00E220A3">
        <w:rPr>
          <w:rFonts w:eastAsiaTheme="minorHAnsi"/>
          <w:iCs/>
          <w:sz w:val="22"/>
          <w:szCs w:val="22"/>
          <w:lang w:val="ru-RU" w:eastAsia="en-US"/>
        </w:rPr>
        <w:t xml:space="preserve">. Проведено </w:t>
      </w:r>
      <w:proofErr w:type="spellStart"/>
      <w:r w:rsidRPr="00E220A3">
        <w:rPr>
          <w:rFonts w:eastAsiaTheme="minorHAnsi"/>
          <w:iCs/>
          <w:sz w:val="22"/>
          <w:szCs w:val="22"/>
          <w:lang w:val="ru-RU" w:eastAsia="en-US"/>
        </w:rPr>
        <w:t>аналіз</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теоретичних</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практичних</w:t>
      </w:r>
      <w:proofErr w:type="spellEnd"/>
      <w:r w:rsidRPr="00E220A3">
        <w:rPr>
          <w:rFonts w:eastAsiaTheme="minorHAnsi"/>
          <w:iCs/>
          <w:sz w:val="22"/>
          <w:szCs w:val="22"/>
          <w:lang w:val="ru-RU" w:eastAsia="en-US"/>
        </w:rPr>
        <w:t xml:space="preserve"> засад </w:t>
      </w:r>
      <w:proofErr w:type="spellStart"/>
      <w:r w:rsidRPr="00E220A3">
        <w:rPr>
          <w:rFonts w:eastAsiaTheme="minorHAnsi"/>
          <w:iCs/>
          <w:sz w:val="22"/>
          <w:szCs w:val="22"/>
          <w:lang w:val="ru-RU" w:eastAsia="en-US"/>
        </w:rPr>
        <w:t>використання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об’єктів</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інтелектуальної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власності</w:t>
      </w:r>
      <w:proofErr w:type="spellEnd"/>
      <w:r w:rsidRPr="00E220A3">
        <w:rPr>
          <w:rFonts w:eastAsiaTheme="minorHAnsi"/>
          <w:iCs/>
          <w:sz w:val="22"/>
          <w:szCs w:val="22"/>
          <w:lang w:val="ru-RU" w:eastAsia="en-US"/>
        </w:rPr>
        <w:t xml:space="preserve"> у </w:t>
      </w:r>
      <w:proofErr w:type="spellStart"/>
      <w:r w:rsidRPr="00E220A3">
        <w:rPr>
          <w:rFonts w:eastAsiaTheme="minorHAnsi"/>
          <w:iCs/>
          <w:sz w:val="22"/>
          <w:szCs w:val="22"/>
          <w:lang w:val="ru-RU" w:eastAsia="en-US"/>
        </w:rPr>
        <w:t>сфері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рекламної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діяльності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Наголошено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об’єктами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авторського</w:t>
      </w:r>
      <w:proofErr w:type="spellEnd"/>
      <w:r w:rsidRPr="00E220A3">
        <w:rPr>
          <w:rFonts w:eastAsiaTheme="minorHAnsi"/>
          <w:iCs/>
          <w:sz w:val="22"/>
          <w:szCs w:val="22"/>
          <w:lang w:val="ru-RU" w:eastAsia="en-US"/>
        </w:rPr>
        <w:t xml:space="preserve"> права, </w:t>
      </w:r>
      <w:proofErr w:type="spellStart"/>
      <w:r w:rsidRPr="00E220A3">
        <w:rPr>
          <w:rFonts w:eastAsiaTheme="minorHAnsi"/>
          <w:iCs/>
          <w:sz w:val="22"/>
          <w:szCs w:val="22"/>
          <w:lang w:val="ru-RU" w:eastAsia="en-US"/>
        </w:rPr>
        <w:t>які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використовуються</w:t>
      </w:r>
      <w:proofErr w:type="spellEnd"/>
      <w:r w:rsidRPr="00E220A3">
        <w:rPr>
          <w:rFonts w:eastAsiaTheme="minorHAnsi"/>
          <w:iCs/>
          <w:sz w:val="22"/>
          <w:szCs w:val="22"/>
          <w:lang w:val="ru-RU" w:eastAsia="en-US"/>
        </w:rPr>
        <w:t xml:space="preserve"> у </w:t>
      </w:r>
      <w:proofErr w:type="spellStart"/>
      <w:r w:rsidRPr="00E220A3">
        <w:rPr>
          <w:rFonts w:eastAsiaTheme="minorHAnsi"/>
          <w:iCs/>
          <w:sz w:val="22"/>
          <w:szCs w:val="22"/>
          <w:lang w:val="ru-RU" w:eastAsia="en-US"/>
        </w:rPr>
        <w:t>рекламі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можуть</w:t>
      </w:r>
      <w:proofErr w:type="spellEnd"/>
      <w:r w:rsidRPr="00E220A3">
        <w:rPr>
          <w:rFonts w:eastAsiaTheme="minorHAnsi"/>
          <w:iCs/>
          <w:sz w:val="22"/>
          <w:szCs w:val="22"/>
          <w:lang w:val="ru-RU" w:eastAsia="en-US"/>
        </w:rPr>
        <w:t xml:space="preserve"> бути </w:t>
      </w:r>
      <w:proofErr w:type="spellStart"/>
      <w:r w:rsidRPr="00E220A3">
        <w:rPr>
          <w:rFonts w:eastAsiaTheme="minorHAnsi"/>
          <w:iCs/>
          <w:sz w:val="22"/>
          <w:szCs w:val="22"/>
          <w:lang w:val="ru-RU" w:eastAsia="en-US"/>
        </w:rPr>
        <w:t>літературні</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художні</w:t>
      </w:r>
      <w:proofErr w:type="spellEnd"/>
      <w:r w:rsidRPr="00E220A3">
        <w:rPr>
          <w:rFonts w:eastAsiaTheme="minorHAnsi"/>
          <w:iCs/>
          <w:sz w:val="22"/>
          <w:szCs w:val="22"/>
          <w:lang w:val="ru-RU" w:eastAsia="en-US"/>
        </w:rPr>
        <w:t xml:space="preserve"> твори, твори </w:t>
      </w:r>
      <w:proofErr w:type="spellStart"/>
      <w:r w:rsidRPr="00E220A3">
        <w:rPr>
          <w:rFonts w:eastAsiaTheme="minorHAnsi"/>
          <w:iCs/>
          <w:sz w:val="22"/>
          <w:szCs w:val="22"/>
          <w:lang w:val="ru-RU" w:eastAsia="en-US"/>
        </w:rPr>
        <w:t>мистецтва</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сценічні</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кінематографічні</w:t>
      </w:r>
      <w:proofErr w:type="spellEnd"/>
      <w:r w:rsidRPr="00E220A3">
        <w:rPr>
          <w:rFonts w:eastAsiaTheme="minorHAnsi"/>
          <w:iCs/>
          <w:sz w:val="22"/>
          <w:szCs w:val="22"/>
          <w:lang w:val="ru-RU" w:eastAsia="en-US"/>
        </w:rPr>
        <w:t xml:space="preserve"> твори, </w:t>
      </w:r>
      <w:proofErr w:type="spellStart"/>
      <w:r w:rsidRPr="00E220A3">
        <w:rPr>
          <w:rFonts w:eastAsiaTheme="minorHAnsi"/>
          <w:iCs/>
          <w:sz w:val="22"/>
          <w:szCs w:val="22"/>
          <w:lang w:val="ru-RU" w:eastAsia="en-US"/>
        </w:rPr>
        <w:t>музичні</w:t>
      </w:r>
      <w:proofErr w:type="spellEnd"/>
      <w:r w:rsidRPr="00E220A3">
        <w:rPr>
          <w:rFonts w:eastAsiaTheme="minorHAnsi"/>
          <w:iCs/>
          <w:sz w:val="22"/>
          <w:szCs w:val="22"/>
          <w:lang w:val="ru-RU" w:eastAsia="en-US"/>
        </w:rPr>
        <w:t xml:space="preserve"> твори та </w:t>
      </w:r>
      <w:proofErr w:type="spellStart"/>
      <w:r w:rsidRPr="00E220A3">
        <w:rPr>
          <w:rFonts w:eastAsiaTheme="minorHAnsi"/>
          <w:iCs/>
          <w:sz w:val="22"/>
          <w:szCs w:val="22"/>
          <w:lang w:val="ru-RU" w:eastAsia="en-US"/>
        </w:rPr>
        <w:t>інше</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рекламі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використовуються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торговельні</w:t>
      </w:r>
      <w:proofErr w:type="spellEnd"/>
      <w:r w:rsidRPr="00E220A3">
        <w:rPr>
          <w:rFonts w:eastAsiaTheme="minorHAnsi"/>
          <w:iCs/>
          <w:sz w:val="22"/>
          <w:szCs w:val="22"/>
          <w:lang w:val="ru-RU" w:eastAsia="en-US"/>
        </w:rPr>
        <w:t xml:space="preserve"> марки та </w:t>
      </w:r>
      <w:proofErr w:type="spellStart"/>
      <w:r w:rsidRPr="00E220A3">
        <w:rPr>
          <w:rFonts w:eastAsiaTheme="minorHAnsi"/>
          <w:iCs/>
          <w:sz w:val="22"/>
          <w:szCs w:val="22"/>
          <w:lang w:val="ru-RU" w:eastAsia="en-US"/>
        </w:rPr>
        <w:t>об’єкти</w:t>
      </w:r>
      <w:proofErr w:type="spellEnd"/>
      <w:r w:rsidRPr="00E220A3">
        <w:rPr>
          <w:rFonts w:eastAsiaTheme="minorHAnsi"/>
          <w:iCs/>
          <w:sz w:val="22"/>
          <w:szCs w:val="22"/>
          <w:lang w:val="ru-RU" w:eastAsia="en-US"/>
        </w:rPr>
        <w:t xml:space="preserve"> патентного права. </w:t>
      </w:r>
      <w:proofErr w:type="spellStart"/>
      <w:r w:rsidRPr="00E220A3">
        <w:rPr>
          <w:rFonts w:eastAsiaTheme="minorHAnsi"/>
          <w:iCs/>
          <w:sz w:val="22"/>
          <w:szCs w:val="22"/>
          <w:lang w:val="ru-RU" w:eastAsia="en-US"/>
        </w:rPr>
        <w:t>Визначено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замовнику</w:t>
      </w:r>
      <w:proofErr w:type="spellEnd"/>
      <w:r w:rsidRPr="00E220A3">
        <w:rPr>
          <w:rFonts w:eastAsiaTheme="minorHAnsi"/>
          <w:iCs/>
          <w:sz w:val="22"/>
          <w:szCs w:val="22"/>
          <w:lang w:val="ru-RU" w:eastAsia="en-US"/>
        </w:rPr>
        <w:t xml:space="preserve"> рекламного продукту </w:t>
      </w:r>
      <w:proofErr w:type="spellStart"/>
      <w:r w:rsidRPr="00E220A3">
        <w:rPr>
          <w:rFonts w:eastAsiaTheme="minorHAnsi"/>
          <w:iCs/>
          <w:sz w:val="22"/>
          <w:szCs w:val="22"/>
          <w:lang w:val="ru-RU" w:eastAsia="en-US"/>
        </w:rPr>
        <w:t>рекомендується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обов’язково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укладати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авторський</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договір</w:t>
      </w:r>
      <w:proofErr w:type="spellEnd"/>
      <w:r w:rsidRPr="00E220A3">
        <w:rPr>
          <w:rFonts w:eastAsiaTheme="minorHAnsi"/>
          <w:iCs/>
          <w:sz w:val="22"/>
          <w:szCs w:val="22"/>
          <w:lang w:val="ru-RU" w:eastAsia="en-US"/>
        </w:rPr>
        <w:t xml:space="preserve"> з </w:t>
      </w:r>
      <w:proofErr w:type="spellStart"/>
      <w:r w:rsidRPr="00E220A3">
        <w:rPr>
          <w:rFonts w:eastAsiaTheme="minorHAnsi"/>
          <w:iCs/>
          <w:sz w:val="22"/>
          <w:szCs w:val="22"/>
          <w:lang w:val="ru-RU" w:eastAsia="en-US"/>
        </w:rPr>
        <w:t>рекламним</w:t>
      </w:r>
      <w:proofErr w:type="spellEnd"/>
      <w:r w:rsidRPr="00E220A3">
        <w:rPr>
          <w:rFonts w:eastAsiaTheme="minorHAnsi"/>
          <w:iCs/>
          <w:sz w:val="22"/>
          <w:szCs w:val="22"/>
          <w:lang w:val="ru-RU" w:eastAsia="en-US"/>
        </w:rPr>
        <w:t xml:space="preserve"> агентством, </w:t>
      </w:r>
      <w:proofErr w:type="spellStart"/>
      <w:r w:rsidRPr="00E220A3">
        <w:rPr>
          <w:rFonts w:eastAsiaTheme="minorHAnsi"/>
          <w:iCs/>
          <w:sz w:val="22"/>
          <w:szCs w:val="22"/>
          <w:lang w:val="ru-RU" w:eastAsia="en-US"/>
        </w:rPr>
        <w:t>бо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це</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убезпечить</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його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від</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можливих</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подальшому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спорів</w:t>
      </w:r>
      <w:proofErr w:type="spellEnd"/>
      <w:r w:rsidRPr="00E220A3">
        <w:rPr>
          <w:rFonts w:eastAsiaTheme="minorHAnsi"/>
          <w:iCs/>
          <w:sz w:val="22"/>
          <w:szCs w:val="22"/>
          <w:lang w:val="ru-RU" w:eastAsia="en-US"/>
        </w:rPr>
        <w:t xml:space="preserve"> про </w:t>
      </w:r>
      <w:proofErr w:type="spellStart"/>
      <w:r w:rsidRPr="00E220A3">
        <w:rPr>
          <w:rFonts w:eastAsiaTheme="minorHAnsi"/>
          <w:iCs/>
          <w:sz w:val="22"/>
          <w:szCs w:val="22"/>
          <w:lang w:val="ru-RU" w:eastAsia="en-US"/>
        </w:rPr>
        <w:t>належність</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авторських</w:t>
      </w:r>
      <w:proofErr w:type="spellEnd"/>
      <w:r w:rsidRPr="00E220A3">
        <w:rPr>
          <w:rFonts w:eastAsiaTheme="minorHAnsi"/>
          <w:iCs/>
          <w:sz w:val="22"/>
          <w:szCs w:val="22"/>
          <w:lang w:val="ru-RU" w:eastAsia="en-US"/>
        </w:rPr>
        <w:t xml:space="preserve"> прав. </w:t>
      </w:r>
    </w:p>
    <w:p w14:paraId="2FDD1060"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lang w:val="ru-RU"/>
        </w:rPr>
      </w:pPr>
      <w:proofErr w:type="spellStart"/>
      <w:r w:rsidRPr="00E220A3">
        <w:rPr>
          <w:rFonts w:ascii="Times New Roman" w:hAnsi="Times New Roman" w:cs="Times New Roman"/>
          <w:b/>
          <w:bCs/>
          <w:iCs/>
          <w:color w:val="000000"/>
          <w:lang w:val="ru-RU"/>
        </w:rPr>
        <w:t>Ключові</w:t>
      </w:r>
      <w:proofErr w:type="spellEnd"/>
      <w:r w:rsidRPr="00E220A3">
        <w:rPr>
          <w:rFonts w:ascii="Times New Roman" w:hAnsi="Times New Roman" w:cs="Times New Roman"/>
          <w:b/>
          <w:bCs/>
          <w:iCs/>
          <w:color w:val="000000"/>
          <w:lang w:val="ru-RU"/>
        </w:rPr>
        <w:t xml:space="preserve"> слова: </w:t>
      </w:r>
      <w:proofErr w:type="spellStart"/>
      <w:r w:rsidRPr="00E220A3">
        <w:rPr>
          <w:rFonts w:ascii="Times New Roman" w:hAnsi="Times New Roman" w:cs="Times New Roman"/>
          <w:iCs/>
          <w:color w:val="000000"/>
          <w:lang w:val="ru-RU"/>
        </w:rPr>
        <w:t>рекламна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діяльність</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об’єкти</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інтелектуальної</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власності</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конкурентні</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переваги</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рекламний</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твір</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рекламний</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відеоролик</w:t>
      </w:r>
      <w:proofErr w:type="spellEnd"/>
      <w:r w:rsidRPr="00E220A3">
        <w:rPr>
          <w:rFonts w:ascii="Times New Roman" w:hAnsi="Times New Roman" w:cs="Times New Roman"/>
          <w:iCs/>
          <w:color w:val="000000"/>
          <w:lang w:val="ru-RU"/>
        </w:rPr>
        <w:t xml:space="preserve">, договори про </w:t>
      </w:r>
      <w:proofErr w:type="spellStart"/>
      <w:r w:rsidRPr="00E220A3">
        <w:rPr>
          <w:rFonts w:ascii="Times New Roman" w:hAnsi="Times New Roman" w:cs="Times New Roman"/>
          <w:iCs/>
          <w:color w:val="000000"/>
          <w:lang w:val="ru-RU"/>
        </w:rPr>
        <w:t>надання</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рекламних</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послуг</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творча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праця</w:t>
      </w:r>
      <w:proofErr w:type="spellEnd"/>
    </w:p>
    <w:p w14:paraId="36C9EC00"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Cs/>
          <w:color w:val="000000"/>
          <w:lang w:val="en-US"/>
        </w:rPr>
        <w:t xml:space="preserve"> </w:t>
      </w:r>
      <w:r w:rsidRPr="00E220A3">
        <w:rPr>
          <w:rFonts w:ascii="Times New Roman" w:hAnsi="Times New Roman" w:cs="Times New Roman"/>
          <w:iCs/>
          <w:color w:val="000000"/>
          <w:lang w:val="en-US"/>
        </w:rPr>
        <w:t xml:space="preserve">The article is devoted to the use of intellectual property objects in advertising. It is emphasized that the use of the latest highly effective advertising means becomes the main condition for success in the competition for product or service markets in order to convey a positive image of a trademark or brand to the buyer. An analysis of the theoretical and practical principles of the use of intellectual property objects in the field of advertising was carried out. It is emphasized that the objects of copyright used in advertising can be literary and artistic works, works of art, stage and cinematographic works, musical works and others. Trademarks and objects of patent law are used in advertising. It was determined that the customer of the advertising product is recommended to necessarily conclude a copyright contract with the advertising agency, as this will protect him from possible future disputes about the ownership of copyright. </w:t>
      </w:r>
    </w:p>
    <w:p w14:paraId="01C03732" w14:textId="77777777" w:rsidR="00E220A3" w:rsidRPr="00E220A3" w:rsidRDefault="00E220A3" w:rsidP="00E220A3">
      <w:pPr>
        <w:pStyle w:val="aa"/>
        <w:spacing w:before="0" w:beforeAutospacing="0" w:after="0" w:afterAutospacing="0"/>
        <w:ind w:firstLine="709"/>
        <w:jc w:val="both"/>
        <w:rPr>
          <w:bCs/>
          <w:iCs/>
          <w:sz w:val="22"/>
          <w:szCs w:val="22"/>
          <w:lang w:val="en-US"/>
        </w:rPr>
      </w:pPr>
      <w:r w:rsidRPr="00E220A3">
        <w:rPr>
          <w:rFonts w:eastAsiaTheme="minorHAnsi"/>
          <w:b/>
          <w:bCs/>
          <w:iCs/>
          <w:color w:val="000000"/>
          <w:sz w:val="22"/>
          <w:szCs w:val="22"/>
          <w:lang w:val="en-US" w:eastAsia="en-US"/>
        </w:rPr>
        <w:t xml:space="preserve">Keywords: </w:t>
      </w:r>
      <w:r w:rsidRPr="00E220A3">
        <w:rPr>
          <w:rFonts w:eastAsiaTheme="minorHAnsi"/>
          <w:iCs/>
          <w:color w:val="000000"/>
          <w:sz w:val="22"/>
          <w:szCs w:val="22"/>
          <w:lang w:val="en-US" w:eastAsia="en-US"/>
        </w:rPr>
        <w:t>advertising activity, objects of intellectual property, competitive advantages, advertising work, advertising video, contracts for the provision of advertising services, creative work</w:t>
      </w:r>
    </w:p>
    <w:p w14:paraId="4612382E" w14:textId="77777777" w:rsidR="00E220A3" w:rsidRPr="00E220A3" w:rsidRDefault="00E220A3" w:rsidP="00E220A3">
      <w:pPr>
        <w:pStyle w:val="aa"/>
        <w:spacing w:before="0" w:beforeAutospacing="0" w:after="0" w:afterAutospacing="0"/>
        <w:ind w:firstLine="709"/>
        <w:jc w:val="both"/>
        <w:rPr>
          <w:bCs/>
          <w:iCs/>
          <w:sz w:val="22"/>
          <w:szCs w:val="22"/>
          <w:lang w:val="uk-UA"/>
        </w:rPr>
      </w:pPr>
    </w:p>
    <w:p w14:paraId="1DC677C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bCs/>
          <w:iCs/>
          <w:lang w:val="ru-RU"/>
        </w:rPr>
        <w:t xml:space="preserve">27. </w:t>
      </w:r>
      <w:r w:rsidRPr="00E220A3">
        <w:rPr>
          <w:rFonts w:ascii="Times New Roman" w:hAnsi="Times New Roman" w:cs="Times New Roman"/>
          <w:bCs/>
          <w:iCs/>
        </w:rPr>
        <w:t xml:space="preserve">Ромашко А.С., </w:t>
      </w:r>
      <w:proofErr w:type="spellStart"/>
      <w:r w:rsidRPr="00E220A3">
        <w:rPr>
          <w:rFonts w:ascii="Times New Roman" w:hAnsi="Times New Roman" w:cs="Times New Roman"/>
          <w:bCs/>
          <w:iCs/>
        </w:rPr>
        <w:t>Дорожко</w:t>
      </w:r>
      <w:proofErr w:type="spellEnd"/>
      <w:r w:rsidRPr="00E220A3">
        <w:rPr>
          <w:rFonts w:ascii="Times New Roman" w:hAnsi="Times New Roman" w:cs="Times New Roman"/>
          <w:bCs/>
          <w:iCs/>
        </w:rPr>
        <w:t xml:space="preserve"> Г.К., Петренко В.О. </w:t>
      </w:r>
      <w:r w:rsidRPr="00E220A3">
        <w:rPr>
          <w:rFonts w:ascii="Times New Roman" w:hAnsi="Times New Roman" w:cs="Times New Roman"/>
          <w:bCs/>
          <w:iCs/>
          <w:color w:val="000000"/>
          <w:lang w:eastAsia="uk-UA"/>
        </w:rPr>
        <w:t xml:space="preserve">Напівпровідникові вироби, компоненти та охорона інтелектуальної власності щодо них.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lastRenderedPageBreak/>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ун-т науки і технологій, 2024. – 796 с. С.638-642</w:t>
      </w:r>
    </w:p>
    <w:p w14:paraId="61EEF253" w14:textId="77777777" w:rsidR="00E220A3" w:rsidRPr="00E220A3" w:rsidRDefault="00E220A3" w:rsidP="00E220A3">
      <w:pPr>
        <w:autoSpaceDE w:val="0"/>
        <w:autoSpaceDN w:val="0"/>
        <w:adjustRightInd w:val="0"/>
        <w:spacing w:after="0" w:line="240" w:lineRule="auto"/>
        <w:ind w:firstLine="709"/>
        <w:jc w:val="both"/>
        <w:rPr>
          <w:rStyle w:val="ac"/>
          <w:rFonts w:ascii="Times New Roman" w:hAnsi="Times New Roman" w:cs="Times New Roman"/>
          <w:b w:val="0"/>
          <w:iCs/>
        </w:rPr>
      </w:pP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 DOI 10.15802/978-617-7440-41-2  </w:t>
      </w:r>
    </w:p>
    <w:p w14:paraId="26D347D9" w14:textId="77777777" w:rsidR="00E220A3" w:rsidRPr="00E220A3" w:rsidRDefault="00000000" w:rsidP="00E220A3">
      <w:pPr>
        <w:pStyle w:val="aa"/>
        <w:spacing w:before="0" w:beforeAutospacing="0" w:after="0" w:afterAutospacing="0"/>
        <w:ind w:firstLine="709"/>
        <w:jc w:val="both"/>
        <w:rPr>
          <w:color w:val="000000"/>
          <w:sz w:val="22"/>
          <w:szCs w:val="22"/>
        </w:rPr>
      </w:pPr>
      <w:hyperlink r:id="rId86" w:tgtFrame="_blank" w:history="1">
        <w:r w:rsidR="00E220A3" w:rsidRPr="00E220A3">
          <w:rPr>
            <w:rStyle w:val="a9"/>
            <w:rFonts w:eastAsiaTheme="majorEastAsia"/>
            <w:sz w:val="22"/>
            <w:szCs w:val="22"/>
          </w:rPr>
          <w:t>https</w:t>
        </w:r>
        <w:r w:rsidR="00E220A3" w:rsidRPr="00E220A3">
          <w:rPr>
            <w:rStyle w:val="a9"/>
            <w:rFonts w:eastAsiaTheme="majorEastAsia"/>
            <w:sz w:val="22"/>
            <w:szCs w:val="22"/>
            <w:lang w:val="uk-UA"/>
          </w:rPr>
          <w:t>://</w:t>
        </w:r>
        <w:r w:rsidR="00E220A3" w:rsidRPr="00E220A3">
          <w:rPr>
            <w:rStyle w:val="a9"/>
            <w:rFonts w:eastAsiaTheme="majorEastAsia"/>
            <w:sz w:val="22"/>
            <w:szCs w:val="22"/>
          </w:rPr>
          <w:t>crust</w:t>
        </w:r>
        <w:r w:rsidR="00E220A3" w:rsidRPr="00E220A3">
          <w:rPr>
            <w:rStyle w:val="a9"/>
            <w:rFonts w:eastAsiaTheme="majorEastAsia"/>
            <w:sz w:val="22"/>
            <w:szCs w:val="22"/>
            <w:lang w:val="uk-UA"/>
          </w:rPr>
          <w:t>.</w:t>
        </w:r>
        <w:r w:rsidR="00E220A3" w:rsidRPr="00E220A3">
          <w:rPr>
            <w:rStyle w:val="a9"/>
            <w:rFonts w:eastAsiaTheme="majorEastAsia"/>
            <w:sz w:val="22"/>
            <w:szCs w:val="22"/>
          </w:rPr>
          <w:t>ust</w:t>
        </w:r>
        <w:r w:rsidR="00E220A3" w:rsidRPr="00E220A3">
          <w:rPr>
            <w:rStyle w:val="a9"/>
            <w:rFonts w:eastAsiaTheme="majorEastAsia"/>
            <w:sz w:val="22"/>
            <w:szCs w:val="22"/>
            <w:lang w:val="uk-UA"/>
          </w:rPr>
          <w:t>.</w:t>
        </w:r>
        <w:r w:rsidR="00E220A3" w:rsidRPr="00E220A3">
          <w:rPr>
            <w:rStyle w:val="a9"/>
            <w:rFonts w:eastAsiaTheme="majorEastAsia"/>
            <w:sz w:val="22"/>
            <w:szCs w:val="22"/>
          </w:rPr>
          <w:t>edu</w:t>
        </w:r>
        <w:r w:rsidR="00E220A3" w:rsidRPr="00E220A3">
          <w:rPr>
            <w:rStyle w:val="a9"/>
            <w:rFonts w:eastAsiaTheme="majorEastAsia"/>
            <w:sz w:val="22"/>
            <w:szCs w:val="22"/>
            <w:lang w:val="uk-UA"/>
          </w:rPr>
          <w:t>.</w:t>
        </w:r>
        <w:r w:rsidR="00E220A3" w:rsidRPr="00E220A3">
          <w:rPr>
            <w:rStyle w:val="a9"/>
            <w:rFonts w:eastAsiaTheme="majorEastAsia"/>
            <w:sz w:val="22"/>
            <w:szCs w:val="22"/>
          </w:rPr>
          <w:t>ua</w:t>
        </w:r>
        <w:r w:rsidR="00E220A3" w:rsidRPr="00E220A3">
          <w:rPr>
            <w:rStyle w:val="a9"/>
            <w:rFonts w:eastAsiaTheme="majorEastAsia"/>
            <w:sz w:val="22"/>
            <w:szCs w:val="22"/>
            <w:lang w:val="uk-UA"/>
          </w:rPr>
          <w:t>/</w:t>
        </w:r>
        <w:r w:rsidR="00E220A3" w:rsidRPr="00E220A3">
          <w:rPr>
            <w:rStyle w:val="a9"/>
            <w:rFonts w:eastAsiaTheme="majorEastAsia"/>
            <w:sz w:val="22"/>
            <w:szCs w:val="22"/>
          </w:rPr>
          <w:t>handle</w:t>
        </w:r>
        <w:r w:rsidR="00E220A3" w:rsidRPr="00E220A3">
          <w:rPr>
            <w:rStyle w:val="a9"/>
            <w:rFonts w:eastAsiaTheme="majorEastAsia"/>
            <w:sz w:val="22"/>
            <w:szCs w:val="22"/>
            <w:lang w:val="uk-UA"/>
          </w:rPr>
          <w:t>/123456789/18420</w:t>
        </w:r>
      </w:hyperlink>
    </w:p>
    <w:p w14:paraId="26708255"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77EBE3D9"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bCs/>
          <w:i/>
          <w:iCs/>
          <w:sz w:val="22"/>
          <w:szCs w:val="22"/>
          <w:lang w:val="uk-UA"/>
        </w:rPr>
        <w:t xml:space="preserve">Автори: </w:t>
      </w:r>
      <w:r w:rsidRPr="00E220A3">
        <w:rPr>
          <w:bCs/>
          <w:iCs/>
          <w:sz w:val="22"/>
          <w:szCs w:val="22"/>
          <w:lang w:val="uk-UA"/>
        </w:rPr>
        <w:t xml:space="preserve">Ромашко Алла </w:t>
      </w:r>
      <w:proofErr w:type="spellStart"/>
      <w:r w:rsidRPr="00E220A3">
        <w:rPr>
          <w:bCs/>
          <w:iCs/>
          <w:sz w:val="22"/>
          <w:szCs w:val="22"/>
          <w:lang w:val="uk-UA"/>
        </w:rPr>
        <w:t>Сазонівна</w:t>
      </w:r>
      <w:proofErr w:type="spellEnd"/>
      <w:r w:rsidRPr="00E220A3">
        <w:rPr>
          <w:bCs/>
          <w:iCs/>
          <w:sz w:val="22"/>
          <w:szCs w:val="22"/>
          <w:lang w:val="uk-UA"/>
        </w:rPr>
        <w:t xml:space="preserve">, </w:t>
      </w:r>
      <w:proofErr w:type="spellStart"/>
      <w:r w:rsidRPr="00E220A3">
        <w:rPr>
          <w:bCs/>
          <w:iCs/>
          <w:sz w:val="22"/>
          <w:szCs w:val="22"/>
          <w:lang w:val="uk-UA"/>
        </w:rPr>
        <w:t>Дорожко</w:t>
      </w:r>
      <w:proofErr w:type="spellEnd"/>
      <w:r w:rsidRPr="00E220A3">
        <w:rPr>
          <w:bCs/>
          <w:iCs/>
          <w:sz w:val="22"/>
          <w:szCs w:val="22"/>
          <w:lang w:val="uk-UA"/>
        </w:rPr>
        <w:t xml:space="preserve"> Григорій Костянтинович, Петренко Віталій Олександрович/ </w:t>
      </w:r>
      <w:proofErr w:type="spellStart"/>
      <w:r w:rsidRPr="00E220A3">
        <w:rPr>
          <w:bCs/>
          <w:iCs/>
          <w:sz w:val="22"/>
          <w:szCs w:val="22"/>
          <w:lang w:val="en-US"/>
        </w:rPr>
        <w:t>Romashko</w:t>
      </w:r>
      <w:proofErr w:type="spellEnd"/>
      <w:r w:rsidRPr="00E220A3">
        <w:rPr>
          <w:bCs/>
          <w:iCs/>
          <w:sz w:val="22"/>
          <w:szCs w:val="22"/>
          <w:lang w:val="uk-UA"/>
        </w:rPr>
        <w:t xml:space="preserve"> </w:t>
      </w:r>
      <w:r w:rsidRPr="00E220A3">
        <w:rPr>
          <w:bCs/>
          <w:iCs/>
          <w:sz w:val="22"/>
          <w:szCs w:val="22"/>
          <w:lang w:val="en-US"/>
        </w:rPr>
        <w:t>A</w:t>
      </w:r>
      <w:r w:rsidRPr="00E220A3">
        <w:rPr>
          <w:bCs/>
          <w:iCs/>
          <w:sz w:val="22"/>
          <w:szCs w:val="22"/>
          <w:lang w:val="uk-UA"/>
        </w:rPr>
        <w:t xml:space="preserve">., </w:t>
      </w:r>
      <w:proofErr w:type="spellStart"/>
      <w:r w:rsidRPr="00E220A3">
        <w:rPr>
          <w:bCs/>
          <w:iCs/>
          <w:sz w:val="22"/>
          <w:szCs w:val="22"/>
          <w:lang w:val="en-US"/>
        </w:rPr>
        <w:t>Dorozhko</w:t>
      </w:r>
      <w:proofErr w:type="spellEnd"/>
      <w:r w:rsidRPr="00E220A3">
        <w:rPr>
          <w:bCs/>
          <w:iCs/>
          <w:sz w:val="22"/>
          <w:szCs w:val="22"/>
          <w:lang w:val="uk-UA"/>
        </w:rPr>
        <w:t xml:space="preserve"> </w:t>
      </w:r>
      <w:r w:rsidRPr="00E220A3">
        <w:rPr>
          <w:bCs/>
          <w:iCs/>
          <w:sz w:val="22"/>
          <w:szCs w:val="22"/>
          <w:lang w:val="en-US"/>
        </w:rPr>
        <w:t>G</w:t>
      </w:r>
      <w:r w:rsidRPr="00E220A3">
        <w:rPr>
          <w:bCs/>
          <w:iCs/>
          <w:sz w:val="22"/>
          <w:szCs w:val="22"/>
          <w:lang w:val="uk-UA"/>
        </w:rPr>
        <w:t xml:space="preserve">., </w:t>
      </w:r>
      <w:proofErr w:type="spellStart"/>
      <w:r w:rsidRPr="00E220A3">
        <w:rPr>
          <w:bCs/>
          <w:iCs/>
          <w:sz w:val="22"/>
          <w:szCs w:val="22"/>
          <w:lang w:val="en-US"/>
        </w:rPr>
        <w:t>Petrenko</w:t>
      </w:r>
      <w:proofErr w:type="spellEnd"/>
      <w:r w:rsidRPr="00E220A3">
        <w:rPr>
          <w:bCs/>
          <w:iCs/>
          <w:sz w:val="22"/>
          <w:szCs w:val="22"/>
          <w:lang w:val="uk-UA"/>
        </w:rPr>
        <w:t xml:space="preserve"> </w:t>
      </w:r>
      <w:r w:rsidRPr="00E220A3">
        <w:rPr>
          <w:bCs/>
          <w:iCs/>
          <w:sz w:val="22"/>
          <w:szCs w:val="22"/>
          <w:lang w:val="en-US"/>
        </w:rPr>
        <w:t>V</w:t>
      </w:r>
      <w:r w:rsidRPr="00E220A3">
        <w:rPr>
          <w:bCs/>
          <w:iCs/>
          <w:sz w:val="22"/>
          <w:szCs w:val="22"/>
          <w:lang w:val="uk-UA"/>
        </w:rPr>
        <w:t>.</w:t>
      </w:r>
    </w:p>
    <w:p w14:paraId="6422650E"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087B117C" w14:textId="77777777" w:rsidR="00E220A3" w:rsidRPr="00E220A3" w:rsidRDefault="00E220A3" w:rsidP="00E220A3">
      <w:pPr>
        <w:pStyle w:val="aa"/>
        <w:spacing w:before="0" w:beforeAutospacing="0" w:after="0" w:afterAutospacing="0"/>
        <w:ind w:firstLine="709"/>
        <w:jc w:val="both"/>
        <w:rPr>
          <w:bCs/>
          <w:iCs/>
          <w:sz w:val="22"/>
          <w:szCs w:val="22"/>
          <w:lang w:val="uk-UA"/>
        </w:rPr>
      </w:pPr>
      <w:r w:rsidRPr="00E220A3">
        <w:rPr>
          <w:rStyle w:val="a9"/>
          <w:sz w:val="22"/>
          <w:szCs w:val="22"/>
          <w:lang w:val="uk-UA"/>
        </w:rPr>
        <w:t xml:space="preserve">Ромашко А.С. </w:t>
      </w:r>
      <w:proofErr w:type="spellStart"/>
      <w:r w:rsidRPr="00E220A3">
        <w:rPr>
          <w:sz w:val="22"/>
          <w:szCs w:val="22"/>
        </w:rPr>
        <w:t>https</w:t>
      </w:r>
      <w:proofErr w:type="spellEnd"/>
      <w:r w:rsidRPr="00E220A3">
        <w:rPr>
          <w:sz w:val="22"/>
          <w:szCs w:val="22"/>
          <w:lang w:val="uk-UA"/>
        </w:rPr>
        <w:t>://</w:t>
      </w:r>
      <w:proofErr w:type="spellStart"/>
      <w:r w:rsidRPr="00E220A3">
        <w:rPr>
          <w:sz w:val="22"/>
          <w:szCs w:val="22"/>
        </w:rPr>
        <w:t>orcid</w:t>
      </w:r>
      <w:proofErr w:type="spellEnd"/>
      <w:r w:rsidRPr="00E220A3">
        <w:rPr>
          <w:sz w:val="22"/>
          <w:szCs w:val="22"/>
          <w:lang w:val="uk-UA"/>
        </w:rPr>
        <w:t>.</w:t>
      </w:r>
      <w:proofErr w:type="spellStart"/>
      <w:r w:rsidRPr="00E220A3">
        <w:rPr>
          <w:sz w:val="22"/>
          <w:szCs w:val="22"/>
        </w:rPr>
        <w:t>org</w:t>
      </w:r>
      <w:proofErr w:type="spellEnd"/>
      <w:r w:rsidRPr="00E220A3">
        <w:rPr>
          <w:sz w:val="22"/>
          <w:szCs w:val="22"/>
          <w:lang w:val="uk-UA"/>
        </w:rPr>
        <w:t>/0000-0001-8325-8880</w:t>
      </w:r>
    </w:p>
    <w:p w14:paraId="745A81E2" w14:textId="77777777" w:rsidR="00E220A3" w:rsidRPr="00E220A3" w:rsidRDefault="00E220A3" w:rsidP="00E220A3">
      <w:pPr>
        <w:spacing w:after="0" w:line="240" w:lineRule="auto"/>
        <w:ind w:firstLine="709"/>
        <w:jc w:val="both"/>
        <w:rPr>
          <w:rStyle w:val="a9"/>
          <w:rFonts w:ascii="Times New Roman" w:hAnsi="Times New Roman" w:cs="Times New Roman"/>
        </w:rPr>
      </w:pPr>
      <w:proofErr w:type="spellStart"/>
      <w:r w:rsidRPr="00E220A3">
        <w:rPr>
          <w:rStyle w:val="ac"/>
          <w:rFonts w:ascii="Times New Roman" w:hAnsi="Times New Roman" w:cs="Times New Roman"/>
        </w:rPr>
        <w:t>Дорожко</w:t>
      </w:r>
      <w:proofErr w:type="spellEnd"/>
      <w:r w:rsidRPr="00E220A3">
        <w:rPr>
          <w:rStyle w:val="ac"/>
          <w:rFonts w:ascii="Times New Roman" w:hAnsi="Times New Roman" w:cs="Times New Roman"/>
        </w:rPr>
        <w:t xml:space="preserve"> Г.К. </w:t>
      </w:r>
      <w:hyperlink r:id="rId87" w:tgtFrame="_blank" w:history="1">
        <w:r w:rsidRPr="00E220A3">
          <w:rPr>
            <w:rStyle w:val="a9"/>
            <w:rFonts w:ascii="Times New Roman" w:hAnsi="Times New Roman" w:cs="Times New Roman"/>
            <w:bCs/>
          </w:rPr>
          <w:t>https://orcid.org/0000-0001-6506-3203</w:t>
        </w:r>
      </w:hyperlink>
    </w:p>
    <w:p w14:paraId="4F35B203" w14:textId="77777777" w:rsidR="00E220A3" w:rsidRPr="00E220A3" w:rsidRDefault="00E220A3" w:rsidP="00E220A3">
      <w:pPr>
        <w:pStyle w:val="aa"/>
        <w:spacing w:before="0" w:beforeAutospacing="0" w:after="0" w:afterAutospacing="0"/>
        <w:ind w:firstLine="709"/>
        <w:jc w:val="both"/>
        <w:rPr>
          <w:rStyle w:val="a9"/>
          <w:sz w:val="22"/>
          <w:szCs w:val="22"/>
        </w:rPr>
      </w:pPr>
      <w:r w:rsidRPr="00E220A3">
        <w:rPr>
          <w:sz w:val="22"/>
          <w:szCs w:val="22"/>
        </w:rPr>
        <w:t xml:space="preserve">Петренко В.О. </w:t>
      </w:r>
      <w:hyperlink r:id="rId88"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0D66C88C"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proofErr w:type="spellStart"/>
      <w:r w:rsidRPr="00E220A3">
        <w:rPr>
          <w:rStyle w:val="ac"/>
          <w:i/>
          <w:sz w:val="22"/>
          <w:szCs w:val="22"/>
        </w:rPr>
        <w:t>Назва</w:t>
      </w:r>
      <w:proofErr w:type="spellEnd"/>
      <w:r w:rsidRPr="00E220A3">
        <w:rPr>
          <w:rStyle w:val="ac"/>
          <w:i/>
          <w:sz w:val="22"/>
          <w:szCs w:val="22"/>
        </w:rPr>
        <w:t xml:space="preserve"> </w:t>
      </w:r>
      <w:proofErr w:type="spellStart"/>
      <w:r w:rsidRPr="00E220A3">
        <w:rPr>
          <w:rStyle w:val="ac"/>
          <w:i/>
          <w:sz w:val="22"/>
          <w:szCs w:val="22"/>
        </w:rPr>
        <w:t>статті</w:t>
      </w:r>
      <w:proofErr w:type="spellEnd"/>
      <w:r w:rsidRPr="00E220A3">
        <w:rPr>
          <w:rStyle w:val="ac"/>
          <w:i/>
          <w:sz w:val="22"/>
          <w:szCs w:val="22"/>
        </w:rPr>
        <w:t>:</w:t>
      </w:r>
      <w:r w:rsidRPr="00E220A3">
        <w:rPr>
          <w:rStyle w:val="ac"/>
          <w:sz w:val="22"/>
          <w:szCs w:val="22"/>
          <w:lang w:val="uk-UA"/>
        </w:rPr>
        <w:t xml:space="preserve"> </w:t>
      </w:r>
      <w:r w:rsidRPr="00E220A3">
        <w:rPr>
          <w:bCs/>
          <w:iCs/>
          <w:color w:val="000000"/>
          <w:sz w:val="22"/>
          <w:szCs w:val="22"/>
          <w:lang w:val="uk-UA" w:eastAsia="uk-UA"/>
        </w:rPr>
        <w:t xml:space="preserve">Напівпровідникові вироби, компоненти та охорона інтелектуальної власності щодо них/ </w:t>
      </w:r>
      <w:r w:rsidRPr="00E220A3">
        <w:rPr>
          <w:bCs/>
          <w:iCs/>
          <w:color w:val="000000"/>
          <w:sz w:val="22"/>
          <w:szCs w:val="22"/>
          <w:lang w:val="en-US" w:eastAsia="uk-UA"/>
        </w:rPr>
        <w:t>S</w:t>
      </w:r>
      <w:proofErr w:type="spellStart"/>
      <w:r w:rsidRPr="00E220A3">
        <w:rPr>
          <w:bCs/>
          <w:sz w:val="22"/>
          <w:szCs w:val="22"/>
        </w:rPr>
        <w:t>emiconductor</w:t>
      </w:r>
      <w:proofErr w:type="spellEnd"/>
      <w:r w:rsidRPr="00E220A3">
        <w:rPr>
          <w:bCs/>
          <w:sz w:val="22"/>
          <w:szCs w:val="22"/>
        </w:rPr>
        <w:t xml:space="preserve"> </w:t>
      </w:r>
      <w:proofErr w:type="spellStart"/>
      <w:r w:rsidRPr="00E220A3">
        <w:rPr>
          <w:bCs/>
          <w:sz w:val="22"/>
          <w:szCs w:val="22"/>
        </w:rPr>
        <w:t>products</w:t>
      </w:r>
      <w:proofErr w:type="spellEnd"/>
      <w:r w:rsidRPr="00E220A3">
        <w:rPr>
          <w:bCs/>
          <w:sz w:val="22"/>
          <w:szCs w:val="22"/>
        </w:rPr>
        <w:t xml:space="preserve">, </w:t>
      </w:r>
      <w:proofErr w:type="spellStart"/>
      <w:r w:rsidRPr="00E220A3">
        <w:rPr>
          <w:bCs/>
          <w:sz w:val="22"/>
          <w:szCs w:val="22"/>
        </w:rPr>
        <w:t>components</w:t>
      </w:r>
      <w:proofErr w:type="spellEnd"/>
      <w:r w:rsidRPr="00E220A3">
        <w:rPr>
          <w:bCs/>
          <w:sz w:val="22"/>
          <w:szCs w:val="22"/>
        </w:rPr>
        <w:t xml:space="preserve"> </w:t>
      </w:r>
      <w:proofErr w:type="spellStart"/>
      <w:r w:rsidRPr="00E220A3">
        <w:rPr>
          <w:bCs/>
          <w:sz w:val="22"/>
          <w:szCs w:val="22"/>
        </w:rPr>
        <w:t>and</w:t>
      </w:r>
      <w:proofErr w:type="spellEnd"/>
      <w:r w:rsidRPr="00E220A3">
        <w:rPr>
          <w:bCs/>
          <w:sz w:val="22"/>
          <w:szCs w:val="22"/>
        </w:rPr>
        <w:t xml:space="preserve"> </w:t>
      </w:r>
      <w:proofErr w:type="spellStart"/>
      <w:r w:rsidRPr="00E220A3">
        <w:rPr>
          <w:bCs/>
          <w:sz w:val="22"/>
          <w:szCs w:val="22"/>
        </w:rPr>
        <w:t>protection</w:t>
      </w:r>
      <w:proofErr w:type="spellEnd"/>
      <w:r w:rsidRPr="00E220A3">
        <w:rPr>
          <w:bCs/>
          <w:sz w:val="22"/>
          <w:szCs w:val="22"/>
        </w:rPr>
        <w:t xml:space="preserve"> </w:t>
      </w:r>
      <w:proofErr w:type="spellStart"/>
      <w:r w:rsidRPr="00E220A3">
        <w:rPr>
          <w:bCs/>
          <w:sz w:val="22"/>
          <w:szCs w:val="22"/>
        </w:rPr>
        <w:t>of</w:t>
      </w:r>
      <w:proofErr w:type="spellEnd"/>
      <w:r w:rsidRPr="00E220A3">
        <w:rPr>
          <w:bCs/>
          <w:sz w:val="22"/>
          <w:szCs w:val="22"/>
        </w:rPr>
        <w:t xml:space="preserve"> </w:t>
      </w:r>
      <w:proofErr w:type="spellStart"/>
      <w:r w:rsidRPr="00E220A3">
        <w:rPr>
          <w:bCs/>
          <w:sz w:val="22"/>
          <w:szCs w:val="22"/>
        </w:rPr>
        <w:t>their</w:t>
      </w:r>
      <w:proofErr w:type="spellEnd"/>
      <w:r w:rsidRPr="00E220A3">
        <w:rPr>
          <w:bCs/>
          <w:sz w:val="22"/>
          <w:szCs w:val="22"/>
        </w:rPr>
        <w:t xml:space="preserve"> </w:t>
      </w:r>
      <w:proofErr w:type="spellStart"/>
      <w:r w:rsidRPr="00E220A3">
        <w:rPr>
          <w:bCs/>
          <w:sz w:val="22"/>
          <w:szCs w:val="22"/>
        </w:rPr>
        <w:t>intellectual</w:t>
      </w:r>
      <w:proofErr w:type="spellEnd"/>
      <w:r w:rsidRPr="00E220A3">
        <w:rPr>
          <w:bCs/>
          <w:sz w:val="22"/>
          <w:szCs w:val="22"/>
        </w:rPr>
        <w:t xml:space="preserve"> </w:t>
      </w:r>
      <w:proofErr w:type="spellStart"/>
      <w:r w:rsidRPr="00E220A3">
        <w:rPr>
          <w:bCs/>
          <w:sz w:val="22"/>
          <w:szCs w:val="22"/>
        </w:rPr>
        <w:t>property</w:t>
      </w:r>
      <w:proofErr w:type="spellEnd"/>
      <w:r w:rsidRPr="00E220A3">
        <w:rPr>
          <w:bCs/>
          <w:sz w:val="22"/>
          <w:szCs w:val="22"/>
        </w:rPr>
        <w:t xml:space="preserve"> </w:t>
      </w:r>
      <w:r w:rsidRPr="00E220A3">
        <w:rPr>
          <w:rStyle w:val="ac"/>
          <w:i/>
          <w:sz w:val="22"/>
          <w:szCs w:val="22"/>
          <w:lang w:val="uk-UA"/>
        </w:rPr>
        <w:t xml:space="preserve"> </w:t>
      </w:r>
    </w:p>
    <w:p w14:paraId="17B299D4"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3220E29E"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32A29A7F" w14:textId="77777777" w:rsidR="00E220A3" w:rsidRPr="00E220A3" w:rsidRDefault="00E220A3" w:rsidP="00E220A3">
      <w:pPr>
        <w:pStyle w:val="Default"/>
        <w:ind w:firstLine="709"/>
        <w:jc w:val="both"/>
        <w:rPr>
          <w:rFonts w:eastAsiaTheme="minorHAnsi"/>
          <w:sz w:val="22"/>
          <w:szCs w:val="22"/>
          <w:lang w:eastAsia="en-US"/>
        </w:rPr>
      </w:pPr>
      <w:r w:rsidRPr="00E220A3">
        <w:rPr>
          <w:bCs/>
          <w:iCs/>
          <w:sz w:val="22"/>
          <w:szCs w:val="22"/>
          <w:lang w:val="en-US"/>
        </w:rPr>
        <w:t>UK</w:t>
      </w:r>
      <w:r w:rsidRPr="00E220A3">
        <w:rPr>
          <w:bCs/>
          <w:iCs/>
          <w:sz w:val="22"/>
          <w:szCs w:val="22"/>
        </w:rPr>
        <w:t xml:space="preserve">: </w:t>
      </w:r>
      <w:r w:rsidRPr="00E220A3">
        <w:rPr>
          <w:rFonts w:eastAsiaTheme="minorHAnsi"/>
          <w:sz w:val="22"/>
          <w:szCs w:val="22"/>
          <w:lang w:eastAsia="en-US"/>
        </w:rPr>
        <w:t xml:space="preserve">проаналізовані положення щодо напівпровідникових виробів, визначені коди Міжнародної патентної класифікації, здійснено пошук в базах </w:t>
      </w:r>
      <w:r w:rsidRPr="00E220A3">
        <w:rPr>
          <w:rFonts w:eastAsiaTheme="minorHAnsi"/>
          <w:sz w:val="22"/>
          <w:szCs w:val="22"/>
          <w:lang w:val="ru-RU" w:eastAsia="en-US"/>
        </w:rPr>
        <w:t>ESPACENET</w:t>
      </w:r>
      <w:r w:rsidRPr="00E220A3">
        <w:rPr>
          <w:rFonts w:eastAsiaTheme="minorHAnsi"/>
          <w:sz w:val="22"/>
          <w:szCs w:val="22"/>
          <w:lang w:eastAsia="en-US"/>
        </w:rPr>
        <w:t xml:space="preserve"> та </w:t>
      </w:r>
      <w:r w:rsidRPr="00E220A3">
        <w:rPr>
          <w:rFonts w:eastAsiaTheme="minorHAnsi"/>
          <w:sz w:val="22"/>
          <w:szCs w:val="22"/>
          <w:lang w:val="ru-RU" w:eastAsia="en-US"/>
        </w:rPr>
        <w:t>PATENTSCOPE</w:t>
      </w:r>
      <w:r w:rsidRPr="00E220A3">
        <w:rPr>
          <w:rFonts w:eastAsiaTheme="minorHAnsi"/>
          <w:sz w:val="22"/>
          <w:szCs w:val="22"/>
          <w:lang w:eastAsia="en-US"/>
        </w:rPr>
        <w:t xml:space="preserve"> та проаналізовано наявні патентні документи. </w:t>
      </w:r>
    </w:p>
    <w:p w14:paraId="6150F49B"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ru-RU"/>
        </w:rPr>
      </w:pPr>
      <w:proofErr w:type="spellStart"/>
      <w:r w:rsidRPr="0076339D">
        <w:rPr>
          <w:rFonts w:ascii="Times New Roman" w:hAnsi="Times New Roman" w:cs="Times New Roman"/>
          <w:b/>
          <w:bCs/>
          <w:iCs/>
          <w:color w:val="000000"/>
          <w:lang w:val="ru-RU"/>
        </w:rPr>
        <w:t>Ключові</w:t>
      </w:r>
      <w:proofErr w:type="spellEnd"/>
      <w:r w:rsidRPr="0076339D">
        <w:rPr>
          <w:rFonts w:ascii="Times New Roman" w:hAnsi="Times New Roman" w:cs="Times New Roman"/>
          <w:b/>
          <w:bCs/>
          <w:iCs/>
          <w:color w:val="000000"/>
          <w:lang w:val="ru-RU"/>
        </w:rPr>
        <w:t xml:space="preserve"> слова</w:t>
      </w:r>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color w:val="000000"/>
          <w:lang w:val="ru-RU"/>
        </w:rPr>
        <w:t>компонування</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напівпровідниковий</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виріб</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інтегральна</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мікросхема</w:t>
      </w:r>
      <w:proofErr w:type="spellEnd"/>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color w:val="000000"/>
          <w:lang w:val="ru-RU"/>
        </w:rPr>
        <w:t>винахід</w:t>
      </w:r>
      <w:proofErr w:type="spellEnd"/>
      <w:r w:rsidRPr="00E220A3">
        <w:rPr>
          <w:rFonts w:ascii="Times New Roman" w:hAnsi="Times New Roman" w:cs="Times New Roman"/>
          <w:color w:val="000000"/>
          <w:lang w:val="ru-RU"/>
        </w:rPr>
        <w:t xml:space="preserve">. </w:t>
      </w:r>
    </w:p>
    <w:p w14:paraId="0F8DC54B"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Cs/>
          <w:color w:val="000000"/>
          <w:lang w:val="en-US"/>
        </w:rPr>
        <w:t xml:space="preserve"> </w:t>
      </w:r>
      <w:proofErr w:type="spellStart"/>
      <w:r w:rsidRPr="00E220A3">
        <w:rPr>
          <w:rFonts w:ascii="Times New Roman" w:hAnsi="Times New Roman" w:cs="Times New Roman"/>
          <w:color w:val="000000"/>
          <w:lang w:val="en-US"/>
        </w:rPr>
        <w:t>analysed</w:t>
      </w:r>
      <w:proofErr w:type="spellEnd"/>
      <w:r w:rsidRPr="00E220A3">
        <w:rPr>
          <w:rFonts w:ascii="Times New Roman" w:hAnsi="Times New Roman" w:cs="Times New Roman"/>
          <w:color w:val="000000"/>
          <w:lang w:val="en-US"/>
        </w:rPr>
        <w:t xml:space="preserve"> the provisions on semiconductor products, identified the International Patent Classification codes, searched the ESPACENET and PATENTSCOPE databases and </w:t>
      </w:r>
      <w:proofErr w:type="spellStart"/>
      <w:r w:rsidRPr="00E220A3">
        <w:rPr>
          <w:rFonts w:ascii="Times New Roman" w:hAnsi="Times New Roman" w:cs="Times New Roman"/>
          <w:color w:val="000000"/>
          <w:lang w:val="en-US"/>
        </w:rPr>
        <w:t>analysed</w:t>
      </w:r>
      <w:proofErr w:type="spellEnd"/>
      <w:r w:rsidRPr="00E220A3">
        <w:rPr>
          <w:rFonts w:ascii="Times New Roman" w:hAnsi="Times New Roman" w:cs="Times New Roman"/>
          <w:color w:val="000000"/>
          <w:lang w:val="en-US"/>
        </w:rPr>
        <w:t xml:space="preserve"> the available patent documents. </w:t>
      </w:r>
    </w:p>
    <w:p w14:paraId="5C1EA92C" w14:textId="77777777" w:rsidR="00E220A3" w:rsidRPr="00E220A3" w:rsidRDefault="00E220A3" w:rsidP="00E220A3">
      <w:pPr>
        <w:pStyle w:val="aa"/>
        <w:spacing w:before="0" w:beforeAutospacing="0" w:after="0" w:afterAutospacing="0"/>
        <w:ind w:firstLine="709"/>
        <w:jc w:val="both"/>
        <w:rPr>
          <w:rStyle w:val="ac"/>
          <w:b w:val="0"/>
          <w:sz w:val="22"/>
          <w:szCs w:val="22"/>
          <w:lang w:val="en-US"/>
        </w:rPr>
      </w:pPr>
      <w:r w:rsidRPr="0076339D">
        <w:rPr>
          <w:rFonts w:eastAsiaTheme="minorHAnsi"/>
          <w:b/>
          <w:bCs/>
          <w:iCs/>
          <w:color w:val="000000"/>
          <w:sz w:val="22"/>
          <w:szCs w:val="22"/>
          <w:lang w:val="en-US" w:eastAsia="en-US"/>
        </w:rPr>
        <w:t>Keywords</w:t>
      </w:r>
      <w:r w:rsidRPr="00E220A3">
        <w:rPr>
          <w:rFonts w:eastAsiaTheme="minorHAnsi"/>
          <w:iCs/>
          <w:color w:val="000000"/>
          <w:sz w:val="22"/>
          <w:szCs w:val="22"/>
          <w:lang w:val="en-US" w:eastAsia="en-US"/>
        </w:rPr>
        <w:t xml:space="preserve">: </w:t>
      </w:r>
      <w:r w:rsidRPr="00E220A3">
        <w:rPr>
          <w:rFonts w:eastAsiaTheme="minorHAnsi"/>
          <w:color w:val="000000"/>
          <w:sz w:val="22"/>
          <w:szCs w:val="22"/>
          <w:lang w:val="en-US" w:eastAsia="en-US"/>
        </w:rPr>
        <w:t>layout</w:t>
      </w:r>
      <w:r w:rsidRPr="00E220A3">
        <w:rPr>
          <w:rFonts w:eastAsiaTheme="minorHAnsi"/>
          <w:iCs/>
          <w:color w:val="000000"/>
          <w:sz w:val="22"/>
          <w:szCs w:val="22"/>
          <w:lang w:val="en-US" w:eastAsia="en-US"/>
        </w:rPr>
        <w:t xml:space="preserve">, </w:t>
      </w:r>
      <w:r w:rsidRPr="00E220A3">
        <w:rPr>
          <w:rFonts w:eastAsiaTheme="minorHAnsi"/>
          <w:color w:val="000000"/>
          <w:sz w:val="22"/>
          <w:szCs w:val="22"/>
          <w:lang w:val="en-US" w:eastAsia="en-US"/>
        </w:rPr>
        <w:t>semiconductor, semi-conductor. integrated microcircuit, invention</w:t>
      </w:r>
      <w:r w:rsidRPr="00E220A3">
        <w:rPr>
          <w:rFonts w:eastAsiaTheme="minorHAnsi"/>
          <w:iCs/>
          <w:color w:val="000000"/>
          <w:sz w:val="22"/>
          <w:szCs w:val="22"/>
          <w:lang w:val="en-US" w:eastAsia="en-US"/>
        </w:rPr>
        <w:t>.</w:t>
      </w:r>
    </w:p>
    <w:p w14:paraId="1F4CD939"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p>
    <w:p w14:paraId="52FD3C0B"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lang w:eastAsia="uk-UA"/>
        </w:rPr>
      </w:pPr>
      <w:r w:rsidRPr="00E220A3">
        <w:rPr>
          <w:rStyle w:val="ac"/>
          <w:rFonts w:ascii="Times New Roman" w:hAnsi="Times New Roman" w:cs="Times New Roman"/>
        </w:rPr>
        <w:t xml:space="preserve">28. Фонарьова Т.А., Петренко В.О., Щербина М.В. (студент) </w:t>
      </w:r>
      <w:r w:rsidRPr="00E220A3">
        <w:rPr>
          <w:rFonts w:ascii="Times New Roman" w:hAnsi="Times New Roman" w:cs="Times New Roman"/>
          <w:bCs/>
          <w:iCs/>
          <w:color w:val="000000"/>
          <w:lang w:eastAsia="uk-UA"/>
        </w:rPr>
        <w:t xml:space="preserve">Інтелектуальне підприємництво –важлива складова інноваційного розвитку України. </w:t>
      </w:r>
      <w:r w:rsidRPr="00E220A3">
        <w:rPr>
          <w:rFonts w:ascii="Times New Roman" w:hAnsi="Times New Roman" w:cs="Times New Roman"/>
          <w:color w:val="000000"/>
          <w:lang w:eastAsia="uk-UA"/>
        </w:rPr>
        <w:t xml:space="preserve">Управління проєктами. Перспективи розвитку </w:t>
      </w:r>
      <w:proofErr w:type="spellStart"/>
      <w:r w:rsidRPr="00E220A3">
        <w:rPr>
          <w:rFonts w:ascii="Times New Roman" w:hAnsi="Times New Roman" w:cs="Times New Roman"/>
          <w:color w:val="000000"/>
          <w:lang w:eastAsia="uk-UA"/>
        </w:rPr>
        <w:t>проєктного</w:t>
      </w:r>
      <w:proofErr w:type="spellEnd"/>
      <w:r w:rsidRPr="00E220A3">
        <w:rPr>
          <w:rFonts w:ascii="Times New Roman" w:hAnsi="Times New Roman" w:cs="Times New Roman"/>
          <w:color w:val="000000"/>
          <w:lang w:eastAsia="uk-UA"/>
        </w:rPr>
        <w:t xml:space="preserve"> та </w:t>
      </w:r>
      <w:proofErr w:type="spellStart"/>
      <w:r w:rsidRPr="00E220A3">
        <w:rPr>
          <w:rFonts w:ascii="Times New Roman" w:hAnsi="Times New Roman" w:cs="Times New Roman"/>
          <w:color w:val="000000"/>
          <w:lang w:eastAsia="uk-UA"/>
        </w:rPr>
        <w:t>нейроменеджменту</w:t>
      </w:r>
      <w:proofErr w:type="spellEnd"/>
      <w:r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Pr="00E220A3">
        <w:rPr>
          <w:rFonts w:ascii="Times New Roman" w:hAnsi="Times New Roman" w:cs="Times New Roman"/>
          <w:color w:val="000000"/>
          <w:lang w:eastAsia="uk-UA"/>
        </w:rPr>
        <w:t>зб</w:t>
      </w:r>
      <w:proofErr w:type="spellEnd"/>
      <w:r w:rsidRPr="00E220A3">
        <w:rPr>
          <w:rFonts w:ascii="Times New Roman" w:hAnsi="Times New Roman" w:cs="Times New Roman"/>
          <w:color w:val="000000"/>
          <w:lang w:eastAsia="uk-UA"/>
        </w:rPr>
        <w:t xml:space="preserve">. наук. пр. </w:t>
      </w:r>
      <w:r w:rsidRPr="00E220A3">
        <w:rPr>
          <w:rFonts w:ascii="Times New Roman" w:hAnsi="Times New Roman" w:cs="Times New Roman"/>
          <w:lang w:eastAsia="uk-UA"/>
        </w:rPr>
        <w:t xml:space="preserve">VІ </w:t>
      </w:r>
      <w:proofErr w:type="spellStart"/>
      <w:r w:rsidRPr="00E220A3">
        <w:rPr>
          <w:rFonts w:ascii="Times New Roman" w:hAnsi="Times New Roman" w:cs="Times New Roman"/>
          <w:lang w:eastAsia="uk-UA"/>
        </w:rPr>
        <w:t>Міжнар</w:t>
      </w:r>
      <w:proofErr w:type="spellEnd"/>
      <w:r w:rsidRPr="00E220A3">
        <w:rPr>
          <w:rFonts w:ascii="Times New Roman" w:hAnsi="Times New Roman" w:cs="Times New Roman"/>
          <w:lang w:eastAsia="uk-UA"/>
        </w:rPr>
        <w:t>. наук.-</w:t>
      </w:r>
      <w:proofErr w:type="spellStart"/>
      <w:r w:rsidRPr="00E220A3">
        <w:rPr>
          <w:rFonts w:ascii="Times New Roman" w:hAnsi="Times New Roman" w:cs="Times New Roman"/>
          <w:lang w:eastAsia="uk-UA"/>
        </w:rPr>
        <w:t>практ</w:t>
      </w:r>
      <w:proofErr w:type="spellEnd"/>
      <w:r w:rsidRPr="00E220A3">
        <w:rPr>
          <w:rFonts w:ascii="Times New Roman" w:hAnsi="Times New Roman" w:cs="Times New Roman"/>
          <w:lang w:eastAsia="uk-UA"/>
        </w:rPr>
        <w:t>. інтернет-</w:t>
      </w:r>
      <w:proofErr w:type="spellStart"/>
      <w:r w:rsidRPr="00E220A3">
        <w:rPr>
          <w:rFonts w:ascii="Times New Roman" w:hAnsi="Times New Roman" w:cs="Times New Roman"/>
          <w:lang w:eastAsia="uk-UA"/>
        </w:rPr>
        <w:t>конф</w:t>
      </w:r>
      <w:proofErr w:type="spellEnd"/>
      <w:r w:rsidRPr="00E220A3">
        <w:rPr>
          <w:rFonts w:ascii="Times New Roman" w:hAnsi="Times New Roman" w:cs="Times New Roman"/>
          <w:lang w:eastAsia="uk-UA"/>
        </w:rPr>
        <w:t xml:space="preserve">. (21–22 берез. 2024 р.) / за ред. В. О. Петренка, В. М. </w:t>
      </w:r>
      <w:proofErr w:type="spellStart"/>
      <w:r w:rsidRPr="00E220A3">
        <w:rPr>
          <w:rFonts w:ascii="Times New Roman" w:hAnsi="Times New Roman" w:cs="Times New Roman"/>
          <w:lang w:eastAsia="uk-UA"/>
        </w:rPr>
        <w:t>Молоканової</w:t>
      </w:r>
      <w:proofErr w:type="spellEnd"/>
      <w:r w:rsidRPr="00E220A3">
        <w:rPr>
          <w:rFonts w:ascii="Times New Roman" w:hAnsi="Times New Roman" w:cs="Times New Roman"/>
          <w:lang w:eastAsia="uk-UA"/>
        </w:rPr>
        <w:t xml:space="preserve">, Г. К. </w:t>
      </w:r>
      <w:proofErr w:type="spellStart"/>
      <w:r w:rsidRPr="00E220A3">
        <w:rPr>
          <w:rFonts w:ascii="Times New Roman" w:hAnsi="Times New Roman" w:cs="Times New Roman"/>
          <w:lang w:eastAsia="uk-UA"/>
        </w:rPr>
        <w:t>Дорожка</w:t>
      </w:r>
      <w:proofErr w:type="spellEnd"/>
      <w:r w:rsidRPr="00E220A3">
        <w:rPr>
          <w:rFonts w:ascii="Times New Roman" w:hAnsi="Times New Roman" w:cs="Times New Roman"/>
          <w:lang w:eastAsia="uk-UA"/>
        </w:rPr>
        <w:t xml:space="preserve"> ; УДУНТ, УКРНЕТ, НДІІВ </w:t>
      </w:r>
      <w:proofErr w:type="spellStart"/>
      <w:r w:rsidRPr="00E220A3">
        <w:rPr>
          <w:rFonts w:ascii="Times New Roman" w:hAnsi="Times New Roman" w:cs="Times New Roman"/>
          <w:lang w:eastAsia="uk-UA"/>
        </w:rPr>
        <w:t>НАПрН</w:t>
      </w:r>
      <w:proofErr w:type="spellEnd"/>
      <w:r w:rsidRPr="00E220A3">
        <w:rPr>
          <w:rFonts w:ascii="Times New Roman" w:hAnsi="Times New Roman" w:cs="Times New Roman"/>
          <w:lang w:eastAsia="uk-UA"/>
        </w:rPr>
        <w:t xml:space="preserve"> України. – Дніпро : </w:t>
      </w:r>
      <w:proofErr w:type="spellStart"/>
      <w:r w:rsidRPr="00E220A3">
        <w:rPr>
          <w:rFonts w:ascii="Times New Roman" w:hAnsi="Times New Roman" w:cs="Times New Roman"/>
          <w:lang w:eastAsia="uk-UA"/>
        </w:rPr>
        <w:t>Укр</w:t>
      </w:r>
      <w:proofErr w:type="spellEnd"/>
      <w:r w:rsidRPr="00E220A3">
        <w:rPr>
          <w:rFonts w:ascii="Times New Roman" w:hAnsi="Times New Roman" w:cs="Times New Roman"/>
          <w:lang w:eastAsia="uk-UA"/>
        </w:rPr>
        <w:t xml:space="preserve">. </w:t>
      </w:r>
      <w:proofErr w:type="spellStart"/>
      <w:r w:rsidRPr="00E220A3">
        <w:rPr>
          <w:rFonts w:ascii="Times New Roman" w:hAnsi="Times New Roman" w:cs="Times New Roman"/>
          <w:lang w:eastAsia="uk-UA"/>
        </w:rPr>
        <w:t>держ</w:t>
      </w:r>
      <w:proofErr w:type="spellEnd"/>
      <w:r w:rsidRPr="00E220A3">
        <w:rPr>
          <w:rFonts w:ascii="Times New Roman" w:hAnsi="Times New Roman" w:cs="Times New Roman"/>
          <w:lang w:eastAsia="uk-UA"/>
        </w:rPr>
        <w:t xml:space="preserve">. ун-т науки і технологій, 2024. – 796 с. С.788-795 </w:t>
      </w:r>
      <w:r w:rsidRPr="00E220A3">
        <w:rPr>
          <w:rFonts w:ascii="Times New Roman" w:hAnsi="Times New Roman" w:cs="Times New Roman"/>
          <w:color w:val="000000"/>
          <w:lang w:eastAsia="uk-UA"/>
        </w:rPr>
        <w:t>ISBN 978</w:t>
      </w:r>
      <w:r w:rsidRPr="00E220A3">
        <w:rPr>
          <w:rFonts w:ascii="Times New Roman" w:hAnsi="Times New Roman" w:cs="Times New Roman"/>
          <w:lang w:eastAsia="uk-UA"/>
        </w:rPr>
        <w:t xml:space="preserve">-617-7440-41-2   </w:t>
      </w:r>
    </w:p>
    <w:p w14:paraId="57F54C35" w14:textId="77777777" w:rsidR="00E220A3" w:rsidRPr="00E220A3" w:rsidRDefault="00E220A3" w:rsidP="00E220A3">
      <w:pPr>
        <w:autoSpaceDE w:val="0"/>
        <w:autoSpaceDN w:val="0"/>
        <w:adjustRightInd w:val="0"/>
        <w:spacing w:after="0" w:line="240" w:lineRule="auto"/>
        <w:ind w:firstLine="709"/>
        <w:jc w:val="both"/>
        <w:rPr>
          <w:rStyle w:val="ac"/>
          <w:rFonts w:ascii="Times New Roman" w:hAnsi="Times New Roman" w:cs="Times New Roman"/>
          <w:b w:val="0"/>
        </w:rPr>
      </w:pPr>
      <w:r w:rsidRPr="00E220A3">
        <w:rPr>
          <w:rFonts w:ascii="Times New Roman" w:hAnsi="Times New Roman" w:cs="Times New Roman"/>
          <w:lang w:eastAsia="uk-UA"/>
        </w:rPr>
        <w:t xml:space="preserve">DOI 10.15802/978-617-7440-41-2   </w:t>
      </w:r>
      <w:hyperlink r:id="rId89" w:tgtFrame="_blank" w:history="1">
        <w:r w:rsidRPr="00E220A3">
          <w:rPr>
            <w:rStyle w:val="a9"/>
            <w:rFonts w:ascii="Times New Roman" w:hAnsi="Times New Roman" w:cs="Times New Roman"/>
          </w:rPr>
          <w:t>https://crust.ust.edu.ua/handle/123456789/18420</w:t>
        </w:r>
      </w:hyperlink>
    </w:p>
    <w:p w14:paraId="4B1677CB"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3A97A0A8"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bCs/>
          <w:i/>
          <w:iCs/>
          <w:sz w:val="22"/>
          <w:szCs w:val="22"/>
          <w:lang w:val="uk-UA"/>
        </w:rPr>
        <w:t xml:space="preserve">Автори: </w:t>
      </w:r>
      <w:r w:rsidRPr="00E220A3">
        <w:rPr>
          <w:bCs/>
          <w:iCs/>
          <w:sz w:val="22"/>
          <w:szCs w:val="22"/>
          <w:lang w:val="uk-UA"/>
        </w:rPr>
        <w:t xml:space="preserve">Фонарьова Тетяна Анатоліївна, Петренко Віталій Олександрович, Щербина Максим Віталійович/ </w:t>
      </w:r>
      <w:proofErr w:type="spellStart"/>
      <w:r w:rsidRPr="00E220A3">
        <w:rPr>
          <w:bCs/>
          <w:iCs/>
          <w:sz w:val="22"/>
          <w:szCs w:val="22"/>
          <w:lang w:val="en-US"/>
        </w:rPr>
        <w:t>Fonareva</w:t>
      </w:r>
      <w:proofErr w:type="spellEnd"/>
      <w:r w:rsidRPr="00E220A3">
        <w:rPr>
          <w:bCs/>
          <w:iCs/>
          <w:sz w:val="22"/>
          <w:szCs w:val="22"/>
          <w:lang w:val="uk-UA"/>
        </w:rPr>
        <w:t xml:space="preserve"> </w:t>
      </w:r>
      <w:r w:rsidRPr="00E220A3">
        <w:rPr>
          <w:bCs/>
          <w:iCs/>
          <w:sz w:val="22"/>
          <w:szCs w:val="22"/>
          <w:lang w:val="en-US"/>
        </w:rPr>
        <w:t>T</w:t>
      </w:r>
      <w:r w:rsidRPr="00E220A3">
        <w:rPr>
          <w:bCs/>
          <w:iCs/>
          <w:sz w:val="22"/>
          <w:szCs w:val="22"/>
          <w:lang w:val="uk-UA"/>
        </w:rPr>
        <w:t xml:space="preserve">., </w:t>
      </w:r>
      <w:proofErr w:type="spellStart"/>
      <w:r w:rsidRPr="00E220A3">
        <w:rPr>
          <w:bCs/>
          <w:iCs/>
          <w:sz w:val="22"/>
          <w:szCs w:val="22"/>
          <w:lang w:val="en-US"/>
        </w:rPr>
        <w:t>Petrenko</w:t>
      </w:r>
      <w:proofErr w:type="spellEnd"/>
      <w:r w:rsidRPr="00E220A3">
        <w:rPr>
          <w:bCs/>
          <w:iCs/>
          <w:sz w:val="22"/>
          <w:szCs w:val="22"/>
          <w:lang w:val="uk-UA"/>
        </w:rPr>
        <w:t xml:space="preserve"> </w:t>
      </w:r>
      <w:r w:rsidRPr="00E220A3">
        <w:rPr>
          <w:bCs/>
          <w:iCs/>
          <w:sz w:val="22"/>
          <w:szCs w:val="22"/>
          <w:lang w:val="en-US"/>
        </w:rPr>
        <w:t>V</w:t>
      </w:r>
      <w:r w:rsidRPr="00E220A3">
        <w:rPr>
          <w:bCs/>
          <w:iCs/>
          <w:sz w:val="22"/>
          <w:szCs w:val="22"/>
          <w:lang w:val="uk-UA"/>
        </w:rPr>
        <w:t xml:space="preserve">., </w:t>
      </w:r>
      <w:proofErr w:type="spellStart"/>
      <w:r w:rsidRPr="00E220A3">
        <w:rPr>
          <w:bCs/>
          <w:iCs/>
          <w:sz w:val="22"/>
          <w:szCs w:val="22"/>
          <w:lang w:val="en-US"/>
        </w:rPr>
        <w:t>Shcherbina</w:t>
      </w:r>
      <w:proofErr w:type="spellEnd"/>
      <w:r w:rsidRPr="00E220A3">
        <w:rPr>
          <w:bCs/>
          <w:iCs/>
          <w:sz w:val="22"/>
          <w:szCs w:val="22"/>
          <w:lang w:val="uk-UA"/>
        </w:rPr>
        <w:t xml:space="preserve"> </w:t>
      </w:r>
      <w:r w:rsidRPr="00E220A3">
        <w:rPr>
          <w:bCs/>
          <w:iCs/>
          <w:sz w:val="22"/>
          <w:szCs w:val="22"/>
          <w:lang w:val="en-US"/>
        </w:rPr>
        <w:t>M</w:t>
      </w:r>
      <w:r w:rsidRPr="00E220A3">
        <w:rPr>
          <w:bCs/>
          <w:iCs/>
          <w:sz w:val="22"/>
          <w:szCs w:val="22"/>
          <w:lang w:val="uk-UA"/>
        </w:rPr>
        <w:t>.</w:t>
      </w:r>
    </w:p>
    <w:p w14:paraId="6BC4D093"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788282FF" w14:textId="77777777" w:rsidR="00E220A3" w:rsidRPr="00E220A3" w:rsidRDefault="00E220A3" w:rsidP="00E220A3">
      <w:pPr>
        <w:pStyle w:val="Default"/>
        <w:ind w:firstLine="709"/>
        <w:jc w:val="both"/>
        <w:rPr>
          <w:rStyle w:val="a9"/>
          <w:color w:val="auto"/>
          <w:sz w:val="22"/>
          <w:szCs w:val="22"/>
        </w:rPr>
      </w:pPr>
      <w:r w:rsidRPr="00E220A3">
        <w:rPr>
          <w:bCs/>
          <w:iCs/>
          <w:sz w:val="22"/>
          <w:szCs w:val="22"/>
        </w:rPr>
        <w:t>Фонарьова Т.А.</w:t>
      </w:r>
      <w:r w:rsidRPr="00E220A3">
        <w:rPr>
          <w:rStyle w:val="a9"/>
          <w:color w:val="auto"/>
          <w:sz w:val="22"/>
          <w:szCs w:val="22"/>
        </w:rPr>
        <w:t xml:space="preserve"> https://orcid.org/</w:t>
      </w:r>
      <w:r w:rsidRPr="00E220A3">
        <w:rPr>
          <w:sz w:val="22"/>
          <w:szCs w:val="22"/>
        </w:rPr>
        <w:t>0000-0001-7726-6999</w:t>
      </w:r>
    </w:p>
    <w:p w14:paraId="41E86A8C"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90"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64F501BC"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Назва статті:</w:t>
      </w:r>
      <w:r w:rsidRPr="00E220A3">
        <w:rPr>
          <w:bCs/>
          <w:iCs/>
          <w:color w:val="000000"/>
          <w:sz w:val="22"/>
          <w:szCs w:val="22"/>
          <w:lang w:val="uk-UA" w:eastAsia="uk-UA"/>
        </w:rPr>
        <w:t xml:space="preserve"> Інтелектуальне підприємництво –важлива складова інноваційного розвитку України/ </w:t>
      </w:r>
      <w:r w:rsidRPr="00E220A3">
        <w:rPr>
          <w:bCs/>
          <w:iCs/>
          <w:color w:val="000000"/>
          <w:sz w:val="22"/>
          <w:szCs w:val="22"/>
          <w:lang w:val="en-US" w:eastAsia="uk-UA"/>
        </w:rPr>
        <w:t>I</w:t>
      </w:r>
      <w:proofErr w:type="spellStart"/>
      <w:r w:rsidRPr="00E220A3">
        <w:rPr>
          <w:bCs/>
          <w:sz w:val="22"/>
          <w:szCs w:val="22"/>
        </w:rPr>
        <w:t>ntellectual</w:t>
      </w:r>
      <w:proofErr w:type="spellEnd"/>
      <w:r w:rsidRPr="00E220A3">
        <w:rPr>
          <w:bCs/>
          <w:sz w:val="22"/>
          <w:szCs w:val="22"/>
          <w:lang w:val="uk-UA"/>
        </w:rPr>
        <w:t xml:space="preserve"> </w:t>
      </w:r>
      <w:proofErr w:type="spellStart"/>
      <w:r w:rsidRPr="00E220A3">
        <w:rPr>
          <w:bCs/>
          <w:sz w:val="22"/>
          <w:szCs w:val="22"/>
        </w:rPr>
        <w:t>entrepreneurship</w:t>
      </w:r>
      <w:proofErr w:type="spellEnd"/>
      <w:r w:rsidRPr="00E220A3">
        <w:rPr>
          <w:bCs/>
          <w:sz w:val="22"/>
          <w:szCs w:val="22"/>
          <w:lang w:val="uk-UA"/>
        </w:rPr>
        <w:t xml:space="preserve"> </w:t>
      </w:r>
      <w:proofErr w:type="spellStart"/>
      <w:r w:rsidRPr="00E220A3">
        <w:rPr>
          <w:bCs/>
          <w:sz w:val="22"/>
          <w:szCs w:val="22"/>
        </w:rPr>
        <w:t>is</w:t>
      </w:r>
      <w:proofErr w:type="spellEnd"/>
      <w:r w:rsidRPr="00E220A3">
        <w:rPr>
          <w:bCs/>
          <w:sz w:val="22"/>
          <w:szCs w:val="22"/>
          <w:lang w:val="uk-UA"/>
        </w:rPr>
        <w:t xml:space="preserve"> </w:t>
      </w:r>
      <w:proofErr w:type="spellStart"/>
      <w:r w:rsidRPr="00E220A3">
        <w:rPr>
          <w:bCs/>
          <w:sz w:val="22"/>
          <w:szCs w:val="22"/>
        </w:rPr>
        <w:t>an</w:t>
      </w:r>
      <w:proofErr w:type="spellEnd"/>
      <w:r w:rsidRPr="00E220A3">
        <w:rPr>
          <w:bCs/>
          <w:sz w:val="22"/>
          <w:szCs w:val="22"/>
          <w:lang w:val="uk-UA"/>
        </w:rPr>
        <w:t xml:space="preserve"> </w:t>
      </w:r>
      <w:proofErr w:type="spellStart"/>
      <w:r w:rsidRPr="00E220A3">
        <w:rPr>
          <w:bCs/>
          <w:sz w:val="22"/>
          <w:szCs w:val="22"/>
        </w:rPr>
        <w:t>important</w:t>
      </w:r>
      <w:proofErr w:type="spellEnd"/>
      <w:r w:rsidRPr="00E220A3">
        <w:rPr>
          <w:bCs/>
          <w:sz w:val="22"/>
          <w:szCs w:val="22"/>
          <w:lang w:val="uk-UA"/>
        </w:rPr>
        <w:t xml:space="preserve"> </w:t>
      </w:r>
      <w:proofErr w:type="spellStart"/>
      <w:r w:rsidRPr="00E220A3">
        <w:rPr>
          <w:bCs/>
          <w:sz w:val="22"/>
          <w:szCs w:val="22"/>
        </w:rPr>
        <w:t>component</w:t>
      </w:r>
      <w:proofErr w:type="spellEnd"/>
      <w:r w:rsidRPr="00E220A3">
        <w:rPr>
          <w:bCs/>
          <w:sz w:val="22"/>
          <w:szCs w:val="22"/>
          <w:lang w:val="uk-UA"/>
        </w:rPr>
        <w:t xml:space="preserve"> </w:t>
      </w:r>
      <w:proofErr w:type="spellStart"/>
      <w:r w:rsidRPr="00E220A3">
        <w:rPr>
          <w:bCs/>
          <w:sz w:val="22"/>
          <w:szCs w:val="22"/>
        </w:rPr>
        <w:t>of</w:t>
      </w:r>
      <w:proofErr w:type="spellEnd"/>
      <w:r w:rsidRPr="00E220A3">
        <w:rPr>
          <w:bCs/>
          <w:sz w:val="22"/>
          <w:szCs w:val="22"/>
          <w:lang w:val="uk-UA"/>
        </w:rPr>
        <w:t xml:space="preserve"> </w:t>
      </w:r>
      <w:proofErr w:type="spellStart"/>
      <w:r w:rsidRPr="00E220A3">
        <w:rPr>
          <w:bCs/>
          <w:sz w:val="22"/>
          <w:szCs w:val="22"/>
        </w:rPr>
        <w:t>the</w:t>
      </w:r>
      <w:proofErr w:type="spellEnd"/>
      <w:r w:rsidRPr="00E220A3">
        <w:rPr>
          <w:bCs/>
          <w:sz w:val="22"/>
          <w:szCs w:val="22"/>
          <w:lang w:val="uk-UA"/>
        </w:rPr>
        <w:t xml:space="preserve"> </w:t>
      </w:r>
      <w:proofErr w:type="spellStart"/>
      <w:r w:rsidRPr="00E220A3">
        <w:rPr>
          <w:bCs/>
          <w:sz w:val="22"/>
          <w:szCs w:val="22"/>
        </w:rPr>
        <w:t>innovative</w:t>
      </w:r>
      <w:proofErr w:type="spellEnd"/>
      <w:r w:rsidRPr="00E220A3">
        <w:rPr>
          <w:bCs/>
          <w:sz w:val="22"/>
          <w:szCs w:val="22"/>
          <w:lang w:val="uk-UA"/>
        </w:rPr>
        <w:t xml:space="preserve"> </w:t>
      </w:r>
      <w:proofErr w:type="spellStart"/>
      <w:r w:rsidRPr="00E220A3">
        <w:rPr>
          <w:bCs/>
          <w:sz w:val="22"/>
          <w:szCs w:val="22"/>
        </w:rPr>
        <w:t>development</w:t>
      </w:r>
      <w:proofErr w:type="spellEnd"/>
      <w:r w:rsidRPr="00E220A3">
        <w:rPr>
          <w:bCs/>
          <w:sz w:val="22"/>
          <w:szCs w:val="22"/>
          <w:lang w:val="uk-UA"/>
        </w:rPr>
        <w:t xml:space="preserve"> </w:t>
      </w:r>
      <w:proofErr w:type="spellStart"/>
      <w:r w:rsidRPr="00E220A3">
        <w:rPr>
          <w:bCs/>
          <w:sz w:val="22"/>
          <w:szCs w:val="22"/>
        </w:rPr>
        <w:t>of</w:t>
      </w:r>
      <w:proofErr w:type="spellEnd"/>
      <w:r w:rsidRPr="00E220A3">
        <w:rPr>
          <w:bCs/>
          <w:sz w:val="22"/>
          <w:szCs w:val="22"/>
          <w:lang w:val="uk-UA"/>
        </w:rPr>
        <w:t xml:space="preserve"> </w:t>
      </w:r>
      <w:proofErr w:type="spellStart"/>
      <w:r w:rsidRPr="00E220A3">
        <w:rPr>
          <w:bCs/>
          <w:sz w:val="22"/>
          <w:szCs w:val="22"/>
        </w:rPr>
        <w:t>ukraine</w:t>
      </w:r>
      <w:proofErr w:type="spellEnd"/>
    </w:p>
    <w:p w14:paraId="7964946E"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Український державний університет науки і технологій</w:t>
      </w:r>
    </w:p>
    <w:p w14:paraId="507EF33F"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3146AA87" w14:textId="77777777" w:rsidR="00E220A3" w:rsidRPr="00E220A3" w:rsidRDefault="00E220A3" w:rsidP="00E220A3">
      <w:pPr>
        <w:pStyle w:val="Default"/>
        <w:ind w:firstLine="709"/>
        <w:jc w:val="both"/>
        <w:rPr>
          <w:rFonts w:eastAsiaTheme="minorHAnsi"/>
          <w:sz w:val="22"/>
          <w:szCs w:val="22"/>
          <w:lang w:val="ru-RU" w:eastAsia="en-US"/>
        </w:rPr>
      </w:pPr>
      <w:r w:rsidRPr="00E220A3">
        <w:rPr>
          <w:bCs/>
          <w:iCs/>
          <w:sz w:val="22"/>
          <w:szCs w:val="22"/>
          <w:lang w:val="en-US"/>
        </w:rPr>
        <w:t>UK</w:t>
      </w:r>
      <w:r w:rsidRPr="00E220A3">
        <w:rPr>
          <w:bCs/>
          <w:iCs/>
          <w:sz w:val="22"/>
          <w:szCs w:val="22"/>
        </w:rPr>
        <w:t xml:space="preserve">: </w:t>
      </w:r>
      <w:r w:rsidRPr="00E220A3">
        <w:rPr>
          <w:rFonts w:eastAsiaTheme="minorHAnsi"/>
          <w:iCs/>
          <w:sz w:val="22"/>
          <w:szCs w:val="22"/>
          <w:lang w:eastAsia="en-US"/>
        </w:rPr>
        <w:t xml:space="preserve">В статті порушені питання інноваційної діяльності держави, яка повинна бути спрямована на розвиток інтелектуального підприємництва. </w:t>
      </w:r>
      <w:proofErr w:type="spellStart"/>
      <w:r w:rsidRPr="00E220A3">
        <w:rPr>
          <w:rFonts w:eastAsiaTheme="minorHAnsi"/>
          <w:iCs/>
          <w:sz w:val="22"/>
          <w:szCs w:val="22"/>
          <w:lang w:val="ru-RU" w:eastAsia="en-US"/>
        </w:rPr>
        <w:t>Наголошено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інформаційному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суспільстві</w:t>
      </w:r>
      <w:proofErr w:type="spellEnd"/>
      <w:r w:rsidRPr="00E220A3">
        <w:rPr>
          <w:rFonts w:eastAsiaTheme="minorHAnsi"/>
          <w:iCs/>
          <w:sz w:val="22"/>
          <w:szCs w:val="22"/>
          <w:lang w:val="ru-RU" w:eastAsia="en-US"/>
        </w:rPr>
        <w:t xml:space="preserve">, яке </w:t>
      </w:r>
      <w:proofErr w:type="spellStart"/>
      <w:r w:rsidRPr="00E220A3">
        <w:rPr>
          <w:rFonts w:eastAsiaTheme="minorHAnsi"/>
          <w:iCs/>
          <w:sz w:val="22"/>
          <w:szCs w:val="22"/>
          <w:lang w:val="ru-RU" w:eastAsia="en-US"/>
        </w:rPr>
        <w:t>засноване</w:t>
      </w:r>
      <w:proofErr w:type="spellEnd"/>
      <w:r w:rsidRPr="00E220A3">
        <w:rPr>
          <w:rFonts w:eastAsiaTheme="minorHAnsi"/>
          <w:iCs/>
          <w:sz w:val="22"/>
          <w:szCs w:val="22"/>
          <w:lang w:val="ru-RU" w:eastAsia="en-US"/>
        </w:rPr>
        <w:t xml:space="preserve"> на </w:t>
      </w:r>
      <w:proofErr w:type="spellStart"/>
      <w:r w:rsidRPr="00E220A3">
        <w:rPr>
          <w:rFonts w:eastAsiaTheme="minorHAnsi"/>
          <w:iCs/>
          <w:sz w:val="22"/>
          <w:szCs w:val="22"/>
          <w:lang w:val="ru-RU" w:eastAsia="en-US"/>
        </w:rPr>
        <w:t>знаннях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результати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інтелектуальної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діяльності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відіграють</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пріоритетну</w:t>
      </w:r>
      <w:proofErr w:type="spellEnd"/>
      <w:r w:rsidRPr="00E220A3">
        <w:rPr>
          <w:rFonts w:eastAsiaTheme="minorHAnsi"/>
          <w:iCs/>
          <w:sz w:val="22"/>
          <w:szCs w:val="22"/>
          <w:lang w:val="ru-RU" w:eastAsia="en-US"/>
        </w:rPr>
        <w:t xml:space="preserve"> роль, </w:t>
      </w:r>
      <w:proofErr w:type="spellStart"/>
      <w:r w:rsidRPr="00E220A3">
        <w:rPr>
          <w:rFonts w:eastAsiaTheme="minorHAnsi"/>
          <w:iCs/>
          <w:sz w:val="22"/>
          <w:szCs w:val="22"/>
          <w:lang w:val="ru-RU" w:eastAsia="en-US"/>
        </w:rPr>
        <w:t>займаючи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істотну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частку</w:t>
      </w:r>
      <w:proofErr w:type="spellEnd"/>
      <w:r w:rsidRPr="00E220A3">
        <w:rPr>
          <w:rFonts w:eastAsiaTheme="minorHAnsi"/>
          <w:iCs/>
          <w:sz w:val="22"/>
          <w:szCs w:val="22"/>
          <w:lang w:val="ru-RU" w:eastAsia="en-US"/>
        </w:rPr>
        <w:t xml:space="preserve"> в </w:t>
      </w:r>
      <w:proofErr w:type="spellStart"/>
      <w:r w:rsidRPr="00E220A3">
        <w:rPr>
          <w:rFonts w:eastAsiaTheme="minorHAnsi"/>
          <w:iCs/>
          <w:sz w:val="22"/>
          <w:szCs w:val="22"/>
          <w:lang w:val="ru-RU" w:eastAsia="en-US"/>
        </w:rPr>
        <w:t>суспільному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продукті</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Відзначено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що</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нагальною</w:t>
      </w:r>
      <w:proofErr w:type="spellEnd"/>
      <w:r w:rsidRPr="00E220A3">
        <w:rPr>
          <w:rFonts w:eastAsiaTheme="minorHAnsi"/>
          <w:iCs/>
          <w:sz w:val="22"/>
          <w:szCs w:val="22"/>
          <w:lang w:val="ru-RU" w:eastAsia="en-US"/>
        </w:rPr>
        <w:t xml:space="preserve"> є проблема </w:t>
      </w:r>
      <w:proofErr w:type="spellStart"/>
      <w:r w:rsidRPr="00E220A3">
        <w:rPr>
          <w:rFonts w:eastAsiaTheme="minorHAnsi"/>
          <w:iCs/>
          <w:sz w:val="22"/>
          <w:szCs w:val="22"/>
          <w:lang w:val="ru-RU" w:eastAsia="en-US"/>
        </w:rPr>
        <w:t>формування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економіки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інновацій</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заснованої</w:t>
      </w:r>
      <w:proofErr w:type="spellEnd"/>
      <w:r w:rsidRPr="00E220A3">
        <w:rPr>
          <w:rFonts w:eastAsiaTheme="minorHAnsi"/>
          <w:iCs/>
          <w:sz w:val="22"/>
          <w:szCs w:val="22"/>
          <w:lang w:val="ru-RU" w:eastAsia="en-US"/>
        </w:rPr>
        <w:t xml:space="preserve"> на </w:t>
      </w:r>
      <w:proofErr w:type="spellStart"/>
      <w:r w:rsidRPr="00E220A3">
        <w:rPr>
          <w:rFonts w:eastAsiaTheme="minorHAnsi"/>
          <w:iCs/>
          <w:sz w:val="22"/>
          <w:szCs w:val="22"/>
          <w:lang w:val="ru-RU" w:eastAsia="en-US"/>
        </w:rPr>
        <w:t>знаннях</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створення</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національної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інноваційної</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системи</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системну</w:t>
      </w:r>
      <w:proofErr w:type="spellEnd"/>
      <w:r w:rsidRPr="00E220A3">
        <w:rPr>
          <w:rFonts w:eastAsiaTheme="minorHAnsi"/>
          <w:iCs/>
          <w:sz w:val="22"/>
          <w:szCs w:val="22"/>
          <w:lang w:val="ru-RU" w:eastAsia="en-US"/>
        </w:rPr>
        <w:t xml:space="preserve"> </w:t>
      </w:r>
      <w:proofErr w:type="spellStart"/>
      <w:r w:rsidRPr="00E220A3">
        <w:rPr>
          <w:rFonts w:eastAsiaTheme="minorHAnsi"/>
          <w:iCs/>
          <w:sz w:val="22"/>
          <w:szCs w:val="22"/>
          <w:lang w:val="ru-RU" w:eastAsia="en-US"/>
        </w:rPr>
        <w:t>інтеграцію</w:t>
      </w:r>
      <w:proofErr w:type="spellEnd"/>
      <w:r w:rsidRPr="00E220A3">
        <w:rPr>
          <w:rFonts w:eastAsiaTheme="minorHAnsi"/>
          <w:iCs/>
          <w:sz w:val="22"/>
          <w:szCs w:val="22"/>
          <w:lang w:val="ru-RU" w:eastAsia="en-US"/>
        </w:rPr>
        <w:t xml:space="preserve"> науки, </w:t>
      </w:r>
      <w:proofErr w:type="spellStart"/>
      <w:r w:rsidRPr="00E220A3">
        <w:rPr>
          <w:rFonts w:eastAsiaTheme="minorHAnsi"/>
          <w:iCs/>
          <w:sz w:val="22"/>
          <w:szCs w:val="22"/>
          <w:lang w:val="ru-RU" w:eastAsia="en-US"/>
        </w:rPr>
        <w:t>виробництва</w:t>
      </w:r>
      <w:proofErr w:type="spellEnd"/>
      <w:r w:rsidRPr="00E220A3">
        <w:rPr>
          <w:rFonts w:eastAsiaTheme="minorHAnsi"/>
          <w:iCs/>
          <w:sz w:val="22"/>
          <w:szCs w:val="22"/>
          <w:lang w:val="ru-RU" w:eastAsia="en-US"/>
        </w:rPr>
        <w:t xml:space="preserve"> та </w:t>
      </w:r>
      <w:proofErr w:type="spellStart"/>
      <w:r w:rsidRPr="00E220A3">
        <w:rPr>
          <w:rFonts w:eastAsiaTheme="minorHAnsi"/>
          <w:iCs/>
          <w:sz w:val="22"/>
          <w:szCs w:val="22"/>
          <w:lang w:val="ru-RU" w:eastAsia="en-US"/>
        </w:rPr>
        <w:t>бізнесу</w:t>
      </w:r>
      <w:proofErr w:type="spellEnd"/>
      <w:r w:rsidRPr="00E220A3">
        <w:rPr>
          <w:rFonts w:eastAsiaTheme="minorHAnsi"/>
          <w:iCs/>
          <w:sz w:val="22"/>
          <w:szCs w:val="22"/>
          <w:lang w:val="ru-RU" w:eastAsia="en-US"/>
        </w:rPr>
        <w:t xml:space="preserve">. </w:t>
      </w:r>
    </w:p>
    <w:p w14:paraId="10A433BA"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iCs/>
          <w:color w:val="000000"/>
          <w:lang w:val="ru-RU"/>
        </w:rPr>
      </w:pPr>
      <w:proofErr w:type="spellStart"/>
      <w:r w:rsidRPr="00E220A3">
        <w:rPr>
          <w:rFonts w:ascii="Times New Roman" w:hAnsi="Times New Roman" w:cs="Times New Roman"/>
          <w:b/>
          <w:bCs/>
          <w:iCs/>
          <w:color w:val="000000"/>
          <w:lang w:val="ru-RU"/>
        </w:rPr>
        <w:t>Ключові</w:t>
      </w:r>
      <w:proofErr w:type="spellEnd"/>
      <w:r w:rsidRPr="00E220A3">
        <w:rPr>
          <w:rFonts w:ascii="Times New Roman" w:hAnsi="Times New Roman" w:cs="Times New Roman"/>
          <w:b/>
          <w:bCs/>
          <w:iCs/>
          <w:color w:val="000000"/>
          <w:lang w:val="ru-RU"/>
        </w:rPr>
        <w:t xml:space="preserve"> слова: </w:t>
      </w:r>
      <w:proofErr w:type="spellStart"/>
      <w:r w:rsidRPr="00E220A3">
        <w:rPr>
          <w:rFonts w:ascii="Times New Roman" w:hAnsi="Times New Roman" w:cs="Times New Roman"/>
          <w:iCs/>
          <w:color w:val="000000"/>
          <w:lang w:val="ru-RU"/>
        </w:rPr>
        <w:t>інноваційна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діяльність</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інтелектуальне</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підприємництво</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знання</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економіка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інновацій</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об’єкти</w:t>
      </w:r>
      <w:proofErr w:type="spellEnd"/>
      <w:r w:rsidRPr="00E220A3">
        <w:rPr>
          <w:rFonts w:ascii="Times New Roman" w:hAnsi="Times New Roman" w:cs="Times New Roman"/>
          <w:iCs/>
          <w:color w:val="000000"/>
          <w:lang w:val="ru-RU"/>
        </w:rPr>
        <w:t xml:space="preserve"> права </w:t>
      </w:r>
      <w:proofErr w:type="spellStart"/>
      <w:r w:rsidRPr="00E220A3">
        <w:rPr>
          <w:rFonts w:ascii="Times New Roman" w:hAnsi="Times New Roman" w:cs="Times New Roman"/>
          <w:iCs/>
          <w:color w:val="000000"/>
          <w:lang w:val="ru-RU"/>
        </w:rPr>
        <w:t>інтелектуальної</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власності</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національна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інноваційна</w:t>
      </w:r>
      <w:proofErr w:type="spellEnd"/>
      <w:r w:rsidRPr="00E220A3">
        <w:rPr>
          <w:rFonts w:ascii="Times New Roman" w:hAnsi="Times New Roman" w:cs="Times New Roman"/>
          <w:iCs/>
          <w:color w:val="000000"/>
          <w:lang w:val="ru-RU"/>
        </w:rPr>
        <w:t xml:space="preserve"> система, </w:t>
      </w:r>
      <w:proofErr w:type="spellStart"/>
      <w:r w:rsidRPr="00E220A3">
        <w:rPr>
          <w:rFonts w:ascii="Times New Roman" w:hAnsi="Times New Roman" w:cs="Times New Roman"/>
          <w:iCs/>
          <w:color w:val="000000"/>
          <w:lang w:val="ru-RU"/>
        </w:rPr>
        <w:t>синергія</w:t>
      </w:r>
      <w:proofErr w:type="spellEnd"/>
      <w:r w:rsidRPr="00E220A3">
        <w:rPr>
          <w:rFonts w:ascii="Times New Roman" w:hAnsi="Times New Roman" w:cs="Times New Roman"/>
          <w:iCs/>
          <w:color w:val="000000"/>
          <w:lang w:val="ru-RU"/>
        </w:rPr>
        <w:t xml:space="preserve"> науки, </w:t>
      </w:r>
      <w:proofErr w:type="spellStart"/>
      <w:r w:rsidRPr="00E220A3">
        <w:rPr>
          <w:rFonts w:ascii="Times New Roman" w:hAnsi="Times New Roman" w:cs="Times New Roman"/>
          <w:iCs/>
          <w:color w:val="000000"/>
          <w:lang w:val="ru-RU"/>
        </w:rPr>
        <w:t>виробництва</w:t>
      </w:r>
      <w:proofErr w:type="spellEnd"/>
      <w:r w:rsidRPr="00E220A3">
        <w:rPr>
          <w:rFonts w:ascii="Times New Roman" w:hAnsi="Times New Roman" w:cs="Times New Roman"/>
          <w:iCs/>
          <w:color w:val="000000"/>
          <w:lang w:val="ru-RU"/>
        </w:rPr>
        <w:t xml:space="preserve">, </w:t>
      </w:r>
      <w:proofErr w:type="spellStart"/>
      <w:r w:rsidRPr="00E220A3">
        <w:rPr>
          <w:rFonts w:ascii="Times New Roman" w:hAnsi="Times New Roman" w:cs="Times New Roman"/>
          <w:iCs/>
          <w:color w:val="000000"/>
          <w:lang w:val="ru-RU"/>
        </w:rPr>
        <w:t>бізнесу</w:t>
      </w:r>
      <w:proofErr w:type="spellEnd"/>
      <w:r w:rsidRPr="00E220A3">
        <w:rPr>
          <w:rFonts w:ascii="Times New Roman" w:hAnsi="Times New Roman" w:cs="Times New Roman"/>
          <w:iCs/>
          <w:color w:val="000000"/>
          <w:lang w:val="ru-RU"/>
        </w:rPr>
        <w:t xml:space="preserve"> </w:t>
      </w:r>
    </w:p>
    <w:p w14:paraId="55C994B0"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Cs/>
          <w:iCs/>
          <w:color w:val="000000"/>
          <w:lang w:val="en-US"/>
        </w:rPr>
        <w:t>EN:</w:t>
      </w:r>
      <w:r w:rsidRPr="00E220A3">
        <w:rPr>
          <w:rFonts w:ascii="Times New Roman" w:hAnsi="Times New Roman" w:cs="Times New Roman"/>
          <w:b/>
          <w:bCs/>
          <w:iCs/>
          <w:color w:val="000000"/>
          <w:lang w:val="en-US"/>
        </w:rPr>
        <w:t xml:space="preserve"> </w:t>
      </w:r>
      <w:r w:rsidRPr="00E220A3">
        <w:rPr>
          <w:rFonts w:ascii="Times New Roman" w:hAnsi="Times New Roman" w:cs="Times New Roman"/>
          <w:iCs/>
          <w:color w:val="000000"/>
          <w:lang w:val="en-US"/>
        </w:rPr>
        <w:t xml:space="preserve">The article raises the issues of innovative activity of the state, which should be aimed at the development of intellectual entrepreneurship. It is emphasized that in the information society, which is based on knowledge, the results of intellectual activity play a priority role, occupying a significant share in the social product. It was noted that the urgent problem is the formation of an innovation economy based on knowledge, the creation of a national innovation system, the systemic integration of science, production and business. </w:t>
      </w:r>
    </w:p>
    <w:p w14:paraId="6394D688" w14:textId="77777777" w:rsidR="00E220A3" w:rsidRPr="00E220A3" w:rsidRDefault="00E220A3" w:rsidP="00E220A3">
      <w:pPr>
        <w:pStyle w:val="aa"/>
        <w:spacing w:before="0" w:beforeAutospacing="0" w:after="0" w:afterAutospacing="0"/>
        <w:ind w:firstLine="709"/>
        <w:jc w:val="both"/>
        <w:rPr>
          <w:rStyle w:val="ac"/>
          <w:b w:val="0"/>
          <w:sz w:val="22"/>
          <w:szCs w:val="22"/>
          <w:lang w:val="en-US"/>
        </w:rPr>
      </w:pPr>
      <w:r w:rsidRPr="00E220A3">
        <w:rPr>
          <w:rFonts w:eastAsiaTheme="minorHAnsi"/>
          <w:b/>
          <w:bCs/>
          <w:iCs/>
          <w:color w:val="000000"/>
          <w:sz w:val="22"/>
          <w:szCs w:val="22"/>
          <w:lang w:val="en-US" w:eastAsia="en-US"/>
        </w:rPr>
        <w:lastRenderedPageBreak/>
        <w:t>Keywords</w:t>
      </w:r>
      <w:r w:rsidRPr="00E220A3">
        <w:rPr>
          <w:rFonts w:eastAsiaTheme="minorHAnsi"/>
          <w:iCs/>
          <w:color w:val="000000"/>
          <w:sz w:val="22"/>
          <w:szCs w:val="22"/>
          <w:lang w:val="en-US" w:eastAsia="en-US"/>
        </w:rPr>
        <w:t>: innovative activity, intellectual entrepreneurship, knowledge, innovation economy, objects of intellectual property law, national innovation system, synergy of science, production, business</w:t>
      </w:r>
    </w:p>
    <w:p w14:paraId="5FF71D36"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p>
    <w:p w14:paraId="79C94DDB" w14:textId="77777777" w:rsidR="00E220A3" w:rsidRPr="00E220A3" w:rsidRDefault="00E220A3" w:rsidP="00E220A3">
      <w:pPr>
        <w:spacing w:after="0" w:line="240" w:lineRule="auto"/>
        <w:ind w:firstLine="709"/>
        <w:jc w:val="both"/>
        <w:rPr>
          <w:rFonts w:ascii="Times New Roman" w:eastAsia="Times New Roman" w:hAnsi="Times New Roman" w:cs="Times New Roman"/>
          <w:lang w:val="en-US" w:eastAsia="ru-RU"/>
        </w:rPr>
      </w:pPr>
      <w:r w:rsidRPr="00E220A3">
        <w:rPr>
          <w:rStyle w:val="ac"/>
          <w:rFonts w:ascii="Times New Roman" w:hAnsi="Times New Roman" w:cs="Times New Roman"/>
        </w:rPr>
        <w:t xml:space="preserve">29. Гетьман К.С. (студент), Петренко В.О. </w:t>
      </w:r>
      <w:r w:rsidRPr="00E220A3">
        <w:rPr>
          <w:rFonts w:ascii="Times New Roman" w:eastAsia="Times New Roman" w:hAnsi="Times New Roman" w:cs="Times New Roman"/>
          <w:lang w:eastAsia="ru-RU"/>
        </w:rPr>
        <w:t xml:space="preserve">До питання сучасної парадигми розвитку міжнародних економічних відносин у сфері інтелектуальної власності. </w:t>
      </w:r>
      <w:r w:rsidRPr="00E220A3">
        <w:rPr>
          <w:rFonts w:ascii="Times New Roman" w:eastAsia="Times New Roman" w:hAnsi="Times New Roman" w:cs="Times New Roman"/>
          <w:lang w:val="en-US" w:eastAsia="ru-RU"/>
        </w:rPr>
        <w:t>VII</w:t>
      </w:r>
      <w:r w:rsidRPr="00E220A3">
        <w:rPr>
          <w:rFonts w:ascii="Times New Roman" w:eastAsia="Times New Roman" w:hAnsi="Times New Roman" w:cs="Times New Roman"/>
          <w:lang w:eastAsia="ru-RU"/>
        </w:rPr>
        <w:t xml:space="preserve"> Всеукраїнська </w:t>
      </w:r>
      <w:r w:rsidRPr="00E220A3">
        <w:rPr>
          <w:rFonts w:ascii="Times New Roman" w:eastAsia="Times New Roman" w:hAnsi="Times New Roman" w:cs="Times New Roman"/>
          <w:color w:val="000000"/>
          <w:lang w:eastAsia="ru-RU"/>
        </w:rPr>
        <w:t>науково-практична конференція з міжнародною участю «С</w:t>
      </w:r>
      <w:r w:rsidRPr="00E220A3">
        <w:rPr>
          <w:rFonts w:ascii="Times New Roman" w:eastAsia="Times New Roman" w:hAnsi="Times New Roman" w:cs="Times New Roman"/>
          <w:lang w:eastAsia="ru-RU"/>
        </w:rPr>
        <w:t xml:space="preserve">творення, охорона, захист і комерціалізація об’єктів права інтелектуальної власності» (присвячено міжнародному дню інтелектуальної власності) </w:t>
      </w:r>
      <w:r w:rsidRPr="00E220A3">
        <w:rPr>
          <w:rFonts w:ascii="Times New Roman" w:eastAsia="Times New Roman" w:hAnsi="Times New Roman" w:cs="Times New Roman"/>
          <w:color w:val="000000"/>
          <w:lang w:eastAsia="ru-RU"/>
        </w:rPr>
        <w:t>м. Київ, 26 квітня 2024 р.</w:t>
      </w:r>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ел</w:t>
      </w:r>
      <w:proofErr w:type="spellEnd"/>
      <w:r w:rsidRPr="00E220A3">
        <w:rPr>
          <w:rFonts w:ascii="Times New Roman" w:eastAsia="Times New Roman" w:hAnsi="Times New Roman" w:cs="Times New Roman"/>
          <w:lang w:eastAsia="ru-RU"/>
        </w:rPr>
        <w:t xml:space="preserve">. збірник / </w:t>
      </w:r>
      <w:proofErr w:type="spellStart"/>
      <w:r w:rsidRPr="00E220A3">
        <w:rPr>
          <w:rFonts w:ascii="Times New Roman" w:eastAsia="Times New Roman" w:hAnsi="Times New Roman" w:cs="Times New Roman"/>
          <w:lang w:eastAsia="ru-RU"/>
        </w:rPr>
        <w:t>Упоряд</w:t>
      </w:r>
      <w:proofErr w:type="spellEnd"/>
      <w:r w:rsidRPr="00E220A3">
        <w:rPr>
          <w:rFonts w:ascii="Times New Roman" w:eastAsia="Times New Roman" w:hAnsi="Times New Roman" w:cs="Times New Roman"/>
          <w:lang w:eastAsia="ru-RU"/>
        </w:rPr>
        <w:t>.: Ю.М. Перга., О.М. Боярчук. Київ: КПІ ім. Ігоря Сікорського, 2024. 343 с., С. 174-179.</w:t>
      </w:r>
    </w:p>
    <w:p w14:paraId="3ABCB329" w14:textId="77777777" w:rsidR="00E220A3" w:rsidRPr="00E220A3" w:rsidRDefault="00000000" w:rsidP="00E220A3">
      <w:pPr>
        <w:spacing w:after="0" w:line="240" w:lineRule="auto"/>
        <w:ind w:firstLine="709"/>
        <w:jc w:val="both"/>
        <w:rPr>
          <w:rFonts w:ascii="Times New Roman" w:hAnsi="Times New Roman" w:cs="Times New Roman"/>
          <w:color w:val="000000"/>
        </w:rPr>
      </w:pPr>
      <w:hyperlink r:id="rId91" w:history="1">
        <w:r w:rsidR="00E220A3" w:rsidRPr="00E220A3">
          <w:rPr>
            <w:rStyle w:val="a9"/>
            <w:rFonts w:ascii="Times New Roman" w:hAnsi="Times New Roman" w:cs="Times New Roman"/>
          </w:rPr>
          <w:t>http://cpdcipr.kpi.ua/issue/view/16674/10903</w:t>
        </w:r>
      </w:hyperlink>
      <w:r w:rsidR="00E220A3" w:rsidRPr="00E220A3">
        <w:rPr>
          <w:rFonts w:ascii="Times New Roman" w:hAnsi="Times New Roman" w:cs="Times New Roman"/>
          <w:color w:val="000000"/>
        </w:rPr>
        <w:t>.</w:t>
      </w:r>
    </w:p>
    <w:p w14:paraId="2E17D98A"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20C08C01"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bCs/>
          <w:i/>
          <w:iCs/>
          <w:sz w:val="22"/>
          <w:szCs w:val="22"/>
          <w:lang w:val="uk-UA"/>
        </w:rPr>
        <w:t xml:space="preserve">Автори: </w:t>
      </w:r>
      <w:r w:rsidRPr="00E220A3">
        <w:rPr>
          <w:bCs/>
          <w:iCs/>
          <w:sz w:val="22"/>
          <w:szCs w:val="22"/>
          <w:lang w:val="uk-UA"/>
        </w:rPr>
        <w:t xml:space="preserve">Гетьман Костянтин Сергійович, Петренко Віталій Олександрович/ </w:t>
      </w:r>
      <w:r w:rsidRPr="00E220A3">
        <w:rPr>
          <w:bCs/>
          <w:iCs/>
          <w:sz w:val="22"/>
          <w:szCs w:val="22"/>
          <w:lang w:val="en-US"/>
        </w:rPr>
        <w:t>Hetman</w:t>
      </w:r>
      <w:r w:rsidRPr="00E220A3">
        <w:rPr>
          <w:bCs/>
          <w:iCs/>
          <w:sz w:val="22"/>
          <w:szCs w:val="22"/>
        </w:rPr>
        <w:t xml:space="preserve"> </w:t>
      </w:r>
      <w:r w:rsidRPr="00E220A3">
        <w:rPr>
          <w:bCs/>
          <w:iCs/>
          <w:sz w:val="22"/>
          <w:szCs w:val="22"/>
          <w:lang w:val="en-US"/>
        </w:rPr>
        <w:t>K</w:t>
      </w:r>
      <w:r w:rsidRPr="00E220A3">
        <w:rPr>
          <w:bCs/>
          <w:iCs/>
          <w:sz w:val="22"/>
          <w:szCs w:val="22"/>
        </w:rPr>
        <w:t xml:space="preserve">., </w:t>
      </w:r>
      <w:proofErr w:type="spellStart"/>
      <w:r w:rsidRPr="00E220A3">
        <w:rPr>
          <w:bCs/>
          <w:iCs/>
          <w:sz w:val="22"/>
          <w:szCs w:val="22"/>
          <w:lang w:val="en-US"/>
        </w:rPr>
        <w:t>Petrenko</w:t>
      </w:r>
      <w:proofErr w:type="spellEnd"/>
      <w:r w:rsidRPr="00E220A3">
        <w:rPr>
          <w:bCs/>
          <w:iCs/>
          <w:sz w:val="22"/>
          <w:szCs w:val="22"/>
        </w:rPr>
        <w:t xml:space="preserve"> </w:t>
      </w:r>
      <w:r w:rsidRPr="00E220A3">
        <w:rPr>
          <w:bCs/>
          <w:iCs/>
          <w:sz w:val="22"/>
          <w:szCs w:val="22"/>
          <w:lang w:val="en-US"/>
        </w:rPr>
        <w:t>V</w:t>
      </w:r>
      <w:r w:rsidRPr="00E220A3">
        <w:rPr>
          <w:bCs/>
          <w:iCs/>
          <w:sz w:val="22"/>
          <w:szCs w:val="22"/>
        </w:rPr>
        <w:t>.</w:t>
      </w:r>
      <w:r w:rsidRPr="00E220A3">
        <w:rPr>
          <w:bCs/>
          <w:iCs/>
          <w:sz w:val="22"/>
          <w:szCs w:val="22"/>
          <w:lang w:val="uk-UA"/>
        </w:rPr>
        <w:t xml:space="preserve"> </w:t>
      </w:r>
    </w:p>
    <w:p w14:paraId="2E3535A0" w14:textId="77777777" w:rsidR="00E220A3" w:rsidRPr="00E220A3" w:rsidRDefault="00E220A3" w:rsidP="00E220A3">
      <w:pPr>
        <w:pStyle w:val="aa"/>
        <w:spacing w:before="0" w:beforeAutospacing="0" w:after="0" w:afterAutospacing="0"/>
        <w:ind w:firstLine="709"/>
        <w:jc w:val="both"/>
        <w:rPr>
          <w:rStyle w:val="a9"/>
          <w:i/>
          <w:iCs/>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4A570EBF"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92"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352308E2"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i/>
          <w:sz w:val="22"/>
          <w:szCs w:val="22"/>
          <w:lang w:val="uk-UA"/>
        </w:rPr>
        <w:t xml:space="preserve">Назва статті: </w:t>
      </w:r>
      <w:r w:rsidRPr="00E220A3">
        <w:rPr>
          <w:sz w:val="22"/>
          <w:szCs w:val="22"/>
          <w:lang w:val="uk-UA"/>
        </w:rPr>
        <w:t>До питання сучасної парадигми розвитку міжнародних економічних відносин у сфері інтелектуальної власності/ О</w:t>
      </w:r>
      <w:r w:rsidRPr="00E220A3">
        <w:rPr>
          <w:bCs/>
          <w:sz w:val="22"/>
          <w:szCs w:val="22"/>
          <w:lang w:val="en-US"/>
        </w:rPr>
        <w:t>n</w:t>
      </w:r>
      <w:r w:rsidRPr="00E220A3">
        <w:rPr>
          <w:bCs/>
          <w:sz w:val="22"/>
          <w:szCs w:val="22"/>
          <w:lang w:val="uk-UA"/>
        </w:rPr>
        <w:t xml:space="preserve"> </w:t>
      </w:r>
      <w:r w:rsidRPr="00E220A3">
        <w:rPr>
          <w:bCs/>
          <w:sz w:val="22"/>
          <w:szCs w:val="22"/>
          <w:lang w:val="en-US"/>
        </w:rPr>
        <w:t>the</w:t>
      </w:r>
      <w:r w:rsidRPr="00E220A3">
        <w:rPr>
          <w:bCs/>
          <w:sz w:val="22"/>
          <w:szCs w:val="22"/>
          <w:lang w:val="uk-UA"/>
        </w:rPr>
        <w:t xml:space="preserve"> </w:t>
      </w:r>
      <w:r w:rsidRPr="00E220A3">
        <w:rPr>
          <w:bCs/>
          <w:sz w:val="22"/>
          <w:szCs w:val="22"/>
          <w:lang w:val="en-US"/>
        </w:rPr>
        <w:t>question</w:t>
      </w:r>
      <w:r w:rsidRPr="00E220A3">
        <w:rPr>
          <w:bCs/>
          <w:sz w:val="22"/>
          <w:szCs w:val="22"/>
          <w:lang w:val="uk-UA"/>
        </w:rPr>
        <w:t xml:space="preserve"> </w:t>
      </w:r>
      <w:r w:rsidRPr="00E220A3">
        <w:rPr>
          <w:bCs/>
          <w:sz w:val="22"/>
          <w:szCs w:val="22"/>
          <w:lang w:val="en-US"/>
        </w:rPr>
        <w:t>of</w:t>
      </w:r>
      <w:r w:rsidRPr="00E220A3">
        <w:rPr>
          <w:bCs/>
          <w:sz w:val="22"/>
          <w:szCs w:val="22"/>
          <w:lang w:val="uk-UA"/>
        </w:rPr>
        <w:t xml:space="preserve"> </w:t>
      </w:r>
      <w:r w:rsidRPr="00E220A3">
        <w:rPr>
          <w:bCs/>
          <w:sz w:val="22"/>
          <w:szCs w:val="22"/>
          <w:lang w:val="en-US"/>
        </w:rPr>
        <w:t>the</w:t>
      </w:r>
      <w:r w:rsidRPr="00E220A3">
        <w:rPr>
          <w:bCs/>
          <w:sz w:val="22"/>
          <w:szCs w:val="22"/>
          <w:lang w:val="uk-UA"/>
        </w:rPr>
        <w:t xml:space="preserve"> </w:t>
      </w:r>
      <w:r w:rsidRPr="00E220A3">
        <w:rPr>
          <w:bCs/>
          <w:sz w:val="22"/>
          <w:szCs w:val="22"/>
          <w:lang w:val="en-US"/>
        </w:rPr>
        <w:t>modern</w:t>
      </w:r>
      <w:r w:rsidRPr="00E220A3">
        <w:rPr>
          <w:bCs/>
          <w:sz w:val="22"/>
          <w:szCs w:val="22"/>
          <w:lang w:val="uk-UA"/>
        </w:rPr>
        <w:t xml:space="preserve"> </w:t>
      </w:r>
      <w:r w:rsidRPr="00E220A3">
        <w:rPr>
          <w:bCs/>
          <w:sz w:val="22"/>
          <w:szCs w:val="22"/>
          <w:lang w:val="en-US"/>
        </w:rPr>
        <w:t>paradigm</w:t>
      </w:r>
      <w:r w:rsidRPr="00E220A3">
        <w:rPr>
          <w:bCs/>
          <w:sz w:val="22"/>
          <w:szCs w:val="22"/>
          <w:lang w:val="uk-UA"/>
        </w:rPr>
        <w:t xml:space="preserve"> </w:t>
      </w:r>
      <w:r w:rsidRPr="00E220A3">
        <w:rPr>
          <w:bCs/>
          <w:sz w:val="22"/>
          <w:szCs w:val="22"/>
          <w:lang w:val="en-US"/>
        </w:rPr>
        <w:t>of</w:t>
      </w:r>
      <w:r w:rsidRPr="00E220A3">
        <w:rPr>
          <w:bCs/>
          <w:sz w:val="22"/>
          <w:szCs w:val="22"/>
          <w:lang w:val="uk-UA"/>
        </w:rPr>
        <w:t xml:space="preserve"> </w:t>
      </w:r>
      <w:r w:rsidRPr="00E220A3">
        <w:rPr>
          <w:bCs/>
          <w:sz w:val="22"/>
          <w:szCs w:val="22"/>
          <w:lang w:val="en-US"/>
        </w:rPr>
        <w:t>development</w:t>
      </w:r>
      <w:r w:rsidRPr="00E220A3">
        <w:rPr>
          <w:bCs/>
          <w:sz w:val="22"/>
          <w:szCs w:val="22"/>
          <w:lang w:val="uk-UA"/>
        </w:rPr>
        <w:t xml:space="preserve"> </w:t>
      </w:r>
      <w:r w:rsidRPr="00E220A3">
        <w:rPr>
          <w:bCs/>
          <w:sz w:val="22"/>
          <w:szCs w:val="22"/>
          <w:lang w:val="en-US"/>
        </w:rPr>
        <w:t>of</w:t>
      </w:r>
      <w:r w:rsidRPr="00E220A3">
        <w:rPr>
          <w:bCs/>
          <w:sz w:val="22"/>
          <w:szCs w:val="22"/>
          <w:lang w:val="uk-UA"/>
        </w:rPr>
        <w:t xml:space="preserve"> </w:t>
      </w:r>
      <w:r w:rsidRPr="00E220A3">
        <w:rPr>
          <w:bCs/>
          <w:sz w:val="22"/>
          <w:szCs w:val="22"/>
          <w:lang w:val="en-US"/>
        </w:rPr>
        <w:t>international</w:t>
      </w:r>
      <w:r w:rsidRPr="00E220A3">
        <w:rPr>
          <w:bCs/>
          <w:sz w:val="22"/>
          <w:szCs w:val="22"/>
          <w:lang w:val="uk-UA"/>
        </w:rPr>
        <w:t xml:space="preserve"> </w:t>
      </w:r>
      <w:r w:rsidRPr="00E220A3">
        <w:rPr>
          <w:bCs/>
          <w:sz w:val="22"/>
          <w:szCs w:val="22"/>
          <w:lang w:val="en-US"/>
        </w:rPr>
        <w:t>economic</w:t>
      </w:r>
      <w:r w:rsidRPr="00E220A3">
        <w:rPr>
          <w:bCs/>
          <w:sz w:val="22"/>
          <w:szCs w:val="22"/>
          <w:lang w:val="uk-UA"/>
        </w:rPr>
        <w:t xml:space="preserve"> </w:t>
      </w:r>
      <w:r w:rsidRPr="00E220A3">
        <w:rPr>
          <w:bCs/>
          <w:sz w:val="22"/>
          <w:szCs w:val="22"/>
          <w:lang w:val="en-US"/>
        </w:rPr>
        <w:t>relations</w:t>
      </w:r>
      <w:r w:rsidRPr="00E220A3">
        <w:rPr>
          <w:bCs/>
          <w:sz w:val="22"/>
          <w:szCs w:val="22"/>
          <w:lang w:val="uk-UA"/>
        </w:rPr>
        <w:t xml:space="preserve"> </w:t>
      </w:r>
      <w:r w:rsidRPr="00E220A3">
        <w:rPr>
          <w:bCs/>
          <w:sz w:val="22"/>
          <w:szCs w:val="22"/>
          <w:lang w:val="en-US"/>
        </w:rPr>
        <w:t>in</w:t>
      </w:r>
      <w:r w:rsidRPr="00E220A3">
        <w:rPr>
          <w:bCs/>
          <w:sz w:val="22"/>
          <w:szCs w:val="22"/>
          <w:lang w:val="uk-UA"/>
        </w:rPr>
        <w:t xml:space="preserve"> </w:t>
      </w:r>
      <w:r w:rsidRPr="00E220A3">
        <w:rPr>
          <w:bCs/>
          <w:sz w:val="22"/>
          <w:szCs w:val="22"/>
          <w:lang w:val="en-US"/>
        </w:rPr>
        <w:t>the</w:t>
      </w:r>
      <w:r w:rsidRPr="00E220A3">
        <w:rPr>
          <w:bCs/>
          <w:sz w:val="22"/>
          <w:szCs w:val="22"/>
          <w:lang w:val="uk-UA"/>
        </w:rPr>
        <w:t xml:space="preserve"> </w:t>
      </w:r>
      <w:r w:rsidRPr="00E220A3">
        <w:rPr>
          <w:bCs/>
          <w:sz w:val="22"/>
          <w:szCs w:val="22"/>
          <w:lang w:val="en-US"/>
        </w:rPr>
        <w:t>sphere</w:t>
      </w:r>
      <w:r w:rsidRPr="00E220A3">
        <w:rPr>
          <w:bCs/>
          <w:sz w:val="22"/>
          <w:szCs w:val="22"/>
          <w:lang w:val="uk-UA"/>
        </w:rPr>
        <w:t xml:space="preserve"> </w:t>
      </w:r>
      <w:r w:rsidRPr="00E220A3">
        <w:rPr>
          <w:bCs/>
          <w:sz w:val="22"/>
          <w:szCs w:val="22"/>
          <w:lang w:val="en-US"/>
        </w:rPr>
        <w:t>of</w:t>
      </w:r>
      <w:r w:rsidRPr="00E220A3">
        <w:rPr>
          <w:bCs/>
          <w:sz w:val="22"/>
          <w:szCs w:val="22"/>
          <w:lang w:val="uk-UA"/>
        </w:rPr>
        <w:t xml:space="preserve"> </w:t>
      </w:r>
      <w:r w:rsidRPr="00E220A3">
        <w:rPr>
          <w:bCs/>
          <w:sz w:val="22"/>
          <w:szCs w:val="22"/>
          <w:lang w:val="en-US"/>
        </w:rPr>
        <w:t>intellectual</w:t>
      </w:r>
      <w:r w:rsidRPr="00E220A3">
        <w:rPr>
          <w:bCs/>
          <w:sz w:val="22"/>
          <w:szCs w:val="22"/>
          <w:lang w:val="uk-UA"/>
        </w:rPr>
        <w:t xml:space="preserve"> </w:t>
      </w:r>
      <w:r w:rsidRPr="00E220A3">
        <w:rPr>
          <w:bCs/>
          <w:sz w:val="22"/>
          <w:szCs w:val="22"/>
          <w:lang w:val="en-US"/>
        </w:rPr>
        <w:t>property</w:t>
      </w:r>
    </w:p>
    <w:p w14:paraId="7715F9B8"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w:t>
      </w:r>
      <w:r w:rsidRPr="00E220A3">
        <w:rPr>
          <w:sz w:val="22"/>
          <w:szCs w:val="22"/>
        </w:rPr>
        <w:t>КПІ ім. Ігоря Сікорського</w:t>
      </w:r>
    </w:p>
    <w:p w14:paraId="7FF5779E"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06FAEDED" w14:textId="77777777" w:rsidR="00E220A3" w:rsidRPr="00E220A3" w:rsidRDefault="00E220A3" w:rsidP="00E220A3">
      <w:pPr>
        <w:pStyle w:val="aa"/>
        <w:spacing w:before="0" w:beforeAutospacing="0" w:after="0" w:afterAutospacing="0"/>
        <w:ind w:firstLine="709"/>
        <w:jc w:val="both"/>
        <w:rPr>
          <w:iCs/>
          <w:sz w:val="22"/>
          <w:szCs w:val="22"/>
        </w:rPr>
      </w:pPr>
      <w:r w:rsidRPr="00E220A3">
        <w:rPr>
          <w:bCs/>
          <w:iCs/>
          <w:sz w:val="22"/>
          <w:szCs w:val="22"/>
          <w:lang w:val="en-US"/>
        </w:rPr>
        <w:t>UK</w:t>
      </w:r>
      <w:r w:rsidRPr="00E220A3">
        <w:rPr>
          <w:bCs/>
          <w:iCs/>
          <w:sz w:val="22"/>
          <w:szCs w:val="22"/>
          <w:lang w:val="uk-UA"/>
        </w:rPr>
        <w:t xml:space="preserve">: </w:t>
      </w:r>
      <w:r w:rsidRPr="00E220A3">
        <w:rPr>
          <w:iCs/>
          <w:sz w:val="22"/>
          <w:szCs w:val="22"/>
          <w:lang w:val="uk-UA"/>
        </w:rPr>
        <w:t xml:space="preserve">В статті досліджені питання сучасної парадигми розвитку міжнародних економічних відносин у сфері інтелектуальної власності як ключового ресурсу в розвитку економіки та стимулювання інновацій. Наголошено, що однією із важливих складових цієї парадигми є укладання міжнародних угод та договорів щодо захисту інтелектуальної власності, які сприяють співпраці між країнами. Розглянуті особливості деяких міжнародних стандартів. Створення єдиних міжнародних правил дозволяє забезпечити взаємну відповідність та уніфікацію підходів у захисті інтелектуальної власності. </w:t>
      </w:r>
      <w:proofErr w:type="spellStart"/>
      <w:r w:rsidRPr="00E220A3">
        <w:rPr>
          <w:iCs/>
          <w:sz w:val="22"/>
          <w:szCs w:val="22"/>
        </w:rPr>
        <w:t>Наведені</w:t>
      </w:r>
      <w:proofErr w:type="spellEnd"/>
      <w:r w:rsidRPr="00E220A3">
        <w:rPr>
          <w:iCs/>
          <w:sz w:val="22"/>
          <w:szCs w:val="22"/>
        </w:rPr>
        <w:t xml:space="preserve"> </w:t>
      </w:r>
      <w:proofErr w:type="spellStart"/>
      <w:r w:rsidRPr="00E220A3">
        <w:rPr>
          <w:iCs/>
          <w:sz w:val="22"/>
          <w:szCs w:val="22"/>
        </w:rPr>
        <w:t>статистичні</w:t>
      </w:r>
      <w:proofErr w:type="spellEnd"/>
      <w:r w:rsidRPr="00E220A3">
        <w:rPr>
          <w:iCs/>
          <w:sz w:val="22"/>
          <w:szCs w:val="22"/>
        </w:rPr>
        <w:t xml:space="preserve"> </w:t>
      </w:r>
      <w:proofErr w:type="spellStart"/>
      <w:r w:rsidRPr="00E220A3">
        <w:rPr>
          <w:iCs/>
          <w:sz w:val="22"/>
          <w:szCs w:val="22"/>
        </w:rPr>
        <w:t>дані</w:t>
      </w:r>
      <w:proofErr w:type="spellEnd"/>
      <w:r w:rsidRPr="00E220A3">
        <w:rPr>
          <w:iCs/>
          <w:sz w:val="22"/>
          <w:szCs w:val="22"/>
        </w:rPr>
        <w:t xml:space="preserve"> </w:t>
      </w:r>
      <w:proofErr w:type="spellStart"/>
      <w:r w:rsidRPr="00E220A3">
        <w:rPr>
          <w:iCs/>
          <w:sz w:val="22"/>
          <w:szCs w:val="22"/>
        </w:rPr>
        <w:t>щодо</w:t>
      </w:r>
      <w:proofErr w:type="spellEnd"/>
      <w:r w:rsidRPr="00E220A3">
        <w:rPr>
          <w:iCs/>
          <w:sz w:val="22"/>
          <w:szCs w:val="22"/>
        </w:rPr>
        <w:t xml:space="preserve"> </w:t>
      </w:r>
      <w:proofErr w:type="spellStart"/>
      <w:r w:rsidRPr="00E220A3">
        <w:rPr>
          <w:iCs/>
          <w:sz w:val="22"/>
          <w:szCs w:val="22"/>
        </w:rPr>
        <w:t>поданих</w:t>
      </w:r>
      <w:proofErr w:type="spellEnd"/>
      <w:r w:rsidRPr="00E220A3">
        <w:rPr>
          <w:iCs/>
          <w:sz w:val="22"/>
          <w:szCs w:val="22"/>
        </w:rPr>
        <w:t xml:space="preserve"> заявок на </w:t>
      </w:r>
      <w:proofErr w:type="spellStart"/>
      <w:r w:rsidRPr="00E220A3">
        <w:rPr>
          <w:iCs/>
          <w:sz w:val="22"/>
          <w:szCs w:val="22"/>
        </w:rPr>
        <w:t>об’єкти</w:t>
      </w:r>
      <w:proofErr w:type="spellEnd"/>
      <w:r w:rsidRPr="00E220A3">
        <w:rPr>
          <w:iCs/>
          <w:sz w:val="22"/>
          <w:szCs w:val="22"/>
        </w:rPr>
        <w:t xml:space="preserve"> </w:t>
      </w:r>
      <w:proofErr w:type="spellStart"/>
      <w:r w:rsidRPr="00E220A3">
        <w:rPr>
          <w:iCs/>
          <w:sz w:val="22"/>
          <w:szCs w:val="22"/>
        </w:rPr>
        <w:t>інтелектуальної</w:t>
      </w:r>
      <w:proofErr w:type="spellEnd"/>
      <w:r w:rsidRPr="00E220A3">
        <w:rPr>
          <w:iCs/>
          <w:sz w:val="22"/>
          <w:szCs w:val="22"/>
        </w:rPr>
        <w:t xml:space="preserve"> </w:t>
      </w:r>
      <w:proofErr w:type="spellStart"/>
      <w:r w:rsidRPr="00E220A3">
        <w:rPr>
          <w:iCs/>
          <w:sz w:val="22"/>
          <w:szCs w:val="22"/>
        </w:rPr>
        <w:t>власності</w:t>
      </w:r>
      <w:proofErr w:type="spellEnd"/>
      <w:r w:rsidRPr="00E220A3">
        <w:rPr>
          <w:iCs/>
          <w:sz w:val="22"/>
          <w:szCs w:val="22"/>
        </w:rPr>
        <w:t xml:space="preserve"> </w:t>
      </w:r>
      <w:proofErr w:type="spellStart"/>
      <w:r w:rsidRPr="00E220A3">
        <w:rPr>
          <w:iCs/>
          <w:sz w:val="22"/>
          <w:szCs w:val="22"/>
        </w:rPr>
        <w:t>українських</w:t>
      </w:r>
      <w:proofErr w:type="spellEnd"/>
      <w:r w:rsidRPr="00E220A3">
        <w:rPr>
          <w:iCs/>
          <w:sz w:val="22"/>
          <w:szCs w:val="22"/>
        </w:rPr>
        <w:t xml:space="preserve"> та </w:t>
      </w:r>
      <w:proofErr w:type="spellStart"/>
      <w:r w:rsidRPr="00E220A3">
        <w:rPr>
          <w:iCs/>
          <w:sz w:val="22"/>
          <w:szCs w:val="22"/>
        </w:rPr>
        <w:t>іноземних</w:t>
      </w:r>
      <w:proofErr w:type="spellEnd"/>
      <w:r w:rsidRPr="00E220A3">
        <w:rPr>
          <w:iCs/>
          <w:sz w:val="22"/>
          <w:szCs w:val="22"/>
        </w:rPr>
        <w:t xml:space="preserve"> </w:t>
      </w:r>
      <w:proofErr w:type="spellStart"/>
      <w:r w:rsidRPr="00E220A3">
        <w:rPr>
          <w:iCs/>
          <w:sz w:val="22"/>
          <w:szCs w:val="22"/>
        </w:rPr>
        <w:t>заявників</w:t>
      </w:r>
      <w:proofErr w:type="spellEnd"/>
      <w:r w:rsidRPr="00E220A3">
        <w:rPr>
          <w:iCs/>
          <w:sz w:val="22"/>
          <w:szCs w:val="22"/>
        </w:rPr>
        <w:t xml:space="preserve">. </w:t>
      </w:r>
      <w:proofErr w:type="spellStart"/>
      <w:r w:rsidRPr="00E220A3">
        <w:rPr>
          <w:iCs/>
          <w:sz w:val="22"/>
          <w:szCs w:val="22"/>
        </w:rPr>
        <w:t>Звернуто</w:t>
      </w:r>
      <w:proofErr w:type="spellEnd"/>
      <w:r w:rsidRPr="00E220A3">
        <w:rPr>
          <w:iCs/>
          <w:sz w:val="22"/>
          <w:szCs w:val="22"/>
        </w:rPr>
        <w:t xml:space="preserve"> </w:t>
      </w:r>
      <w:proofErr w:type="spellStart"/>
      <w:r w:rsidRPr="00E220A3">
        <w:rPr>
          <w:iCs/>
          <w:sz w:val="22"/>
          <w:szCs w:val="22"/>
        </w:rPr>
        <w:t>увагу</w:t>
      </w:r>
      <w:proofErr w:type="spellEnd"/>
      <w:r w:rsidRPr="00E220A3">
        <w:rPr>
          <w:iCs/>
          <w:sz w:val="22"/>
          <w:szCs w:val="22"/>
        </w:rPr>
        <w:t xml:space="preserve"> на </w:t>
      </w:r>
      <w:proofErr w:type="spellStart"/>
      <w:r w:rsidRPr="00E220A3">
        <w:rPr>
          <w:iCs/>
          <w:sz w:val="22"/>
          <w:szCs w:val="22"/>
        </w:rPr>
        <w:t>розвиток</w:t>
      </w:r>
      <w:proofErr w:type="spellEnd"/>
      <w:r w:rsidRPr="00E220A3">
        <w:rPr>
          <w:iCs/>
          <w:sz w:val="22"/>
          <w:szCs w:val="22"/>
        </w:rPr>
        <w:t xml:space="preserve"> </w:t>
      </w:r>
      <w:proofErr w:type="spellStart"/>
      <w:r w:rsidRPr="00E220A3">
        <w:rPr>
          <w:iCs/>
          <w:sz w:val="22"/>
          <w:szCs w:val="22"/>
        </w:rPr>
        <w:t>цифрової</w:t>
      </w:r>
      <w:proofErr w:type="spellEnd"/>
      <w:r w:rsidRPr="00E220A3">
        <w:rPr>
          <w:iCs/>
          <w:sz w:val="22"/>
          <w:szCs w:val="22"/>
        </w:rPr>
        <w:t xml:space="preserve"> </w:t>
      </w:r>
      <w:proofErr w:type="spellStart"/>
      <w:r w:rsidRPr="00E220A3">
        <w:rPr>
          <w:iCs/>
          <w:sz w:val="22"/>
          <w:szCs w:val="22"/>
        </w:rPr>
        <w:t>економіки</w:t>
      </w:r>
      <w:proofErr w:type="spellEnd"/>
      <w:r w:rsidRPr="00E220A3">
        <w:rPr>
          <w:iCs/>
          <w:sz w:val="22"/>
          <w:szCs w:val="22"/>
        </w:rPr>
        <w:t xml:space="preserve"> та </w:t>
      </w:r>
      <w:proofErr w:type="spellStart"/>
      <w:r w:rsidRPr="00E220A3">
        <w:rPr>
          <w:iCs/>
          <w:sz w:val="22"/>
          <w:szCs w:val="22"/>
        </w:rPr>
        <w:t>загрози</w:t>
      </w:r>
      <w:proofErr w:type="spellEnd"/>
      <w:r w:rsidRPr="00E220A3">
        <w:rPr>
          <w:iCs/>
          <w:sz w:val="22"/>
          <w:szCs w:val="22"/>
        </w:rPr>
        <w:t xml:space="preserve"> </w:t>
      </w:r>
      <w:proofErr w:type="spellStart"/>
      <w:r w:rsidRPr="00E220A3">
        <w:rPr>
          <w:iCs/>
          <w:sz w:val="22"/>
          <w:szCs w:val="22"/>
        </w:rPr>
        <w:t>порушення</w:t>
      </w:r>
      <w:proofErr w:type="spellEnd"/>
      <w:r w:rsidRPr="00E220A3">
        <w:rPr>
          <w:iCs/>
          <w:sz w:val="22"/>
          <w:szCs w:val="22"/>
        </w:rPr>
        <w:t xml:space="preserve"> прав </w:t>
      </w:r>
      <w:proofErr w:type="spellStart"/>
      <w:r w:rsidRPr="00E220A3">
        <w:rPr>
          <w:iCs/>
          <w:sz w:val="22"/>
          <w:szCs w:val="22"/>
        </w:rPr>
        <w:t>інтелектуальної</w:t>
      </w:r>
      <w:proofErr w:type="spellEnd"/>
      <w:r w:rsidRPr="00E220A3">
        <w:rPr>
          <w:iCs/>
          <w:sz w:val="22"/>
          <w:szCs w:val="22"/>
        </w:rPr>
        <w:t xml:space="preserve"> </w:t>
      </w:r>
      <w:proofErr w:type="spellStart"/>
      <w:r w:rsidRPr="00E220A3">
        <w:rPr>
          <w:iCs/>
          <w:sz w:val="22"/>
          <w:szCs w:val="22"/>
        </w:rPr>
        <w:t>власності</w:t>
      </w:r>
      <w:proofErr w:type="spellEnd"/>
      <w:r w:rsidRPr="00E220A3">
        <w:rPr>
          <w:iCs/>
          <w:sz w:val="22"/>
          <w:szCs w:val="22"/>
        </w:rPr>
        <w:t xml:space="preserve"> в </w:t>
      </w:r>
      <w:proofErr w:type="spellStart"/>
      <w:r w:rsidRPr="00E220A3">
        <w:rPr>
          <w:iCs/>
          <w:sz w:val="22"/>
          <w:szCs w:val="22"/>
        </w:rPr>
        <w:t>кіберпросторі</w:t>
      </w:r>
      <w:proofErr w:type="spellEnd"/>
      <w:r w:rsidRPr="00E220A3">
        <w:rPr>
          <w:iCs/>
          <w:sz w:val="22"/>
          <w:szCs w:val="22"/>
        </w:rPr>
        <w:t xml:space="preserve">. </w:t>
      </w:r>
    </w:p>
    <w:p w14:paraId="30FC3E07" w14:textId="77777777" w:rsidR="00E220A3" w:rsidRPr="00E220A3" w:rsidRDefault="00E220A3" w:rsidP="00E220A3">
      <w:pPr>
        <w:pStyle w:val="aa"/>
        <w:spacing w:before="0" w:beforeAutospacing="0" w:after="0" w:afterAutospacing="0"/>
        <w:ind w:firstLine="709"/>
        <w:jc w:val="both"/>
        <w:rPr>
          <w:rStyle w:val="ac"/>
          <w:sz w:val="22"/>
          <w:szCs w:val="22"/>
          <w:lang w:val="uk-UA"/>
        </w:rPr>
      </w:pPr>
      <w:proofErr w:type="spellStart"/>
      <w:r w:rsidRPr="00E220A3">
        <w:rPr>
          <w:b/>
          <w:bCs/>
          <w:iCs/>
          <w:sz w:val="22"/>
          <w:szCs w:val="22"/>
        </w:rPr>
        <w:t>Ключові</w:t>
      </w:r>
      <w:proofErr w:type="spellEnd"/>
      <w:r w:rsidRPr="00E220A3">
        <w:rPr>
          <w:b/>
          <w:bCs/>
          <w:iCs/>
          <w:sz w:val="22"/>
          <w:szCs w:val="22"/>
        </w:rPr>
        <w:t xml:space="preserve"> слова: </w:t>
      </w:r>
      <w:proofErr w:type="spellStart"/>
      <w:r w:rsidRPr="00E220A3">
        <w:rPr>
          <w:iCs/>
          <w:sz w:val="22"/>
          <w:szCs w:val="22"/>
        </w:rPr>
        <w:t>інтелектуальна</w:t>
      </w:r>
      <w:proofErr w:type="spellEnd"/>
      <w:r w:rsidRPr="00E220A3">
        <w:rPr>
          <w:iCs/>
          <w:sz w:val="22"/>
          <w:szCs w:val="22"/>
        </w:rPr>
        <w:t xml:space="preserve"> </w:t>
      </w:r>
      <w:proofErr w:type="spellStart"/>
      <w:r w:rsidRPr="00E220A3">
        <w:rPr>
          <w:iCs/>
          <w:sz w:val="22"/>
          <w:szCs w:val="22"/>
        </w:rPr>
        <w:t>власність</w:t>
      </w:r>
      <w:proofErr w:type="spellEnd"/>
      <w:r w:rsidRPr="00E220A3">
        <w:rPr>
          <w:iCs/>
          <w:sz w:val="22"/>
          <w:szCs w:val="22"/>
        </w:rPr>
        <w:t xml:space="preserve">, </w:t>
      </w:r>
      <w:proofErr w:type="spellStart"/>
      <w:r w:rsidRPr="00E220A3">
        <w:rPr>
          <w:iCs/>
          <w:sz w:val="22"/>
          <w:szCs w:val="22"/>
        </w:rPr>
        <w:t>міжнародні</w:t>
      </w:r>
      <w:proofErr w:type="spellEnd"/>
      <w:r w:rsidRPr="00E220A3">
        <w:rPr>
          <w:iCs/>
          <w:sz w:val="22"/>
          <w:szCs w:val="22"/>
        </w:rPr>
        <w:t xml:space="preserve"> </w:t>
      </w:r>
      <w:proofErr w:type="spellStart"/>
      <w:r w:rsidRPr="00E220A3">
        <w:rPr>
          <w:iCs/>
          <w:sz w:val="22"/>
          <w:szCs w:val="22"/>
        </w:rPr>
        <w:t>економічні</w:t>
      </w:r>
      <w:proofErr w:type="spellEnd"/>
      <w:r w:rsidRPr="00E220A3">
        <w:rPr>
          <w:iCs/>
          <w:sz w:val="22"/>
          <w:szCs w:val="22"/>
        </w:rPr>
        <w:t xml:space="preserve"> </w:t>
      </w:r>
      <w:proofErr w:type="spellStart"/>
      <w:r w:rsidRPr="00E220A3">
        <w:rPr>
          <w:iCs/>
          <w:sz w:val="22"/>
          <w:szCs w:val="22"/>
        </w:rPr>
        <w:t>відносини</w:t>
      </w:r>
      <w:proofErr w:type="spellEnd"/>
      <w:r w:rsidRPr="00E220A3">
        <w:rPr>
          <w:iCs/>
          <w:sz w:val="22"/>
          <w:szCs w:val="22"/>
        </w:rPr>
        <w:t xml:space="preserve">, </w:t>
      </w:r>
      <w:proofErr w:type="spellStart"/>
      <w:r w:rsidRPr="00E220A3">
        <w:rPr>
          <w:iCs/>
          <w:sz w:val="22"/>
          <w:szCs w:val="22"/>
        </w:rPr>
        <w:t>стандарти</w:t>
      </w:r>
      <w:proofErr w:type="spellEnd"/>
      <w:r w:rsidRPr="00E220A3">
        <w:rPr>
          <w:iCs/>
          <w:sz w:val="22"/>
          <w:szCs w:val="22"/>
        </w:rPr>
        <w:t xml:space="preserve">, </w:t>
      </w:r>
      <w:proofErr w:type="spellStart"/>
      <w:r w:rsidRPr="00E220A3">
        <w:rPr>
          <w:iCs/>
          <w:sz w:val="22"/>
          <w:szCs w:val="22"/>
        </w:rPr>
        <w:t>міжнародні</w:t>
      </w:r>
      <w:proofErr w:type="spellEnd"/>
      <w:r w:rsidRPr="00E220A3">
        <w:rPr>
          <w:iCs/>
          <w:sz w:val="22"/>
          <w:szCs w:val="22"/>
        </w:rPr>
        <w:t xml:space="preserve"> угоди, </w:t>
      </w:r>
      <w:proofErr w:type="spellStart"/>
      <w:r w:rsidRPr="00E220A3">
        <w:rPr>
          <w:iCs/>
          <w:sz w:val="22"/>
          <w:szCs w:val="22"/>
        </w:rPr>
        <w:t>захист</w:t>
      </w:r>
      <w:proofErr w:type="spellEnd"/>
      <w:r w:rsidRPr="00E220A3">
        <w:rPr>
          <w:iCs/>
          <w:sz w:val="22"/>
          <w:szCs w:val="22"/>
        </w:rPr>
        <w:t xml:space="preserve"> прав </w:t>
      </w:r>
      <w:proofErr w:type="spellStart"/>
      <w:r w:rsidRPr="00E220A3">
        <w:rPr>
          <w:iCs/>
          <w:sz w:val="22"/>
          <w:szCs w:val="22"/>
        </w:rPr>
        <w:t>інтелектуальної</w:t>
      </w:r>
      <w:proofErr w:type="spellEnd"/>
      <w:r w:rsidRPr="00E220A3">
        <w:rPr>
          <w:iCs/>
          <w:sz w:val="22"/>
          <w:szCs w:val="22"/>
        </w:rPr>
        <w:t xml:space="preserve"> </w:t>
      </w:r>
      <w:proofErr w:type="spellStart"/>
      <w:r w:rsidRPr="00E220A3">
        <w:rPr>
          <w:iCs/>
          <w:sz w:val="22"/>
          <w:szCs w:val="22"/>
        </w:rPr>
        <w:t>власності</w:t>
      </w:r>
      <w:proofErr w:type="spellEnd"/>
      <w:r w:rsidRPr="00E220A3">
        <w:rPr>
          <w:iCs/>
          <w:sz w:val="22"/>
          <w:szCs w:val="22"/>
        </w:rPr>
        <w:t xml:space="preserve">, нова </w:t>
      </w:r>
      <w:proofErr w:type="spellStart"/>
      <w:r w:rsidRPr="00E220A3">
        <w:rPr>
          <w:iCs/>
          <w:sz w:val="22"/>
          <w:szCs w:val="22"/>
        </w:rPr>
        <w:t>економіка</w:t>
      </w:r>
      <w:proofErr w:type="spellEnd"/>
      <w:r w:rsidRPr="00E220A3">
        <w:rPr>
          <w:iCs/>
          <w:sz w:val="22"/>
          <w:szCs w:val="22"/>
        </w:rPr>
        <w:t xml:space="preserve">, </w:t>
      </w:r>
      <w:proofErr w:type="spellStart"/>
      <w:r w:rsidRPr="00E220A3">
        <w:rPr>
          <w:iCs/>
          <w:sz w:val="22"/>
          <w:szCs w:val="22"/>
        </w:rPr>
        <w:t>цифрова</w:t>
      </w:r>
      <w:proofErr w:type="spellEnd"/>
      <w:r w:rsidRPr="00E220A3">
        <w:rPr>
          <w:iCs/>
          <w:sz w:val="22"/>
          <w:szCs w:val="22"/>
        </w:rPr>
        <w:t xml:space="preserve"> </w:t>
      </w:r>
      <w:proofErr w:type="spellStart"/>
      <w:r w:rsidRPr="00E220A3">
        <w:rPr>
          <w:iCs/>
          <w:sz w:val="22"/>
          <w:szCs w:val="22"/>
        </w:rPr>
        <w:t>економіка</w:t>
      </w:r>
      <w:proofErr w:type="spellEnd"/>
      <w:r w:rsidRPr="00E220A3">
        <w:rPr>
          <w:iCs/>
          <w:sz w:val="22"/>
          <w:szCs w:val="22"/>
        </w:rPr>
        <w:t xml:space="preserve">, </w:t>
      </w:r>
      <w:proofErr w:type="spellStart"/>
      <w:r w:rsidRPr="00E220A3">
        <w:rPr>
          <w:iCs/>
          <w:sz w:val="22"/>
          <w:szCs w:val="22"/>
        </w:rPr>
        <w:t>кіберпростір</w:t>
      </w:r>
      <w:proofErr w:type="spellEnd"/>
      <w:r w:rsidRPr="00E220A3">
        <w:rPr>
          <w:iCs/>
          <w:sz w:val="22"/>
          <w:szCs w:val="22"/>
        </w:rPr>
        <w:t xml:space="preserve"> </w:t>
      </w:r>
    </w:p>
    <w:p w14:paraId="6D9DE59F" w14:textId="77777777" w:rsidR="00E220A3" w:rsidRPr="00E220A3" w:rsidRDefault="00E220A3" w:rsidP="00E220A3">
      <w:pPr>
        <w:pStyle w:val="aa"/>
        <w:spacing w:before="0" w:beforeAutospacing="0" w:after="0" w:afterAutospacing="0"/>
        <w:ind w:firstLine="709"/>
        <w:jc w:val="both"/>
        <w:rPr>
          <w:iCs/>
          <w:sz w:val="22"/>
          <w:szCs w:val="22"/>
          <w:lang w:val="en-US"/>
        </w:rPr>
      </w:pPr>
      <w:r w:rsidRPr="00E220A3">
        <w:rPr>
          <w:rStyle w:val="ac"/>
          <w:sz w:val="22"/>
          <w:szCs w:val="22"/>
          <w:lang w:val="en-US"/>
        </w:rPr>
        <w:t xml:space="preserve">EN: </w:t>
      </w:r>
      <w:r w:rsidRPr="00E220A3">
        <w:rPr>
          <w:iCs/>
          <w:sz w:val="22"/>
          <w:szCs w:val="22"/>
          <w:lang w:val="en-US"/>
        </w:rPr>
        <w:t xml:space="preserve">The article examines the issues of the modern paradigm of the development of international economic relations in the field of intellectual property as a key resource in the development of the economy and stimulation of innovation. It was emphasized that one of the important components of this paradigm is the conclusion of international agreements and treaties on the protection of intellectual property, which promote cooperation between countries. Features of some international standards are considered. The creation of uniform international rules allows for mutual compliance and unification of approaches in the protection of intellectual property. Statistical data on the submitted applications for intellectual property objects of Ukrainian and foreign applicants are given. Attention was drawn to the development of the digital economy and the threat of infringement of intellectual property rights in cyberspace. </w:t>
      </w:r>
    </w:p>
    <w:p w14:paraId="6A142A53" w14:textId="77777777" w:rsidR="00E220A3" w:rsidRPr="00E220A3" w:rsidRDefault="00E220A3" w:rsidP="00E220A3">
      <w:pPr>
        <w:pStyle w:val="aa"/>
        <w:spacing w:before="0" w:beforeAutospacing="0" w:after="0" w:afterAutospacing="0"/>
        <w:ind w:firstLine="709"/>
        <w:jc w:val="both"/>
        <w:rPr>
          <w:rStyle w:val="ac"/>
          <w:b w:val="0"/>
          <w:sz w:val="22"/>
          <w:szCs w:val="22"/>
          <w:lang w:val="en-US"/>
        </w:rPr>
      </w:pPr>
      <w:r w:rsidRPr="00E220A3">
        <w:rPr>
          <w:b/>
          <w:bCs/>
          <w:iCs/>
          <w:sz w:val="22"/>
          <w:szCs w:val="22"/>
          <w:lang w:val="en-US"/>
        </w:rPr>
        <w:t>Keywords</w:t>
      </w:r>
      <w:r w:rsidRPr="00E220A3">
        <w:rPr>
          <w:iCs/>
          <w:sz w:val="22"/>
          <w:szCs w:val="22"/>
          <w:lang w:val="en-US"/>
        </w:rPr>
        <w:t>: intellectual property, international economic relations, standards, international agreements, protection of intellectual property rights, new economy, digital economy, cyberspace</w:t>
      </w:r>
    </w:p>
    <w:p w14:paraId="39AD22D0" w14:textId="77777777" w:rsidR="00E220A3" w:rsidRPr="00E220A3" w:rsidRDefault="00E220A3" w:rsidP="00E220A3">
      <w:pPr>
        <w:pStyle w:val="aa"/>
        <w:spacing w:before="0" w:beforeAutospacing="0" w:after="0" w:afterAutospacing="0"/>
        <w:ind w:firstLine="709"/>
        <w:jc w:val="both"/>
        <w:rPr>
          <w:rStyle w:val="ac"/>
          <w:sz w:val="22"/>
          <w:szCs w:val="22"/>
          <w:lang w:val="uk-UA"/>
        </w:rPr>
      </w:pPr>
    </w:p>
    <w:p w14:paraId="421D5DD4" w14:textId="77777777" w:rsidR="00E220A3" w:rsidRPr="00E220A3" w:rsidRDefault="00E220A3" w:rsidP="00E220A3">
      <w:pPr>
        <w:spacing w:after="0" w:line="240" w:lineRule="auto"/>
        <w:ind w:firstLine="709"/>
        <w:jc w:val="both"/>
        <w:rPr>
          <w:rFonts w:ascii="Times New Roman" w:hAnsi="Times New Roman" w:cs="Times New Roman"/>
          <w:color w:val="000000"/>
        </w:rPr>
      </w:pPr>
      <w:r w:rsidRPr="00E220A3">
        <w:rPr>
          <w:rStyle w:val="ac"/>
          <w:rFonts w:ascii="Times New Roman" w:hAnsi="Times New Roman" w:cs="Times New Roman"/>
        </w:rPr>
        <w:t xml:space="preserve">30. Корнієнко О.Е., Петренко В.О. </w:t>
      </w:r>
      <w:proofErr w:type="spellStart"/>
      <w:r w:rsidRPr="00E220A3">
        <w:rPr>
          <w:rFonts w:ascii="Times New Roman" w:eastAsia="Times New Roman" w:hAnsi="Times New Roman" w:cs="Times New Roman"/>
          <w:lang w:eastAsia="ru-RU"/>
        </w:rPr>
        <w:t>Кіберсквотинг</w:t>
      </w:r>
      <w:proofErr w:type="spellEnd"/>
      <w:r w:rsidRPr="00E220A3">
        <w:rPr>
          <w:rFonts w:ascii="Times New Roman" w:eastAsia="Times New Roman" w:hAnsi="Times New Roman" w:cs="Times New Roman"/>
          <w:lang w:eastAsia="ru-RU"/>
        </w:rPr>
        <w:t xml:space="preserve"> як порушення прав інтелектуальної власності. </w:t>
      </w:r>
      <w:r w:rsidRPr="00E220A3">
        <w:rPr>
          <w:rFonts w:ascii="Times New Roman" w:eastAsia="Times New Roman" w:hAnsi="Times New Roman" w:cs="Times New Roman"/>
          <w:lang w:val="en-US" w:eastAsia="ru-RU"/>
        </w:rPr>
        <w:t>VII</w:t>
      </w:r>
      <w:r w:rsidRPr="00E220A3">
        <w:rPr>
          <w:rFonts w:ascii="Times New Roman" w:eastAsia="Times New Roman" w:hAnsi="Times New Roman" w:cs="Times New Roman"/>
          <w:lang w:eastAsia="ru-RU"/>
        </w:rPr>
        <w:t xml:space="preserve"> Всеукраїнська </w:t>
      </w:r>
      <w:r w:rsidRPr="00E220A3">
        <w:rPr>
          <w:rFonts w:ascii="Times New Roman" w:eastAsia="Times New Roman" w:hAnsi="Times New Roman" w:cs="Times New Roman"/>
          <w:color w:val="000000"/>
          <w:lang w:eastAsia="ru-RU"/>
        </w:rPr>
        <w:t>науково-практична конференція з міжнародною участю «С</w:t>
      </w:r>
      <w:r w:rsidRPr="00E220A3">
        <w:rPr>
          <w:rFonts w:ascii="Times New Roman" w:eastAsia="Times New Roman" w:hAnsi="Times New Roman" w:cs="Times New Roman"/>
          <w:lang w:eastAsia="ru-RU"/>
        </w:rPr>
        <w:t xml:space="preserve">творення, охорона, захист і комерціалізація об’єктів права інтелектуальної власності» (присвячено міжнародному дню інтелектуальної власності) </w:t>
      </w:r>
      <w:r w:rsidRPr="00E220A3">
        <w:rPr>
          <w:rFonts w:ascii="Times New Roman" w:eastAsia="Times New Roman" w:hAnsi="Times New Roman" w:cs="Times New Roman"/>
          <w:color w:val="000000"/>
          <w:lang w:eastAsia="ru-RU"/>
        </w:rPr>
        <w:t>м. Київ, 26 квітня 2024 р.</w:t>
      </w:r>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ел</w:t>
      </w:r>
      <w:proofErr w:type="spellEnd"/>
      <w:r w:rsidRPr="00E220A3">
        <w:rPr>
          <w:rFonts w:ascii="Times New Roman" w:eastAsia="Times New Roman" w:hAnsi="Times New Roman" w:cs="Times New Roman"/>
          <w:lang w:eastAsia="ru-RU"/>
        </w:rPr>
        <w:t xml:space="preserve">. збірник / </w:t>
      </w:r>
      <w:proofErr w:type="spellStart"/>
      <w:r w:rsidRPr="00E220A3">
        <w:rPr>
          <w:rFonts w:ascii="Times New Roman" w:eastAsia="Times New Roman" w:hAnsi="Times New Roman" w:cs="Times New Roman"/>
          <w:lang w:eastAsia="ru-RU"/>
        </w:rPr>
        <w:t>Упоряд</w:t>
      </w:r>
      <w:proofErr w:type="spellEnd"/>
      <w:r w:rsidRPr="00E220A3">
        <w:rPr>
          <w:rFonts w:ascii="Times New Roman" w:eastAsia="Times New Roman" w:hAnsi="Times New Roman" w:cs="Times New Roman"/>
          <w:lang w:eastAsia="ru-RU"/>
        </w:rPr>
        <w:t xml:space="preserve">.: Ю.М. Перга., О.М. Боярчук. Київ: КПІ ім. Ігоря Сікорського, 2024. 343 с., С. 180-186 </w:t>
      </w:r>
      <w:r w:rsidRPr="00E220A3">
        <w:rPr>
          <w:rFonts w:ascii="Times New Roman" w:eastAsia="Times New Roman" w:hAnsi="Times New Roman" w:cs="Times New Roman"/>
          <w:lang w:val="en-US" w:eastAsia="ru-RU"/>
        </w:rPr>
        <w:t xml:space="preserve"> </w:t>
      </w:r>
      <w:hyperlink r:id="rId93" w:history="1">
        <w:r w:rsidRPr="00E220A3">
          <w:rPr>
            <w:rStyle w:val="a9"/>
            <w:rFonts w:ascii="Times New Roman" w:hAnsi="Times New Roman" w:cs="Times New Roman"/>
          </w:rPr>
          <w:t>http://cpdcipr.kpi.ua/issue/view/16674/10903</w:t>
        </w:r>
      </w:hyperlink>
      <w:r w:rsidRPr="00E220A3">
        <w:rPr>
          <w:rFonts w:ascii="Times New Roman" w:hAnsi="Times New Roman" w:cs="Times New Roman"/>
          <w:color w:val="000000"/>
        </w:rPr>
        <w:t>.</w:t>
      </w:r>
    </w:p>
    <w:p w14:paraId="43EAFC5B"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333B6E53"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bCs/>
          <w:i/>
          <w:iCs/>
          <w:sz w:val="22"/>
          <w:szCs w:val="22"/>
          <w:lang w:val="uk-UA"/>
        </w:rPr>
        <w:t xml:space="preserve">Автори: </w:t>
      </w:r>
      <w:r w:rsidRPr="00E220A3">
        <w:rPr>
          <w:bCs/>
          <w:iCs/>
          <w:sz w:val="22"/>
          <w:szCs w:val="22"/>
          <w:lang w:val="uk-UA"/>
        </w:rPr>
        <w:t xml:space="preserve">Корнієнко Олеся </w:t>
      </w:r>
      <w:proofErr w:type="spellStart"/>
      <w:r w:rsidRPr="00E220A3">
        <w:rPr>
          <w:bCs/>
          <w:iCs/>
          <w:sz w:val="22"/>
          <w:szCs w:val="22"/>
          <w:lang w:val="uk-UA"/>
        </w:rPr>
        <w:t>Елемирівна</w:t>
      </w:r>
      <w:proofErr w:type="spellEnd"/>
      <w:r w:rsidRPr="00E220A3">
        <w:rPr>
          <w:bCs/>
          <w:iCs/>
          <w:sz w:val="22"/>
          <w:szCs w:val="22"/>
          <w:lang w:val="uk-UA"/>
        </w:rPr>
        <w:t>, Петренко Віталій Олександрович/</w:t>
      </w:r>
      <w:proofErr w:type="spellStart"/>
      <w:r w:rsidRPr="00E220A3">
        <w:rPr>
          <w:bCs/>
          <w:iCs/>
          <w:sz w:val="22"/>
          <w:szCs w:val="22"/>
          <w:lang w:val="en-US"/>
        </w:rPr>
        <w:t>Korniienko</w:t>
      </w:r>
      <w:proofErr w:type="spellEnd"/>
      <w:r w:rsidRPr="00E220A3">
        <w:rPr>
          <w:bCs/>
          <w:iCs/>
          <w:sz w:val="22"/>
          <w:szCs w:val="22"/>
          <w:lang w:val="uk-UA"/>
        </w:rPr>
        <w:t xml:space="preserve"> </w:t>
      </w:r>
      <w:r w:rsidRPr="00E220A3">
        <w:rPr>
          <w:bCs/>
          <w:iCs/>
          <w:sz w:val="22"/>
          <w:szCs w:val="22"/>
          <w:lang w:val="en-US"/>
        </w:rPr>
        <w:t>O</w:t>
      </w:r>
      <w:r w:rsidRPr="00E220A3">
        <w:rPr>
          <w:bCs/>
          <w:iCs/>
          <w:sz w:val="22"/>
          <w:szCs w:val="22"/>
          <w:lang w:val="uk-UA"/>
        </w:rPr>
        <w:t xml:space="preserve">., </w:t>
      </w:r>
      <w:proofErr w:type="spellStart"/>
      <w:r w:rsidRPr="00E220A3">
        <w:rPr>
          <w:bCs/>
          <w:iCs/>
          <w:sz w:val="22"/>
          <w:szCs w:val="22"/>
          <w:lang w:val="en-US"/>
        </w:rPr>
        <w:t>Petrenko</w:t>
      </w:r>
      <w:proofErr w:type="spellEnd"/>
      <w:r w:rsidRPr="00E220A3">
        <w:rPr>
          <w:bCs/>
          <w:iCs/>
          <w:sz w:val="22"/>
          <w:szCs w:val="22"/>
          <w:lang w:val="uk-UA"/>
        </w:rPr>
        <w:t xml:space="preserve"> </w:t>
      </w:r>
      <w:r w:rsidRPr="00E220A3">
        <w:rPr>
          <w:bCs/>
          <w:iCs/>
          <w:sz w:val="22"/>
          <w:szCs w:val="22"/>
          <w:lang w:val="en-US"/>
        </w:rPr>
        <w:t>V</w:t>
      </w:r>
      <w:r w:rsidRPr="00E220A3">
        <w:rPr>
          <w:bCs/>
          <w:iCs/>
          <w:sz w:val="22"/>
          <w:szCs w:val="22"/>
          <w:lang w:val="uk-UA"/>
        </w:rPr>
        <w:t>.</w:t>
      </w:r>
    </w:p>
    <w:p w14:paraId="61009A78" w14:textId="77777777" w:rsidR="00E220A3" w:rsidRPr="00E220A3" w:rsidRDefault="00E220A3" w:rsidP="00E220A3">
      <w:pPr>
        <w:pStyle w:val="aa"/>
        <w:spacing w:before="0" w:beforeAutospacing="0" w:after="0" w:afterAutospacing="0"/>
        <w:ind w:firstLine="709"/>
        <w:jc w:val="both"/>
        <w:rPr>
          <w:rStyle w:val="a9"/>
          <w:i/>
          <w:iCs/>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6F32D272"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94"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6B2FE407"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 xml:space="preserve">Назва статті: </w:t>
      </w:r>
      <w:proofErr w:type="spellStart"/>
      <w:r w:rsidRPr="00E220A3">
        <w:rPr>
          <w:sz w:val="22"/>
          <w:szCs w:val="22"/>
          <w:lang w:val="uk-UA"/>
        </w:rPr>
        <w:t>Кіберсквотинг</w:t>
      </w:r>
      <w:proofErr w:type="spellEnd"/>
      <w:r w:rsidRPr="00E220A3">
        <w:rPr>
          <w:sz w:val="22"/>
          <w:szCs w:val="22"/>
          <w:lang w:val="uk-UA"/>
        </w:rPr>
        <w:t xml:space="preserve"> як порушення прав інтелектуальної власності/ </w:t>
      </w:r>
      <w:r w:rsidRPr="00E220A3">
        <w:rPr>
          <w:sz w:val="22"/>
          <w:szCs w:val="22"/>
          <w:lang w:val="en-US"/>
        </w:rPr>
        <w:t>P</w:t>
      </w:r>
      <w:r w:rsidRPr="00E220A3">
        <w:rPr>
          <w:bCs/>
          <w:sz w:val="22"/>
          <w:szCs w:val="22"/>
          <w:lang w:val="en-US"/>
        </w:rPr>
        <w:t>rotection</w:t>
      </w:r>
      <w:r w:rsidRPr="00E220A3">
        <w:rPr>
          <w:bCs/>
          <w:sz w:val="22"/>
          <w:szCs w:val="22"/>
          <w:lang w:val="uk-UA"/>
        </w:rPr>
        <w:t xml:space="preserve"> </w:t>
      </w:r>
      <w:r w:rsidRPr="00E220A3">
        <w:rPr>
          <w:bCs/>
          <w:sz w:val="22"/>
          <w:szCs w:val="22"/>
          <w:lang w:val="en-US"/>
        </w:rPr>
        <w:t>of</w:t>
      </w:r>
      <w:r w:rsidRPr="00E220A3">
        <w:rPr>
          <w:bCs/>
          <w:sz w:val="22"/>
          <w:szCs w:val="22"/>
          <w:lang w:val="uk-UA"/>
        </w:rPr>
        <w:t xml:space="preserve"> </w:t>
      </w:r>
      <w:r w:rsidRPr="00E220A3">
        <w:rPr>
          <w:bCs/>
          <w:sz w:val="22"/>
          <w:szCs w:val="22"/>
          <w:lang w:val="en-US"/>
        </w:rPr>
        <w:t>violated</w:t>
      </w:r>
      <w:r w:rsidRPr="00E220A3">
        <w:rPr>
          <w:bCs/>
          <w:sz w:val="22"/>
          <w:szCs w:val="22"/>
          <w:lang w:val="uk-UA"/>
        </w:rPr>
        <w:t xml:space="preserve"> </w:t>
      </w:r>
      <w:r w:rsidRPr="00E220A3">
        <w:rPr>
          <w:bCs/>
          <w:sz w:val="22"/>
          <w:szCs w:val="22"/>
          <w:lang w:val="en-US"/>
        </w:rPr>
        <w:t>intellectual</w:t>
      </w:r>
      <w:r w:rsidRPr="00E220A3">
        <w:rPr>
          <w:bCs/>
          <w:sz w:val="22"/>
          <w:szCs w:val="22"/>
          <w:lang w:val="uk-UA"/>
        </w:rPr>
        <w:t xml:space="preserve"> </w:t>
      </w:r>
      <w:r w:rsidRPr="00E220A3">
        <w:rPr>
          <w:bCs/>
          <w:sz w:val="22"/>
          <w:szCs w:val="22"/>
          <w:lang w:val="en-US"/>
        </w:rPr>
        <w:t>rights</w:t>
      </w:r>
      <w:r w:rsidRPr="00E220A3">
        <w:rPr>
          <w:bCs/>
          <w:sz w:val="22"/>
          <w:szCs w:val="22"/>
          <w:lang w:val="uk-UA"/>
        </w:rPr>
        <w:t xml:space="preserve"> </w:t>
      </w:r>
      <w:r w:rsidRPr="00E220A3">
        <w:rPr>
          <w:bCs/>
          <w:sz w:val="22"/>
          <w:szCs w:val="22"/>
          <w:lang w:val="en-US"/>
        </w:rPr>
        <w:t>domain</w:t>
      </w:r>
      <w:r w:rsidRPr="00E220A3">
        <w:rPr>
          <w:bCs/>
          <w:sz w:val="22"/>
          <w:szCs w:val="22"/>
          <w:lang w:val="uk-UA"/>
        </w:rPr>
        <w:t xml:space="preserve"> </w:t>
      </w:r>
      <w:r w:rsidRPr="00E220A3">
        <w:rPr>
          <w:bCs/>
          <w:sz w:val="22"/>
          <w:szCs w:val="22"/>
          <w:lang w:val="en-US"/>
        </w:rPr>
        <w:t>name</w:t>
      </w:r>
      <w:r w:rsidRPr="00E220A3">
        <w:rPr>
          <w:bCs/>
          <w:sz w:val="22"/>
          <w:szCs w:val="22"/>
          <w:lang w:val="uk-UA"/>
        </w:rPr>
        <w:t xml:space="preserve"> </w:t>
      </w:r>
      <w:r w:rsidRPr="00E220A3">
        <w:rPr>
          <w:bCs/>
          <w:sz w:val="22"/>
          <w:szCs w:val="22"/>
          <w:lang w:val="en-US"/>
        </w:rPr>
        <w:t>ownership</w:t>
      </w:r>
    </w:p>
    <w:p w14:paraId="2108DE74" w14:textId="77777777" w:rsidR="00E220A3" w:rsidRPr="00E220A3" w:rsidRDefault="00E220A3" w:rsidP="00E220A3">
      <w:pPr>
        <w:pStyle w:val="Default"/>
        <w:ind w:firstLine="709"/>
        <w:jc w:val="both"/>
        <w:rPr>
          <w:bCs/>
          <w:sz w:val="22"/>
          <w:szCs w:val="22"/>
        </w:rPr>
      </w:pPr>
      <w:r w:rsidRPr="00E220A3">
        <w:rPr>
          <w:b/>
          <w:bCs/>
          <w:i/>
          <w:sz w:val="22"/>
          <w:szCs w:val="22"/>
        </w:rPr>
        <w:lastRenderedPageBreak/>
        <w:t>Видавництво:</w:t>
      </w:r>
      <w:r w:rsidRPr="00E220A3">
        <w:rPr>
          <w:bCs/>
          <w:sz w:val="22"/>
          <w:szCs w:val="22"/>
        </w:rPr>
        <w:t xml:space="preserve"> </w:t>
      </w:r>
      <w:r w:rsidRPr="00E220A3">
        <w:rPr>
          <w:sz w:val="22"/>
          <w:szCs w:val="22"/>
        </w:rPr>
        <w:t>КПІ ім. Ігоря Сікорського</w:t>
      </w:r>
    </w:p>
    <w:p w14:paraId="6C4AD637"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0E08E02A" w14:textId="77777777" w:rsidR="00E220A3" w:rsidRPr="00E220A3" w:rsidRDefault="00E220A3" w:rsidP="00E220A3">
      <w:pPr>
        <w:pStyle w:val="aa"/>
        <w:spacing w:before="0" w:beforeAutospacing="0" w:after="0" w:afterAutospacing="0"/>
        <w:ind w:firstLine="709"/>
        <w:jc w:val="both"/>
        <w:rPr>
          <w:rStyle w:val="ac"/>
          <w:sz w:val="22"/>
          <w:szCs w:val="22"/>
        </w:rPr>
      </w:pPr>
      <w:r w:rsidRPr="00E220A3">
        <w:rPr>
          <w:bCs/>
          <w:iCs/>
          <w:sz w:val="22"/>
          <w:szCs w:val="22"/>
          <w:lang w:val="en-US"/>
        </w:rPr>
        <w:t>UK</w:t>
      </w:r>
      <w:r w:rsidRPr="00E220A3">
        <w:rPr>
          <w:bCs/>
          <w:iCs/>
          <w:sz w:val="22"/>
          <w:szCs w:val="22"/>
          <w:lang w:val="uk-UA"/>
        </w:rPr>
        <w:t>:</w:t>
      </w:r>
      <w:r w:rsidRPr="00E220A3">
        <w:rPr>
          <w:bCs/>
          <w:iCs/>
          <w:sz w:val="22"/>
          <w:szCs w:val="22"/>
        </w:rPr>
        <w:t xml:space="preserve"> </w:t>
      </w:r>
      <w:r w:rsidRPr="00E220A3">
        <w:rPr>
          <w:iCs/>
          <w:sz w:val="22"/>
          <w:szCs w:val="22"/>
        </w:rPr>
        <w:t xml:space="preserve">В </w:t>
      </w:r>
      <w:proofErr w:type="spellStart"/>
      <w:r w:rsidRPr="00E220A3">
        <w:rPr>
          <w:iCs/>
          <w:sz w:val="22"/>
          <w:szCs w:val="22"/>
        </w:rPr>
        <w:t>статті</w:t>
      </w:r>
      <w:proofErr w:type="spellEnd"/>
      <w:r w:rsidRPr="00E220A3">
        <w:rPr>
          <w:iCs/>
          <w:sz w:val="22"/>
          <w:szCs w:val="22"/>
        </w:rPr>
        <w:t xml:space="preserve"> </w:t>
      </w:r>
      <w:proofErr w:type="spellStart"/>
      <w:r w:rsidRPr="00E220A3">
        <w:rPr>
          <w:iCs/>
          <w:sz w:val="22"/>
          <w:szCs w:val="22"/>
        </w:rPr>
        <w:t>порушені</w:t>
      </w:r>
      <w:proofErr w:type="spellEnd"/>
      <w:r w:rsidRPr="00E220A3">
        <w:rPr>
          <w:iCs/>
          <w:sz w:val="22"/>
          <w:szCs w:val="22"/>
        </w:rPr>
        <w:t xml:space="preserve"> </w:t>
      </w:r>
      <w:proofErr w:type="spellStart"/>
      <w:r w:rsidRPr="00E220A3">
        <w:rPr>
          <w:iCs/>
          <w:sz w:val="22"/>
          <w:szCs w:val="22"/>
        </w:rPr>
        <w:t>питання</w:t>
      </w:r>
      <w:proofErr w:type="spellEnd"/>
      <w:r w:rsidRPr="00E220A3">
        <w:rPr>
          <w:iCs/>
          <w:sz w:val="22"/>
          <w:szCs w:val="22"/>
        </w:rPr>
        <w:t xml:space="preserve"> </w:t>
      </w:r>
      <w:proofErr w:type="spellStart"/>
      <w:r w:rsidRPr="00E220A3">
        <w:rPr>
          <w:iCs/>
          <w:sz w:val="22"/>
          <w:szCs w:val="22"/>
        </w:rPr>
        <w:t>захисту</w:t>
      </w:r>
      <w:proofErr w:type="spellEnd"/>
      <w:r w:rsidRPr="00E220A3">
        <w:rPr>
          <w:iCs/>
          <w:sz w:val="22"/>
          <w:szCs w:val="22"/>
        </w:rPr>
        <w:t xml:space="preserve"> прав на </w:t>
      </w:r>
      <w:proofErr w:type="spellStart"/>
      <w:r w:rsidRPr="00E220A3">
        <w:rPr>
          <w:iCs/>
          <w:sz w:val="22"/>
          <w:szCs w:val="22"/>
        </w:rPr>
        <w:t>торговельну</w:t>
      </w:r>
      <w:proofErr w:type="spellEnd"/>
      <w:r w:rsidRPr="00E220A3">
        <w:rPr>
          <w:iCs/>
          <w:sz w:val="22"/>
          <w:szCs w:val="22"/>
        </w:rPr>
        <w:t xml:space="preserve"> марку, яку незаконно </w:t>
      </w:r>
      <w:proofErr w:type="spellStart"/>
      <w:r w:rsidRPr="00E220A3">
        <w:rPr>
          <w:iCs/>
          <w:sz w:val="22"/>
          <w:szCs w:val="22"/>
        </w:rPr>
        <w:t>використали</w:t>
      </w:r>
      <w:proofErr w:type="spellEnd"/>
      <w:r w:rsidRPr="00E220A3">
        <w:rPr>
          <w:iCs/>
          <w:sz w:val="22"/>
          <w:szCs w:val="22"/>
        </w:rPr>
        <w:t xml:space="preserve"> в доменному </w:t>
      </w:r>
      <w:proofErr w:type="spellStart"/>
      <w:r w:rsidRPr="00E220A3">
        <w:rPr>
          <w:iCs/>
          <w:sz w:val="22"/>
          <w:szCs w:val="22"/>
        </w:rPr>
        <w:t>імені</w:t>
      </w:r>
      <w:proofErr w:type="spellEnd"/>
      <w:r w:rsidRPr="00E220A3">
        <w:rPr>
          <w:iCs/>
          <w:sz w:val="22"/>
          <w:szCs w:val="22"/>
        </w:rPr>
        <w:t xml:space="preserve">. </w:t>
      </w:r>
      <w:proofErr w:type="spellStart"/>
      <w:r w:rsidRPr="00E220A3">
        <w:rPr>
          <w:iCs/>
          <w:sz w:val="22"/>
          <w:szCs w:val="22"/>
        </w:rPr>
        <w:t>Описані</w:t>
      </w:r>
      <w:proofErr w:type="spellEnd"/>
      <w:r w:rsidRPr="00E220A3">
        <w:rPr>
          <w:iCs/>
          <w:sz w:val="22"/>
          <w:szCs w:val="22"/>
        </w:rPr>
        <w:t xml:space="preserve"> </w:t>
      </w:r>
      <w:proofErr w:type="spellStart"/>
      <w:r w:rsidRPr="00E220A3">
        <w:rPr>
          <w:iCs/>
          <w:sz w:val="22"/>
          <w:szCs w:val="22"/>
        </w:rPr>
        <w:t>види</w:t>
      </w:r>
      <w:proofErr w:type="spellEnd"/>
      <w:r w:rsidRPr="00E220A3">
        <w:rPr>
          <w:iCs/>
          <w:sz w:val="22"/>
          <w:szCs w:val="22"/>
        </w:rPr>
        <w:t xml:space="preserve"> </w:t>
      </w:r>
      <w:proofErr w:type="spellStart"/>
      <w:r w:rsidRPr="00E220A3">
        <w:rPr>
          <w:iCs/>
          <w:sz w:val="22"/>
          <w:szCs w:val="22"/>
        </w:rPr>
        <w:t>кіберсквотингу</w:t>
      </w:r>
      <w:proofErr w:type="spellEnd"/>
      <w:r w:rsidRPr="00E220A3">
        <w:rPr>
          <w:iCs/>
          <w:sz w:val="22"/>
          <w:szCs w:val="22"/>
        </w:rPr>
        <w:t xml:space="preserve">. </w:t>
      </w:r>
      <w:proofErr w:type="spellStart"/>
      <w:r w:rsidRPr="00E220A3">
        <w:rPr>
          <w:iCs/>
          <w:sz w:val="22"/>
          <w:szCs w:val="22"/>
        </w:rPr>
        <w:t>Наголошено</w:t>
      </w:r>
      <w:proofErr w:type="spellEnd"/>
      <w:r w:rsidRPr="00E220A3">
        <w:rPr>
          <w:iCs/>
          <w:sz w:val="22"/>
          <w:szCs w:val="22"/>
        </w:rPr>
        <w:t xml:space="preserve">, </w:t>
      </w:r>
      <w:proofErr w:type="spellStart"/>
      <w:r w:rsidRPr="00E220A3">
        <w:rPr>
          <w:iCs/>
          <w:sz w:val="22"/>
          <w:szCs w:val="22"/>
        </w:rPr>
        <w:t>що</w:t>
      </w:r>
      <w:proofErr w:type="spellEnd"/>
      <w:r w:rsidRPr="00E220A3">
        <w:rPr>
          <w:iCs/>
          <w:sz w:val="22"/>
          <w:szCs w:val="22"/>
        </w:rPr>
        <w:t xml:space="preserve"> в </w:t>
      </w:r>
      <w:proofErr w:type="spellStart"/>
      <w:r w:rsidRPr="00E220A3">
        <w:rPr>
          <w:iCs/>
          <w:sz w:val="22"/>
          <w:szCs w:val="22"/>
        </w:rPr>
        <w:t>Україні</w:t>
      </w:r>
      <w:proofErr w:type="spellEnd"/>
      <w:r w:rsidRPr="00E220A3">
        <w:rPr>
          <w:iCs/>
          <w:sz w:val="22"/>
          <w:szCs w:val="22"/>
        </w:rPr>
        <w:t xml:space="preserve"> </w:t>
      </w:r>
      <w:proofErr w:type="spellStart"/>
      <w:r w:rsidRPr="00E220A3">
        <w:rPr>
          <w:iCs/>
          <w:sz w:val="22"/>
          <w:szCs w:val="22"/>
        </w:rPr>
        <w:t>судова</w:t>
      </w:r>
      <w:proofErr w:type="spellEnd"/>
      <w:r w:rsidRPr="00E220A3">
        <w:rPr>
          <w:iCs/>
          <w:sz w:val="22"/>
          <w:szCs w:val="22"/>
        </w:rPr>
        <w:t xml:space="preserve"> практика у </w:t>
      </w:r>
      <w:proofErr w:type="spellStart"/>
      <w:r w:rsidRPr="00E220A3">
        <w:rPr>
          <w:iCs/>
          <w:sz w:val="22"/>
          <w:szCs w:val="22"/>
        </w:rPr>
        <w:t>сфері</w:t>
      </w:r>
      <w:proofErr w:type="spellEnd"/>
      <w:r w:rsidRPr="00E220A3">
        <w:rPr>
          <w:iCs/>
          <w:sz w:val="22"/>
          <w:szCs w:val="22"/>
        </w:rPr>
        <w:t xml:space="preserve"> </w:t>
      </w:r>
      <w:proofErr w:type="spellStart"/>
      <w:r w:rsidRPr="00E220A3">
        <w:rPr>
          <w:iCs/>
          <w:sz w:val="22"/>
          <w:szCs w:val="22"/>
        </w:rPr>
        <w:t>захисту</w:t>
      </w:r>
      <w:proofErr w:type="spellEnd"/>
      <w:r w:rsidRPr="00E220A3">
        <w:rPr>
          <w:iCs/>
          <w:sz w:val="22"/>
          <w:szCs w:val="22"/>
        </w:rPr>
        <w:t xml:space="preserve"> </w:t>
      </w:r>
      <w:proofErr w:type="spellStart"/>
      <w:r w:rsidRPr="00E220A3">
        <w:rPr>
          <w:iCs/>
          <w:sz w:val="22"/>
          <w:szCs w:val="22"/>
        </w:rPr>
        <w:t>доменних</w:t>
      </w:r>
      <w:proofErr w:type="spellEnd"/>
      <w:r w:rsidRPr="00E220A3">
        <w:rPr>
          <w:iCs/>
          <w:sz w:val="22"/>
          <w:szCs w:val="22"/>
        </w:rPr>
        <w:t xml:space="preserve"> </w:t>
      </w:r>
      <w:proofErr w:type="spellStart"/>
      <w:r w:rsidRPr="00E220A3">
        <w:rPr>
          <w:iCs/>
          <w:sz w:val="22"/>
          <w:szCs w:val="22"/>
        </w:rPr>
        <w:t>імен</w:t>
      </w:r>
      <w:proofErr w:type="spellEnd"/>
      <w:r w:rsidRPr="00E220A3">
        <w:rPr>
          <w:iCs/>
          <w:sz w:val="22"/>
          <w:szCs w:val="22"/>
        </w:rPr>
        <w:t xml:space="preserve"> </w:t>
      </w:r>
      <w:proofErr w:type="spellStart"/>
      <w:r w:rsidRPr="00E220A3">
        <w:rPr>
          <w:iCs/>
          <w:sz w:val="22"/>
          <w:szCs w:val="22"/>
        </w:rPr>
        <w:t>перебуває</w:t>
      </w:r>
      <w:proofErr w:type="spellEnd"/>
      <w:r w:rsidRPr="00E220A3">
        <w:rPr>
          <w:iCs/>
          <w:sz w:val="22"/>
          <w:szCs w:val="22"/>
        </w:rPr>
        <w:t xml:space="preserve"> на </w:t>
      </w:r>
      <w:proofErr w:type="spellStart"/>
      <w:r w:rsidRPr="00E220A3">
        <w:rPr>
          <w:iCs/>
          <w:sz w:val="22"/>
          <w:szCs w:val="22"/>
        </w:rPr>
        <w:t>стадії</w:t>
      </w:r>
      <w:proofErr w:type="spellEnd"/>
      <w:r w:rsidRPr="00E220A3">
        <w:rPr>
          <w:iCs/>
          <w:sz w:val="22"/>
          <w:szCs w:val="22"/>
        </w:rPr>
        <w:t xml:space="preserve"> </w:t>
      </w:r>
      <w:proofErr w:type="spellStart"/>
      <w:r w:rsidRPr="00E220A3">
        <w:rPr>
          <w:iCs/>
          <w:sz w:val="22"/>
          <w:szCs w:val="22"/>
        </w:rPr>
        <w:t>формування</w:t>
      </w:r>
      <w:proofErr w:type="spellEnd"/>
      <w:r w:rsidRPr="00E220A3">
        <w:rPr>
          <w:iCs/>
          <w:sz w:val="22"/>
          <w:szCs w:val="22"/>
        </w:rPr>
        <w:t xml:space="preserve">. </w:t>
      </w:r>
      <w:proofErr w:type="spellStart"/>
      <w:r w:rsidRPr="00E220A3">
        <w:rPr>
          <w:iCs/>
          <w:sz w:val="22"/>
          <w:szCs w:val="22"/>
        </w:rPr>
        <w:t>Відзначено</w:t>
      </w:r>
      <w:proofErr w:type="spellEnd"/>
      <w:r w:rsidRPr="00E220A3">
        <w:rPr>
          <w:iCs/>
          <w:sz w:val="22"/>
          <w:szCs w:val="22"/>
        </w:rPr>
        <w:t xml:space="preserve">, </w:t>
      </w:r>
      <w:proofErr w:type="spellStart"/>
      <w:r w:rsidRPr="00E220A3">
        <w:rPr>
          <w:iCs/>
          <w:sz w:val="22"/>
          <w:szCs w:val="22"/>
        </w:rPr>
        <w:t>що</w:t>
      </w:r>
      <w:proofErr w:type="spellEnd"/>
      <w:r w:rsidRPr="00E220A3">
        <w:rPr>
          <w:iCs/>
          <w:sz w:val="22"/>
          <w:szCs w:val="22"/>
        </w:rPr>
        <w:t xml:space="preserve"> в </w:t>
      </w:r>
      <w:proofErr w:type="spellStart"/>
      <w:r w:rsidRPr="00E220A3">
        <w:rPr>
          <w:iCs/>
          <w:sz w:val="22"/>
          <w:szCs w:val="22"/>
        </w:rPr>
        <w:t>Україні</w:t>
      </w:r>
      <w:proofErr w:type="spellEnd"/>
      <w:r w:rsidRPr="00E220A3">
        <w:rPr>
          <w:iCs/>
          <w:sz w:val="22"/>
          <w:szCs w:val="22"/>
        </w:rPr>
        <w:t xml:space="preserve"> </w:t>
      </w:r>
      <w:proofErr w:type="spellStart"/>
      <w:r w:rsidRPr="00E220A3">
        <w:rPr>
          <w:iCs/>
          <w:sz w:val="22"/>
          <w:szCs w:val="22"/>
        </w:rPr>
        <w:t>немає</w:t>
      </w:r>
      <w:proofErr w:type="spellEnd"/>
      <w:r w:rsidRPr="00E220A3">
        <w:rPr>
          <w:iCs/>
          <w:sz w:val="22"/>
          <w:szCs w:val="22"/>
        </w:rPr>
        <w:t xml:space="preserve"> </w:t>
      </w:r>
      <w:proofErr w:type="spellStart"/>
      <w:r w:rsidRPr="00E220A3">
        <w:rPr>
          <w:iCs/>
          <w:sz w:val="22"/>
          <w:szCs w:val="22"/>
        </w:rPr>
        <w:t>офіційно</w:t>
      </w:r>
      <w:proofErr w:type="spellEnd"/>
      <w:r w:rsidRPr="00E220A3">
        <w:rPr>
          <w:iCs/>
          <w:sz w:val="22"/>
          <w:szCs w:val="22"/>
        </w:rPr>
        <w:t xml:space="preserve"> </w:t>
      </w:r>
      <w:proofErr w:type="spellStart"/>
      <w:r w:rsidRPr="00E220A3">
        <w:rPr>
          <w:iCs/>
          <w:sz w:val="22"/>
          <w:szCs w:val="22"/>
        </w:rPr>
        <w:t>сформованого</w:t>
      </w:r>
      <w:proofErr w:type="spellEnd"/>
      <w:r w:rsidRPr="00E220A3">
        <w:rPr>
          <w:iCs/>
          <w:sz w:val="22"/>
          <w:szCs w:val="22"/>
        </w:rPr>
        <w:t xml:space="preserve"> та </w:t>
      </w:r>
      <w:proofErr w:type="spellStart"/>
      <w:r w:rsidRPr="00E220A3">
        <w:rPr>
          <w:iCs/>
          <w:sz w:val="22"/>
          <w:szCs w:val="22"/>
        </w:rPr>
        <w:t>публічно</w:t>
      </w:r>
      <w:proofErr w:type="spellEnd"/>
      <w:r w:rsidRPr="00E220A3">
        <w:rPr>
          <w:iCs/>
          <w:sz w:val="22"/>
          <w:szCs w:val="22"/>
        </w:rPr>
        <w:t xml:space="preserve"> доступного </w:t>
      </w:r>
      <w:proofErr w:type="spellStart"/>
      <w:r w:rsidRPr="00E220A3">
        <w:rPr>
          <w:iCs/>
          <w:sz w:val="22"/>
          <w:szCs w:val="22"/>
        </w:rPr>
        <w:t>переліку</w:t>
      </w:r>
      <w:proofErr w:type="spellEnd"/>
      <w:r w:rsidRPr="00E220A3">
        <w:rPr>
          <w:iCs/>
          <w:sz w:val="22"/>
          <w:szCs w:val="22"/>
        </w:rPr>
        <w:t xml:space="preserve"> </w:t>
      </w:r>
      <w:proofErr w:type="spellStart"/>
      <w:r w:rsidRPr="00E220A3">
        <w:rPr>
          <w:iCs/>
          <w:sz w:val="22"/>
          <w:szCs w:val="22"/>
        </w:rPr>
        <w:t>зареєстрованих</w:t>
      </w:r>
      <w:proofErr w:type="spellEnd"/>
      <w:r w:rsidRPr="00E220A3">
        <w:rPr>
          <w:iCs/>
          <w:sz w:val="22"/>
          <w:szCs w:val="22"/>
        </w:rPr>
        <w:t xml:space="preserve"> </w:t>
      </w:r>
      <w:proofErr w:type="spellStart"/>
      <w:r w:rsidRPr="00E220A3">
        <w:rPr>
          <w:iCs/>
          <w:sz w:val="22"/>
          <w:szCs w:val="22"/>
        </w:rPr>
        <w:t>доменів</w:t>
      </w:r>
      <w:proofErr w:type="spellEnd"/>
      <w:r w:rsidRPr="00E220A3">
        <w:rPr>
          <w:iCs/>
          <w:sz w:val="22"/>
          <w:szCs w:val="22"/>
        </w:rPr>
        <w:t xml:space="preserve">. </w:t>
      </w:r>
      <w:proofErr w:type="spellStart"/>
      <w:r w:rsidRPr="00E220A3">
        <w:rPr>
          <w:iCs/>
          <w:sz w:val="22"/>
          <w:szCs w:val="22"/>
        </w:rPr>
        <w:t>Законодавством</w:t>
      </w:r>
      <w:proofErr w:type="spellEnd"/>
      <w:r w:rsidRPr="00E220A3">
        <w:rPr>
          <w:iCs/>
          <w:sz w:val="22"/>
          <w:szCs w:val="22"/>
        </w:rPr>
        <w:t xml:space="preserve"> </w:t>
      </w:r>
      <w:proofErr w:type="spellStart"/>
      <w:r w:rsidRPr="00E220A3">
        <w:rPr>
          <w:iCs/>
          <w:sz w:val="22"/>
          <w:szCs w:val="22"/>
        </w:rPr>
        <w:t>України</w:t>
      </w:r>
      <w:proofErr w:type="spellEnd"/>
      <w:r w:rsidRPr="00E220A3">
        <w:rPr>
          <w:iCs/>
          <w:sz w:val="22"/>
          <w:szCs w:val="22"/>
        </w:rPr>
        <w:t xml:space="preserve"> не </w:t>
      </w:r>
      <w:proofErr w:type="spellStart"/>
      <w:r w:rsidRPr="00E220A3">
        <w:rPr>
          <w:iCs/>
          <w:sz w:val="22"/>
          <w:szCs w:val="22"/>
        </w:rPr>
        <w:t>передбачено</w:t>
      </w:r>
      <w:proofErr w:type="spellEnd"/>
      <w:r w:rsidRPr="00E220A3">
        <w:rPr>
          <w:iCs/>
          <w:sz w:val="22"/>
          <w:szCs w:val="22"/>
        </w:rPr>
        <w:t xml:space="preserve"> </w:t>
      </w:r>
      <w:proofErr w:type="spellStart"/>
      <w:r w:rsidRPr="00E220A3">
        <w:rPr>
          <w:iCs/>
          <w:sz w:val="22"/>
          <w:szCs w:val="22"/>
        </w:rPr>
        <w:t>який</w:t>
      </w:r>
      <w:proofErr w:type="spellEnd"/>
      <w:r w:rsidRPr="00E220A3">
        <w:rPr>
          <w:iCs/>
          <w:sz w:val="22"/>
          <w:szCs w:val="22"/>
        </w:rPr>
        <w:t xml:space="preserve"> </w:t>
      </w:r>
      <w:proofErr w:type="spellStart"/>
      <w:r w:rsidRPr="00E220A3">
        <w:rPr>
          <w:iCs/>
          <w:sz w:val="22"/>
          <w:szCs w:val="22"/>
        </w:rPr>
        <w:t>саме</w:t>
      </w:r>
      <w:proofErr w:type="spellEnd"/>
      <w:r w:rsidRPr="00E220A3">
        <w:rPr>
          <w:iCs/>
          <w:sz w:val="22"/>
          <w:szCs w:val="22"/>
        </w:rPr>
        <w:t xml:space="preserve"> </w:t>
      </w:r>
      <w:proofErr w:type="spellStart"/>
      <w:r w:rsidRPr="00E220A3">
        <w:rPr>
          <w:iCs/>
          <w:sz w:val="22"/>
          <w:szCs w:val="22"/>
        </w:rPr>
        <w:t>спосіб</w:t>
      </w:r>
      <w:proofErr w:type="spellEnd"/>
      <w:r w:rsidRPr="00E220A3">
        <w:rPr>
          <w:iCs/>
          <w:sz w:val="22"/>
          <w:szCs w:val="22"/>
        </w:rPr>
        <w:t xml:space="preserve"> </w:t>
      </w:r>
      <w:proofErr w:type="spellStart"/>
      <w:r w:rsidRPr="00E220A3">
        <w:rPr>
          <w:iCs/>
          <w:sz w:val="22"/>
          <w:szCs w:val="22"/>
        </w:rPr>
        <w:t>захисту</w:t>
      </w:r>
      <w:proofErr w:type="spellEnd"/>
      <w:r w:rsidRPr="00E220A3">
        <w:rPr>
          <w:iCs/>
          <w:sz w:val="22"/>
          <w:szCs w:val="22"/>
        </w:rPr>
        <w:t xml:space="preserve"> </w:t>
      </w:r>
      <w:proofErr w:type="spellStart"/>
      <w:r w:rsidRPr="00E220A3">
        <w:rPr>
          <w:iCs/>
          <w:sz w:val="22"/>
          <w:szCs w:val="22"/>
        </w:rPr>
        <w:t>має</w:t>
      </w:r>
      <w:proofErr w:type="spellEnd"/>
      <w:r w:rsidRPr="00E220A3">
        <w:rPr>
          <w:iCs/>
          <w:sz w:val="22"/>
          <w:szCs w:val="22"/>
        </w:rPr>
        <w:t xml:space="preserve"> бути </w:t>
      </w:r>
      <w:proofErr w:type="spellStart"/>
      <w:r w:rsidRPr="00E220A3">
        <w:rPr>
          <w:iCs/>
          <w:sz w:val="22"/>
          <w:szCs w:val="22"/>
        </w:rPr>
        <w:t>застосований</w:t>
      </w:r>
      <w:proofErr w:type="spellEnd"/>
      <w:r w:rsidRPr="00E220A3">
        <w:rPr>
          <w:iCs/>
          <w:sz w:val="22"/>
          <w:szCs w:val="22"/>
        </w:rPr>
        <w:t xml:space="preserve"> в </w:t>
      </w:r>
      <w:proofErr w:type="spellStart"/>
      <w:r w:rsidRPr="00E220A3">
        <w:rPr>
          <w:iCs/>
          <w:sz w:val="22"/>
          <w:szCs w:val="22"/>
        </w:rPr>
        <w:t>справі</w:t>
      </w:r>
      <w:proofErr w:type="spellEnd"/>
      <w:r w:rsidRPr="00E220A3">
        <w:rPr>
          <w:iCs/>
          <w:sz w:val="22"/>
          <w:szCs w:val="22"/>
        </w:rPr>
        <w:t xml:space="preserve"> про </w:t>
      </w:r>
      <w:proofErr w:type="spellStart"/>
      <w:r w:rsidRPr="00E220A3">
        <w:rPr>
          <w:iCs/>
          <w:sz w:val="22"/>
          <w:szCs w:val="22"/>
        </w:rPr>
        <w:t>порушення</w:t>
      </w:r>
      <w:proofErr w:type="spellEnd"/>
      <w:r w:rsidRPr="00E220A3">
        <w:rPr>
          <w:iCs/>
          <w:sz w:val="22"/>
          <w:szCs w:val="22"/>
        </w:rPr>
        <w:t xml:space="preserve"> прав </w:t>
      </w:r>
      <w:proofErr w:type="spellStart"/>
      <w:r w:rsidRPr="00E220A3">
        <w:rPr>
          <w:iCs/>
          <w:sz w:val="22"/>
          <w:szCs w:val="22"/>
        </w:rPr>
        <w:t>інтелектуальної</w:t>
      </w:r>
      <w:proofErr w:type="spellEnd"/>
      <w:r w:rsidRPr="00E220A3">
        <w:rPr>
          <w:iCs/>
          <w:sz w:val="22"/>
          <w:szCs w:val="22"/>
        </w:rPr>
        <w:t xml:space="preserve"> </w:t>
      </w:r>
      <w:proofErr w:type="spellStart"/>
      <w:r w:rsidRPr="00E220A3">
        <w:rPr>
          <w:iCs/>
          <w:sz w:val="22"/>
          <w:szCs w:val="22"/>
        </w:rPr>
        <w:t>власності</w:t>
      </w:r>
      <w:proofErr w:type="spellEnd"/>
      <w:r w:rsidRPr="00E220A3">
        <w:rPr>
          <w:iCs/>
          <w:sz w:val="22"/>
          <w:szCs w:val="22"/>
        </w:rPr>
        <w:t xml:space="preserve"> на </w:t>
      </w:r>
      <w:proofErr w:type="spellStart"/>
      <w:r w:rsidRPr="00E220A3">
        <w:rPr>
          <w:iCs/>
          <w:sz w:val="22"/>
          <w:szCs w:val="22"/>
        </w:rPr>
        <w:t>торговельну</w:t>
      </w:r>
      <w:proofErr w:type="spellEnd"/>
      <w:r w:rsidRPr="00E220A3">
        <w:rPr>
          <w:iCs/>
          <w:sz w:val="22"/>
          <w:szCs w:val="22"/>
        </w:rPr>
        <w:t xml:space="preserve"> марку в доменному </w:t>
      </w:r>
      <w:proofErr w:type="spellStart"/>
      <w:r w:rsidRPr="00E220A3">
        <w:rPr>
          <w:iCs/>
          <w:sz w:val="22"/>
          <w:szCs w:val="22"/>
        </w:rPr>
        <w:t>імені</w:t>
      </w:r>
      <w:proofErr w:type="spellEnd"/>
      <w:r w:rsidRPr="00E220A3">
        <w:rPr>
          <w:iCs/>
          <w:sz w:val="22"/>
          <w:szCs w:val="22"/>
        </w:rPr>
        <w:t>.</w:t>
      </w:r>
    </w:p>
    <w:p w14:paraId="74466D89" w14:textId="77777777" w:rsidR="00E220A3" w:rsidRPr="00E220A3" w:rsidRDefault="00E220A3" w:rsidP="00E220A3">
      <w:pPr>
        <w:pStyle w:val="aa"/>
        <w:spacing w:before="0" w:beforeAutospacing="0" w:after="0" w:afterAutospacing="0"/>
        <w:ind w:firstLine="709"/>
        <w:jc w:val="both"/>
        <w:rPr>
          <w:iCs/>
          <w:sz w:val="22"/>
          <w:szCs w:val="22"/>
          <w:lang w:val="uk-UA"/>
        </w:rPr>
      </w:pPr>
      <w:r w:rsidRPr="00E220A3">
        <w:rPr>
          <w:b/>
          <w:bCs/>
          <w:iCs/>
          <w:sz w:val="22"/>
          <w:szCs w:val="22"/>
          <w:lang w:val="uk-UA"/>
        </w:rPr>
        <w:t xml:space="preserve">Ключові </w:t>
      </w:r>
      <w:proofErr w:type="spellStart"/>
      <w:r w:rsidRPr="00E220A3">
        <w:rPr>
          <w:b/>
          <w:bCs/>
          <w:iCs/>
          <w:sz w:val="22"/>
          <w:szCs w:val="22"/>
          <w:lang w:val="uk-UA"/>
        </w:rPr>
        <w:t>слова:</w:t>
      </w:r>
      <w:r w:rsidRPr="00E220A3">
        <w:rPr>
          <w:iCs/>
          <w:sz w:val="22"/>
          <w:szCs w:val="22"/>
          <w:lang w:val="uk-UA"/>
        </w:rPr>
        <w:t>об’єкти</w:t>
      </w:r>
      <w:proofErr w:type="spellEnd"/>
      <w:r w:rsidRPr="00E220A3">
        <w:rPr>
          <w:iCs/>
          <w:sz w:val="22"/>
          <w:szCs w:val="22"/>
          <w:lang w:val="uk-UA"/>
        </w:rPr>
        <w:t xml:space="preserve"> права інтелектуальної власності, торговельні марки, доменне ім’я, загарбники доменних імен, недобросовісна реєстрація, доменні спори </w:t>
      </w:r>
    </w:p>
    <w:p w14:paraId="0CD2C658" w14:textId="77777777" w:rsidR="00E220A3" w:rsidRPr="00E220A3" w:rsidRDefault="00E220A3" w:rsidP="00E220A3">
      <w:pPr>
        <w:pStyle w:val="aa"/>
        <w:spacing w:before="0" w:beforeAutospacing="0" w:after="0" w:afterAutospacing="0"/>
        <w:ind w:firstLine="709"/>
        <w:jc w:val="both"/>
        <w:rPr>
          <w:iCs/>
          <w:sz w:val="22"/>
          <w:szCs w:val="22"/>
          <w:lang w:val="en-US"/>
        </w:rPr>
      </w:pPr>
      <w:r w:rsidRPr="00E220A3">
        <w:rPr>
          <w:iCs/>
          <w:sz w:val="22"/>
          <w:szCs w:val="22"/>
          <w:lang w:val="en-US"/>
        </w:rPr>
        <w:t>EN: The</w:t>
      </w:r>
      <w:r w:rsidRPr="00E220A3">
        <w:rPr>
          <w:iCs/>
          <w:sz w:val="22"/>
          <w:szCs w:val="22"/>
          <w:lang w:val="uk-UA"/>
        </w:rPr>
        <w:t xml:space="preserve"> </w:t>
      </w:r>
      <w:r w:rsidRPr="00E220A3">
        <w:rPr>
          <w:iCs/>
          <w:sz w:val="22"/>
          <w:szCs w:val="22"/>
          <w:lang w:val="en-US"/>
        </w:rPr>
        <w:t>article</w:t>
      </w:r>
      <w:r w:rsidRPr="00E220A3">
        <w:rPr>
          <w:iCs/>
          <w:sz w:val="22"/>
          <w:szCs w:val="22"/>
          <w:lang w:val="uk-UA"/>
        </w:rPr>
        <w:t xml:space="preserve"> </w:t>
      </w:r>
      <w:r w:rsidRPr="00E220A3">
        <w:rPr>
          <w:iCs/>
          <w:sz w:val="22"/>
          <w:szCs w:val="22"/>
          <w:lang w:val="en-US"/>
        </w:rPr>
        <w:t>deals</w:t>
      </w:r>
      <w:r w:rsidRPr="00E220A3">
        <w:rPr>
          <w:iCs/>
          <w:sz w:val="22"/>
          <w:szCs w:val="22"/>
          <w:lang w:val="uk-UA"/>
        </w:rPr>
        <w:t xml:space="preserve"> </w:t>
      </w:r>
      <w:r w:rsidRPr="00E220A3">
        <w:rPr>
          <w:iCs/>
          <w:sz w:val="22"/>
          <w:szCs w:val="22"/>
          <w:lang w:val="en-US"/>
        </w:rPr>
        <w:t>with</w:t>
      </w:r>
      <w:r w:rsidRPr="00E220A3">
        <w:rPr>
          <w:iCs/>
          <w:sz w:val="22"/>
          <w:szCs w:val="22"/>
          <w:lang w:val="uk-UA"/>
        </w:rPr>
        <w:t xml:space="preserve"> </w:t>
      </w:r>
      <w:r w:rsidRPr="00E220A3">
        <w:rPr>
          <w:iCs/>
          <w:sz w:val="22"/>
          <w:szCs w:val="22"/>
          <w:lang w:val="en-US"/>
        </w:rPr>
        <w:t>the</w:t>
      </w:r>
      <w:r w:rsidRPr="00E220A3">
        <w:rPr>
          <w:iCs/>
          <w:sz w:val="22"/>
          <w:szCs w:val="22"/>
          <w:lang w:val="uk-UA"/>
        </w:rPr>
        <w:t xml:space="preserve"> </w:t>
      </w:r>
      <w:r w:rsidRPr="00E220A3">
        <w:rPr>
          <w:iCs/>
          <w:sz w:val="22"/>
          <w:szCs w:val="22"/>
          <w:lang w:val="en-US"/>
        </w:rPr>
        <w:t>protection</w:t>
      </w:r>
      <w:r w:rsidRPr="00E220A3">
        <w:rPr>
          <w:iCs/>
          <w:sz w:val="22"/>
          <w:szCs w:val="22"/>
          <w:lang w:val="uk-UA"/>
        </w:rPr>
        <w:t xml:space="preserve"> </w:t>
      </w:r>
      <w:r w:rsidRPr="00E220A3">
        <w:rPr>
          <w:iCs/>
          <w:sz w:val="22"/>
          <w:szCs w:val="22"/>
          <w:lang w:val="en-US"/>
        </w:rPr>
        <w:t>of</w:t>
      </w:r>
      <w:r w:rsidRPr="00E220A3">
        <w:rPr>
          <w:iCs/>
          <w:sz w:val="22"/>
          <w:szCs w:val="22"/>
          <w:lang w:val="uk-UA"/>
        </w:rPr>
        <w:t xml:space="preserve"> </w:t>
      </w:r>
      <w:r w:rsidRPr="00E220A3">
        <w:rPr>
          <w:iCs/>
          <w:sz w:val="22"/>
          <w:szCs w:val="22"/>
          <w:lang w:val="en-US"/>
        </w:rPr>
        <w:t>rights</w:t>
      </w:r>
      <w:r w:rsidRPr="00E220A3">
        <w:rPr>
          <w:iCs/>
          <w:sz w:val="22"/>
          <w:szCs w:val="22"/>
          <w:lang w:val="uk-UA"/>
        </w:rPr>
        <w:t xml:space="preserve"> </w:t>
      </w:r>
      <w:r w:rsidRPr="00E220A3">
        <w:rPr>
          <w:iCs/>
          <w:sz w:val="22"/>
          <w:szCs w:val="22"/>
          <w:lang w:val="en-US"/>
        </w:rPr>
        <w:t>to</w:t>
      </w:r>
      <w:r w:rsidRPr="00E220A3">
        <w:rPr>
          <w:iCs/>
          <w:sz w:val="22"/>
          <w:szCs w:val="22"/>
          <w:lang w:val="uk-UA"/>
        </w:rPr>
        <w:t xml:space="preserve"> </w:t>
      </w:r>
      <w:r w:rsidRPr="00E220A3">
        <w:rPr>
          <w:iCs/>
          <w:sz w:val="22"/>
          <w:szCs w:val="22"/>
          <w:lang w:val="en-US"/>
        </w:rPr>
        <w:t>a</w:t>
      </w:r>
      <w:r w:rsidRPr="00E220A3">
        <w:rPr>
          <w:iCs/>
          <w:sz w:val="22"/>
          <w:szCs w:val="22"/>
          <w:lang w:val="uk-UA"/>
        </w:rPr>
        <w:t xml:space="preserve"> </w:t>
      </w:r>
      <w:r w:rsidRPr="00E220A3">
        <w:rPr>
          <w:iCs/>
          <w:sz w:val="22"/>
          <w:szCs w:val="22"/>
          <w:lang w:val="en-US"/>
        </w:rPr>
        <w:t>trademark</w:t>
      </w:r>
      <w:r w:rsidRPr="00E220A3">
        <w:rPr>
          <w:iCs/>
          <w:sz w:val="22"/>
          <w:szCs w:val="22"/>
          <w:lang w:val="uk-UA"/>
        </w:rPr>
        <w:t xml:space="preserve"> </w:t>
      </w:r>
      <w:r w:rsidRPr="00E220A3">
        <w:rPr>
          <w:iCs/>
          <w:sz w:val="22"/>
          <w:szCs w:val="22"/>
          <w:lang w:val="en-US"/>
        </w:rPr>
        <w:t>that</w:t>
      </w:r>
      <w:r w:rsidRPr="00E220A3">
        <w:rPr>
          <w:iCs/>
          <w:sz w:val="22"/>
          <w:szCs w:val="22"/>
          <w:lang w:val="uk-UA"/>
        </w:rPr>
        <w:t xml:space="preserve"> </w:t>
      </w:r>
      <w:r w:rsidRPr="00E220A3">
        <w:rPr>
          <w:iCs/>
          <w:sz w:val="22"/>
          <w:szCs w:val="22"/>
          <w:lang w:val="en-US"/>
        </w:rPr>
        <w:t>was</w:t>
      </w:r>
      <w:r w:rsidRPr="00E220A3">
        <w:rPr>
          <w:iCs/>
          <w:sz w:val="22"/>
          <w:szCs w:val="22"/>
          <w:lang w:val="uk-UA"/>
        </w:rPr>
        <w:t xml:space="preserve"> </w:t>
      </w:r>
      <w:r w:rsidRPr="00E220A3">
        <w:rPr>
          <w:iCs/>
          <w:sz w:val="22"/>
          <w:szCs w:val="22"/>
          <w:lang w:val="en-US"/>
        </w:rPr>
        <w:t>illegally</w:t>
      </w:r>
      <w:r w:rsidRPr="00E220A3">
        <w:rPr>
          <w:iCs/>
          <w:sz w:val="22"/>
          <w:szCs w:val="22"/>
          <w:lang w:val="uk-UA"/>
        </w:rPr>
        <w:t xml:space="preserve"> </w:t>
      </w:r>
      <w:r w:rsidRPr="00E220A3">
        <w:rPr>
          <w:iCs/>
          <w:sz w:val="22"/>
          <w:szCs w:val="22"/>
          <w:lang w:val="en-US"/>
        </w:rPr>
        <w:t>used</w:t>
      </w:r>
      <w:r w:rsidRPr="00E220A3">
        <w:rPr>
          <w:iCs/>
          <w:sz w:val="22"/>
          <w:szCs w:val="22"/>
          <w:lang w:val="uk-UA"/>
        </w:rPr>
        <w:t xml:space="preserve"> </w:t>
      </w:r>
      <w:r w:rsidRPr="00E220A3">
        <w:rPr>
          <w:iCs/>
          <w:sz w:val="22"/>
          <w:szCs w:val="22"/>
          <w:lang w:val="en-US"/>
        </w:rPr>
        <w:t>in</w:t>
      </w:r>
      <w:r w:rsidRPr="00E220A3">
        <w:rPr>
          <w:iCs/>
          <w:sz w:val="22"/>
          <w:szCs w:val="22"/>
          <w:lang w:val="uk-UA"/>
        </w:rPr>
        <w:t xml:space="preserve"> </w:t>
      </w:r>
      <w:r w:rsidRPr="00E220A3">
        <w:rPr>
          <w:iCs/>
          <w:sz w:val="22"/>
          <w:szCs w:val="22"/>
          <w:lang w:val="en-US"/>
        </w:rPr>
        <w:t>a</w:t>
      </w:r>
      <w:r w:rsidRPr="00E220A3">
        <w:rPr>
          <w:iCs/>
          <w:sz w:val="22"/>
          <w:szCs w:val="22"/>
          <w:lang w:val="uk-UA"/>
        </w:rPr>
        <w:t xml:space="preserve"> </w:t>
      </w:r>
      <w:r w:rsidRPr="00E220A3">
        <w:rPr>
          <w:iCs/>
          <w:sz w:val="22"/>
          <w:szCs w:val="22"/>
          <w:lang w:val="en-US"/>
        </w:rPr>
        <w:t>domain</w:t>
      </w:r>
      <w:r w:rsidRPr="00E220A3">
        <w:rPr>
          <w:iCs/>
          <w:sz w:val="22"/>
          <w:szCs w:val="22"/>
          <w:lang w:val="uk-UA"/>
        </w:rPr>
        <w:t xml:space="preserve"> </w:t>
      </w:r>
      <w:r w:rsidRPr="00E220A3">
        <w:rPr>
          <w:iCs/>
          <w:sz w:val="22"/>
          <w:szCs w:val="22"/>
          <w:lang w:val="en-US"/>
        </w:rPr>
        <w:t>name</w:t>
      </w:r>
      <w:r w:rsidRPr="00E220A3">
        <w:rPr>
          <w:iCs/>
          <w:sz w:val="22"/>
          <w:szCs w:val="22"/>
          <w:lang w:val="uk-UA"/>
        </w:rPr>
        <w:t xml:space="preserve">. </w:t>
      </w:r>
      <w:r w:rsidRPr="00E220A3">
        <w:rPr>
          <w:iCs/>
          <w:sz w:val="22"/>
          <w:szCs w:val="22"/>
          <w:lang w:val="en-US"/>
        </w:rPr>
        <w:t xml:space="preserve">Described types of cybersquatting. It was emphasized that in Ukraine, judicial practice in the field of domain name protection is at the stage of formation. It was noted that there is no officially formed and publicly available list of registered domains in Ukraine. The legislation of Ukraine does not provide which method of protection should be applied in the case of infringement of intellectual property rights to a trademark in a domain name. </w:t>
      </w:r>
    </w:p>
    <w:p w14:paraId="0D0FE8C0" w14:textId="5A728547" w:rsidR="00E220A3" w:rsidRPr="00E220A3" w:rsidRDefault="00E220A3" w:rsidP="00E220A3">
      <w:pPr>
        <w:pStyle w:val="aa"/>
        <w:spacing w:before="0" w:beforeAutospacing="0" w:after="0" w:afterAutospacing="0"/>
        <w:ind w:firstLine="709"/>
        <w:jc w:val="both"/>
        <w:rPr>
          <w:rStyle w:val="ac"/>
          <w:sz w:val="22"/>
          <w:szCs w:val="22"/>
          <w:lang w:val="en-US"/>
        </w:rPr>
      </w:pPr>
      <w:r w:rsidRPr="00E220A3">
        <w:rPr>
          <w:b/>
          <w:bCs/>
          <w:iCs/>
          <w:sz w:val="22"/>
          <w:szCs w:val="22"/>
          <w:lang w:val="en-US"/>
        </w:rPr>
        <w:t>Keywords</w:t>
      </w:r>
      <w:r w:rsidRPr="00E220A3">
        <w:rPr>
          <w:iCs/>
          <w:sz w:val="22"/>
          <w:szCs w:val="22"/>
          <w:lang w:val="en-US"/>
        </w:rPr>
        <w:t>:</w:t>
      </w:r>
      <w:r w:rsidR="00A500AB">
        <w:rPr>
          <w:iCs/>
          <w:sz w:val="22"/>
          <w:szCs w:val="22"/>
          <w:lang w:val="uk-UA"/>
        </w:rPr>
        <w:t xml:space="preserve"> </w:t>
      </w:r>
      <w:r w:rsidRPr="00E220A3">
        <w:rPr>
          <w:iCs/>
          <w:sz w:val="22"/>
          <w:szCs w:val="22"/>
          <w:lang w:val="en-US"/>
        </w:rPr>
        <w:t>objects of intellectual property rights, trademarks, domain name, domain name invaders, bad faith registration, domain disputes</w:t>
      </w:r>
    </w:p>
    <w:p w14:paraId="3660CBDE" w14:textId="77777777" w:rsidR="00E220A3" w:rsidRPr="00E220A3" w:rsidRDefault="00E220A3" w:rsidP="00E220A3">
      <w:pPr>
        <w:pStyle w:val="aa"/>
        <w:spacing w:before="0" w:beforeAutospacing="0" w:after="0" w:afterAutospacing="0"/>
        <w:ind w:firstLine="709"/>
        <w:jc w:val="both"/>
        <w:rPr>
          <w:rStyle w:val="ac"/>
          <w:sz w:val="22"/>
          <w:szCs w:val="22"/>
          <w:lang w:val="uk-UA"/>
        </w:rPr>
      </w:pPr>
    </w:p>
    <w:p w14:paraId="6DC8D1E2" w14:textId="492495A8" w:rsidR="00E220A3" w:rsidRPr="00E220A3" w:rsidRDefault="00E220A3" w:rsidP="00E220A3">
      <w:pPr>
        <w:spacing w:after="0" w:line="240" w:lineRule="auto"/>
        <w:ind w:firstLine="709"/>
        <w:jc w:val="both"/>
        <w:rPr>
          <w:rFonts w:ascii="Times New Roman" w:hAnsi="Times New Roman" w:cs="Times New Roman"/>
          <w:color w:val="000000"/>
        </w:rPr>
      </w:pPr>
      <w:r w:rsidRPr="00E220A3">
        <w:rPr>
          <w:rStyle w:val="ac"/>
          <w:rFonts w:ascii="Times New Roman" w:hAnsi="Times New Roman" w:cs="Times New Roman"/>
        </w:rPr>
        <w:t xml:space="preserve">31. </w:t>
      </w:r>
      <w:proofErr w:type="spellStart"/>
      <w:r w:rsidRPr="00E220A3">
        <w:rPr>
          <w:rStyle w:val="ac"/>
          <w:rFonts w:ascii="Times New Roman" w:hAnsi="Times New Roman" w:cs="Times New Roman"/>
        </w:rPr>
        <w:t>Опенько</w:t>
      </w:r>
      <w:proofErr w:type="spellEnd"/>
      <w:r w:rsidRPr="00E220A3">
        <w:rPr>
          <w:rStyle w:val="ac"/>
          <w:rFonts w:ascii="Times New Roman" w:hAnsi="Times New Roman" w:cs="Times New Roman"/>
        </w:rPr>
        <w:t xml:space="preserve"> Д.А., Петренко В.О., Черкашин М.О.(студент). </w:t>
      </w:r>
      <w:proofErr w:type="spellStart"/>
      <w:r w:rsidRPr="00E220A3">
        <w:rPr>
          <w:rFonts w:ascii="Times New Roman" w:eastAsia="Times New Roman" w:hAnsi="Times New Roman" w:cs="Times New Roman"/>
          <w:lang w:eastAsia="ru-RU"/>
        </w:rPr>
        <w:t>Комплаєнс</w:t>
      </w:r>
      <w:proofErr w:type="spellEnd"/>
      <w:r w:rsidRPr="00E220A3">
        <w:rPr>
          <w:rFonts w:ascii="Times New Roman" w:eastAsia="Times New Roman" w:hAnsi="Times New Roman" w:cs="Times New Roman"/>
          <w:lang w:eastAsia="ru-RU"/>
        </w:rPr>
        <w:t xml:space="preserve">-ризики у сфері інтелектуальної власності. </w:t>
      </w:r>
      <w:r w:rsidRPr="00E220A3">
        <w:rPr>
          <w:rFonts w:ascii="Times New Roman" w:eastAsia="Times New Roman" w:hAnsi="Times New Roman" w:cs="Times New Roman"/>
          <w:lang w:val="en-US" w:eastAsia="ru-RU"/>
        </w:rPr>
        <w:t>VII</w:t>
      </w:r>
      <w:r w:rsidRPr="00E220A3">
        <w:rPr>
          <w:rFonts w:ascii="Times New Roman" w:eastAsia="Times New Roman" w:hAnsi="Times New Roman" w:cs="Times New Roman"/>
          <w:lang w:eastAsia="ru-RU"/>
        </w:rPr>
        <w:t xml:space="preserve"> Всеукраїнська </w:t>
      </w:r>
      <w:r w:rsidRPr="00E220A3">
        <w:rPr>
          <w:rFonts w:ascii="Times New Roman" w:eastAsia="Times New Roman" w:hAnsi="Times New Roman" w:cs="Times New Roman"/>
          <w:color w:val="000000"/>
          <w:lang w:eastAsia="ru-RU"/>
        </w:rPr>
        <w:t>науково-практична конференція з міжнародною участю «С</w:t>
      </w:r>
      <w:r w:rsidRPr="00E220A3">
        <w:rPr>
          <w:rFonts w:ascii="Times New Roman" w:eastAsia="Times New Roman" w:hAnsi="Times New Roman" w:cs="Times New Roman"/>
          <w:lang w:eastAsia="ru-RU"/>
        </w:rPr>
        <w:t>творення, охорона, захист і комерціалізація об’єктів права інтелектуальної власності» (присвячено міжнародному дню інтелектуальної власності)</w:t>
      </w:r>
      <w:r w:rsidR="0076339D">
        <w:rPr>
          <w:rFonts w:ascii="Times New Roman" w:eastAsia="Times New Roman" w:hAnsi="Times New Roman" w:cs="Times New Roman"/>
          <w:lang w:eastAsia="ru-RU"/>
        </w:rPr>
        <w:t xml:space="preserve"> </w:t>
      </w:r>
      <w:r w:rsidRPr="00E220A3">
        <w:rPr>
          <w:rFonts w:ascii="Times New Roman" w:eastAsia="Times New Roman" w:hAnsi="Times New Roman" w:cs="Times New Roman"/>
          <w:color w:val="000000"/>
          <w:lang w:eastAsia="ru-RU"/>
        </w:rPr>
        <w:t>м. Київ, 26 квітня 2024 р.</w:t>
      </w:r>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ел</w:t>
      </w:r>
      <w:proofErr w:type="spellEnd"/>
      <w:r w:rsidRPr="00E220A3">
        <w:rPr>
          <w:rFonts w:ascii="Times New Roman" w:eastAsia="Times New Roman" w:hAnsi="Times New Roman" w:cs="Times New Roman"/>
          <w:lang w:eastAsia="ru-RU"/>
        </w:rPr>
        <w:t xml:space="preserve">. збірник / </w:t>
      </w:r>
      <w:proofErr w:type="spellStart"/>
      <w:r w:rsidRPr="00E220A3">
        <w:rPr>
          <w:rFonts w:ascii="Times New Roman" w:eastAsia="Times New Roman" w:hAnsi="Times New Roman" w:cs="Times New Roman"/>
          <w:lang w:eastAsia="ru-RU"/>
        </w:rPr>
        <w:t>Упоряд</w:t>
      </w:r>
      <w:proofErr w:type="spellEnd"/>
      <w:r w:rsidRPr="00E220A3">
        <w:rPr>
          <w:rFonts w:ascii="Times New Roman" w:eastAsia="Times New Roman" w:hAnsi="Times New Roman" w:cs="Times New Roman"/>
          <w:lang w:eastAsia="ru-RU"/>
        </w:rPr>
        <w:t xml:space="preserve">.: Ю.М. Перга., О.М. Боярчук. Київ: КПІ ім. Ігоря Сікорського, 2024. 343 с., С. 234-240 </w:t>
      </w:r>
      <w:hyperlink r:id="rId95" w:history="1">
        <w:r w:rsidRPr="00E220A3">
          <w:rPr>
            <w:rStyle w:val="a9"/>
            <w:rFonts w:ascii="Times New Roman" w:hAnsi="Times New Roman" w:cs="Times New Roman"/>
          </w:rPr>
          <w:t>http://cpdcipr.kpi.ua/issue/view/16674/10903</w:t>
        </w:r>
      </w:hyperlink>
      <w:r w:rsidRPr="00E220A3">
        <w:rPr>
          <w:rFonts w:ascii="Times New Roman" w:hAnsi="Times New Roman" w:cs="Times New Roman"/>
          <w:color w:val="000000"/>
        </w:rPr>
        <w:t>.</w:t>
      </w:r>
    </w:p>
    <w:p w14:paraId="5487DB72"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78E99CD7"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bCs/>
          <w:i/>
          <w:iCs/>
          <w:sz w:val="22"/>
          <w:szCs w:val="22"/>
          <w:lang w:val="uk-UA"/>
        </w:rPr>
        <w:t xml:space="preserve">Автори: </w:t>
      </w:r>
      <w:proofErr w:type="spellStart"/>
      <w:r w:rsidRPr="00E220A3">
        <w:rPr>
          <w:bCs/>
          <w:iCs/>
          <w:sz w:val="22"/>
          <w:szCs w:val="22"/>
          <w:lang w:val="uk-UA"/>
        </w:rPr>
        <w:t>Опенько</w:t>
      </w:r>
      <w:proofErr w:type="spellEnd"/>
      <w:r w:rsidRPr="00E220A3">
        <w:rPr>
          <w:bCs/>
          <w:iCs/>
          <w:sz w:val="22"/>
          <w:szCs w:val="22"/>
          <w:lang w:val="uk-UA"/>
        </w:rPr>
        <w:t xml:space="preserve"> </w:t>
      </w:r>
      <w:proofErr w:type="spellStart"/>
      <w:r w:rsidRPr="00E220A3">
        <w:rPr>
          <w:bCs/>
          <w:iCs/>
          <w:sz w:val="22"/>
          <w:szCs w:val="22"/>
          <w:lang w:val="uk-UA"/>
        </w:rPr>
        <w:t>Дзвенислава</w:t>
      </w:r>
      <w:proofErr w:type="spellEnd"/>
      <w:r w:rsidRPr="00E220A3">
        <w:rPr>
          <w:bCs/>
          <w:iCs/>
          <w:sz w:val="22"/>
          <w:szCs w:val="22"/>
          <w:lang w:val="uk-UA"/>
        </w:rPr>
        <w:t xml:space="preserve"> Анатоліївна, Петренко Віталій Олександрович, Черкашин Михайло Олегович/ </w:t>
      </w:r>
      <w:proofErr w:type="spellStart"/>
      <w:r w:rsidRPr="00E220A3">
        <w:rPr>
          <w:bCs/>
          <w:iCs/>
          <w:sz w:val="22"/>
          <w:szCs w:val="22"/>
          <w:lang w:val="en-US"/>
        </w:rPr>
        <w:t>Openko</w:t>
      </w:r>
      <w:proofErr w:type="spellEnd"/>
      <w:r w:rsidRPr="00E220A3">
        <w:rPr>
          <w:bCs/>
          <w:iCs/>
          <w:sz w:val="22"/>
          <w:szCs w:val="22"/>
          <w:lang w:val="uk-UA"/>
        </w:rPr>
        <w:t xml:space="preserve"> </w:t>
      </w:r>
      <w:r w:rsidRPr="00E220A3">
        <w:rPr>
          <w:bCs/>
          <w:iCs/>
          <w:sz w:val="22"/>
          <w:szCs w:val="22"/>
          <w:lang w:val="en-US"/>
        </w:rPr>
        <w:t>D</w:t>
      </w:r>
      <w:r w:rsidRPr="00E220A3">
        <w:rPr>
          <w:bCs/>
          <w:iCs/>
          <w:sz w:val="22"/>
          <w:szCs w:val="22"/>
          <w:lang w:val="uk-UA"/>
        </w:rPr>
        <w:t xml:space="preserve">., </w:t>
      </w:r>
      <w:proofErr w:type="spellStart"/>
      <w:r w:rsidRPr="00E220A3">
        <w:rPr>
          <w:bCs/>
          <w:iCs/>
          <w:sz w:val="22"/>
          <w:szCs w:val="22"/>
          <w:lang w:val="en-US"/>
        </w:rPr>
        <w:t>Petrenko</w:t>
      </w:r>
      <w:proofErr w:type="spellEnd"/>
      <w:r w:rsidRPr="00E220A3">
        <w:rPr>
          <w:bCs/>
          <w:iCs/>
          <w:sz w:val="22"/>
          <w:szCs w:val="22"/>
          <w:lang w:val="uk-UA"/>
        </w:rPr>
        <w:t xml:space="preserve"> </w:t>
      </w:r>
      <w:r w:rsidRPr="00E220A3">
        <w:rPr>
          <w:bCs/>
          <w:iCs/>
          <w:sz w:val="22"/>
          <w:szCs w:val="22"/>
          <w:lang w:val="en-US"/>
        </w:rPr>
        <w:t>V</w:t>
      </w:r>
      <w:r w:rsidRPr="00E220A3">
        <w:rPr>
          <w:bCs/>
          <w:iCs/>
          <w:sz w:val="22"/>
          <w:szCs w:val="22"/>
          <w:lang w:val="uk-UA"/>
        </w:rPr>
        <w:t xml:space="preserve">., </w:t>
      </w:r>
      <w:proofErr w:type="spellStart"/>
      <w:r w:rsidRPr="00E220A3">
        <w:rPr>
          <w:bCs/>
          <w:iCs/>
          <w:sz w:val="22"/>
          <w:szCs w:val="22"/>
          <w:lang w:val="en-US"/>
        </w:rPr>
        <w:t>Cherkashyn</w:t>
      </w:r>
      <w:proofErr w:type="spellEnd"/>
      <w:r w:rsidRPr="00E220A3">
        <w:rPr>
          <w:bCs/>
          <w:iCs/>
          <w:sz w:val="22"/>
          <w:szCs w:val="22"/>
          <w:lang w:val="uk-UA"/>
        </w:rPr>
        <w:t xml:space="preserve"> </w:t>
      </w:r>
      <w:r w:rsidRPr="00E220A3">
        <w:rPr>
          <w:bCs/>
          <w:iCs/>
          <w:sz w:val="22"/>
          <w:szCs w:val="22"/>
          <w:lang w:val="en-US"/>
        </w:rPr>
        <w:t>M</w:t>
      </w:r>
      <w:r w:rsidRPr="00E220A3">
        <w:rPr>
          <w:bCs/>
          <w:iCs/>
          <w:sz w:val="22"/>
          <w:szCs w:val="22"/>
          <w:lang w:val="uk-UA"/>
        </w:rPr>
        <w:t>.</w:t>
      </w:r>
    </w:p>
    <w:p w14:paraId="7AA19123" w14:textId="77777777" w:rsidR="00E220A3" w:rsidRPr="00E220A3" w:rsidRDefault="00E220A3" w:rsidP="00E220A3">
      <w:pPr>
        <w:pStyle w:val="aa"/>
        <w:spacing w:before="0" w:beforeAutospacing="0" w:after="0" w:afterAutospacing="0"/>
        <w:ind w:firstLine="709"/>
        <w:jc w:val="both"/>
        <w:rPr>
          <w:rStyle w:val="a9"/>
          <w:i/>
          <w:iCs/>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2349D345"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96"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623AB297" w14:textId="77777777" w:rsidR="00E220A3" w:rsidRPr="00E220A3" w:rsidRDefault="00E220A3" w:rsidP="00E220A3">
      <w:pPr>
        <w:pStyle w:val="aa"/>
        <w:spacing w:before="0" w:beforeAutospacing="0" w:after="0" w:afterAutospacing="0"/>
        <w:ind w:firstLine="709"/>
        <w:jc w:val="both"/>
        <w:rPr>
          <w:rStyle w:val="ac"/>
          <w:sz w:val="22"/>
          <w:szCs w:val="22"/>
          <w:lang w:val="uk-UA"/>
        </w:rPr>
      </w:pPr>
    </w:p>
    <w:p w14:paraId="00E2315D"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 xml:space="preserve">Назва статті: </w:t>
      </w:r>
      <w:proofErr w:type="spellStart"/>
      <w:r w:rsidRPr="00E220A3">
        <w:rPr>
          <w:sz w:val="22"/>
          <w:szCs w:val="22"/>
          <w:lang w:val="uk-UA"/>
        </w:rPr>
        <w:t>Комплаєнс</w:t>
      </w:r>
      <w:proofErr w:type="spellEnd"/>
      <w:r w:rsidRPr="00E220A3">
        <w:rPr>
          <w:sz w:val="22"/>
          <w:szCs w:val="22"/>
          <w:lang w:val="uk-UA"/>
        </w:rPr>
        <w:t xml:space="preserve">-ризики у сфері інтелектуальної власності/ </w:t>
      </w:r>
      <w:r w:rsidRPr="00E220A3">
        <w:rPr>
          <w:sz w:val="22"/>
          <w:szCs w:val="22"/>
          <w:lang w:val="en-US"/>
        </w:rPr>
        <w:t>C</w:t>
      </w:r>
      <w:r w:rsidRPr="00E220A3">
        <w:rPr>
          <w:bCs/>
          <w:sz w:val="22"/>
          <w:szCs w:val="22"/>
          <w:lang w:val="en-US"/>
        </w:rPr>
        <w:t>ompliance</w:t>
      </w:r>
      <w:r w:rsidRPr="00E220A3">
        <w:rPr>
          <w:bCs/>
          <w:sz w:val="22"/>
          <w:szCs w:val="22"/>
          <w:lang w:val="uk-UA"/>
        </w:rPr>
        <w:t xml:space="preserve"> </w:t>
      </w:r>
      <w:r w:rsidRPr="00E220A3">
        <w:rPr>
          <w:bCs/>
          <w:sz w:val="22"/>
          <w:szCs w:val="22"/>
          <w:lang w:val="en-US"/>
        </w:rPr>
        <w:t>risks</w:t>
      </w:r>
      <w:r w:rsidRPr="00E220A3">
        <w:rPr>
          <w:bCs/>
          <w:sz w:val="22"/>
          <w:szCs w:val="22"/>
          <w:lang w:val="uk-UA"/>
        </w:rPr>
        <w:t xml:space="preserve"> </w:t>
      </w:r>
      <w:r w:rsidRPr="00E220A3">
        <w:rPr>
          <w:bCs/>
          <w:sz w:val="22"/>
          <w:szCs w:val="22"/>
          <w:lang w:val="en-US"/>
        </w:rPr>
        <w:t>in</w:t>
      </w:r>
      <w:r w:rsidRPr="00E220A3">
        <w:rPr>
          <w:bCs/>
          <w:sz w:val="22"/>
          <w:szCs w:val="22"/>
          <w:lang w:val="uk-UA"/>
        </w:rPr>
        <w:t xml:space="preserve"> </w:t>
      </w:r>
      <w:r w:rsidRPr="00E220A3">
        <w:rPr>
          <w:bCs/>
          <w:sz w:val="22"/>
          <w:szCs w:val="22"/>
          <w:lang w:val="en-US"/>
        </w:rPr>
        <w:t>the</w:t>
      </w:r>
      <w:r w:rsidRPr="00E220A3">
        <w:rPr>
          <w:bCs/>
          <w:sz w:val="22"/>
          <w:szCs w:val="22"/>
          <w:lang w:val="uk-UA"/>
        </w:rPr>
        <w:t xml:space="preserve"> </w:t>
      </w:r>
      <w:r w:rsidRPr="00E220A3">
        <w:rPr>
          <w:bCs/>
          <w:sz w:val="22"/>
          <w:szCs w:val="22"/>
          <w:lang w:val="en-US"/>
        </w:rPr>
        <w:t>field</w:t>
      </w:r>
      <w:r w:rsidRPr="00E220A3">
        <w:rPr>
          <w:bCs/>
          <w:sz w:val="22"/>
          <w:szCs w:val="22"/>
          <w:lang w:val="uk-UA"/>
        </w:rPr>
        <w:t xml:space="preserve"> </w:t>
      </w:r>
      <w:r w:rsidRPr="00E220A3">
        <w:rPr>
          <w:bCs/>
          <w:sz w:val="22"/>
          <w:szCs w:val="22"/>
          <w:lang w:val="en-US"/>
        </w:rPr>
        <w:t>intellectual</w:t>
      </w:r>
      <w:r w:rsidRPr="00E220A3">
        <w:rPr>
          <w:bCs/>
          <w:sz w:val="22"/>
          <w:szCs w:val="22"/>
          <w:lang w:val="uk-UA"/>
        </w:rPr>
        <w:t xml:space="preserve"> </w:t>
      </w:r>
      <w:r w:rsidRPr="00E220A3">
        <w:rPr>
          <w:bCs/>
          <w:sz w:val="22"/>
          <w:szCs w:val="22"/>
          <w:lang w:val="en-US"/>
        </w:rPr>
        <w:t>property</w:t>
      </w:r>
    </w:p>
    <w:p w14:paraId="4B5A00D8"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w:t>
      </w:r>
      <w:r w:rsidRPr="00E220A3">
        <w:rPr>
          <w:sz w:val="22"/>
          <w:szCs w:val="22"/>
        </w:rPr>
        <w:t>КПІ ім. Ігоря Сікорського</w:t>
      </w:r>
    </w:p>
    <w:p w14:paraId="4BEED6F0"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24B8A25C" w14:textId="77777777" w:rsidR="00E220A3" w:rsidRPr="0076339D" w:rsidRDefault="00E220A3" w:rsidP="00E220A3">
      <w:pPr>
        <w:pStyle w:val="Default"/>
        <w:ind w:firstLine="709"/>
        <w:jc w:val="both"/>
        <w:rPr>
          <w:rFonts w:eastAsiaTheme="minorHAnsi"/>
          <w:iCs/>
          <w:sz w:val="22"/>
          <w:szCs w:val="22"/>
          <w:lang w:val="ru-RU" w:eastAsia="en-US"/>
        </w:rPr>
      </w:pPr>
      <w:r w:rsidRPr="00E220A3">
        <w:rPr>
          <w:bCs/>
          <w:iCs/>
          <w:sz w:val="22"/>
          <w:szCs w:val="22"/>
          <w:lang w:val="en-US"/>
        </w:rPr>
        <w:t>UK</w:t>
      </w:r>
      <w:r w:rsidRPr="0076339D">
        <w:rPr>
          <w:bCs/>
          <w:iCs/>
          <w:sz w:val="22"/>
          <w:szCs w:val="22"/>
        </w:rPr>
        <w:t>:</w:t>
      </w:r>
      <w:r w:rsidRPr="0076339D">
        <w:rPr>
          <w:bCs/>
          <w:iCs/>
          <w:sz w:val="22"/>
          <w:szCs w:val="22"/>
          <w:lang w:val="ru-RU"/>
        </w:rPr>
        <w:t xml:space="preserve"> </w:t>
      </w:r>
      <w:r w:rsidRPr="0076339D">
        <w:rPr>
          <w:iCs/>
          <w:sz w:val="22"/>
          <w:szCs w:val="22"/>
        </w:rPr>
        <w:t xml:space="preserve">В статті розглянуті питання </w:t>
      </w:r>
      <w:proofErr w:type="spellStart"/>
      <w:r w:rsidRPr="0076339D">
        <w:rPr>
          <w:iCs/>
          <w:sz w:val="22"/>
          <w:szCs w:val="22"/>
        </w:rPr>
        <w:t>комплаєнс</w:t>
      </w:r>
      <w:proofErr w:type="spellEnd"/>
      <w:r w:rsidRPr="0076339D">
        <w:rPr>
          <w:iCs/>
          <w:sz w:val="22"/>
          <w:szCs w:val="22"/>
        </w:rPr>
        <w:t xml:space="preserve"> –ризиків у сфері інтелектуальної власності. Наголошено, що </w:t>
      </w:r>
      <w:proofErr w:type="spellStart"/>
      <w:r w:rsidRPr="0076339D">
        <w:rPr>
          <w:iCs/>
          <w:sz w:val="22"/>
          <w:szCs w:val="22"/>
        </w:rPr>
        <w:t>комплаєнс</w:t>
      </w:r>
      <w:proofErr w:type="spellEnd"/>
      <w:r w:rsidRPr="0076339D">
        <w:rPr>
          <w:iCs/>
          <w:sz w:val="22"/>
          <w:szCs w:val="22"/>
        </w:rPr>
        <w:t xml:space="preserve"> у сфері інтелектуальної</w:t>
      </w:r>
      <w:r w:rsidRPr="0076339D">
        <w:rPr>
          <w:iCs/>
          <w:sz w:val="22"/>
          <w:szCs w:val="22"/>
          <w:lang w:val="ru-RU"/>
        </w:rPr>
        <w:t xml:space="preserve"> </w:t>
      </w:r>
      <w:proofErr w:type="spellStart"/>
      <w:r w:rsidRPr="0076339D">
        <w:rPr>
          <w:rFonts w:eastAsiaTheme="minorHAnsi"/>
          <w:iCs/>
          <w:sz w:val="22"/>
          <w:szCs w:val="22"/>
          <w:lang w:val="ru-RU" w:eastAsia="en-US"/>
        </w:rPr>
        <w:t>власності</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включає</w:t>
      </w:r>
      <w:proofErr w:type="spellEnd"/>
      <w:r w:rsidRPr="0076339D">
        <w:rPr>
          <w:rFonts w:eastAsiaTheme="minorHAnsi"/>
          <w:iCs/>
          <w:sz w:val="22"/>
          <w:szCs w:val="22"/>
          <w:lang w:val="ru-RU" w:eastAsia="en-US"/>
        </w:rPr>
        <w:t xml:space="preserve"> в себе </w:t>
      </w:r>
      <w:proofErr w:type="spellStart"/>
      <w:r w:rsidRPr="0076339D">
        <w:rPr>
          <w:rFonts w:eastAsiaTheme="minorHAnsi"/>
          <w:iCs/>
          <w:sz w:val="22"/>
          <w:szCs w:val="22"/>
          <w:lang w:val="ru-RU" w:eastAsia="en-US"/>
        </w:rPr>
        <w:t>дотримання</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всіх</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законодавчих</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вимог</w:t>
      </w:r>
      <w:proofErr w:type="spellEnd"/>
      <w:r w:rsidRPr="0076339D">
        <w:rPr>
          <w:rFonts w:eastAsiaTheme="minorHAnsi"/>
          <w:iCs/>
          <w:sz w:val="22"/>
          <w:szCs w:val="22"/>
          <w:lang w:val="ru-RU" w:eastAsia="en-US"/>
        </w:rPr>
        <w:t xml:space="preserve">, правил та норм, </w:t>
      </w:r>
      <w:proofErr w:type="spellStart"/>
      <w:r w:rsidRPr="0076339D">
        <w:rPr>
          <w:rFonts w:eastAsiaTheme="minorHAnsi"/>
          <w:iCs/>
          <w:sz w:val="22"/>
          <w:szCs w:val="22"/>
          <w:lang w:val="ru-RU" w:eastAsia="en-US"/>
        </w:rPr>
        <w:t>що</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стосуються</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охорони</w:t>
      </w:r>
      <w:proofErr w:type="spellEnd"/>
      <w:r w:rsidRPr="0076339D">
        <w:rPr>
          <w:rFonts w:eastAsiaTheme="minorHAnsi"/>
          <w:iCs/>
          <w:sz w:val="22"/>
          <w:szCs w:val="22"/>
          <w:lang w:val="ru-RU" w:eastAsia="en-US"/>
        </w:rPr>
        <w:t xml:space="preserve"> та </w:t>
      </w:r>
      <w:proofErr w:type="spellStart"/>
      <w:r w:rsidRPr="0076339D">
        <w:rPr>
          <w:rFonts w:eastAsiaTheme="minorHAnsi"/>
          <w:iCs/>
          <w:sz w:val="22"/>
          <w:szCs w:val="22"/>
          <w:lang w:val="ru-RU" w:eastAsia="en-US"/>
        </w:rPr>
        <w:t>захисту</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інтелектуальної</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власності</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патентів</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авторських</w:t>
      </w:r>
      <w:proofErr w:type="spellEnd"/>
      <w:r w:rsidRPr="0076339D">
        <w:rPr>
          <w:rFonts w:eastAsiaTheme="minorHAnsi"/>
          <w:iCs/>
          <w:sz w:val="22"/>
          <w:szCs w:val="22"/>
          <w:lang w:val="ru-RU" w:eastAsia="en-US"/>
        </w:rPr>
        <w:t xml:space="preserve"> прав </w:t>
      </w:r>
      <w:proofErr w:type="spellStart"/>
      <w:r w:rsidRPr="0076339D">
        <w:rPr>
          <w:rFonts w:eastAsiaTheme="minorHAnsi"/>
          <w:iCs/>
          <w:sz w:val="22"/>
          <w:szCs w:val="22"/>
          <w:lang w:val="ru-RU" w:eastAsia="en-US"/>
        </w:rPr>
        <w:t>тощо</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Відзначено</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що</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компанії</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повинні</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розробляти</w:t>
      </w:r>
      <w:proofErr w:type="spellEnd"/>
      <w:r w:rsidRPr="0076339D">
        <w:rPr>
          <w:rFonts w:eastAsiaTheme="minorHAnsi"/>
          <w:iCs/>
          <w:sz w:val="22"/>
          <w:szCs w:val="22"/>
          <w:lang w:val="ru-RU" w:eastAsia="en-US"/>
        </w:rPr>
        <w:t xml:space="preserve"> та </w:t>
      </w:r>
      <w:proofErr w:type="spellStart"/>
      <w:r w:rsidRPr="0076339D">
        <w:rPr>
          <w:rFonts w:eastAsiaTheme="minorHAnsi"/>
          <w:iCs/>
          <w:sz w:val="22"/>
          <w:szCs w:val="22"/>
          <w:lang w:val="ru-RU" w:eastAsia="en-US"/>
        </w:rPr>
        <w:t>впроваджувати</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власні</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політики</w:t>
      </w:r>
      <w:proofErr w:type="spellEnd"/>
      <w:r w:rsidRPr="0076339D">
        <w:rPr>
          <w:rFonts w:eastAsiaTheme="minorHAnsi"/>
          <w:iCs/>
          <w:sz w:val="22"/>
          <w:szCs w:val="22"/>
          <w:lang w:val="ru-RU" w:eastAsia="en-US"/>
        </w:rPr>
        <w:t xml:space="preserve"> та </w:t>
      </w:r>
      <w:proofErr w:type="spellStart"/>
      <w:r w:rsidRPr="0076339D">
        <w:rPr>
          <w:rFonts w:eastAsiaTheme="minorHAnsi"/>
          <w:iCs/>
          <w:sz w:val="22"/>
          <w:szCs w:val="22"/>
          <w:lang w:val="ru-RU" w:eastAsia="en-US"/>
        </w:rPr>
        <w:t>процедури</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щодо</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захисту</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інновацій</w:t>
      </w:r>
      <w:proofErr w:type="spellEnd"/>
      <w:r w:rsidRPr="0076339D">
        <w:rPr>
          <w:rFonts w:eastAsiaTheme="minorHAnsi"/>
          <w:iCs/>
          <w:sz w:val="22"/>
          <w:szCs w:val="22"/>
          <w:lang w:val="ru-RU" w:eastAsia="en-US"/>
        </w:rPr>
        <w:t xml:space="preserve"> та </w:t>
      </w:r>
      <w:proofErr w:type="spellStart"/>
      <w:r w:rsidRPr="0076339D">
        <w:rPr>
          <w:rFonts w:eastAsiaTheme="minorHAnsi"/>
          <w:iCs/>
          <w:sz w:val="22"/>
          <w:szCs w:val="22"/>
          <w:lang w:val="ru-RU" w:eastAsia="en-US"/>
        </w:rPr>
        <w:t>власних</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розробок</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щоб</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запобігти</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їхньому</w:t>
      </w:r>
      <w:proofErr w:type="spellEnd"/>
      <w:r w:rsidRPr="0076339D">
        <w:rPr>
          <w:rFonts w:eastAsiaTheme="minorHAnsi"/>
          <w:iCs/>
          <w:sz w:val="22"/>
          <w:szCs w:val="22"/>
          <w:lang w:val="ru-RU" w:eastAsia="en-US"/>
        </w:rPr>
        <w:t xml:space="preserve"> незаконному </w:t>
      </w:r>
      <w:proofErr w:type="spellStart"/>
      <w:r w:rsidRPr="0076339D">
        <w:rPr>
          <w:rFonts w:eastAsiaTheme="minorHAnsi"/>
          <w:iCs/>
          <w:sz w:val="22"/>
          <w:szCs w:val="22"/>
          <w:lang w:val="ru-RU" w:eastAsia="en-US"/>
        </w:rPr>
        <w:t>використанню</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або</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копіюванню</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Керівництво</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компанії</w:t>
      </w:r>
      <w:proofErr w:type="spellEnd"/>
      <w:r w:rsidRPr="0076339D">
        <w:rPr>
          <w:rFonts w:eastAsiaTheme="minorHAnsi"/>
          <w:iCs/>
          <w:sz w:val="22"/>
          <w:szCs w:val="22"/>
          <w:lang w:val="ru-RU" w:eastAsia="en-US"/>
        </w:rPr>
        <w:t xml:space="preserve"> повинно </w:t>
      </w:r>
      <w:proofErr w:type="spellStart"/>
      <w:r w:rsidRPr="0076339D">
        <w:rPr>
          <w:rFonts w:eastAsiaTheme="minorHAnsi"/>
          <w:iCs/>
          <w:sz w:val="22"/>
          <w:szCs w:val="22"/>
          <w:lang w:val="ru-RU" w:eastAsia="en-US"/>
        </w:rPr>
        <w:t>встановити</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механізми</w:t>
      </w:r>
      <w:proofErr w:type="spellEnd"/>
      <w:r w:rsidRPr="0076339D">
        <w:rPr>
          <w:rFonts w:eastAsiaTheme="minorHAnsi"/>
          <w:iCs/>
          <w:sz w:val="22"/>
          <w:szCs w:val="22"/>
          <w:lang w:val="ru-RU" w:eastAsia="en-US"/>
        </w:rPr>
        <w:t xml:space="preserve"> контролю та </w:t>
      </w:r>
      <w:proofErr w:type="spellStart"/>
      <w:r w:rsidRPr="0076339D">
        <w:rPr>
          <w:rFonts w:eastAsiaTheme="minorHAnsi"/>
          <w:iCs/>
          <w:sz w:val="22"/>
          <w:szCs w:val="22"/>
          <w:lang w:val="ru-RU" w:eastAsia="en-US"/>
        </w:rPr>
        <w:t>внутрішнього</w:t>
      </w:r>
      <w:proofErr w:type="spellEnd"/>
      <w:r w:rsidRPr="0076339D">
        <w:rPr>
          <w:rFonts w:eastAsiaTheme="minorHAnsi"/>
          <w:iCs/>
          <w:sz w:val="22"/>
          <w:szCs w:val="22"/>
          <w:lang w:val="ru-RU" w:eastAsia="en-US"/>
        </w:rPr>
        <w:t xml:space="preserve"> аудиту для </w:t>
      </w:r>
      <w:proofErr w:type="spellStart"/>
      <w:r w:rsidRPr="0076339D">
        <w:rPr>
          <w:rFonts w:eastAsiaTheme="minorHAnsi"/>
          <w:iCs/>
          <w:sz w:val="22"/>
          <w:szCs w:val="22"/>
          <w:lang w:val="ru-RU" w:eastAsia="en-US"/>
        </w:rPr>
        <w:t>виявлення</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порушень</w:t>
      </w:r>
      <w:proofErr w:type="spellEnd"/>
      <w:r w:rsidRPr="0076339D">
        <w:rPr>
          <w:rFonts w:eastAsiaTheme="minorHAnsi"/>
          <w:iCs/>
          <w:sz w:val="22"/>
          <w:szCs w:val="22"/>
          <w:lang w:val="ru-RU" w:eastAsia="en-US"/>
        </w:rPr>
        <w:t xml:space="preserve"> та </w:t>
      </w:r>
      <w:proofErr w:type="spellStart"/>
      <w:r w:rsidRPr="0076339D">
        <w:rPr>
          <w:rFonts w:eastAsiaTheme="minorHAnsi"/>
          <w:iCs/>
          <w:sz w:val="22"/>
          <w:szCs w:val="22"/>
          <w:lang w:val="ru-RU" w:eastAsia="en-US"/>
        </w:rPr>
        <w:t>комплаєнс-ризиків</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їх</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оцінки</w:t>
      </w:r>
      <w:proofErr w:type="spellEnd"/>
      <w:r w:rsidRPr="0076339D">
        <w:rPr>
          <w:rFonts w:eastAsiaTheme="minorHAnsi"/>
          <w:iCs/>
          <w:sz w:val="22"/>
          <w:szCs w:val="22"/>
          <w:lang w:val="ru-RU" w:eastAsia="en-US"/>
        </w:rPr>
        <w:t xml:space="preserve"> та </w:t>
      </w:r>
      <w:proofErr w:type="spellStart"/>
      <w:r w:rsidRPr="0076339D">
        <w:rPr>
          <w:rFonts w:eastAsiaTheme="minorHAnsi"/>
          <w:iCs/>
          <w:sz w:val="22"/>
          <w:szCs w:val="22"/>
          <w:lang w:val="ru-RU" w:eastAsia="en-US"/>
        </w:rPr>
        <w:t>механізмів</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управління</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ризиками</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Приведені</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стандарти</w:t>
      </w:r>
      <w:proofErr w:type="spellEnd"/>
      <w:r w:rsidRPr="0076339D">
        <w:rPr>
          <w:rFonts w:eastAsiaTheme="minorHAnsi"/>
          <w:iCs/>
          <w:sz w:val="22"/>
          <w:szCs w:val="22"/>
          <w:lang w:val="ru-RU" w:eastAsia="en-US"/>
        </w:rPr>
        <w:t xml:space="preserve"> ISO, </w:t>
      </w:r>
      <w:proofErr w:type="spellStart"/>
      <w:r w:rsidRPr="0076339D">
        <w:rPr>
          <w:rFonts w:eastAsiaTheme="minorHAnsi"/>
          <w:iCs/>
          <w:sz w:val="22"/>
          <w:szCs w:val="22"/>
          <w:lang w:val="ru-RU" w:eastAsia="en-US"/>
        </w:rPr>
        <w:t>які</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допоможуть</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комплаєнс-підрозділам</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компаній</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організувати</w:t>
      </w:r>
      <w:proofErr w:type="spellEnd"/>
      <w:r w:rsidRPr="0076339D">
        <w:rPr>
          <w:rFonts w:eastAsiaTheme="minorHAnsi"/>
          <w:iCs/>
          <w:sz w:val="22"/>
          <w:szCs w:val="22"/>
          <w:lang w:val="ru-RU" w:eastAsia="en-US"/>
        </w:rPr>
        <w:t xml:space="preserve"> роботу по </w:t>
      </w:r>
      <w:proofErr w:type="spellStart"/>
      <w:r w:rsidRPr="0076339D">
        <w:rPr>
          <w:rFonts w:eastAsiaTheme="minorHAnsi"/>
          <w:iCs/>
          <w:sz w:val="22"/>
          <w:szCs w:val="22"/>
          <w:lang w:val="ru-RU" w:eastAsia="en-US"/>
        </w:rPr>
        <w:t>управлінню</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комплаєнс-ризиками</w:t>
      </w:r>
      <w:proofErr w:type="spellEnd"/>
      <w:r w:rsidRPr="0076339D">
        <w:rPr>
          <w:rFonts w:eastAsiaTheme="minorHAnsi"/>
          <w:iCs/>
          <w:sz w:val="22"/>
          <w:szCs w:val="22"/>
          <w:lang w:val="ru-RU" w:eastAsia="en-US"/>
        </w:rPr>
        <w:t xml:space="preserve"> з метою </w:t>
      </w:r>
      <w:proofErr w:type="spellStart"/>
      <w:r w:rsidRPr="0076339D">
        <w:rPr>
          <w:rFonts w:eastAsiaTheme="minorHAnsi"/>
          <w:iCs/>
          <w:sz w:val="22"/>
          <w:szCs w:val="22"/>
          <w:lang w:val="ru-RU" w:eastAsia="en-US"/>
        </w:rPr>
        <w:t>їх</w:t>
      </w:r>
      <w:proofErr w:type="spellEnd"/>
      <w:r w:rsidRPr="0076339D">
        <w:rPr>
          <w:rFonts w:eastAsiaTheme="minorHAnsi"/>
          <w:iCs/>
          <w:sz w:val="22"/>
          <w:szCs w:val="22"/>
          <w:lang w:val="ru-RU" w:eastAsia="en-US"/>
        </w:rPr>
        <w:t xml:space="preserve"> </w:t>
      </w:r>
      <w:proofErr w:type="spellStart"/>
      <w:r w:rsidRPr="0076339D">
        <w:rPr>
          <w:rFonts w:eastAsiaTheme="minorHAnsi"/>
          <w:iCs/>
          <w:sz w:val="22"/>
          <w:szCs w:val="22"/>
          <w:lang w:val="ru-RU" w:eastAsia="en-US"/>
        </w:rPr>
        <w:t>мінімізації</w:t>
      </w:r>
      <w:proofErr w:type="spellEnd"/>
      <w:r w:rsidRPr="0076339D">
        <w:rPr>
          <w:rFonts w:eastAsiaTheme="minorHAnsi"/>
          <w:iCs/>
          <w:sz w:val="22"/>
          <w:szCs w:val="22"/>
          <w:lang w:val="ru-RU" w:eastAsia="en-US"/>
        </w:rPr>
        <w:t xml:space="preserve">. </w:t>
      </w:r>
    </w:p>
    <w:p w14:paraId="6884BC29" w14:textId="77777777" w:rsidR="00E220A3" w:rsidRPr="0076339D" w:rsidRDefault="00E220A3" w:rsidP="00E220A3">
      <w:pPr>
        <w:pStyle w:val="Default"/>
        <w:ind w:firstLine="709"/>
        <w:jc w:val="both"/>
        <w:rPr>
          <w:rFonts w:eastAsiaTheme="minorHAnsi"/>
          <w:sz w:val="22"/>
          <w:szCs w:val="22"/>
          <w:lang w:val="ru-RU" w:eastAsia="en-US"/>
        </w:rPr>
      </w:pPr>
      <w:proofErr w:type="spellStart"/>
      <w:r w:rsidRPr="0076339D">
        <w:rPr>
          <w:rFonts w:eastAsiaTheme="minorHAnsi"/>
          <w:b/>
          <w:bCs/>
          <w:sz w:val="22"/>
          <w:szCs w:val="22"/>
          <w:lang w:val="ru-RU" w:eastAsia="en-US"/>
        </w:rPr>
        <w:t>Ключові</w:t>
      </w:r>
      <w:proofErr w:type="spellEnd"/>
      <w:r w:rsidRPr="0076339D">
        <w:rPr>
          <w:rFonts w:eastAsiaTheme="minorHAnsi"/>
          <w:b/>
          <w:bCs/>
          <w:sz w:val="22"/>
          <w:szCs w:val="22"/>
          <w:lang w:val="ru-RU" w:eastAsia="en-US"/>
        </w:rPr>
        <w:t xml:space="preserve"> </w:t>
      </w:r>
      <w:proofErr w:type="spellStart"/>
      <w:proofErr w:type="gramStart"/>
      <w:r w:rsidRPr="0076339D">
        <w:rPr>
          <w:rFonts w:eastAsiaTheme="minorHAnsi"/>
          <w:b/>
          <w:bCs/>
          <w:sz w:val="22"/>
          <w:szCs w:val="22"/>
          <w:lang w:val="ru-RU" w:eastAsia="en-US"/>
        </w:rPr>
        <w:t>слова:</w:t>
      </w:r>
      <w:r w:rsidRPr="0076339D">
        <w:rPr>
          <w:rFonts w:eastAsiaTheme="minorHAnsi"/>
          <w:sz w:val="22"/>
          <w:szCs w:val="22"/>
          <w:lang w:val="ru-RU" w:eastAsia="en-US"/>
        </w:rPr>
        <w:t>інтелектуальна</w:t>
      </w:r>
      <w:proofErr w:type="spellEnd"/>
      <w:proofErr w:type="gram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власність</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комплаєнс</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стандарти</w:t>
      </w:r>
      <w:proofErr w:type="spellEnd"/>
      <w:r w:rsidRPr="0076339D">
        <w:rPr>
          <w:rFonts w:eastAsiaTheme="minorHAnsi"/>
          <w:sz w:val="22"/>
          <w:szCs w:val="22"/>
          <w:lang w:val="ru-RU" w:eastAsia="en-US"/>
        </w:rPr>
        <w:t xml:space="preserve"> ISO, </w:t>
      </w:r>
      <w:proofErr w:type="spellStart"/>
      <w:r w:rsidRPr="0076339D">
        <w:rPr>
          <w:rFonts w:eastAsiaTheme="minorHAnsi"/>
          <w:sz w:val="22"/>
          <w:szCs w:val="22"/>
          <w:lang w:val="ru-RU" w:eastAsia="en-US"/>
        </w:rPr>
        <w:t>комплаєнс-ризики</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оцінка</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ризиків</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кіберкрадіжка</w:t>
      </w:r>
      <w:proofErr w:type="spellEnd"/>
      <w:r w:rsidRPr="0076339D">
        <w:rPr>
          <w:rFonts w:eastAsiaTheme="minorHAnsi"/>
          <w:sz w:val="22"/>
          <w:szCs w:val="22"/>
          <w:lang w:val="ru-RU" w:eastAsia="en-US"/>
        </w:rPr>
        <w:t xml:space="preserve">, кодекс </w:t>
      </w:r>
      <w:proofErr w:type="spellStart"/>
      <w:r w:rsidRPr="0076339D">
        <w:rPr>
          <w:rFonts w:eastAsiaTheme="minorHAnsi"/>
          <w:sz w:val="22"/>
          <w:szCs w:val="22"/>
          <w:lang w:val="ru-RU" w:eastAsia="en-US"/>
        </w:rPr>
        <w:t>корпоративної</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етики</w:t>
      </w:r>
      <w:proofErr w:type="spellEnd"/>
      <w:r w:rsidRPr="0076339D">
        <w:rPr>
          <w:rFonts w:eastAsiaTheme="minorHAnsi"/>
          <w:sz w:val="22"/>
          <w:szCs w:val="22"/>
          <w:lang w:val="ru-RU" w:eastAsia="en-US"/>
        </w:rPr>
        <w:t xml:space="preserve">, кодекс </w:t>
      </w:r>
      <w:proofErr w:type="spellStart"/>
      <w:r w:rsidRPr="0076339D">
        <w:rPr>
          <w:rFonts w:eastAsiaTheme="minorHAnsi"/>
          <w:sz w:val="22"/>
          <w:szCs w:val="22"/>
          <w:lang w:val="ru-RU" w:eastAsia="en-US"/>
        </w:rPr>
        <w:t>ділової</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етики</w:t>
      </w:r>
      <w:proofErr w:type="spellEnd"/>
      <w:r w:rsidRPr="0076339D">
        <w:rPr>
          <w:rFonts w:eastAsiaTheme="minorHAnsi"/>
          <w:sz w:val="22"/>
          <w:szCs w:val="22"/>
          <w:lang w:val="ru-RU" w:eastAsia="en-US"/>
        </w:rPr>
        <w:t xml:space="preserve">, </w:t>
      </w:r>
      <w:proofErr w:type="spellStart"/>
      <w:r w:rsidRPr="0076339D">
        <w:rPr>
          <w:rFonts w:eastAsiaTheme="minorHAnsi"/>
          <w:sz w:val="22"/>
          <w:szCs w:val="22"/>
          <w:lang w:val="ru-RU" w:eastAsia="en-US"/>
        </w:rPr>
        <w:t>комплаєнс-підрозділ</w:t>
      </w:r>
      <w:proofErr w:type="spellEnd"/>
      <w:r w:rsidRPr="0076339D">
        <w:rPr>
          <w:rFonts w:eastAsiaTheme="minorHAnsi"/>
          <w:sz w:val="22"/>
          <w:szCs w:val="22"/>
          <w:lang w:val="ru-RU" w:eastAsia="en-US"/>
        </w:rPr>
        <w:t xml:space="preserve"> </w:t>
      </w:r>
    </w:p>
    <w:p w14:paraId="1705F19E" w14:textId="77777777" w:rsidR="00E220A3" w:rsidRPr="0076339D" w:rsidRDefault="00E220A3" w:rsidP="00E220A3">
      <w:pPr>
        <w:pStyle w:val="Default"/>
        <w:ind w:firstLine="709"/>
        <w:jc w:val="both"/>
        <w:rPr>
          <w:rFonts w:eastAsiaTheme="minorHAnsi"/>
          <w:sz w:val="22"/>
          <w:szCs w:val="22"/>
          <w:lang w:val="en-US" w:eastAsia="en-US"/>
        </w:rPr>
      </w:pPr>
      <w:r w:rsidRPr="00E220A3">
        <w:rPr>
          <w:rFonts w:eastAsiaTheme="minorHAnsi"/>
          <w:bCs/>
          <w:iCs/>
          <w:sz w:val="22"/>
          <w:szCs w:val="22"/>
          <w:lang w:val="en-US" w:eastAsia="en-US"/>
        </w:rPr>
        <w:t>EN:</w:t>
      </w:r>
      <w:r w:rsidRPr="00E220A3">
        <w:rPr>
          <w:rFonts w:eastAsiaTheme="minorHAnsi"/>
          <w:b/>
          <w:bCs/>
          <w:i/>
          <w:iCs/>
          <w:sz w:val="22"/>
          <w:szCs w:val="22"/>
          <w:lang w:val="en-US" w:eastAsia="en-US"/>
        </w:rPr>
        <w:t xml:space="preserve"> </w:t>
      </w:r>
      <w:r w:rsidRPr="0076339D">
        <w:rPr>
          <w:rFonts w:eastAsiaTheme="minorHAnsi"/>
          <w:sz w:val="22"/>
          <w:szCs w:val="22"/>
          <w:lang w:val="en-US" w:eastAsia="en-US"/>
        </w:rPr>
        <w:t xml:space="preserve">The article deals with issues of compliance - risks in the field of intellectual property. It was emphasized that compliance in the field of intellectual property includes compliance with all legal requirements, rules and norms related to the protection and protection of intellectual property, patents, copyrights, etc. It was noted that companies should develop and implement their own policies and procedures for the protection of innovations and proprietary developments to prevent their illegal use or copying. The company's management must establish control and internal audit mechanisms to identify violations and compliance risks, their assessment and risk management mechanisms. The ISO standards are given, which will help the compliance departments of companies to organize work on managing compliance risks with the aim of minimizing them. </w:t>
      </w:r>
    </w:p>
    <w:p w14:paraId="239B57C8" w14:textId="77777777" w:rsidR="00E220A3" w:rsidRPr="0076339D" w:rsidRDefault="00E220A3" w:rsidP="00E220A3">
      <w:pPr>
        <w:pStyle w:val="Default"/>
        <w:ind w:firstLine="709"/>
        <w:jc w:val="both"/>
        <w:rPr>
          <w:rFonts w:eastAsiaTheme="minorHAnsi"/>
          <w:sz w:val="22"/>
          <w:szCs w:val="22"/>
          <w:lang w:val="en-US" w:eastAsia="en-US"/>
        </w:rPr>
      </w:pPr>
      <w:r w:rsidRPr="0076339D">
        <w:rPr>
          <w:rFonts w:eastAsiaTheme="minorHAnsi"/>
          <w:b/>
          <w:bCs/>
          <w:sz w:val="22"/>
          <w:szCs w:val="22"/>
          <w:lang w:val="en-US" w:eastAsia="en-US"/>
        </w:rPr>
        <w:lastRenderedPageBreak/>
        <w:t>Keywords</w:t>
      </w:r>
      <w:r w:rsidRPr="0076339D">
        <w:rPr>
          <w:rFonts w:eastAsiaTheme="minorHAnsi"/>
          <w:sz w:val="22"/>
          <w:szCs w:val="22"/>
          <w:lang w:val="en-US" w:eastAsia="en-US"/>
        </w:rPr>
        <w:t xml:space="preserve">: intellectual property, compliance, ISO standards, compliance-risks, risk assessment, cyber theft, code of corporate ethics, code of business ethics, </w:t>
      </w:r>
      <w:proofErr w:type="spellStart"/>
      <w:r w:rsidRPr="0076339D">
        <w:rPr>
          <w:rFonts w:eastAsiaTheme="minorHAnsi"/>
          <w:sz w:val="22"/>
          <w:szCs w:val="22"/>
          <w:lang w:val="en-US" w:eastAsia="en-US"/>
        </w:rPr>
        <w:t>compliancedepartment</w:t>
      </w:r>
      <w:proofErr w:type="spellEnd"/>
      <w:r w:rsidRPr="0076339D">
        <w:rPr>
          <w:rFonts w:eastAsiaTheme="minorHAnsi"/>
          <w:sz w:val="22"/>
          <w:szCs w:val="22"/>
          <w:lang w:val="en-US" w:eastAsia="en-US"/>
        </w:rPr>
        <w:t xml:space="preserve"> </w:t>
      </w:r>
    </w:p>
    <w:p w14:paraId="19835825" w14:textId="77777777" w:rsidR="00E220A3" w:rsidRPr="0076339D" w:rsidRDefault="00E220A3" w:rsidP="00E220A3">
      <w:pPr>
        <w:autoSpaceDE w:val="0"/>
        <w:autoSpaceDN w:val="0"/>
        <w:adjustRightInd w:val="0"/>
        <w:spacing w:after="0" w:line="240" w:lineRule="auto"/>
        <w:ind w:firstLine="709"/>
        <w:jc w:val="both"/>
        <w:rPr>
          <w:rFonts w:ascii="Times New Roman" w:hAnsi="Times New Roman" w:cs="Times New Roman"/>
          <w:lang w:val="en-US"/>
        </w:rPr>
      </w:pPr>
    </w:p>
    <w:p w14:paraId="0B014D4C" w14:textId="456A1EF8" w:rsidR="00E220A3" w:rsidRPr="00E220A3" w:rsidRDefault="00E220A3" w:rsidP="00E220A3">
      <w:pPr>
        <w:spacing w:after="0" w:line="240" w:lineRule="auto"/>
        <w:ind w:firstLine="709"/>
        <w:jc w:val="both"/>
        <w:rPr>
          <w:rFonts w:ascii="Times New Roman" w:hAnsi="Times New Roman" w:cs="Times New Roman"/>
          <w:color w:val="000000"/>
        </w:rPr>
      </w:pPr>
      <w:r w:rsidRPr="00E220A3">
        <w:rPr>
          <w:rStyle w:val="ac"/>
          <w:rFonts w:ascii="Times New Roman" w:hAnsi="Times New Roman" w:cs="Times New Roman"/>
        </w:rPr>
        <w:t xml:space="preserve">32. Петренко В.О., Фонарьова Т.А. </w:t>
      </w:r>
      <w:r w:rsidRPr="00E220A3">
        <w:rPr>
          <w:rFonts w:ascii="Times New Roman" w:eastAsia="Times New Roman" w:hAnsi="Times New Roman" w:cs="Times New Roman"/>
          <w:lang w:eastAsia="ru-RU"/>
        </w:rPr>
        <w:t xml:space="preserve">Особливості правового статусу об’єктів  авторського права щодо яких створено </w:t>
      </w:r>
      <w:r w:rsidRPr="00E220A3">
        <w:rPr>
          <w:rFonts w:ascii="Times New Roman" w:eastAsia="Times New Roman" w:hAnsi="Times New Roman" w:cs="Times New Roman"/>
          <w:lang w:val="en-US" w:eastAsia="ru-RU"/>
        </w:rPr>
        <w:t>NFT</w:t>
      </w:r>
      <w:r w:rsidRPr="00E220A3">
        <w:rPr>
          <w:rFonts w:ascii="Times New Roman" w:eastAsia="Times New Roman" w:hAnsi="Times New Roman" w:cs="Times New Roman"/>
          <w:lang w:eastAsia="ru-RU"/>
        </w:rPr>
        <w:t xml:space="preserve"> – невзаємозамінний токен. </w:t>
      </w:r>
      <w:r w:rsidRPr="00E220A3">
        <w:rPr>
          <w:rFonts w:ascii="Times New Roman" w:eastAsia="Times New Roman" w:hAnsi="Times New Roman" w:cs="Times New Roman"/>
          <w:lang w:val="en-US" w:eastAsia="ru-RU"/>
        </w:rPr>
        <w:t>VII</w:t>
      </w:r>
      <w:r w:rsidRPr="00E220A3">
        <w:rPr>
          <w:rFonts w:ascii="Times New Roman" w:eastAsia="Times New Roman" w:hAnsi="Times New Roman" w:cs="Times New Roman"/>
          <w:lang w:eastAsia="ru-RU"/>
        </w:rPr>
        <w:t xml:space="preserve"> Всеукраїнська </w:t>
      </w:r>
      <w:r w:rsidRPr="00E220A3">
        <w:rPr>
          <w:rFonts w:ascii="Times New Roman" w:eastAsia="Times New Roman" w:hAnsi="Times New Roman" w:cs="Times New Roman"/>
          <w:color w:val="000000"/>
          <w:lang w:eastAsia="ru-RU"/>
        </w:rPr>
        <w:t>науково-практична конференція з міжнародною участю «С</w:t>
      </w:r>
      <w:r w:rsidRPr="00E220A3">
        <w:rPr>
          <w:rFonts w:ascii="Times New Roman" w:eastAsia="Times New Roman" w:hAnsi="Times New Roman" w:cs="Times New Roman"/>
          <w:lang w:eastAsia="ru-RU"/>
        </w:rPr>
        <w:t xml:space="preserve">творення, охорона, захист і комерціалізація об’єктів права інтелектуальної власності» (присвячено міжнародному дню інтелектуальної власності) </w:t>
      </w:r>
      <w:r w:rsidRPr="00E220A3">
        <w:rPr>
          <w:rFonts w:ascii="Times New Roman" w:eastAsia="Times New Roman" w:hAnsi="Times New Roman" w:cs="Times New Roman"/>
          <w:color w:val="000000"/>
          <w:lang w:eastAsia="ru-RU"/>
        </w:rPr>
        <w:t>м. Київ, 26 квітня 2024 р.</w:t>
      </w:r>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ел</w:t>
      </w:r>
      <w:proofErr w:type="spellEnd"/>
      <w:r w:rsidRPr="00E220A3">
        <w:rPr>
          <w:rFonts w:ascii="Times New Roman" w:eastAsia="Times New Roman" w:hAnsi="Times New Roman" w:cs="Times New Roman"/>
          <w:lang w:eastAsia="ru-RU"/>
        </w:rPr>
        <w:t xml:space="preserve">. збірник / </w:t>
      </w:r>
      <w:proofErr w:type="spellStart"/>
      <w:r w:rsidRPr="00E220A3">
        <w:rPr>
          <w:rFonts w:ascii="Times New Roman" w:eastAsia="Times New Roman" w:hAnsi="Times New Roman" w:cs="Times New Roman"/>
          <w:lang w:eastAsia="ru-RU"/>
        </w:rPr>
        <w:t>Упоряд</w:t>
      </w:r>
      <w:proofErr w:type="spellEnd"/>
      <w:r w:rsidRPr="00E220A3">
        <w:rPr>
          <w:rFonts w:ascii="Times New Roman" w:eastAsia="Times New Roman" w:hAnsi="Times New Roman" w:cs="Times New Roman"/>
          <w:lang w:eastAsia="ru-RU"/>
        </w:rPr>
        <w:t>.: Ю.М. Перга., О.М. Боярчук. Київ: КПІ ім. Ігоря Сікорського, 2024. 343 с., С. 241-247</w:t>
      </w:r>
      <w:r w:rsidR="00F86BF9">
        <w:rPr>
          <w:rFonts w:ascii="Times New Roman" w:eastAsia="Times New Roman" w:hAnsi="Times New Roman" w:cs="Times New Roman"/>
          <w:lang w:eastAsia="ru-RU"/>
        </w:rPr>
        <w:t xml:space="preserve"> </w:t>
      </w:r>
      <w:hyperlink r:id="rId97" w:history="1">
        <w:r w:rsidRPr="00E220A3">
          <w:rPr>
            <w:rStyle w:val="a9"/>
            <w:rFonts w:ascii="Times New Roman" w:hAnsi="Times New Roman" w:cs="Times New Roman"/>
          </w:rPr>
          <w:t>http://cpdcipr.kpi.ua/issue/view/16674/10903</w:t>
        </w:r>
      </w:hyperlink>
      <w:r w:rsidRPr="00E220A3">
        <w:rPr>
          <w:rFonts w:ascii="Times New Roman" w:hAnsi="Times New Roman" w:cs="Times New Roman"/>
          <w:color w:val="000000"/>
        </w:rPr>
        <w:t>.</w:t>
      </w:r>
    </w:p>
    <w:p w14:paraId="11EB1B3F" w14:textId="33FF1AE3" w:rsidR="00E220A3" w:rsidRPr="00E220A3" w:rsidRDefault="00E220A3" w:rsidP="0076339D">
      <w:pPr>
        <w:spacing w:after="0" w:line="240" w:lineRule="auto"/>
        <w:ind w:firstLine="709"/>
        <w:jc w:val="both"/>
        <w:rPr>
          <w:rStyle w:val="ac"/>
          <w:rFonts w:ascii="Times New Roman" w:hAnsi="Times New Roman" w:cs="Times New Roman"/>
        </w:rPr>
      </w:pPr>
      <w:r w:rsidRPr="00E220A3">
        <w:rPr>
          <w:rFonts w:ascii="Times New Roman" w:eastAsia="Times New Roman" w:hAnsi="Times New Roman" w:cs="Times New Roman"/>
          <w:lang w:eastAsia="ru-RU"/>
        </w:rPr>
        <w:t xml:space="preserve"> </w:t>
      </w:r>
      <w:r w:rsidRPr="00E220A3">
        <w:rPr>
          <w:rStyle w:val="ac"/>
          <w:rFonts w:ascii="Times New Roman" w:hAnsi="Times New Roman" w:cs="Times New Roman"/>
        </w:rPr>
        <w:t>Бібліографічний опис статті.</w:t>
      </w:r>
    </w:p>
    <w:p w14:paraId="068ED6BE" w14:textId="77777777" w:rsidR="00E220A3" w:rsidRPr="00E220A3" w:rsidRDefault="00E220A3" w:rsidP="00E220A3">
      <w:pPr>
        <w:spacing w:after="0" w:line="240" w:lineRule="auto"/>
        <w:ind w:firstLine="709"/>
        <w:jc w:val="both"/>
        <w:rPr>
          <w:rStyle w:val="ac"/>
          <w:rFonts w:ascii="Times New Roman" w:hAnsi="Times New Roman" w:cs="Times New Roman"/>
        </w:rPr>
      </w:pPr>
      <w:r w:rsidRPr="00E220A3">
        <w:rPr>
          <w:rFonts w:ascii="Times New Roman" w:hAnsi="Times New Roman" w:cs="Times New Roman"/>
          <w:b/>
          <w:bCs/>
          <w:i/>
          <w:iCs/>
        </w:rPr>
        <w:t xml:space="preserve">Автори: </w:t>
      </w:r>
      <w:r w:rsidRPr="00E220A3">
        <w:rPr>
          <w:rFonts w:ascii="Times New Roman" w:hAnsi="Times New Roman" w:cs="Times New Roman"/>
          <w:bCs/>
          <w:iCs/>
        </w:rPr>
        <w:t xml:space="preserve">Петренко Віталій Олександрович, Фонарьова Тетяна Анатоліївна/ </w:t>
      </w:r>
      <w:proofErr w:type="spellStart"/>
      <w:r w:rsidRPr="00E220A3">
        <w:rPr>
          <w:rFonts w:ascii="Times New Roman" w:hAnsi="Times New Roman" w:cs="Times New Roman"/>
          <w:bCs/>
          <w:iCs/>
          <w:lang w:val="en-US"/>
        </w:rPr>
        <w:t>Petrenko</w:t>
      </w:r>
      <w:proofErr w:type="spellEnd"/>
      <w:r w:rsidRPr="00E220A3">
        <w:rPr>
          <w:rFonts w:ascii="Times New Roman" w:hAnsi="Times New Roman" w:cs="Times New Roman"/>
          <w:bCs/>
          <w:iCs/>
          <w:lang w:val="ru-RU"/>
        </w:rPr>
        <w:t xml:space="preserve"> </w:t>
      </w:r>
      <w:r w:rsidRPr="00E220A3">
        <w:rPr>
          <w:rFonts w:ascii="Times New Roman" w:hAnsi="Times New Roman" w:cs="Times New Roman"/>
          <w:bCs/>
          <w:iCs/>
          <w:lang w:val="en-US"/>
        </w:rPr>
        <w:t>V</w:t>
      </w:r>
      <w:r w:rsidRPr="00E220A3">
        <w:rPr>
          <w:rFonts w:ascii="Times New Roman" w:hAnsi="Times New Roman" w:cs="Times New Roman"/>
          <w:bCs/>
          <w:iCs/>
          <w:lang w:val="ru-RU"/>
        </w:rPr>
        <w:t xml:space="preserve">., </w:t>
      </w:r>
      <w:proofErr w:type="spellStart"/>
      <w:r w:rsidRPr="00E220A3">
        <w:rPr>
          <w:rFonts w:ascii="Times New Roman" w:hAnsi="Times New Roman" w:cs="Times New Roman"/>
          <w:bCs/>
          <w:iCs/>
          <w:lang w:val="en-US"/>
        </w:rPr>
        <w:t>Fonareva</w:t>
      </w:r>
      <w:proofErr w:type="spellEnd"/>
      <w:r w:rsidRPr="00E220A3">
        <w:rPr>
          <w:rFonts w:ascii="Times New Roman" w:hAnsi="Times New Roman" w:cs="Times New Roman"/>
          <w:bCs/>
          <w:iCs/>
          <w:lang w:val="ru-RU"/>
        </w:rPr>
        <w:t xml:space="preserve"> </w:t>
      </w:r>
      <w:r w:rsidRPr="00E220A3">
        <w:rPr>
          <w:rFonts w:ascii="Times New Roman" w:hAnsi="Times New Roman" w:cs="Times New Roman"/>
          <w:bCs/>
          <w:iCs/>
          <w:lang w:val="en-US"/>
        </w:rPr>
        <w:t>V</w:t>
      </w:r>
      <w:r w:rsidRPr="00E220A3">
        <w:rPr>
          <w:rFonts w:ascii="Times New Roman" w:hAnsi="Times New Roman" w:cs="Times New Roman"/>
          <w:bCs/>
          <w:iCs/>
          <w:lang w:val="ru-RU"/>
        </w:rPr>
        <w:t>.</w:t>
      </w:r>
    </w:p>
    <w:p w14:paraId="5B509032" w14:textId="77777777" w:rsidR="00E220A3" w:rsidRPr="00E220A3" w:rsidRDefault="00E220A3" w:rsidP="00E220A3">
      <w:pPr>
        <w:pStyle w:val="aa"/>
        <w:spacing w:before="0" w:beforeAutospacing="0" w:after="0" w:afterAutospacing="0"/>
        <w:ind w:firstLine="709"/>
        <w:jc w:val="both"/>
        <w:rPr>
          <w:rStyle w:val="a9"/>
          <w:i/>
          <w:iCs/>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3CB8AA2D"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98"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13655C4A" w14:textId="77777777" w:rsidR="00E220A3" w:rsidRPr="00E220A3" w:rsidRDefault="00E220A3" w:rsidP="00E220A3">
      <w:pPr>
        <w:pStyle w:val="Default"/>
        <w:ind w:firstLine="709"/>
        <w:jc w:val="both"/>
        <w:rPr>
          <w:rStyle w:val="a9"/>
          <w:color w:val="auto"/>
          <w:sz w:val="22"/>
          <w:szCs w:val="22"/>
        </w:rPr>
      </w:pPr>
      <w:r w:rsidRPr="00E220A3">
        <w:rPr>
          <w:bCs/>
          <w:iCs/>
          <w:sz w:val="22"/>
          <w:szCs w:val="22"/>
        </w:rPr>
        <w:t>Фонарьова Т.А.</w:t>
      </w:r>
      <w:r w:rsidRPr="00E220A3">
        <w:rPr>
          <w:rStyle w:val="a9"/>
          <w:color w:val="auto"/>
          <w:sz w:val="22"/>
          <w:szCs w:val="22"/>
        </w:rPr>
        <w:t xml:space="preserve"> https://orcid.org/</w:t>
      </w:r>
      <w:r w:rsidRPr="00E220A3">
        <w:rPr>
          <w:sz w:val="22"/>
          <w:szCs w:val="22"/>
        </w:rPr>
        <w:t>0000-0001-7726-6999</w:t>
      </w:r>
    </w:p>
    <w:p w14:paraId="2D816180"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i/>
          <w:sz w:val="22"/>
          <w:szCs w:val="22"/>
          <w:lang w:val="uk-UA"/>
        </w:rPr>
        <w:t xml:space="preserve">Назва статті: </w:t>
      </w:r>
      <w:r w:rsidRPr="00E220A3">
        <w:rPr>
          <w:sz w:val="22"/>
          <w:szCs w:val="22"/>
          <w:lang w:val="uk-UA"/>
        </w:rPr>
        <w:t xml:space="preserve">Особливості правового статусу об’єктів  авторського права щодо яких створено </w:t>
      </w:r>
      <w:r w:rsidRPr="00E220A3">
        <w:rPr>
          <w:sz w:val="22"/>
          <w:szCs w:val="22"/>
          <w:lang w:val="en-US"/>
        </w:rPr>
        <w:t>NFT</w:t>
      </w:r>
      <w:r w:rsidRPr="00E220A3">
        <w:rPr>
          <w:sz w:val="22"/>
          <w:szCs w:val="22"/>
          <w:lang w:val="uk-UA"/>
        </w:rPr>
        <w:t xml:space="preserve"> – невзаємозамінний токен/ </w:t>
      </w:r>
      <w:r w:rsidRPr="00E220A3">
        <w:rPr>
          <w:sz w:val="22"/>
          <w:szCs w:val="22"/>
          <w:lang w:val="en-US"/>
        </w:rPr>
        <w:t>F</w:t>
      </w:r>
      <w:r w:rsidRPr="00E220A3">
        <w:rPr>
          <w:bCs/>
          <w:sz w:val="22"/>
          <w:szCs w:val="22"/>
          <w:lang w:val="en-US"/>
        </w:rPr>
        <w:t>eatures</w:t>
      </w:r>
      <w:r w:rsidRPr="00E220A3">
        <w:rPr>
          <w:bCs/>
          <w:sz w:val="22"/>
          <w:szCs w:val="22"/>
          <w:lang w:val="uk-UA"/>
        </w:rPr>
        <w:t xml:space="preserve"> </w:t>
      </w:r>
      <w:r w:rsidRPr="00E220A3">
        <w:rPr>
          <w:bCs/>
          <w:sz w:val="22"/>
          <w:szCs w:val="22"/>
          <w:lang w:val="en-US"/>
        </w:rPr>
        <w:t>of</w:t>
      </w:r>
      <w:r w:rsidRPr="00E220A3">
        <w:rPr>
          <w:bCs/>
          <w:sz w:val="22"/>
          <w:szCs w:val="22"/>
          <w:lang w:val="uk-UA"/>
        </w:rPr>
        <w:t xml:space="preserve"> </w:t>
      </w:r>
      <w:r w:rsidRPr="00E220A3">
        <w:rPr>
          <w:bCs/>
          <w:sz w:val="22"/>
          <w:szCs w:val="22"/>
          <w:lang w:val="en-US"/>
        </w:rPr>
        <w:t>the</w:t>
      </w:r>
      <w:r w:rsidRPr="00E220A3">
        <w:rPr>
          <w:bCs/>
          <w:sz w:val="22"/>
          <w:szCs w:val="22"/>
          <w:lang w:val="uk-UA"/>
        </w:rPr>
        <w:t xml:space="preserve"> </w:t>
      </w:r>
      <w:r w:rsidRPr="00E220A3">
        <w:rPr>
          <w:bCs/>
          <w:sz w:val="22"/>
          <w:szCs w:val="22"/>
          <w:lang w:val="en-US"/>
        </w:rPr>
        <w:t>legal</w:t>
      </w:r>
      <w:r w:rsidRPr="00E220A3">
        <w:rPr>
          <w:bCs/>
          <w:sz w:val="22"/>
          <w:szCs w:val="22"/>
          <w:lang w:val="uk-UA"/>
        </w:rPr>
        <w:t xml:space="preserve"> </w:t>
      </w:r>
      <w:r w:rsidRPr="00E220A3">
        <w:rPr>
          <w:bCs/>
          <w:sz w:val="22"/>
          <w:szCs w:val="22"/>
          <w:lang w:val="en-US"/>
        </w:rPr>
        <w:t>status</w:t>
      </w:r>
      <w:r w:rsidRPr="00E220A3">
        <w:rPr>
          <w:bCs/>
          <w:sz w:val="22"/>
          <w:szCs w:val="22"/>
          <w:lang w:val="uk-UA"/>
        </w:rPr>
        <w:t xml:space="preserve"> </w:t>
      </w:r>
      <w:r w:rsidRPr="00E220A3">
        <w:rPr>
          <w:bCs/>
          <w:sz w:val="22"/>
          <w:szCs w:val="22"/>
          <w:lang w:val="en-US"/>
        </w:rPr>
        <w:t>of</w:t>
      </w:r>
      <w:r w:rsidRPr="00E220A3">
        <w:rPr>
          <w:bCs/>
          <w:sz w:val="22"/>
          <w:szCs w:val="22"/>
          <w:lang w:val="uk-UA"/>
        </w:rPr>
        <w:t xml:space="preserve"> </w:t>
      </w:r>
      <w:r w:rsidRPr="00E220A3">
        <w:rPr>
          <w:bCs/>
          <w:sz w:val="22"/>
          <w:szCs w:val="22"/>
          <w:lang w:val="en-US"/>
        </w:rPr>
        <w:t>the</w:t>
      </w:r>
      <w:r w:rsidRPr="00E220A3">
        <w:rPr>
          <w:bCs/>
          <w:sz w:val="22"/>
          <w:szCs w:val="22"/>
          <w:lang w:val="uk-UA"/>
        </w:rPr>
        <w:t xml:space="preserve"> </w:t>
      </w:r>
      <w:r w:rsidRPr="00E220A3">
        <w:rPr>
          <w:bCs/>
          <w:sz w:val="22"/>
          <w:szCs w:val="22"/>
          <w:lang w:val="en-US"/>
        </w:rPr>
        <w:t>objects</w:t>
      </w:r>
      <w:r w:rsidRPr="00E220A3">
        <w:rPr>
          <w:bCs/>
          <w:sz w:val="22"/>
          <w:szCs w:val="22"/>
          <w:lang w:val="uk-UA"/>
        </w:rPr>
        <w:t xml:space="preserve"> </w:t>
      </w:r>
      <w:r w:rsidRPr="00E220A3">
        <w:rPr>
          <w:bCs/>
          <w:sz w:val="22"/>
          <w:szCs w:val="22"/>
          <w:lang w:val="en-US"/>
        </w:rPr>
        <w:t>copyright</w:t>
      </w:r>
      <w:r w:rsidRPr="00E220A3">
        <w:rPr>
          <w:bCs/>
          <w:sz w:val="22"/>
          <w:szCs w:val="22"/>
          <w:lang w:val="uk-UA"/>
        </w:rPr>
        <w:t xml:space="preserve"> </w:t>
      </w:r>
      <w:r w:rsidRPr="00E220A3">
        <w:rPr>
          <w:bCs/>
          <w:sz w:val="22"/>
          <w:szCs w:val="22"/>
          <w:lang w:val="en-US"/>
        </w:rPr>
        <w:t>regarding</w:t>
      </w:r>
      <w:r w:rsidRPr="00E220A3">
        <w:rPr>
          <w:bCs/>
          <w:sz w:val="22"/>
          <w:szCs w:val="22"/>
          <w:lang w:val="uk-UA"/>
        </w:rPr>
        <w:t xml:space="preserve"> </w:t>
      </w:r>
      <w:r w:rsidRPr="00E220A3">
        <w:rPr>
          <w:bCs/>
          <w:sz w:val="22"/>
          <w:szCs w:val="22"/>
          <w:lang w:val="en-US"/>
        </w:rPr>
        <w:t>which</w:t>
      </w:r>
      <w:r w:rsidRPr="00E220A3">
        <w:rPr>
          <w:bCs/>
          <w:sz w:val="22"/>
          <w:szCs w:val="22"/>
          <w:lang w:val="uk-UA"/>
        </w:rPr>
        <w:t xml:space="preserve"> </w:t>
      </w:r>
      <w:r w:rsidRPr="00E220A3">
        <w:rPr>
          <w:bCs/>
          <w:sz w:val="22"/>
          <w:szCs w:val="22"/>
          <w:lang w:val="en-US"/>
        </w:rPr>
        <w:t>is</w:t>
      </w:r>
      <w:r w:rsidRPr="00E220A3">
        <w:rPr>
          <w:bCs/>
          <w:sz w:val="22"/>
          <w:szCs w:val="22"/>
          <w:lang w:val="uk-UA"/>
        </w:rPr>
        <w:t xml:space="preserve"> </w:t>
      </w:r>
      <w:r w:rsidRPr="00E220A3">
        <w:rPr>
          <w:bCs/>
          <w:sz w:val="22"/>
          <w:szCs w:val="22"/>
          <w:lang w:val="en-US"/>
        </w:rPr>
        <w:t>created</w:t>
      </w:r>
      <w:r w:rsidRPr="00E220A3">
        <w:rPr>
          <w:bCs/>
          <w:sz w:val="22"/>
          <w:szCs w:val="22"/>
          <w:lang w:val="uk-UA"/>
        </w:rPr>
        <w:t xml:space="preserve"> </w:t>
      </w:r>
      <w:proofErr w:type="spellStart"/>
      <w:r w:rsidRPr="00E220A3">
        <w:rPr>
          <w:bCs/>
          <w:sz w:val="22"/>
          <w:szCs w:val="22"/>
          <w:lang w:val="en-US"/>
        </w:rPr>
        <w:t>nft</w:t>
      </w:r>
      <w:proofErr w:type="spellEnd"/>
      <w:r w:rsidRPr="00E220A3">
        <w:rPr>
          <w:bCs/>
          <w:sz w:val="22"/>
          <w:szCs w:val="22"/>
          <w:lang w:val="uk-UA"/>
        </w:rPr>
        <w:t xml:space="preserve"> </w:t>
      </w:r>
      <w:r w:rsidRPr="00E220A3">
        <w:rPr>
          <w:bCs/>
          <w:sz w:val="22"/>
          <w:szCs w:val="22"/>
          <w:lang w:val="en-US"/>
        </w:rPr>
        <w:t>is</w:t>
      </w:r>
      <w:r w:rsidRPr="00E220A3">
        <w:rPr>
          <w:bCs/>
          <w:sz w:val="22"/>
          <w:szCs w:val="22"/>
          <w:lang w:val="uk-UA"/>
        </w:rPr>
        <w:t xml:space="preserve"> </w:t>
      </w:r>
      <w:r w:rsidRPr="00E220A3">
        <w:rPr>
          <w:bCs/>
          <w:sz w:val="22"/>
          <w:szCs w:val="22"/>
          <w:lang w:val="en-US"/>
        </w:rPr>
        <w:t>a</w:t>
      </w:r>
      <w:r w:rsidRPr="00E220A3">
        <w:rPr>
          <w:bCs/>
          <w:sz w:val="22"/>
          <w:szCs w:val="22"/>
          <w:lang w:val="uk-UA"/>
        </w:rPr>
        <w:t xml:space="preserve"> </w:t>
      </w:r>
      <w:r w:rsidRPr="00E220A3">
        <w:rPr>
          <w:bCs/>
          <w:sz w:val="22"/>
          <w:szCs w:val="22"/>
          <w:lang w:val="en-US"/>
        </w:rPr>
        <w:t>non</w:t>
      </w:r>
      <w:r w:rsidRPr="00E220A3">
        <w:rPr>
          <w:bCs/>
          <w:sz w:val="22"/>
          <w:szCs w:val="22"/>
          <w:lang w:val="uk-UA"/>
        </w:rPr>
        <w:t>-</w:t>
      </w:r>
      <w:r w:rsidRPr="00E220A3">
        <w:rPr>
          <w:bCs/>
          <w:sz w:val="22"/>
          <w:szCs w:val="22"/>
          <w:lang w:val="en-US"/>
        </w:rPr>
        <w:t>exchangeable</w:t>
      </w:r>
      <w:r w:rsidRPr="00E220A3">
        <w:rPr>
          <w:bCs/>
          <w:sz w:val="22"/>
          <w:szCs w:val="22"/>
          <w:lang w:val="uk-UA"/>
        </w:rPr>
        <w:t xml:space="preserve"> </w:t>
      </w:r>
      <w:r w:rsidRPr="00E220A3">
        <w:rPr>
          <w:bCs/>
          <w:sz w:val="22"/>
          <w:szCs w:val="22"/>
          <w:lang w:val="en-US"/>
        </w:rPr>
        <w:t>token</w:t>
      </w:r>
    </w:p>
    <w:p w14:paraId="54F3CE37"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w:t>
      </w:r>
      <w:r w:rsidRPr="00E220A3">
        <w:rPr>
          <w:sz w:val="22"/>
          <w:szCs w:val="22"/>
        </w:rPr>
        <w:t>КПІ ім. Ігоря Сікорського</w:t>
      </w:r>
    </w:p>
    <w:p w14:paraId="283B04D3"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79BA1EF3" w14:textId="643579B6" w:rsidR="00E220A3" w:rsidRPr="00E220A3" w:rsidRDefault="00E220A3" w:rsidP="00E220A3">
      <w:pPr>
        <w:pStyle w:val="aa"/>
        <w:spacing w:before="0" w:beforeAutospacing="0" w:after="0" w:afterAutospacing="0"/>
        <w:ind w:firstLine="709"/>
        <w:jc w:val="both"/>
        <w:rPr>
          <w:iCs/>
          <w:sz w:val="22"/>
          <w:szCs w:val="22"/>
        </w:rPr>
      </w:pPr>
      <w:r w:rsidRPr="00E220A3">
        <w:rPr>
          <w:bCs/>
          <w:iCs/>
          <w:sz w:val="22"/>
          <w:szCs w:val="22"/>
          <w:lang w:val="en-US"/>
        </w:rPr>
        <w:t>UK</w:t>
      </w:r>
      <w:r w:rsidRPr="00E220A3">
        <w:rPr>
          <w:bCs/>
          <w:iCs/>
          <w:sz w:val="22"/>
          <w:szCs w:val="22"/>
          <w:lang w:val="uk-UA"/>
        </w:rPr>
        <w:t xml:space="preserve">: </w:t>
      </w:r>
      <w:r w:rsidRPr="00E220A3">
        <w:rPr>
          <w:iCs/>
          <w:sz w:val="22"/>
          <w:szCs w:val="22"/>
          <w:lang w:val="uk-UA"/>
        </w:rPr>
        <w:t xml:space="preserve">В статті розглянуті питання щодо правового статусу об’єктів авторського права щодо яких створено </w:t>
      </w:r>
      <w:r w:rsidRPr="00E220A3">
        <w:rPr>
          <w:iCs/>
          <w:sz w:val="22"/>
          <w:szCs w:val="22"/>
        </w:rPr>
        <w:t>NFT</w:t>
      </w:r>
      <w:r w:rsidRPr="00E220A3">
        <w:rPr>
          <w:iCs/>
          <w:sz w:val="22"/>
          <w:szCs w:val="22"/>
          <w:lang w:val="uk-UA"/>
        </w:rPr>
        <w:t>– невзаємозамінний токен.</w:t>
      </w:r>
      <w:r w:rsidRPr="00E220A3">
        <w:rPr>
          <w:iCs/>
          <w:sz w:val="22"/>
          <w:szCs w:val="22"/>
        </w:rPr>
        <w:t xml:space="preserve"> </w:t>
      </w:r>
      <w:proofErr w:type="spellStart"/>
      <w:r w:rsidRPr="00E220A3">
        <w:rPr>
          <w:iCs/>
          <w:sz w:val="22"/>
          <w:szCs w:val="22"/>
        </w:rPr>
        <w:t>Приведені</w:t>
      </w:r>
      <w:proofErr w:type="spellEnd"/>
      <w:r w:rsidRPr="00E220A3">
        <w:rPr>
          <w:iCs/>
          <w:sz w:val="22"/>
          <w:szCs w:val="22"/>
        </w:rPr>
        <w:t xml:space="preserve"> </w:t>
      </w:r>
      <w:proofErr w:type="spellStart"/>
      <w:r w:rsidRPr="00E220A3">
        <w:rPr>
          <w:iCs/>
          <w:sz w:val="22"/>
          <w:szCs w:val="22"/>
        </w:rPr>
        <w:t>дослідження</w:t>
      </w:r>
      <w:proofErr w:type="spellEnd"/>
      <w:r w:rsidRPr="00E220A3">
        <w:rPr>
          <w:iCs/>
          <w:sz w:val="22"/>
          <w:szCs w:val="22"/>
        </w:rPr>
        <w:t xml:space="preserve"> </w:t>
      </w:r>
      <w:proofErr w:type="spellStart"/>
      <w:r w:rsidRPr="00E220A3">
        <w:rPr>
          <w:iCs/>
          <w:sz w:val="22"/>
          <w:szCs w:val="22"/>
        </w:rPr>
        <w:t>науковців</w:t>
      </w:r>
      <w:proofErr w:type="spellEnd"/>
      <w:r w:rsidRPr="00E220A3">
        <w:rPr>
          <w:iCs/>
          <w:sz w:val="22"/>
          <w:szCs w:val="22"/>
        </w:rPr>
        <w:t xml:space="preserve"> про </w:t>
      </w:r>
      <w:proofErr w:type="spellStart"/>
      <w:r w:rsidRPr="00E220A3">
        <w:rPr>
          <w:iCs/>
          <w:sz w:val="22"/>
          <w:szCs w:val="22"/>
        </w:rPr>
        <w:t>можливість</w:t>
      </w:r>
      <w:proofErr w:type="spellEnd"/>
      <w:r w:rsidRPr="00E220A3">
        <w:rPr>
          <w:iCs/>
          <w:sz w:val="22"/>
          <w:szCs w:val="22"/>
        </w:rPr>
        <w:t xml:space="preserve"> </w:t>
      </w:r>
      <w:proofErr w:type="spellStart"/>
      <w:r w:rsidRPr="00E220A3">
        <w:rPr>
          <w:iCs/>
          <w:sz w:val="22"/>
          <w:szCs w:val="22"/>
        </w:rPr>
        <w:t>набуття</w:t>
      </w:r>
      <w:proofErr w:type="spellEnd"/>
      <w:r w:rsidRPr="00E220A3">
        <w:rPr>
          <w:iCs/>
          <w:sz w:val="22"/>
          <w:szCs w:val="22"/>
        </w:rPr>
        <w:t xml:space="preserve"> </w:t>
      </w:r>
      <w:proofErr w:type="spellStart"/>
      <w:r w:rsidRPr="00E220A3">
        <w:rPr>
          <w:iCs/>
          <w:sz w:val="22"/>
          <w:szCs w:val="22"/>
        </w:rPr>
        <w:t>авторських</w:t>
      </w:r>
      <w:proofErr w:type="spellEnd"/>
      <w:r w:rsidRPr="00E220A3">
        <w:rPr>
          <w:iCs/>
          <w:sz w:val="22"/>
          <w:szCs w:val="22"/>
        </w:rPr>
        <w:t xml:space="preserve"> прав, </w:t>
      </w:r>
      <w:proofErr w:type="spellStart"/>
      <w:r w:rsidRPr="00E220A3">
        <w:rPr>
          <w:iCs/>
          <w:sz w:val="22"/>
          <w:szCs w:val="22"/>
        </w:rPr>
        <w:t>передачі</w:t>
      </w:r>
      <w:proofErr w:type="spellEnd"/>
      <w:r w:rsidRPr="00E220A3">
        <w:rPr>
          <w:iCs/>
          <w:sz w:val="22"/>
          <w:szCs w:val="22"/>
        </w:rPr>
        <w:t xml:space="preserve"> </w:t>
      </w:r>
      <w:proofErr w:type="spellStart"/>
      <w:r w:rsidRPr="00E220A3">
        <w:rPr>
          <w:iCs/>
          <w:sz w:val="22"/>
          <w:szCs w:val="22"/>
        </w:rPr>
        <w:t>майнових</w:t>
      </w:r>
      <w:proofErr w:type="spellEnd"/>
      <w:r w:rsidRPr="00E220A3">
        <w:rPr>
          <w:iCs/>
          <w:sz w:val="22"/>
          <w:szCs w:val="22"/>
        </w:rPr>
        <w:t xml:space="preserve"> </w:t>
      </w:r>
      <w:proofErr w:type="spellStart"/>
      <w:r w:rsidRPr="00E220A3">
        <w:rPr>
          <w:iCs/>
          <w:sz w:val="22"/>
          <w:szCs w:val="22"/>
        </w:rPr>
        <w:t>авторських</w:t>
      </w:r>
      <w:proofErr w:type="spellEnd"/>
      <w:r w:rsidRPr="00E220A3">
        <w:rPr>
          <w:iCs/>
          <w:sz w:val="22"/>
          <w:szCs w:val="22"/>
        </w:rPr>
        <w:t xml:space="preserve"> прав на </w:t>
      </w:r>
      <w:proofErr w:type="spellStart"/>
      <w:r w:rsidRPr="00E220A3">
        <w:rPr>
          <w:iCs/>
          <w:sz w:val="22"/>
          <w:szCs w:val="22"/>
        </w:rPr>
        <w:t>об’єкт</w:t>
      </w:r>
      <w:proofErr w:type="spellEnd"/>
      <w:r w:rsidRPr="00E220A3">
        <w:rPr>
          <w:iCs/>
          <w:sz w:val="22"/>
          <w:szCs w:val="22"/>
        </w:rPr>
        <w:t xml:space="preserve"> </w:t>
      </w:r>
      <w:proofErr w:type="spellStart"/>
      <w:r w:rsidRPr="00E220A3">
        <w:rPr>
          <w:iCs/>
          <w:sz w:val="22"/>
          <w:szCs w:val="22"/>
        </w:rPr>
        <w:t>щодо</w:t>
      </w:r>
      <w:proofErr w:type="spellEnd"/>
      <w:r w:rsidRPr="00E220A3">
        <w:rPr>
          <w:iCs/>
          <w:sz w:val="22"/>
          <w:szCs w:val="22"/>
        </w:rPr>
        <w:t xml:space="preserve"> </w:t>
      </w:r>
      <w:proofErr w:type="spellStart"/>
      <w:r w:rsidRPr="00E220A3">
        <w:rPr>
          <w:iCs/>
          <w:sz w:val="22"/>
          <w:szCs w:val="22"/>
        </w:rPr>
        <w:t>якого</w:t>
      </w:r>
      <w:proofErr w:type="spellEnd"/>
      <w:r w:rsidRPr="00E220A3">
        <w:rPr>
          <w:iCs/>
          <w:sz w:val="22"/>
          <w:szCs w:val="22"/>
        </w:rPr>
        <w:t xml:space="preserve"> </w:t>
      </w:r>
      <w:proofErr w:type="spellStart"/>
      <w:r w:rsidRPr="00E220A3">
        <w:rPr>
          <w:iCs/>
          <w:sz w:val="22"/>
          <w:szCs w:val="22"/>
        </w:rPr>
        <w:t>створений</w:t>
      </w:r>
      <w:proofErr w:type="spellEnd"/>
      <w:r w:rsidRPr="00E220A3">
        <w:rPr>
          <w:iCs/>
          <w:sz w:val="22"/>
          <w:szCs w:val="22"/>
        </w:rPr>
        <w:t xml:space="preserve"> NFT, </w:t>
      </w:r>
      <w:proofErr w:type="spellStart"/>
      <w:r w:rsidRPr="00E220A3">
        <w:rPr>
          <w:iCs/>
          <w:sz w:val="22"/>
          <w:szCs w:val="22"/>
        </w:rPr>
        <w:t>захисту</w:t>
      </w:r>
      <w:proofErr w:type="spellEnd"/>
      <w:r w:rsidRPr="00E220A3">
        <w:rPr>
          <w:iCs/>
          <w:sz w:val="22"/>
          <w:szCs w:val="22"/>
        </w:rPr>
        <w:t xml:space="preserve"> </w:t>
      </w:r>
      <w:proofErr w:type="spellStart"/>
      <w:r w:rsidRPr="00E220A3">
        <w:rPr>
          <w:iCs/>
          <w:sz w:val="22"/>
          <w:szCs w:val="22"/>
        </w:rPr>
        <w:t>авторських</w:t>
      </w:r>
      <w:proofErr w:type="spellEnd"/>
      <w:r w:rsidRPr="00E220A3">
        <w:rPr>
          <w:iCs/>
          <w:sz w:val="22"/>
          <w:szCs w:val="22"/>
        </w:rPr>
        <w:t xml:space="preserve"> прав, </w:t>
      </w:r>
      <w:proofErr w:type="spellStart"/>
      <w:r w:rsidRPr="00E220A3">
        <w:rPr>
          <w:iCs/>
          <w:sz w:val="22"/>
          <w:szCs w:val="22"/>
        </w:rPr>
        <w:t>комерціалізації</w:t>
      </w:r>
      <w:proofErr w:type="spellEnd"/>
      <w:r w:rsidRPr="00E220A3">
        <w:rPr>
          <w:iCs/>
          <w:sz w:val="22"/>
          <w:szCs w:val="22"/>
        </w:rPr>
        <w:t xml:space="preserve"> </w:t>
      </w:r>
      <w:proofErr w:type="spellStart"/>
      <w:r w:rsidRPr="00E220A3">
        <w:rPr>
          <w:iCs/>
          <w:sz w:val="22"/>
          <w:szCs w:val="22"/>
        </w:rPr>
        <w:t>об’єктів</w:t>
      </w:r>
      <w:proofErr w:type="spellEnd"/>
      <w:r w:rsidRPr="00E220A3">
        <w:rPr>
          <w:iCs/>
          <w:sz w:val="22"/>
          <w:szCs w:val="22"/>
        </w:rPr>
        <w:t xml:space="preserve"> </w:t>
      </w:r>
      <w:proofErr w:type="spellStart"/>
      <w:r w:rsidRPr="00E220A3">
        <w:rPr>
          <w:iCs/>
          <w:sz w:val="22"/>
          <w:szCs w:val="22"/>
        </w:rPr>
        <w:t>авторського</w:t>
      </w:r>
      <w:proofErr w:type="spellEnd"/>
      <w:r w:rsidRPr="00E220A3">
        <w:rPr>
          <w:iCs/>
          <w:sz w:val="22"/>
          <w:szCs w:val="22"/>
        </w:rPr>
        <w:t xml:space="preserve"> права, </w:t>
      </w:r>
      <w:proofErr w:type="spellStart"/>
      <w:r w:rsidRPr="00E220A3">
        <w:rPr>
          <w:iCs/>
          <w:sz w:val="22"/>
          <w:szCs w:val="22"/>
        </w:rPr>
        <w:t>питання</w:t>
      </w:r>
      <w:proofErr w:type="spellEnd"/>
      <w:r w:rsidRPr="00E220A3">
        <w:rPr>
          <w:iCs/>
          <w:sz w:val="22"/>
          <w:szCs w:val="22"/>
        </w:rPr>
        <w:t xml:space="preserve"> </w:t>
      </w:r>
      <w:proofErr w:type="spellStart"/>
      <w:r w:rsidRPr="00E220A3">
        <w:rPr>
          <w:iCs/>
          <w:sz w:val="22"/>
          <w:szCs w:val="22"/>
        </w:rPr>
        <w:t>неправомірного</w:t>
      </w:r>
      <w:proofErr w:type="spellEnd"/>
      <w:r w:rsidRPr="00E220A3">
        <w:rPr>
          <w:iCs/>
          <w:sz w:val="22"/>
          <w:szCs w:val="22"/>
        </w:rPr>
        <w:t xml:space="preserve"> </w:t>
      </w:r>
      <w:proofErr w:type="spellStart"/>
      <w:r w:rsidRPr="00E220A3">
        <w:rPr>
          <w:iCs/>
          <w:sz w:val="22"/>
          <w:szCs w:val="22"/>
        </w:rPr>
        <w:t>використання</w:t>
      </w:r>
      <w:proofErr w:type="spellEnd"/>
      <w:r w:rsidRPr="00E220A3">
        <w:rPr>
          <w:iCs/>
          <w:sz w:val="22"/>
          <w:szCs w:val="22"/>
        </w:rPr>
        <w:t xml:space="preserve"> </w:t>
      </w:r>
      <w:proofErr w:type="spellStart"/>
      <w:r w:rsidRPr="00E220A3">
        <w:rPr>
          <w:iCs/>
          <w:sz w:val="22"/>
          <w:szCs w:val="22"/>
        </w:rPr>
        <w:t>об’єкта</w:t>
      </w:r>
      <w:proofErr w:type="spellEnd"/>
      <w:r w:rsidRPr="00E220A3">
        <w:rPr>
          <w:iCs/>
          <w:sz w:val="22"/>
          <w:szCs w:val="22"/>
        </w:rPr>
        <w:t xml:space="preserve"> </w:t>
      </w:r>
      <w:proofErr w:type="spellStart"/>
      <w:r w:rsidRPr="00E220A3">
        <w:rPr>
          <w:iCs/>
          <w:sz w:val="22"/>
          <w:szCs w:val="22"/>
        </w:rPr>
        <w:t>авторського</w:t>
      </w:r>
      <w:proofErr w:type="spellEnd"/>
      <w:r w:rsidRPr="00E220A3">
        <w:rPr>
          <w:iCs/>
          <w:sz w:val="22"/>
          <w:szCs w:val="22"/>
        </w:rPr>
        <w:t xml:space="preserve"> права у NFT та </w:t>
      </w:r>
      <w:proofErr w:type="spellStart"/>
      <w:r w:rsidRPr="00E220A3">
        <w:rPr>
          <w:iCs/>
          <w:sz w:val="22"/>
          <w:szCs w:val="22"/>
        </w:rPr>
        <w:t>вирішення</w:t>
      </w:r>
      <w:proofErr w:type="spellEnd"/>
      <w:r w:rsidRPr="00E220A3">
        <w:rPr>
          <w:iCs/>
          <w:sz w:val="22"/>
          <w:szCs w:val="22"/>
        </w:rPr>
        <w:t xml:space="preserve"> </w:t>
      </w:r>
      <w:proofErr w:type="spellStart"/>
      <w:r w:rsidRPr="00E220A3">
        <w:rPr>
          <w:iCs/>
          <w:sz w:val="22"/>
          <w:szCs w:val="22"/>
        </w:rPr>
        <w:t>спорів</w:t>
      </w:r>
      <w:proofErr w:type="spellEnd"/>
      <w:r w:rsidRPr="00E220A3">
        <w:rPr>
          <w:iCs/>
          <w:sz w:val="22"/>
          <w:szCs w:val="22"/>
        </w:rPr>
        <w:t xml:space="preserve"> </w:t>
      </w:r>
      <w:proofErr w:type="spellStart"/>
      <w:r w:rsidRPr="00E220A3">
        <w:rPr>
          <w:iCs/>
          <w:sz w:val="22"/>
          <w:szCs w:val="22"/>
        </w:rPr>
        <w:t>щодо</w:t>
      </w:r>
      <w:proofErr w:type="spellEnd"/>
      <w:r w:rsidRPr="00E220A3">
        <w:rPr>
          <w:iCs/>
          <w:sz w:val="22"/>
          <w:szCs w:val="22"/>
        </w:rPr>
        <w:t xml:space="preserve"> прав </w:t>
      </w:r>
      <w:proofErr w:type="spellStart"/>
      <w:r w:rsidRPr="00E220A3">
        <w:rPr>
          <w:iCs/>
          <w:sz w:val="22"/>
          <w:szCs w:val="22"/>
        </w:rPr>
        <w:t>інтелектуальної</w:t>
      </w:r>
      <w:proofErr w:type="spellEnd"/>
      <w:r w:rsidRPr="00E220A3">
        <w:rPr>
          <w:iCs/>
          <w:sz w:val="22"/>
          <w:szCs w:val="22"/>
        </w:rPr>
        <w:t xml:space="preserve"> </w:t>
      </w:r>
      <w:proofErr w:type="spellStart"/>
      <w:r w:rsidRPr="00E220A3">
        <w:rPr>
          <w:iCs/>
          <w:sz w:val="22"/>
          <w:szCs w:val="22"/>
        </w:rPr>
        <w:t>власності</w:t>
      </w:r>
      <w:proofErr w:type="spellEnd"/>
      <w:r w:rsidRPr="00E220A3">
        <w:rPr>
          <w:iCs/>
          <w:sz w:val="22"/>
          <w:szCs w:val="22"/>
        </w:rPr>
        <w:t xml:space="preserve"> на </w:t>
      </w:r>
      <w:proofErr w:type="spellStart"/>
      <w:r w:rsidRPr="00E220A3">
        <w:rPr>
          <w:iCs/>
          <w:sz w:val="22"/>
          <w:szCs w:val="22"/>
        </w:rPr>
        <w:t>мистецьких</w:t>
      </w:r>
      <w:proofErr w:type="spellEnd"/>
      <w:r w:rsidRPr="00E220A3">
        <w:rPr>
          <w:iCs/>
          <w:sz w:val="22"/>
          <w:szCs w:val="22"/>
        </w:rPr>
        <w:t xml:space="preserve"> платформах. Думки </w:t>
      </w:r>
      <w:proofErr w:type="spellStart"/>
      <w:r w:rsidRPr="00E220A3">
        <w:rPr>
          <w:iCs/>
          <w:sz w:val="22"/>
          <w:szCs w:val="22"/>
        </w:rPr>
        <w:t>науковців</w:t>
      </w:r>
      <w:proofErr w:type="spellEnd"/>
      <w:r w:rsidRPr="00E220A3">
        <w:rPr>
          <w:iCs/>
          <w:sz w:val="22"/>
          <w:szCs w:val="22"/>
        </w:rPr>
        <w:t xml:space="preserve"> </w:t>
      </w:r>
      <w:proofErr w:type="spellStart"/>
      <w:r w:rsidRPr="00E220A3">
        <w:rPr>
          <w:iCs/>
          <w:sz w:val="22"/>
          <w:szCs w:val="22"/>
        </w:rPr>
        <w:t>сходяться</w:t>
      </w:r>
      <w:proofErr w:type="spellEnd"/>
      <w:r w:rsidRPr="00E220A3">
        <w:rPr>
          <w:iCs/>
          <w:sz w:val="22"/>
          <w:szCs w:val="22"/>
        </w:rPr>
        <w:t xml:space="preserve"> на тому, </w:t>
      </w:r>
      <w:proofErr w:type="spellStart"/>
      <w:r w:rsidRPr="00E220A3">
        <w:rPr>
          <w:iCs/>
          <w:sz w:val="22"/>
          <w:szCs w:val="22"/>
        </w:rPr>
        <w:t>що</w:t>
      </w:r>
      <w:proofErr w:type="spellEnd"/>
      <w:r w:rsidRPr="00E220A3">
        <w:rPr>
          <w:iCs/>
          <w:sz w:val="22"/>
          <w:szCs w:val="22"/>
        </w:rPr>
        <w:t xml:space="preserve"> </w:t>
      </w:r>
      <w:proofErr w:type="spellStart"/>
      <w:r w:rsidRPr="00E220A3">
        <w:rPr>
          <w:iCs/>
          <w:sz w:val="22"/>
          <w:szCs w:val="22"/>
        </w:rPr>
        <w:t>об’єктом</w:t>
      </w:r>
      <w:proofErr w:type="spellEnd"/>
      <w:r w:rsidRPr="00E220A3">
        <w:rPr>
          <w:iCs/>
          <w:sz w:val="22"/>
          <w:szCs w:val="22"/>
        </w:rPr>
        <w:t xml:space="preserve"> </w:t>
      </w:r>
      <w:proofErr w:type="spellStart"/>
      <w:r w:rsidRPr="00E220A3">
        <w:rPr>
          <w:iCs/>
          <w:sz w:val="22"/>
          <w:szCs w:val="22"/>
        </w:rPr>
        <w:t>авторського</w:t>
      </w:r>
      <w:proofErr w:type="spellEnd"/>
      <w:r w:rsidRPr="00E220A3">
        <w:rPr>
          <w:iCs/>
          <w:sz w:val="22"/>
          <w:szCs w:val="22"/>
        </w:rPr>
        <w:t xml:space="preserve"> права є не сам NFT, а </w:t>
      </w:r>
      <w:proofErr w:type="spellStart"/>
      <w:r w:rsidRPr="00E220A3">
        <w:rPr>
          <w:iCs/>
          <w:sz w:val="22"/>
          <w:szCs w:val="22"/>
        </w:rPr>
        <w:t>саме</w:t>
      </w:r>
      <w:proofErr w:type="spellEnd"/>
      <w:r w:rsidRPr="00E220A3">
        <w:rPr>
          <w:iCs/>
          <w:sz w:val="22"/>
          <w:szCs w:val="22"/>
        </w:rPr>
        <w:t xml:space="preserve"> NFT-</w:t>
      </w:r>
      <w:proofErr w:type="spellStart"/>
      <w:r w:rsidRPr="00E220A3">
        <w:rPr>
          <w:iCs/>
          <w:sz w:val="22"/>
          <w:szCs w:val="22"/>
        </w:rPr>
        <w:t>твір</w:t>
      </w:r>
      <w:proofErr w:type="spellEnd"/>
      <w:r w:rsidRPr="00E220A3">
        <w:rPr>
          <w:iCs/>
          <w:sz w:val="22"/>
          <w:szCs w:val="22"/>
        </w:rPr>
        <w:t xml:space="preserve">, </w:t>
      </w:r>
      <w:proofErr w:type="spellStart"/>
      <w:r w:rsidRPr="00E220A3">
        <w:rPr>
          <w:iCs/>
          <w:sz w:val="22"/>
          <w:szCs w:val="22"/>
        </w:rPr>
        <w:t>тобто</w:t>
      </w:r>
      <w:proofErr w:type="spellEnd"/>
      <w:r w:rsidRPr="00E220A3">
        <w:rPr>
          <w:iCs/>
          <w:sz w:val="22"/>
          <w:szCs w:val="22"/>
        </w:rPr>
        <w:t xml:space="preserve"> </w:t>
      </w:r>
      <w:proofErr w:type="spellStart"/>
      <w:r w:rsidRPr="00E220A3">
        <w:rPr>
          <w:iCs/>
          <w:sz w:val="22"/>
          <w:szCs w:val="22"/>
        </w:rPr>
        <w:t>твір</w:t>
      </w:r>
      <w:proofErr w:type="spellEnd"/>
      <w:r w:rsidRPr="00E220A3">
        <w:rPr>
          <w:iCs/>
          <w:sz w:val="22"/>
          <w:szCs w:val="22"/>
        </w:rPr>
        <w:t xml:space="preserve">, </w:t>
      </w:r>
      <w:proofErr w:type="spellStart"/>
      <w:r w:rsidRPr="00E220A3">
        <w:rPr>
          <w:iCs/>
          <w:sz w:val="22"/>
          <w:szCs w:val="22"/>
        </w:rPr>
        <w:t>зафіксований</w:t>
      </w:r>
      <w:proofErr w:type="spellEnd"/>
      <w:r w:rsidRPr="00E220A3">
        <w:rPr>
          <w:iCs/>
          <w:sz w:val="22"/>
          <w:szCs w:val="22"/>
        </w:rPr>
        <w:t xml:space="preserve"> у </w:t>
      </w:r>
      <w:proofErr w:type="spellStart"/>
      <w:r w:rsidRPr="00E220A3">
        <w:rPr>
          <w:iCs/>
          <w:sz w:val="22"/>
          <w:szCs w:val="22"/>
        </w:rPr>
        <w:t>специфічній</w:t>
      </w:r>
      <w:proofErr w:type="spellEnd"/>
      <w:r w:rsidRPr="00E220A3">
        <w:rPr>
          <w:iCs/>
          <w:sz w:val="22"/>
          <w:szCs w:val="22"/>
        </w:rPr>
        <w:t xml:space="preserve"> </w:t>
      </w:r>
      <w:proofErr w:type="spellStart"/>
      <w:r w:rsidRPr="00E220A3">
        <w:rPr>
          <w:iCs/>
          <w:sz w:val="22"/>
          <w:szCs w:val="22"/>
        </w:rPr>
        <w:t>цифровій</w:t>
      </w:r>
      <w:proofErr w:type="spellEnd"/>
      <w:r w:rsidRPr="00E220A3">
        <w:rPr>
          <w:iCs/>
          <w:sz w:val="22"/>
          <w:szCs w:val="22"/>
        </w:rPr>
        <w:t xml:space="preserve"> </w:t>
      </w:r>
      <w:proofErr w:type="spellStart"/>
      <w:r w:rsidRPr="00E220A3">
        <w:rPr>
          <w:iCs/>
          <w:sz w:val="22"/>
          <w:szCs w:val="22"/>
        </w:rPr>
        <w:t>токенізованій</w:t>
      </w:r>
      <w:proofErr w:type="spellEnd"/>
      <w:r w:rsidRPr="00E220A3">
        <w:rPr>
          <w:iCs/>
          <w:sz w:val="22"/>
          <w:szCs w:val="22"/>
        </w:rPr>
        <w:t xml:space="preserve"> </w:t>
      </w:r>
      <w:proofErr w:type="spellStart"/>
      <w:r w:rsidRPr="00E220A3">
        <w:rPr>
          <w:iCs/>
          <w:sz w:val="22"/>
          <w:szCs w:val="22"/>
        </w:rPr>
        <w:t>формі</w:t>
      </w:r>
      <w:proofErr w:type="spellEnd"/>
      <w:r w:rsidRPr="00E220A3">
        <w:rPr>
          <w:iCs/>
          <w:sz w:val="22"/>
          <w:szCs w:val="22"/>
        </w:rPr>
        <w:t xml:space="preserve">. </w:t>
      </w:r>
      <w:proofErr w:type="spellStart"/>
      <w:r w:rsidRPr="00E220A3">
        <w:rPr>
          <w:b/>
          <w:bCs/>
          <w:iCs/>
          <w:sz w:val="22"/>
          <w:szCs w:val="22"/>
        </w:rPr>
        <w:t>Ключові</w:t>
      </w:r>
      <w:proofErr w:type="spellEnd"/>
      <w:r w:rsidRPr="00E220A3">
        <w:rPr>
          <w:b/>
          <w:bCs/>
          <w:iCs/>
          <w:sz w:val="22"/>
          <w:szCs w:val="22"/>
        </w:rPr>
        <w:t xml:space="preserve"> слова: </w:t>
      </w:r>
      <w:proofErr w:type="spellStart"/>
      <w:r w:rsidRPr="00E220A3">
        <w:rPr>
          <w:iCs/>
          <w:sz w:val="22"/>
          <w:szCs w:val="22"/>
        </w:rPr>
        <w:t>об’єкти</w:t>
      </w:r>
      <w:proofErr w:type="spellEnd"/>
      <w:r w:rsidRPr="00E220A3">
        <w:rPr>
          <w:iCs/>
          <w:sz w:val="22"/>
          <w:szCs w:val="22"/>
        </w:rPr>
        <w:t xml:space="preserve"> </w:t>
      </w:r>
      <w:proofErr w:type="spellStart"/>
      <w:r w:rsidRPr="00E220A3">
        <w:rPr>
          <w:iCs/>
          <w:sz w:val="22"/>
          <w:szCs w:val="22"/>
        </w:rPr>
        <w:t>авторського</w:t>
      </w:r>
      <w:proofErr w:type="spellEnd"/>
      <w:r w:rsidRPr="00E220A3">
        <w:rPr>
          <w:iCs/>
          <w:sz w:val="22"/>
          <w:szCs w:val="22"/>
        </w:rPr>
        <w:t xml:space="preserve"> права, </w:t>
      </w:r>
      <w:r w:rsidRPr="00E220A3">
        <w:rPr>
          <w:iCs/>
          <w:sz w:val="22"/>
          <w:szCs w:val="22"/>
          <w:lang w:val="en-US"/>
        </w:rPr>
        <w:t>NFT</w:t>
      </w:r>
      <w:r w:rsidRPr="00E220A3">
        <w:rPr>
          <w:iCs/>
          <w:sz w:val="22"/>
          <w:szCs w:val="22"/>
        </w:rPr>
        <w:t xml:space="preserve">, </w:t>
      </w:r>
      <w:proofErr w:type="spellStart"/>
      <w:r w:rsidRPr="00E220A3">
        <w:rPr>
          <w:iCs/>
          <w:sz w:val="22"/>
          <w:szCs w:val="22"/>
        </w:rPr>
        <w:t>набуття</w:t>
      </w:r>
      <w:proofErr w:type="spellEnd"/>
      <w:r w:rsidRPr="00E220A3">
        <w:rPr>
          <w:iCs/>
          <w:sz w:val="22"/>
          <w:szCs w:val="22"/>
        </w:rPr>
        <w:t xml:space="preserve"> </w:t>
      </w:r>
      <w:proofErr w:type="spellStart"/>
      <w:r w:rsidRPr="00E220A3">
        <w:rPr>
          <w:iCs/>
          <w:sz w:val="22"/>
          <w:szCs w:val="22"/>
        </w:rPr>
        <w:t>авторських</w:t>
      </w:r>
      <w:proofErr w:type="spellEnd"/>
      <w:r w:rsidRPr="00E220A3">
        <w:rPr>
          <w:iCs/>
          <w:sz w:val="22"/>
          <w:szCs w:val="22"/>
        </w:rPr>
        <w:t xml:space="preserve"> прав, передача </w:t>
      </w:r>
      <w:proofErr w:type="spellStart"/>
      <w:r w:rsidRPr="00E220A3">
        <w:rPr>
          <w:iCs/>
          <w:sz w:val="22"/>
          <w:szCs w:val="22"/>
        </w:rPr>
        <w:t>майнових</w:t>
      </w:r>
      <w:proofErr w:type="spellEnd"/>
      <w:r w:rsidRPr="00E220A3">
        <w:rPr>
          <w:iCs/>
          <w:sz w:val="22"/>
          <w:szCs w:val="22"/>
        </w:rPr>
        <w:t xml:space="preserve"> </w:t>
      </w:r>
      <w:proofErr w:type="spellStart"/>
      <w:r w:rsidRPr="00E220A3">
        <w:rPr>
          <w:iCs/>
          <w:sz w:val="22"/>
          <w:szCs w:val="22"/>
        </w:rPr>
        <w:t>авторських</w:t>
      </w:r>
      <w:proofErr w:type="spellEnd"/>
      <w:r w:rsidRPr="00E220A3">
        <w:rPr>
          <w:iCs/>
          <w:sz w:val="22"/>
          <w:szCs w:val="22"/>
        </w:rPr>
        <w:t xml:space="preserve"> прав, </w:t>
      </w:r>
      <w:proofErr w:type="spellStart"/>
      <w:r w:rsidRPr="00E220A3">
        <w:rPr>
          <w:iCs/>
          <w:sz w:val="22"/>
          <w:szCs w:val="22"/>
        </w:rPr>
        <w:t>захист</w:t>
      </w:r>
      <w:proofErr w:type="spellEnd"/>
      <w:r w:rsidRPr="00E220A3">
        <w:rPr>
          <w:iCs/>
          <w:sz w:val="22"/>
          <w:szCs w:val="22"/>
        </w:rPr>
        <w:t xml:space="preserve"> </w:t>
      </w:r>
      <w:proofErr w:type="spellStart"/>
      <w:r w:rsidRPr="00E220A3">
        <w:rPr>
          <w:iCs/>
          <w:sz w:val="22"/>
          <w:szCs w:val="22"/>
        </w:rPr>
        <w:t>авторських</w:t>
      </w:r>
      <w:proofErr w:type="spellEnd"/>
      <w:r w:rsidRPr="00E220A3">
        <w:rPr>
          <w:iCs/>
          <w:sz w:val="22"/>
          <w:szCs w:val="22"/>
        </w:rPr>
        <w:t xml:space="preserve"> прав, </w:t>
      </w:r>
      <w:proofErr w:type="spellStart"/>
      <w:r w:rsidRPr="00E220A3">
        <w:rPr>
          <w:iCs/>
          <w:sz w:val="22"/>
          <w:szCs w:val="22"/>
        </w:rPr>
        <w:t>неправомірне</w:t>
      </w:r>
      <w:proofErr w:type="spellEnd"/>
      <w:r w:rsidRPr="00E220A3">
        <w:rPr>
          <w:iCs/>
          <w:sz w:val="22"/>
          <w:szCs w:val="22"/>
        </w:rPr>
        <w:t xml:space="preserve"> </w:t>
      </w:r>
      <w:proofErr w:type="spellStart"/>
      <w:r w:rsidRPr="00E220A3">
        <w:rPr>
          <w:iCs/>
          <w:sz w:val="22"/>
          <w:szCs w:val="22"/>
        </w:rPr>
        <w:t>використання</w:t>
      </w:r>
      <w:proofErr w:type="spellEnd"/>
      <w:r w:rsidRPr="00E220A3">
        <w:rPr>
          <w:iCs/>
          <w:sz w:val="22"/>
          <w:szCs w:val="22"/>
        </w:rPr>
        <w:t xml:space="preserve"> </w:t>
      </w:r>
      <w:proofErr w:type="spellStart"/>
      <w:r w:rsidRPr="00E220A3">
        <w:rPr>
          <w:iCs/>
          <w:sz w:val="22"/>
          <w:szCs w:val="22"/>
        </w:rPr>
        <w:t>авторських</w:t>
      </w:r>
      <w:proofErr w:type="spellEnd"/>
      <w:r w:rsidRPr="00E220A3">
        <w:rPr>
          <w:iCs/>
          <w:sz w:val="22"/>
          <w:szCs w:val="22"/>
        </w:rPr>
        <w:t xml:space="preserve"> прав, </w:t>
      </w:r>
      <w:proofErr w:type="spellStart"/>
      <w:r w:rsidRPr="00E220A3">
        <w:rPr>
          <w:iCs/>
          <w:sz w:val="22"/>
          <w:szCs w:val="22"/>
        </w:rPr>
        <w:t>комерціалізація</w:t>
      </w:r>
      <w:proofErr w:type="spellEnd"/>
      <w:r w:rsidRPr="00E220A3">
        <w:rPr>
          <w:iCs/>
          <w:sz w:val="22"/>
          <w:szCs w:val="22"/>
        </w:rPr>
        <w:t xml:space="preserve">, </w:t>
      </w:r>
      <w:proofErr w:type="spellStart"/>
      <w:r w:rsidRPr="00E220A3">
        <w:rPr>
          <w:iCs/>
          <w:sz w:val="22"/>
          <w:szCs w:val="22"/>
        </w:rPr>
        <w:t>мистецькі</w:t>
      </w:r>
      <w:proofErr w:type="spellEnd"/>
      <w:r w:rsidRPr="00E220A3">
        <w:rPr>
          <w:iCs/>
          <w:sz w:val="22"/>
          <w:szCs w:val="22"/>
        </w:rPr>
        <w:t xml:space="preserve"> </w:t>
      </w:r>
      <w:proofErr w:type="spellStart"/>
      <w:r w:rsidRPr="00E220A3">
        <w:rPr>
          <w:iCs/>
          <w:sz w:val="22"/>
          <w:szCs w:val="22"/>
        </w:rPr>
        <w:t>платформи</w:t>
      </w:r>
      <w:proofErr w:type="spellEnd"/>
      <w:r w:rsidRPr="00E220A3">
        <w:rPr>
          <w:iCs/>
          <w:sz w:val="22"/>
          <w:szCs w:val="22"/>
        </w:rPr>
        <w:t xml:space="preserve">, </w:t>
      </w:r>
      <w:proofErr w:type="spellStart"/>
      <w:r w:rsidRPr="00E220A3">
        <w:rPr>
          <w:iCs/>
          <w:sz w:val="22"/>
          <w:szCs w:val="22"/>
        </w:rPr>
        <w:t>цифрова</w:t>
      </w:r>
      <w:proofErr w:type="spellEnd"/>
      <w:r w:rsidRPr="00E220A3">
        <w:rPr>
          <w:iCs/>
          <w:sz w:val="22"/>
          <w:szCs w:val="22"/>
        </w:rPr>
        <w:t xml:space="preserve"> </w:t>
      </w:r>
      <w:proofErr w:type="spellStart"/>
      <w:r w:rsidRPr="00E220A3">
        <w:rPr>
          <w:iCs/>
          <w:sz w:val="22"/>
          <w:szCs w:val="22"/>
        </w:rPr>
        <w:t>токенізована</w:t>
      </w:r>
      <w:proofErr w:type="spellEnd"/>
      <w:r w:rsidRPr="00E220A3">
        <w:rPr>
          <w:iCs/>
          <w:sz w:val="22"/>
          <w:szCs w:val="22"/>
        </w:rPr>
        <w:t xml:space="preserve"> форма, </w:t>
      </w:r>
      <w:r w:rsidRPr="00E220A3">
        <w:rPr>
          <w:iCs/>
          <w:sz w:val="22"/>
          <w:szCs w:val="22"/>
          <w:lang w:val="en-US"/>
        </w:rPr>
        <w:t>NFT</w:t>
      </w:r>
      <w:r w:rsidRPr="00E220A3">
        <w:rPr>
          <w:iCs/>
          <w:sz w:val="22"/>
          <w:szCs w:val="22"/>
        </w:rPr>
        <w:t>-</w:t>
      </w:r>
      <w:proofErr w:type="spellStart"/>
      <w:r w:rsidRPr="00E220A3">
        <w:rPr>
          <w:iCs/>
          <w:sz w:val="22"/>
          <w:szCs w:val="22"/>
        </w:rPr>
        <w:t>твір</w:t>
      </w:r>
      <w:proofErr w:type="spellEnd"/>
      <w:r w:rsidRPr="00E220A3">
        <w:rPr>
          <w:iCs/>
          <w:sz w:val="22"/>
          <w:szCs w:val="22"/>
        </w:rPr>
        <w:t xml:space="preserve"> </w:t>
      </w:r>
    </w:p>
    <w:p w14:paraId="2BEE94B3" w14:textId="77777777" w:rsidR="00E220A3" w:rsidRPr="00E220A3" w:rsidRDefault="00E220A3" w:rsidP="00E220A3">
      <w:pPr>
        <w:pStyle w:val="aa"/>
        <w:spacing w:before="0" w:beforeAutospacing="0" w:after="0" w:afterAutospacing="0"/>
        <w:ind w:firstLine="709"/>
        <w:jc w:val="both"/>
        <w:rPr>
          <w:iCs/>
          <w:sz w:val="22"/>
          <w:szCs w:val="22"/>
          <w:lang w:val="en-US"/>
        </w:rPr>
      </w:pPr>
      <w:r w:rsidRPr="00E220A3">
        <w:rPr>
          <w:bCs/>
          <w:iCs/>
          <w:sz w:val="22"/>
          <w:szCs w:val="22"/>
          <w:lang w:val="en-US"/>
        </w:rPr>
        <w:t>EN:</w:t>
      </w:r>
      <w:r w:rsidRPr="00E220A3">
        <w:rPr>
          <w:b/>
          <w:bCs/>
          <w:iCs/>
          <w:sz w:val="22"/>
          <w:szCs w:val="22"/>
          <w:lang w:val="en-US"/>
        </w:rPr>
        <w:t xml:space="preserve"> </w:t>
      </w:r>
      <w:r w:rsidRPr="00E220A3">
        <w:rPr>
          <w:iCs/>
          <w:sz w:val="22"/>
          <w:szCs w:val="22"/>
          <w:lang w:val="en-US"/>
        </w:rPr>
        <w:t xml:space="preserve">The article deals with the legal status of copyright objects for which an NFT - a non-fungible token - has been </w:t>
      </w:r>
      <w:proofErr w:type="spellStart"/>
      <w:proofErr w:type="gramStart"/>
      <w:r w:rsidRPr="00E220A3">
        <w:rPr>
          <w:iCs/>
          <w:sz w:val="22"/>
          <w:szCs w:val="22"/>
          <w:lang w:val="en-US"/>
        </w:rPr>
        <w:t>created.Research</w:t>
      </w:r>
      <w:proofErr w:type="spellEnd"/>
      <w:proofErr w:type="gramEnd"/>
      <w:r w:rsidRPr="00E220A3">
        <w:rPr>
          <w:iCs/>
          <w:sz w:val="22"/>
          <w:szCs w:val="22"/>
          <w:lang w:val="en-US"/>
        </w:rPr>
        <w:t xml:space="preserve"> by scientists on the possibility of acquiring copyrights, transferring property copyrights to the object for which NFT was created, protecting copyrights, commercializing copyright objects, the issue of improper use of copyright objects in NFT, and resolving disputes regarding intellectual property rights are given. on artistic platforms. Scholars agree that the object of copyright is not the NFT itself, but rather the NFT-work, i.e., a work fixed in a specific digital tokenized form. </w:t>
      </w:r>
    </w:p>
    <w:p w14:paraId="64F8BCE5" w14:textId="77777777" w:rsidR="00E220A3" w:rsidRPr="00E220A3" w:rsidRDefault="00E220A3" w:rsidP="00E220A3">
      <w:pPr>
        <w:pStyle w:val="aa"/>
        <w:spacing w:before="0" w:beforeAutospacing="0" w:after="0" w:afterAutospacing="0"/>
        <w:ind w:firstLine="709"/>
        <w:jc w:val="both"/>
        <w:rPr>
          <w:rStyle w:val="ac"/>
          <w:sz w:val="22"/>
          <w:szCs w:val="22"/>
          <w:lang w:val="en-US"/>
        </w:rPr>
      </w:pPr>
      <w:proofErr w:type="spellStart"/>
      <w:proofErr w:type="gramStart"/>
      <w:r w:rsidRPr="00E220A3">
        <w:rPr>
          <w:b/>
          <w:bCs/>
          <w:iCs/>
          <w:sz w:val="22"/>
          <w:szCs w:val="22"/>
          <w:lang w:val="en-US"/>
        </w:rPr>
        <w:t>Keywords</w:t>
      </w:r>
      <w:r w:rsidRPr="00E220A3">
        <w:rPr>
          <w:iCs/>
          <w:sz w:val="22"/>
          <w:szCs w:val="22"/>
          <w:lang w:val="en-US"/>
        </w:rPr>
        <w:t>:copyright</w:t>
      </w:r>
      <w:proofErr w:type="spellEnd"/>
      <w:proofErr w:type="gramEnd"/>
      <w:r w:rsidRPr="00E220A3">
        <w:rPr>
          <w:iCs/>
          <w:sz w:val="22"/>
          <w:szCs w:val="22"/>
          <w:lang w:val="en-US"/>
        </w:rPr>
        <w:t xml:space="preserve"> objects, NFT, copyright acquisition, property copyright transfer, copyright protection, copyright misuse, commercialization, art platforms, digital tokenized form, NFT work</w:t>
      </w:r>
    </w:p>
    <w:p w14:paraId="35738352" w14:textId="77777777" w:rsidR="00E220A3" w:rsidRPr="00E220A3" w:rsidRDefault="00E220A3" w:rsidP="00E220A3">
      <w:pPr>
        <w:pStyle w:val="aa"/>
        <w:spacing w:before="0" w:beforeAutospacing="0" w:after="0" w:afterAutospacing="0"/>
        <w:ind w:firstLine="709"/>
        <w:jc w:val="both"/>
        <w:rPr>
          <w:rStyle w:val="ac"/>
          <w:sz w:val="22"/>
          <w:szCs w:val="22"/>
          <w:lang w:val="uk-UA"/>
        </w:rPr>
      </w:pPr>
    </w:p>
    <w:p w14:paraId="2EE83003" w14:textId="77777777" w:rsidR="00E220A3" w:rsidRPr="00E220A3" w:rsidRDefault="00E220A3" w:rsidP="00E220A3">
      <w:pPr>
        <w:spacing w:after="0" w:line="240" w:lineRule="auto"/>
        <w:ind w:firstLine="709"/>
        <w:jc w:val="both"/>
        <w:rPr>
          <w:rFonts w:ascii="Times New Roman" w:eastAsia="Times New Roman" w:hAnsi="Times New Roman" w:cs="Times New Roman"/>
          <w:lang w:eastAsia="ru-RU"/>
        </w:rPr>
      </w:pPr>
      <w:r w:rsidRPr="00E220A3">
        <w:rPr>
          <w:rStyle w:val="ac"/>
          <w:rFonts w:ascii="Times New Roman" w:hAnsi="Times New Roman" w:cs="Times New Roman"/>
        </w:rPr>
        <w:t xml:space="preserve">33. Ромашко А.С., </w:t>
      </w:r>
      <w:proofErr w:type="spellStart"/>
      <w:r w:rsidRPr="00E220A3">
        <w:rPr>
          <w:rStyle w:val="ac"/>
          <w:rFonts w:ascii="Times New Roman" w:hAnsi="Times New Roman" w:cs="Times New Roman"/>
        </w:rPr>
        <w:t>Дорожко</w:t>
      </w:r>
      <w:proofErr w:type="spellEnd"/>
      <w:r w:rsidRPr="00E220A3">
        <w:rPr>
          <w:rStyle w:val="ac"/>
          <w:rFonts w:ascii="Times New Roman" w:hAnsi="Times New Roman" w:cs="Times New Roman"/>
        </w:rPr>
        <w:t xml:space="preserve"> Г.К., Петренко В.О. </w:t>
      </w:r>
      <w:r w:rsidRPr="00E220A3">
        <w:rPr>
          <w:rFonts w:ascii="Times New Roman" w:hAnsi="Times New Roman" w:cs="Times New Roman"/>
        </w:rPr>
        <w:t>Напівпровідникові вироби та їх правова охорона</w:t>
      </w:r>
      <w:r w:rsidRPr="00E220A3">
        <w:rPr>
          <w:rFonts w:ascii="Times New Roman" w:hAnsi="Times New Roman" w:cs="Times New Roman"/>
          <w:lang w:val="ru-RU"/>
        </w:rPr>
        <w:t>.</w:t>
      </w:r>
      <w:r w:rsidRPr="00E220A3">
        <w:rPr>
          <w:rFonts w:ascii="Times New Roman" w:hAnsi="Times New Roman" w:cs="Times New Roman"/>
        </w:rPr>
        <w:t xml:space="preserve"> </w:t>
      </w:r>
      <w:r w:rsidRPr="00E220A3">
        <w:rPr>
          <w:rFonts w:ascii="Times New Roman" w:eastAsia="Times New Roman" w:hAnsi="Times New Roman" w:cs="Times New Roman"/>
          <w:lang w:eastAsia="ru-RU"/>
        </w:rPr>
        <w:t>Юридичний науковий</w:t>
      </w:r>
      <w:r w:rsidRPr="00E220A3">
        <w:rPr>
          <w:rFonts w:ascii="Times New Roman" w:eastAsia="Times New Roman" w:hAnsi="Times New Roman" w:cs="Times New Roman"/>
          <w:lang w:val="ru-RU" w:eastAsia="ru-RU"/>
        </w:rPr>
        <w:t xml:space="preserve"> </w:t>
      </w:r>
      <w:r w:rsidRPr="00E220A3">
        <w:rPr>
          <w:rFonts w:ascii="Times New Roman" w:eastAsia="Times New Roman" w:hAnsi="Times New Roman" w:cs="Times New Roman"/>
          <w:lang w:eastAsia="ru-RU"/>
        </w:rPr>
        <w:t>електронний журнал. № 3. 2024. С. 353- 357</w:t>
      </w:r>
    </w:p>
    <w:p w14:paraId="1C86ACBF" w14:textId="77777777" w:rsidR="00E220A3" w:rsidRPr="00E220A3" w:rsidRDefault="00E220A3" w:rsidP="00E220A3">
      <w:pPr>
        <w:spacing w:after="0" w:line="240" w:lineRule="auto"/>
        <w:ind w:firstLine="709"/>
        <w:jc w:val="both"/>
        <w:rPr>
          <w:rStyle w:val="ac"/>
          <w:rFonts w:ascii="Times New Roman" w:hAnsi="Times New Roman" w:cs="Times New Roman"/>
          <w:b w:val="0"/>
        </w:rPr>
      </w:pPr>
      <w:r w:rsidRPr="00E220A3">
        <w:rPr>
          <w:rFonts w:ascii="Times New Roman" w:eastAsia="Times New Roman" w:hAnsi="Times New Roman" w:cs="Times New Roman"/>
          <w:color w:val="000000"/>
          <w:lang w:val="en-US" w:eastAsia="ru-RU"/>
        </w:rPr>
        <w:t>DOI</w:t>
      </w:r>
      <w:r w:rsidRPr="00E220A3">
        <w:rPr>
          <w:rFonts w:ascii="Times New Roman" w:eastAsia="Times New Roman" w:hAnsi="Times New Roman" w:cs="Times New Roman"/>
          <w:color w:val="000000"/>
          <w:lang w:val="ru-RU" w:eastAsia="ru-RU"/>
        </w:rPr>
        <w:t xml:space="preserve"> </w:t>
      </w:r>
      <w:hyperlink r:id="rId99" w:history="1">
        <w:r w:rsidRPr="00E220A3">
          <w:rPr>
            <w:rFonts w:ascii="Times New Roman" w:eastAsia="Times New Roman" w:hAnsi="Times New Roman" w:cs="Times New Roman"/>
            <w:color w:val="0000FF"/>
            <w:u w:val="single"/>
            <w:lang w:val="en-US" w:eastAsia="ru-RU"/>
          </w:rPr>
          <w:t>https</w:t>
        </w:r>
        <w:r w:rsidRPr="00E220A3">
          <w:rPr>
            <w:rFonts w:ascii="Times New Roman" w:eastAsia="Times New Roman" w:hAnsi="Times New Roman" w:cs="Times New Roman"/>
            <w:color w:val="0000FF"/>
            <w:u w:val="single"/>
            <w:lang w:val="ru-RU" w:eastAsia="ru-RU"/>
          </w:rPr>
          <w:t>://</w:t>
        </w:r>
        <w:proofErr w:type="spellStart"/>
        <w:r w:rsidRPr="00E220A3">
          <w:rPr>
            <w:rFonts w:ascii="Times New Roman" w:eastAsia="Times New Roman" w:hAnsi="Times New Roman" w:cs="Times New Roman"/>
            <w:color w:val="0000FF"/>
            <w:u w:val="single"/>
            <w:lang w:val="en-US" w:eastAsia="ru-RU"/>
          </w:rPr>
          <w:t>doi</w:t>
        </w:r>
        <w:proofErr w:type="spellEnd"/>
        <w:r w:rsidRPr="00E220A3">
          <w:rPr>
            <w:rFonts w:ascii="Times New Roman" w:eastAsia="Times New Roman" w:hAnsi="Times New Roman" w:cs="Times New Roman"/>
            <w:color w:val="0000FF"/>
            <w:u w:val="single"/>
            <w:lang w:val="ru-RU" w:eastAsia="ru-RU"/>
          </w:rPr>
          <w:t>.</w:t>
        </w:r>
        <w:r w:rsidRPr="00E220A3">
          <w:rPr>
            <w:rFonts w:ascii="Times New Roman" w:eastAsia="Times New Roman" w:hAnsi="Times New Roman" w:cs="Times New Roman"/>
            <w:color w:val="0000FF"/>
            <w:u w:val="single"/>
            <w:lang w:val="en-US" w:eastAsia="ru-RU"/>
          </w:rPr>
          <w:t>org</w:t>
        </w:r>
        <w:r w:rsidRPr="00E220A3">
          <w:rPr>
            <w:rFonts w:ascii="Times New Roman" w:eastAsia="Times New Roman" w:hAnsi="Times New Roman" w:cs="Times New Roman"/>
            <w:color w:val="0000FF"/>
            <w:u w:val="single"/>
            <w:lang w:val="ru-RU" w:eastAsia="ru-RU"/>
          </w:rPr>
          <w:t>/10.32782/2524-0374/2024-3/84</w:t>
        </w:r>
      </w:hyperlink>
      <w:r w:rsidRPr="00E220A3">
        <w:rPr>
          <w:rFonts w:ascii="Times New Roman" w:eastAsia="Times New Roman" w:hAnsi="Times New Roman" w:cs="Times New Roman"/>
          <w:color w:val="0000FF"/>
          <w:u w:val="single"/>
          <w:lang w:val="ru-RU" w:eastAsia="ru-RU"/>
        </w:rPr>
        <w:t xml:space="preserve"> </w:t>
      </w:r>
      <w:r w:rsidRPr="00E220A3">
        <w:rPr>
          <w:rFonts w:ascii="Times New Roman" w:eastAsia="Times New Roman" w:hAnsi="Times New Roman" w:cs="Times New Roman"/>
          <w:b/>
          <w:color w:val="000000"/>
          <w:lang w:val="en-US" w:eastAsia="ru-RU"/>
        </w:rPr>
        <w:t>Index</w:t>
      </w:r>
      <w:r w:rsidRPr="00E220A3">
        <w:rPr>
          <w:rFonts w:ascii="Times New Roman" w:eastAsia="Times New Roman" w:hAnsi="Times New Roman" w:cs="Times New Roman"/>
          <w:b/>
          <w:color w:val="000000"/>
          <w:lang w:val="ru-RU" w:eastAsia="ru-RU"/>
        </w:rPr>
        <w:t xml:space="preserve"> </w:t>
      </w:r>
      <w:r w:rsidRPr="00E220A3">
        <w:rPr>
          <w:rFonts w:ascii="Times New Roman" w:eastAsia="Times New Roman" w:hAnsi="Times New Roman" w:cs="Times New Roman"/>
          <w:b/>
          <w:color w:val="000000"/>
          <w:lang w:val="en-US" w:eastAsia="ru-RU"/>
        </w:rPr>
        <w:t>Copernicus</w:t>
      </w:r>
    </w:p>
    <w:p w14:paraId="402F3087"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68999B70"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bCs/>
          <w:i/>
          <w:iCs/>
          <w:sz w:val="22"/>
          <w:szCs w:val="22"/>
          <w:lang w:val="uk-UA"/>
        </w:rPr>
        <w:t>Автори:</w:t>
      </w:r>
      <w:r w:rsidRPr="00E220A3">
        <w:rPr>
          <w:bCs/>
          <w:iCs/>
          <w:sz w:val="22"/>
          <w:szCs w:val="22"/>
          <w:lang w:val="uk-UA"/>
        </w:rPr>
        <w:t xml:space="preserve"> Ромашко Алла </w:t>
      </w:r>
      <w:proofErr w:type="spellStart"/>
      <w:r w:rsidRPr="00E220A3">
        <w:rPr>
          <w:bCs/>
          <w:iCs/>
          <w:sz w:val="22"/>
          <w:szCs w:val="22"/>
          <w:lang w:val="uk-UA"/>
        </w:rPr>
        <w:t>Сазонівна</w:t>
      </w:r>
      <w:proofErr w:type="spellEnd"/>
      <w:r w:rsidRPr="00E220A3">
        <w:rPr>
          <w:bCs/>
          <w:iCs/>
          <w:sz w:val="22"/>
          <w:szCs w:val="22"/>
          <w:lang w:val="uk-UA"/>
        </w:rPr>
        <w:t xml:space="preserve">, </w:t>
      </w:r>
      <w:proofErr w:type="spellStart"/>
      <w:r w:rsidRPr="00E220A3">
        <w:rPr>
          <w:bCs/>
          <w:iCs/>
          <w:sz w:val="22"/>
          <w:szCs w:val="22"/>
          <w:lang w:val="uk-UA"/>
        </w:rPr>
        <w:t>Дорожко</w:t>
      </w:r>
      <w:proofErr w:type="spellEnd"/>
      <w:r w:rsidRPr="00E220A3">
        <w:rPr>
          <w:bCs/>
          <w:iCs/>
          <w:sz w:val="22"/>
          <w:szCs w:val="22"/>
          <w:lang w:val="uk-UA"/>
        </w:rPr>
        <w:t xml:space="preserve"> Григорій Костянтинович, Петренко Віталій Олександрович/ </w:t>
      </w:r>
      <w:proofErr w:type="spellStart"/>
      <w:r w:rsidRPr="00E220A3">
        <w:rPr>
          <w:bCs/>
          <w:iCs/>
          <w:sz w:val="22"/>
          <w:szCs w:val="22"/>
          <w:lang w:val="en-US"/>
        </w:rPr>
        <w:t>Romashko</w:t>
      </w:r>
      <w:proofErr w:type="spellEnd"/>
      <w:r w:rsidRPr="00E220A3">
        <w:rPr>
          <w:bCs/>
          <w:iCs/>
          <w:sz w:val="22"/>
          <w:szCs w:val="22"/>
          <w:lang w:val="uk-UA"/>
        </w:rPr>
        <w:t xml:space="preserve"> </w:t>
      </w:r>
      <w:r w:rsidRPr="00E220A3">
        <w:rPr>
          <w:bCs/>
          <w:iCs/>
          <w:sz w:val="22"/>
          <w:szCs w:val="22"/>
          <w:lang w:val="en-US"/>
        </w:rPr>
        <w:t>A</w:t>
      </w:r>
      <w:r w:rsidRPr="00E220A3">
        <w:rPr>
          <w:bCs/>
          <w:iCs/>
          <w:sz w:val="22"/>
          <w:szCs w:val="22"/>
          <w:lang w:val="uk-UA"/>
        </w:rPr>
        <w:t xml:space="preserve">., </w:t>
      </w:r>
      <w:proofErr w:type="spellStart"/>
      <w:r w:rsidRPr="00E220A3">
        <w:rPr>
          <w:bCs/>
          <w:iCs/>
          <w:sz w:val="22"/>
          <w:szCs w:val="22"/>
          <w:lang w:val="en-US"/>
        </w:rPr>
        <w:t>Dorozhko</w:t>
      </w:r>
      <w:proofErr w:type="spellEnd"/>
      <w:r w:rsidRPr="00E220A3">
        <w:rPr>
          <w:bCs/>
          <w:iCs/>
          <w:sz w:val="22"/>
          <w:szCs w:val="22"/>
          <w:lang w:val="uk-UA"/>
        </w:rPr>
        <w:t xml:space="preserve"> </w:t>
      </w:r>
      <w:r w:rsidRPr="00E220A3">
        <w:rPr>
          <w:bCs/>
          <w:iCs/>
          <w:sz w:val="22"/>
          <w:szCs w:val="22"/>
          <w:lang w:val="en-US"/>
        </w:rPr>
        <w:t>G</w:t>
      </w:r>
      <w:r w:rsidRPr="00E220A3">
        <w:rPr>
          <w:bCs/>
          <w:iCs/>
          <w:sz w:val="22"/>
          <w:szCs w:val="22"/>
          <w:lang w:val="uk-UA"/>
        </w:rPr>
        <w:t xml:space="preserve">., </w:t>
      </w:r>
      <w:proofErr w:type="spellStart"/>
      <w:r w:rsidRPr="00E220A3">
        <w:rPr>
          <w:bCs/>
          <w:iCs/>
          <w:sz w:val="22"/>
          <w:szCs w:val="22"/>
          <w:lang w:val="en-US"/>
        </w:rPr>
        <w:t>Petrenko</w:t>
      </w:r>
      <w:proofErr w:type="spellEnd"/>
      <w:r w:rsidRPr="00E220A3">
        <w:rPr>
          <w:bCs/>
          <w:iCs/>
          <w:sz w:val="22"/>
          <w:szCs w:val="22"/>
          <w:lang w:val="uk-UA"/>
        </w:rPr>
        <w:t xml:space="preserve"> </w:t>
      </w:r>
      <w:r w:rsidRPr="00E220A3">
        <w:rPr>
          <w:bCs/>
          <w:iCs/>
          <w:sz w:val="22"/>
          <w:szCs w:val="22"/>
          <w:lang w:val="en-US"/>
        </w:rPr>
        <w:t>V</w:t>
      </w:r>
      <w:r w:rsidRPr="00E220A3">
        <w:rPr>
          <w:bCs/>
          <w:iCs/>
          <w:sz w:val="22"/>
          <w:szCs w:val="22"/>
          <w:lang w:val="uk-UA"/>
        </w:rPr>
        <w:t>.</w:t>
      </w:r>
    </w:p>
    <w:p w14:paraId="0BB4EEC8" w14:textId="77777777" w:rsidR="00E220A3" w:rsidRPr="00E220A3" w:rsidRDefault="00E220A3" w:rsidP="00E220A3">
      <w:pPr>
        <w:pStyle w:val="aa"/>
        <w:spacing w:before="0" w:beforeAutospacing="0" w:after="0" w:afterAutospacing="0"/>
        <w:ind w:firstLine="709"/>
        <w:jc w:val="both"/>
        <w:rPr>
          <w:rStyle w:val="a9"/>
          <w:i/>
          <w:iCs/>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37392E92" w14:textId="77777777" w:rsidR="00E220A3" w:rsidRPr="00E220A3" w:rsidRDefault="00E220A3" w:rsidP="00E220A3">
      <w:pPr>
        <w:pStyle w:val="aa"/>
        <w:spacing w:before="0" w:beforeAutospacing="0" w:after="0" w:afterAutospacing="0"/>
        <w:ind w:firstLine="709"/>
        <w:jc w:val="both"/>
        <w:rPr>
          <w:bCs/>
          <w:iCs/>
          <w:sz w:val="22"/>
          <w:szCs w:val="22"/>
          <w:lang w:val="uk-UA"/>
        </w:rPr>
      </w:pPr>
      <w:r w:rsidRPr="00E220A3">
        <w:rPr>
          <w:rStyle w:val="a9"/>
          <w:sz w:val="22"/>
          <w:szCs w:val="22"/>
          <w:lang w:val="uk-UA"/>
        </w:rPr>
        <w:t xml:space="preserve">Ромашко А.С. </w:t>
      </w:r>
      <w:proofErr w:type="spellStart"/>
      <w:r w:rsidRPr="00E220A3">
        <w:rPr>
          <w:sz w:val="22"/>
          <w:szCs w:val="22"/>
        </w:rPr>
        <w:t>https</w:t>
      </w:r>
      <w:proofErr w:type="spellEnd"/>
      <w:r w:rsidRPr="00E220A3">
        <w:rPr>
          <w:sz w:val="22"/>
          <w:szCs w:val="22"/>
          <w:lang w:val="uk-UA"/>
        </w:rPr>
        <w:t>://</w:t>
      </w:r>
      <w:proofErr w:type="spellStart"/>
      <w:r w:rsidRPr="00E220A3">
        <w:rPr>
          <w:sz w:val="22"/>
          <w:szCs w:val="22"/>
        </w:rPr>
        <w:t>orcid</w:t>
      </w:r>
      <w:proofErr w:type="spellEnd"/>
      <w:r w:rsidRPr="00E220A3">
        <w:rPr>
          <w:sz w:val="22"/>
          <w:szCs w:val="22"/>
          <w:lang w:val="uk-UA"/>
        </w:rPr>
        <w:t>.</w:t>
      </w:r>
      <w:proofErr w:type="spellStart"/>
      <w:r w:rsidRPr="00E220A3">
        <w:rPr>
          <w:sz w:val="22"/>
          <w:szCs w:val="22"/>
        </w:rPr>
        <w:t>org</w:t>
      </w:r>
      <w:proofErr w:type="spellEnd"/>
      <w:r w:rsidRPr="00E220A3">
        <w:rPr>
          <w:sz w:val="22"/>
          <w:szCs w:val="22"/>
          <w:lang w:val="uk-UA"/>
        </w:rPr>
        <w:t>/0000-0001-8325-8880</w:t>
      </w:r>
    </w:p>
    <w:p w14:paraId="27BC6E8F" w14:textId="77777777" w:rsidR="00E220A3" w:rsidRPr="00E220A3" w:rsidRDefault="00E220A3" w:rsidP="00E220A3">
      <w:pPr>
        <w:spacing w:after="0" w:line="240" w:lineRule="auto"/>
        <w:ind w:firstLine="709"/>
        <w:jc w:val="both"/>
        <w:rPr>
          <w:rFonts w:ascii="Times New Roman" w:hAnsi="Times New Roman" w:cs="Times New Roman"/>
          <w:color w:val="0000FF"/>
          <w:u w:val="single"/>
        </w:rPr>
      </w:pPr>
      <w:proofErr w:type="spellStart"/>
      <w:r w:rsidRPr="00E220A3">
        <w:rPr>
          <w:rStyle w:val="ac"/>
          <w:rFonts w:ascii="Times New Roman" w:hAnsi="Times New Roman" w:cs="Times New Roman"/>
        </w:rPr>
        <w:t>Дорожко</w:t>
      </w:r>
      <w:proofErr w:type="spellEnd"/>
      <w:r w:rsidRPr="00E220A3">
        <w:rPr>
          <w:rStyle w:val="ac"/>
          <w:rFonts w:ascii="Times New Roman" w:hAnsi="Times New Roman" w:cs="Times New Roman"/>
        </w:rPr>
        <w:t xml:space="preserve"> Г.К. </w:t>
      </w:r>
      <w:r w:rsidRPr="00E220A3">
        <w:rPr>
          <w:rStyle w:val="a9"/>
          <w:rFonts w:ascii="Times New Roman" w:hAnsi="Times New Roman" w:cs="Times New Roman"/>
          <w:bCs/>
        </w:rPr>
        <w:t>https://orcid.org/0000-0001-6506-3203</w:t>
      </w:r>
    </w:p>
    <w:p w14:paraId="02EA1D6C" w14:textId="77777777" w:rsidR="00E220A3" w:rsidRPr="00E220A3" w:rsidRDefault="00E220A3" w:rsidP="00E220A3">
      <w:pPr>
        <w:pStyle w:val="Default"/>
        <w:ind w:firstLine="709"/>
        <w:jc w:val="both"/>
        <w:rPr>
          <w:rStyle w:val="a9"/>
          <w:sz w:val="22"/>
          <w:szCs w:val="22"/>
        </w:rPr>
      </w:pPr>
      <w:r w:rsidRPr="00E220A3">
        <w:rPr>
          <w:sz w:val="22"/>
          <w:szCs w:val="22"/>
        </w:rPr>
        <w:t xml:space="preserve">Петренко В.О. </w:t>
      </w:r>
      <w:hyperlink r:id="rId100"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044081B7"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i/>
          <w:sz w:val="22"/>
          <w:szCs w:val="22"/>
          <w:lang w:val="uk-UA"/>
        </w:rPr>
        <w:t xml:space="preserve">Назва статті: </w:t>
      </w:r>
      <w:r w:rsidRPr="00E220A3">
        <w:rPr>
          <w:sz w:val="22"/>
          <w:szCs w:val="22"/>
          <w:lang w:val="uk-UA"/>
        </w:rPr>
        <w:t xml:space="preserve">Напівпровідникові вироби та їх правова охорона/ </w:t>
      </w:r>
      <w:r w:rsidRPr="00E220A3">
        <w:rPr>
          <w:sz w:val="22"/>
          <w:szCs w:val="22"/>
          <w:lang w:val="en-US"/>
        </w:rPr>
        <w:t>S</w:t>
      </w:r>
      <w:proofErr w:type="spellStart"/>
      <w:r w:rsidRPr="00E220A3">
        <w:rPr>
          <w:bCs/>
          <w:color w:val="000000"/>
          <w:sz w:val="22"/>
          <w:szCs w:val="22"/>
        </w:rPr>
        <w:t>emiconductor</w:t>
      </w:r>
      <w:proofErr w:type="spellEnd"/>
      <w:r w:rsidRPr="00E220A3">
        <w:rPr>
          <w:bCs/>
          <w:color w:val="000000"/>
          <w:sz w:val="22"/>
          <w:szCs w:val="22"/>
          <w:lang w:val="uk-UA"/>
        </w:rPr>
        <w:t xml:space="preserve"> </w:t>
      </w:r>
      <w:proofErr w:type="spellStart"/>
      <w:r w:rsidRPr="00E220A3">
        <w:rPr>
          <w:bCs/>
          <w:color w:val="000000"/>
          <w:sz w:val="22"/>
          <w:szCs w:val="22"/>
        </w:rPr>
        <w:t>products</w:t>
      </w:r>
      <w:proofErr w:type="spellEnd"/>
      <w:r w:rsidRPr="00E220A3">
        <w:rPr>
          <w:bCs/>
          <w:color w:val="000000"/>
          <w:sz w:val="22"/>
          <w:szCs w:val="22"/>
          <w:lang w:val="uk-UA"/>
        </w:rPr>
        <w:t xml:space="preserve"> </w:t>
      </w:r>
      <w:proofErr w:type="spellStart"/>
      <w:r w:rsidRPr="00E220A3">
        <w:rPr>
          <w:bCs/>
          <w:color w:val="000000"/>
          <w:sz w:val="22"/>
          <w:szCs w:val="22"/>
        </w:rPr>
        <w:t>and</w:t>
      </w:r>
      <w:proofErr w:type="spellEnd"/>
      <w:r w:rsidRPr="00E220A3">
        <w:rPr>
          <w:bCs/>
          <w:color w:val="000000"/>
          <w:sz w:val="22"/>
          <w:szCs w:val="22"/>
          <w:lang w:val="uk-UA"/>
        </w:rPr>
        <w:t xml:space="preserve"> </w:t>
      </w:r>
      <w:proofErr w:type="spellStart"/>
      <w:r w:rsidRPr="00E220A3">
        <w:rPr>
          <w:bCs/>
          <w:color w:val="000000"/>
          <w:sz w:val="22"/>
          <w:szCs w:val="22"/>
        </w:rPr>
        <w:t>their</w:t>
      </w:r>
      <w:proofErr w:type="spellEnd"/>
      <w:r w:rsidRPr="00E220A3">
        <w:rPr>
          <w:bCs/>
          <w:color w:val="000000"/>
          <w:sz w:val="22"/>
          <w:szCs w:val="22"/>
          <w:lang w:val="uk-UA"/>
        </w:rPr>
        <w:t xml:space="preserve"> </w:t>
      </w:r>
      <w:proofErr w:type="spellStart"/>
      <w:r w:rsidRPr="00E220A3">
        <w:rPr>
          <w:bCs/>
          <w:color w:val="000000"/>
          <w:sz w:val="22"/>
          <w:szCs w:val="22"/>
        </w:rPr>
        <w:t>law</w:t>
      </w:r>
      <w:proofErr w:type="spellEnd"/>
      <w:r w:rsidRPr="00E220A3">
        <w:rPr>
          <w:bCs/>
          <w:color w:val="000000"/>
          <w:sz w:val="22"/>
          <w:szCs w:val="22"/>
          <w:lang w:val="uk-UA"/>
        </w:rPr>
        <w:t xml:space="preserve"> </w:t>
      </w:r>
      <w:proofErr w:type="spellStart"/>
      <w:r w:rsidRPr="00E220A3">
        <w:rPr>
          <w:bCs/>
          <w:color w:val="000000"/>
          <w:sz w:val="22"/>
          <w:szCs w:val="22"/>
        </w:rPr>
        <w:t>protection</w:t>
      </w:r>
      <w:proofErr w:type="spellEnd"/>
    </w:p>
    <w:p w14:paraId="22B40F81"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Видавничий </w:t>
      </w:r>
      <w:proofErr w:type="spellStart"/>
      <w:r w:rsidRPr="00E220A3">
        <w:rPr>
          <w:bCs/>
          <w:sz w:val="22"/>
          <w:szCs w:val="22"/>
        </w:rPr>
        <w:t>дом</w:t>
      </w:r>
      <w:proofErr w:type="spellEnd"/>
      <w:r w:rsidRPr="00E220A3">
        <w:rPr>
          <w:bCs/>
          <w:sz w:val="22"/>
          <w:szCs w:val="22"/>
        </w:rPr>
        <w:t xml:space="preserve"> «</w:t>
      </w:r>
      <w:proofErr w:type="spellStart"/>
      <w:r w:rsidRPr="00E220A3">
        <w:rPr>
          <w:bCs/>
          <w:sz w:val="22"/>
          <w:szCs w:val="22"/>
        </w:rPr>
        <w:t>Гельветика</w:t>
      </w:r>
      <w:proofErr w:type="spellEnd"/>
      <w:r w:rsidRPr="00E220A3">
        <w:rPr>
          <w:bCs/>
          <w:sz w:val="22"/>
          <w:szCs w:val="22"/>
        </w:rPr>
        <w:t>»</w:t>
      </w:r>
    </w:p>
    <w:p w14:paraId="70C395DC"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1A591C80"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rPr>
      </w:pPr>
      <w:r w:rsidRPr="00E220A3">
        <w:rPr>
          <w:rFonts w:ascii="Times New Roman" w:hAnsi="Times New Roman" w:cs="Times New Roman"/>
          <w:bCs/>
          <w:iCs/>
          <w:sz w:val="22"/>
          <w:szCs w:val="22"/>
          <w:lang w:val="en-US"/>
        </w:rPr>
        <w:t>UK</w:t>
      </w:r>
      <w:r w:rsidRPr="00E220A3">
        <w:rPr>
          <w:rFonts w:ascii="Times New Roman" w:hAnsi="Times New Roman" w:cs="Times New Roman"/>
          <w:bCs/>
          <w:iCs/>
          <w:sz w:val="22"/>
          <w:szCs w:val="22"/>
          <w:lang w:val="uk-UA"/>
        </w:rPr>
        <w:t xml:space="preserve">: </w:t>
      </w:r>
      <w:r w:rsidRPr="00E220A3">
        <w:rPr>
          <w:rFonts w:ascii="Times New Roman" w:hAnsi="Times New Roman" w:cs="Times New Roman"/>
          <w:color w:val="000000"/>
          <w:sz w:val="22"/>
          <w:szCs w:val="22"/>
          <w:lang w:val="uk-UA"/>
        </w:rPr>
        <w:t xml:space="preserve">Робота присвячена системному підходу до аналізу проблем правової охорони компонування напівпровідникових виробів з позиції об’єкта права інтелектуальної власності та певних розбіжностей і протиріч які виникають у зв’язку з прийняттям Угоди про асоціацію між Україною та Європейським Союзом, а також з різними підходами до охорони зазначеного об’єкту </w:t>
      </w:r>
      <w:r w:rsidRPr="00E220A3">
        <w:rPr>
          <w:rFonts w:ascii="Times New Roman" w:hAnsi="Times New Roman" w:cs="Times New Roman"/>
          <w:color w:val="000000"/>
          <w:sz w:val="22"/>
          <w:szCs w:val="22"/>
          <w:lang w:val="uk-UA"/>
        </w:rPr>
        <w:lastRenderedPageBreak/>
        <w:t xml:space="preserve">права інтелектуальної власності в різних країнах. Досліджено визначення об’єкта права інтелектуальної власності в Законі України «Про охорону прав на компонування напівпровідникових виробів» та з’ясовано які коди міжнародної патентної класифікації відповідають йому. </w:t>
      </w:r>
      <w:proofErr w:type="spellStart"/>
      <w:r w:rsidRPr="00E220A3">
        <w:rPr>
          <w:rFonts w:ascii="Times New Roman" w:hAnsi="Times New Roman" w:cs="Times New Roman"/>
          <w:color w:val="000000"/>
          <w:sz w:val="22"/>
          <w:szCs w:val="22"/>
        </w:rPr>
        <w:t>Оскільки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це</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визначення</w:t>
      </w:r>
      <w:proofErr w:type="spellEnd"/>
      <w:r w:rsidRPr="00E220A3">
        <w:rPr>
          <w:rFonts w:ascii="Times New Roman" w:hAnsi="Times New Roman" w:cs="Times New Roman"/>
          <w:color w:val="000000"/>
          <w:sz w:val="22"/>
          <w:szCs w:val="22"/>
        </w:rPr>
        <w:t xml:space="preserve"> є </w:t>
      </w:r>
      <w:proofErr w:type="spellStart"/>
      <w:r w:rsidRPr="00E220A3">
        <w:rPr>
          <w:rFonts w:ascii="Times New Roman" w:hAnsi="Times New Roman" w:cs="Times New Roman"/>
          <w:color w:val="000000"/>
          <w:sz w:val="22"/>
          <w:szCs w:val="22"/>
        </w:rPr>
        <w:t>спе</w:t>
      </w:r>
      <w:r w:rsidRPr="00E220A3">
        <w:rPr>
          <w:rFonts w:ascii="Times New Roman" w:hAnsi="Times New Roman" w:cs="Times New Roman"/>
          <w:color w:val="000000"/>
          <w:sz w:val="22"/>
          <w:szCs w:val="22"/>
        </w:rPr>
        <w:softHyphen/>
        <w:t>ціалізованим</w:t>
      </w:r>
      <w:proofErr w:type="spellEnd"/>
      <w:r w:rsidRPr="00E220A3">
        <w:rPr>
          <w:rFonts w:ascii="Times New Roman" w:hAnsi="Times New Roman" w:cs="Times New Roman"/>
          <w:color w:val="000000"/>
          <w:sz w:val="22"/>
          <w:szCs w:val="22"/>
        </w:rPr>
        <w:t xml:space="preserve"> текстом то </w:t>
      </w:r>
      <w:proofErr w:type="gramStart"/>
      <w:r w:rsidRPr="00E220A3">
        <w:rPr>
          <w:rFonts w:ascii="Times New Roman" w:hAnsi="Times New Roman" w:cs="Times New Roman"/>
          <w:color w:val="000000"/>
          <w:sz w:val="22"/>
          <w:szCs w:val="22"/>
        </w:rPr>
        <w:t>для перекладу</w:t>
      </w:r>
      <w:proofErr w:type="gram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скористалися</w:t>
      </w:r>
      <w:proofErr w:type="spellEnd"/>
      <w:r w:rsidRPr="00E220A3">
        <w:rPr>
          <w:rFonts w:ascii="Times New Roman" w:hAnsi="Times New Roman" w:cs="Times New Roman"/>
          <w:color w:val="000000"/>
          <w:sz w:val="22"/>
          <w:szCs w:val="22"/>
        </w:rPr>
        <w:t xml:space="preserve"> WIPO </w:t>
      </w:r>
      <w:proofErr w:type="spellStart"/>
      <w:r w:rsidRPr="00E220A3">
        <w:rPr>
          <w:rFonts w:ascii="Times New Roman" w:hAnsi="Times New Roman" w:cs="Times New Roman"/>
          <w:color w:val="000000"/>
          <w:sz w:val="22"/>
          <w:szCs w:val="22"/>
        </w:rPr>
        <w:t>Translate</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можливістю</w:t>
      </w:r>
      <w:proofErr w:type="spellEnd"/>
      <w:r w:rsidRPr="00E220A3">
        <w:rPr>
          <w:rFonts w:ascii="Times New Roman" w:hAnsi="Times New Roman" w:cs="Times New Roman"/>
          <w:color w:val="000000"/>
          <w:sz w:val="22"/>
          <w:szCs w:val="22"/>
        </w:rPr>
        <w:t xml:space="preserve"> обрати </w:t>
      </w:r>
      <w:proofErr w:type="spellStart"/>
      <w:r w:rsidRPr="00E220A3">
        <w:rPr>
          <w:rFonts w:ascii="Times New Roman" w:hAnsi="Times New Roman" w:cs="Times New Roman"/>
          <w:color w:val="000000"/>
          <w:sz w:val="22"/>
          <w:szCs w:val="22"/>
        </w:rPr>
        <w:t>галузь</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застосування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Був</w:t>
      </w:r>
      <w:proofErr w:type="spellEnd"/>
      <w:r w:rsidRPr="00E220A3">
        <w:rPr>
          <w:rFonts w:ascii="Times New Roman" w:hAnsi="Times New Roman" w:cs="Times New Roman"/>
          <w:color w:val="000000"/>
          <w:sz w:val="22"/>
          <w:szCs w:val="22"/>
        </w:rPr>
        <w:t xml:space="preserve"> проведений </w:t>
      </w:r>
      <w:proofErr w:type="spellStart"/>
      <w:r w:rsidRPr="00E220A3">
        <w:rPr>
          <w:rFonts w:ascii="Times New Roman" w:hAnsi="Times New Roman" w:cs="Times New Roman"/>
          <w:color w:val="000000"/>
          <w:sz w:val="22"/>
          <w:szCs w:val="22"/>
        </w:rPr>
        <w:t>пошук</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класифікаційних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кодів</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Міжнародної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патентної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класифікації</w:t>
      </w:r>
      <w:proofErr w:type="spellEnd"/>
      <w:r w:rsidRPr="00E220A3">
        <w:rPr>
          <w:rFonts w:ascii="Times New Roman" w:hAnsi="Times New Roman" w:cs="Times New Roman"/>
          <w:color w:val="000000"/>
          <w:sz w:val="22"/>
          <w:szCs w:val="22"/>
        </w:rPr>
        <w:t xml:space="preserve"> (МПК) за базами </w:t>
      </w:r>
      <w:proofErr w:type="spellStart"/>
      <w:r w:rsidRPr="00E220A3">
        <w:rPr>
          <w:rFonts w:ascii="Times New Roman" w:hAnsi="Times New Roman" w:cs="Times New Roman"/>
          <w:color w:val="000000"/>
          <w:sz w:val="22"/>
          <w:szCs w:val="22"/>
        </w:rPr>
        <w:t>Укрпатенту</w:t>
      </w:r>
      <w:proofErr w:type="spellEnd"/>
      <w:r w:rsidRPr="00E220A3">
        <w:rPr>
          <w:rFonts w:ascii="Times New Roman" w:hAnsi="Times New Roman" w:cs="Times New Roman"/>
          <w:color w:val="000000"/>
          <w:sz w:val="22"/>
          <w:szCs w:val="22"/>
        </w:rPr>
        <w:t xml:space="preserve"> та ВОІВ. В </w:t>
      </w:r>
      <w:proofErr w:type="spellStart"/>
      <w:r w:rsidRPr="00E220A3">
        <w:rPr>
          <w:rFonts w:ascii="Times New Roman" w:hAnsi="Times New Roman" w:cs="Times New Roman"/>
          <w:color w:val="000000"/>
          <w:sz w:val="22"/>
          <w:szCs w:val="22"/>
        </w:rPr>
        <w:t>результаті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пошуку</w:t>
      </w:r>
      <w:proofErr w:type="spellEnd"/>
      <w:r w:rsidRPr="00E220A3">
        <w:rPr>
          <w:rFonts w:ascii="Times New Roman" w:hAnsi="Times New Roman" w:cs="Times New Roman"/>
          <w:color w:val="000000"/>
          <w:sz w:val="22"/>
          <w:szCs w:val="22"/>
        </w:rPr>
        <w:t xml:space="preserve"> були </w:t>
      </w:r>
      <w:proofErr w:type="spellStart"/>
      <w:r w:rsidRPr="00E220A3">
        <w:rPr>
          <w:rFonts w:ascii="Times New Roman" w:hAnsi="Times New Roman" w:cs="Times New Roman"/>
          <w:color w:val="000000"/>
          <w:sz w:val="22"/>
          <w:szCs w:val="22"/>
        </w:rPr>
        <w:t>визначені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основні</w:t>
      </w:r>
      <w:proofErr w:type="spellEnd"/>
      <w:r w:rsidRPr="00E220A3">
        <w:rPr>
          <w:rFonts w:ascii="Times New Roman" w:hAnsi="Times New Roman" w:cs="Times New Roman"/>
          <w:color w:val="000000"/>
          <w:sz w:val="22"/>
          <w:szCs w:val="22"/>
        </w:rPr>
        <w:t xml:space="preserve"> рубрики МПК. У </w:t>
      </w:r>
      <w:proofErr w:type="spellStart"/>
      <w:r w:rsidRPr="00E220A3">
        <w:rPr>
          <w:rFonts w:ascii="Times New Roman" w:hAnsi="Times New Roman" w:cs="Times New Roman"/>
          <w:color w:val="000000"/>
          <w:sz w:val="22"/>
          <w:szCs w:val="22"/>
        </w:rPr>
        <w:t>статті</w:t>
      </w:r>
      <w:proofErr w:type="spellEnd"/>
      <w:r w:rsidRPr="00E220A3">
        <w:rPr>
          <w:rFonts w:ascii="Times New Roman" w:hAnsi="Times New Roman" w:cs="Times New Roman"/>
          <w:color w:val="000000"/>
          <w:sz w:val="22"/>
          <w:szCs w:val="22"/>
        </w:rPr>
        <w:t xml:space="preserve"> також </w:t>
      </w:r>
      <w:proofErr w:type="spellStart"/>
      <w:r w:rsidRPr="00E220A3">
        <w:rPr>
          <w:rFonts w:ascii="Times New Roman" w:hAnsi="Times New Roman" w:cs="Times New Roman"/>
          <w:color w:val="000000"/>
          <w:sz w:val="22"/>
          <w:szCs w:val="22"/>
        </w:rPr>
        <w:t>дослідженні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питання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щодо</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захисту</w:t>
      </w:r>
      <w:proofErr w:type="spellEnd"/>
      <w:r w:rsidRPr="00E220A3">
        <w:rPr>
          <w:rFonts w:ascii="Times New Roman" w:hAnsi="Times New Roman" w:cs="Times New Roman"/>
          <w:color w:val="000000"/>
          <w:sz w:val="22"/>
          <w:szCs w:val="22"/>
        </w:rPr>
        <w:t xml:space="preserve"> прав на </w:t>
      </w:r>
      <w:proofErr w:type="spellStart"/>
      <w:r w:rsidRPr="00E220A3">
        <w:rPr>
          <w:rFonts w:ascii="Times New Roman" w:hAnsi="Times New Roman" w:cs="Times New Roman"/>
          <w:color w:val="000000"/>
          <w:sz w:val="22"/>
          <w:szCs w:val="22"/>
        </w:rPr>
        <w:t>компонування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напівпровідникових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виробів</w:t>
      </w:r>
      <w:proofErr w:type="spellEnd"/>
      <w:r w:rsidRPr="00E220A3">
        <w:rPr>
          <w:rFonts w:ascii="Times New Roman" w:hAnsi="Times New Roman" w:cs="Times New Roman"/>
          <w:color w:val="000000"/>
          <w:sz w:val="22"/>
          <w:szCs w:val="22"/>
        </w:rPr>
        <w:t xml:space="preserve"> в </w:t>
      </w:r>
      <w:proofErr w:type="spellStart"/>
      <w:r w:rsidRPr="00E220A3">
        <w:rPr>
          <w:rFonts w:ascii="Times New Roman" w:hAnsi="Times New Roman" w:cs="Times New Roman"/>
          <w:color w:val="000000"/>
          <w:sz w:val="22"/>
          <w:szCs w:val="22"/>
        </w:rPr>
        <w:t>Україні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виходячи</w:t>
      </w:r>
      <w:proofErr w:type="spellEnd"/>
      <w:r w:rsidRPr="00E220A3">
        <w:rPr>
          <w:rFonts w:ascii="Times New Roman" w:hAnsi="Times New Roman" w:cs="Times New Roman"/>
          <w:color w:val="000000"/>
          <w:sz w:val="22"/>
          <w:szCs w:val="22"/>
        </w:rPr>
        <w:t xml:space="preserve"> з </w:t>
      </w:r>
      <w:proofErr w:type="spellStart"/>
      <w:r w:rsidRPr="00E220A3">
        <w:rPr>
          <w:rFonts w:ascii="Times New Roman" w:hAnsi="Times New Roman" w:cs="Times New Roman"/>
          <w:color w:val="000000"/>
          <w:sz w:val="22"/>
          <w:szCs w:val="22"/>
        </w:rPr>
        <w:t>базових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положень</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світового</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законодавства</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Розглянуті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проблеми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які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виникають</w:t>
      </w:r>
      <w:proofErr w:type="spellEnd"/>
      <w:r w:rsidRPr="00E220A3">
        <w:rPr>
          <w:rFonts w:ascii="Times New Roman" w:hAnsi="Times New Roman" w:cs="Times New Roman"/>
          <w:color w:val="000000"/>
          <w:sz w:val="22"/>
          <w:szCs w:val="22"/>
        </w:rPr>
        <w:t xml:space="preserve"> з </w:t>
      </w:r>
      <w:proofErr w:type="spellStart"/>
      <w:r w:rsidRPr="00E220A3">
        <w:rPr>
          <w:rFonts w:ascii="Times New Roman" w:hAnsi="Times New Roman" w:cs="Times New Roman"/>
          <w:color w:val="000000"/>
          <w:sz w:val="22"/>
          <w:szCs w:val="22"/>
        </w:rPr>
        <w:t>правозастосуванням</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реалізацією</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об’єктів</w:t>
      </w:r>
      <w:proofErr w:type="spellEnd"/>
      <w:r w:rsidRPr="00E220A3">
        <w:rPr>
          <w:rFonts w:ascii="Times New Roman" w:hAnsi="Times New Roman" w:cs="Times New Roman"/>
          <w:color w:val="000000"/>
          <w:sz w:val="22"/>
          <w:szCs w:val="22"/>
        </w:rPr>
        <w:t xml:space="preserve"> права </w:t>
      </w:r>
      <w:proofErr w:type="spellStart"/>
      <w:r w:rsidRPr="00E220A3">
        <w:rPr>
          <w:rFonts w:ascii="Times New Roman" w:hAnsi="Times New Roman" w:cs="Times New Roman"/>
          <w:color w:val="000000"/>
          <w:sz w:val="22"/>
          <w:szCs w:val="22"/>
        </w:rPr>
        <w:t>інтелектуальної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власності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компонування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напівпровідникових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виробів</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згідно</w:t>
      </w:r>
      <w:proofErr w:type="spellEnd"/>
      <w:r w:rsidRPr="00E220A3">
        <w:rPr>
          <w:rFonts w:ascii="Times New Roman" w:hAnsi="Times New Roman" w:cs="Times New Roman"/>
          <w:color w:val="000000"/>
          <w:sz w:val="22"/>
          <w:szCs w:val="22"/>
        </w:rPr>
        <w:t xml:space="preserve"> </w:t>
      </w:r>
      <w:proofErr w:type="gramStart"/>
      <w:r w:rsidRPr="00E220A3">
        <w:rPr>
          <w:rFonts w:ascii="Times New Roman" w:hAnsi="Times New Roman" w:cs="Times New Roman"/>
          <w:color w:val="000000"/>
          <w:sz w:val="22"/>
          <w:szCs w:val="22"/>
        </w:rPr>
        <w:t>з</w:t>
      </w:r>
      <w:proofErr w:type="gramEnd"/>
      <w:r w:rsidRPr="00E220A3">
        <w:rPr>
          <w:rFonts w:ascii="Times New Roman" w:hAnsi="Times New Roman" w:cs="Times New Roman"/>
          <w:color w:val="000000"/>
          <w:sz w:val="22"/>
          <w:szCs w:val="22"/>
        </w:rPr>
        <w:t xml:space="preserve"> Угоди </w:t>
      </w:r>
      <w:proofErr w:type="spellStart"/>
      <w:r w:rsidRPr="00E220A3">
        <w:rPr>
          <w:rFonts w:ascii="Times New Roman" w:hAnsi="Times New Roman" w:cs="Times New Roman"/>
          <w:color w:val="000000"/>
          <w:sz w:val="22"/>
          <w:szCs w:val="22"/>
        </w:rPr>
        <w:t>між</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Україною</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Європейським</w:t>
      </w:r>
      <w:proofErr w:type="spellEnd"/>
      <w:r w:rsidRPr="00E220A3">
        <w:rPr>
          <w:rFonts w:ascii="Times New Roman" w:hAnsi="Times New Roman" w:cs="Times New Roman"/>
          <w:color w:val="000000"/>
          <w:sz w:val="22"/>
          <w:szCs w:val="22"/>
        </w:rPr>
        <w:t xml:space="preserve"> Союзом. </w:t>
      </w:r>
      <w:proofErr w:type="spellStart"/>
      <w:r w:rsidRPr="00E220A3">
        <w:rPr>
          <w:rFonts w:ascii="Times New Roman" w:hAnsi="Times New Roman" w:cs="Times New Roman"/>
          <w:color w:val="000000"/>
          <w:sz w:val="22"/>
          <w:szCs w:val="22"/>
        </w:rPr>
        <w:t>Визначені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передові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розробники</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виробники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напівпровідникових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виробів</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проаналізована</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діяльність</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окремих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компаній</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Напрацьовані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пропозиції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щодо</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вдосконалення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законодавства</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України</w:t>
      </w:r>
      <w:proofErr w:type="spellEnd"/>
      <w:r w:rsidRPr="00E220A3">
        <w:rPr>
          <w:rFonts w:ascii="Times New Roman" w:hAnsi="Times New Roman" w:cs="Times New Roman"/>
          <w:color w:val="000000"/>
          <w:sz w:val="22"/>
          <w:szCs w:val="22"/>
        </w:rPr>
        <w:t xml:space="preserve">, а </w:t>
      </w:r>
      <w:proofErr w:type="spellStart"/>
      <w:r w:rsidRPr="00E220A3">
        <w:rPr>
          <w:rFonts w:ascii="Times New Roman" w:hAnsi="Times New Roman" w:cs="Times New Roman"/>
          <w:color w:val="000000"/>
          <w:sz w:val="22"/>
          <w:szCs w:val="22"/>
        </w:rPr>
        <w:t>саме</w:t>
      </w:r>
      <w:proofErr w:type="spellEnd"/>
      <w:r w:rsidRPr="00E220A3">
        <w:rPr>
          <w:rFonts w:ascii="Times New Roman" w:hAnsi="Times New Roman" w:cs="Times New Roman"/>
          <w:color w:val="000000"/>
          <w:sz w:val="22"/>
          <w:szCs w:val="22"/>
        </w:rPr>
        <w:t xml:space="preserve">: </w:t>
      </w:r>
    </w:p>
    <w:p w14:paraId="67A70C7A"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rPr>
      </w:pPr>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визначитись</w:t>
      </w:r>
      <w:proofErr w:type="spellEnd"/>
      <w:r w:rsidRPr="00E220A3">
        <w:rPr>
          <w:rFonts w:ascii="Times New Roman" w:hAnsi="Times New Roman" w:cs="Times New Roman"/>
          <w:color w:val="000000"/>
          <w:sz w:val="22"/>
          <w:szCs w:val="22"/>
        </w:rPr>
        <w:t xml:space="preserve"> з </w:t>
      </w:r>
      <w:proofErr w:type="spellStart"/>
      <w:r w:rsidRPr="00E220A3">
        <w:rPr>
          <w:rFonts w:ascii="Times New Roman" w:hAnsi="Times New Roman" w:cs="Times New Roman"/>
          <w:color w:val="000000"/>
          <w:sz w:val="22"/>
          <w:szCs w:val="22"/>
        </w:rPr>
        <w:t>термінологією</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застосовувати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єдину</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термінологію</w:t>
      </w:r>
      <w:proofErr w:type="spellEnd"/>
      <w:r w:rsidRPr="00E220A3">
        <w:rPr>
          <w:rFonts w:ascii="Times New Roman" w:hAnsi="Times New Roman" w:cs="Times New Roman"/>
          <w:color w:val="000000"/>
          <w:sz w:val="22"/>
          <w:szCs w:val="22"/>
        </w:rPr>
        <w:t xml:space="preserve"> в </w:t>
      </w:r>
      <w:proofErr w:type="spellStart"/>
      <w:r w:rsidRPr="00E220A3">
        <w:rPr>
          <w:rFonts w:ascii="Times New Roman" w:hAnsi="Times New Roman" w:cs="Times New Roman"/>
          <w:color w:val="000000"/>
          <w:sz w:val="22"/>
          <w:szCs w:val="22"/>
        </w:rPr>
        <w:t>різних</w:t>
      </w:r>
      <w:proofErr w:type="spellEnd"/>
      <w:r w:rsidRPr="00E220A3">
        <w:rPr>
          <w:rFonts w:ascii="Times New Roman" w:hAnsi="Times New Roman" w:cs="Times New Roman"/>
          <w:color w:val="000000"/>
          <w:sz w:val="22"/>
          <w:szCs w:val="22"/>
        </w:rPr>
        <w:t xml:space="preserve"> нормативно-</w:t>
      </w:r>
      <w:proofErr w:type="spellStart"/>
      <w:r w:rsidRPr="00E220A3">
        <w:rPr>
          <w:rFonts w:ascii="Times New Roman" w:hAnsi="Times New Roman" w:cs="Times New Roman"/>
          <w:color w:val="000000"/>
          <w:sz w:val="22"/>
          <w:szCs w:val="22"/>
        </w:rPr>
        <w:t>правових</w:t>
      </w:r>
      <w:proofErr w:type="spellEnd"/>
      <w:r w:rsidRPr="00E220A3">
        <w:rPr>
          <w:rFonts w:ascii="Times New Roman" w:hAnsi="Times New Roman" w:cs="Times New Roman"/>
          <w:color w:val="000000"/>
          <w:sz w:val="22"/>
          <w:szCs w:val="22"/>
        </w:rPr>
        <w:t xml:space="preserve"> актах; </w:t>
      </w:r>
    </w:p>
    <w:p w14:paraId="0E968415"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rPr>
      </w:pPr>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визначитись</w:t>
      </w:r>
      <w:proofErr w:type="spellEnd"/>
      <w:r w:rsidRPr="00E220A3">
        <w:rPr>
          <w:rFonts w:ascii="Times New Roman" w:hAnsi="Times New Roman" w:cs="Times New Roman"/>
          <w:color w:val="000000"/>
          <w:sz w:val="22"/>
          <w:szCs w:val="22"/>
        </w:rPr>
        <w:t xml:space="preserve"> з </w:t>
      </w:r>
      <w:proofErr w:type="spellStart"/>
      <w:r w:rsidRPr="00E220A3">
        <w:rPr>
          <w:rFonts w:ascii="Times New Roman" w:hAnsi="Times New Roman" w:cs="Times New Roman"/>
          <w:color w:val="000000"/>
          <w:sz w:val="22"/>
          <w:szCs w:val="22"/>
        </w:rPr>
        <w:t>можливостями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інших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видів</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охорони</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розглянути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можливість</w:t>
      </w:r>
      <w:proofErr w:type="spellEnd"/>
      <w:r w:rsidRPr="00E220A3">
        <w:rPr>
          <w:rFonts w:ascii="Times New Roman" w:hAnsi="Times New Roman" w:cs="Times New Roman"/>
          <w:color w:val="000000"/>
          <w:sz w:val="22"/>
          <w:szCs w:val="22"/>
        </w:rPr>
        <w:t>/</w:t>
      </w:r>
      <w:proofErr w:type="spellStart"/>
      <w:r w:rsidRPr="00E220A3">
        <w:rPr>
          <w:rFonts w:ascii="Times New Roman" w:hAnsi="Times New Roman" w:cs="Times New Roman"/>
          <w:color w:val="000000"/>
          <w:sz w:val="22"/>
          <w:szCs w:val="22"/>
        </w:rPr>
        <w:t>доцільність</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застосування</w:t>
      </w:r>
      <w:proofErr w:type="spellEnd"/>
      <w:r w:rsidRPr="00E220A3">
        <w:rPr>
          <w:rFonts w:ascii="Times New Roman" w:hAnsi="Times New Roman" w:cs="Times New Roman"/>
          <w:color w:val="000000"/>
          <w:sz w:val="22"/>
          <w:szCs w:val="22"/>
        </w:rPr>
        <w:t xml:space="preserve"> патентного права, </w:t>
      </w:r>
      <w:proofErr w:type="spellStart"/>
      <w:r w:rsidRPr="00E220A3">
        <w:rPr>
          <w:rFonts w:ascii="Times New Roman" w:hAnsi="Times New Roman" w:cs="Times New Roman"/>
          <w:color w:val="000000"/>
          <w:sz w:val="22"/>
          <w:szCs w:val="22"/>
        </w:rPr>
        <w:t>автор</w:t>
      </w:r>
      <w:r w:rsidRPr="00E220A3">
        <w:rPr>
          <w:rFonts w:ascii="Times New Roman" w:hAnsi="Times New Roman" w:cs="Times New Roman"/>
          <w:color w:val="000000"/>
          <w:sz w:val="22"/>
          <w:szCs w:val="22"/>
        </w:rPr>
        <w:softHyphen/>
        <w:t>ського</w:t>
      </w:r>
      <w:proofErr w:type="spellEnd"/>
      <w:r w:rsidRPr="00E220A3">
        <w:rPr>
          <w:rFonts w:ascii="Times New Roman" w:hAnsi="Times New Roman" w:cs="Times New Roman"/>
          <w:color w:val="000000"/>
          <w:sz w:val="22"/>
          <w:szCs w:val="22"/>
        </w:rPr>
        <w:t xml:space="preserve"> права та/</w:t>
      </w:r>
      <w:proofErr w:type="spellStart"/>
      <w:r w:rsidRPr="00E220A3">
        <w:rPr>
          <w:rFonts w:ascii="Times New Roman" w:hAnsi="Times New Roman" w:cs="Times New Roman"/>
          <w:color w:val="000000"/>
          <w:sz w:val="22"/>
          <w:szCs w:val="22"/>
        </w:rPr>
        <w:t>чи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комерційної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таємниці</w:t>
      </w:r>
      <w:proofErr w:type="spellEnd"/>
      <w:r w:rsidRPr="00E220A3">
        <w:rPr>
          <w:rFonts w:ascii="Times New Roman" w:hAnsi="Times New Roman" w:cs="Times New Roman"/>
          <w:color w:val="000000"/>
          <w:sz w:val="22"/>
          <w:szCs w:val="22"/>
        </w:rPr>
        <w:t xml:space="preserve"> для </w:t>
      </w:r>
      <w:proofErr w:type="spellStart"/>
      <w:r w:rsidRPr="00E220A3">
        <w:rPr>
          <w:rFonts w:ascii="Times New Roman" w:hAnsi="Times New Roman" w:cs="Times New Roman"/>
          <w:color w:val="000000"/>
          <w:sz w:val="22"/>
          <w:szCs w:val="22"/>
        </w:rPr>
        <w:t>охорони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зазначеного</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об’єкту</w:t>
      </w:r>
      <w:proofErr w:type="spellEnd"/>
      <w:r w:rsidRPr="00E220A3">
        <w:rPr>
          <w:rFonts w:ascii="Times New Roman" w:hAnsi="Times New Roman" w:cs="Times New Roman"/>
          <w:color w:val="000000"/>
          <w:sz w:val="22"/>
          <w:szCs w:val="22"/>
        </w:rPr>
        <w:t xml:space="preserve">; </w:t>
      </w:r>
    </w:p>
    <w:p w14:paraId="3F55D25A"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rPr>
      </w:pPr>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потрібно</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актуалізувати</w:t>
      </w:r>
      <w:proofErr w:type="spellEnd"/>
      <w:r w:rsidRPr="00E220A3">
        <w:rPr>
          <w:rFonts w:ascii="Times New Roman" w:hAnsi="Times New Roman" w:cs="Times New Roman"/>
          <w:color w:val="000000"/>
          <w:sz w:val="22"/>
          <w:szCs w:val="22"/>
        </w:rPr>
        <w:t xml:space="preserve"> «Правила </w:t>
      </w:r>
      <w:proofErr w:type="spellStart"/>
      <w:r w:rsidRPr="00E220A3">
        <w:rPr>
          <w:rFonts w:ascii="Times New Roman" w:hAnsi="Times New Roman" w:cs="Times New Roman"/>
          <w:color w:val="000000"/>
          <w:sz w:val="22"/>
          <w:szCs w:val="22"/>
        </w:rPr>
        <w:t>складання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подання</w:t>
      </w:r>
      <w:proofErr w:type="spellEnd"/>
      <w:r w:rsidRPr="00E220A3">
        <w:rPr>
          <w:rFonts w:ascii="Times New Roman" w:hAnsi="Times New Roman" w:cs="Times New Roman"/>
          <w:color w:val="000000"/>
          <w:sz w:val="22"/>
          <w:szCs w:val="22"/>
        </w:rPr>
        <w:t xml:space="preserve"> та </w:t>
      </w:r>
      <w:proofErr w:type="spellStart"/>
      <w:r w:rsidRPr="00E220A3">
        <w:rPr>
          <w:rFonts w:ascii="Times New Roman" w:hAnsi="Times New Roman" w:cs="Times New Roman"/>
          <w:color w:val="000000"/>
          <w:sz w:val="22"/>
          <w:szCs w:val="22"/>
        </w:rPr>
        <w:t>розгляду</w:t>
      </w:r>
      <w:proofErr w:type="spellEnd"/>
      <w:r w:rsidRPr="00E220A3">
        <w:rPr>
          <w:rFonts w:ascii="Times New Roman" w:hAnsi="Times New Roman" w:cs="Times New Roman"/>
          <w:color w:val="000000"/>
          <w:sz w:val="22"/>
          <w:szCs w:val="22"/>
        </w:rPr>
        <w:t xml:space="preserve"> заявки на </w:t>
      </w:r>
      <w:proofErr w:type="spellStart"/>
      <w:r w:rsidRPr="00E220A3">
        <w:rPr>
          <w:rFonts w:ascii="Times New Roman" w:hAnsi="Times New Roman" w:cs="Times New Roman"/>
          <w:color w:val="000000"/>
          <w:sz w:val="22"/>
          <w:szCs w:val="22"/>
        </w:rPr>
        <w:t>реєстрацію</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топографії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інтегральної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мікросхеми</w:t>
      </w:r>
      <w:proofErr w:type="spellEnd"/>
      <w:r w:rsidRPr="00E220A3">
        <w:rPr>
          <w:rFonts w:ascii="Times New Roman" w:hAnsi="Times New Roman" w:cs="Times New Roman"/>
          <w:color w:val="000000"/>
          <w:sz w:val="22"/>
          <w:szCs w:val="22"/>
        </w:rPr>
        <w:t xml:space="preserve">» та привести </w:t>
      </w:r>
      <w:proofErr w:type="spellStart"/>
      <w:r w:rsidRPr="00E220A3">
        <w:rPr>
          <w:rFonts w:ascii="Times New Roman" w:hAnsi="Times New Roman" w:cs="Times New Roman"/>
          <w:color w:val="000000"/>
          <w:sz w:val="22"/>
          <w:szCs w:val="22"/>
        </w:rPr>
        <w:t>їх</w:t>
      </w:r>
      <w:proofErr w:type="spellEnd"/>
      <w:r w:rsidRPr="00E220A3">
        <w:rPr>
          <w:rFonts w:ascii="Times New Roman" w:hAnsi="Times New Roman" w:cs="Times New Roman"/>
          <w:color w:val="000000"/>
          <w:sz w:val="22"/>
          <w:szCs w:val="22"/>
        </w:rPr>
        <w:t xml:space="preserve"> у </w:t>
      </w:r>
      <w:proofErr w:type="spellStart"/>
      <w:r w:rsidRPr="00E220A3">
        <w:rPr>
          <w:rFonts w:ascii="Times New Roman" w:hAnsi="Times New Roman" w:cs="Times New Roman"/>
          <w:color w:val="000000"/>
          <w:sz w:val="22"/>
          <w:szCs w:val="22"/>
        </w:rPr>
        <w:t>відповідність</w:t>
      </w:r>
      <w:proofErr w:type="spellEnd"/>
      <w:r w:rsidRPr="00E220A3">
        <w:rPr>
          <w:rFonts w:ascii="Times New Roman" w:hAnsi="Times New Roman" w:cs="Times New Roman"/>
          <w:color w:val="000000"/>
          <w:sz w:val="22"/>
          <w:szCs w:val="22"/>
        </w:rPr>
        <w:t xml:space="preserve"> до </w:t>
      </w:r>
      <w:proofErr w:type="spellStart"/>
      <w:r w:rsidRPr="00E220A3">
        <w:rPr>
          <w:rFonts w:ascii="Times New Roman" w:hAnsi="Times New Roman" w:cs="Times New Roman"/>
          <w:color w:val="000000"/>
          <w:sz w:val="22"/>
          <w:szCs w:val="22"/>
        </w:rPr>
        <w:t>відповідного</w:t>
      </w:r>
      <w:proofErr w:type="spellEnd"/>
      <w:r w:rsidRPr="00E220A3">
        <w:rPr>
          <w:rFonts w:ascii="Times New Roman" w:hAnsi="Times New Roman" w:cs="Times New Roman"/>
          <w:color w:val="000000"/>
          <w:sz w:val="22"/>
          <w:szCs w:val="22"/>
        </w:rPr>
        <w:t xml:space="preserve"> Закону; </w:t>
      </w:r>
    </w:p>
    <w:p w14:paraId="5A738D6D"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rPr>
      </w:pPr>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варто</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розглянути</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питання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щодо</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надійної</w:t>
      </w:r>
      <w:proofErr w:type="spellEnd"/>
      <w:r w:rsidRPr="00E220A3">
        <w:rPr>
          <w:rFonts w:ascii="Times New Roman" w:hAnsi="Times New Roman" w:cs="Times New Roman"/>
          <w:color w:val="000000"/>
          <w:sz w:val="22"/>
          <w:szCs w:val="22"/>
        </w:rPr>
        <w:t xml:space="preserve"> методики </w:t>
      </w:r>
      <w:proofErr w:type="spellStart"/>
      <w:r w:rsidRPr="00E220A3">
        <w:rPr>
          <w:rFonts w:ascii="Times New Roman" w:hAnsi="Times New Roman" w:cs="Times New Roman"/>
          <w:color w:val="000000"/>
          <w:sz w:val="22"/>
          <w:szCs w:val="22"/>
        </w:rPr>
        <w:t>комерціалізації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об’єкта</w:t>
      </w:r>
      <w:proofErr w:type="spellEnd"/>
      <w:r w:rsidRPr="00E220A3">
        <w:rPr>
          <w:rFonts w:ascii="Times New Roman" w:hAnsi="Times New Roman" w:cs="Times New Roman"/>
          <w:color w:val="000000"/>
          <w:sz w:val="22"/>
          <w:szCs w:val="22"/>
        </w:rPr>
        <w:t xml:space="preserve"> права </w:t>
      </w:r>
      <w:proofErr w:type="spellStart"/>
      <w:r w:rsidRPr="00E220A3">
        <w:rPr>
          <w:rFonts w:ascii="Times New Roman" w:hAnsi="Times New Roman" w:cs="Times New Roman"/>
          <w:color w:val="000000"/>
          <w:sz w:val="22"/>
          <w:szCs w:val="22"/>
        </w:rPr>
        <w:t>інтелектуальної</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власності</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компонування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напівпро</w:t>
      </w:r>
      <w:r w:rsidRPr="00E220A3">
        <w:rPr>
          <w:rFonts w:ascii="Times New Roman" w:hAnsi="Times New Roman" w:cs="Times New Roman"/>
          <w:color w:val="000000"/>
          <w:sz w:val="22"/>
          <w:szCs w:val="22"/>
        </w:rPr>
        <w:softHyphen/>
        <w:t>відникових</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виробів</w:t>
      </w:r>
      <w:proofErr w:type="spellEnd"/>
      <w:r w:rsidRPr="00E220A3">
        <w:rPr>
          <w:rFonts w:ascii="Times New Roman" w:hAnsi="Times New Roman" w:cs="Times New Roman"/>
          <w:color w:val="000000"/>
          <w:sz w:val="22"/>
          <w:szCs w:val="22"/>
        </w:rPr>
        <w:t xml:space="preserve"> в </w:t>
      </w:r>
      <w:proofErr w:type="spellStart"/>
      <w:r w:rsidRPr="00E220A3">
        <w:rPr>
          <w:rFonts w:ascii="Times New Roman" w:hAnsi="Times New Roman" w:cs="Times New Roman"/>
          <w:color w:val="000000"/>
          <w:sz w:val="22"/>
          <w:szCs w:val="22"/>
        </w:rPr>
        <w:t>Україні</w:t>
      </w:r>
      <w:proofErr w:type="spellEnd"/>
      <w:r w:rsidRPr="00E220A3">
        <w:rPr>
          <w:rFonts w:ascii="Times New Roman" w:hAnsi="Times New Roman" w:cs="Times New Roman"/>
          <w:color w:val="000000"/>
          <w:sz w:val="22"/>
          <w:szCs w:val="22"/>
        </w:rPr>
        <w:t xml:space="preserve">. </w:t>
      </w:r>
    </w:p>
    <w:p w14:paraId="53364352"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rPr>
      </w:pPr>
      <w:proofErr w:type="spellStart"/>
      <w:r w:rsidRPr="00E220A3">
        <w:rPr>
          <w:rFonts w:ascii="Times New Roman" w:hAnsi="Times New Roman" w:cs="Times New Roman"/>
          <w:b/>
          <w:bCs/>
          <w:color w:val="000000"/>
          <w:sz w:val="22"/>
          <w:szCs w:val="22"/>
        </w:rPr>
        <w:t>Ключові</w:t>
      </w:r>
      <w:proofErr w:type="spellEnd"/>
      <w:r w:rsidRPr="00E220A3">
        <w:rPr>
          <w:rFonts w:ascii="Times New Roman" w:hAnsi="Times New Roman" w:cs="Times New Roman"/>
          <w:b/>
          <w:bCs/>
          <w:color w:val="000000"/>
          <w:sz w:val="22"/>
          <w:szCs w:val="22"/>
        </w:rPr>
        <w:t xml:space="preserve"> слова: </w:t>
      </w:r>
      <w:proofErr w:type="spellStart"/>
      <w:r w:rsidRPr="00E220A3">
        <w:rPr>
          <w:rFonts w:ascii="Times New Roman" w:hAnsi="Times New Roman" w:cs="Times New Roman"/>
          <w:color w:val="000000"/>
          <w:sz w:val="22"/>
          <w:szCs w:val="22"/>
        </w:rPr>
        <w:t>напівпровідниковий</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виріб</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інтегральна</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мікросхема</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винахід</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комерційна</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таємниця</w:t>
      </w:r>
      <w:proofErr w:type="spellEnd"/>
      <w:r w:rsidRPr="00E220A3">
        <w:rPr>
          <w:rFonts w:ascii="Times New Roman" w:hAnsi="Times New Roman" w:cs="Times New Roman"/>
          <w:color w:val="000000"/>
          <w:sz w:val="22"/>
          <w:szCs w:val="22"/>
        </w:rPr>
        <w:t xml:space="preserve">, </w:t>
      </w:r>
      <w:proofErr w:type="spellStart"/>
      <w:r w:rsidRPr="00E220A3">
        <w:rPr>
          <w:rFonts w:ascii="Times New Roman" w:hAnsi="Times New Roman" w:cs="Times New Roman"/>
          <w:color w:val="000000"/>
          <w:sz w:val="22"/>
          <w:szCs w:val="22"/>
        </w:rPr>
        <w:t>авторське</w:t>
      </w:r>
      <w:proofErr w:type="spellEnd"/>
      <w:r w:rsidRPr="00E220A3">
        <w:rPr>
          <w:rFonts w:ascii="Times New Roman" w:hAnsi="Times New Roman" w:cs="Times New Roman"/>
          <w:color w:val="000000"/>
          <w:sz w:val="22"/>
          <w:szCs w:val="22"/>
        </w:rPr>
        <w:t xml:space="preserve"> право. </w:t>
      </w:r>
    </w:p>
    <w:p w14:paraId="11BAF674"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en-US"/>
        </w:rPr>
      </w:pPr>
      <w:r w:rsidRPr="00E220A3">
        <w:rPr>
          <w:rFonts w:ascii="Times New Roman" w:hAnsi="Times New Roman" w:cs="Times New Roman"/>
          <w:color w:val="000000"/>
          <w:sz w:val="22"/>
          <w:szCs w:val="22"/>
          <w:lang w:val="en-US"/>
        </w:rPr>
        <w:t xml:space="preserve">EN: The work is devoted to a systematic approach to the analysis of the problems of legal protection of the composition of semiconductor products from the point of view of the object of intellectual property law and certain disagreements and contradictions that arise in connection with the adoption of the Association Agreement between Ukraine and the European Union, as well as various approaches to the protection of the specified object of intellectual property rights in different countries. The definition of the object of intellectual property rights in the Law of Ukraine "On the protection of rights to the composition of semiconductor products" was studied and it was found out which codes of the international patent classification correspond to it. Since this definition is a specialized text, WIPO Translate was used for translation and the possibility to choose the field of application. A search was conducted for classification codes of the International Patent Classification (IPC) based on the </w:t>
      </w:r>
      <w:proofErr w:type="spellStart"/>
      <w:r w:rsidRPr="00E220A3">
        <w:rPr>
          <w:rFonts w:ascii="Times New Roman" w:hAnsi="Times New Roman" w:cs="Times New Roman"/>
          <w:color w:val="000000"/>
          <w:sz w:val="22"/>
          <w:szCs w:val="22"/>
          <w:lang w:val="en-US"/>
        </w:rPr>
        <w:t>Ukrpatent</w:t>
      </w:r>
      <w:proofErr w:type="spellEnd"/>
      <w:r w:rsidRPr="00E220A3">
        <w:rPr>
          <w:rFonts w:ascii="Times New Roman" w:hAnsi="Times New Roman" w:cs="Times New Roman"/>
          <w:color w:val="000000"/>
          <w:sz w:val="22"/>
          <w:szCs w:val="22"/>
          <w:lang w:val="en-US"/>
        </w:rPr>
        <w:t xml:space="preserve"> and WIPO databases. As a result of the search, the main headings of the IPC were determined. The article examines the issue of protection of rights to the layout of semiconductor products in Ukraine, based on the basic provisions of international law. The problems that arise with the enforcement and implementation of intellectual property rights – semiconductor product layout in accordance with the Agreement between Ukraine and the European Union are considered. The leading developers and manufacturers of semiconductor products were identified and the activities of individual companies were </w:t>
      </w:r>
      <w:proofErr w:type="spellStart"/>
      <w:r w:rsidRPr="00E220A3">
        <w:rPr>
          <w:rFonts w:ascii="Times New Roman" w:hAnsi="Times New Roman" w:cs="Times New Roman"/>
          <w:color w:val="000000"/>
          <w:sz w:val="22"/>
          <w:szCs w:val="22"/>
          <w:lang w:val="en-US"/>
        </w:rPr>
        <w:t>analysed</w:t>
      </w:r>
      <w:proofErr w:type="spellEnd"/>
      <w:r w:rsidRPr="00E220A3">
        <w:rPr>
          <w:rFonts w:ascii="Times New Roman" w:hAnsi="Times New Roman" w:cs="Times New Roman"/>
          <w:color w:val="000000"/>
          <w:sz w:val="22"/>
          <w:szCs w:val="22"/>
          <w:lang w:val="en-US"/>
        </w:rPr>
        <w:t xml:space="preserve">. Developed proposals for improving the legislation of Ukraine, namely: </w:t>
      </w:r>
    </w:p>
    <w:p w14:paraId="4C8D8AB2"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en-US"/>
        </w:rPr>
      </w:pPr>
      <w:r w:rsidRPr="00E220A3">
        <w:rPr>
          <w:rFonts w:ascii="Times New Roman" w:hAnsi="Times New Roman" w:cs="Times New Roman"/>
          <w:color w:val="000000"/>
          <w:sz w:val="22"/>
          <w:szCs w:val="22"/>
          <w:lang w:val="en-US"/>
        </w:rPr>
        <w:t xml:space="preserve">– define the terminology and apply a single terminology in various legal acts; </w:t>
      </w:r>
    </w:p>
    <w:p w14:paraId="6D0E9E3C"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en-US"/>
        </w:rPr>
      </w:pPr>
      <w:r w:rsidRPr="00E220A3">
        <w:rPr>
          <w:rFonts w:ascii="Times New Roman" w:hAnsi="Times New Roman" w:cs="Times New Roman"/>
          <w:color w:val="000000"/>
          <w:sz w:val="22"/>
          <w:szCs w:val="22"/>
          <w:lang w:val="en-US"/>
        </w:rPr>
        <w:t xml:space="preserve">– determine the possibilities of other types of protection and consider the possibility/feasibility of applying patent law, copyright and/or trade secrets to protect the specified object; </w:t>
      </w:r>
    </w:p>
    <w:p w14:paraId="64D96040"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en-US"/>
        </w:rPr>
      </w:pPr>
      <w:r w:rsidRPr="00E220A3">
        <w:rPr>
          <w:rFonts w:ascii="Times New Roman" w:hAnsi="Times New Roman" w:cs="Times New Roman"/>
          <w:color w:val="000000"/>
          <w:sz w:val="22"/>
          <w:szCs w:val="22"/>
          <w:lang w:val="en-US"/>
        </w:rPr>
        <w:t xml:space="preserve">– it is necessary to update the "Rules for drawing up, submitting and considering an application for registration of the topography of an integrated microcircuit" and bring them into line with the relevant Law; </w:t>
      </w:r>
    </w:p>
    <w:p w14:paraId="024E6C38"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en-US"/>
        </w:rPr>
      </w:pPr>
      <w:r w:rsidRPr="00E220A3">
        <w:rPr>
          <w:rFonts w:ascii="Times New Roman" w:hAnsi="Times New Roman" w:cs="Times New Roman"/>
          <w:color w:val="000000"/>
          <w:sz w:val="22"/>
          <w:szCs w:val="22"/>
          <w:lang w:val="en-US"/>
        </w:rPr>
        <w:t xml:space="preserve">– it is worth considering the question of a reliable method of commercialization of the object of intellectual property rights of the composition of semiconductor products in Ukraine. </w:t>
      </w:r>
    </w:p>
    <w:p w14:paraId="59EAEF5B" w14:textId="77777777" w:rsidR="00E220A3" w:rsidRPr="00E220A3" w:rsidRDefault="00E220A3" w:rsidP="00E220A3">
      <w:pPr>
        <w:pStyle w:val="Pa21"/>
        <w:spacing w:line="240" w:lineRule="auto"/>
        <w:ind w:firstLine="709"/>
        <w:jc w:val="both"/>
        <w:rPr>
          <w:rFonts w:ascii="Times New Roman" w:hAnsi="Times New Roman" w:cs="Times New Roman"/>
          <w:color w:val="000000"/>
          <w:sz w:val="22"/>
          <w:szCs w:val="22"/>
          <w:lang w:val="en-US"/>
        </w:rPr>
      </w:pPr>
      <w:r w:rsidRPr="00E220A3">
        <w:rPr>
          <w:rFonts w:ascii="Times New Roman" w:hAnsi="Times New Roman" w:cs="Times New Roman"/>
          <w:b/>
          <w:bCs/>
          <w:color w:val="000000"/>
          <w:sz w:val="22"/>
          <w:szCs w:val="22"/>
          <w:lang w:val="en-US"/>
        </w:rPr>
        <w:t xml:space="preserve">Key words: </w:t>
      </w:r>
      <w:r w:rsidRPr="00E220A3">
        <w:rPr>
          <w:rFonts w:ascii="Times New Roman" w:hAnsi="Times New Roman" w:cs="Times New Roman"/>
          <w:color w:val="000000"/>
          <w:sz w:val="22"/>
          <w:szCs w:val="22"/>
          <w:lang w:val="en-US"/>
        </w:rPr>
        <w:t xml:space="preserve">semiconductor product, integrated circuit, invention, trade secret, copyright. </w:t>
      </w:r>
    </w:p>
    <w:p w14:paraId="3E27C759" w14:textId="77777777" w:rsidR="00E220A3" w:rsidRPr="00E220A3" w:rsidRDefault="00E220A3" w:rsidP="00E220A3">
      <w:pPr>
        <w:pStyle w:val="aa"/>
        <w:spacing w:before="0" w:beforeAutospacing="0" w:after="0" w:afterAutospacing="0"/>
        <w:ind w:firstLine="709"/>
        <w:jc w:val="both"/>
        <w:rPr>
          <w:rStyle w:val="ac"/>
          <w:sz w:val="22"/>
          <w:szCs w:val="22"/>
          <w:lang w:val="uk-UA"/>
        </w:rPr>
      </w:pPr>
    </w:p>
    <w:p w14:paraId="171783DE" w14:textId="77777777" w:rsidR="00E220A3" w:rsidRPr="00E220A3" w:rsidRDefault="00E220A3" w:rsidP="00E220A3">
      <w:pPr>
        <w:pStyle w:val="Default"/>
        <w:ind w:firstLine="709"/>
        <w:jc w:val="both"/>
        <w:rPr>
          <w:bCs/>
          <w:sz w:val="22"/>
          <w:szCs w:val="22"/>
        </w:rPr>
      </w:pPr>
      <w:r w:rsidRPr="00E220A3">
        <w:rPr>
          <w:rStyle w:val="ac"/>
          <w:sz w:val="22"/>
          <w:szCs w:val="22"/>
          <w:lang w:val="en-US"/>
        </w:rPr>
        <w:t xml:space="preserve">34. </w:t>
      </w:r>
      <w:proofErr w:type="spellStart"/>
      <w:r w:rsidRPr="00E220A3">
        <w:rPr>
          <w:sz w:val="22"/>
          <w:szCs w:val="22"/>
          <w:lang w:val="en-US" w:eastAsia="ru-RU"/>
        </w:rPr>
        <w:t>Molokanova</w:t>
      </w:r>
      <w:proofErr w:type="spellEnd"/>
      <w:r w:rsidRPr="00E220A3">
        <w:rPr>
          <w:sz w:val="22"/>
          <w:szCs w:val="22"/>
          <w:lang w:val="en-US" w:eastAsia="ru-RU"/>
        </w:rPr>
        <w:t xml:space="preserve">, </w:t>
      </w:r>
      <w:proofErr w:type="spellStart"/>
      <w:r w:rsidRPr="00E220A3">
        <w:rPr>
          <w:sz w:val="22"/>
          <w:szCs w:val="22"/>
          <w:lang w:val="en-US" w:eastAsia="ru-RU"/>
        </w:rPr>
        <w:t>Valentyna</w:t>
      </w:r>
      <w:proofErr w:type="spellEnd"/>
      <w:r w:rsidRPr="00E220A3">
        <w:rPr>
          <w:sz w:val="22"/>
          <w:szCs w:val="22"/>
          <w:lang w:val="en-US" w:eastAsia="ru-RU"/>
        </w:rPr>
        <w:t xml:space="preserve"> M., Vitalii Kuznetsov, </w:t>
      </w:r>
      <w:proofErr w:type="spellStart"/>
      <w:r w:rsidRPr="00E220A3">
        <w:rPr>
          <w:sz w:val="22"/>
          <w:szCs w:val="22"/>
          <w:lang w:val="en-US" w:eastAsia="ru-RU"/>
        </w:rPr>
        <w:t>Valeriy</w:t>
      </w:r>
      <w:proofErr w:type="spellEnd"/>
      <w:r w:rsidRPr="00E220A3">
        <w:rPr>
          <w:sz w:val="22"/>
          <w:szCs w:val="22"/>
          <w:lang w:val="en-US" w:eastAsia="ru-RU"/>
        </w:rPr>
        <w:t xml:space="preserve"> Kuznetsov, </w:t>
      </w:r>
      <w:proofErr w:type="spellStart"/>
      <w:r w:rsidRPr="00E220A3">
        <w:rPr>
          <w:sz w:val="22"/>
          <w:szCs w:val="22"/>
          <w:lang w:val="en-US" w:eastAsia="ru-RU"/>
        </w:rPr>
        <w:t>Vitaliy</w:t>
      </w:r>
      <w:proofErr w:type="spellEnd"/>
      <w:r w:rsidRPr="00E220A3">
        <w:rPr>
          <w:sz w:val="22"/>
          <w:szCs w:val="22"/>
          <w:lang w:val="en-US" w:eastAsia="ru-RU"/>
        </w:rPr>
        <w:t xml:space="preserve"> </w:t>
      </w:r>
      <w:proofErr w:type="spellStart"/>
      <w:r w:rsidRPr="00E220A3">
        <w:rPr>
          <w:sz w:val="22"/>
          <w:szCs w:val="22"/>
          <w:lang w:val="en-US" w:eastAsia="ru-RU"/>
        </w:rPr>
        <w:t>Petrenko</w:t>
      </w:r>
      <w:proofErr w:type="spellEnd"/>
      <w:r w:rsidRPr="00E220A3">
        <w:rPr>
          <w:sz w:val="22"/>
          <w:szCs w:val="22"/>
          <w:lang w:val="en-US" w:eastAsia="ru-RU"/>
        </w:rPr>
        <w:t xml:space="preserve">, Agnieszka </w:t>
      </w:r>
      <w:proofErr w:type="spellStart"/>
      <w:r w:rsidRPr="00E220A3">
        <w:rPr>
          <w:sz w:val="22"/>
          <w:szCs w:val="22"/>
          <w:lang w:val="en-US" w:eastAsia="ru-RU"/>
        </w:rPr>
        <w:t>Krol</w:t>
      </w:r>
      <w:proofErr w:type="spellEnd"/>
      <w:r w:rsidRPr="00E220A3">
        <w:rPr>
          <w:sz w:val="22"/>
          <w:szCs w:val="22"/>
          <w:lang w:val="en-US" w:eastAsia="ru-RU"/>
        </w:rPr>
        <w:t xml:space="preserve">, and Zbigniew </w:t>
      </w:r>
      <w:proofErr w:type="spellStart"/>
      <w:r w:rsidRPr="00E220A3">
        <w:rPr>
          <w:sz w:val="22"/>
          <w:szCs w:val="22"/>
          <w:lang w:val="en-US" w:eastAsia="ru-RU"/>
        </w:rPr>
        <w:t>Ciekanowski</w:t>
      </w:r>
      <w:proofErr w:type="spellEnd"/>
      <w:r w:rsidRPr="00E220A3">
        <w:rPr>
          <w:sz w:val="22"/>
          <w:szCs w:val="22"/>
          <w:lang w:val="en-US" w:eastAsia="ru-RU"/>
        </w:rPr>
        <w:t>. Implementation of value-oriented project portfolio management for the development of complex system/ Journal of Modern Science 55 no. 1 (2024): 405-429. doi:10.13166/</w:t>
      </w:r>
      <w:proofErr w:type="spellStart"/>
      <w:r w:rsidRPr="00E220A3">
        <w:rPr>
          <w:sz w:val="22"/>
          <w:szCs w:val="22"/>
          <w:lang w:val="en-US" w:eastAsia="ru-RU"/>
        </w:rPr>
        <w:t>jms</w:t>
      </w:r>
      <w:proofErr w:type="spellEnd"/>
      <w:r w:rsidRPr="00E220A3">
        <w:rPr>
          <w:sz w:val="22"/>
          <w:szCs w:val="22"/>
          <w:lang w:val="en-US" w:eastAsia="ru-RU"/>
        </w:rPr>
        <w:t>/186050.</w:t>
      </w:r>
      <w:r w:rsidRPr="00E220A3">
        <w:rPr>
          <w:sz w:val="22"/>
          <w:szCs w:val="22"/>
          <w:lang w:eastAsia="ru-RU"/>
        </w:rPr>
        <w:t xml:space="preserve"> </w:t>
      </w:r>
      <w:proofErr w:type="spellStart"/>
      <w:r w:rsidRPr="00E220A3">
        <w:rPr>
          <w:color w:val="212529"/>
          <w:sz w:val="22"/>
          <w:szCs w:val="22"/>
          <w:shd w:val="clear" w:color="auto" w:fill="FFFFFF"/>
        </w:rPr>
        <w:t>The</w:t>
      </w:r>
      <w:proofErr w:type="spellEnd"/>
      <w:r w:rsidRPr="00E220A3">
        <w:rPr>
          <w:color w:val="212529"/>
          <w:sz w:val="22"/>
          <w:szCs w:val="22"/>
          <w:shd w:val="clear" w:color="auto" w:fill="FFFFFF"/>
        </w:rPr>
        <w:t xml:space="preserve"> ISSN </w:t>
      </w:r>
      <w:proofErr w:type="spellStart"/>
      <w:r w:rsidRPr="00E220A3">
        <w:rPr>
          <w:color w:val="212529"/>
          <w:sz w:val="22"/>
          <w:szCs w:val="22"/>
          <w:shd w:val="clear" w:color="auto" w:fill="FFFFFF"/>
        </w:rPr>
        <w:t>of</w:t>
      </w:r>
      <w:proofErr w:type="spellEnd"/>
      <w:r w:rsidRPr="00E220A3">
        <w:rPr>
          <w:color w:val="212529"/>
          <w:sz w:val="22"/>
          <w:szCs w:val="22"/>
          <w:shd w:val="clear" w:color="auto" w:fill="FFFFFF"/>
        </w:rPr>
        <w:t xml:space="preserve"> </w:t>
      </w:r>
      <w:proofErr w:type="spellStart"/>
      <w:r w:rsidRPr="00E220A3">
        <w:rPr>
          <w:color w:val="212529"/>
          <w:sz w:val="22"/>
          <w:szCs w:val="22"/>
          <w:shd w:val="clear" w:color="auto" w:fill="FFFFFF"/>
        </w:rPr>
        <w:t>this</w:t>
      </w:r>
      <w:proofErr w:type="spellEnd"/>
      <w:r w:rsidRPr="00E220A3">
        <w:rPr>
          <w:color w:val="212529"/>
          <w:sz w:val="22"/>
          <w:szCs w:val="22"/>
          <w:shd w:val="clear" w:color="auto" w:fill="FFFFFF"/>
        </w:rPr>
        <w:t xml:space="preserve"> </w:t>
      </w:r>
      <w:proofErr w:type="spellStart"/>
      <w:r w:rsidRPr="00E220A3">
        <w:rPr>
          <w:color w:val="212529"/>
          <w:sz w:val="22"/>
          <w:szCs w:val="22"/>
          <w:shd w:val="clear" w:color="auto" w:fill="FFFFFF"/>
        </w:rPr>
        <w:t>journal</w:t>
      </w:r>
      <w:proofErr w:type="spellEnd"/>
      <w:r w:rsidRPr="00E220A3">
        <w:rPr>
          <w:color w:val="212529"/>
          <w:sz w:val="22"/>
          <w:szCs w:val="22"/>
          <w:shd w:val="clear" w:color="auto" w:fill="FFFFFF"/>
        </w:rPr>
        <w:t xml:space="preserve"> </w:t>
      </w:r>
      <w:proofErr w:type="spellStart"/>
      <w:r w:rsidRPr="00E220A3">
        <w:rPr>
          <w:color w:val="212529"/>
          <w:sz w:val="22"/>
          <w:szCs w:val="22"/>
          <w:shd w:val="clear" w:color="auto" w:fill="FFFFFF"/>
        </w:rPr>
        <w:t>is</w:t>
      </w:r>
      <w:proofErr w:type="spellEnd"/>
      <w:r w:rsidRPr="00E220A3">
        <w:rPr>
          <w:color w:val="212529"/>
          <w:sz w:val="22"/>
          <w:szCs w:val="22"/>
          <w:shd w:val="clear" w:color="auto" w:fill="FFFFFF"/>
        </w:rPr>
        <w:t> </w:t>
      </w:r>
      <w:r w:rsidRPr="00E220A3">
        <w:rPr>
          <w:bCs/>
          <w:color w:val="212529"/>
          <w:sz w:val="22"/>
          <w:szCs w:val="22"/>
          <w:shd w:val="clear" w:color="auto" w:fill="FFFFFF"/>
        </w:rPr>
        <w:t xml:space="preserve">1734-2031. </w:t>
      </w:r>
      <w:r w:rsidRPr="00E220A3">
        <w:rPr>
          <w:b/>
          <w:bCs/>
          <w:color w:val="212529"/>
          <w:sz w:val="22"/>
          <w:szCs w:val="22"/>
          <w:shd w:val="clear" w:color="auto" w:fill="FFFFFF"/>
        </w:rPr>
        <w:t>DOAJ</w:t>
      </w:r>
      <w:r w:rsidRPr="00E220A3">
        <w:rPr>
          <w:color w:val="212529"/>
          <w:sz w:val="22"/>
          <w:szCs w:val="22"/>
          <w:shd w:val="clear" w:color="auto" w:fill="FFFFFF"/>
        </w:rPr>
        <w:t> .</w:t>
      </w:r>
    </w:p>
    <w:p w14:paraId="0973084C"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57C131A9"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b/>
          <w:bCs/>
          <w:i/>
          <w:iCs/>
          <w:sz w:val="22"/>
          <w:szCs w:val="22"/>
          <w:lang w:val="uk-UA"/>
        </w:rPr>
        <w:t xml:space="preserve">Автори: </w:t>
      </w:r>
      <w:proofErr w:type="spellStart"/>
      <w:r w:rsidRPr="00E220A3">
        <w:rPr>
          <w:color w:val="000000"/>
          <w:sz w:val="22"/>
          <w:szCs w:val="22"/>
          <w:lang w:val="en-US"/>
        </w:rPr>
        <w:t>Molokanova</w:t>
      </w:r>
      <w:proofErr w:type="spellEnd"/>
      <w:r w:rsidRPr="00E220A3">
        <w:rPr>
          <w:color w:val="000000"/>
          <w:sz w:val="22"/>
          <w:szCs w:val="22"/>
          <w:lang w:val="uk-UA"/>
        </w:rPr>
        <w:t xml:space="preserve"> </w:t>
      </w:r>
      <w:proofErr w:type="spellStart"/>
      <w:r w:rsidRPr="00E220A3">
        <w:rPr>
          <w:color w:val="000000"/>
          <w:sz w:val="22"/>
          <w:szCs w:val="22"/>
          <w:lang w:val="en-US"/>
        </w:rPr>
        <w:t>Valentyna</w:t>
      </w:r>
      <w:proofErr w:type="spellEnd"/>
      <w:r w:rsidRPr="00E220A3">
        <w:rPr>
          <w:color w:val="000000"/>
          <w:sz w:val="22"/>
          <w:szCs w:val="22"/>
          <w:lang w:val="uk-UA"/>
        </w:rPr>
        <w:t xml:space="preserve">, </w:t>
      </w:r>
      <w:r w:rsidRPr="00E220A3">
        <w:rPr>
          <w:color w:val="000000"/>
          <w:sz w:val="22"/>
          <w:szCs w:val="22"/>
          <w:lang w:val="en-US"/>
        </w:rPr>
        <w:t>Vitalii</w:t>
      </w:r>
      <w:r w:rsidRPr="00E220A3">
        <w:rPr>
          <w:color w:val="000000"/>
          <w:sz w:val="22"/>
          <w:szCs w:val="22"/>
          <w:lang w:val="uk-UA"/>
        </w:rPr>
        <w:t xml:space="preserve"> </w:t>
      </w:r>
      <w:r w:rsidRPr="00E220A3">
        <w:rPr>
          <w:color w:val="000000"/>
          <w:sz w:val="22"/>
          <w:szCs w:val="22"/>
          <w:lang w:val="en-US"/>
        </w:rPr>
        <w:t>Kuznetsov</w:t>
      </w:r>
      <w:r w:rsidRPr="00E220A3">
        <w:rPr>
          <w:color w:val="000000"/>
          <w:sz w:val="22"/>
          <w:szCs w:val="22"/>
          <w:lang w:val="uk-UA"/>
        </w:rPr>
        <w:t xml:space="preserve">, </w:t>
      </w:r>
      <w:proofErr w:type="spellStart"/>
      <w:r w:rsidRPr="00E220A3">
        <w:rPr>
          <w:color w:val="000000"/>
          <w:sz w:val="22"/>
          <w:szCs w:val="22"/>
          <w:lang w:val="en-US"/>
        </w:rPr>
        <w:t>Valeriy</w:t>
      </w:r>
      <w:proofErr w:type="spellEnd"/>
      <w:r w:rsidRPr="00E220A3">
        <w:rPr>
          <w:color w:val="000000"/>
          <w:sz w:val="22"/>
          <w:szCs w:val="22"/>
          <w:lang w:val="uk-UA"/>
        </w:rPr>
        <w:t xml:space="preserve"> </w:t>
      </w:r>
      <w:r w:rsidRPr="00E220A3">
        <w:rPr>
          <w:color w:val="000000"/>
          <w:sz w:val="22"/>
          <w:szCs w:val="22"/>
          <w:lang w:val="en-US"/>
        </w:rPr>
        <w:t>Kuznetsov</w:t>
      </w:r>
      <w:r w:rsidRPr="00E220A3">
        <w:rPr>
          <w:color w:val="000000"/>
          <w:sz w:val="22"/>
          <w:szCs w:val="22"/>
          <w:lang w:val="uk-UA"/>
        </w:rPr>
        <w:t xml:space="preserve">, </w:t>
      </w:r>
      <w:proofErr w:type="spellStart"/>
      <w:r w:rsidRPr="00E220A3">
        <w:rPr>
          <w:color w:val="000000"/>
          <w:sz w:val="22"/>
          <w:szCs w:val="22"/>
          <w:lang w:val="en-US"/>
        </w:rPr>
        <w:t>Vitaliy</w:t>
      </w:r>
      <w:proofErr w:type="spellEnd"/>
      <w:r w:rsidRPr="00E220A3">
        <w:rPr>
          <w:color w:val="000000"/>
          <w:sz w:val="22"/>
          <w:szCs w:val="22"/>
          <w:lang w:val="uk-UA"/>
        </w:rPr>
        <w:t xml:space="preserve"> </w:t>
      </w:r>
      <w:proofErr w:type="spellStart"/>
      <w:r w:rsidRPr="00E220A3">
        <w:rPr>
          <w:color w:val="000000"/>
          <w:sz w:val="22"/>
          <w:szCs w:val="22"/>
          <w:lang w:val="en-US"/>
        </w:rPr>
        <w:t>Petrenko</w:t>
      </w:r>
      <w:proofErr w:type="spellEnd"/>
      <w:r w:rsidRPr="00E220A3">
        <w:rPr>
          <w:color w:val="000000"/>
          <w:sz w:val="22"/>
          <w:szCs w:val="22"/>
          <w:lang w:val="uk-UA"/>
        </w:rPr>
        <w:t xml:space="preserve">, </w:t>
      </w:r>
      <w:r w:rsidRPr="00E220A3">
        <w:rPr>
          <w:color w:val="000000"/>
          <w:sz w:val="22"/>
          <w:szCs w:val="22"/>
          <w:lang w:val="en-US"/>
        </w:rPr>
        <w:t>Agnieszka</w:t>
      </w:r>
      <w:r w:rsidRPr="00E220A3">
        <w:rPr>
          <w:color w:val="000000"/>
          <w:sz w:val="22"/>
          <w:szCs w:val="22"/>
          <w:lang w:val="uk-UA"/>
        </w:rPr>
        <w:t xml:space="preserve"> </w:t>
      </w:r>
      <w:proofErr w:type="spellStart"/>
      <w:r w:rsidRPr="00E220A3">
        <w:rPr>
          <w:color w:val="000000"/>
          <w:sz w:val="22"/>
          <w:szCs w:val="22"/>
          <w:lang w:val="en-US"/>
        </w:rPr>
        <w:t>Krol</w:t>
      </w:r>
      <w:proofErr w:type="spellEnd"/>
      <w:r w:rsidRPr="00E220A3">
        <w:rPr>
          <w:color w:val="000000"/>
          <w:sz w:val="22"/>
          <w:szCs w:val="22"/>
          <w:lang w:val="uk-UA"/>
        </w:rPr>
        <w:t xml:space="preserve">, </w:t>
      </w:r>
      <w:r w:rsidRPr="00E220A3">
        <w:rPr>
          <w:color w:val="000000"/>
          <w:sz w:val="22"/>
          <w:szCs w:val="22"/>
          <w:lang w:val="en-US"/>
        </w:rPr>
        <w:t>Zbigniew</w:t>
      </w:r>
      <w:r w:rsidRPr="00E220A3">
        <w:rPr>
          <w:color w:val="000000"/>
          <w:sz w:val="22"/>
          <w:szCs w:val="22"/>
          <w:lang w:val="uk-UA"/>
        </w:rPr>
        <w:t xml:space="preserve"> </w:t>
      </w:r>
      <w:proofErr w:type="spellStart"/>
      <w:r w:rsidRPr="00E220A3">
        <w:rPr>
          <w:color w:val="000000"/>
          <w:sz w:val="22"/>
          <w:szCs w:val="22"/>
          <w:lang w:val="en-US"/>
        </w:rPr>
        <w:t>Ciekanowski</w:t>
      </w:r>
      <w:proofErr w:type="spellEnd"/>
      <w:r w:rsidRPr="00E220A3">
        <w:rPr>
          <w:color w:val="000000"/>
          <w:sz w:val="22"/>
          <w:szCs w:val="22"/>
          <w:lang w:val="uk-UA"/>
        </w:rPr>
        <w:t xml:space="preserve">/ </w:t>
      </w:r>
      <w:proofErr w:type="spellStart"/>
      <w:r w:rsidRPr="00E220A3">
        <w:rPr>
          <w:color w:val="000000"/>
          <w:sz w:val="22"/>
          <w:szCs w:val="22"/>
          <w:lang w:val="uk-UA"/>
        </w:rPr>
        <w:t>Молоканова</w:t>
      </w:r>
      <w:proofErr w:type="spellEnd"/>
      <w:r w:rsidRPr="00E220A3">
        <w:rPr>
          <w:color w:val="000000"/>
          <w:sz w:val="22"/>
          <w:szCs w:val="22"/>
          <w:lang w:val="uk-UA"/>
        </w:rPr>
        <w:t xml:space="preserve"> Валентина Михайлівна, Кузнецов Віталій </w:t>
      </w:r>
      <w:r w:rsidRPr="00E220A3">
        <w:rPr>
          <w:color w:val="000000"/>
          <w:sz w:val="22"/>
          <w:szCs w:val="22"/>
          <w:lang w:val="uk-UA"/>
        </w:rPr>
        <w:lastRenderedPageBreak/>
        <w:t xml:space="preserve">Вадимович, Кузнецов Валерій, Петренко Віталій Олександрович, </w:t>
      </w:r>
      <w:proofErr w:type="spellStart"/>
      <w:r w:rsidRPr="00E220A3">
        <w:rPr>
          <w:color w:val="000000"/>
          <w:sz w:val="22"/>
          <w:szCs w:val="22"/>
          <w:lang w:val="uk-UA"/>
        </w:rPr>
        <w:t>Агнешка</w:t>
      </w:r>
      <w:proofErr w:type="spellEnd"/>
      <w:r w:rsidRPr="00E220A3">
        <w:rPr>
          <w:color w:val="000000"/>
          <w:sz w:val="22"/>
          <w:szCs w:val="22"/>
          <w:lang w:val="uk-UA"/>
        </w:rPr>
        <w:t xml:space="preserve"> Кроль, </w:t>
      </w:r>
      <w:proofErr w:type="spellStart"/>
      <w:r w:rsidRPr="00E220A3">
        <w:rPr>
          <w:color w:val="000000"/>
          <w:sz w:val="22"/>
          <w:szCs w:val="22"/>
          <w:lang w:val="uk-UA"/>
        </w:rPr>
        <w:t>Збігнєв</w:t>
      </w:r>
      <w:proofErr w:type="spellEnd"/>
      <w:r w:rsidRPr="00E220A3">
        <w:rPr>
          <w:color w:val="000000"/>
          <w:sz w:val="22"/>
          <w:szCs w:val="22"/>
          <w:lang w:val="uk-UA"/>
        </w:rPr>
        <w:t xml:space="preserve"> </w:t>
      </w:r>
      <w:proofErr w:type="spellStart"/>
      <w:r w:rsidRPr="00E220A3">
        <w:rPr>
          <w:color w:val="000000"/>
          <w:sz w:val="22"/>
          <w:szCs w:val="22"/>
          <w:lang w:val="uk-UA"/>
        </w:rPr>
        <w:t>Чекановський</w:t>
      </w:r>
      <w:proofErr w:type="spellEnd"/>
    </w:p>
    <w:p w14:paraId="3C86BE8D" w14:textId="77777777" w:rsidR="00E220A3" w:rsidRPr="00E220A3" w:rsidRDefault="00E220A3" w:rsidP="00E220A3">
      <w:pPr>
        <w:pStyle w:val="aa"/>
        <w:spacing w:before="0" w:beforeAutospacing="0" w:after="0" w:afterAutospacing="0"/>
        <w:ind w:firstLine="709"/>
        <w:jc w:val="both"/>
        <w:rPr>
          <w:rStyle w:val="a9"/>
          <w:i/>
          <w:iCs/>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18490077" w14:textId="77777777" w:rsidR="00E220A3" w:rsidRPr="00E220A3" w:rsidRDefault="00E220A3" w:rsidP="00E220A3">
      <w:pPr>
        <w:pStyle w:val="aa"/>
        <w:spacing w:before="0" w:beforeAutospacing="0" w:after="0" w:afterAutospacing="0"/>
        <w:ind w:firstLine="709"/>
        <w:jc w:val="both"/>
        <w:rPr>
          <w:bCs/>
          <w:sz w:val="22"/>
          <w:szCs w:val="22"/>
        </w:rPr>
      </w:pPr>
      <w:proofErr w:type="spellStart"/>
      <w:r w:rsidRPr="00E220A3">
        <w:rPr>
          <w:sz w:val="22"/>
          <w:szCs w:val="22"/>
          <w:lang w:val="uk-UA"/>
        </w:rPr>
        <w:t>Молоканова</w:t>
      </w:r>
      <w:proofErr w:type="spellEnd"/>
      <w:r w:rsidRPr="00E220A3">
        <w:rPr>
          <w:sz w:val="22"/>
          <w:szCs w:val="22"/>
          <w:lang w:val="uk-UA"/>
        </w:rPr>
        <w:t xml:space="preserve"> В.М. </w:t>
      </w:r>
      <w:hyperlink r:id="rId101" w:history="1">
        <w:r w:rsidRPr="00E220A3">
          <w:rPr>
            <w:rStyle w:val="a9"/>
            <w:sz w:val="22"/>
            <w:szCs w:val="22"/>
            <w:lang w:val="uk-UA"/>
          </w:rPr>
          <w:t>https://</w:t>
        </w:r>
        <w:r w:rsidRPr="00E220A3">
          <w:rPr>
            <w:rStyle w:val="a9"/>
            <w:bCs/>
            <w:sz w:val="22"/>
            <w:szCs w:val="22"/>
          </w:rPr>
          <w:t>orcid.org/0000-0002-4353-4948</w:t>
        </w:r>
      </w:hyperlink>
    </w:p>
    <w:p w14:paraId="43A39585" w14:textId="77777777" w:rsidR="00E220A3" w:rsidRPr="00E220A3" w:rsidRDefault="00E220A3" w:rsidP="00E220A3">
      <w:pPr>
        <w:pStyle w:val="Default"/>
        <w:ind w:firstLine="709"/>
        <w:jc w:val="both"/>
        <w:rPr>
          <w:sz w:val="22"/>
          <w:szCs w:val="22"/>
        </w:rPr>
      </w:pPr>
      <w:r w:rsidRPr="00E220A3">
        <w:rPr>
          <w:bCs/>
          <w:sz w:val="22"/>
          <w:szCs w:val="22"/>
        </w:rPr>
        <w:t>Кузнецов В.В. https://</w:t>
      </w:r>
      <w:r w:rsidRPr="00E220A3">
        <w:rPr>
          <w:rFonts w:eastAsiaTheme="minorHAnsi"/>
          <w:iCs/>
          <w:sz w:val="22"/>
          <w:szCs w:val="22"/>
          <w:lang w:eastAsia="en-US"/>
        </w:rPr>
        <w:t>orcid.org/0000-0002-8169-4598</w:t>
      </w:r>
    </w:p>
    <w:p w14:paraId="75ABE34F" w14:textId="77777777" w:rsidR="00E220A3" w:rsidRPr="00E220A3" w:rsidRDefault="00E220A3" w:rsidP="00E220A3">
      <w:pPr>
        <w:pStyle w:val="Default"/>
        <w:ind w:firstLine="709"/>
        <w:jc w:val="both"/>
        <w:rPr>
          <w:sz w:val="22"/>
          <w:szCs w:val="22"/>
        </w:rPr>
      </w:pPr>
      <w:r w:rsidRPr="00E220A3">
        <w:rPr>
          <w:sz w:val="22"/>
          <w:szCs w:val="22"/>
        </w:rPr>
        <w:t>Кузнецов Валерій https://</w:t>
      </w:r>
      <w:r w:rsidRPr="00E220A3">
        <w:rPr>
          <w:rFonts w:eastAsiaTheme="minorHAnsi"/>
          <w:iCs/>
          <w:sz w:val="22"/>
          <w:szCs w:val="22"/>
          <w:lang w:eastAsia="en-US"/>
        </w:rPr>
        <w:t>orcid.org/0000-0003-4165-1056</w:t>
      </w:r>
    </w:p>
    <w:p w14:paraId="5E3C3F4A" w14:textId="77777777" w:rsidR="00E220A3" w:rsidRPr="00E220A3" w:rsidRDefault="00E220A3" w:rsidP="00E220A3">
      <w:pPr>
        <w:pStyle w:val="aa"/>
        <w:spacing w:before="0" w:beforeAutospacing="0" w:after="0" w:afterAutospacing="0"/>
        <w:ind w:firstLine="709"/>
        <w:jc w:val="both"/>
        <w:rPr>
          <w:rStyle w:val="a9"/>
          <w:sz w:val="22"/>
          <w:szCs w:val="22"/>
        </w:rPr>
      </w:pPr>
      <w:r w:rsidRPr="00E220A3">
        <w:rPr>
          <w:sz w:val="22"/>
          <w:szCs w:val="22"/>
        </w:rPr>
        <w:t xml:space="preserve">Петренко В.О. </w:t>
      </w:r>
      <w:hyperlink r:id="rId102"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4854E1CF" w14:textId="77777777" w:rsidR="00E220A3" w:rsidRPr="00E220A3" w:rsidRDefault="00E220A3" w:rsidP="00E220A3">
      <w:pPr>
        <w:pStyle w:val="Default"/>
        <w:ind w:firstLine="709"/>
        <w:jc w:val="both"/>
        <w:rPr>
          <w:sz w:val="22"/>
          <w:szCs w:val="22"/>
        </w:rPr>
      </w:pPr>
      <w:proofErr w:type="spellStart"/>
      <w:r w:rsidRPr="00E220A3">
        <w:rPr>
          <w:sz w:val="22"/>
          <w:szCs w:val="22"/>
        </w:rPr>
        <w:t>Агнешка</w:t>
      </w:r>
      <w:proofErr w:type="spellEnd"/>
      <w:r w:rsidRPr="00E220A3">
        <w:rPr>
          <w:sz w:val="22"/>
          <w:szCs w:val="22"/>
        </w:rPr>
        <w:t xml:space="preserve"> Кроль  https://</w:t>
      </w:r>
      <w:r w:rsidRPr="00E220A3">
        <w:rPr>
          <w:rFonts w:eastAsiaTheme="minorHAnsi"/>
          <w:iCs/>
          <w:sz w:val="22"/>
          <w:szCs w:val="22"/>
          <w:lang w:eastAsia="en-US"/>
        </w:rPr>
        <w:t>orcid.org/0000-0002-5685-7578</w:t>
      </w:r>
    </w:p>
    <w:p w14:paraId="7B679990" w14:textId="77777777" w:rsidR="00E220A3" w:rsidRPr="00E220A3" w:rsidRDefault="00E220A3" w:rsidP="00E220A3">
      <w:pPr>
        <w:pStyle w:val="Default"/>
        <w:ind w:firstLine="709"/>
        <w:jc w:val="both"/>
        <w:rPr>
          <w:rStyle w:val="ac"/>
          <w:b w:val="0"/>
          <w:sz w:val="22"/>
          <w:szCs w:val="22"/>
        </w:rPr>
      </w:pPr>
      <w:proofErr w:type="spellStart"/>
      <w:r w:rsidRPr="00E220A3">
        <w:rPr>
          <w:sz w:val="22"/>
          <w:szCs w:val="22"/>
        </w:rPr>
        <w:t>Збігнєв</w:t>
      </w:r>
      <w:proofErr w:type="spellEnd"/>
      <w:r w:rsidRPr="00E220A3">
        <w:rPr>
          <w:sz w:val="22"/>
          <w:szCs w:val="22"/>
        </w:rPr>
        <w:t xml:space="preserve"> </w:t>
      </w:r>
      <w:proofErr w:type="spellStart"/>
      <w:r w:rsidRPr="00E220A3">
        <w:rPr>
          <w:sz w:val="22"/>
          <w:szCs w:val="22"/>
        </w:rPr>
        <w:t>Чекановський</w:t>
      </w:r>
      <w:proofErr w:type="spellEnd"/>
      <w:r w:rsidRPr="00E220A3">
        <w:rPr>
          <w:sz w:val="22"/>
          <w:szCs w:val="22"/>
        </w:rPr>
        <w:t xml:space="preserve"> https://</w:t>
      </w:r>
      <w:r w:rsidRPr="00E220A3">
        <w:rPr>
          <w:rFonts w:eastAsiaTheme="minorHAnsi"/>
          <w:iCs/>
          <w:sz w:val="22"/>
          <w:szCs w:val="22"/>
          <w:lang w:eastAsia="en-US"/>
        </w:rPr>
        <w:t>orcid.org/0000-0002-0549-894X</w:t>
      </w:r>
    </w:p>
    <w:p w14:paraId="1EC3CC69"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 xml:space="preserve">Назва статті: </w:t>
      </w:r>
      <w:r w:rsidRPr="00E220A3">
        <w:rPr>
          <w:color w:val="000000"/>
          <w:sz w:val="22"/>
          <w:szCs w:val="22"/>
          <w:lang w:val="en-US"/>
        </w:rPr>
        <w:t>Implementation</w:t>
      </w:r>
      <w:r w:rsidRPr="00E220A3">
        <w:rPr>
          <w:color w:val="000000"/>
          <w:sz w:val="22"/>
          <w:szCs w:val="22"/>
          <w:lang w:val="uk-UA"/>
        </w:rPr>
        <w:t xml:space="preserve"> </w:t>
      </w:r>
      <w:r w:rsidRPr="00E220A3">
        <w:rPr>
          <w:color w:val="000000"/>
          <w:sz w:val="22"/>
          <w:szCs w:val="22"/>
          <w:lang w:val="en-US"/>
        </w:rPr>
        <w:t>of</w:t>
      </w:r>
      <w:r w:rsidRPr="00E220A3">
        <w:rPr>
          <w:color w:val="000000"/>
          <w:sz w:val="22"/>
          <w:szCs w:val="22"/>
          <w:lang w:val="uk-UA"/>
        </w:rPr>
        <w:t xml:space="preserve"> </w:t>
      </w:r>
      <w:r w:rsidRPr="00E220A3">
        <w:rPr>
          <w:color w:val="000000"/>
          <w:sz w:val="22"/>
          <w:szCs w:val="22"/>
          <w:lang w:val="en-US"/>
        </w:rPr>
        <w:t>value</w:t>
      </w:r>
      <w:r w:rsidRPr="00E220A3">
        <w:rPr>
          <w:color w:val="000000"/>
          <w:sz w:val="22"/>
          <w:szCs w:val="22"/>
          <w:lang w:val="uk-UA"/>
        </w:rPr>
        <w:t>-</w:t>
      </w:r>
      <w:r w:rsidRPr="00E220A3">
        <w:rPr>
          <w:color w:val="000000"/>
          <w:sz w:val="22"/>
          <w:szCs w:val="22"/>
          <w:lang w:val="en-US"/>
        </w:rPr>
        <w:t>oriented</w:t>
      </w:r>
      <w:r w:rsidRPr="00E220A3">
        <w:rPr>
          <w:color w:val="000000"/>
          <w:sz w:val="22"/>
          <w:szCs w:val="22"/>
          <w:lang w:val="uk-UA"/>
        </w:rPr>
        <w:t xml:space="preserve"> </w:t>
      </w:r>
      <w:r w:rsidRPr="00E220A3">
        <w:rPr>
          <w:color w:val="000000"/>
          <w:sz w:val="22"/>
          <w:szCs w:val="22"/>
          <w:lang w:val="en-US"/>
        </w:rPr>
        <w:t>project</w:t>
      </w:r>
      <w:r w:rsidRPr="00E220A3">
        <w:rPr>
          <w:color w:val="000000"/>
          <w:sz w:val="22"/>
          <w:szCs w:val="22"/>
          <w:lang w:val="uk-UA"/>
        </w:rPr>
        <w:t xml:space="preserve"> </w:t>
      </w:r>
      <w:r w:rsidRPr="00E220A3">
        <w:rPr>
          <w:color w:val="000000"/>
          <w:sz w:val="22"/>
          <w:szCs w:val="22"/>
          <w:lang w:val="en-US"/>
        </w:rPr>
        <w:t>portfolio</w:t>
      </w:r>
      <w:r w:rsidRPr="00E220A3">
        <w:rPr>
          <w:color w:val="000000"/>
          <w:sz w:val="22"/>
          <w:szCs w:val="22"/>
          <w:lang w:val="uk-UA"/>
        </w:rPr>
        <w:t xml:space="preserve"> </w:t>
      </w:r>
      <w:r w:rsidRPr="00E220A3">
        <w:rPr>
          <w:color w:val="000000"/>
          <w:sz w:val="22"/>
          <w:szCs w:val="22"/>
          <w:lang w:val="en-US"/>
        </w:rPr>
        <w:t>management</w:t>
      </w:r>
      <w:r w:rsidRPr="00E220A3">
        <w:rPr>
          <w:color w:val="000000"/>
          <w:sz w:val="22"/>
          <w:szCs w:val="22"/>
          <w:lang w:val="uk-UA"/>
        </w:rPr>
        <w:t xml:space="preserve"> </w:t>
      </w:r>
      <w:r w:rsidRPr="00E220A3">
        <w:rPr>
          <w:color w:val="000000"/>
          <w:sz w:val="22"/>
          <w:szCs w:val="22"/>
          <w:lang w:val="en-US"/>
        </w:rPr>
        <w:t>for</w:t>
      </w:r>
      <w:r w:rsidRPr="00E220A3">
        <w:rPr>
          <w:color w:val="000000"/>
          <w:sz w:val="22"/>
          <w:szCs w:val="22"/>
          <w:lang w:val="uk-UA"/>
        </w:rPr>
        <w:t xml:space="preserve"> </w:t>
      </w:r>
      <w:r w:rsidRPr="00E220A3">
        <w:rPr>
          <w:color w:val="000000"/>
          <w:sz w:val="22"/>
          <w:szCs w:val="22"/>
          <w:lang w:val="en-US"/>
        </w:rPr>
        <w:t>the</w:t>
      </w:r>
      <w:r w:rsidRPr="00E220A3">
        <w:rPr>
          <w:color w:val="000000"/>
          <w:sz w:val="22"/>
          <w:szCs w:val="22"/>
          <w:lang w:val="uk-UA"/>
        </w:rPr>
        <w:t xml:space="preserve"> </w:t>
      </w:r>
      <w:r w:rsidRPr="00E220A3">
        <w:rPr>
          <w:color w:val="000000"/>
          <w:sz w:val="22"/>
          <w:szCs w:val="22"/>
          <w:lang w:val="en-US"/>
        </w:rPr>
        <w:t>development</w:t>
      </w:r>
      <w:r w:rsidRPr="00E220A3">
        <w:rPr>
          <w:color w:val="000000"/>
          <w:sz w:val="22"/>
          <w:szCs w:val="22"/>
          <w:lang w:val="uk-UA"/>
        </w:rPr>
        <w:t xml:space="preserve"> </w:t>
      </w:r>
      <w:r w:rsidRPr="00E220A3">
        <w:rPr>
          <w:color w:val="000000"/>
          <w:sz w:val="22"/>
          <w:szCs w:val="22"/>
          <w:lang w:val="en-US"/>
        </w:rPr>
        <w:t>of</w:t>
      </w:r>
      <w:r w:rsidRPr="00E220A3">
        <w:rPr>
          <w:color w:val="000000"/>
          <w:sz w:val="22"/>
          <w:szCs w:val="22"/>
          <w:lang w:val="uk-UA"/>
        </w:rPr>
        <w:t xml:space="preserve"> </w:t>
      </w:r>
      <w:r w:rsidRPr="00E220A3">
        <w:rPr>
          <w:color w:val="000000"/>
          <w:sz w:val="22"/>
          <w:szCs w:val="22"/>
          <w:lang w:val="en-US"/>
        </w:rPr>
        <w:t>complex</w:t>
      </w:r>
      <w:r w:rsidRPr="00E220A3">
        <w:rPr>
          <w:color w:val="000000"/>
          <w:sz w:val="22"/>
          <w:szCs w:val="22"/>
          <w:lang w:val="uk-UA"/>
        </w:rPr>
        <w:t xml:space="preserve"> </w:t>
      </w:r>
      <w:r w:rsidRPr="00E220A3">
        <w:rPr>
          <w:color w:val="000000"/>
          <w:sz w:val="22"/>
          <w:szCs w:val="22"/>
          <w:lang w:val="en-US"/>
        </w:rPr>
        <w:t>system</w:t>
      </w:r>
      <w:r w:rsidRPr="00E220A3">
        <w:rPr>
          <w:color w:val="000000"/>
          <w:sz w:val="22"/>
          <w:szCs w:val="22"/>
          <w:lang w:val="uk-UA"/>
        </w:rPr>
        <w:t xml:space="preserve">/ Впровадження </w:t>
      </w:r>
      <w:proofErr w:type="spellStart"/>
      <w:r w:rsidRPr="00E220A3">
        <w:rPr>
          <w:color w:val="000000"/>
          <w:sz w:val="22"/>
          <w:szCs w:val="22"/>
          <w:lang w:val="uk-UA"/>
        </w:rPr>
        <w:t>ціннісно</w:t>
      </w:r>
      <w:proofErr w:type="spellEnd"/>
      <w:r w:rsidRPr="00E220A3">
        <w:rPr>
          <w:color w:val="000000"/>
          <w:sz w:val="22"/>
          <w:szCs w:val="22"/>
          <w:lang w:val="uk-UA"/>
        </w:rPr>
        <w:t xml:space="preserve">-орієнтованого управління портфелем </w:t>
      </w:r>
      <w:proofErr w:type="spellStart"/>
      <w:r w:rsidRPr="00E220A3">
        <w:rPr>
          <w:color w:val="000000"/>
          <w:sz w:val="22"/>
          <w:szCs w:val="22"/>
          <w:lang w:val="uk-UA"/>
        </w:rPr>
        <w:t>проєктів</w:t>
      </w:r>
      <w:proofErr w:type="spellEnd"/>
      <w:r w:rsidRPr="00E220A3">
        <w:rPr>
          <w:color w:val="000000"/>
          <w:sz w:val="22"/>
          <w:szCs w:val="22"/>
          <w:lang w:val="uk-UA"/>
        </w:rPr>
        <w:t xml:space="preserve"> для розробки складних систем</w:t>
      </w:r>
    </w:p>
    <w:p w14:paraId="5885A0F9" w14:textId="77777777" w:rsidR="00E220A3" w:rsidRPr="00E220A3" w:rsidRDefault="00E220A3" w:rsidP="00E220A3">
      <w:pPr>
        <w:pStyle w:val="Default"/>
        <w:ind w:firstLine="709"/>
        <w:jc w:val="both"/>
        <w:rPr>
          <w:bCs/>
          <w:sz w:val="22"/>
          <w:szCs w:val="22"/>
        </w:rPr>
      </w:pPr>
      <w:r w:rsidRPr="00E220A3">
        <w:rPr>
          <w:b/>
          <w:bCs/>
          <w:i/>
          <w:sz w:val="22"/>
          <w:szCs w:val="22"/>
        </w:rPr>
        <w:t>Видавництво:</w:t>
      </w:r>
      <w:r w:rsidRPr="00E220A3">
        <w:rPr>
          <w:bCs/>
          <w:sz w:val="22"/>
          <w:szCs w:val="22"/>
        </w:rPr>
        <w:t xml:space="preserve"> </w:t>
      </w:r>
      <w:proofErr w:type="spellStart"/>
      <w:r w:rsidRPr="00E220A3">
        <w:rPr>
          <w:bCs/>
          <w:color w:val="212529"/>
          <w:sz w:val="22"/>
          <w:szCs w:val="22"/>
          <w:shd w:val="clear" w:color="auto" w:fill="FFFFFF"/>
        </w:rPr>
        <w:t>Wyższa</w:t>
      </w:r>
      <w:proofErr w:type="spellEnd"/>
      <w:r w:rsidRPr="00E220A3">
        <w:rPr>
          <w:bCs/>
          <w:color w:val="212529"/>
          <w:sz w:val="22"/>
          <w:szCs w:val="22"/>
          <w:shd w:val="clear" w:color="auto" w:fill="FFFFFF"/>
        </w:rPr>
        <w:t xml:space="preserve"> </w:t>
      </w:r>
      <w:proofErr w:type="spellStart"/>
      <w:r w:rsidRPr="00E220A3">
        <w:rPr>
          <w:bCs/>
          <w:color w:val="212529"/>
          <w:sz w:val="22"/>
          <w:szCs w:val="22"/>
          <w:shd w:val="clear" w:color="auto" w:fill="FFFFFF"/>
        </w:rPr>
        <w:t>Szkoła</w:t>
      </w:r>
      <w:proofErr w:type="spellEnd"/>
      <w:r w:rsidRPr="00E220A3">
        <w:rPr>
          <w:bCs/>
          <w:color w:val="212529"/>
          <w:sz w:val="22"/>
          <w:szCs w:val="22"/>
          <w:shd w:val="clear" w:color="auto" w:fill="FFFFFF"/>
        </w:rPr>
        <w:t xml:space="preserve"> </w:t>
      </w:r>
      <w:proofErr w:type="spellStart"/>
      <w:r w:rsidRPr="00E220A3">
        <w:rPr>
          <w:bCs/>
          <w:color w:val="212529"/>
          <w:sz w:val="22"/>
          <w:szCs w:val="22"/>
          <w:shd w:val="clear" w:color="auto" w:fill="FFFFFF"/>
        </w:rPr>
        <w:t>Gospodarki</w:t>
      </w:r>
      <w:proofErr w:type="spellEnd"/>
      <w:r w:rsidRPr="00E220A3">
        <w:rPr>
          <w:bCs/>
          <w:color w:val="212529"/>
          <w:sz w:val="22"/>
          <w:szCs w:val="22"/>
          <w:shd w:val="clear" w:color="auto" w:fill="FFFFFF"/>
        </w:rPr>
        <w:t xml:space="preserve"> </w:t>
      </w:r>
      <w:proofErr w:type="spellStart"/>
      <w:r w:rsidRPr="00E220A3">
        <w:rPr>
          <w:bCs/>
          <w:color w:val="212529"/>
          <w:sz w:val="22"/>
          <w:szCs w:val="22"/>
          <w:shd w:val="clear" w:color="auto" w:fill="FFFFFF"/>
        </w:rPr>
        <w:t>Euroregionalnej</w:t>
      </w:r>
      <w:proofErr w:type="spellEnd"/>
      <w:r w:rsidRPr="00E220A3">
        <w:rPr>
          <w:bCs/>
          <w:color w:val="212529"/>
          <w:sz w:val="22"/>
          <w:szCs w:val="22"/>
          <w:shd w:val="clear" w:color="auto" w:fill="FFFFFF"/>
        </w:rPr>
        <w:t xml:space="preserve"> </w:t>
      </w:r>
      <w:proofErr w:type="spellStart"/>
      <w:r w:rsidRPr="00E220A3">
        <w:rPr>
          <w:bCs/>
          <w:color w:val="212529"/>
          <w:sz w:val="22"/>
          <w:szCs w:val="22"/>
          <w:shd w:val="clear" w:color="auto" w:fill="FFFFFF"/>
        </w:rPr>
        <w:t>im</w:t>
      </w:r>
      <w:proofErr w:type="spellEnd"/>
      <w:r w:rsidRPr="00E220A3">
        <w:rPr>
          <w:bCs/>
          <w:color w:val="212529"/>
          <w:sz w:val="22"/>
          <w:szCs w:val="22"/>
          <w:shd w:val="clear" w:color="auto" w:fill="FFFFFF"/>
        </w:rPr>
        <w:t xml:space="preserve">. </w:t>
      </w:r>
      <w:proofErr w:type="spellStart"/>
      <w:r w:rsidRPr="00E220A3">
        <w:rPr>
          <w:bCs/>
          <w:color w:val="212529"/>
          <w:sz w:val="22"/>
          <w:szCs w:val="22"/>
          <w:shd w:val="clear" w:color="auto" w:fill="FFFFFF"/>
        </w:rPr>
        <w:t>Alcide</w:t>
      </w:r>
      <w:proofErr w:type="spellEnd"/>
      <w:r w:rsidRPr="00E220A3">
        <w:rPr>
          <w:bCs/>
          <w:color w:val="212529"/>
          <w:sz w:val="22"/>
          <w:szCs w:val="22"/>
          <w:shd w:val="clear" w:color="auto" w:fill="FFFFFF"/>
        </w:rPr>
        <w:t xml:space="preserve"> </w:t>
      </w:r>
      <w:proofErr w:type="spellStart"/>
      <w:r w:rsidRPr="00E220A3">
        <w:rPr>
          <w:bCs/>
          <w:color w:val="212529"/>
          <w:sz w:val="22"/>
          <w:szCs w:val="22"/>
          <w:shd w:val="clear" w:color="auto" w:fill="FFFFFF"/>
        </w:rPr>
        <w:t>De</w:t>
      </w:r>
      <w:proofErr w:type="spellEnd"/>
      <w:r w:rsidRPr="00E220A3">
        <w:rPr>
          <w:bCs/>
          <w:color w:val="212529"/>
          <w:sz w:val="22"/>
          <w:szCs w:val="22"/>
          <w:shd w:val="clear" w:color="auto" w:fill="FFFFFF"/>
        </w:rPr>
        <w:t xml:space="preserve"> </w:t>
      </w:r>
      <w:proofErr w:type="spellStart"/>
      <w:r w:rsidRPr="00E220A3">
        <w:rPr>
          <w:bCs/>
          <w:color w:val="212529"/>
          <w:sz w:val="22"/>
          <w:szCs w:val="22"/>
          <w:shd w:val="clear" w:color="auto" w:fill="FFFFFF"/>
        </w:rPr>
        <w:t>Gasperi</w:t>
      </w:r>
      <w:proofErr w:type="spellEnd"/>
      <w:r w:rsidRPr="00E220A3">
        <w:rPr>
          <w:bCs/>
          <w:color w:val="212529"/>
          <w:sz w:val="22"/>
          <w:szCs w:val="22"/>
          <w:shd w:val="clear" w:color="auto" w:fill="FFFFFF"/>
        </w:rPr>
        <w:t>.</w:t>
      </w:r>
      <w:r w:rsidRPr="00E220A3">
        <w:rPr>
          <w:color w:val="212529"/>
          <w:sz w:val="22"/>
          <w:szCs w:val="22"/>
          <w:shd w:val="clear" w:color="auto" w:fill="FFFFFF"/>
        </w:rPr>
        <w:t> </w:t>
      </w:r>
      <w:proofErr w:type="spellStart"/>
      <w:r w:rsidRPr="00E220A3">
        <w:rPr>
          <w:color w:val="212529"/>
          <w:sz w:val="22"/>
          <w:szCs w:val="22"/>
          <w:shd w:val="clear" w:color="auto" w:fill="FFFFFF"/>
        </w:rPr>
        <w:t>The</w:t>
      </w:r>
      <w:proofErr w:type="spellEnd"/>
      <w:r w:rsidRPr="00E220A3">
        <w:rPr>
          <w:color w:val="212529"/>
          <w:sz w:val="22"/>
          <w:szCs w:val="22"/>
          <w:shd w:val="clear" w:color="auto" w:fill="FFFFFF"/>
        </w:rPr>
        <w:t xml:space="preserve"> ISSN </w:t>
      </w:r>
      <w:proofErr w:type="spellStart"/>
      <w:r w:rsidRPr="00E220A3">
        <w:rPr>
          <w:color w:val="212529"/>
          <w:sz w:val="22"/>
          <w:szCs w:val="22"/>
          <w:shd w:val="clear" w:color="auto" w:fill="FFFFFF"/>
        </w:rPr>
        <w:t>of</w:t>
      </w:r>
      <w:proofErr w:type="spellEnd"/>
      <w:r w:rsidRPr="00E220A3">
        <w:rPr>
          <w:color w:val="212529"/>
          <w:sz w:val="22"/>
          <w:szCs w:val="22"/>
          <w:shd w:val="clear" w:color="auto" w:fill="FFFFFF"/>
        </w:rPr>
        <w:t xml:space="preserve"> </w:t>
      </w:r>
      <w:proofErr w:type="spellStart"/>
      <w:r w:rsidRPr="00E220A3">
        <w:rPr>
          <w:color w:val="212529"/>
          <w:sz w:val="22"/>
          <w:szCs w:val="22"/>
          <w:shd w:val="clear" w:color="auto" w:fill="FFFFFF"/>
        </w:rPr>
        <w:t>this</w:t>
      </w:r>
      <w:proofErr w:type="spellEnd"/>
      <w:r w:rsidRPr="00E220A3">
        <w:rPr>
          <w:color w:val="212529"/>
          <w:sz w:val="22"/>
          <w:szCs w:val="22"/>
          <w:shd w:val="clear" w:color="auto" w:fill="FFFFFF"/>
        </w:rPr>
        <w:t xml:space="preserve"> </w:t>
      </w:r>
      <w:proofErr w:type="spellStart"/>
      <w:r w:rsidRPr="00E220A3">
        <w:rPr>
          <w:color w:val="212529"/>
          <w:sz w:val="22"/>
          <w:szCs w:val="22"/>
          <w:shd w:val="clear" w:color="auto" w:fill="FFFFFF"/>
        </w:rPr>
        <w:t>journal</w:t>
      </w:r>
      <w:proofErr w:type="spellEnd"/>
      <w:r w:rsidRPr="00E220A3">
        <w:rPr>
          <w:color w:val="212529"/>
          <w:sz w:val="22"/>
          <w:szCs w:val="22"/>
          <w:shd w:val="clear" w:color="auto" w:fill="FFFFFF"/>
        </w:rPr>
        <w:t xml:space="preserve"> </w:t>
      </w:r>
      <w:proofErr w:type="spellStart"/>
      <w:r w:rsidRPr="00E220A3">
        <w:rPr>
          <w:color w:val="212529"/>
          <w:sz w:val="22"/>
          <w:szCs w:val="22"/>
          <w:shd w:val="clear" w:color="auto" w:fill="FFFFFF"/>
        </w:rPr>
        <w:t>is</w:t>
      </w:r>
      <w:proofErr w:type="spellEnd"/>
      <w:r w:rsidRPr="00E220A3">
        <w:rPr>
          <w:color w:val="212529"/>
          <w:sz w:val="22"/>
          <w:szCs w:val="22"/>
          <w:shd w:val="clear" w:color="auto" w:fill="FFFFFF"/>
        </w:rPr>
        <w:t> </w:t>
      </w:r>
      <w:r w:rsidRPr="00E220A3">
        <w:rPr>
          <w:bCs/>
          <w:color w:val="212529"/>
          <w:sz w:val="22"/>
          <w:szCs w:val="22"/>
          <w:shd w:val="clear" w:color="auto" w:fill="FFFFFF"/>
        </w:rPr>
        <w:t>1734-2031.</w:t>
      </w:r>
    </w:p>
    <w:p w14:paraId="79C8728D"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
          <w:bCs/>
          <w:color w:val="000000"/>
          <w:lang w:val="en-US"/>
        </w:rPr>
        <w:t xml:space="preserve">Abstract </w:t>
      </w:r>
    </w:p>
    <w:p w14:paraId="19DF777F" w14:textId="5FFBAAE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color w:val="000000"/>
          <w:lang w:val="en-US"/>
        </w:rPr>
        <w:t>EN: The formation of a development portfolio is one of the key challenges facing any level of system. The aim of the article is to present a model of optimal value-oriented portfolio formation for the development of a complex system, taking into account mutual influence of portfolio components on each other. It analyses the method</w:t>
      </w:r>
      <w:r w:rsidRPr="00E220A3">
        <w:rPr>
          <w:rFonts w:ascii="Times New Roman" w:hAnsi="Times New Roman" w:cs="Times New Roman"/>
          <w:color w:val="000000"/>
          <w:lang w:val="en-US"/>
        </w:rPr>
        <w:softHyphen/>
        <w:t>ology of portfolio development management of organizations, considers different approaches to forming a portfolio of projects, proposes the formation of a portfo</w:t>
      </w:r>
      <w:r w:rsidRPr="00E220A3">
        <w:rPr>
          <w:rFonts w:ascii="Times New Roman" w:hAnsi="Times New Roman" w:cs="Times New Roman"/>
          <w:color w:val="000000"/>
          <w:lang w:val="en-US"/>
        </w:rPr>
        <w:softHyphen/>
        <w:t>lio of organization development based on the value-oriented approach, considers multi-criteria model of project selection in the organization development portfolio, taking into account the mutual influence of the components of the portfolio on each other. As the basic method of forming a portfolio of regional community develop</w:t>
      </w:r>
      <w:r w:rsidRPr="00E220A3">
        <w:rPr>
          <w:rFonts w:ascii="Times New Roman" w:hAnsi="Times New Roman" w:cs="Times New Roman"/>
          <w:color w:val="000000"/>
          <w:lang w:val="en-US"/>
        </w:rPr>
        <w:softHyphen/>
        <w:t>ment using the value-based approach, taking into account the existing limits on the total value of the portfolio in the computable period is proposed. The problems of incomplete application of the portfolio management methodology in the system of public development management in Ukraine were reflected. The paper determined that although the project approach is increasingly used in Ukraine to manage the de</w:t>
      </w:r>
      <w:r w:rsidRPr="00E220A3">
        <w:rPr>
          <w:rFonts w:ascii="Times New Roman" w:hAnsi="Times New Roman" w:cs="Times New Roman"/>
          <w:color w:val="000000"/>
          <w:lang w:val="en-US"/>
        </w:rPr>
        <w:softHyphen/>
        <w:t xml:space="preserve">velopment of territories, for many acute problems portfolio development management is not used. The necessity of managers training for portfolio management of regional systems development has been substantiated. Suggested the use of value-oriented methodology of project management to manage regional development, which significantly improves the quality of planning and effectiveness of the implementation of development strategy through projects. </w:t>
      </w:r>
    </w:p>
    <w:p w14:paraId="42745769" w14:textId="77777777" w:rsidR="00E220A3" w:rsidRPr="0076339D" w:rsidRDefault="00E220A3" w:rsidP="00E220A3">
      <w:pPr>
        <w:pStyle w:val="Default"/>
        <w:ind w:firstLine="709"/>
        <w:jc w:val="both"/>
        <w:rPr>
          <w:rFonts w:eastAsiaTheme="minorHAnsi"/>
          <w:sz w:val="22"/>
          <w:szCs w:val="22"/>
          <w:lang w:val="en-US" w:eastAsia="en-US"/>
        </w:rPr>
      </w:pPr>
      <w:r w:rsidRPr="00E220A3">
        <w:rPr>
          <w:rFonts w:eastAsiaTheme="minorHAnsi"/>
          <w:b/>
          <w:bCs/>
          <w:sz w:val="22"/>
          <w:szCs w:val="22"/>
          <w:lang w:val="en-US" w:eastAsia="en-US"/>
        </w:rPr>
        <w:t xml:space="preserve">Keywords: </w:t>
      </w:r>
      <w:r w:rsidRPr="0076339D">
        <w:rPr>
          <w:rFonts w:eastAsiaTheme="minorHAnsi"/>
          <w:sz w:val="22"/>
          <w:szCs w:val="22"/>
          <w:lang w:val="en-US" w:eastAsia="en-US"/>
        </w:rPr>
        <w:t>theory of development management, strategic goals, organizational system, portfolio formation, project portfolio management processes, synergetic effect</w:t>
      </w:r>
    </w:p>
    <w:p w14:paraId="2D3A85BD"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b/>
          <w:bCs/>
          <w:i/>
          <w:iCs/>
          <w:color w:val="000000"/>
        </w:rPr>
      </w:pPr>
      <w:r w:rsidRPr="00E220A3">
        <w:rPr>
          <w:rFonts w:ascii="Times New Roman" w:hAnsi="Times New Roman" w:cs="Times New Roman"/>
          <w:b/>
          <w:bCs/>
          <w:i/>
          <w:iCs/>
          <w:color w:val="000000"/>
        </w:rPr>
        <w:t xml:space="preserve">Анотація: </w:t>
      </w:r>
    </w:p>
    <w:p w14:paraId="3929672C" w14:textId="77777777" w:rsidR="00E220A3" w:rsidRPr="00E220A3" w:rsidRDefault="00E220A3" w:rsidP="00E220A3">
      <w:pPr>
        <w:pStyle w:val="aa"/>
        <w:spacing w:before="0" w:beforeAutospacing="0" w:after="0" w:afterAutospacing="0"/>
        <w:ind w:firstLine="709"/>
        <w:jc w:val="both"/>
        <w:rPr>
          <w:bCs/>
          <w:iCs/>
          <w:sz w:val="22"/>
          <w:szCs w:val="22"/>
        </w:rPr>
      </w:pPr>
      <w:r w:rsidRPr="00E220A3">
        <w:rPr>
          <w:bCs/>
          <w:iCs/>
          <w:sz w:val="22"/>
          <w:szCs w:val="22"/>
          <w:lang w:val="en-US"/>
        </w:rPr>
        <w:t>UK</w:t>
      </w:r>
      <w:r w:rsidRPr="00E220A3">
        <w:rPr>
          <w:bCs/>
          <w:iCs/>
          <w:sz w:val="22"/>
          <w:szCs w:val="22"/>
          <w:lang w:val="uk-UA"/>
        </w:rPr>
        <w:t>:</w:t>
      </w:r>
      <w:r w:rsidRPr="00E220A3">
        <w:rPr>
          <w:bCs/>
          <w:iCs/>
          <w:sz w:val="22"/>
          <w:szCs w:val="22"/>
        </w:rPr>
        <w:t xml:space="preserve"> </w:t>
      </w:r>
      <w:proofErr w:type="spellStart"/>
      <w:r w:rsidRPr="00E220A3">
        <w:rPr>
          <w:bCs/>
          <w:iCs/>
          <w:sz w:val="22"/>
          <w:szCs w:val="22"/>
        </w:rPr>
        <w:t>Формування</w:t>
      </w:r>
      <w:proofErr w:type="spellEnd"/>
      <w:r w:rsidRPr="00E220A3">
        <w:rPr>
          <w:bCs/>
          <w:iCs/>
          <w:sz w:val="22"/>
          <w:szCs w:val="22"/>
        </w:rPr>
        <w:t xml:space="preserve"> </w:t>
      </w:r>
      <w:proofErr w:type="spellStart"/>
      <w:r w:rsidRPr="00E220A3">
        <w:rPr>
          <w:bCs/>
          <w:iCs/>
          <w:sz w:val="22"/>
          <w:szCs w:val="22"/>
        </w:rPr>
        <w:t>портфоліо</w:t>
      </w:r>
      <w:proofErr w:type="spellEnd"/>
      <w:r w:rsidRPr="00E220A3">
        <w:rPr>
          <w:bCs/>
          <w:iCs/>
          <w:sz w:val="22"/>
          <w:szCs w:val="22"/>
        </w:rPr>
        <w:t xml:space="preserve"> </w:t>
      </w:r>
      <w:proofErr w:type="spellStart"/>
      <w:r w:rsidRPr="00E220A3">
        <w:rPr>
          <w:bCs/>
          <w:iCs/>
          <w:sz w:val="22"/>
          <w:szCs w:val="22"/>
        </w:rPr>
        <w:t>розробок</w:t>
      </w:r>
      <w:proofErr w:type="spellEnd"/>
      <w:r w:rsidRPr="00E220A3">
        <w:rPr>
          <w:bCs/>
          <w:iCs/>
          <w:sz w:val="22"/>
          <w:szCs w:val="22"/>
        </w:rPr>
        <w:t xml:space="preserve"> є одним </w:t>
      </w:r>
      <w:proofErr w:type="spellStart"/>
      <w:r w:rsidRPr="00E220A3">
        <w:rPr>
          <w:bCs/>
          <w:iCs/>
          <w:sz w:val="22"/>
          <w:szCs w:val="22"/>
        </w:rPr>
        <w:t>із</w:t>
      </w:r>
      <w:proofErr w:type="spellEnd"/>
      <w:r w:rsidRPr="00E220A3">
        <w:rPr>
          <w:bCs/>
          <w:iCs/>
          <w:sz w:val="22"/>
          <w:szCs w:val="22"/>
        </w:rPr>
        <w:t xml:space="preserve"> </w:t>
      </w:r>
      <w:proofErr w:type="spellStart"/>
      <w:r w:rsidRPr="00E220A3">
        <w:rPr>
          <w:bCs/>
          <w:iCs/>
          <w:sz w:val="22"/>
          <w:szCs w:val="22"/>
        </w:rPr>
        <w:t>ключових</w:t>
      </w:r>
      <w:proofErr w:type="spellEnd"/>
      <w:r w:rsidRPr="00E220A3">
        <w:rPr>
          <w:bCs/>
          <w:iCs/>
          <w:sz w:val="22"/>
          <w:szCs w:val="22"/>
        </w:rPr>
        <w:t xml:space="preserve"> </w:t>
      </w:r>
      <w:proofErr w:type="spellStart"/>
      <w:r w:rsidRPr="00E220A3">
        <w:rPr>
          <w:bCs/>
          <w:iCs/>
          <w:sz w:val="22"/>
          <w:szCs w:val="22"/>
        </w:rPr>
        <w:t>завдань</w:t>
      </w:r>
      <w:proofErr w:type="spellEnd"/>
      <w:r w:rsidRPr="00E220A3">
        <w:rPr>
          <w:bCs/>
          <w:iCs/>
          <w:sz w:val="22"/>
          <w:szCs w:val="22"/>
        </w:rPr>
        <w:t xml:space="preserve"> будь-</w:t>
      </w:r>
      <w:proofErr w:type="spellStart"/>
      <w:r w:rsidRPr="00E220A3">
        <w:rPr>
          <w:bCs/>
          <w:iCs/>
          <w:sz w:val="22"/>
          <w:szCs w:val="22"/>
        </w:rPr>
        <w:t>якого</w:t>
      </w:r>
      <w:proofErr w:type="spellEnd"/>
      <w:r w:rsidRPr="00E220A3">
        <w:rPr>
          <w:bCs/>
          <w:iCs/>
          <w:sz w:val="22"/>
          <w:szCs w:val="22"/>
        </w:rPr>
        <w:t xml:space="preserve"> </w:t>
      </w:r>
      <w:proofErr w:type="spellStart"/>
      <w:r w:rsidRPr="00E220A3">
        <w:rPr>
          <w:bCs/>
          <w:iCs/>
          <w:sz w:val="22"/>
          <w:szCs w:val="22"/>
        </w:rPr>
        <w:t>рівня</w:t>
      </w:r>
      <w:proofErr w:type="spellEnd"/>
      <w:r w:rsidRPr="00E220A3">
        <w:rPr>
          <w:bCs/>
          <w:iCs/>
          <w:sz w:val="22"/>
          <w:szCs w:val="22"/>
        </w:rPr>
        <w:t xml:space="preserve"> </w:t>
      </w:r>
      <w:proofErr w:type="spellStart"/>
      <w:r w:rsidRPr="00E220A3">
        <w:rPr>
          <w:bCs/>
          <w:iCs/>
          <w:sz w:val="22"/>
          <w:szCs w:val="22"/>
        </w:rPr>
        <w:t>системи</w:t>
      </w:r>
      <w:proofErr w:type="spellEnd"/>
      <w:r w:rsidRPr="00E220A3">
        <w:rPr>
          <w:bCs/>
          <w:iCs/>
          <w:sz w:val="22"/>
          <w:szCs w:val="22"/>
        </w:rPr>
        <w:t xml:space="preserve">. </w:t>
      </w:r>
      <w:r w:rsidRPr="00E220A3">
        <w:rPr>
          <w:b/>
          <w:bCs/>
          <w:iCs/>
          <w:sz w:val="22"/>
          <w:szCs w:val="22"/>
        </w:rPr>
        <w:t xml:space="preserve">Метою </w:t>
      </w:r>
      <w:proofErr w:type="spellStart"/>
      <w:r w:rsidRPr="00E220A3">
        <w:rPr>
          <w:bCs/>
          <w:iCs/>
          <w:sz w:val="22"/>
          <w:szCs w:val="22"/>
        </w:rPr>
        <w:t>статті</w:t>
      </w:r>
      <w:proofErr w:type="spellEnd"/>
      <w:r w:rsidRPr="00E220A3">
        <w:rPr>
          <w:bCs/>
          <w:iCs/>
          <w:sz w:val="22"/>
          <w:szCs w:val="22"/>
        </w:rPr>
        <w:t xml:space="preserve"> є </w:t>
      </w:r>
      <w:proofErr w:type="spellStart"/>
      <w:r w:rsidRPr="00E220A3">
        <w:rPr>
          <w:bCs/>
          <w:iCs/>
          <w:sz w:val="22"/>
          <w:szCs w:val="22"/>
        </w:rPr>
        <w:t>представлення</w:t>
      </w:r>
      <w:proofErr w:type="spellEnd"/>
      <w:r w:rsidRPr="00E220A3">
        <w:rPr>
          <w:bCs/>
          <w:iCs/>
          <w:sz w:val="22"/>
          <w:szCs w:val="22"/>
        </w:rPr>
        <w:t xml:space="preserve"> </w:t>
      </w:r>
      <w:proofErr w:type="spellStart"/>
      <w:r w:rsidRPr="00E220A3">
        <w:rPr>
          <w:bCs/>
          <w:iCs/>
          <w:sz w:val="22"/>
          <w:szCs w:val="22"/>
        </w:rPr>
        <w:t>моделі</w:t>
      </w:r>
      <w:proofErr w:type="spellEnd"/>
      <w:r w:rsidRPr="00E220A3">
        <w:rPr>
          <w:bCs/>
          <w:iCs/>
          <w:sz w:val="22"/>
          <w:szCs w:val="22"/>
        </w:rPr>
        <w:t xml:space="preserve"> </w:t>
      </w:r>
      <w:proofErr w:type="spellStart"/>
      <w:r w:rsidRPr="00E220A3">
        <w:rPr>
          <w:bCs/>
          <w:iCs/>
          <w:sz w:val="22"/>
          <w:szCs w:val="22"/>
        </w:rPr>
        <w:t>формування</w:t>
      </w:r>
      <w:proofErr w:type="spellEnd"/>
      <w:r w:rsidRPr="00E220A3">
        <w:rPr>
          <w:bCs/>
          <w:iCs/>
          <w:sz w:val="22"/>
          <w:szCs w:val="22"/>
        </w:rPr>
        <w:t xml:space="preserve"> оптимального </w:t>
      </w:r>
      <w:proofErr w:type="spellStart"/>
      <w:r w:rsidRPr="00E220A3">
        <w:rPr>
          <w:bCs/>
          <w:iCs/>
          <w:sz w:val="22"/>
          <w:szCs w:val="22"/>
        </w:rPr>
        <w:t>ціннісно-орієнтованого</w:t>
      </w:r>
      <w:proofErr w:type="spellEnd"/>
      <w:r w:rsidRPr="00E220A3">
        <w:rPr>
          <w:bCs/>
          <w:iCs/>
          <w:sz w:val="22"/>
          <w:szCs w:val="22"/>
        </w:rPr>
        <w:t xml:space="preserve"> портфеля для </w:t>
      </w:r>
      <w:proofErr w:type="spellStart"/>
      <w:r w:rsidRPr="00E220A3">
        <w:rPr>
          <w:bCs/>
          <w:iCs/>
          <w:sz w:val="22"/>
          <w:szCs w:val="22"/>
        </w:rPr>
        <w:t>розвитку</w:t>
      </w:r>
      <w:proofErr w:type="spellEnd"/>
      <w:r w:rsidRPr="00E220A3">
        <w:rPr>
          <w:bCs/>
          <w:iCs/>
          <w:sz w:val="22"/>
          <w:szCs w:val="22"/>
        </w:rPr>
        <w:t xml:space="preserve"> </w:t>
      </w:r>
      <w:proofErr w:type="spellStart"/>
      <w:r w:rsidRPr="00E220A3">
        <w:rPr>
          <w:bCs/>
          <w:iCs/>
          <w:sz w:val="22"/>
          <w:szCs w:val="22"/>
        </w:rPr>
        <w:t>складної</w:t>
      </w:r>
      <w:proofErr w:type="spellEnd"/>
      <w:r w:rsidRPr="00E220A3">
        <w:rPr>
          <w:bCs/>
          <w:iCs/>
          <w:sz w:val="22"/>
          <w:szCs w:val="22"/>
        </w:rPr>
        <w:t xml:space="preserve"> </w:t>
      </w:r>
      <w:proofErr w:type="spellStart"/>
      <w:r w:rsidRPr="00E220A3">
        <w:rPr>
          <w:bCs/>
          <w:iCs/>
          <w:sz w:val="22"/>
          <w:szCs w:val="22"/>
        </w:rPr>
        <w:t>системи</w:t>
      </w:r>
      <w:proofErr w:type="spellEnd"/>
      <w:r w:rsidRPr="00E220A3">
        <w:rPr>
          <w:bCs/>
          <w:iCs/>
          <w:sz w:val="22"/>
          <w:szCs w:val="22"/>
        </w:rPr>
        <w:t xml:space="preserve"> з </w:t>
      </w:r>
      <w:proofErr w:type="spellStart"/>
      <w:r w:rsidRPr="00E220A3">
        <w:rPr>
          <w:bCs/>
          <w:iCs/>
          <w:sz w:val="22"/>
          <w:szCs w:val="22"/>
        </w:rPr>
        <w:t>урахуванням</w:t>
      </w:r>
      <w:proofErr w:type="spellEnd"/>
      <w:r w:rsidRPr="00E220A3">
        <w:rPr>
          <w:bCs/>
          <w:iCs/>
          <w:sz w:val="22"/>
          <w:szCs w:val="22"/>
        </w:rPr>
        <w:t xml:space="preserve"> </w:t>
      </w:r>
      <w:proofErr w:type="spellStart"/>
      <w:r w:rsidRPr="00E220A3">
        <w:rPr>
          <w:bCs/>
          <w:iCs/>
          <w:sz w:val="22"/>
          <w:szCs w:val="22"/>
        </w:rPr>
        <w:t>взаємного</w:t>
      </w:r>
      <w:proofErr w:type="spellEnd"/>
      <w:r w:rsidRPr="00E220A3">
        <w:rPr>
          <w:bCs/>
          <w:iCs/>
          <w:sz w:val="22"/>
          <w:szCs w:val="22"/>
        </w:rPr>
        <w:t xml:space="preserve"> </w:t>
      </w:r>
      <w:proofErr w:type="spellStart"/>
      <w:r w:rsidRPr="00E220A3">
        <w:rPr>
          <w:bCs/>
          <w:iCs/>
          <w:sz w:val="22"/>
          <w:szCs w:val="22"/>
        </w:rPr>
        <w:t>впливу</w:t>
      </w:r>
      <w:proofErr w:type="spellEnd"/>
      <w:r w:rsidRPr="00E220A3">
        <w:rPr>
          <w:bCs/>
          <w:iCs/>
          <w:sz w:val="22"/>
          <w:szCs w:val="22"/>
        </w:rPr>
        <w:t xml:space="preserve"> </w:t>
      </w:r>
      <w:proofErr w:type="spellStart"/>
      <w:r w:rsidRPr="00E220A3">
        <w:rPr>
          <w:bCs/>
          <w:iCs/>
          <w:sz w:val="22"/>
          <w:szCs w:val="22"/>
        </w:rPr>
        <w:t>компонентів</w:t>
      </w:r>
      <w:proofErr w:type="spellEnd"/>
      <w:r w:rsidRPr="00E220A3">
        <w:rPr>
          <w:bCs/>
          <w:iCs/>
          <w:sz w:val="22"/>
          <w:szCs w:val="22"/>
        </w:rPr>
        <w:t xml:space="preserve"> портфеля один на одного. </w:t>
      </w:r>
      <w:proofErr w:type="spellStart"/>
      <w:r w:rsidRPr="00E220A3">
        <w:rPr>
          <w:bCs/>
          <w:iCs/>
          <w:sz w:val="22"/>
          <w:szCs w:val="22"/>
        </w:rPr>
        <w:t>Проаналізовано</w:t>
      </w:r>
      <w:proofErr w:type="spellEnd"/>
      <w:r w:rsidRPr="00E220A3">
        <w:rPr>
          <w:bCs/>
          <w:iCs/>
          <w:sz w:val="22"/>
          <w:szCs w:val="22"/>
        </w:rPr>
        <w:t xml:space="preserve"> </w:t>
      </w:r>
      <w:proofErr w:type="spellStart"/>
      <w:r w:rsidRPr="00E220A3">
        <w:rPr>
          <w:bCs/>
          <w:iCs/>
          <w:sz w:val="22"/>
          <w:szCs w:val="22"/>
        </w:rPr>
        <w:t>методологію</w:t>
      </w:r>
      <w:proofErr w:type="spellEnd"/>
      <w:r w:rsidRPr="00E220A3">
        <w:rPr>
          <w:bCs/>
          <w:iCs/>
          <w:sz w:val="22"/>
          <w:szCs w:val="22"/>
        </w:rPr>
        <w:t xml:space="preserve"> </w:t>
      </w:r>
      <w:proofErr w:type="spellStart"/>
      <w:r w:rsidRPr="00E220A3">
        <w:rPr>
          <w:bCs/>
          <w:iCs/>
          <w:sz w:val="22"/>
          <w:szCs w:val="22"/>
        </w:rPr>
        <w:t>управління</w:t>
      </w:r>
      <w:proofErr w:type="spellEnd"/>
      <w:r w:rsidRPr="00E220A3">
        <w:rPr>
          <w:bCs/>
          <w:iCs/>
          <w:sz w:val="22"/>
          <w:szCs w:val="22"/>
        </w:rPr>
        <w:t xml:space="preserve"> </w:t>
      </w:r>
      <w:proofErr w:type="spellStart"/>
      <w:r w:rsidRPr="00E220A3">
        <w:rPr>
          <w:bCs/>
          <w:iCs/>
          <w:sz w:val="22"/>
          <w:szCs w:val="22"/>
        </w:rPr>
        <w:t>розвитком</w:t>
      </w:r>
      <w:proofErr w:type="spellEnd"/>
      <w:r w:rsidRPr="00E220A3">
        <w:rPr>
          <w:bCs/>
          <w:iCs/>
          <w:sz w:val="22"/>
          <w:szCs w:val="22"/>
        </w:rPr>
        <w:t xml:space="preserve"> портфеля </w:t>
      </w:r>
      <w:proofErr w:type="spellStart"/>
      <w:r w:rsidRPr="00E220A3">
        <w:rPr>
          <w:bCs/>
          <w:iCs/>
          <w:sz w:val="22"/>
          <w:szCs w:val="22"/>
        </w:rPr>
        <w:t>організацій</w:t>
      </w:r>
      <w:proofErr w:type="spellEnd"/>
      <w:r w:rsidRPr="00E220A3">
        <w:rPr>
          <w:bCs/>
          <w:iCs/>
          <w:sz w:val="22"/>
          <w:szCs w:val="22"/>
        </w:rPr>
        <w:t xml:space="preserve">, </w:t>
      </w:r>
      <w:proofErr w:type="spellStart"/>
      <w:r w:rsidRPr="00E220A3">
        <w:rPr>
          <w:bCs/>
          <w:iCs/>
          <w:sz w:val="22"/>
          <w:szCs w:val="22"/>
        </w:rPr>
        <w:t>розглянуто</w:t>
      </w:r>
      <w:proofErr w:type="spellEnd"/>
      <w:r w:rsidRPr="00E220A3">
        <w:rPr>
          <w:bCs/>
          <w:iCs/>
          <w:sz w:val="22"/>
          <w:szCs w:val="22"/>
        </w:rPr>
        <w:t xml:space="preserve"> </w:t>
      </w:r>
      <w:proofErr w:type="spellStart"/>
      <w:r w:rsidRPr="00E220A3">
        <w:rPr>
          <w:bCs/>
          <w:iCs/>
          <w:sz w:val="22"/>
          <w:szCs w:val="22"/>
        </w:rPr>
        <w:t>різні</w:t>
      </w:r>
      <w:proofErr w:type="spellEnd"/>
      <w:r w:rsidRPr="00E220A3">
        <w:rPr>
          <w:bCs/>
          <w:iCs/>
          <w:sz w:val="22"/>
          <w:szCs w:val="22"/>
        </w:rPr>
        <w:t xml:space="preserve"> </w:t>
      </w:r>
      <w:proofErr w:type="spellStart"/>
      <w:r w:rsidRPr="00E220A3">
        <w:rPr>
          <w:bCs/>
          <w:iCs/>
          <w:sz w:val="22"/>
          <w:szCs w:val="22"/>
        </w:rPr>
        <w:t>підходи</w:t>
      </w:r>
      <w:proofErr w:type="spellEnd"/>
      <w:r w:rsidRPr="00E220A3">
        <w:rPr>
          <w:bCs/>
          <w:iCs/>
          <w:sz w:val="22"/>
          <w:szCs w:val="22"/>
        </w:rPr>
        <w:t xml:space="preserve"> до </w:t>
      </w:r>
      <w:proofErr w:type="spellStart"/>
      <w:r w:rsidRPr="00E220A3">
        <w:rPr>
          <w:bCs/>
          <w:iCs/>
          <w:sz w:val="22"/>
          <w:szCs w:val="22"/>
        </w:rPr>
        <w:t>формування</w:t>
      </w:r>
      <w:proofErr w:type="spellEnd"/>
      <w:r w:rsidRPr="00E220A3">
        <w:rPr>
          <w:bCs/>
          <w:iCs/>
          <w:sz w:val="22"/>
          <w:szCs w:val="22"/>
        </w:rPr>
        <w:t xml:space="preserve"> портфеля про</w:t>
      </w:r>
      <w:r w:rsidRPr="00E220A3">
        <w:rPr>
          <w:bCs/>
          <w:iCs/>
          <w:sz w:val="22"/>
          <w:szCs w:val="22"/>
          <w:lang w:val="uk-UA"/>
        </w:rPr>
        <w:t>є</w:t>
      </w:r>
      <w:proofErr w:type="spellStart"/>
      <w:r w:rsidRPr="00E220A3">
        <w:rPr>
          <w:bCs/>
          <w:iCs/>
          <w:sz w:val="22"/>
          <w:szCs w:val="22"/>
        </w:rPr>
        <w:t>ктів</w:t>
      </w:r>
      <w:proofErr w:type="spellEnd"/>
      <w:r w:rsidRPr="00E220A3">
        <w:rPr>
          <w:bCs/>
          <w:iCs/>
          <w:sz w:val="22"/>
          <w:szCs w:val="22"/>
        </w:rPr>
        <w:t xml:space="preserve">, </w:t>
      </w:r>
      <w:proofErr w:type="spellStart"/>
      <w:r w:rsidRPr="00E220A3">
        <w:rPr>
          <w:bCs/>
          <w:iCs/>
          <w:sz w:val="22"/>
          <w:szCs w:val="22"/>
        </w:rPr>
        <w:t>запропоновано</w:t>
      </w:r>
      <w:proofErr w:type="spellEnd"/>
      <w:r w:rsidRPr="00E220A3">
        <w:rPr>
          <w:bCs/>
          <w:iCs/>
          <w:sz w:val="22"/>
          <w:szCs w:val="22"/>
        </w:rPr>
        <w:t xml:space="preserve"> </w:t>
      </w:r>
      <w:proofErr w:type="spellStart"/>
      <w:r w:rsidRPr="00E220A3">
        <w:rPr>
          <w:bCs/>
          <w:iCs/>
          <w:sz w:val="22"/>
          <w:szCs w:val="22"/>
        </w:rPr>
        <w:t>формування</w:t>
      </w:r>
      <w:proofErr w:type="spellEnd"/>
      <w:r w:rsidRPr="00E220A3">
        <w:rPr>
          <w:bCs/>
          <w:iCs/>
          <w:sz w:val="22"/>
          <w:szCs w:val="22"/>
        </w:rPr>
        <w:t xml:space="preserve"> портфеля </w:t>
      </w:r>
      <w:proofErr w:type="spellStart"/>
      <w:r w:rsidRPr="00E220A3">
        <w:rPr>
          <w:bCs/>
          <w:iCs/>
          <w:sz w:val="22"/>
          <w:szCs w:val="22"/>
        </w:rPr>
        <w:t>розвитку</w:t>
      </w:r>
      <w:proofErr w:type="spellEnd"/>
      <w:r w:rsidRPr="00E220A3">
        <w:rPr>
          <w:bCs/>
          <w:iCs/>
          <w:sz w:val="22"/>
          <w:szCs w:val="22"/>
        </w:rPr>
        <w:t xml:space="preserve"> </w:t>
      </w:r>
      <w:proofErr w:type="spellStart"/>
      <w:r w:rsidRPr="00E220A3">
        <w:rPr>
          <w:bCs/>
          <w:iCs/>
          <w:sz w:val="22"/>
          <w:szCs w:val="22"/>
        </w:rPr>
        <w:t>організації</w:t>
      </w:r>
      <w:proofErr w:type="spellEnd"/>
      <w:r w:rsidRPr="00E220A3">
        <w:rPr>
          <w:bCs/>
          <w:iCs/>
          <w:sz w:val="22"/>
          <w:szCs w:val="22"/>
        </w:rPr>
        <w:t xml:space="preserve"> на </w:t>
      </w:r>
      <w:proofErr w:type="spellStart"/>
      <w:r w:rsidRPr="00E220A3">
        <w:rPr>
          <w:bCs/>
          <w:iCs/>
          <w:sz w:val="22"/>
          <w:szCs w:val="22"/>
        </w:rPr>
        <w:t>основі</w:t>
      </w:r>
      <w:proofErr w:type="spellEnd"/>
      <w:r w:rsidRPr="00E220A3">
        <w:rPr>
          <w:bCs/>
          <w:iCs/>
          <w:sz w:val="22"/>
          <w:szCs w:val="22"/>
        </w:rPr>
        <w:t xml:space="preserve"> </w:t>
      </w:r>
      <w:proofErr w:type="spellStart"/>
      <w:r w:rsidRPr="00E220A3">
        <w:rPr>
          <w:bCs/>
          <w:iCs/>
          <w:sz w:val="22"/>
          <w:szCs w:val="22"/>
        </w:rPr>
        <w:t>ціннісно-орієнтованого</w:t>
      </w:r>
      <w:proofErr w:type="spellEnd"/>
      <w:r w:rsidRPr="00E220A3">
        <w:rPr>
          <w:bCs/>
          <w:iCs/>
          <w:sz w:val="22"/>
          <w:szCs w:val="22"/>
        </w:rPr>
        <w:t xml:space="preserve"> </w:t>
      </w:r>
      <w:proofErr w:type="spellStart"/>
      <w:r w:rsidRPr="00E220A3">
        <w:rPr>
          <w:bCs/>
          <w:iCs/>
          <w:sz w:val="22"/>
          <w:szCs w:val="22"/>
        </w:rPr>
        <w:t>підходу</w:t>
      </w:r>
      <w:proofErr w:type="spellEnd"/>
      <w:r w:rsidRPr="00E220A3">
        <w:rPr>
          <w:bCs/>
          <w:iCs/>
          <w:sz w:val="22"/>
          <w:szCs w:val="22"/>
        </w:rPr>
        <w:t xml:space="preserve">, </w:t>
      </w:r>
      <w:proofErr w:type="spellStart"/>
      <w:r w:rsidRPr="00E220A3">
        <w:rPr>
          <w:bCs/>
          <w:iCs/>
          <w:sz w:val="22"/>
          <w:szCs w:val="22"/>
        </w:rPr>
        <w:t>розглянуто</w:t>
      </w:r>
      <w:proofErr w:type="spellEnd"/>
      <w:r w:rsidRPr="00E220A3">
        <w:rPr>
          <w:bCs/>
          <w:iCs/>
          <w:sz w:val="22"/>
          <w:szCs w:val="22"/>
        </w:rPr>
        <w:t xml:space="preserve"> </w:t>
      </w:r>
      <w:proofErr w:type="spellStart"/>
      <w:r w:rsidRPr="00E220A3">
        <w:rPr>
          <w:bCs/>
          <w:iCs/>
          <w:sz w:val="22"/>
          <w:szCs w:val="22"/>
        </w:rPr>
        <w:t>багатокритеріальну</w:t>
      </w:r>
      <w:proofErr w:type="spellEnd"/>
      <w:r w:rsidRPr="00E220A3">
        <w:rPr>
          <w:bCs/>
          <w:iCs/>
          <w:sz w:val="22"/>
          <w:szCs w:val="22"/>
        </w:rPr>
        <w:t xml:space="preserve"> модель </w:t>
      </w:r>
      <w:proofErr w:type="spellStart"/>
      <w:r w:rsidRPr="00E220A3">
        <w:rPr>
          <w:bCs/>
          <w:iCs/>
          <w:sz w:val="22"/>
          <w:szCs w:val="22"/>
        </w:rPr>
        <w:t>відбору</w:t>
      </w:r>
      <w:proofErr w:type="spellEnd"/>
      <w:r w:rsidRPr="00E220A3">
        <w:rPr>
          <w:bCs/>
          <w:iCs/>
          <w:sz w:val="22"/>
          <w:szCs w:val="22"/>
        </w:rPr>
        <w:t xml:space="preserve"> про</w:t>
      </w:r>
      <w:r w:rsidRPr="00E220A3">
        <w:rPr>
          <w:bCs/>
          <w:iCs/>
          <w:sz w:val="22"/>
          <w:szCs w:val="22"/>
          <w:lang w:val="uk-UA"/>
        </w:rPr>
        <w:t>є</w:t>
      </w:r>
      <w:proofErr w:type="spellStart"/>
      <w:r w:rsidRPr="00E220A3">
        <w:rPr>
          <w:bCs/>
          <w:iCs/>
          <w:sz w:val="22"/>
          <w:szCs w:val="22"/>
        </w:rPr>
        <w:t>ктів</w:t>
      </w:r>
      <w:proofErr w:type="spellEnd"/>
      <w:r w:rsidRPr="00E220A3">
        <w:rPr>
          <w:bCs/>
          <w:iCs/>
          <w:sz w:val="22"/>
          <w:szCs w:val="22"/>
        </w:rPr>
        <w:t xml:space="preserve"> в </w:t>
      </w:r>
      <w:proofErr w:type="spellStart"/>
      <w:r w:rsidRPr="00E220A3">
        <w:rPr>
          <w:bCs/>
          <w:iCs/>
          <w:sz w:val="22"/>
          <w:szCs w:val="22"/>
        </w:rPr>
        <w:t>портфоліо</w:t>
      </w:r>
      <w:proofErr w:type="spellEnd"/>
      <w:r w:rsidRPr="00E220A3">
        <w:rPr>
          <w:bCs/>
          <w:iCs/>
          <w:sz w:val="22"/>
          <w:szCs w:val="22"/>
        </w:rPr>
        <w:t xml:space="preserve"> </w:t>
      </w:r>
      <w:proofErr w:type="spellStart"/>
      <w:r w:rsidRPr="00E220A3">
        <w:rPr>
          <w:bCs/>
          <w:iCs/>
          <w:sz w:val="22"/>
          <w:szCs w:val="22"/>
        </w:rPr>
        <w:t>розвитку</w:t>
      </w:r>
      <w:proofErr w:type="spellEnd"/>
      <w:r w:rsidRPr="00E220A3">
        <w:rPr>
          <w:bCs/>
          <w:iCs/>
          <w:sz w:val="22"/>
          <w:szCs w:val="22"/>
        </w:rPr>
        <w:t xml:space="preserve"> </w:t>
      </w:r>
      <w:proofErr w:type="spellStart"/>
      <w:r w:rsidRPr="00E220A3">
        <w:rPr>
          <w:bCs/>
          <w:iCs/>
          <w:sz w:val="22"/>
          <w:szCs w:val="22"/>
        </w:rPr>
        <w:t>організації</w:t>
      </w:r>
      <w:proofErr w:type="spellEnd"/>
      <w:r w:rsidRPr="00E220A3">
        <w:rPr>
          <w:bCs/>
          <w:iCs/>
          <w:sz w:val="22"/>
          <w:szCs w:val="22"/>
        </w:rPr>
        <w:t xml:space="preserve"> з </w:t>
      </w:r>
      <w:proofErr w:type="spellStart"/>
      <w:r w:rsidRPr="00E220A3">
        <w:rPr>
          <w:bCs/>
          <w:iCs/>
          <w:sz w:val="22"/>
          <w:szCs w:val="22"/>
        </w:rPr>
        <w:t>урахуванням</w:t>
      </w:r>
      <w:proofErr w:type="spellEnd"/>
      <w:r w:rsidRPr="00E220A3">
        <w:rPr>
          <w:bCs/>
          <w:iCs/>
          <w:sz w:val="22"/>
          <w:szCs w:val="22"/>
        </w:rPr>
        <w:t xml:space="preserve"> </w:t>
      </w:r>
      <w:proofErr w:type="spellStart"/>
      <w:r w:rsidRPr="00E220A3">
        <w:rPr>
          <w:bCs/>
          <w:iCs/>
          <w:sz w:val="22"/>
          <w:szCs w:val="22"/>
        </w:rPr>
        <w:t>взаємного</w:t>
      </w:r>
      <w:proofErr w:type="spellEnd"/>
      <w:r w:rsidRPr="00E220A3">
        <w:rPr>
          <w:bCs/>
          <w:iCs/>
          <w:sz w:val="22"/>
          <w:szCs w:val="22"/>
        </w:rPr>
        <w:t xml:space="preserve"> </w:t>
      </w:r>
      <w:proofErr w:type="spellStart"/>
      <w:r w:rsidRPr="00E220A3">
        <w:rPr>
          <w:bCs/>
          <w:iCs/>
          <w:sz w:val="22"/>
          <w:szCs w:val="22"/>
        </w:rPr>
        <w:t>впливу</w:t>
      </w:r>
      <w:proofErr w:type="spellEnd"/>
      <w:r w:rsidRPr="00E220A3">
        <w:rPr>
          <w:bCs/>
          <w:iCs/>
          <w:sz w:val="22"/>
          <w:szCs w:val="22"/>
        </w:rPr>
        <w:t xml:space="preserve"> </w:t>
      </w:r>
      <w:proofErr w:type="spellStart"/>
      <w:r w:rsidRPr="00E220A3">
        <w:rPr>
          <w:bCs/>
          <w:iCs/>
          <w:sz w:val="22"/>
          <w:szCs w:val="22"/>
        </w:rPr>
        <w:t>складових</w:t>
      </w:r>
      <w:proofErr w:type="spellEnd"/>
      <w:r w:rsidRPr="00E220A3">
        <w:rPr>
          <w:bCs/>
          <w:iCs/>
          <w:sz w:val="22"/>
          <w:szCs w:val="22"/>
        </w:rPr>
        <w:t xml:space="preserve"> </w:t>
      </w:r>
      <w:proofErr w:type="spellStart"/>
      <w:r w:rsidRPr="00E220A3">
        <w:rPr>
          <w:bCs/>
          <w:iCs/>
          <w:sz w:val="22"/>
          <w:szCs w:val="22"/>
        </w:rPr>
        <w:t>портфоліо</w:t>
      </w:r>
      <w:proofErr w:type="spellEnd"/>
      <w:r w:rsidRPr="00E220A3">
        <w:rPr>
          <w:bCs/>
          <w:iCs/>
          <w:sz w:val="22"/>
          <w:szCs w:val="22"/>
        </w:rPr>
        <w:t xml:space="preserve"> один на одного. В </w:t>
      </w:r>
      <w:proofErr w:type="spellStart"/>
      <w:r w:rsidRPr="00E220A3">
        <w:rPr>
          <w:bCs/>
          <w:iCs/>
          <w:sz w:val="22"/>
          <w:szCs w:val="22"/>
        </w:rPr>
        <w:t>якості</w:t>
      </w:r>
      <w:proofErr w:type="spellEnd"/>
      <w:r w:rsidRPr="00E220A3">
        <w:rPr>
          <w:bCs/>
          <w:iCs/>
          <w:sz w:val="22"/>
          <w:szCs w:val="22"/>
        </w:rPr>
        <w:t xml:space="preserve"> основного методу </w:t>
      </w:r>
      <w:proofErr w:type="spellStart"/>
      <w:r w:rsidRPr="00E220A3">
        <w:rPr>
          <w:bCs/>
          <w:iCs/>
          <w:sz w:val="22"/>
          <w:szCs w:val="22"/>
        </w:rPr>
        <w:t>формування</w:t>
      </w:r>
      <w:proofErr w:type="spellEnd"/>
      <w:r w:rsidRPr="00E220A3">
        <w:rPr>
          <w:bCs/>
          <w:iCs/>
          <w:sz w:val="22"/>
          <w:szCs w:val="22"/>
        </w:rPr>
        <w:t xml:space="preserve"> портфеля </w:t>
      </w:r>
      <w:proofErr w:type="spellStart"/>
      <w:r w:rsidRPr="00E220A3">
        <w:rPr>
          <w:bCs/>
          <w:iCs/>
          <w:sz w:val="22"/>
          <w:szCs w:val="22"/>
        </w:rPr>
        <w:t>розвитку</w:t>
      </w:r>
      <w:proofErr w:type="spellEnd"/>
      <w:r w:rsidRPr="00E220A3">
        <w:rPr>
          <w:bCs/>
          <w:iCs/>
          <w:sz w:val="22"/>
          <w:szCs w:val="22"/>
        </w:rPr>
        <w:t xml:space="preserve"> </w:t>
      </w:r>
      <w:proofErr w:type="spellStart"/>
      <w:r w:rsidRPr="00E220A3">
        <w:rPr>
          <w:bCs/>
          <w:iCs/>
          <w:sz w:val="22"/>
          <w:szCs w:val="22"/>
        </w:rPr>
        <w:t>регіональної</w:t>
      </w:r>
      <w:proofErr w:type="spellEnd"/>
      <w:r w:rsidRPr="00E220A3">
        <w:rPr>
          <w:bCs/>
          <w:iCs/>
          <w:sz w:val="22"/>
          <w:szCs w:val="22"/>
        </w:rPr>
        <w:t xml:space="preserve"> </w:t>
      </w:r>
      <w:proofErr w:type="spellStart"/>
      <w:r w:rsidRPr="00E220A3">
        <w:rPr>
          <w:bCs/>
          <w:iCs/>
          <w:sz w:val="22"/>
          <w:szCs w:val="22"/>
        </w:rPr>
        <w:t>громади</w:t>
      </w:r>
      <w:proofErr w:type="spellEnd"/>
      <w:r w:rsidRPr="00E220A3">
        <w:rPr>
          <w:bCs/>
          <w:iCs/>
          <w:sz w:val="22"/>
          <w:szCs w:val="22"/>
        </w:rPr>
        <w:t xml:space="preserve"> </w:t>
      </w:r>
      <w:proofErr w:type="spellStart"/>
      <w:r w:rsidRPr="00E220A3">
        <w:rPr>
          <w:bCs/>
          <w:iCs/>
          <w:sz w:val="22"/>
          <w:szCs w:val="22"/>
        </w:rPr>
        <w:t>запропоновано</w:t>
      </w:r>
      <w:proofErr w:type="spellEnd"/>
      <w:r w:rsidRPr="00E220A3">
        <w:rPr>
          <w:bCs/>
          <w:iCs/>
          <w:sz w:val="22"/>
          <w:szCs w:val="22"/>
        </w:rPr>
        <w:t xml:space="preserve"> </w:t>
      </w:r>
      <w:proofErr w:type="spellStart"/>
      <w:r w:rsidRPr="00E220A3">
        <w:rPr>
          <w:bCs/>
          <w:iCs/>
          <w:sz w:val="22"/>
          <w:szCs w:val="22"/>
        </w:rPr>
        <w:t>вартісний</w:t>
      </w:r>
      <w:proofErr w:type="spellEnd"/>
      <w:r w:rsidRPr="00E220A3">
        <w:rPr>
          <w:bCs/>
          <w:iCs/>
          <w:sz w:val="22"/>
          <w:szCs w:val="22"/>
        </w:rPr>
        <w:t xml:space="preserve"> </w:t>
      </w:r>
      <w:proofErr w:type="spellStart"/>
      <w:r w:rsidRPr="00E220A3">
        <w:rPr>
          <w:bCs/>
          <w:iCs/>
          <w:sz w:val="22"/>
          <w:szCs w:val="22"/>
        </w:rPr>
        <w:t>підхід</w:t>
      </w:r>
      <w:proofErr w:type="spellEnd"/>
      <w:r w:rsidRPr="00E220A3">
        <w:rPr>
          <w:bCs/>
          <w:iCs/>
          <w:sz w:val="22"/>
          <w:szCs w:val="22"/>
        </w:rPr>
        <w:t xml:space="preserve"> з </w:t>
      </w:r>
      <w:proofErr w:type="spellStart"/>
      <w:r w:rsidRPr="00E220A3">
        <w:rPr>
          <w:bCs/>
          <w:iCs/>
          <w:sz w:val="22"/>
          <w:szCs w:val="22"/>
        </w:rPr>
        <w:t>урахуванням</w:t>
      </w:r>
      <w:proofErr w:type="spellEnd"/>
      <w:r w:rsidRPr="00E220A3">
        <w:rPr>
          <w:bCs/>
          <w:iCs/>
          <w:sz w:val="22"/>
          <w:szCs w:val="22"/>
        </w:rPr>
        <w:t xml:space="preserve"> </w:t>
      </w:r>
      <w:proofErr w:type="spellStart"/>
      <w:r w:rsidRPr="00E220A3">
        <w:rPr>
          <w:bCs/>
          <w:iCs/>
          <w:sz w:val="22"/>
          <w:szCs w:val="22"/>
        </w:rPr>
        <w:t>існуючих</w:t>
      </w:r>
      <w:proofErr w:type="spellEnd"/>
      <w:r w:rsidRPr="00E220A3">
        <w:rPr>
          <w:bCs/>
          <w:iCs/>
          <w:sz w:val="22"/>
          <w:szCs w:val="22"/>
        </w:rPr>
        <w:t xml:space="preserve"> </w:t>
      </w:r>
      <w:proofErr w:type="spellStart"/>
      <w:r w:rsidRPr="00E220A3">
        <w:rPr>
          <w:bCs/>
          <w:iCs/>
          <w:sz w:val="22"/>
          <w:szCs w:val="22"/>
        </w:rPr>
        <w:t>обмежень</w:t>
      </w:r>
      <w:proofErr w:type="spellEnd"/>
      <w:r w:rsidRPr="00E220A3">
        <w:rPr>
          <w:bCs/>
          <w:iCs/>
          <w:sz w:val="22"/>
          <w:szCs w:val="22"/>
        </w:rPr>
        <w:t xml:space="preserve"> на </w:t>
      </w:r>
      <w:proofErr w:type="spellStart"/>
      <w:r w:rsidRPr="00E220A3">
        <w:rPr>
          <w:bCs/>
          <w:iCs/>
          <w:sz w:val="22"/>
          <w:szCs w:val="22"/>
        </w:rPr>
        <w:t>загальну</w:t>
      </w:r>
      <w:proofErr w:type="spellEnd"/>
      <w:r w:rsidRPr="00E220A3">
        <w:rPr>
          <w:bCs/>
          <w:iCs/>
          <w:sz w:val="22"/>
          <w:szCs w:val="22"/>
        </w:rPr>
        <w:t xml:space="preserve"> </w:t>
      </w:r>
      <w:proofErr w:type="spellStart"/>
      <w:r w:rsidRPr="00E220A3">
        <w:rPr>
          <w:bCs/>
          <w:iCs/>
          <w:sz w:val="22"/>
          <w:szCs w:val="22"/>
        </w:rPr>
        <w:t>вартість</w:t>
      </w:r>
      <w:proofErr w:type="spellEnd"/>
      <w:r w:rsidRPr="00E220A3">
        <w:rPr>
          <w:bCs/>
          <w:iCs/>
          <w:sz w:val="22"/>
          <w:szCs w:val="22"/>
        </w:rPr>
        <w:t xml:space="preserve"> портфеля в </w:t>
      </w:r>
      <w:proofErr w:type="spellStart"/>
      <w:r w:rsidRPr="00E220A3">
        <w:rPr>
          <w:bCs/>
          <w:iCs/>
          <w:sz w:val="22"/>
          <w:szCs w:val="22"/>
        </w:rPr>
        <w:t>обчислюваному</w:t>
      </w:r>
      <w:proofErr w:type="spellEnd"/>
      <w:r w:rsidRPr="00E220A3">
        <w:rPr>
          <w:bCs/>
          <w:iCs/>
          <w:sz w:val="22"/>
          <w:szCs w:val="22"/>
        </w:rPr>
        <w:t xml:space="preserve"> </w:t>
      </w:r>
      <w:proofErr w:type="spellStart"/>
      <w:r w:rsidRPr="00E220A3">
        <w:rPr>
          <w:bCs/>
          <w:iCs/>
          <w:sz w:val="22"/>
          <w:szCs w:val="22"/>
        </w:rPr>
        <w:t>періоді</w:t>
      </w:r>
      <w:proofErr w:type="spellEnd"/>
      <w:r w:rsidRPr="00E220A3">
        <w:rPr>
          <w:bCs/>
          <w:iCs/>
          <w:sz w:val="22"/>
          <w:szCs w:val="22"/>
        </w:rPr>
        <w:t xml:space="preserve">. </w:t>
      </w:r>
      <w:proofErr w:type="spellStart"/>
      <w:r w:rsidRPr="00E220A3">
        <w:rPr>
          <w:bCs/>
          <w:iCs/>
          <w:sz w:val="22"/>
          <w:szCs w:val="22"/>
        </w:rPr>
        <w:t>Відображено</w:t>
      </w:r>
      <w:proofErr w:type="spellEnd"/>
      <w:r w:rsidRPr="00E220A3">
        <w:rPr>
          <w:bCs/>
          <w:iCs/>
          <w:sz w:val="22"/>
          <w:szCs w:val="22"/>
        </w:rPr>
        <w:t xml:space="preserve"> </w:t>
      </w:r>
      <w:proofErr w:type="spellStart"/>
      <w:r w:rsidRPr="00E220A3">
        <w:rPr>
          <w:bCs/>
          <w:iCs/>
          <w:sz w:val="22"/>
          <w:szCs w:val="22"/>
        </w:rPr>
        <w:t>проблеми</w:t>
      </w:r>
      <w:proofErr w:type="spellEnd"/>
      <w:r w:rsidRPr="00E220A3">
        <w:rPr>
          <w:bCs/>
          <w:iCs/>
          <w:sz w:val="22"/>
          <w:szCs w:val="22"/>
        </w:rPr>
        <w:t xml:space="preserve"> </w:t>
      </w:r>
      <w:proofErr w:type="spellStart"/>
      <w:r w:rsidRPr="00E220A3">
        <w:rPr>
          <w:bCs/>
          <w:iCs/>
          <w:sz w:val="22"/>
          <w:szCs w:val="22"/>
        </w:rPr>
        <w:t>неповного</w:t>
      </w:r>
      <w:proofErr w:type="spellEnd"/>
      <w:r w:rsidRPr="00E220A3">
        <w:rPr>
          <w:bCs/>
          <w:iCs/>
          <w:sz w:val="22"/>
          <w:szCs w:val="22"/>
        </w:rPr>
        <w:t xml:space="preserve"> </w:t>
      </w:r>
      <w:proofErr w:type="spellStart"/>
      <w:r w:rsidRPr="00E220A3">
        <w:rPr>
          <w:bCs/>
          <w:iCs/>
          <w:sz w:val="22"/>
          <w:szCs w:val="22"/>
        </w:rPr>
        <w:t>застосування</w:t>
      </w:r>
      <w:proofErr w:type="spellEnd"/>
      <w:r w:rsidRPr="00E220A3">
        <w:rPr>
          <w:bCs/>
          <w:iCs/>
          <w:sz w:val="22"/>
          <w:szCs w:val="22"/>
        </w:rPr>
        <w:t xml:space="preserve"> </w:t>
      </w:r>
      <w:proofErr w:type="spellStart"/>
      <w:r w:rsidRPr="00E220A3">
        <w:rPr>
          <w:bCs/>
          <w:iCs/>
          <w:sz w:val="22"/>
          <w:szCs w:val="22"/>
        </w:rPr>
        <w:t>методології</w:t>
      </w:r>
      <w:proofErr w:type="spellEnd"/>
      <w:r w:rsidRPr="00E220A3">
        <w:rPr>
          <w:bCs/>
          <w:iCs/>
          <w:sz w:val="22"/>
          <w:szCs w:val="22"/>
        </w:rPr>
        <w:t xml:space="preserve"> </w:t>
      </w:r>
      <w:proofErr w:type="spellStart"/>
      <w:r w:rsidRPr="00E220A3">
        <w:rPr>
          <w:bCs/>
          <w:iCs/>
          <w:sz w:val="22"/>
          <w:szCs w:val="22"/>
        </w:rPr>
        <w:t>управління</w:t>
      </w:r>
      <w:proofErr w:type="spellEnd"/>
      <w:r w:rsidRPr="00E220A3">
        <w:rPr>
          <w:bCs/>
          <w:iCs/>
          <w:sz w:val="22"/>
          <w:szCs w:val="22"/>
        </w:rPr>
        <w:t xml:space="preserve"> портфелем в </w:t>
      </w:r>
      <w:proofErr w:type="spellStart"/>
      <w:r w:rsidRPr="00E220A3">
        <w:rPr>
          <w:bCs/>
          <w:iCs/>
          <w:sz w:val="22"/>
          <w:szCs w:val="22"/>
        </w:rPr>
        <w:t>системі</w:t>
      </w:r>
      <w:proofErr w:type="spellEnd"/>
      <w:r w:rsidRPr="00E220A3">
        <w:rPr>
          <w:bCs/>
          <w:iCs/>
          <w:sz w:val="22"/>
          <w:szCs w:val="22"/>
        </w:rPr>
        <w:t xml:space="preserve"> </w:t>
      </w:r>
      <w:proofErr w:type="spellStart"/>
      <w:r w:rsidRPr="00E220A3">
        <w:rPr>
          <w:bCs/>
          <w:iCs/>
          <w:sz w:val="22"/>
          <w:szCs w:val="22"/>
        </w:rPr>
        <w:t>управління</w:t>
      </w:r>
      <w:proofErr w:type="spellEnd"/>
      <w:r w:rsidRPr="00E220A3">
        <w:rPr>
          <w:bCs/>
          <w:iCs/>
          <w:sz w:val="22"/>
          <w:szCs w:val="22"/>
        </w:rPr>
        <w:t xml:space="preserve"> </w:t>
      </w:r>
      <w:proofErr w:type="spellStart"/>
      <w:r w:rsidRPr="00E220A3">
        <w:rPr>
          <w:bCs/>
          <w:iCs/>
          <w:sz w:val="22"/>
          <w:szCs w:val="22"/>
        </w:rPr>
        <w:t>громадським</w:t>
      </w:r>
      <w:proofErr w:type="spellEnd"/>
      <w:r w:rsidRPr="00E220A3">
        <w:rPr>
          <w:bCs/>
          <w:iCs/>
          <w:sz w:val="22"/>
          <w:szCs w:val="22"/>
        </w:rPr>
        <w:t xml:space="preserve"> </w:t>
      </w:r>
      <w:proofErr w:type="spellStart"/>
      <w:r w:rsidRPr="00E220A3">
        <w:rPr>
          <w:bCs/>
          <w:iCs/>
          <w:sz w:val="22"/>
          <w:szCs w:val="22"/>
        </w:rPr>
        <w:t>розвитком</w:t>
      </w:r>
      <w:proofErr w:type="spellEnd"/>
      <w:r w:rsidRPr="00E220A3">
        <w:rPr>
          <w:bCs/>
          <w:iCs/>
          <w:sz w:val="22"/>
          <w:szCs w:val="22"/>
        </w:rPr>
        <w:t xml:space="preserve"> в </w:t>
      </w:r>
      <w:proofErr w:type="spellStart"/>
      <w:r w:rsidRPr="00E220A3">
        <w:rPr>
          <w:bCs/>
          <w:iCs/>
          <w:sz w:val="22"/>
          <w:szCs w:val="22"/>
        </w:rPr>
        <w:t>Україні</w:t>
      </w:r>
      <w:proofErr w:type="spellEnd"/>
      <w:r w:rsidRPr="00E220A3">
        <w:rPr>
          <w:bCs/>
          <w:iCs/>
          <w:sz w:val="22"/>
          <w:szCs w:val="22"/>
        </w:rPr>
        <w:t xml:space="preserve">. У </w:t>
      </w:r>
      <w:proofErr w:type="spellStart"/>
      <w:r w:rsidRPr="00E220A3">
        <w:rPr>
          <w:bCs/>
          <w:iCs/>
          <w:sz w:val="22"/>
          <w:szCs w:val="22"/>
        </w:rPr>
        <w:t>роботі</w:t>
      </w:r>
      <w:proofErr w:type="spellEnd"/>
      <w:r w:rsidRPr="00E220A3">
        <w:rPr>
          <w:bCs/>
          <w:iCs/>
          <w:sz w:val="22"/>
          <w:szCs w:val="22"/>
        </w:rPr>
        <w:t xml:space="preserve"> </w:t>
      </w:r>
      <w:proofErr w:type="spellStart"/>
      <w:r w:rsidRPr="00E220A3">
        <w:rPr>
          <w:bCs/>
          <w:iCs/>
          <w:sz w:val="22"/>
          <w:szCs w:val="22"/>
        </w:rPr>
        <w:t>встановлено</w:t>
      </w:r>
      <w:proofErr w:type="spellEnd"/>
      <w:r w:rsidRPr="00E220A3">
        <w:rPr>
          <w:bCs/>
          <w:iCs/>
          <w:sz w:val="22"/>
          <w:szCs w:val="22"/>
        </w:rPr>
        <w:t xml:space="preserve">, </w:t>
      </w:r>
      <w:proofErr w:type="spellStart"/>
      <w:r w:rsidRPr="00E220A3">
        <w:rPr>
          <w:bCs/>
          <w:iCs/>
          <w:sz w:val="22"/>
          <w:szCs w:val="22"/>
        </w:rPr>
        <w:t>що</w:t>
      </w:r>
      <w:proofErr w:type="spellEnd"/>
      <w:r w:rsidRPr="00E220A3">
        <w:rPr>
          <w:bCs/>
          <w:iCs/>
          <w:sz w:val="22"/>
          <w:szCs w:val="22"/>
        </w:rPr>
        <w:t xml:space="preserve"> </w:t>
      </w:r>
      <w:proofErr w:type="spellStart"/>
      <w:r w:rsidRPr="00E220A3">
        <w:rPr>
          <w:bCs/>
          <w:iCs/>
          <w:sz w:val="22"/>
          <w:szCs w:val="22"/>
        </w:rPr>
        <w:t>хоча</w:t>
      </w:r>
      <w:proofErr w:type="spellEnd"/>
      <w:r w:rsidRPr="00E220A3">
        <w:rPr>
          <w:bCs/>
          <w:iCs/>
          <w:sz w:val="22"/>
          <w:szCs w:val="22"/>
        </w:rPr>
        <w:t xml:space="preserve"> про</w:t>
      </w:r>
      <w:r w:rsidRPr="00E220A3">
        <w:rPr>
          <w:bCs/>
          <w:iCs/>
          <w:sz w:val="22"/>
          <w:szCs w:val="22"/>
          <w:lang w:val="uk-UA"/>
        </w:rPr>
        <w:t>є</w:t>
      </w:r>
      <w:proofErr w:type="spellStart"/>
      <w:r w:rsidRPr="00E220A3">
        <w:rPr>
          <w:bCs/>
          <w:iCs/>
          <w:sz w:val="22"/>
          <w:szCs w:val="22"/>
        </w:rPr>
        <w:t>ктний</w:t>
      </w:r>
      <w:proofErr w:type="spellEnd"/>
      <w:r w:rsidRPr="00E220A3">
        <w:rPr>
          <w:bCs/>
          <w:iCs/>
          <w:sz w:val="22"/>
          <w:szCs w:val="22"/>
        </w:rPr>
        <w:t xml:space="preserve"> </w:t>
      </w:r>
      <w:proofErr w:type="spellStart"/>
      <w:r w:rsidRPr="00E220A3">
        <w:rPr>
          <w:bCs/>
          <w:iCs/>
          <w:sz w:val="22"/>
          <w:szCs w:val="22"/>
        </w:rPr>
        <w:t>підхід</w:t>
      </w:r>
      <w:proofErr w:type="spellEnd"/>
      <w:r w:rsidRPr="00E220A3">
        <w:rPr>
          <w:bCs/>
          <w:iCs/>
          <w:sz w:val="22"/>
          <w:szCs w:val="22"/>
        </w:rPr>
        <w:t xml:space="preserve"> все </w:t>
      </w:r>
      <w:proofErr w:type="spellStart"/>
      <w:r w:rsidRPr="00E220A3">
        <w:rPr>
          <w:bCs/>
          <w:iCs/>
          <w:sz w:val="22"/>
          <w:szCs w:val="22"/>
        </w:rPr>
        <w:t>частіше</w:t>
      </w:r>
      <w:proofErr w:type="spellEnd"/>
      <w:r w:rsidRPr="00E220A3">
        <w:rPr>
          <w:bCs/>
          <w:iCs/>
          <w:sz w:val="22"/>
          <w:szCs w:val="22"/>
        </w:rPr>
        <w:t xml:space="preserve"> </w:t>
      </w:r>
      <w:proofErr w:type="spellStart"/>
      <w:r w:rsidRPr="00E220A3">
        <w:rPr>
          <w:bCs/>
          <w:iCs/>
          <w:sz w:val="22"/>
          <w:szCs w:val="22"/>
        </w:rPr>
        <w:t>використовується</w:t>
      </w:r>
      <w:proofErr w:type="spellEnd"/>
      <w:r w:rsidRPr="00E220A3">
        <w:rPr>
          <w:bCs/>
          <w:iCs/>
          <w:sz w:val="22"/>
          <w:szCs w:val="22"/>
        </w:rPr>
        <w:t xml:space="preserve"> в </w:t>
      </w:r>
      <w:proofErr w:type="spellStart"/>
      <w:r w:rsidRPr="00E220A3">
        <w:rPr>
          <w:bCs/>
          <w:iCs/>
          <w:sz w:val="22"/>
          <w:szCs w:val="22"/>
        </w:rPr>
        <w:t>Україні</w:t>
      </w:r>
      <w:proofErr w:type="spellEnd"/>
      <w:r w:rsidRPr="00E220A3">
        <w:rPr>
          <w:bCs/>
          <w:iCs/>
          <w:sz w:val="22"/>
          <w:szCs w:val="22"/>
        </w:rPr>
        <w:t xml:space="preserve"> для </w:t>
      </w:r>
      <w:proofErr w:type="spellStart"/>
      <w:r w:rsidRPr="00E220A3">
        <w:rPr>
          <w:bCs/>
          <w:iCs/>
          <w:sz w:val="22"/>
          <w:szCs w:val="22"/>
        </w:rPr>
        <w:t>управління</w:t>
      </w:r>
      <w:proofErr w:type="spellEnd"/>
      <w:r w:rsidRPr="00E220A3">
        <w:rPr>
          <w:bCs/>
          <w:iCs/>
          <w:sz w:val="22"/>
          <w:szCs w:val="22"/>
        </w:rPr>
        <w:t xml:space="preserve"> </w:t>
      </w:r>
      <w:proofErr w:type="spellStart"/>
      <w:r w:rsidRPr="00E220A3">
        <w:rPr>
          <w:bCs/>
          <w:iCs/>
          <w:sz w:val="22"/>
          <w:szCs w:val="22"/>
        </w:rPr>
        <w:t>розвитком</w:t>
      </w:r>
      <w:proofErr w:type="spellEnd"/>
      <w:r w:rsidRPr="00E220A3">
        <w:rPr>
          <w:bCs/>
          <w:iCs/>
          <w:sz w:val="22"/>
          <w:szCs w:val="22"/>
        </w:rPr>
        <w:t xml:space="preserve"> </w:t>
      </w:r>
      <w:proofErr w:type="spellStart"/>
      <w:r w:rsidRPr="00E220A3">
        <w:rPr>
          <w:bCs/>
          <w:iCs/>
          <w:sz w:val="22"/>
          <w:szCs w:val="22"/>
        </w:rPr>
        <w:t>територій</w:t>
      </w:r>
      <w:proofErr w:type="spellEnd"/>
      <w:r w:rsidRPr="00E220A3">
        <w:rPr>
          <w:bCs/>
          <w:iCs/>
          <w:sz w:val="22"/>
          <w:szCs w:val="22"/>
        </w:rPr>
        <w:t xml:space="preserve">, для </w:t>
      </w:r>
      <w:proofErr w:type="spellStart"/>
      <w:r w:rsidRPr="00E220A3">
        <w:rPr>
          <w:bCs/>
          <w:iCs/>
          <w:sz w:val="22"/>
          <w:szCs w:val="22"/>
        </w:rPr>
        <w:t>багатьох</w:t>
      </w:r>
      <w:proofErr w:type="spellEnd"/>
      <w:r w:rsidRPr="00E220A3">
        <w:rPr>
          <w:bCs/>
          <w:iCs/>
          <w:sz w:val="22"/>
          <w:szCs w:val="22"/>
        </w:rPr>
        <w:t xml:space="preserve"> </w:t>
      </w:r>
      <w:proofErr w:type="spellStart"/>
      <w:r w:rsidRPr="00E220A3">
        <w:rPr>
          <w:bCs/>
          <w:iCs/>
          <w:sz w:val="22"/>
          <w:szCs w:val="22"/>
        </w:rPr>
        <w:t>гострих</w:t>
      </w:r>
      <w:proofErr w:type="spellEnd"/>
      <w:r w:rsidRPr="00E220A3">
        <w:rPr>
          <w:bCs/>
          <w:iCs/>
          <w:sz w:val="22"/>
          <w:szCs w:val="22"/>
        </w:rPr>
        <w:t xml:space="preserve"> проблем </w:t>
      </w:r>
      <w:proofErr w:type="spellStart"/>
      <w:r w:rsidRPr="00E220A3">
        <w:rPr>
          <w:bCs/>
          <w:iCs/>
          <w:sz w:val="22"/>
          <w:szCs w:val="22"/>
        </w:rPr>
        <w:t>управління</w:t>
      </w:r>
      <w:proofErr w:type="spellEnd"/>
      <w:r w:rsidRPr="00E220A3">
        <w:rPr>
          <w:bCs/>
          <w:iCs/>
          <w:sz w:val="22"/>
          <w:szCs w:val="22"/>
        </w:rPr>
        <w:t xml:space="preserve"> </w:t>
      </w:r>
      <w:proofErr w:type="spellStart"/>
      <w:r w:rsidRPr="00E220A3">
        <w:rPr>
          <w:bCs/>
          <w:iCs/>
          <w:sz w:val="22"/>
          <w:szCs w:val="22"/>
        </w:rPr>
        <w:t>розвитком</w:t>
      </w:r>
      <w:proofErr w:type="spellEnd"/>
      <w:r w:rsidRPr="00E220A3">
        <w:rPr>
          <w:bCs/>
          <w:iCs/>
          <w:sz w:val="22"/>
          <w:szCs w:val="22"/>
        </w:rPr>
        <w:t xml:space="preserve"> портфеля не </w:t>
      </w:r>
      <w:proofErr w:type="spellStart"/>
      <w:r w:rsidRPr="00E220A3">
        <w:rPr>
          <w:bCs/>
          <w:iCs/>
          <w:sz w:val="22"/>
          <w:szCs w:val="22"/>
        </w:rPr>
        <w:t>використовується</w:t>
      </w:r>
      <w:proofErr w:type="spellEnd"/>
      <w:r w:rsidRPr="00E220A3">
        <w:rPr>
          <w:bCs/>
          <w:iCs/>
          <w:sz w:val="22"/>
          <w:szCs w:val="22"/>
        </w:rPr>
        <w:t xml:space="preserve">. </w:t>
      </w:r>
      <w:proofErr w:type="spellStart"/>
      <w:r w:rsidRPr="00E220A3">
        <w:rPr>
          <w:bCs/>
          <w:iCs/>
          <w:sz w:val="22"/>
          <w:szCs w:val="22"/>
        </w:rPr>
        <w:t>Обґрунтовано</w:t>
      </w:r>
      <w:proofErr w:type="spellEnd"/>
      <w:r w:rsidRPr="00E220A3">
        <w:rPr>
          <w:bCs/>
          <w:iCs/>
          <w:sz w:val="22"/>
          <w:szCs w:val="22"/>
        </w:rPr>
        <w:t xml:space="preserve"> </w:t>
      </w:r>
      <w:proofErr w:type="spellStart"/>
      <w:r w:rsidRPr="00E220A3">
        <w:rPr>
          <w:bCs/>
          <w:iCs/>
          <w:sz w:val="22"/>
          <w:szCs w:val="22"/>
        </w:rPr>
        <w:t>необхідність</w:t>
      </w:r>
      <w:proofErr w:type="spellEnd"/>
      <w:r w:rsidRPr="00E220A3">
        <w:rPr>
          <w:bCs/>
          <w:iCs/>
          <w:sz w:val="22"/>
          <w:szCs w:val="22"/>
        </w:rPr>
        <w:t xml:space="preserve"> </w:t>
      </w:r>
      <w:proofErr w:type="spellStart"/>
      <w:r w:rsidRPr="00E220A3">
        <w:rPr>
          <w:bCs/>
          <w:iCs/>
          <w:sz w:val="22"/>
          <w:szCs w:val="22"/>
        </w:rPr>
        <w:t>підготовки</w:t>
      </w:r>
      <w:proofErr w:type="spellEnd"/>
      <w:r w:rsidRPr="00E220A3">
        <w:rPr>
          <w:bCs/>
          <w:iCs/>
          <w:sz w:val="22"/>
          <w:szCs w:val="22"/>
        </w:rPr>
        <w:t xml:space="preserve"> </w:t>
      </w:r>
      <w:proofErr w:type="spellStart"/>
      <w:r w:rsidRPr="00E220A3">
        <w:rPr>
          <w:bCs/>
          <w:iCs/>
          <w:sz w:val="22"/>
          <w:szCs w:val="22"/>
        </w:rPr>
        <w:t>менеджерів</w:t>
      </w:r>
      <w:proofErr w:type="spellEnd"/>
      <w:r w:rsidRPr="00E220A3">
        <w:rPr>
          <w:bCs/>
          <w:iCs/>
          <w:sz w:val="22"/>
          <w:szCs w:val="22"/>
        </w:rPr>
        <w:t xml:space="preserve"> для </w:t>
      </w:r>
      <w:proofErr w:type="spellStart"/>
      <w:r w:rsidRPr="00E220A3">
        <w:rPr>
          <w:bCs/>
          <w:iCs/>
          <w:sz w:val="22"/>
          <w:szCs w:val="22"/>
        </w:rPr>
        <w:t>управління</w:t>
      </w:r>
      <w:proofErr w:type="spellEnd"/>
      <w:r w:rsidRPr="00E220A3">
        <w:rPr>
          <w:bCs/>
          <w:iCs/>
          <w:sz w:val="22"/>
          <w:szCs w:val="22"/>
        </w:rPr>
        <w:t xml:space="preserve"> портфелем </w:t>
      </w:r>
      <w:proofErr w:type="spellStart"/>
      <w:r w:rsidRPr="00E220A3">
        <w:rPr>
          <w:bCs/>
          <w:iCs/>
          <w:sz w:val="22"/>
          <w:szCs w:val="22"/>
        </w:rPr>
        <w:t>розвитку</w:t>
      </w:r>
      <w:proofErr w:type="spellEnd"/>
      <w:r w:rsidRPr="00E220A3">
        <w:rPr>
          <w:bCs/>
          <w:iCs/>
          <w:sz w:val="22"/>
          <w:szCs w:val="22"/>
        </w:rPr>
        <w:t xml:space="preserve"> </w:t>
      </w:r>
      <w:proofErr w:type="spellStart"/>
      <w:r w:rsidRPr="00E220A3">
        <w:rPr>
          <w:bCs/>
          <w:iCs/>
          <w:sz w:val="22"/>
          <w:szCs w:val="22"/>
        </w:rPr>
        <w:t>регіональних</w:t>
      </w:r>
      <w:proofErr w:type="spellEnd"/>
      <w:r w:rsidRPr="00E220A3">
        <w:rPr>
          <w:bCs/>
          <w:iCs/>
          <w:sz w:val="22"/>
          <w:szCs w:val="22"/>
        </w:rPr>
        <w:t xml:space="preserve"> систем. </w:t>
      </w:r>
      <w:proofErr w:type="spellStart"/>
      <w:r w:rsidRPr="00E220A3">
        <w:rPr>
          <w:bCs/>
          <w:iCs/>
          <w:sz w:val="22"/>
          <w:szCs w:val="22"/>
        </w:rPr>
        <w:t>Запропоновано</w:t>
      </w:r>
      <w:proofErr w:type="spellEnd"/>
      <w:r w:rsidRPr="00E220A3">
        <w:rPr>
          <w:bCs/>
          <w:iCs/>
          <w:sz w:val="22"/>
          <w:szCs w:val="22"/>
        </w:rPr>
        <w:t xml:space="preserve"> </w:t>
      </w:r>
      <w:proofErr w:type="spellStart"/>
      <w:r w:rsidRPr="00E220A3">
        <w:rPr>
          <w:bCs/>
          <w:iCs/>
          <w:sz w:val="22"/>
          <w:szCs w:val="22"/>
        </w:rPr>
        <w:t>використання</w:t>
      </w:r>
      <w:proofErr w:type="spellEnd"/>
      <w:r w:rsidRPr="00E220A3">
        <w:rPr>
          <w:bCs/>
          <w:iCs/>
          <w:sz w:val="22"/>
          <w:szCs w:val="22"/>
        </w:rPr>
        <w:t xml:space="preserve"> </w:t>
      </w:r>
      <w:proofErr w:type="spellStart"/>
      <w:r w:rsidRPr="00E220A3">
        <w:rPr>
          <w:bCs/>
          <w:iCs/>
          <w:sz w:val="22"/>
          <w:szCs w:val="22"/>
        </w:rPr>
        <w:t>ціннісно-орієнтованої</w:t>
      </w:r>
      <w:proofErr w:type="spellEnd"/>
      <w:r w:rsidRPr="00E220A3">
        <w:rPr>
          <w:bCs/>
          <w:iCs/>
          <w:sz w:val="22"/>
          <w:szCs w:val="22"/>
        </w:rPr>
        <w:t xml:space="preserve"> </w:t>
      </w:r>
      <w:proofErr w:type="spellStart"/>
      <w:r w:rsidRPr="00E220A3">
        <w:rPr>
          <w:bCs/>
          <w:iCs/>
          <w:sz w:val="22"/>
          <w:szCs w:val="22"/>
        </w:rPr>
        <w:t>методології</w:t>
      </w:r>
      <w:proofErr w:type="spellEnd"/>
      <w:r w:rsidRPr="00E220A3">
        <w:rPr>
          <w:bCs/>
          <w:iCs/>
          <w:sz w:val="22"/>
          <w:szCs w:val="22"/>
        </w:rPr>
        <w:t xml:space="preserve"> про</w:t>
      </w:r>
      <w:r w:rsidRPr="00E220A3">
        <w:rPr>
          <w:bCs/>
          <w:iCs/>
          <w:sz w:val="22"/>
          <w:szCs w:val="22"/>
          <w:lang w:val="uk-UA"/>
        </w:rPr>
        <w:t>є</w:t>
      </w:r>
      <w:proofErr w:type="spellStart"/>
      <w:r w:rsidRPr="00E220A3">
        <w:rPr>
          <w:bCs/>
          <w:iCs/>
          <w:sz w:val="22"/>
          <w:szCs w:val="22"/>
        </w:rPr>
        <w:t>ктного</w:t>
      </w:r>
      <w:proofErr w:type="spellEnd"/>
      <w:r w:rsidRPr="00E220A3">
        <w:rPr>
          <w:bCs/>
          <w:iCs/>
          <w:sz w:val="22"/>
          <w:szCs w:val="22"/>
        </w:rPr>
        <w:t xml:space="preserve"> менеджменту для </w:t>
      </w:r>
      <w:proofErr w:type="spellStart"/>
      <w:r w:rsidRPr="00E220A3">
        <w:rPr>
          <w:bCs/>
          <w:iCs/>
          <w:sz w:val="22"/>
          <w:szCs w:val="22"/>
        </w:rPr>
        <w:t>управління</w:t>
      </w:r>
      <w:proofErr w:type="spellEnd"/>
      <w:r w:rsidRPr="00E220A3">
        <w:rPr>
          <w:bCs/>
          <w:iCs/>
          <w:sz w:val="22"/>
          <w:szCs w:val="22"/>
        </w:rPr>
        <w:t xml:space="preserve"> </w:t>
      </w:r>
      <w:proofErr w:type="spellStart"/>
      <w:r w:rsidRPr="00E220A3">
        <w:rPr>
          <w:bCs/>
          <w:iCs/>
          <w:sz w:val="22"/>
          <w:szCs w:val="22"/>
        </w:rPr>
        <w:t>регіональним</w:t>
      </w:r>
      <w:proofErr w:type="spellEnd"/>
      <w:r w:rsidRPr="00E220A3">
        <w:rPr>
          <w:bCs/>
          <w:iCs/>
          <w:sz w:val="22"/>
          <w:szCs w:val="22"/>
        </w:rPr>
        <w:t xml:space="preserve"> </w:t>
      </w:r>
      <w:proofErr w:type="spellStart"/>
      <w:r w:rsidRPr="00E220A3">
        <w:rPr>
          <w:bCs/>
          <w:iCs/>
          <w:sz w:val="22"/>
          <w:szCs w:val="22"/>
        </w:rPr>
        <w:t>розвитком</w:t>
      </w:r>
      <w:proofErr w:type="spellEnd"/>
      <w:r w:rsidRPr="00E220A3">
        <w:rPr>
          <w:bCs/>
          <w:iCs/>
          <w:sz w:val="22"/>
          <w:szCs w:val="22"/>
        </w:rPr>
        <w:t xml:space="preserve">, </w:t>
      </w:r>
      <w:proofErr w:type="spellStart"/>
      <w:r w:rsidRPr="00E220A3">
        <w:rPr>
          <w:bCs/>
          <w:iCs/>
          <w:sz w:val="22"/>
          <w:szCs w:val="22"/>
        </w:rPr>
        <w:t>що</w:t>
      </w:r>
      <w:proofErr w:type="spellEnd"/>
      <w:r w:rsidRPr="00E220A3">
        <w:rPr>
          <w:bCs/>
          <w:iCs/>
          <w:sz w:val="22"/>
          <w:szCs w:val="22"/>
        </w:rPr>
        <w:t xml:space="preserve"> </w:t>
      </w:r>
      <w:proofErr w:type="spellStart"/>
      <w:r w:rsidRPr="00E220A3">
        <w:rPr>
          <w:bCs/>
          <w:iCs/>
          <w:sz w:val="22"/>
          <w:szCs w:val="22"/>
        </w:rPr>
        <w:t>суттєво</w:t>
      </w:r>
      <w:proofErr w:type="spellEnd"/>
      <w:r w:rsidRPr="00E220A3">
        <w:rPr>
          <w:bCs/>
          <w:iCs/>
          <w:sz w:val="22"/>
          <w:szCs w:val="22"/>
        </w:rPr>
        <w:t xml:space="preserve"> </w:t>
      </w:r>
      <w:proofErr w:type="spellStart"/>
      <w:r w:rsidRPr="00E220A3">
        <w:rPr>
          <w:bCs/>
          <w:iCs/>
          <w:sz w:val="22"/>
          <w:szCs w:val="22"/>
        </w:rPr>
        <w:t>підвищує</w:t>
      </w:r>
      <w:proofErr w:type="spellEnd"/>
      <w:r w:rsidRPr="00E220A3">
        <w:rPr>
          <w:bCs/>
          <w:iCs/>
          <w:sz w:val="22"/>
          <w:szCs w:val="22"/>
        </w:rPr>
        <w:t xml:space="preserve"> </w:t>
      </w:r>
      <w:proofErr w:type="spellStart"/>
      <w:r w:rsidRPr="00E220A3">
        <w:rPr>
          <w:bCs/>
          <w:iCs/>
          <w:sz w:val="22"/>
          <w:szCs w:val="22"/>
        </w:rPr>
        <w:t>якість</w:t>
      </w:r>
      <w:proofErr w:type="spellEnd"/>
      <w:r w:rsidRPr="00E220A3">
        <w:rPr>
          <w:bCs/>
          <w:iCs/>
          <w:sz w:val="22"/>
          <w:szCs w:val="22"/>
        </w:rPr>
        <w:t xml:space="preserve"> </w:t>
      </w:r>
      <w:proofErr w:type="spellStart"/>
      <w:r w:rsidRPr="00E220A3">
        <w:rPr>
          <w:bCs/>
          <w:iCs/>
          <w:sz w:val="22"/>
          <w:szCs w:val="22"/>
        </w:rPr>
        <w:t>планування</w:t>
      </w:r>
      <w:proofErr w:type="spellEnd"/>
      <w:r w:rsidRPr="00E220A3">
        <w:rPr>
          <w:bCs/>
          <w:iCs/>
          <w:sz w:val="22"/>
          <w:szCs w:val="22"/>
        </w:rPr>
        <w:t xml:space="preserve"> та </w:t>
      </w:r>
      <w:proofErr w:type="spellStart"/>
      <w:r w:rsidRPr="00E220A3">
        <w:rPr>
          <w:bCs/>
          <w:iCs/>
          <w:sz w:val="22"/>
          <w:szCs w:val="22"/>
        </w:rPr>
        <w:t>ефективність</w:t>
      </w:r>
      <w:proofErr w:type="spellEnd"/>
      <w:r w:rsidRPr="00E220A3">
        <w:rPr>
          <w:bCs/>
          <w:iCs/>
          <w:sz w:val="22"/>
          <w:szCs w:val="22"/>
        </w:rPr>
        <w:t xml:space="preserve"> </w:t>
      </w:r>
      <w:proofErr w:type="spellStart"/>
      <w:r w:rsidRPr="00E220A3">
        <w:rPr>
          <w:bCs/>
          <w:iCs/>
          <w:sz w:val="22"/>
          <w:szCs w:val="22"/>
        </w:rPr>
        <w:t>реалізації</w:t>
      </w:r>
      <w:proofErr w:type="spellEnd"/>
      <w:r w:rsidRPr="00E220A3">
        <w:rPr>
          <w:bCs/>
          <w:iCs/>
          <w:sz w:val="22"/>
          <w:szCs w:val="22"/>
        </w:rPr>
        <w:t xml:space="preserve"> </w:t>
      </w:r>
      <w:proofErr w:type="spellStart"/>
      <w:r w:rsidRPr="00E220A3">
        <w:rPr>
          <w:bCs/>
          <w:iCs/>
          <w:sz w:val="22"/>
          <w:szCs w:val="22"/>
        </w:rPr>
        <w:t>стратегії</w:t>
      </w:r>
      <w:proofErr w:type="spellEnd"/>
      <w:r w:rsidRPr="00E220A3">
        <w:rPr>
          <w:bCs/>
          <w:iCs/>
          <w:sz w:val="22"/>
          <w:szCs w:val="22"/>
        </w:rPr>
        <w:t xml:space="preserve"> </w:t>
      </w:r>
      <w:proofErr w:type="spellStart"/>
      <w:r w:rsidRPr="00E220A3">
        <w:rPr>
          <w:bCs/>
          <w:iCs/>
          <w:sz w:val="22"/>
          <w:szCs w:val="22"/>
        </w:rPr>
        <w:t>розвитку</w:t>
      </w:r>
      <w:proofErr w:type="spellEnd"/>
      <w:r w:rsidRPr="00E220A3">
        <w:rPr>
          <w:bCs/>
          <w:iCs/>
          <w:sz w:val="22"/>
          <w:szCs w:val="22"/>
        </w:rPr>
        <w:t xml:space="preserve"> через про</w:t>
      </w:r>
      <w:r w:rsidRPr="00E220A3">
        <w:rPr>
          <w:bCs/>
          <w:iCs/>
          <w:sz w:val="22"/>
          <w:szCs w:val="22"/>
          <w:lang w:val="uk-UA"/>
        </w:rPr>
        <w:t>є</w:t>
      </w:r>
      <w:proofErr w:type="spellStart"/>
      <w:r w:rsidRPr="00E220A3">
        <w:rPr>
          <w:bCs/>
          <w:iCs/>
          <w:sz w:val="22"/>
          <w:szCs w:val="22"/>
        </w:rPr>
        <w:t>кти</w:t>
      </w:r>
      <w:proofErr w:type="spellEnd"/>
      <w:r w:rsidRPr="00E220A3">
        <w:rPr>
          <w:bCs/>
          <w:iCs/>
          <w:sz w:val="22"/>
          <w:szCs w:val="22"/>
        </w:rPr>
        <w:t>.</w:t>
      </w:r>
    </w:p>
    <w:p w14:paraId="1D9852F5" w14:textId="77777777" w:rsidR="00E220A3" w:rsidRPr="00E220A3" w:rsidRDefault="00E220A3" w:rsidP="00E220A3">
      <w:pPr>
        <w:spacing w:after="0" w:line="240" w:lineRule="auto"/>
        <w:ind w:firstLine="709"/>
        <w:jc w:val="both"/>
        <w:rPr>
          <w:rFonts w:ascii="Times New Roman" w:hAnsi="Times New Roman" w:cs="Times New Roman"/>
        </w:rPr>
      </w:pPr>
      <w:r w:rsidRPr="00E220A3">
        <w:rPr>
          <w:rFonts w:ascii="Times New Roman" w:hAnsi="Times New Roman" w:cs="Times New Roman"/>
          <w:b/>
          <w:bCs/>
          <w:lang w:val="en-GB"/>
        </w:rPr>
        <w:t>K</w:t>
      </w:r>
      <w:proofErr w:type="spellStart"/>
      <w:r w:rsidRPr="00E220A3">
        <w:rPr>
          <w:rFonts w:ascii="Times New Roman" w:hAnsi="Times New Roman" w:cs="Times New Roman"/>
          <w:b/>
          <w:bCs/>
          <w:lang w:val="ru-RU"/>
        </w:rPr>
        <w:t>лючові</w:t>
      </w:r>
      <w:proofErr w:type="spellEnd"/>
      <w:r w:rsidRPr="00E220A3">
        <w:rPr>
          <w:rFonts w:ascii="Times New Roman" w:hAnsi="Times New Roman" w:cs="Times New Roman"/>
          <w:b/>
          <w:bCs/>
          <w:lang w:val="ru-RU"/>
        </w:rPr>
        <w:t xml:space="preserve"> слова</w:t>
      </w:r>
      <w:r w:rsidRPr="00E220A3">
        <w:rPr>
          <w:rFonts w:ascii="Times New Roman" w:hAnsi="Times New Roman" w:cs="Times New Roman"/>
          <w:b/>
          <w:bCs/>
        </w:rPr>
        <w:t xml:space="preserve">: </w:t>
      </w:r>
      <w:r w:rsidRPr="00E220A3">
        <w:rPr>
          <w:rFonts w:ascii="Times New Roman" w:hAnsi="Times New Roman" w:cs="Times New Roman"/>
          <w:bCs/>
        </w:rPr>
        <w:t xml:space="preserve">теорія управління розвитком, стратегічні цілі, організаційна система, формування портфеля, процеси управління портфелем </w:t>
      </w:r>
      <w:proofErr w:type="spellStart"/>
      <w:r w:rsidRPr="00E220A3">
        <w:rPr>
          <w:rFonts w:ascii="Times New Roman" w:hAnsi="Times New Roman" w:cs="Times New Roman"/>
          <w:bCs/>
        </w:rPr>
        <w:t>проєктів</w:t>
      </w:r>
      <w:proofErr w:type="spellEnd"/>
      <w:r w:rsidRPr="00E220A3">
        <w:rPr>
          <w:rFonts w:ascii="Times New Roman" w:hAnsi="Times New Roman" w:cs="Times New Roman"/>
          <w:bCs/>
        </w:rPr>
        <w:t>, синергетичний ефект.</w:t>
      </w:r>
    </w:p>
    <w:p w14:paraId="77B352AC" w14:textId="77777777" w:rsidR="00E220A3" w:rsidRPr="00E220A3" w:rsidRDefault="00E220A3" w:rsidP="00E220A3">
      <w:pPr>
        <w:spacing w:after="0" w:line="240" w:lineRule="auto"/>
        <w:ind w:firstLine="709"/>
        <w:jc w:val="both"/>
        <w:rPr>
          <w:rFonts w:ascii="Times New Roman" w:hAnsi="Times New Roman" w:cs="Times New Roman"/>
          <w:lang w:val="ru-RU"/>
        </w:rPr>
      </w:pPr>
    </w:p>
    <w:p w14:paraId="3577903D" w14:textId="77777777" w:rsidR="00E220A3" w:rsidRPr="00E220A3" w:rsidRDefault="00E220A3" w:rsidP="00E22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lang w:val="en-US" w:eastAsia="ru-RU"/>
        </w:rPr>
      </w:pPr>
      <w:r w:rsidRPr="00E220A3">
        <w:rPr>
          <w:rStyle w:val="ac"/>
          <w:rFonts w:ascii="Times New Roman" w:hAnsi="Times New Roman" w:cs="Times New Roman"/>
        </w:rPr>
        <w:t xml:space="preserve">35. </w:t>
      </w:r>
      <w:proofErr w:type="spellStart"/>
      <w:r w:rsidRPr="00E220A3">
        <w:rPr>
          <w:rFonts w:ascii="Times New Roman" w:eastAsia="Times New Roman" w:hAnsi="Times New Roman" w:cs="Times New Roman"/>
          <w:color w:val="000000"/>
          <w:lang w:val="en-US" w:eastAsia="ru-RU"/>
        </w:rPr>
        <w:t>M</w:t>
      </w:r>
      <w:r w:rsidRPr="00E220A3">
        <w:rPr>
          <w:rFonts w:ascii="Times New Roman" w:hAnsi="Times New Roman" w:cs="Times New Roman"/>
          <w:color w:val="000000"/>
          <w:lang w:val="en-US"/>
        </w:rPr>
        <w:t>olokanova</w:t>
      </w:r>
      <w:proofErr w:type="spellEnd"/>
      <w:r w:rsidRPr="00E220A3">
        <w:rPr>
          <w:rFonts w:ascii="Times New Roman" w:eastAsia="Times New Roman" w:hAnsi="Times New Roman" w:cs="Times New Roman"/>
          <w:color w:val="000000"/>
          <w:lang w:val="ru-RU" w:eastAsia="ru-RU"/>
        </w:rPr>
        <w:t xml:space="preserve"> </w:t>
      </w:r>
      <w:proofErr w:type="spellStart"/>
      <w:r w:rsidRPr="00E220A3">
        <w:rPr>
          <w:rFonts w:ascii="Times New Roman" w:eastAsia="Times New Roman" w:hAnsi="Times New Roman" w:cs="Times New Roman"/>
          <w:color w:val="000000"/>
          <w:lang w:val="en-US" w:eastAsia="ru-RU"/>
        </w:rPr>
        <w:t>Valentyna</w:t>
      </w:r>
      <w:proofErr w:type="spellEnd"/>
      <w:r w:rsidRPr="00E220A3">
        <w:rPr>
          <w:rFonts w:ascii="Times New Roman" w:hAnsi="Times New Roman" w:cs="Times New Roman"/>
          <w:color w:val="000000"/>
          <w:lang w:val="ru-RU"/>
        </w:rPr>
        <w:t>,</w:t>
      </w:r>
      <w:r w:rsidRPr="00E220A3">
        <w:rPr>
          <w:rFonts w:ascii="Times New Roman" w:eastAsia="Times New Roman" w:hAnsi="Times New Roman" w:cs="Times New Roman"/>
          <w:color w:val="000000"/>
          <w:lang w:val="ru-RU" w:eastAsia="ru-RU"/>
        </w:rPr>
        <w:t xml:space="preserve"> </w:t>
      </w:r>
      <w:proofErr w:type="spellStart"/>
      <w:r w:rsidRPr="00E220A3">
        <w:rPr>
          <w:rFonts w:ascii="Times New Roman" w:eastAsia="Times New Roman" w:hAnsi="Times New Roman" w:cs="Times New Roman"/>
          <w:color w:val="000000"/>
          <w:lang w:val="en-US" w:eastAsia="ru-RU"/>
        </w:rPr>
        <w:t>P</w:t>
      </w:r>
      <w:r w:rsidRPr="00E220A3">
        <w:rPr>
          <w:rFonts w:ascii="Times New Roman" w:hAnsi="Times New Roman" w:cs="Times New Roman"/>
          <w:color w:val="000000"/>
          <w:lang w:val="en-US"/>
        </w:rPr>
        <w:t>etrenko</w:t>
      </w:r>
      <w:proofErr w:type="spellEnd"/>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Vitalii</w:t>
      </w:r>
      <w:r w:rsidRPr="00E220A3">
        <w:rPr>
          <w:rFonts w:ascii="Times New Roman" w:hAnsi="Times New Roman" w:cs="Times New Roman"/>
          <w:color w:val="000000"/>
          <w:lang w:val="ru-RU"/>
        </w:rPr>
        <w:t>,</w:t>
      </w:r>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Kuznetsov</w:t>
      </w:r>
      <w:r w:rsidRPr="00E220A3">
        <w:rPr>
          <w:rFonts w:ascii="Times New Roman" w:eastAsia="Times New Roman" w:hAnsi="Times New Roman" w:cs="Times New Roman"/>
          <w:color w:val="000000"/>
          <w:lang w:val="ru-RU" w:eastAsia="ru-RU"/>
        </w:rPr>
        <w:t xml:space="preserve"> </w:t>
      </w:r>
      <w:proofErr w:type="spellStart"/>
      <w:r w:rsidRPr="00E220A3">
        <w:rPr>
          <w:rFonts w:ascii="Times New Roman" w:eastAsia="Times New Roman" w:hAnsi="Times New Roman" w:cs="Times New Roman"/>
          <w:color w:val="000000"/>
          <w:lang w:val="en-US" w:eastAsia="ru-RU"/>
        </w:rPr>
        <w:t>Valeriy</w:t>
      </w:r>
      <w:proofErr w:type="spellEnd"/>
      <w:r w:rsidRPr="00E220A3">
        <w:rPr>
          <w:rFonts w:ascii="Times New Roman" w:hAnsi="Times New Roman" w:cs="Times New Roman"/>
          <w:color w:val="000000"/>
          <w:lang w:val="ru-RU"/>
        </w:rPr>
        <w:t xml:space="preserve">, </w:t>
      </w:r>
      <w:r w:rsidRPr="00E220A3">
        <w:rPr>
          <w:rFonts w:ascii="Times New Roman" w:eastAsia="Times New Roman" w:hAnsi="Times New Roman" w:cs="Times New Roman"/>
          <w:color w:val="000000"/>
          <w:lang w:val="en-US" w:eastAsia="ru-RU"/>
        </w:rPr>
        <w:t>Kuznetsov</w:t>
      </w:r>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Vitalii</w:t>
      </w:r>
      <w:r w:rsidRPr="00E220A3">
        <w:rPr>
          <w:rFonts w:ascii="Times New Roman" w:hAnsi="Times New Roman" w:cs="Times New Roman"/>
          <w:color w:val="000000"/>
          <w:lang w:val="ru-RU"/>
        </w:rPr>
        <w:t>,</w:t>
      </w:r>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Kr</w:t>
      </w:r>
      <w:r w:rsidRPr="00E220A3">
        <w:rPr>
          <w:rFonts w:ascii="Times New Roman" w:eastAsia="Times New Roman" w:hAnsi="Times New Roman" w:cs="Times New Roman"/>
          <w:color w:val="000000"/>
          <w:lang w:val="ru-RU" w:eastAsia="ru-RU"/>
        </w:rPr>
        <w:t>ó</w:t>
      </w:r>
      <w:r w:rsidRPr="00E220A3">
        <w:rPr>
          <w:rFonts w:ascii="Times New Roman" w:eastAsia="Times New Roman" w:hAnsi="Times New Roman" w:cs="Times New Roman"/>
          <w:color w:val="000000"/>
          <w:lang w:val="en-US" w:eastAsia="ru-RU"/>
        </w:rPr>
        <w:t>l</w:t>
      </w:r>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Agnieszka</w:t>
      </w:r>
      <w:r w:rsidRPr="00E220A3">
        <w:rPr>
          <w:rFonts w:ascii="Times New Roman" w:hAnsi="Times New Roman" w:cs="Times New Roman"/>
          <w:color w:val="000000"/>
          <w:lang w:val="ru-RU"/>
        </w:rPr>
        <w:t>,</w:t>
      </w:r>
      <w:r w:rsidRPr="00E220A3">
        <w:rPr>
          <w:rFonts w:ascii="Times New Roman" w:eastAsia="Times New Roman" w:hAnsi="Times New Roman" w:cs="Times New Roman"/>
          <w:color w:val="000000"/>
          <w:lang w:val="ru-RU" w:eastAsia="ru-RU"/>
        </w:rPr>
        <w:t xml:space="preserve"> </w:t>
      </w:r>
      <w:proofErr w:type="spellStart"/>
      <w:r w:rsidRPr="00E220A3">
        <w:rPr>
          <w:rFonts w:ascii="Times New Roman" w:eastAsia="Times New Roman" w:hAnsi="Times New Roman" w:cs="Times New Roman"/>
          <w:color w:val="000000"/>
          <w:lang w:val="en-US" w:eastAsia="ru-RU"/>
        </w:rPr>
        <w:t>Kacprzak</w:t>
      </w:r>
      <w:proofErr w:type="spellEnd"/>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Marzena</w:t>
      </w:r>
      <w:r w:rsidRPr="00E220A3">
        <w:rPr>
          <w:rFonts w:ascii="Times New Roman" w:hAnsi="Times New Roman" w:cs="Times New Roman"/>
          <w:color w:val="000000"/>
          <w:lang w:val="ru-RU"/>
        </w:rPr>
        <w:t xml:space="preserve">, </w:t>
      </w:r>
      <w:proofErr w:type="spellStart"/>
      <w:r w:rsidRPr="00E220A3">
        <w:rPr>
          <w:rFonts w:ascii="Times New Roman" w:eastAsia="Times New Roman" w:hAnsi="Times New Roman" w:cs="Times New Roman"/>
          <w:color w:val="000000"/>
          <w:lang w:val="en-US" w:eastAsia="ru-RU"/>
        </w:rPr>
        <w:t>Wielewska</w:t>
      </w:r>
      <w:proofErr w:type="spellEnd"/>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Izabela</w:t>
      </w:r>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and</w:t>
      </w:r>
      <w:r w:rsidRPr="00E220A3">
        <w:rPr>
          <w:rFonts w:ascii="Times New Roman" w:eastAsia="Times New Roman" w:hAnsi="Times New Roman" w:cs="Times New Roman"/>
          <w:color w:val="000000"/>
          <w:lang w:val="ru-RU" w:eastAsia="ru-RU"/>
        </w:rPr>
        <w:t xml:space="preserve"> </w:t>
      </w:r>
      <w:proofErr w:type="spellStart"/>
      <w:r w:rsidRPr="00E220A3">
        <w:rPr>
          <w:rFonts w:ascii="Times New Roman" w:eastAsia="Times New Roman" w:hAnsi="Times New Roman" w:cs="Times New Roman"/>
          <w:color w:val="000000"/>
          <w:lang w:val="en-US" w:eastAsia="ru-RU"/>
        </w:rPr>
        <w:t>Wyrzykowska</w:t>
      </w:r>
      <w:proofErr w:type="spellEnd"/>
      <w:r w:rsidRPr="00E220A3">
        <w:rPr>
          <w:rFonts w:ascii="Times New Roman" w:eastAsia="Times New Roman" w:hAnsi="Times New Roman" w:cs="Times New Roman"/>
          <w:color w:val="000000"/>
          <w:lang w:val="ru-RU" w:eastAsia="ru-RU"/>
        </w:rPr>
        <w:t xml:space="preserve"> </w:t>
      </w:r>
      <w:r w:rsidRPr="00E220A3">
        <w:rPr>
          <w:rFonts w:ascii="Times New Roman" w:eastAsia="Times New Roman" w:hAnsi="Times New Roman" w:cs="Times New Roman"/>
          <w:color w:val="000000"/>
          <w:lang w:val="en-US" w:eastAsia="ru-RU"/>
        </w:rPr>
        <w:t>Barbara</w:t>
      </w:r>
      <w:r w:rsidRPr="00E220A3">
        <w:rPr>
          <w:rFonts w:ascii="Times New Roman" w:hAnsi="Times New Roman" w:cs="Times New Roman"/>
          <w:color w:val="000000"/>
          <w:lang w:val="ru-RU"/>
        </w:rPr>
        <w:t xml:space="preserve">. </w:t>
      </w:r>
      <w:proofErr w:type="spellStart"/>
      <w:r w:rsidRPr="00E220A3">
        <w:rPr>
          <w:rFonts w:ascii="Times New Roman" w:hAnsi="Times New Roman" w:cs="Times New Roman"/>
          <w:bCs/>
        </w:rPr>
        <w:t>Creative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methods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an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lastRenderedPageBreak/>
        <w:t>obligatory</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component</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of</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IT-</w:t>
      </w:r>
      <w:proofErr w:type="spellStart"/>
      <w:r w:rsidRPr="00E220A3">
        <w:rPr>
          <w:rFonts w:ascii="Times New Roman" w:hAnsi="Times New Roman" w:cs="Times New Roman"/>
          <w:bCs/>
        </w:rPr>
        <w:t>specialists</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education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in</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the</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post-industrial</w:t>
      </w:r>
      <w:proofErr w:type="spellEnd"/>
      <w:r w:rsidRPr="00E220A3">
        <w:rPr>
          <w:rFonts w:ascii="Times New Roman" w:hAnsi="Times New Roman" w:cs="Times New Roman"/>
          <w:bCs/>
        </w:rPr>
        <w:t xml:space="preserve"> </w:t>
      </w:r>
      <w:proofErr w:type="spellStart"/>
      <w:r w:rsidRPr="00E220A3">
        <w:rPr>
          <w:rFonts w:ascii="Times New Roman" w:hAnsi="Times New Roman" w:cs="Times New Roman"/>
          <w:bCs/>
        </w:rPr>
        <w:t>era</w:t>
      </w:r>
      <w:proofErr w:type="spellEnd"/>
      <w:r w:rsidRPr="00E220A3">
        <w:rPr>
          <w:rFonts w:ascii="Times New Roman" w:hAnsi="Times New Roman" w:cs="Times New Roman"/>
          <w:bCs/>
          <w:lang w:val="en-US"/>
        </w:rPr>
        <w:t xml:space="preserve">. </w:t>
      </w:r>
      <w:proofErr w:type="spellStart"/>
      <w:r w:rsidRPr="00E220A3">
        <w:rPr>
          <w:rFonts w:ascii="Times New Roman" w:eastAsia="Times New Roman" w:hAnsi="Times New Roman" w:cs="Times New Roman"/>
          <w:color w:val="000000"/>
          <w:lang w:val="en-US" w:eastAsia="ru-RU"/>
        </w:rPr>
        <w:t>Zeszyty</w:t>
      </w:r>
      <w:proofErr w:type="spellEnd"/>
      <w:r w:rsidRPr="00E220A3">
        <w:rPr>
          <w:rFonts w:ascii="Times New Roman" w:eastAsia="Times New Roman" w:hAnsi="Times New Roman" w:cs="Times New Roman"/>
          <w:color w:val="000000"/>
          <w:lang w:val="en-US" w:eastAsia="ru-RU"/>
        </w:rPr>
        <w:t xml:space="preserve"> </w:t>
      </w:r>
      <w:proofErr w:type="spellStart"/>
      <w:r w:rsidRPr="00E220A3">
        <w:rPr>
          <w:rFonts w:ascii="Times New Roman" w:eastAsia="Times New Roman" w:hAnsi="Times New Roman" w:cs="Times New Roman"/>
          <w:color w:val="000000"/>
          <w:lang w:val="en-US" w:eastAsia="ru-RU"/>
        </w:rPr>
        <w:t>Naukowe</w:t>
      </w:r>
      <w:proofErr w:type="spellEnd"/>
      <w:r w:rsidRPr="00E220A3">
        <w:rPr>
          <w:rFonts w:ascii="Times New Roman" w:eastAsia="Times New Roman" w:hAnsi="Times New Roman" w:cs="Times New Roman"/>
          <w:color w:val="000000"/>
          <w:lang w:val="en-US" w:eastAsia="ru-RU"/>
        </w:rPr>
        <w:t xml:space="preserve">. </w:t>
      </w:r>
      <w:proofErr w:type="spellStart"/>
      <w:r w:rsidRPr="00E220A3">
        <w:rPr>
          <w:rFonts w:ascii="Times New Roman" w:eastAsia="Times New Roman" w:hAnsi="Times New Roman" w:cs="Times New Roman"/>
          <w:color w:val="000000"/>
          <w:lang w:val="en-US" w:eastAsia="ru-RU"/>
        </w:rPr>
        <w:t>Organizacja</w:t>
      </w:r>
      <w:proofErr w:type="spellEnd"/>
      <w:r w:rsidRPr="00E220A3">
        <w:rPr>
          <w:rFonts w:ascii="Times New Roman" w:eastAsia="Times New Roman" w:hAnsi="Times New Roman" w:cs="Times New Roman"/>
          <w:color w:val="000000"/>
          <w:lang w:val="en-US" w:eastAsia="ru-RU"/>
        </w:rPr>
        <w:t xml:space="preserve"> </w:t>
      </w:r>
      <w:proofErr w:type="spellStart"/>
      <w:r w:rsidRPr="00E220A3">
        <w:rPr>
          <w:rFonts w:ascii="Times New Roman" w:eastAsia="Times New Roman" w:hAnsi="Times New Roman" w:cs="Times New Roman"/>
          <w:color w:val="000000"/>
          <w:lang w:val="en-US" w:eastAsia="ru-RU"/>
        </w:rPr>
        <w:t>i</w:t>
      </w:r>
      <w:proofErr w:type="spellEnd"/>
      <w:r w:rsidRPr="00E220A3">
        <w:rPr>
          <w:rFonts w:ascii="Times New Roman" w:eastAsia="Times New Roman" w:hAnsi="Times New Roman" w:cs="Times New Roman"/>
          <w:color w:val="000000"/>
          <w:lang w:val="en-US" w:eastAsia="ru-RU"/>
        </w:rPr>
        <w:t xml:space="preserve"> </w:t>
      </w:r>
      <w:proofErr w:type="spellStart"/>
      <w:r w:rsidRPr="00E220A3">
        <w:rPr>
          <w:rFonts w:ascii="Times New Roman" w:eastAsia="Times New Roman" w:hAnsi="Times New Roman" w:cs="Times New Roman"/>
          <w:color w:val="000000"/>
          <w:lang w:val="en-US" w:eastAsia="ru-RU"/>
        </w:rPr>
        <w:t>Zarządzanie</w:t>
      </w:r>
      <w:proofErr w:type="spellEnd"/>
      <w:r w:rsidRPr="00E220A3">
        <w:rPr>
          <w:rFonts w:ascii="Times New Roman" w:eastAsia="Times New Roman" w:hAnsi="Times New Roman" w:cs="Times New Roman"/>
          <w:color w:val="000000"/>
          <w:lang w:val="en-US" w:eastAsia="ru-RU"/>
        </w:rPr>
        <w:t xml:space="preserve"> / </w:t>
      </w:r>
      <w:proofErr w:type="spellStart"/>
      <w:r w:rsidRPr="00E220A3">
        <w:rPr>
          <w:rFonts w:ascii="Times New Roman" w:eastAsia="Times New Roman" w:hAnsi="Times New Roman" w:cs="Times New Roman"/>
          <w:color w:val="000000"/>
          <w:lang w:val="en-US" w:eastAsia="ru-RU"/>
        </w:rPr>
        <w:t>Politechnika</w:t>
      </w:r>
      <w:proofErr w:type="spellEnd"/>
      <w:r w:rsidRPr="00E220A3">
        <w:rPr>
          <w:rFonts w:ascii="Times New Roman" w:eastAsia="Times New Roman" w:hAnsi="Times New Roman" w:cs="Times New Roman"/>
          <w:color w:val="000000"/>
          <w:lang w:val="en-US" w:eastAsia="ru-RU"/>
        </w:rPr>
        <w:t xml:space="preserve"> </w:t>
      </w:r>
      <w:proofErr w:type="spellStart"/>
      <w:r w:rsidRPr="00E220A3">
        <w:rPr>
          <w:rFonts w:ascii="Times New Roman" w:eastAsia="Times New Roman" w:hAnsi="Times New Roman" w:cs="Times New Roman"/>
          <w:color w:val="000000"/>
          <w:lang w:val="en-US" w:eastAsia="ru-RU"/>
        </w:rPr>
        <w:t>Śląska</w:t>
      </w:r>
      <w:proofErr w:type="spellEnd"/>
      <w:r w:rsidRPr="00E220A3">
        <w:rPr>
          <w:rFonts w:ascii="Times New Roman" w:eastAsia="Times New Roman" w:hAnsi="Times New Roman" w:cs="Times New Roman"/>
          <w:color w:val="000000"/>
          <w:lang w:val="en-US" w:eastAsia="ru-RU"/>
        </w:rPr>
        <w:t xml:space="preserve">. </w:t>
      </w:r>
      <w:r w:rsidRPr="00E220A3">
        <w:rPr>
          <w:rFonts w:ascii="Times New Roman" w:hAnsi="Times New Roman" w:cs="Times New Roman"/>
          <w:color w:val="000000"/>
          <w:lang w:eastAsia="uk-UA"/>
        </w:rPr>
        <w:t xml:space="preserve">2024. </w:t>
      </w:r>
      <w:r w:rsidRPr="00E220A3">
        <w:rPr>
          <w:rFonts w:ascii="Times New Roman" w:hAnsi="Times New Roman" w:cs="Times New Roman"/>
          <w:color w:val="000000"/>
          <w:lang w:val="en-US" w:eastAsia="uk-UA"/>
        </w:rPr>
        <w:t xml:space="preserve">pp. 193-208. </w:t>
      </w:r>
      <w:r w:rsidRPr="00E220A3">
        <w:rPr>
          <w:rFonts w:ascii="Times New Roman" w:eastAsia="Times New Roman" w:hAnsi="Times New Roman" w:cs="Times New Roman"/>
          <w:lang w:val="en-US" w:eastAsia="ru-RU"/>
        </w:rPr>
        <w:t xml:space="preserve"> </w:t>
      </w:r>
      <w:hyperlink r:id="rId103" w:history="1">
        <w:r w:rsidRPr="00E220A3">
          <w:rPr>
            <w:rFonts w:ascii="Times New Roman" w:eastAsia="Times New Roman" w:hAnsi="Times New Roman" w:cs="Times New Roman"/>
            <w:color w:val="0000FF"/>
            <w:u w:val="single"/>
            <w:lang w:val="en-US" w:eastAsia="ru-RU"/>
          </w:rPr>
          <w:t>http://dx.doi.org/10.29119/1641-3466.2024.193.12</w:t>
        </w:r>
      </w:hyperlink>
      <w:r w:rsidRPr="00E220A3">
        <w:rPr>
          <w:rFonts w:ascii="Times New Roman" w:eastAsia="Times New Roman" w:hAnsi="Times New Roman" w:cs="Times New Roman"/>
          <w:color w:val="0000FF"/>
          <w:u w:val="single"/>
          <w:lang w:val="en-US" w:eastAsia="ru-RU"/>
        </w:rPr>
        <w:t xml:space="preserve"> . </w:t>
      </w:r>
      <w:hyperlink r:id="rId104" w:history="1">
        <w:r w:rsidRPr="00E220A3">
          <w:rPr>
            <w:rStyle w:val="a9"/>
            <w:rFonts w:ascii="Times New Roman" w:eastAsia="Times New Roman" w:hAnsi="Times New Roman" w:cs="Times New Roman"/>
            <w:lang w:val="en-US" w:eastAsia="ru-RU"/>
          </w:rPr>
          <w:t>http://managementpapers.polsl.pl/</w:t>
        </w:r>
      </w:hyperlink>
    </w:p>
    <w:p w14:paraId="64337B96" w14:textId="77777777" w:rsidR="00E220A3" w:rsidRPr="00E220A3" w:rsidRDefault="00E220A3" w:rsidP="00E220A3">
      <w:pPr>
        <w:pStyle w:val="aa"/>
        <w:spacing w:before="0" w:beforeAutospacing="0" w:after="0" w:afterAutospacing="0"/>
        <w:ind w:firstLine="709"/>
        <w:jc w:val="both"/>
        <w:rPr>
          <w:rStyle w:val="ac"/>
          <w:sz w:val="22"/>
          <w:szCs w:val="22"/>
          <w:lang w:val="uk-UA"/>
        </w:rPr>
      </w:pPr>
      <w:r w:rsidRPr="00E220A3">
        <w:rPr>
          <w:rStyle w:val="ac"/>
          <w:sz w:val="22"/>
          <w:szCs w:val="22"/>
          <w:lang w:val="uk-UA"/>
        </w:rPr>
        <w:t>Бібліографічний опис статті.</w:t>
      </w:r>
    </w:p>
    <w:p w14:paraId="2BAF8260" w14:textId="77777777" w:rsidR="00E220A3" w:rsidRPr="00E220A3" w:rsidRDefault="00E220A3" w:rsidP="00E22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lang w:eastAsia="ru-RU"/>
        </w:rPr>
      </w:pPr>
      <w:r w:rsidRPr="00E220A3">
        <w:rPr>
          <w:rFonts w:ascii="Times New Roman" w:hAnsi="Times New Roman" w:cs="Times New Roman"/>
          <w:b/>
          <w:bCs/>
          <w:i/>
          <w:iCs/>
        </w:rPr>
        <w:t>Автори:</w:t>
      </w:r>
      <w:r w:rsidRPr="00E220A3">
        <w:rPr>
          <w:rFonts w:ascii="Times New Roman" w:hAnsi="Times New Roman" w:cs="Times New Roman"/>
          <w:bCs/>
          <w:iCs/>
        </w:rPr>
        <w:t xml:space="preserve"> </w:t>
      </w:r>
      <w:proofErr w:type="spellStart"/>
      <w:r w:rsidRPr="00E220A3">
        <w:rPr>
          <w:rFonts w:ascii="Times New Roman" w:eastAsia="Times New Roman" w:hAnsi="Times New Roman" w:cs="Times New Roman"/>
          <w:color w:val="000000"/>
          <w:lang w:val="en-US" w:eastAsia="ru-RU"/>
        </w:rPr>
        <w:t>M</w:t>
      </w:r>
      <w:r w:rsidRPr="00E220A3">
        <w:rPr>
          <w:rFonts w:ascii="Times New Roman" w:hAnsi="Times New Roman" w:cs="Times New Roman"/>
          <w:color w:val="000000"/>
          <w:lang w:val="en-US"/>
        </w:rPr>
        <w:t>olokanova</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val="en-US" w:eastAsia="ru-RU"/>
        </w:rPr>
        <w:t>Valentyna</w:t>
      </w:r>
      <w:proofErr w:type="spellEnd"/>
      <w:r w:rsidRPr="00E220A3">
        <w:rPr>
          <w:rFonts w:ascii="Times New Roman" w:hAnsi="Times New Roman" w:cs="Times New Roman"/>
          <w:color w:val="000000"/>
        </w:rPr>
        <w:t>,</w:t>
      </w:r>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val="en-US" w:eastAsia="ru-RU"/>
        </w:rPr>
        <w:t>P</w:t>
      </w:r>
      <w:r w:rsidRPr="00E220A3">
        <w:rPr>
          <w:rFonts w:ascii="Times New Roman" w:hAnsi="Times New Roman" w:cs="Times New Roman"/>
          <w:color w:val="000000"/>
          <w:lang w:val="en-US"/>
        </w:rPr>
        <w:t>etrenko</w:t>
      </w:r>
      <w:proofErr w:type="spellEnd"/>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Vitalii</w:t>
      </w:r>
      <w:r w:rsidRPr="00E220A3">
        <w:rPr>
          <w:rFonts w:ascii="Times New Roman" w:hAnsi="Times New Roman" w:cs="Times New Roman"/>
          <w:color w:val="000000"/>
        </w:rPr>
        <w:t>,</w:t>
      </w:r>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Kuznetsov</w:t>
      </w:r>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val="en-US" w:eastAsia="ru-RU"/>
        </w:rPr>
        <w:t>Valeriy</w:t>
      </w:r>
      <w:proofErr w:type="spellEnd"/>
      <w:r w:rsidRPr="00E220A3">
        <w:rPr>
          <w:rFonts w:ascii="Times New Roman" w:hAnsi="Times New Roman" w:cs="Times New Roman"/>
          <w:color w:val="000000"/>
        </w:rPr>
        <w:t xml:space="preserve">, </w:t>
      </w:r>
      <w:r w:rsidRPr="00E220A3">
        <w:rPr>
          <w:rFonts w:ascii="Times New Roman" w:eastAsia="Times New Roman" w:hAnsi="Times New Roman" w:cs="Times New Roman"/>
          <w:color w:val="000000"/>
          <w:lang w:val="en-US" w:eastAsia="ru-RU"/>
        </w:rPr>
        <w:t>Kuznetsov</w:t>
      </w:r>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Vitalii</w:t>
      </w:r>
      <w:r w:rsidRPr="00E220A3">
        <w:rPr>
          <w:rFonts w:ascii="Times New Roman" w:hAnsi="Times New Roman" w:cs="Times New Roman"/>
          <w:color w:val="000000"/>
        </w:rPr>
        <w:t>,</w:t>
      </w:r>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Kr</w:t>
      </w:r>
      <w:r w:rsidRPr="00E220A3">
        <w:rPr>
          <w:rFonts w:ascii="Times New Roman" w:eastAsia="Times New Roman" w:hAnsi="Times New Roman" w:cs="Times New Roman"/>
          <w:color w:val="000000"/>
          <w:lang w:eastAsia="ru-RU"/>
        </w:rPr>
        <w:t>ó</w:t>
      </w:r>
      <w:r w:rsidRPr="00E220A3">
        <w:rPr>
          <w:rFonts w:ascii="Times New Roman" w:eastAsia="Times New Roman" w:hAnsi="Times New Roman" w:cs="Times New Roman"/>
          <w:color w:val="000000"/>
          <w:lang w:val="en-US" w:eastAsia="ru-RU"/>
        </w:rPr>
        <w:t>l</w:t>
      </w:r>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Agnieszka</w:t>
      </w:r>
      <w:r w:rsidRPr="00E220A3">
        <w:rPr>
          <w:rFonts w:ascii="Times New Roman" w:hAnsi="Times New Roman" w:cs="Times New Roman"/>
          <w:color w:val="000000"/>
        </w:rPr>
        <w:t>,</w:t>
      </w:r>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val="en-US" w:eastAsia="ru-RU"/>
        </w:rPr>
        <w:t>Kacprzak</w:t>
      </w:r>
      <w:proofErr w:type="spellEnd"/>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Marzena</w:t>
      </w:r>
      <w:r w:rsidRPr="00E220A3">
        <w:rPr>
          <w:rFonts w:ascii="Times New Roman" w:hAnsi="Times New Roman" w:cs="Times New Roman"/>
          <w:color w:val="000000"/>
        </w:rPr>
        <w:t xml:space="preserve">, </w:t>
      </w:r>
      <w:proofErr w:type="spellStart"/>
      <w:r w:rsidRPr="00E220A3">
        <w:rPr>
          <w:rFonts w:ascii="Times New Roman" w:eastAsia="Times New Roman" w:hAnsi="Times New Roman" w:cs="Times New Roman"/>
          <w:color w:val="000000"/>
          <w:lang w:val="en-US" w:eastAsia="ru-RU"/>
        </w:rPr>
        <w:t>Wielewska</w:t>
      </w:r>
      <w:proofErr w:type="spellEnd"/>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Izabela</w:t>
      </w:r>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and</w:t>
      </w:r>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val="en-US" w:eastAsia="ru-RU"/>
        </w:rPr>
        <w:t>Wyrzykowska</w:t>
      </w:r>
      <w:proofErr w:type="spellEnd"/>
      <w:r w:rsidRPr="00E220A3">
        <w:rPr>
          <w:rFonts w:ascii="Times New Roman" w:eastAsia="Times New Roman" w:hAnsi="Times New Roman" w:cs="Times New Roman"/>
          <w:color w:val="000000"/>
          <w:lang w:eastAsia="ru-RU"/>
        </w:rPr>
        <w:t xml:space="preserve"> </w:t>
      </w:r>
      <w:r w:rsidRPr="00E220A3">
        <w:rPr>
          <w:rFonts w:ascii="Times New Roman" w:eastAsia="Times New Roman" w:hAnsi="Times New Roman" w:cs="Times New Roman"/>
          <w:color w:val="000000"/>
          <w:lang w:val="en-US" w:eastAsia="ru-RU"/>
        </w:rPr>
        <w:t>Barbara</w:t>
      </w:r>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Молоканова</w:t>
      </w:r>
      <w:proofErr w:type="spellEnd"/>
      <w:r w:rsidRPr="00E220A3">
        <w:rPr>
          <w:rFonts w:ascii="Times New Roman" w:eastAsia="Times New Roman" w:hAnsi="Times New Roman" w:cs="Times New Roman"/>
          <w:color w:val="000000"/>
          <w:lang w:eastAsia="ru-RU"/>
        </w:rPr>
        <w:t xml:space="preserve"> Валентина, Петренко Віталій, Кузнецов Валерій, Кузнецов Віталій, </w:t>
      </w:r>
      <w:proofErr w:type="spellStart"/>
      <w:r w:rsidRPr="00E220A3">
        <w:rPr>
          <w:rFonts w:ascii="Times New Roman" w:eastAsia="Times New Roman" w:hAnsi="Times New Roman" w:cs="Times New Roman"/>
          <w:color w:val="000000"/>
          <w:lang w:eastAsia="ru-RU"/>
        </w:rPr>
        <w:t>Крол</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Агнешка</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Кацпржак</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Маржена</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Вєлевська</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Ізабела</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Виржиковська</w:t>
      </w:r>
      <w:proofErr w:type="spellEnd"/>
      <w:r w:rsidRPr="00E220A3">
        <w:rPr>
          <w:rFonts w:ascii="Times New Roman" w:eastAsia="Times New Roman" w:hAnsi="Times New Roman" w:cs="Times New Roman"/>
          <w:color w:val="000000"/>
          <w:lang w:eastAsia="ru-RU"/>
        </w:rPr>
        <w:t xml:space="preserve"> </w:t>
      </w:r>
      <w:proofErr w:type="spellStart"/>
      <w:r w:rsidRPr="00E220A3">
        <w:rPr>
          <w:rFonts w:ascii="Times New Roman" w:eastAsia="Times New Roman" w:hAnsi="Times New Roman" w:cs="Times New Roman"/>
          <w:color w:val="000000"/>
          <w:lang w:eastAsia="ru-RU"/>
        </w:rPr>
        <w:t>Варбара</w:t>
      </w:r>
      <w:proofErr w:type="spellEnd"/>
    </w:p>
    <w:p w14:paraId="631C0E75" w14:textId="77777777" w:rsidR="00E220A3" w:rsidRPr="00E220A3" w:rsidRDefault="00E220A3" w:rsidP="00E220A3">
      <w:pPr>
        <w:pStyle w:val="aa"/>
        <w:spacing w:before="0" w:beforeAutospacing="0" w:after="0" w:afterAutospacing="0"/>
        <w:ind w:firstLine="709"/>
        <w:jc w:val="both"/>
        <w:rPr>
          <w:rStyle w:val="ad"/>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46638D3F" w14:textId="77777777" w:rsidR="00E220A3" w:rsidRPr="00E220A3" w:rsidRDefault="00E220A3" w:rsidP="00E220A3">
      <w:pPr>
        <w:pStyle w:val="aa"/>
        <w:spacing w:before="0" w:beforeAutospacing="0" w:after="0" w:afterAutospacing="0"/>
        <w:ind w:firstLine="709"/>
        <w:jc w:val="both"/>
        <w:rPr>
          <w:i/>
          <w:iCs/>
          <w:sz w:val="22"/>
          <w:szCs w:val="22"/>
          <w:lang w:val="uk-UA"/>
        </w:rPr>
      </w:pPr>
      <w:r w:rsidRPr="00E220A3">
        <w:rPr>
          <w:rStyle w:val="ac"/>
          <w:sz w:val="22"/>
          <w:szCs w:val="22"/>
          <w:lang w:val="uk-UA"/>
        </w:rPr>
        <w:t xml:space="preserve"> </w:t>
      </w:r>
      <w:proofErr w:type="spellStart"/>
      <w:r w:rsidRPr="00E220A3">
        <w:rPr>
          <w:sz w:val="22"/>
          <w:szCs w:val="22"/>
          <w:lang w:val="uk-UA"/>
        </w:rPr>
        <w:t>Молоканова</w:t>
      </w:r>
      <w:proofErr w:type="spellEnd"/>
      <w:r w:rsidRPr="00E220A3">
        <w:rPr>
          <w:sz w:val="22"/>
          <w:szCs w:val="22"/>
          <w:lang w:val="uk-UA"/>
        </w:rPr>
        <w:t xml:space="preserve"> В.М. </w:t>
      </w:r>
      <w:hyperlink r:id="rId105" w:history="1">
        <w:r w:rsidRPr="00E220A3">
          <w:rPr>
            <w:rStyle w:val="a9"/>
            <w:sz w:val="22"/>
            <w:szCs w:val="22"/>
            <w:lang w:val="uk-UA"/>
          </w:rPr>
          <w:t>https://</w:t>
        </w:r>
        <w:r w:rsidRPr="00E220A3">
          <w:rPr>
            <w:rStyle w:val="a9"/>
            <w:bCs/>
            <w:sz w:val="22"/>
            <w:szCs w:val="22"/>
          </w:rPr>
          <w:t>orcid.org/0000-0002-4353-4948</w:t>
        </w:r>
      </w:hyperlink>
    </w:p>
    <w:p w14:paraId="742E958E" w14:textId="77777777" w:rsidR="00E220A3" w:rsidRPr="00E220A3" w:rsidRDefault="00E220A3" w:rsidP="00E220A3">
      <w:pPr>
        <w:pStyle w:val="aa"/>
        <w:spacing w:before="0" w:beforeAutospacing="0" w:after="0" w:afterAutospacing="0"/>
        <w:ind w:firstLine="709"/>
        <w:jc w:val="both"/>
        <w:rPr>
          <w:color w:val="0000FF"/>
          <w:sz w:val="22"/>
          <w:szCs w:val="22"/>
          <w:u w:val="single"/>
          <w:lang w:val="uk-UA"/>
        </w:rPr>
      </w:pPr>
      <w:r w:rsidRPr="00E220A3">
        <w:rPr>
          <w:sz w:val="22"/>
          <w:szCs w:val="22"/>
        </w:rPr>
        <w:t xml:space="preserve">Петренко В.О. </w:t>
      </w:r>
      <w:hyperlink r:id="rId106"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3A2C6977" w14:textId="77777777" w:rsidR="00E220A3" w:rsidRPr="00E220A3" w:rsidRDefault="00E220A3" w:rsidP="00E220A3">
      <w:pPr>
        <w:pStyle w:val="Default"/>
        <w:ind w:firstLine="709"/>
        <w:jc w:val="both"/>
        <w:rPr>
          <w:sz w:val="22"/>
          <w:szCs w:val="22"/>
        </w:rPr>
      </w:pPr>
      <w:r w:rsidRPr="00E220A3">
        <w:rPr>
          <w:sz w:val="22"/>
          <w:szCs w:val="22"/>
        </w:rPr>
        <w:t>Кузнецов Валерій https://</w:t>
      </w:r>
      <w:r w:rsidRPr="00E220A3">
        <w:rPr>
          <w:rFonts w:eastAsiaTheme="minorHAnsi"/>
          <w:iCs/>
          <w:sz w:val="22"/>
          <w:szCs w:val="22"/>
          <w:lang w:eastAsia="en-US"/>
        </w:rPr>
        <w:t>orcid.org/0000-0003-4165-1056</w:t>
      </w:r>
    </w:p>
    <w:p w14:paraId="54D6BDE4" w14:textId="77777777" w:rsidR="00E220A3" w:rsidRPr="00E220A3" w:rsidRDefault="00E220A3" w:rsidP="00E220A3">
      <w:pPr>
        <w:pStyle w:val="Default"/>
        <w:ind w:firstLine="709"/>
        <w:jc w:val="both"/>
        <w:rPr>
          <w:rFonts w:eastAsiaTheme="minorHAnsi"/>
          <w:iCs/>
          <w:sz w:val="22"/>
          <w:szCs w:val="22"/>
          <w:lang w:eastAsia="en-US"/>
        </w:rPr>
      </w:pPr>
      <w:r w:rsidRPr="00E220A3">
        <w:rPr>
          <w:bCs/>
          <w:sz w:val="22"/>
          <w:szCs w:val="22"/>
        </w:rPr>
        <w:t xml:space="preserve">Кузнецов В.В. </w:t>
      </w:r>
      <w:hyperlink r:id="rId107" w:history="1">
        <w:r w:rsidRPr="00E220A3">
          <w:rPr>
            <w:rStyle w:val="a9"/>
            <w:bCs/>
            <w:sz w:val="22"/>
            <w:szCs w:val="22"/>
          </w:rPr>
          <w:t>https://</w:t>
        </w:r>
        <w:r w:rsidRPr="00E220A3">
          <w:rPr>
            <w:rStyle w:val="a9"/>
            <w:rFonts w:eastAsiaTheme="minorHAnsi"/>
            <w:iCs/>
            <w:sz w:val="22"/>
            <w:szCs w:val="22"/>
            <w:lang w:eastAsia="en-US"/>
          </w:rPr>
          <w:t>orcid.org/0000-0002-8169-4598</w:t>
        </w:r>
      </w:hyperlink>
    </w:p>
    <w:p w14:paraId="4D3FAE7E" w14:textId="77777777" w:rsidR="00E220A3" w:rsidRPr="00E220A3" w:rsidRDefault="00E220A3" w:rsidP="00E220A3">
      <w:pPr>
        <w:pStyle w:val="Default"/>
        <w:ind w:firstLine="709"/>
        <w:jc w:val="both"/>
        <w:rPr>
          <w:sz w:val="22"/>
          <w:szCs w:val="22"/>
        </w:rPr>
      </w:pPr>
      <w:proofErr w:type="spellStart"/>
      <w:r w:rsidRPr="00E220A3">
        <w:rPr>
          <w:sz w:val="22"/>
          <w:szCs w:val="22"/>
        </w:rPr>
        <w:t>Агнешка</w:t>
      </w:r>
      <w:proofErr w:type="spellEnd"/>
      <w:r w:rsidRPr="00E220A3">
        <w:rPr>
          <w:sz w:val="22"/>
          <w:szCs w:val="22"/>
        </w:rPr>
        <w:t xml:space="preserve"> Кроль  https://</w:t>
      </w:r>
      <w:r w:rsidRPr="00E220A3">
        <w:rPr>
          <w:rFonts w:eastAsiaTheme="minorHAnsi"/>
          <w:iCs/>
          <w:sz w:val="22"/>
          <w:szCs w:val="22"/>
          <w:lang w:eastAsia="en-US"/>
        </w:rPr>
        <w:t>orcid.org/0000-0002-5685-7578</w:t>
      </w:r>
    </w:p>
    <w:p w14:paraId="6451AA2B" w14:textId="77777777" w:rsidR="00E220A3" w:rsidRPr="00E220A3" w:rsidRDefault="00E220A3" w:rsidP="00E220A3">
      <w:pPr>
        <w:spacing w:after="0" w:line="240" w:lineRule="auto"/>
        <w:ind w:firstLine="709"/>
        <w:jc w:val="both"/>
        <w:rPr>
          <w:rStyle w:val="ac"/>
          <w:rFonts w:ascii="Times New Roman" w:hAnsi="Times New Roman" w:cs="Times New Roman"/>
          <w:b w:val="0"/>
        </w:rPr>
      </w:pPr>
      <w:r w:rsidRPr="00E220A3">
        <w:rPr>
          <w:rStyle w:val="ac"/>
          <w:rFonts w:ascii="Times New Roman" w:hAnsi="Times New Roman" w:cs="Times New Roman"/>
          <w:i/>
        </w:rPr>
        <w:t xml:space="preserve">Назва статті: </w:t>
      </w:r>
      <w:r w:rsidRPr="00E220A3">
        <w:rPr>
          <w:rFonts w:ascii="Times New Roman" w:hAnsi="Times New Roman" w:cs="Times New Roman"/>
          <w:bCs/>
          <w:lang w:val="en-US"/>
        </w:rPr>
        <w:t xml:space="preserve">Creative methods as an obligatory component of the IT-specialists education in </w:t>
      </w:r>
      <w:r w:rsidRPr="00E220A3">
        <w:rPr>
          <w:rFonts w:ascii="Times New Roman" w:hAnsi="Times New Roman" w:cs="Times New Roman"/>
          <w:bCs/>
        </w:rPr>
        <w:t xml:space="preserve"> </w:t>
      </w:r>
      <w:r w:rsidRPr="00E220A3">
        <w:rPr>
          <w:rFonts w:ascii="Times New Roman" w:hAnsi="Times New Roman" w:cs="Times New Roman"/>
          <w:bCs/>
          <w:lang w:val="en-US"/>
        </w:rPr>
        <w:t>the post-industrial era.</w:t>
      </w:r>
      <w:r w:rsidRPr="00E220A3">
        <w:rPr>
          <w:rFonts w:ascii="Times New Roman" w:hAnsi="Times New Roman" w:cs="Times New Roman"/>
          <w:bCs/>
        </w:rPr>
        <w:t xml:space="preserve">/ Творчі методи як обов'язкова складова навчання технічних фахівців у постіндустріальну епоху </w:t>
      </w:r>
    </w:p>
    <w:p w14:paraId="36783049" w14:textId="77777777" w:rsidR="00E220A3" w:rsidRPr="00E220A3" w:rsidRDefault="00E220A3" w:rsidP="00E220A3">
      <w:pPr>
        <w:pStyle w:val="aa"/>
        <w:spacing w:before="0" w:beforeAutospacing="0" w:after="0" w:afterAutospacing="0"/>
        <w:ind w:firstLine="709"/>
        <w:jc w:val="both"/>
        <w:rPr>
          <w:rStyle w:val="ac"/>
          <w:b w:val="0"/>
          <w:sz w:val="22"/>
          <w:szCs w:val="22"/>
          <w:lang w:val="uk-UA"/>
        </w:rPr>
      </w:pPr>
      <w:r w:rsidRPr="00E220A3">
        <w:rPr>
          <w:rStyle w:val="ac"/>
          <w:i/>
          <w:sz w:val="22"/>
          <w:szCs w:val="22"/>
          <w:lang w:val="uk-UA"/>
        </w:rPr>
        <w:t xml:space="preserve">Видавництво: </w:t>
      </w:r>
      <w:proofErr w:type="spellStart"/>
      <w:r w:rsidRPr="00E220A3">
        <w:rPr>
          <w:color w:val="000000"/>
          <w:sz w:val="22"/>
          <w:szCs w:val="22"/>
          <w:lang w:val="en-US"/>
        </w:rPr>
        <w:t>Zeszyty</w:t>
      </w:r>
      <w:proofErr w:type="spellEnd"/>
      <w:r w:rsidRPr="00E220A3">
        <w:rPr>
          <w:color w:val="000000"/>
          <w:sz w:val="22"/>
          <w:szCs w:val="22"/>
          <w:lang w:val="en-US"/>
        </w:rPr>
        <w:t xml:space="preserve"> </w:t>
      </w:r>
      <w:proofErr w:type="spellStart"/>
      <w:r w:rsidRPr="00E220A3">
        <w:rPr>
          <w:color w:val="000000"/>
          <w:sz w:val="22"/>
          <w:szCs w:val="22"/>
          <w:lang w:val="en-US"/>
        </w:rPr>
        <w:t>Naukowe</w:t>
      </w:r>
      <w:proofErr w:type="spellEnd"/>
      <w:r w:rsidRPr="00E220A3">
        <w:rPr>
          <w:color w:val="000000"/>
          <w:sz w:val="22"/>
          <w:szCs w:val="22"/>
          <w:lang w:val="en-US"/>
        </w:rPr>
        <w:t xml:space="preserve">. </w:t>
      </w:r>
      <w:proofErr w:type="spellStart"/>
      <w:r w:rsidRPr="00E220A3">
        <w:rPr>
          <w:color w:val="000000"/>
          <w:sz w:val="22"/>
          <w:szCs w:val="22"/>
          <w:lang w:val="en-US"/>
        </w:rPr>
        <w:t>Organizacja</w:t>
      </w:r>
      <w:proofErr w:type="spellEnd"/>
      <w:r w:rsidRPr="00E220A3">
        <w:rPr>
          <w:color w:val="000000"/>
          <w:sz w:val="22"/>
          <w:szCs w:val="22"/>
          <w:lang w:val="en-US"/>
        </w:rPr>
        <w:t xml:space="preserve"> </w:t>
      </w:r>
      <w:proofErr w:type="spellStart"/>
      <w:r w:rsidRPr="00E220A3">
        <w:rPr>
          <w:color w:val="000000"/>
          <w:sz w:val="22"/>
          <w:szCs w:val="22"/>
          <w:lang w:val="en-US"/>
        </w:rPr>
        <w:t>i</w:t>
      </w:r>
      <w:proofErr w:type="spellEnd"/>
      <w:r w:rsidRPr="00E220A3">
        <w:rPr>
          <w:color w:val="000000"/>
          <w:sz w:val="22"/>
          <w:szCs w:val="22"/>
          <w:lang w:val="en-US"/>
        </w:rPr>
        <w:t xml:space="preserve"> </w:t>
      </w:r>
      <w:proofErr w:type="spellStart"/>
      <w:r w:rsidRPr="00E220A3">
        <w:rPr>
          <w:color w:val="000000"/>
          <w:sz w:val="22"/>
          <w:szCs w:val="22"/>
          <w:lang w:val="en-US"/>
        </w:rPr>
        <w:t>Zarządzanie</w:t>
      </w:r>
      <w:proofErr w:type="spellEnd"/>
      <w:r w:rsidRPr="00E220A3">
        <w:rPr>
          <w:color w:val="000000"/>
          <w:sz w:val="22"/>
          <w:szCs w:val="22"/>
          <w:lang w:val="en-US"/>
        </w:rPr>
        <w:t xml:space="preserve"> / </w:t>
      </w:r>
      <w:proofErr w:type="spellStart"/>
      <w:r w:rsidRPr="00E220A3">
        <w:rPr>
          <w:color w:val="000000"/>
          <w:sz w:val="22"/>
          <w:szCs w:val="22"/>
          <w:lang w:val="en-US"/>
        </w:rPr>
        <w:t>Politechnika</w:t>
      </w:r>
      <w:proofErr w:type="spellEnd"/>
      <w:r w:rsidRPr="00E220A3">
        <w:rPr>
          <w:color w:val="000000"/>
          <w:sz w:val="22"/>
          <w:szCs w:val="22"/>
          <w:lang w:val="en-US"/>
        </w:rPr>
        <w:t xml:space="preserve"> </w:t>
      </w:r>
      <w:proofErr w:type="spellStart"/>
      <w:r w:rsidRPr="00E220A3">
        <w:rPr>
          <w:color w:val="000000"/>
          <w:sz w:val="22"/>
          <w:szCs w:val="22"/>
          <w:lang w:val="en-US"/>
        </w:rPr>
        <w:t>Śląska</w:t>
      </w:r>
      <w:proofErr w:type="spellEnd"/>
      <w:r w:rsidRPr="00E220A3">
        <w:rPr>
          <w:color w:val="000000"/>
          <w:sz w:val="22"/>
          <w:szCs w:val="22"/>
          <w:lang w:val="en-US"/>
        </w:rPr>
        <w:t>.</w:t>
      </w:r>
    </w:p>
    <w:p w14:paraId="65712524" w14:textId="2CF2FB56"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color w:val="000000"/>
          <w:lang w:val="en-US"/>
        </w:rPr>
        <w:t xml:space="preserve">EN: </w:t>
      </w:r>
      <w:r w:rsidRPr="00E220A3">
        <w:rPr>
          <w:rFonts w:ascii="Times New Roman" w:hAnsi="Times New Roman" w:cs="Times New Roman"/>
          <w:b/>
          <w:bCs/>
          <w:color w:val="000000"/>
          <w:lang w:val="en-US"/>
        </w:rPr>
        <w:t xml:space="preserve">Purpose: </w:t>
      </w:r>
      <w:r w:rsidRPr="00E220A3">
        <w:rPr>
          <w:rFonts w:ascii="Times New Roman" w:hAnsi="Times New Roman" w:cs="Times New Roman"/>
          <w:color w:val="000000"/>
          <w:lang w:val="en-US"/>
        </w:rPr>
        <w:t xml:space="preserve">The article's objective is formalization of the model, the main stages and creative methods of training technical specialists, the definition of features and directions for further education development in the post-industrial era. The article is aimed at revealing the nature of creativity, highlighting the essence of the functions of methods of creative activity and their importance for students of technical specialties. </w:t>
      </w:r>
      <w:r w:rsidRPr="00E220A3">
        <w:rPr>
          <w:rFonts w:ascii="Times New Roman" w:hAnsi="Times New Roman" w:cs="Times New Roman"/>
          <w:b/>
          <w:bCs/>
          <w:color w:val="000000"/>
          <w:lang w:val="en-US"/>
        </w:rPr>
        <w:t xml:space="preserve">Design/methodology/approach: </w:t>
      </w:r>
      <w:r w:rsidRPr="00E220A3">
        <w:rPr>
          <w:rFonts w:ascii="Times New Roman" w:hAnsi="Times New Roman" w:cs="Times New Roman"/>
          <w:color w:val="000000"/>
          <w:lang w:val="en-US"/>
        </w:rPr>
        <w:t xml:space="preserve">The work uses critical analysis of scientific and methodological sources, system and convergent analysis methods, generalization and systematization of practical experience. The method of convergent generalization made it possible to identify key indicators of the model of creative competencies. The conceptual model of creative competence was developed based on the results of cooperation on the frame of master's programs for the project managers training. For the practical part of research, a qualitative method was used (participant observation, individual interview, tests). </w:t>
      </w:r>
      <w:r w:rsidRPr="00E220A3">
        <w:rPr>
          <w:rFonts w:ascii="Times New Roman" w:hAnsi="Times New Roman" w:cs="Times New Roman"/>
          <w:b/>
          <w:bCs/>
          <w:color w:val="000000"/>
          <w:lang w:val="en-US"/>
        </w:rPr>
        <w:t xml:space="preserve">Findings: </w:t>
      </w:r>
      <w:r w:rsidRPr="00E220A3">
        <w:rPr>
          <w:rFonts w:ascii="Times New Roman" w:hAnsi="Times New Roman" w:cs="Times New Roman"/>
          <w:color w:val="000000"/>
          <w:lang w:val="en-US"/>
        </w:rPr>
        <w:t xml:space="preserve">The need to train technical specialists in the methods of creative search using modern technologies, which allows to achieve the effects of the intellectual potential development for the individual, the state and society, is justified. An experiment on training project managers of two Ukrainian institutes in creative technologies proved the feasibility of implementing such training. Based on the calculation of the creative competencies’ development of the first- and second-year study technical specialists, the need to add a mandatory creative component to educational programs has been </w:t>
      </w:r>
      <w:proofErr w:type="spellStart"/>
      <w:proofErr w:type="gramStart"/>
      <w:r w:rsidRPr="00E220A3">
        <w:rPr>
          <w:rFonts w:ascii="Times New Roman" w:hAnsi="Times New Roman" w:cs="Times New Roman"/>
          <w:color w:val="000000"/>
          <w:lang w:val="en-US"/>
        </w:rPr>
        <w:t>determined.</w:t>
      </w:r>
      <w:r w:rsidRPr="00E220A3">
        <w:rPr>
          <w:rFonts w:ascii="Times New Roman" w:hAnsi="Times New Roman" w:cs="Times New Roman"/>
          <w:b/>
          <w:bCs/>
          <w:color w:val="000000"/>
          <w:lang w:val="en-US"/>
        </w:rPr>
        <w:t>Implications</w:t>
      </w:r>
      <w:proofErr w:type="spellEnd"/>
      <w:proofErr w:type="gramEnd"/>
      <w:r w:rsidRPr="00E220A3">
        <w:rPr>
          <w:rFonts w:ascii="Times New Roman" w:hAnsi="Times New Roman" w:cs="Times New Roman"/>
          <w:b/>
          <w:bCs/>
          <w:color w:val="000000"/>
          <w:lang w:val="en-US"/>
        </w:rPr>
        <w:t xml:space="preserve">/Recommendations: </w:t>
      </w:r>
      <w:r w:rsidRPr="00E220A3">
        <w:rPr>
          <w:rFonts w:ascii="Times New Roman" w:hAnsi="Times New Roman" w:cs="Times New Roman"/>
          <w:color w:val="000000"/>
          <w:lang w:val="en-US"/>
        </w:rPr>
        <w:t xml:space="preserve">To assess the quality of training, a methodology for assessing the level of competence has been applied. This made it possible to identify a low level of some competencies and, at the stage of improving the curriculum, plan the necessary corrective actions for the development of weak components of competencies. Since project-oriented learning is used, the model is similar to the model of the classical project life cycle and will be especially useful in the implementation of innovative projects in production. The article presents a framework for teaching </w:t>
      </w:r>
      <w:proofErr w:type="gramStart"/>
      <w:r w:rsidRPr="00E220A3">
        <w:rPr>
          <w:rFonts w:ascii="Times New Roman" w:hAnsi="Times New Roman" w:cs="Times New Roman"/>
          <w:color w:val="000000"/>
          <w:lang w:val="en-US"/>
        </w:rPr>
        <w:t>students</w:t>
      </w:r>
      <w:proofErr w:type="gramEnd"/>
      <w:r w:rsidRPr="00E220A3">
        <w:rPr>
          <w:rFonts w:ascii="Times New Roman" w:hAnsi="Times New Roman" w:cs="Times New Roman"/>
          <w:color w:val="000000"/>
          <w:lang w:val="en-US"/>
        </w:rPr>
        <w:t xml:space="preserve"> creative competence, which can be used by other educational institutions. </w:t>
      </w:r>
      <w:r w:rsidRPr="00E220A3">
        <w:rPr>
          <w:rFonts w:ascii="Times New Roman" w:hAnsi="Times New Roman" w:cs="Times New Roman"/>
          <w:b/>
          <w:bCs/>
          <w:color w:val="000000"/>
          <w:lang w:val="en-US"/>
        </w:rPr>
        <w:t xml:space="preserve">Originality/value: </w:t>
      </w:r>
      <w:r w:rsidRPr="00E220A3">
        <w:rPr>
          <w:rFonts w:ascii="Times New Roman" w:hAnsi="Times New Roman" w:cs="Times New Roman"/>
          <w:color w:val="000000"/>
          <w:lang w:val="en-US"/>
        </w:rPr>
        <w:t xml:space="preserve">The review of literary sources proved that so far very little attention has been paid to the development of creative competencies in students of technical specialties, although these competencies will be the competitive advantage of a person in the competition with artificial intelligence. The model of creative competencies for the technical specialists training is presented, which is divided into four areas, which in turn are divided into four components. These areas relate to the sampling and systematization of knowledge; adaptation to user requirements; awareness and dissemination of hidden knowledge; transition to the active use of knowledge. </w:t>
      </w:r>
    </w:p>
    <w:p w14:paraId="7205BB31" w14:textId="77777777" w:rsidR="00E220A3" w:rsidRPr="00E220A3" w:rsidRDefault="00E220A3" w:rsidP="00E220A3">
      <w:pPr>
        <w:autoSpaceDE w:val="0"/>
        <w:autoSpaceDN w:val="0"/>
        <w:adjustRightInd w:val="0"/>
        <w:spacing w:after="0" w:line="240" w:lineRule="auto"/>
        <w:ind w:firstLine="709"/>
        <w:jc w:val="both"/>
        <w:rPr>
          <w:rFonts w:ascii="Times New Roman" w:hAnsi="Times New Roman" w:cs="Times New Roman"/>
          <w:color w:val="000000"/>
          <w:lang w:val="en-US"/>
        </w:rPr>
      </w:pPr>
      <w:r w:rsidRPr="00E220A3">
        <w:rPr>
          <w:rFonts w:ascii="Times New Roman" w:hAnsi="Times New Roman" w:cs="Times New Roman"/>
          <w:b/>
          <w:bCs/>
          <w:color w:val="000000"/>
          <w:lang w:val="en-US"/>
        </w:rPr>
        <w:t xml:space="preserve">Keywords: </w:t>
      </w:r>
      <w:r w:rsidRPr="00E220A3">
        <w:rPr>
          <w:rFonts w:ascii="Times New Roman" w:hAnsi="Times New Roman" w:cs="Times New Roman"/>
          <w:color w:val="000000"/>
          <w:lang w:val="en-US"/>
        </w:rPr>
        <w:t xml:space="preserve">creative competencies, learning models, post-industrial era. </w:t>
      </w:r>
    </w:p>
    <w:p w14:paraId="6CE88A85" w14:textId="0C2A3368" w:rsidR="00E220A3" w:rsidRPr="00E220A3" w:rsidRDefault="00E220A3" w:rsidP="0076339D">
      <w:pPr>
        <w:spacing w:after="0" w:line="240" w:lineRule="auto"/>
        <w:ind w:firstLine="709"/>
        <w:jc w:val="both"/>
        <w:rPr>
          <w:rFonts w:ascii="Times New Roman" w:hAnsi="Times New Roman" w:cs="Times New Roman"/>
          <w:color w:val="333333"/>
        </w:rPr>
      </w:pPr>
      <w:r w:rsidRPr="00E220A3">
        <w:rPr>
          <w:rFonts w:ascii="Times New Roman" w:hAnsi="Times New Roman" w:cs="Times New Roman"/>
          <w:bCs/>
          <w:lang w:val="en-US"/>
        </w:rPr>
        <w:t>UK</w:t>
      </w:r>
      <w:r w:rsidRPr="00E220A3">
        <w:rPr>
          <w:rFonts w:ascii="Times New Roman" w:hAnsi="Times New Roman" w:cs="Times New Roman"/>
          <w:bCs/>
        </w:rPr>
        <w:t>:</w:t>
      </w:r>
      <w:r w:rsidRPr="00E220A3">
        <w:rPr>
          <w:rFonts w:ascii="Times New Roman" w:hAnsi="Times New Roman" w:cs="Times New Roman"/>
          <w:b/>
          <w:bCs/>
        </w:rPr>
        <w:t xml:space="preserve"> </w:t>
      </w:r>
      <w:r w:rsidRPr="00E220A3">
        <w:rPr>
          <w:rFonts w:ascii="Times New Roman" w:hAnsi="Times New Roman" w:cs="Times New Roman"/>
          <w:b/>
          <w:bCs/>
          <w:lang w:val="uk"/>
        </w:rPr>
        <w:t>Мета</w:t>
      </w:r>
      <w:r w:rsidRPr="00E220A3">
        <w:rPr>
          <w:rFonts w:ascii="Times New Roman" w:hAnsi="Times New Roman" w:cs="Times New Roman"/>
          <w:lang w:val="uk"/>
        </w:rPr>
        <w:t xml:space="preserve">. Формалізація моделі, основних етапів і креативних методів навчання технічних </w:t>
      </w:r>
      <w:r w:rsidRPr="00E220A3">
        <w:rPr>
          <w:rFonts w:ascii="Times New Roman" w:hAnsi="Times New Roman" w:cs="Times New Roman"/>
        </w:rPr>
        <w:t xml:space="preserve">спеціалістів, визначення особливостей та напрямків подальшого розвитку освіти в пост-індустріальних епоху. </w:t>
      </w:r>
      <w:r w:rsidRPr="00E220A3">
        <w:rPr>
          <w:rFonts w:ascii="Times New Roman" w:hAnsi="Times New Roman" w:cs="Times New Roman"/>
          <w:b/>
          <w:bCs/>
          <w:lang w:val="uk"/>
        </w:rPr>
        <w:t>Методологія</w:t>
      </w:r>
      <w:r w:rsidRPr="00E220A3">
        <w:rPr>
          <w:rFonts w:ascii="Times New Roman" w:hAnsi="Times New Roman" w:cs="Times New Roman"/>
          <w:lang w:val="uk"/>
        </w:rPr>
        <w:t xml:space="preserve">. </w:t>
      </w:r>
      <w:r w:rsidRPr="00E220A3">
        <w:rPr>
          <w:rFonts w:ascii="Times New Roman" w:hAnsi="Times New Roman" w:cs="Times New Roman"/>
          <w:lang w:eastAsia="ru-RU"/>
        </w:rPr>
        <w:t xml:space="preserve">У роботі використані методи критичного аналізу наукових і методичних джерел, методи системного та </w:t>
      </w:r>
      <w:r w:rsidRPr="00E220A3">
        <w:rPr>
          <w:rFonts w:ascii="Times New Roman" w:hAnsi="Times New Roman" w:cs="Times New Roman"/>
          <w:lang w:val="uk" w:eastAsia="uk-UA"/>
        </w:rPr>
        <w:t xml:space="preserve">конвергентного </w:t>
      </w:r>
      <w:r w:rsidRPr="00E220A3">
        <w:rPr>
          <w:rFonts w:ascii="Times New Roman" w:hAnsi="Times New Roman" w:cs="Times New Roman"/>
          <w:lang w:eastAsia="ru-RU"/>
        </w:rPr>
        <w:t xml:space="preserve">аналізу, узагальнення та систематизації практичного досвіду. </w:t>
      </w:r>
      <w:r w:rsidRPr="00E220A3">
        <w:rPr>
          <w:rFonts w:ascii="Times New Roman" w:hAnsi="Times New Roman" w:cs="Times New Roman"/>
          <w:color w:val="000000"/>
          <w:bdr w:val="none" w:sz="0" w:space="0" w:color="auto" w:frame="1"/>
        </w:rPr>
        <w:t xml:space="preserve">Метод </w:t>
      </w:r>
      <w:r w:rsidRPr="00E220A3">
        <w:rPr>
          <w:rFonts w:ascii="Times New Roman" w:hAnsi="Times New Roman" w:cs="Times New Roman"/>
          <w:lang w:val="uk" w:eastAsia="uk-UA"/>
        </w:rPr>
        <w:t>конвергентного</w:t>
      </w:r>
      <w:r w:rsidRPr="00E220A3">
        <w:rPr>
          <w:rFonts w:ascii="Times New Roman" w:hAnsi="Times New Roman" w:cs="Times New Roman"/>
          <w:color w:val="000000"/>
          <w:bdr w:val="none" w:sz="0" w:space="0" w:color="auto" w:frame="1"/>
        </w:rPr>
        <w:t xml:space="preserve"> узагальнення дозволив виділити ключові показники </w:t>
      </w:r>
      <w:r w:rsidRPr="00E220A3">
        <w:rPr>
          <w:rFonts w:ascii="Times New Roman" w:hAnsi="Times New Roman" w:cs="Times New Roman"/>
          <w:lang w:val="uk"/>
        </w:rPr>
        <w:t>моделі креативних компетенцій.</w:t>
      </w:r>
      <w:r w:rsidRPr="00E220A3">
        <w:rPr>
          <w:rFonts w:ascii="Times New Roman" w:hAnsi="Times New Roman" w:cs="Times New Roman"/>
          <w:b/>
          <w:bCs/>
          <w:color w:val="000000"/>
          <w:bdr w:val="none" w:sz="0" w:space="0" w:color="auto" w:frame="1"/>
        </w:rPr>
        <w:t>Результати.</w:t>
      </w:r>
      <w:r w:rsidRPr="00E220A3">
        <w:rPr>
          <w:rFonts w:ascii="Times New Roman" w:hAnsi="Times New Roman" w:cs="Times New Roman"/>
          <w:color w:val="000000"/>
          <w:bdr w:val="none" w:sz="0" w:space="0" w:color="auto" w:frame="1"/>
        </w:rPr>
        <w:t xml:space="preserve"> </w:t>
      </w:r>
      <w:proofErr w:type="spellStart"/>
      <w:r w:rsidRPr="00E220A3">
        <w:rPr>
          <w:rFonts w:ascii="Times New Roman" w:hAnsi="Times New Roman" w:cs="Times New Roman"/>
          <w:color w:val="000000"/>
          <w:bdr w:val="none" w:sz="0" w:space="0" w:color="auto" w:frame="1"/>
        </w:rPr>
        <w:t>Обґрунтованo</w:t>
      </w:r>
      <w:proofErr w:type="spellEnd"/>
      <w:r w:rsidRPr="00E220A3">
        <w:rPr>
          <w:rFonts w:ascii="Times New Roman" w:hAnsi="Times New Roman" w:cs="Times New Roman"/>
          <w:color w:val="000000"/>
          <w:bdr w:val="none" w:sz="0" w:space="0" w:color="auto" w:frame="1"/>
        </w:rPr>
        <w:t xml:space="preserve"> необхідність навчання технічних спеціалістів методам творчого пошуку із застосуванням сучасних технологій, що дозволяє досягати ефектів </w:t>
      </w:r>
      <w:r w:rsidRPr="00E220A3">
        <w:rPr>
          <w:rFonts w:ascii="Times New Roman" w:hAnsi="Times New Roman" w:cs="Times New Roman"/>
        </w:rPr>
        <w:t>розвитку інтелектуального потенціалу особистості, держави і суспільства.</w:t>
      </w:r>
      <w:r w:rsidRPr="00E220A3">
        <w:rPr>
          <w:rFonts w:ascii="Times New Roman" w:hAnsi="Times New Roman" w:cs="Times New Roman"/>
          <w:color w:val="000000"/>
          <w:bdr w:val="none" w:sz="0" w:space="0" w:color="auto" w:frame="1"/>
        </w:rPr>
        <w:t xml:space="preserve"> На основі розрахунку значень </w:t>
      </w:r>
      <w:r w:rsidRPr="00E220A3">
        <w:rPr>
          <w:rFonts w:ascii="Times New Roman" w:hAnsi="Times New Roman" w:cs="Times New Roman"/>
          <w:lang w:val="uk"/>
        </w:rPr>
        <w:t xml:space="preserve">креативних компетенцій технічних спеціалістів першого та другого року </w:t>
      </w:r>
      <w:r w:rsidRPr="00E220A3">
        <w:rPr>
          <w:rFonts w:ascii="Times New Roman" w:hAnsi="Times New Roman" w:cs="Times New Roman"/>
          <w:lang w:val="uk"/>
        </w:rPr>
        <w:lastRenderedPageBreak/>
        <w:t>навчання</w:t>
      </w:r>
      <w:r w:rsidRPr="00E220A3">
        <w:rPr>
          <w:rFonts w:ascii="Times New Roman" w:hAnsi="Times New Roman" w:cs="Times New Roman"/>
          <w:color w:val="000000"/>
          <w:bdr w:val="none" w:sz="0" w:space="0" w:color="auto" w:frame="1"/>
        </w:rPr>
        <w:t xml:space="preserve"> визначено необхідність додавання до освітніх програм обов’язкової креативної складової.</w:t>
      </w:r>
      <w:r w:rsidR="0076339D">
        <w:rPr>
          <w:rFonts w:ascii="Times New Roman" w:hAnsi="Times New Roman" w:cs="Times New Roman"/>
          <w:color w:val="333333"/>
        </w:rPr>
        <w:t xml:space="preserve"> </w:t>
      </w:r>
      <w:r w:rsidRPr="00E220A3">
        <w:rPr>
          <w:rFonts w:ascii="Times New Roman" w:hAnsi="Times New Roman" w:cs="Times New Roman"/>
          <w:b/>
          <w:bCs/>
          <w:color w:val="000000"/>
          <w:bdr w:val="none" w:sz="0" w:space="0" w:color="auto" w:frame="1"/>
        </w:rPr>
        <w:t>Наукова новизна.</w:t>
      </w:r>
      <w:r w:rsidRPr="00E220A3">
        <w:rPr>
          <w:rFonts w:ascii="Times New Roman" w:hAnsi="Times New Roman" w:cs="Times New Roman"/>
          <w:color w:val="000000"/>
          <w:bdr w:val="none" w:sz="0" w:space="0" w:color="auto" w:frame="1"/>
        </w:rPr>
        <w:t xml:space="preserve"> Представлена модель </w:t>
      </w:r>
      <w:r w:rsidRPr="00E220A3">
        <w:rPr>
          <w:rFonts w:ascii="Times New Roman" w:hAnsi="Times New Roman" w:cs="Times New Roman"/>
        </w:rPr>
        <w:t>креативних компетенцій для навчання технічних спеціалістів</w:t>
      </w:r>
      <w:r w:rsidRPr="00E220A3">
        <w:rPr>
          <w:rFonts w:ascii="Times New Roman" w:hAnsi="Times New Roman" w:cs="Times New Roman"/>
          <w:color w:val="000000"/>
          <w:bdr w:val="none" w:sz="0" w:space="0" w:color="auto" w:frame="1"/>
        </w:rPr>
        <w:t xml:space="preserve">, що розподілена на </w:t>
      </w:r>
      <w:r w:rsidRPr="00E220A3">
        <w:rPr>
          <w:rFonts w:ascii="Times New Roman" w:hAnsi="Times New Roman" w:cs="Times New Roman"/>
          <w:lang w:val="uk"/>
        </w:rPr>
        <w:t xml:space="preserve">чотири області, які в свою чергу поділені на чотири складові. Ці області стосуються вибірки та систематизація знань; адаптації до вимог користувача; усвідомлення та поширення прихованих знань; перехід до активного використання знань. </w:t>
      </w:r>
      <w:r w:rsidRPr="00E220A3">
        <w:rPr>
          <w:rFonts w:ascii="Times New Roman" w:hAnsi="Times New Roman" w:cs="Times New Roman"/>
          <w:b/>
          <w:bCs/>
          <w:color w:val="000000"/>
          <w:bdr w:val="none" w:sz="0" w:space="0" w:color="auto" w:frame="1"/>
        </w:rPr>
        <w:t>Практична значимість.</w:t>
      </w:r>
      <w:r w:rsidRPr="00E220A3">
        <w:rPr>
          <w:rFonts w:ascii="Times New Roman" w:hAnsi="Times New Roman" w:cs="Times New Roman"/>
          <w:color w:val="000000"/>
          <w:bdr w:val="none" w:sz="0" w:space="0" w:color="auto" w:frame="1"/>
        </w:rPr>
        <w:t xml:space="preserve"> </w:t>
      </w:r>
      <w:r w:rsidRPr="00E220A3">
        <w:rPr>
          <w:rFonts w:ascii="Times New Roman" w:hAnsi="Times New Roman" w:cs="Times New Roman"/>
          <w:lang w:val="uk"/>
        </w:rPr>
        <w:t xml:space="preserve">Для оцінки якості навчання застосовано методику оцінки рівня компетенцій. Це дозволило виявити низький рівень деяких компетенцій і на етапі удосконалення навчальної програм спланувати необхідні коригувальні дії для розвитку слабких складових компетенцій. Оскільки використовується проектно-орієнтоване навчання, то модель подібна до моделі класичного життєвого циклу проекту і буде особливо корисною при реалізації інноваційних проектів на виробництвах. </w:t>
      </w:r>
    </w:p>
    <w:p w14:paraId="3016F2D9" w14:textId="77777777" w:rsidR="00E220A3" w:rsidRPr="00E220A3" w:rsidRDefault="00E220A3" w:rsidP="00E220A3">
      <w:pPr>
        <w:shd w:val="clear" w:color="auto" w:fill="FFFFFF"/>
        <w:spacing w:after="0" w:line="240" w:lineRule="auto"/>
        <w:ind w:firstLine="709"/>
        <w:jc w:val="both"/>
        <w:rPr>
          <w:rFonts w:ascii="Times New Roman" w:hAnsi="Times New Roman" w:cs="Times New Roman"/>
          <w:iCs/>
          <w:color w:val="000000"/>
          <w:bdr w:val="none" w:sz="0" w:space="0" w:color="auto" w:frame="1"/>
        </w:rPr>
      </w:pPr>
      <w:r w:rsidRPr="00E220A3">
        <w:rPr>
          <w:rFonts w:ascii="Times New Roman" w:hAnsi="Times New Roman" w:cs="Times New Roman"/>
          <w:b/>
          <w:bCs/>
          <w:color w:val="000000"/>
          <w:bdr w:val="none" w:sz="0" w:space="0" w:color="auto" w:frame="1"/>
        </w:rPr>
        <w:t>Ключові слова:</w:t>
      </w:r>
      <w:r w:rsidRPr="00E220A3">
        <w:rPr>
          <w:rFonts w:ascii="Times New Roman" w:hAnsi="Times New Roman" w:cs="Times New Roman"/>
          <w:color w:val="000000"/>
          <w:bdr w:val="none" w:sz="0" w:space="0" w:color="auto" w:frame="1"/>
        </w:rPr>
        <w:t xml:space="preserve"> </w:t>
      </w:r>
      <w:r w:rsidRPr="00E220A3">
        <w:rPr>
          <w:rFonts w:ascii="Times New Roman" w:hAnsi="Times New Roman" w:cs="Times New Roman"/>
          <w:iCs/>
          <w:color w:val="000000"/>
          <w:bdr w:val="none" w:sz="0" w:space="0" w:color="auto" w:frame="1"/>
        </w:rPr>
        <w:t>креативні компетенції, моделі навчання, пост-індустріальна епоха.</w:t>
      </w:r>
    </w:p>
    <w:p w14:paraId="3B35F1DF" w14:textId="77777777" w:rsidR="005A2322" w:rsidRDefault="005A2322" w:rsidP="005A2322">
      <w:pPr>
        <w:pStyle w:val="a"/>
        <w:numPr>
          <w:ilvl w:val="0"/>
          <w:numId w:val="0"/>
        </w:numPr>
        <w:tabs>
          <w:tab w:val="left" w:pos="567"/>
          <w:tab w:val="left" w:pos="709"/>
        </w:tabs>
        <w:spacing w:line="235" w:lineRule="auto"/>
      </w:pPr>
    </w:p>
    <w:p w14:paraId="16E83C24" w14:textId="7CEF5C0E" w:rsidR="00B251A7" w:rsidRDefault="00B251A7" w:rsidP="00B251A7">
      <w:pPr>
        <w:spacing w:after="0" w:line="240" w:lineRule="auto"/>
        <w:ind w:firstLine="720"/>
        <w:jc w:val="both"/>
        <w:rPr>
          <w:rFonts w:ascii="Times New Roman" w:hAnsi="Times New Roman" w:cs="Times New Roman"/>
          <w:color w:val="000000"/>
        </w:rPr>
      </w:pPr>
      <w:r w:rsidRPr="00B251A7">
        <w:rPr>
          <w:rFonts w:ascii="Times New Roman" w:hAnsi="Times New Roman" w:cs="Times New Roman"/>
          <w:b/>
          <w:bCs/>
        </w:rPr>
        <w:t>36</w:t>
      </w:r>
      <w:r>
        <w:rPr>
          <w:rFonts w:ascii="Times New Roman" w:hAnsi="Times New Roman" w:cs="Times New Roman"/>
        </w:rPr>
        <w:t xml:space="preserve"> </w:t>
      </w:r>
      <w:r w:rsidRPr="00B251A7">
        <w:rPr>
          <w:rFonts w:ascii="Times New Roman" w:hAnsi="Times New Roman" w:cs="Times New Roman"/>
        </w:rPr>
        <w:t>Корогод Н.,</w:t>
      </w:r>
      <w:r w:rsidRPr="00B251A7">
        <w:rPr>
          <w:rFonts w:ascii="Times New Roman" w:hAnsi="Times New Roman" w:cs="Times New Roman"/>
          <w:color w:val="000000"/>
        </w:rPr>
        <w:t xml:space="preserve"> Швець Є., </w:t>
      </w:r>
      <w:proofErr w:type="spellStart"/>
      <w:r w:rsidRPr="00B251A7">
        <w:rPr>
          <w:rFonts w:ascii="Times New Roman" w:hAnsi="Times New Roman" w:cs="Times New Roman"/>
          <w:color w:val="000000"/>
        </w:rPr>
        <w:t>Лелікова</w:t>
      </w:r>
      <w:proofErr w:type="spellEnd"/>
      <w:r w:rsidRPr="00B251A7">
        <w:rPr>
          <w:rFonts w:ascii="Times New Roman" w:hAnsi="Times New Roman" w:cs="Times New Roman"/>
          <w:color w:val="000000"/>
        </w:rPr>
        <w:t xml:space="preserve"> О.</w:t>
      </w:r>
      <w:r w:rsidRPr="00B251A7">
        <w:rPr>
          <w:rFonts w:ascii="Times New Roman" w:hAnsi="Times New Roman" w:cs="Times New Roman"/>
        </w:rPr>
        <w:t xml:space="preserve"> </w:t>
      </w:r>
      <w:r w:rsidRPr="00B251A7">
        <w:rPr>
          <w:rFonts w:ascii="Times New Roman" w:hAnsi="Times New Roman" w:cs="Times New Roman"/>
          <w:color w:val="000000"/>
        </w:rPr>
        <w:t xml:space="preserve">Використання AGILE-методології в управлінні інноваційною програмою сталого розвитку </w:t>
      </w:r>
      <w:proofErr w:type="spellStart"/>
      <w:r w:rsidRPr="00B251A7">
        <w:rPr>
          <w:rFonts w:ascii="Times New Roman" w:hAnsi="Times New Roman" w:cs="Times New Roman"/>
          <w:color w:val="000000"/>
        </w:rPr>
        <w:t>проєктно</w:t>
      </w:r>
      <w:proofErr w:type="spellEnd"/>
      <w:r w:rsidRPr="00B251A7">
        <w:rPr>
          <w:rFonts w:ascii="Times New Roman" w:hAnsi="Times New Roman" w:cs="Times New Roman"/>
          <w:color w:val="000000"/>
        </w:rPr>
        <w:t xml:space="preserve">-орієнтованого металургійного підприємства.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С.120-124. </w:t>
      </w:r>
      <w:hyperlink r:id="rId108" w:history="1">
        <w:r w:rsidR="00CE447E" w:rsidRPr="00EC10DC">
          <w:rPr>
            <w:rStyle w:val="a9"/>
            <w:rFonts w:ascii="Times New Roman" w:hAnsi="Times New Roman" w:cs="Times New Roman"/>
          </w:rPr>
          <w:t>https://publish.nure.ua/catalog/view/319/490/1948</w:t>
        </w:r>
      </w:hyperlink>
    </w:p>
    <w:p w14:paraId="2CE27026" w14:textId="77777777" w:rsidR="00847D9A" w:rsidRPr="00847D9A" w:rsidRDefault="00847D9A" w:rsidP="00847D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680"/>
        <w:jc w:val="both"/>
        <w:rPr>
          <w:rFonts w:ascii="Times New Roman" w:hAnsi="Times New Roman" w:cs="Times New Roman"/>
        </w:rPr>
      </w:pPr>
      <w:r w:rsidRPr="00847D9A">
        <w:rPr>
          <w:rFonts w:ascii="Times New Roman" w:hAnsi="Times New Roman" w:cs="Times New Roman"/>
          <w:b/>
          <w:bCs/>
        </w:rPr>
        <w:t xml:space="preserve">Автори: </w:t>
      </w:r>
      <w:r w:rsidRPr="00847D9A">
        <w:rPr>
          <w:rFonts w:ascii="Times New Roman" w:hAnsi="Times New Roman" w:cs="Times New Roman"/>
        </w:rPr>
        <w:t xml:space="preserve">Корогод Наталія Петрівна, Швець Євгенія Сергіївна, </w:t>
      </w:r>
      <w:proofErr w:type="spellStart"/>
      <w:r w:rsidRPr="00847D9A">
        <w:rPr>
          <w:rFonts w:ascii="Times New Roman" w:hAnsi="Times New Roman" w:cs="Times New Roman"/>
        </w:rPr>
        <w:t>Лелікова</w:t>
      </w:r>
      <w:proofErr w:type="spellEnd"/>
      <w:r w:rsidRPr="00847D9A">
        <w:rPr>
          <w:rFonts w:ascii="Times New Roman" w:hAnsi="Times New Roman" w:cs="Times New Roman"/>
        </w:rPr>
        <w:t xml:space="preserve"> О.</w:t>
      </w:r>
    </w:p>
    <w:p w14:paraId="05F52266" w14:textId="77777777" w:rsidR="00847D9A" w:rsidRPr="00847D9A" w:rsidRDefault="00847D9A" w:rsidP="00847D9A">
      <w:pPr>
        <w:pStyle w:val="aa"/>
        <w:spacing w:before="0" w:beforeAutospacing="0" w:after="0" w:afterAutospacing="0"/>
        <w:ind w:firstLine="680"/>
        <w:jc w:val="both"/>
        <w:rPr>
          <w:sz w:val="22"/>
          <w:szCs w:val="22"/>
          <w:lang w:val="uk-UA"/>
        </w:rPr>
      </w:pPr>
      <w:r w:rsidRPr="00847D9A">
        <w:rPr>
          <w:rStyle w:val="ad"/>
          <w:b/>
          <w:sz w:val="22"/>
          <w:szCs w:val="22"/>
          <w:lang w:val="uk-UA"/>
        </w:rPr>
        <w:t>Ідентифікатор авторів ORCID</w:t>
      </w:r>
      <w:r w:rsidRPr="00847D9A">
        <w:rPr>
          <w:rStyle w:val="ad"/>
          <w:sz w:val="22"/>
          <w:szCs w:val="22"/>
          <w:lang w:val="uk-UA"/>
        </w:rPr>
        <w:t>:</w:t>
      </w:r>
    </w:p>
    <w:p w14:paraId="28354633" w14:textId="77777777" w:rsidR="00847D9A" w:rsidRPr="00847D9A" w:rsidRDefault="00847D9A" w:rsidP="00847D9A">
      <w:pPr>
        <w:spacing w:after="0" w:line="240" w:lineRule="auto"/>
        <w:ind w:firstLine="680"/>
        <w:jc w:val="both"/>
        <w:rPr>
          <w:rStyle w:val="ad"/>
          <w:rFonts w:ascii="Times New Roman" w:hAnsi="Times New Roman" w:cs="Times New Roman"/>
          <w:bCs/>
        </w:rPr>
      </w:pPr>
      <w:r w:rsidRPr="00847D9A">
        <w:rPr>
          <w:rStyle w:val="ac"/>
          <w:rFonts w:ascii="Times New Roman" w:hAnsi="Times New Roman" w:cs="Times New Roman"/>
        </w:rPr>
        <w:t>Корогод Наталія Петрівна</w:t>
      </w:r>
      <w:r w:rsidRPr="00847D9A">
        <w:rPr>
          <w:rStyle w:val="ad"/>
          <w:rFonts w:ascii="Times New Roman" w:hAnsi="Times New Roman" w:cs="Times New Roman"/>
          <w:bCs/>
        </w:rPr>
        <w:t xml:space="preserve"> </w:t>
      </w:r>
      <w:hyperlink r:id="rId109" w:history="1">
        <w:r w:rsidRPr="00847D9A">
          <w:rPr>
            <w:rStyle w:val="a9"/>
            <w:rFonts w:ascii="Times New Roman" w:hAnsi="Times New Roman" w:cs="Times New Roman"/>
          </w:rPr>
          <w:t>http://orcid.org/0000-0002-0242-5497</w:t>
        </w:r>
      </w:hyperlink>
    </w:p>
    <w:p w14:paraId="1ED2CD46" w14:textId="77777777" w:rsidR="00847D9A" w:rsidRPr="00847D9A" w:rsidRDefault="00847D9A" w:rsidP="00847D9A">
      <w:pPr>
        <w:pStyle w:val="aa"/>
        <w:spacing w:before="0" w:beforeAutospacing="0" w:after="0" w:afterAutospacing="0"/>
        <w:ind w:firstLine="680"/>
        <w:jc w:val="both"/>
        <w:rPr>
          <w:rStyle w:val="a9"/>
          <w:bCs/>
          <w:sz w:val="22"/>
          <w:szCs w:val="22"/>
        </w:rPr>
      </w:pPr>
      <w:r w:rsidRPr="00847D9A">
        <w:rPr>
          <w:rStyle w:val="ac"/>
          <w:sz w:val="22"/>
          <w:szCs w:val="22"/>
          <w:lang w:val="uk-UA"/>
        </w:rPr>
        <w:t xml:space="preserve">Швець Євгенія Сергіївна </w:t>
      </w:r>
      <w:hyperlink r:id="rId110" w:history="1">
        <w:r w:rsidRPr="00847D9A">
          <w:rPr>
            <w:rStyle w:val="a9"/>
            <w:sz w:val="22"/>
            <w:szCs w:val="22"/>
          </w:rPr>
          <w:t>http://orcid.org/0000-0001-7396-6744</w:t>
        </w:r>
      </w:hyperlink>
    </w:p>
    <w:p w14:paraId="1819B97E" w14:textId="77777777" w:rsidR="00847D9A" w:rsidRPr="00847D9A" w:rsidRDefault="00847D9A" w:rsidP="00847D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680"/>
        <w:jc w:val="both"/>
        <w:rPr>
          <w:rFonts w:ascii="Times New Roman" w:hAnsi="Times New Roman" w:cs="Times New Roman"/>
          <w:b/>
          <w:bCs/>
        </w:rPr>
      </w:pPr>
      <w:r w:rsidRPr="00847D9A">
        <w:rPr>
          <w:rFonts w:ascii="Times New Roman" w:hAnsi="Times New Roman" w:cs="Times New Roman"/>
          <w:b/>
          <w:bCs/>
        </w:rPr>
        <w:t xml:space="preserve">Назва статті: </w:t>
      </w:r>
      <w:r w:rsidRPr="00847D9A">
        <w:rPr>
          <w:rFonts w:ascii="Times New Roman" w:hAnsi="Times New Roman" w:cs="Times New Roman"/>
          <w:color w:val="000000"/>
        </w:rPr>
        <w:t xml:space="preserve">Використання AGILE-методології в управлінні інноваційною програмою сталого розвитку </w:t>
      </w:r>
      <w:proofErr w:type="spellStart"/>
      <w:r w:rsidRPr="00847D9A">
        <w:rPr>
          <w:rFonts w:ascii="Times New Roman" w:hAnsi="Times New Roman" w:cs="Times New Roman"/>
          <w:color w:val="000000"/>
        </w:rPr>
        <w:t>проєктно</w:t>
      </w:r>
      <w:proofErr w:type="spellEnd"/>
      <w:r w:rsidRPr="00847D9A">
        <w:rPr>
          <w:rFonts w:ascii="Times New Roman" w:hAnsi="Times New Roman" w:cs="Times New Roman"/>
          <w:color w:val="000000"/>
        </w:rPr>
        <w:t xml:space="preserve">-орієнтованого металургійного підприємства./ </w:t>
      </w:r>
      <w:proofErr w:type="spellStart"/>
      <w:r w:rsidRPr="00847D9A">
        <w:rPr>
          <w:rFonts w:ascii="Times New Roman" w:hAnsi="Times New Roman" w:cs="Times New Roman"/>
          <w:color w:val="000000"/>
        </w:rPr>
        <w:t>Using</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the</w:t>
      </w:r>
      <w:proofErr w:type="spellEnd"/>
      <w:r w:rsidRPr="00847D9A">
        <w:rPr>
          <w:rFonts w:ascii="Times New Roman" w:hAnsi="Times New Roman" w:cs="Times New Roman"/>
          <w:color w:val="000000"/>
        </w:rPr>
        <w:t xml:space="preserve"> AGILE </w:t>
      </w:r>
      <w:proofErr w:type="spellStart"/>
      <w:r w:rsidRPr="00847D9A">
        <w:rPr>
          <w:rFonts w:ascii="Times New Roman" w:hAnsi="Times New Roman" w:cs="Times New Roman"/>
          <w:color w:val="000000"/>
        </w:rPr>
        <w:t>methodology</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in</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managing</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an</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innovative</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program</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for</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sustainable</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development</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of</w:t>
      </w:r>
      <w:proofErr w:type="spellEnd"/>
      <w:r w:rsidRPr="00847D9A">
        <w:rPr>
          <w:rFonts w:ascii="Times New Roman" w:hAnsi="Times New Roman" w:cs="Times New Roman"/>
          <w:color w:val="000000"/>
        </w:rPr>
        <w:t xml:space="preserve"> a </w:t>
      </w:r>
      <w:proofErr w:type="spellStart"/>
      <w:r w:rsidRPr="00847D9A">
        <w:rPr>
          <w:rFonts w:ascii="Times New Roman" w:hAnsi="Times New Roman" w:cs="Times New Roman"/>
          <w:color w:val="000000"/>
        </w:rPr>
        <w:t>project-oriented</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metallurgical</w:t>
      </w:r>
      <w:proofErr w:type="spellEnd"/>
      <w:r w:rsidRPr="00847D9A">
        <w:rPr>
          <w:rFonts w:ascii="Times New Roman" w:hAnsi="Times New Roman" w:cs="Times New Roman"/>
          <w:color w:val="000000"/>
        </w:rPr>
        <w:t xml:space="preserve"> </w:t>
      </w:r>
      <w:proofErr w:type="spellStart"/>
      <w:r w:rsidRPr="00847D9A">
        <w:rPr>
          <w:rFonts w:ascii="Times New Roman" w:hAnsi="Times New Roman" w:cs="Times New Roman"/>
          <w:color w:val="000000"/>
        </w:rPr>
        <w:t>enterprise</w:t>
      </w:r>
      <w:proofErr w:type="spellEnd"/>
      <w:r w:rsidRPr="00847D9A">
        <w:rPr>
          <w:rFonts w:ascii="Times New Roman" w:hAnsi="Times New Roman" w:cs="Times New Roman"/>
          <w:color w:val="000000"/>
        </w:rPr>
        <w:t>.</w:t>
      </w:r>
    </w:p>
    <w:p w14:paraId="2DEDE00E" w14:textId="77777777" w:rsidR="00847D9A" w:rsidRPr="00847D9A" w:rsidRDefault="00847D9A" w:rsidP="00847D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680"/>
        <w:jc w:val="both"/>
        <w:rPr>
          <w:rFonts w:ascii="Times New Roman" w:hAnsi="Times New Roman" w:cs="Times New Roman"/>
          <w:b/>
          <w:bCs/>
        </w:rPr>
      </w:pPr>
      <w:r w:rsidRPr="00847D9A">
        <w:rPr>
          <w:rFonts w:ascii="Times New Roman" w:hAnsi="Times New Roman" w:cs="Times New Roman"/>
          <w:b/>
          <w:bCs/>
        </w:rPr>
        <w:t xml:space="preserve">Видавництво: </w:t>
      </w:r>
      <w:r w:rsidRPr="00847D9A">
        <w:rPr>
          <w:rFonts w:ascii="Times New Roman" w:hAnsi="Times New Roman" w:cs="Times New Roman"/>
          <w:color w:val="000000"/>
        </w:rPr>
        <w:t>Харків: ХНУРЕ</w:t>
      </w:r>
    </w:p>
    <w:p w14:paraId="19B9454A" w14:textId="77777777" w:rsidR="00847D9A" w:rsidRPr="00847D9A" w:rsidRDefault="00847D9A" w:rsidP="00847D9A">
      <w:pPr>
        <w:pStyle w:val="aa"/>
        <w:spacing w:before="0" w:beforeAutospacing="0" w:after="0" w:afterAutospacing="0"/>
        <w:ind w:firstLine="680"/>
        <w:jc w:val="both"/>
        <w:rPr>
          <w:rFonts w:eastAsia="TimesNewRomanPSMT"/>
          <w:sz w:val="22"/>
          <w:szCs w:val="22"/>
          <w:lang w:val="uk-UA"/>
        </w:rPr>
      </w:pPr>
      <w:r w:rsidRPr="00847D9A">
        <w:rPr>
          <w:b/>
          <w:bCs/>
          <w:sz w:val="22"/>
          <w:szCs w:val="22"/>
          <w:lang w:val="uk-UA"/>
        </w:rPr>
        <w:t>Анотація</w:t>
      </w:r>
      <w:r w:rsidRPr="00847D9A">
        <w:rPr>
          <w:rFonts w:eastAsia="TimesNewRomanPSMT"/>
          <w:sz w:val="22"/>
          <w:szCs w:val="22"/>
          <w:lang w:val="uk-UA"/>
        </w:rPr>
        <w:t xml:space="preserve">. </w:t>
      </w:r>
    </w:p>
    <w:p w14:paraId="73A3F74E" w14:textId="77777777" w:rsidR="00847D9A" w:rsidRPr="00847D9A" w:rsidRDefault="00847D9A" w:rsidP="00847D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680"/>
        <w:jc w:val="both"/>
        <w:rPr>
          <w:rFonts w:ascii="Times New Roman" w:hAnsi="Times New Roman" w:cs="Times New Roman"/>
        </w:rPr>
      </w:pPr>
      <w:r w:rsidRPr="00847D9A">
        <w:rPr>
          <w:rFonts w:ascii="Times New Roman" w:hAnsi="Times New Roman" w:cs="Times New Roman"/>
          <w:b/>
          <w:bCs/>
        </w:rPr>
        <w:t>UK:</w:t>
      </w:r>
      <w:r w:rsidRPr="00847D9A">
        <w:rPr>
          <w:rFonts w:ascii="Times New Roman" w:hAnsi="Times New Roman" w:cs="Times New Roman"/>
        </w:rPr>
        <w:t xml:space="preserve"> У статті розглядаються особливості управління інноваційною програмою сталого розвитку проектно-орієнтованого металургійного підприємства. Інноваційний розвиток підприємства базується на технологічних інноваціях, які можуть розвивати інші види інновацій, </w:t>
      </w:r>
      <w:r w:rsidRPr="00847D9A">
        <w:rPr>
          <w:rFonts w:ascii="Times New Roman" w:hAnsi="Times New Roman" w:cs="Times New Roman"/>
          <w:color w:val="000000"/>
        </w:rPr>
        <w:t>проте головною проблемою інновацій є промислове освоєння високотехнологічних інновацій, їх комерціалізація та просування на ринок.</w:t>
      </w:r>
      <w:r w:rsidRPr="00847D9A">
        <w:rPr>
          <w:rFonts w:ascii="Times New Roman" w:hAnsi="Times New Roman" w:cs="Times New Roman"/>
        </w:rPr>
        <w:t xml:space="preserve"> Завдяки складним процесам у програмі (різні інноваційні програми розробляють окремі проекти інноваційних продуктів та технологій та формулюють плани їх реалізації), ми доведемо, що необхідно впроваджувати гнучку методологію, що ґрунтується на знаннях менеджменту, теорії організації –</w:t>
      </w:r>
      <w:r w:rsidRPr="00847D9A">
        <w:rPr>
          <w:rFonts w:ascii="Times New Roman" w:hAnsi="Times New Roman" w:cs="Times New Roman"/>
          <w:color w:val="000000"/>
        </w:rPr>
        <w:t xml:space="preserve"> AGILE</w:t>
      </w:r>
      <w:r w:rsidRPr="00847D9A">
        <w:rPr>
          <w:rFonts w:ascii="Times New Roman" w:hAnsi="Times New Roman" w:cs="Times New Roman"/>
        </w:rPr>
        <w:t>-методологія, яка заснована на використанні інформаційних та комп'ютерних технологій та практичного та розумного механізму, заснованого на принципах сталого розвитку.</w:t>
      </w:r>
    </w:p>
    <w:p w14:paraId="745359DA" w14:textId="77777777" w:rsidR="00847D9A" w:rsidRPr="00847D9A" w:rsidRDefault="00847D9A" w:rsidP="00847D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680"/>
        <w:jc w:val="both"/>
        <w:rPr>
          <w:rFonts w:ascii="Times New Roman" w:hAnsi="Times New Roman" w:cs="Times New Roman"/>
        </w:rPr>
      </w:pPr>
      <w:r w:rsidRPr="00847D9A">
        <w:rPr>
          <w:rFonts w:ascii="Times New Roman" w:hAnsi="Times New Roman" w:cs="Times New Roman"/>
          <w:b/>
          <w:bCs/>
        </w:rPr>
        <w:t>Ключові слова</w:t>
      </w:r>
      <w:r w:rsidRPr="00847D9A">
        <w:rPr>
          <w:rFonts w:ascii="Times New Roman" w:eastAsia="TimesNewRomanPSMT" w:hAnsi="Times New Roman" w:cs="Times New Roman"/>
        </w:rPr>
        <w:t xml:space="preserve">: інноваційний розвиток, високотехнологічні інновації, </w:t>
      </w:r>
      <w:r w:rsidRPr="00847D9A">
        <w:rPr>
          <w:rFonts w:ascii="Times New Roman" w:hAnsi="Times New Roman" w:cs="Times New Roman"/>
          <w:color w:val="000000"/>
        </w:rPr>
        <w:t>AGILE</w:t>
      </w:r>
      <w:r w:rsidRPr="00847D9A">
        <w:rPr>
          <w:rFonts w:ascii="Times New Roman" w:hAnsi="Times New Roman" w:cs="Times New Roman"/>
        </w:rPr>
        <w:t>-методологія, комерціалізація.</w:t>
      </w:r>
    </w:p>
    <w:p w14:paraId="3CAAFD67" w14:textId="77777777" w:rsidR="00847D9A" w:rsidRPr="00847D9A" w:rsidRDefault="00847D9A" w:rsidP="00847D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680"/>
        <w:jc w:val="both"/>
        <w:rPr>
          <w:rFonts w:ascii="Times New Roman" w:hAnsi="Times New Roman" w:cs="Times New Roman"/>
          <w:b/>
          <w:bCs/>
          <w:color w:val="000000"/>
          <w:lang w:val="en-US"/>
        </w:rPr>
      </w:pPr>
      <w:r w:rsidRPr="00847D9A">
        <w:rPr>
          <w:rFonts w:ascii="Times New Roman" w:hAnsi="Times New Roman" w:cs="Times New Roman"/>
          <w:b/>
          <w:bCs/>
          <w:color w:val="000000"/>
          <w:lang w:val="en-US"/>
        </w:rPr>
        <w:t>EN</w:t>
      </w:r>
      <w:r w:rsidRPr="00847D9A">
        <w:rPr>
          <w:rFonts w:ascii="Times New Roman" w:hAnsi="Times New Roman" w:cs="Times New Roman"/>
          <w:b/>
          <w:bCs/>
          <w:color w:val="000000"/>
        </w:rPr>
        <w:t xml:space="preserve">: </w:t>
      </w:r>
      <w:r w:rsidRPr="00847D9A">
        <w:rPr>
          <w:rFonts w:ascii="Times New Roman" w:hAnsi="Times New Roman" w:cs="Times New Roman"/>
          <w:color w:val="000000"/>
          <w:lang w:val="en-US"/>
        </w:rPr>
        <w:t xml:space="preserve">The article discusses the particularities of managing an innovation program for sustainable development of a project-oriented metallurgical </w:t>
      </w:r>
      <w:proofErr w:type="spellStart"/>
      <w:proofErr w:type="gramStart"/>
      <w:r w:rsidRPr="00847D9A">
        <w:rPr>
          <w:rFonts w:ascii="Times New Roman" w:hAnsi="Times New Roman" w:cs="Times New Roman"/>
          <w:color w:val="000000"/>
          <w:lang w:val="en-US"/>
        </w:rPr>
        <w:t>enterprise.The</w:t>
      </w:r>
      <w:proofErr w:type="spellEnd"/>
      <w:proofErr w:type="gramEnd"/>
      <w:r w:rsidRPr="00847D9A">
        <w:rPr>
          <w:rFonts w:ascii="Times New Roman" w:hAnsi="Times New Roman" w:cs="Times New Roman"/>
          <w:color w:val="000000"/>
          <w:lang w:val="en-US"/>
        </w:rPr>
        <w:t xml:space="preserve"> innovative development of an enterprise is based on technological </w:t>
      </w:r>
      <w:proofErr w:type="spellStart"/>
      <w:r w:rsidRPr="00847D9A">
        <w:rPr>
          <w:rFonts w:ascii="Times New Roman" w:hAnsi="Times New Roman" w:cs="Times New Roman"/>
          <w:color w:val="000000"/>
          <w:lang w:val="en-US"/>
        </w:rPr>
        <w:t>innovations,which</w:t>
      </w:r>
      <w:proofErr w:type="spellEnd"/>
      <w:r w:rsidRPr="00847D9A">
        <w:rPr>
          <w:rFonts w:ascii="Times New Roman" w:hAnsi="Times New Roman" w:cs="Times New Roman"/>
          <w:color w:val="000000"/>
          <w:lang w:val="en-US"/>
        </w:rPr>
        <w:t xml:space="preserve"> can develop other types of innovations, but the main problem of innovation is the industrial development of high-tech innovations, their commercialization and promotion in the market. Due to the complex processes in the program (different innovation programs develop separate projects of innovative products and technologies and formulate plans for their implementation), we will prove that it is necessary to implement a flexible methodology based on the knowledge of management, organization theory – Agile methodology, which is based on the use of information and computer technologies and a practical and reasonable mechanism based on the principles of sustainable development.</w:t>
      </w:r>
    </w:p>
    <w:p w14:paraId="06C81FFA" w14:textId="77777777" w:rsidR="00847D9A" w:rsidRPr="00847D9A" w:rsidRDefault="00847D9A" w:rsidP="00847D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680"/>
        <w:jc w:val="both"/>
        <w:rPr>
          <w:rFonts w:ascii="Times New Roman" w:hAnsi="Times New Roman" w:cs="Times New Roman"/>
          <w:lang w:val="en-US"/>
        </w:rPr>
      </w:pPr>
      <w:r w:rsidRPr="00847D9A">
        <w:rPr>
          <w:rFonts w:ascii="Times New Roman" w:hAnsi="Times New Roman" w:cs="Times New Roman"/>
          <w:b/>
          <w:bCs/>
          <w:lang w:val="en-US"/>
        </w:rPr>
        <w:t xml:space="preserve">Key words: </w:t>
      </w:r>
      <w:r w:rsidRPr="00847D9A">
        <w:rPr>
          <w:rFonts w:ascii="Times New Roman" w:hAnsi="Times New Roman" w:cs="Times New Roman"/>
          <w:lang w:val="en-US"/>
        </w:rPr>
        <w:t>innovative development, high-tech innovations, AGILE methodology, commercialization.</w:t>
      </w:r>
    </w:p>
    <w:p w14:paraId="73D93CE1" w14:textId="77777777" w:rsidR="00B251A7" w:rsidRPr="00B251A7" w:rsidRDefault="00B251A7" w:rsidP="00B251A7">
      <w:pPr>
        <w:spacing w:after="0" w:line="240" w:lineRule="auto"/>
        <w:ind w:firstLine="720"/>
        <w:jc w:val="both"/>
        <w:rPr>
          <w:rFonts w:ascii="Times New Roman" w:hAnsi="Times New Roman" w:cs="Times New Roman"/>
        </w:rPr>
      </w:pPr>
    </w:p>
    <w:p w14:paraId="029D43D8" w14:textId="4642198F" w:rsidR="00B251A7" w:rsidRPr="00B251A7" w:rsidRDefault="00CE447E" w:rsidP="00B251A7">
      <w:pPr>
        <w:spacing w:after="0" w:line="240" w:lineRule="auto"/>
        <w:ind w:firstLine="720"/>
        <w:jc w:val="both"/>
        <w:rPr>
          <w:rFonts w:ascii="Times New Roman" w:hAnsi="Times New Roman" w:cs="Times New Roman"/>
        </w:rPr>
      </w:pPr>
      <w:r w:rsidRPr="00CE447E">
        <w:rPr>
          <w:rFonts w:ascii="Times New Roman" w:hAnsi="Times New Roman" w:cs="Times New Roman"/>
          <w:b/>
          <w:bCs/>
        </w:rPr>
        <w:t>37</w:t>
      </w:r>
      <w:r w:rsidR="00B251A7" w:rsidRPr="00CE447E">
        <w:rPr>
          <w:rFonts w:ascii="Times New Roman" w:hAnsi="Times New Roman" w:cs="Times New Roman"/>
          <w:b/>
          <w:bCs/>
        </w:rPr>
        <w:t>.</w:t>
      </w:r>
      <w:r w:rsidR="00B251A7" w:rsidRPr="00B251A7">
        <w:rPr>
          <w:rFonts w:ascii="Times New Roman" w:hAnsi="Times New Roman" w:cs="Times New Roman"/>
        </w:rPr>
        <w:t xml:space="preserve"> Корогод Н.,</w:t>
      </w:r>
      <w:r w:rsidR="00B251A7" w:rsidRPr="00B251A7">
        <w:rPr>
          <w:rFonts w:ascii="Times New Roman" w:hAnsi="Times New Roman" w:cs="Times New Roman"/>
          <w:color w:val="000000"/>
        </w:rPr>
        <w:t xml:space="preserve"> </w:t>
      </w:r>
      <w:proofErr w:type="spellStart"/>
      <w:r w:rsidR="00B251A7" w:rsidRPr="00B251A7">
        <w:rPr>
          <w:rFonts w:ascii="Times New Roman" w:hAnsi="Times New Roman" w:cs="Times New Roman"/>
          <w:color w:val="000000"/>
        </w:rPr>
        <w:t>Уразовська</w:t>
      </w:r>
      <w:proofErr w:type="spellEnd"/>
      <w:r w:rsidR="00B251A7" w:rsidRPr="00B251A7">
        <w:rPr>
          <w:rFonts w:ascii="Times New Roman" w:hAnsi="Times New Roman" w:cs="Times New Roman"/>
          <w:color w:val="000000"/>
        </w:rPr>
        <w:t xml:space="preserve"> О. </w:t>
      </w:r>
      <w:r w:rsidR="00B251A7" w:rsidRPr="00B251A7">
        <w:rPr>
          <w:rFonts w:ascii="Times New Roman" w:hAnsi="Times New Roman" w:cs="Times New Roman"/>
          <w:bCs/>
        </w:rPr>
        <w:t xml:space="preserve">Актуальні аспекти функціонування </w:t>
      </w:r>
      <w:proofErr w:type="spellStart"/>
      <w:r w:rsidR="00B251A7" w:rsidRPr="00B251A7">
        <w:rPr>
          <w:rFonts w:ascii="Times New Roman" w:hAnsi="Times New Roman" w:cs="Times New Roman"/>
          <w:bCs/>
        </w:rPr>
        <w:t>біобанків</w:t>
      </w:r>
      <w:proofErr w:type="spellEnd"/>
      <w:r w:rsidR="00B251A7" w:rsidRPr="00B251A7">
        <w:rPr>
          <w:rFonts w:ascii="Times New Roman" w:hAnsi="Times New Roman" w:cs="Times New Roman"/>
          <w:bCs/>
        </w:rPr>
        <w:t xml:space="preserve"> в системі охорони здоров’я України: в контексті розвитку біотехнологій та інноваційної екосистеми.</w:t>
      </w:r>
      <w:r w:rsidR="00B251A7" w:rsidRPr="00B251A7">
        <w:rPr>
          <w:rFonts w:ascii="Times New Roman" w:hAnsi="Times New Roman" w:cs="Times New Roman"/>
          <w:i/>
          <w:iCs/>
        </w:rPr>
        <w:t xml:space="preserve"> </w:t>
      </w:r>
      <w:r w:rsidR="00B251A7" w:rsidRPr="00B251A7">
        <w:rPr>
          <w:rFonts w:ascii="Times New Roman" w:hAnsi="Times New Roman" w:cs="Times New Roman"/>
        </w:rPr>
        <w:t xml:space="preserve">Управління проєктами. Перспективи розвитку </w:t>
      </w:r>
      <w:proofErr w:type="spellStart"/>
      <w:r w:rsidR="00B251A7" w:rsidRPr="00B251A7">
        <w:rPr>
          <w:rFonts w:ascii="Times New Roman" w:hAnsi="Times New Roman" w:cs="Times New Roman"/>
        </w:rPr>
        <w:t>проєктного</w:t>
      </w:r>
      <w:proofErr w:type="spellEnd"/>
      <w:r w:rsidR="00B251A7" w:rsidRPr="00B251A7">
        <w:rPr>
          <w:rFonts w:ascii="Times New Roman" w:hAnsi="Times New Roman" w:cs="Times New Roman"/>
        </w:rPr>
        <w:t xml:space="preserve"> та </w:t>
      </w:r>
      <w:proofErr w:type="spellStart"/>
      <w:r w:rsidR="00B251A7" w:rsidRPr="00B251A7">
        <w:rPr>
          <w:rFonts w:ascii="Times New Roman" w:hAnsi="Times New Roman" w:cs="Times New Roman"/>
        </w:rPr>
        <w:t>нейроменеджменту</w:t>
      </w:r>
      <w:proofErr w:type="spellEnd"/>
      <w:r w:rsidR="00B251A7"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B251A7" w:rsidRPr="00B251A7">
        <w:rPr>
          <w:rFonts w:ascii="Times New Roman" w:hAnsi="Times New Roman" w:cs="Times New Roman"/>
        </w:rPr>
        <w:t>зб</w:t>
      </w:r>
      <w:proofErr w:type="spellEnd"/>
      <w:r w:rsidR="00B251A7" w:rsidRPr="00B251A7">
        <w:rPr>
          <w:rFonts w:ascii="Times New Roman" w:hAnsi="Times New Roman" w:cs="Times New Roman"/>
        </w:rPr>
        <w:t xml:space="preserve">. н </w:t>
      </w:r>
      <w:proofErr w:type="spellStart"/>
      <w:r w:rsidR="00B251A7" w:rsidRPr="00B251A7">
        <w:rPr>
          <w:rFonts w:ascii="Times New Roman" w:hAnsi="Times New Roman" w:cs="Times New Roman"/>
        </w:rPr>
        <w:t>аук</w:t>
      </w:r>
      <w:proofErr w:type="spellEnd"/>
      <w:r w:rsidR="00B251A7" w:rsidRPr="00B251A7">
        <w:rPr>
          <w:rFonts w:ascii="Times New Roman" w:hAnsi="Times New Roman" w:cs="Times New Roman"/>
        </w:rPr>
        <w:t xml:space="preserve">. пр. VІ </w:t>
      </w:r>
      <w:proofErr w:type="spellStart"/>
      <w:r w:rsidR="00B251A7" w:rsidRPr="00B251A7">
        <w:rPr>
          <w:rFonts w:ascii="Times New Roman" w:hAnsi="Times New Roman" w:cs="Times New Roman"/>
        </w:rPr>
        <w:t>Міжнар</w:t>
      </w:r>
      <w:proofErr w:type="spellEnd"/>
      <w:r w:rsidR="00B251A7" w:rsidRPr="00B251A7">
        <w:rPr>
          <w:rFonts w:ascii="Times New Roman" w:hAnsi="Times New Roman" w:cs="Times New Roman"/>
        </w:rPr>
        <w:t>. наук.-</w:t>
      </w:r>
      <w:proofErr w:type="spellStart"/>
      <w:r w:rsidR="00B251A7" w:rsidRPr="00B251A7">
        <w:rPr>
          <w:rFonts w:ascii="Times New Roman" w:hAnsi="Times New Roman" w:cs="Times New Roman"/>
        </w:rPr>
        <w:t>практ</w:t>
      </w:r>
      <w:proofErr w:type="spellEnd"/>
      <w:r w:rsidR="00B251A7" w:rsidRPr="00B251A7">
        <w:rPr>
          <w:rFonts w:ascii="Times New Roman" w:hAnsi="Times New Roman" w:cs="Times New Roman"/>
        </w:rPr>
        <w:t>. інтернет-</w:t>
      </w:r>
      <w:proofErr w:type="spellStart"/>
      <w:r w:rsidR="00B251A7" w:rsidRPr="00B251A7">
        <w:rPr>
          <w:rFonts w:ascii="Times New Roman" w:hAnsi="Times New Roman" w:cs="Times New Roman"/>
        </w:rPr>
        <w:t>конф</w:t>
      </w:r>
      <w:proofErr w:type="spellEnd"/>
      <w:r w:rsidR="00B251A7" w:rsidRPr="00B251A7">
        <w:rPr>
          <w:rFonts w:ascii="Times New Roman" w:hAnsi="Times New Roman" w:cs="Times New Roman"/>
        </w:rPr>
        <w:t xml:space="preserve">. (21–22 </w:t>
      </w:r>
      <w:r w:rsidR="00B251A7" w:rsidRPr="00B251A7">
        <w:rPr>
          <w:rFonts w:ascii="Times New Roman" w:hAnsi="Times New Roman" w:cs="Times New Roman"/>
        </w:rPr>
        <w:lastRenderedPageBreak/>
        <w:t xml:space="preserve">берез.2024 р.) / за ред. В. О. Петренка, В. М. </w:t>
      </w:r>
      <w:proofErr w:type="spellStart"/>
      <w:r w:rsidR="00B251A7" w:rsidRPr="00B251A7">
        <w:rPr>
          <w:rFonts w:ascii="Times New Roman" w:hAnsi="Times New Roman" w:cs="Times New Roman"/>
        </w:rPr>
        <w:t>Молоканової</w:t>
      </w:r>
      <w:proofErr w:type="spellEnd"/>
      <w:r w:rsidR="00B251A7" w:rsidRPr="00B251A7">
        <w:rPr>
          <w:rFonts w:ascii="Times New Roman" w:hAnsi="Times New Roman" w:cs="Times New Roman"/>
        </w:rPr>
        <w:t xml:space="preserve">, Г. К. </w:t>
      </w:r>
      <w:proofErr w:type="spellStart"/>
      <w:r w:rsidR="00B251A7" w:rsidRPr="00B251A7">
        <w:rPr>
          <w:rFonts w:ascii="Times New Roman" w:hAnsi="Times New Roman" w:cs="Times New Roman"/>
        </w:rPr>
        <w:t>Дорожка</w:t>
      </w:r>
      <w:proofErr w:type="spellEnd"/>
      <w:r w:rsidR="00B251A7" w:rsidRPr="00B251A7">
        <w:rPr>
          <w:rFonts w:ascii="Times New Roman" w:hAnsi="Times New Roman" w:cs="Times New Roman"/>
        </w:rPr>
        <w:t xml:space="preserve"> ; УДУНТ, УКРНЕТ, НДІІВ </w:t>
      </w:r>
      <w:proofErr w:type="spellStart"/>
      <w:r w:rsidR="00B251A7" w:rsidRPr="00B251A7">
        <w:rPr>
          <w:rFonts w:ascii="Times New Roman" w:hAnsi="Times New Roman" w:cs="Times New Roman"/>
        </w:rPr>
        <w:t>НАПрН</w:t>
      </w:r>
      <w:proofErr w:type="spellEnd"/>
      <w:r w:rsidR="00B251A7" w:rsidRPr="00B251A7">
        <w:rPr>
          <w:rFonts w:ascii="Times New Roman" w:hAnsi="Times New Roman" w:cs="Times New Roman"/>
        </w:rPr>
        <w:t xml:space="preserve"> України. – Дніпро : </w:t>
      </w:r>
      <w:proofErr w:type="spellStart"/>
      <w:r w:rsidR="00B251A7" w:rsidRPr="00B251A7">
        <w:rPr>
          <w:rFonts w:ascii="Times New Roman" w:hAnsi="Times New Roman" w:cs="Times New Roman"/>
        </w:rPr>
        <w:t>Укр</w:t>
      </w:r>
      <w:proofErr w:type="spellEnd"/>
      <w:r w:rsidR="00B251A7" w:rsidRPr="00B251A7">
        <w:rPr>
          <w:rFonts w:ascii="Times New Roman" w:hAnsi="Times New Roman" w:cs="Times New Roman"/>
        </w:rPr>
        <w:t xml:space="preserve">. </w:t>
      </w:r>
      <w:proofErr w:type="spellStart"/>
      <w:r w:rsidR="00B251A7" w:rsidRPr="00B251A7">
        <w:rPr>
          <w:rFonts w:ascii="Times New Roman" w:hAnsi="Times New Roman" w:cs="Times New Roman"/>
        </w:rPr>
        <w:t>держ</w:t>
      </w:r>
      <w:proofErr w:type="spellEnd"/>
      <w:r w:rsidR="00B251A7" w:rsidRPr="00B251A7">
        <w:rPr>
          <w:rFonts w:ascii="Times New Roman" w:hAnsi="Times New Roman" w:cs="Times New Roman"/>
        </w:rPr>
        <w:t>. ун-т науки і технологій, 2024. – 796 с. С.656-665</w:t>
      </w:r>
    </w:p>
    <w:p w14:paraId="66405935"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rPr>
        <w:t>ISBN 978-617-7440-41-2DOI 10.15802/978-617-7440-41-2</w:t>
      </w:r>
    </w:p>
    <w:p w14:paraId="4DAB38BF" w14:textId="77777777" w:rsidR="00B251A7" w:rsidRPr="00B251A7" w:rsidRDefault="00000000" w:rsidP="00B251A7">
      <w:pPr>
        <w:spacing w:after="0" w:line="240" w:lineRule="auto"/>
        <w:ind w:firstLine="720"/>
        <w:jc w:val="both"/>
        <w:rPr>
          <w:rFonts w:ascii="Times New Roman" w:hAnsi="Times New Roman" w:cs="Times New Roman"/>
          <w:color w:val="000000"/>
        </w:rPr>
      </w:pPr>
      <w:hyperlink r:id="rId111" w:history="1">
        <w:r w:rsidR="00B251A7" w:rsidRPr="00B251A7">
          <w:rPr>
            <w:rStyle w:val="a9"/>
            <w:rFonts w:ascii="Times New Roman" w:hAnsi="Times New Roman" w:cs="Times New Roman"/>
          </w:rPr>
          <w:t>https://e-book.ust.edu.ua/index</w:t>
        </w:r>
      </w:hyperlink>
    </w:p>
    <w:p w14:paraId="51A12F3E" w14:textId="77777777" w:rsidR="00CE447E" w:rsidRPr="00B251A7" w:rsidRDefault="00CE447E" w:rsidP="00CE447E">
      <w:pPr>
        <w:spacing w:after="0" w:line="240" w:lineRule="auto"/>
        <w:ind w:firstLine="720"/>
        <w:jc w:val="both"/>
        <w:rPr>
          <w:rFonts w:ascii="Times New Roman" w:hAnsi="Times New Roman" w:cs="Times New Roman"/>
          <w:b/>
          <w:bCs/>
        </w:rPr>
      </w:pPr>
      <w:r w:rsidRPr="00B251A7">
        <w:rPr>
          <w:rStyle w:val="ac"/>
          <w:rFonts w:ascii="Times New Roman" w:hAnsi="Times New Roman" w:cs="Times New Roman"/>
        </w:rPr>
        <w:t>Бібліографічний опис статті</w:t>
      </w:r>
    </w:p>
    <w:p w14:paraId="4DBB060B" w14:textId="77777777" w:rsidR="00B251A7" w:rsidRPr="00B251A7" w:rsidRDefault="00B251A7" w:rsidP="00B251A7">
      <w:pPr>
        <w:pStyle w:val="aa"/>
        <w:spacing w:before="0" w:beforeAutospacing="0" w:after="0" w:afterAutospacing="0"/>
        <w:ind w:firstLine="720"/>
        <w:jc w:val="both"/>
        <w:rPr>
          <w:rStyle w:val="ad"/>
          <w:b/>
          <w:sz w:val="22"/>
          <w:szCs w:val="22"/>
          <w:lang w:val="uk-UA"/>
        </w:rPr>
      </w:pPr>
      <w:r w:rsidRPr="00B251A7">
        <w:rPr>
          <w:rStyle w:val="ad"/>
          <w:b/>
          <w:sz w:val="22"/>
          <w:szCs w:val="22"/>
          <w:lang w:val="uk-UA"/>
        </w:rPr>
        <w:t>Автори:</w:t>
      </w:r>
    </w:p>
    <w:p w14:paraId="1AE3AB37" w14:textId="77777777" w:rsidR="00B251A7" w:rsidRPr="00B251A7" w:rsidRDefault="00B251A7" w:rsidP="00B251A7">
      <w:pPr>
        <w:pStyle w:val="aa"/>
        <w:spacing w:before="0" w:beforeAutospacing="0" w:after="0" w:afterAutospacing="0"/>
        <w:ind w:firstLine="720"/>
        <w:jc w:val="both"/>
        <w:rPr>
          <w:rStyle w:val="ac"/>
          <w:b w:val="0"/>
          <w:sz w:val="22"/>
          <w:szCs w:val="22"/>
          <w:lang w:val="uk-UA"/>
        </w:rPr>
      </w:pPr>
      <w:r w:rsidRPr="00B251A7">
        <w:rPr>
          <w:rStyle w:val="ac"/>
          <w:sz w:val="22"/>
          <w:szCs w:val="22"/>
          <w:lang w:val="uk-UA"/>
        </w:rPr>
        <w:t>Корогод Наталія Петрівна</w:t>
      </w:r>
    </w:p>
    <w:p w14:paraId="2B2C20F1" w14:textId="77777777" w:rsidR="00B251A7" w:rsidRPr="00B251A7" w:rsidRDefault="00B251A7" w:rsidP="00B251A7">
      <w:pPr>
        <w:spacing w:after="0" w:line="240" w:lineRule="auto"/>
        <w:ind w:firstLine="720"/>
        <w:jc w:val="both"/>
        <w:rPr>
          <w:rStyle w:val="ad"/>
          <w:rFonts w:ascii="Times New Roman" w:hAnsi="Times New Roman" w:cs="Times New Roman"/>
          <w:bCs/>
          <w:i w:val="0"/>
          <w:iCs w:val="0"/>
        </w:rPr>
      </w:pPr>
      <w:proofErr w:type="spellStart"/>
      <w:r w:rsidRPr="00B251A7">
        <w:rPr>
          <w:rStyle w:val="ad"/>
          <w:rFonts w:ascii="Times New Roman" w:hAnsi="Times New Roman" w:cs="Times New Roman"/>
          <w:bCs/>
        </w:rPr>
        <w:t>Уразовська</w:t>
      </w:r>
      <w:proofErr w:type="spellEnd"/>
      <w:r w:rsidRPr="00B251A7">
        <w:rPr>
          <w:rStyle w:val="ad"/>
          <w:rFonts w:ascii="Times New Roman" w:hAnsi="Times New Roman" w:cs="Times New Roman"/>
          <w:bCs/>
        </w:rPr>
        <w:t xml:space="preserve"> Ольга Сергіївна</w:t>
      </w:r>
    </w:p>
    <w:p w14:paraId="56F88DB9" w14:textId="77777777" w:rsidR="00B251A7" w:rsidRPr="00B251A7" w:rsidRDefault="00B251A7" w:rsidP="00B251A7">
      <w:pPr>
        <w:spacing w:after="0" w:line="240" w:lineRule="auto"/>
        <w:ind w:firstLine="720"/>
        <w:jc w:val="both"/>
        <w:rPr>
          <w:rStyle w:val="ad"/>
          <w:rFonts w:ascii="Times New Roman" w:hAnsi="Times New Roman" w:cs="Times New Roman"/>
          <w:b/>
        </w:rPr>
      </w:pPr>
      <w:r w:rsidRPr="00B251A7">
        <w:rPr>
          <w:rStyle w:val="ad"/>
          <w:rFonts w:ascii="Times New Roman" w:hAnsi="Times New Roman" w:cs="Times New Roman"/>
          <w:b/>
        </w:rPr>
        <w:t>Ідентифікатор авторів ORCID:</w:t>
      </w:r>
    </w:p>
    <w:p w14:paraId="1861D9B0" w14:textId="77777777" w:rsidR="00B251A7" w:rsidRPr="00B251A7" w:rsidRDefault="00B251A7" w:rsidP="00B251A7">
      <w:pPr>
        <w:spacing w:after="0" w:line="240" w:lineRule="auto"/>
        <w:ind w:firstLine="720"/>
        <w:jc w:val="both"/>
        <w:rPr>
          <w:rStyle w:val="ad"/>
          <w:rFonts w:ascii="Times New Roman" w:hAnsi="Times New Roman" w:cs="Times New Roman"/>
          <w:bCs/>
        </w:rPr>
      </w:pPr>
      <w:r w:rsidRPr="00B251A7">
        <w:rPr>
          <w:rStyle w:val="ac"/>
          <w:rFonts w:ascii="Times New Roman" w:hAnsi="Times New Roman" w:cs="Times New Roman"/>
        </w:rPr>
        <w:t>Корогод Наталія Петрівна</w:t>
      </w:r>
      <w:r w:rsidRPr="00B251A7">
        <w:rPr>
          <w:rStyle w:val="ad"/>
          <w:rFonts w:ascii="Times New Roman" w:hAnsi="Times New Roman" w:cs="Times New Roman"/>
          <w:bCs/>
        </w:rPr>
        <w:t xml:space="preserve"> </w:t>
      </w:r>
      <w:hyperlink r:id="rId112" w:history="1">
        <w:r w:rsidRPr="00B251A7">
          <w:rPr>
            <w:rStyle w:val="a9"/>
            <w:rFonts w:ascii="Times New Roman" w:hAnsi="Times New Roman" w:cs="Times New Roman"/>
            <w:bCs/>
          </w:rPr>
          <w:t>http://orcid.org/0000-0002-0242-5497</w:t>
        </w:r>
      </w:hyperlink>
    </w:p>
    <w:p w14:paraId="7CE8E27E" w14:textId="77777777" w:rsidR="00B251A7" w:rsidRPr="00B251A7" w:rsidRDefault="00B251A7" w:rsidP="00B251A7">
      <w:pPr>
        <w:spacing w:after="0" w:line="240" w:lineRule="auto"/>
        <w:ind w:firstLine="720"/>
        <w:jc w:val="both"/>
        <w:rPr>
          <w:rStyle w:val="ad"/>
          <w:rFonts w:ascii="Times New Roman" w:hAnsi="Times New Roman" w:cs="Times New Roman"/>
          <w:bCs/>
          <w:i w:val="0"/>
          <w:iCs w:val="0"/>
        </w:rPr>
      </w:pPr>
      <w:proofErr w:type="spellStart"/>
      <w:r w:rsidRPr="00B251A7">
        <w:rPr>
          <w:rStyle w:val="ad"/>
          <w:rFonts w:ascii="Times New Roman" w:hAnsi="Times New Roman" w:cs="Times New Roman"/>
          <w:bCs/>
        </w:rPr>
        <w:t>Уразовська</w:t>
      </w:r>
      <w:proofErr w:type="spellEnd"/>
      <w:r w:rsidRPr="00B251A7">
        <w:rPr>
          <w:rStyle w:val="ad"/>
          <w:rFonts w:ascii="Times New Roman" w:hAnsi="Times New Roman" w:cs="Times New Roman"/>
          <w:bCs/>
        </w:rPr>
        <w:t xml:space="preserve"> Ольга</w:t>
      </w:r>
    </w:p>
    <w:p w14:paraId="0D45E666" w14:textId="1E33175C" w:rsidR="00B251A7" w:rsidRPr="00B251A7" w:rsidRDefault="00B251A7" w:rsidP="00B251A7">
      <w:pPr>
        <w:pStyle w:val="aa"/>
        <w:shd w:val="clear" w:color="auto" w:fill="FFFFFF"/>
        <w:spacing w:before="0" w:beforeAutospacing="0" w:after="0" w:afterAutospacing="0"/>
        <w:ind w:firstLine="720"/>
        <w:jc w:val="both"/>
        <w:rPr>
          <w:rStyle w:val="ad"/>
          <w:b/>
          <w:sz w:val="22"/>
          <w:szCs w:val="22"/>
          <w:lang w:val="uk-UA"/>
        </w:rPr>
      </w:pPr>
      <w:r w:rsidRPr="00B251A7">
        <w:rPr>
          <w:rStyle w:val="ad"/>
          <w:b/>
          <w:sz w:val="22"/>
          <w:szCs w:val="22"/>
          <w:lang w:val="uk-UA"/>
        </w:rPr>
        <w:t>Назва статті:</w:t>
      </w:r>
      <w:r w:rsidRPr="00B251A7">
        <w:rPr>
          <w:color w:val="000000"/>
          <w:sz w:val="22"/>
          <w:szCs w:val="22"/>
          <w:lang w:val="uk-UA"/>
        </w:rPr>
        <w:t xml:space="preserve"> </w:t>
      </w:r>
      <w:r w:rsidRPr="00B251A7">
        <w:rPr>
          <w:bCs/>
          <w:sz w:val="22"/>
          <w:szCs w:val="22"/>
          <w:lang w:val="uk-UA"/>
        </w:rPr>
        <w:t xml:space="preserve">Актуальні аспекти функціонування </w:t>
      </w:r>
      <w:proofErr w:type="spellStart"/>
      <w:r w:rsidRPr="00B251A7">
        <w:rPr>
          <w:bCs/>
          <w:sz w:val="22"/>
          <w:szCs w:val="22"/>
          <w:lang w:val="uk-UA"/>
        </w:rPr>
        <w:t>біобанків</w:t>
      </w:r>
      <w:proofErr w:type="spellEnd"/>
      <w:r w:rsidRPr="00B251A7">
        <w:rPr>
          <w:bCs/>
          <w:sz w:val="22"/>
          <w:szCs w:val="22"/>
          <w:lang w:val="uk-UA"/>
        </w:rPr>
        <w:t xml:space="preserve"> в системі охорони здоров’я України: в контексті розвитку біотехнологій та інноваційної екосистеми</w:t>
      </w:r>
      <w:r w:rsidR="00CE447E">
        <w:rPr>
          <w:bCs/>
          <w:sz w:val="22"/>
          <w:szCs w:val="22"/>
          <w:lang w:val="uk-UA"/>
        </w:rPr>
        <w:t xml:space="preserve"> </w:t>
      </w:r>
      <w:r w:rsidR="00CE447E" w:rsidRPr="00CE447E">
        <w:rPr>
          <w:bCs/>
          <w:sz w:val="22"/>
          <w:szCs w:val="22"/>
          <w:highlight w:val="yellow"/>
          <w:lang w:val="uk-UA"/>
        </w:rPr>
        <w:t>/</w:t>
      </w:r>
      <w:r w:rsidR="00CE447E">
        <w:rPr>
          <w:bCs/>
          <w:sz w:val="22"/>
          <w:szCs w:val="22"/>
          <w:lang w:val="uk-UA"/>
        </w:rPr>
        <w:t xml:space="preserve"> </w:t>
      </w:r>
      <w:proofErr w:type="spellStart"/>
      <w:r w:rsidR="00E01F43" w:rsidRPr="00E01F43">
        <w:rPr>
          <w:bCs/>
          <w:sz w:val="22"/>
          <w:szCs w:val="22"/>
          <w:lang w:val="uk-UA"/>
        </w:rPr>
        <w:t>Actual</w:t>
      </w:r>
      <w:proofErr w:type="spellEnd"/>
      <w:r w:rsidR="00E01F43" w:rsidRPr="00E01F43">
        <w:rPr>
          <w:bCs/>
          <w:sz w:val="22"/>
          <w:szCs w:val="22"/>
          <w:lang w:val="uk-UA"/>
        </w:rPr>
        <w:t xml:space="preserve"> </w:t>
      </w:r>
      <w:proofErr w:type="spellStart"/>
      <w:r w:rsidR="00E01F43" w:rsidRPr="00E01F43">
        <w:rPr>
          <w:bCs/>
          <w:sz w:val="22"/>
          <w:szCs w:val="22"/>
          <w:lang w:val="uk-UA"/>
        </w:rPr>
        <w:t>aspects</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functioning</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biobanks</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health</w:t>
      </w:r>
      <w:proofErr w:type="spellEnd"/>
      <w:r w:rsidR="00E01F43" w:rsidRPr="00E01F43">
        <w:rPr>
          <w:bCs/>
          <w:sz w:val="22"/>
          <w:szCs w:val="22"/>
          <w:lang w:val="uk-UA"/>
        </w:rPr>
        <w:t xml:space="preserve"> </w:t>
      </w:r>
      <w:proofErr w:type="spellStart"/>
      <w:r w:rsidR="00E01F43" w:rsidRPr="00E01F43">
        <w:rPr>
          <w:bCs/>
          <w:sz w:val="22"/>
          <w:szCs w:val="22"/>
          <w:lang w:val="uk-UA"/>
        </w:rPr>
        <w:t>care</w:t>
      </w:r>
      <w:proofErr w:type="spellEnd"/>
      <w:r w:rsidR="00E01F43" w:rsidRPr="00E01F43">
        <w:rPr>
          <w:bCs/>
          <w:sz w:val="22"/>
          <w:szCs w:val="22"/>
          <w:lang w:val="uk-UA"/>
        </w:rPr>
        <w:t xml:space="preserve"> </w:t>
      </w:r>
      <w:proofErr w:type="spellStart"/>
      <w:r w:rsidR="00E01F43" w:rsidRPr="00E01F43">
        <w:rPr>
          <w:bCs/>
          <w:sz w:val="22"/>
          <w:szCs w:val="22"/>
          <w:lang w:val="uk-UA"/>
        </w:rPr>
        <w:t>system</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Ukraine</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context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development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biotechnology</w:t>
      </w:r>
      <w:proofErr w:type="spellEnd"/>
      <w:r w:rsidR="00E01F43" w:rsidRPr="00E01F43">
        <w:rPr>
          <w:bCs/>
          <w:sz w:val="22"/>
          <w:szCs w:val="22"/>
          <w:lang w:val="uk-UA"/>
        </w:rPr>
        <w:t xml:space="preserve"> </w:t>
      </w:r>
      <w:proofErr w:type="spellStart"/>
      <w:r w:rsidR="00E01F43" w:rsidRPr="00E01F43">
        <w:rPr>
          <w:bCs/>
          <w:sz w:val="22"/>
          <w:szCs w:val="22"/>
          <w:lang w:val="uk-UA"/>
        </w:rPr>
        <w:t>and</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innovation</w:t>
      </w:r>
      <w:proofErr w:type="spellEnd"/>
      <w:r w:rsidR="00E01F43" w:rsidRPr="00E01F43">
        <w:rPr>
          <w:bCs/>
          <w:sz w:val="22"/>
          <w:szCs w:val="22"/>
          <w:lang w:val="uk-UA"/>
        </w:rPr>
        <w:t xml:space="preserve"> </w:t>
      </w:r>
      <w:proofErr w:type="spellStart"/>
      <w:r w:rsidR="00E01F43" w:rsidRPr="00E01F43">
        <w:rPr>
          <w:bCs/>
          <w:sz w:val="22"/>
          <w:szCs w:val="22"/>
          <w:lang w:val="uk-UA"/>
        </w:rPr>
        <w:t>ecosystem</w:t>
      </w:r>
      <w:proofErr w:type="spellEnd"/>
    </w:p>
    <w:p w14:paraId="4DA49CD0" w14:textId="77777777" w:rsidR="00B251A7" w:rsidRPr="00B251A7" w:rsidRDefault="00B251A7" w:rsidP="00B251A7">
      <w:pPr>
        <w:pStyle w:val="aa"/>
        <w:shd w:val="clear" w:color="auto" w:fill="FFFFFF"/>
        <w:spacing w:before="0" w:beforeAutospacing="0" w:after="0" w:afterAutospacing="0"/>
        <w:ind w:firstLine="720"/>
        <w:jc w:val="both"/>
        <w:rPr>
          <w:color w:val="000000"/>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B251A7">
        <w:rPr>
          <w:sz w:val="22"/>
          <w:szCs w:val="22"/>
          <w:lang w:val="uk-UA"/>
        </w:rPr>
        <w:t xml:space="preserve">Дніпро: </w:t>
      </w:r>
      <w:proofErr w:type="spellStart"/>
      <w:r w:rsidRPr="00B251A7">
        <w:rPr>
          <w:sz w:val="22"/>
          <w:szCs w:val="22"/>
          <w:lang w:val="uk-UA"/>
        </w:rPr>
        <w:t>Юрсервіс</w:t>
      </w:r>
      <w:proofErr w:type="spellEnd"/>
    </w:p>
    <w:p w14:paraId="07FBFF4D" w14:textId="77777777" w:rsidR="00CE447E" w:rsidRDefault="00B251A7" w:rsidP="00B251A7">
      <w:pPr>
        <w:pStyle w:val="aa"/>
        <w:spacing w:before="0" w:beforeAutospacing="0" w:after="0" w:afterAutospacing="0"/>
        <w:ind w:firstLine="720"/>
        <w:jc w:val="both"/>
        <w:rPr>
          <w:rStyle w:val="ad"/>
          <w:b/>
          <w:sz w:val="22"/>
          <w:szCs w:val="22"/>
          <w:shd w:val="clear" w:color="auto" w:fill="FFFFFF"/>
          <w:lang w:val="uk-UA"/>
        </w:rPr>
      </w:pPr>
      <w:r w:rsidRPr="00B251A7">
        <w:rPr>
          <w:rStyle w:val="ad"/>
          <w:b/>
          <w:sz w:val="22"/>
          <w:szCs w:val="22"/>
          <w:shd w:val="clear" w:color="auto" w:fill="FFFFFF"/>
          <w:lang w:val="uk-UA"/>
        </w:rPr>
        <w:t xml:space="preserve">Анотація: </w:t>
      </w:r>
    </w:p>
    <w:p w14:paraId="64E0A6FA" w14:textId="7907DB4A" w:rsidR="00B251A7" w:rsidRPr="00B251A7" w:rsidRDefault="00CE447E" w:rsidP="00CE447E">
      <w:pPr>
        <w:spacing w:after="0" w:line="240" w:lineRule="auto"/>
        <w:ind w:firstLine="720"/>
        <w:jc w:val="both"/>
        <w:rPr>
          <w:rFonts w:ascii="Times New Roman" w:hAnsi="Times New Roman" w:cs="Times New Roman"/>
          <w:b/>
        </w:rPr>
      </w:pPr>
      <w:r w:rsidRPr="00E220A3">
        <w:rPr>
          <w:rFonts w:ascii="Times New Roman" w:hAnsi="Times New Roman" w:cs="Times New Roman"/>
          <w:bCs/>
          <w:lang w:val="en-US"/>
        </w:rPr>
        <w:t>UK</w:t>
      </w:r>
      <w:r w:rsidRPr="00E220A3">
        <w:rPr>
          <w:rFonts w:ascii="Times New Roman" w:hAnsi="Times New Roman" w:cs="Times New Roman"/>
          <w:bCs/>
        </w:rPr>
        <w:t>:</w:t>
      </w:r>
      <w:r>
        <w:rPr>
          <w:rFonts w:ascii="Times New Roman" w:hAnsi="Times New Roman" w:cs="Times New Roman"/>
          <w:b/>
          <w:bCs/>
          <w:i/>
          <w:iCs/>
        </w:rPr>
        <w:t xml:space="preserve"> </w:t>
      </w:r>
      <w:r w:rsidR="00B251A7" w:rsidRPr="00B251A7">
        <w:rPr>
          <w:rFonts w:ascii="Times New Roman" w:hAnsi="Times New Roman" w:cs="Times New Roman"/>
        </w:rPr>
        <w:t xml:space="preserve">розглянуто основні засади розбудови створення та використання </w:t>
      </w:r>
      <w:proofErr w:type="spellStart"/>
      <w:r w:rsidR="00B251A7" w:rsidRPr="00B251A7">
        <w:rPr>
          <w:rFonts w:ascii="Times New Roman" w:hAnsi="Times New Roman" w:cs="Times New Roman"/>
        </w:rPr>
        <w:t>біобанків</w:t>
      </w:r>
      <w:proofErr w:type="spellEnd"/>
      <w:r w:rsidR="00B251A7" w:rsidRPr="00B251A7">
        <w:rPr>
          <w:rFonts w:ascii="Times New Roman" w:hAnsi="Times New Roman" w:cs="Times New Roman"/>
        </w:rPr>
        <w:t xml:space="preserve"> в Україні: в аспекті медицини та розвитку інноваційної екосистеми. З’ясовано, що відносини щодо створення та використання </w:t>
      </w:r>
      <w:proofErr w:type="spellStart"/>
      <w:r w:rsidR="00B251A7" w:rsidRPr="00B251A7">
        <w:rPr>
          <w:rFonts w:ascii="Times New Roman" w:hAnsi="Times New Roman" w:cs="Times New Roman"/>
        </w:rPr>
        <w:t>біобанків</w:t>
      </w:r>
      <w:proofErr w:type="spellEnd"/>
      <w:r w:rsidR="00B251A7" w:rsidRPr="00B251A7">
        <w:rPr>
          <w:rFonts w:ascii="Times New Roman" w:hAnsi="Times New Roman" w:cs="Times New Roman"/>
        </w:rPr>
        <w:t xml:space="preserve">, завдяки своїй новизні та поєднанню правових, медичних, а також етичних аспектів їх реалізації, сфери майнових та особистих немайнових прав фізичних осіб , вимагають детальної та комплексної правової регламентації. Визначено місію: одним з інструментів утворення сильної держави є розвиток інноваційної екосистеми в збереженні та підвищенні генофонду країни, особливо у воєнні та післявоєнні часи . </w:t>
      </w:r>
    </w:p>
    <w:p w14:paraId="1972A1BC"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rPr>
        <w:t>Ключові слова:</w:t>
      </w:r>
      <w:r w:rsidRPr="00B251A7">
        <w:rPr>
          <w:rFonts w:ascii="Times New Roman" w:hAnsi="Times New Roman" w:cs="Times New Roman"/>
        </w:rPr>
        <w:t xml:space="preserve"> </w:t>
      </w:r>
      <w:proofErr w:type="spellStart"/>
      <w:r w:rsidRPr="00B251A7">
        <w:rPr>
          <w:rFonts w:ascii="Times New Roman" w:hAnsi="Times New Roman" w:cs="Times New Roman"/>
        </w:rPr>
        <w:t>біобанк</w:t>
      </w:r>
      <w:proofErr w:type="spellEnd"/>
      <w:r w:rsidRPr="00B251A7">
        <w:rPr>
          <w:rFonts w:ascii="Times New Roman" w:hAnsi="Times New Roman" w:cs="Times New Roman"/>
        </w:rPr>
        <w:t xml:space="preserve">, система охорони здоров’я , розвиток інноваційної екосистеми, біотехнології, біологічний матеріал, репродуктивні технології, медико-біологічне дослідження, наукові дослідження, клінічні випробування, стовбурові клітини, </w:t>
      </w:r>
      <w:proofErr w:type="spellStart"/>
      <w:r w:rsidRPr="00B251A7">
        <w:rPr>
          <w:rFonts w:ascii="Times New Roman" w:hAnsi="Times New Roman" w:cs="Times New Roman"/>
        </w:rPr>
        <w:t>геномна</w:t>
      </w:r>
      <w:proofErr w:type="spellEnd"/>
      <w:r w:rsidRPr="00B251A7">
        <w:rPr>
          <w:rFonts w:ascii="Times New Roman" w:hAnsi="Times New Roman" w:cs="Times New Roman"/>
        </w:rPr>
        <w:t xml:space="preserve"> інформація, патент.</w:t>
      </w:r>
    </w:p>
    <w:p w14:paraId="4653DA15" w14:textId="7EAD4235" w:rsidR="00B251A7" w:rsidRPr="00B251A7" w:rsidRDefault="00CE447E" w:rsidP="00B251A7">
      <w:pPr>
        <w:spacing w:after="0" w:line="240" w:lineRule="auto"/>
        <w:ind w:firstLine="720"/>
        <w:jc w:val="both"/>
        <w:rPr>
          <w:rFonts w:ascii="Times New Roman" w:hAnsi="Times New Roman" w:cs="Times New Roman"/>
        </w:rPr>
      </w:pPr>
      <w:r w:rsidRPr="00E220A3">
        <w:rPr>
          <w:rFonts w:ascii="Times New Roman" w:hAnsi="Times New Roman" w:cs="Times New Roman"/>
          <w:color w:val="000000"/>
          <w:lang w:val="en-US"/>
        </w:rPr>
        <w:t>EN:</w:t>
      </w:r>
      <w:r w:rsidR="00B251A7" w:rsidRPr="00B251A7">
        <w:rPr>
          <w:rFonts w:ascii="Times New Roman" w:hAnsi="Times New Roman" w:cs="Times New Roman"/>
          <w:lang w:val="en-US"/>
        </w:rPr>
        <w:t xml:space="preserve"> the basic principles of creation building and use of biobanks in Ukraine have been considered: in terms of medicine and innovative ecosystem development. It has been determined that the relations concerning the creation and 657use of biobanks, due to novelty and combination of legal, medical and ethical aspects of their implementation, and the sphere of proprietary and personal non-property rights of natural persons, require detailed and comprehensive legal regulation. The mission has been defined: one of the tools for creating a strong state is the development of an innovative ecosystem to preserve and enhance the country's gene pool, especially in wartime and post-war times. </w:t>
      </w:r>
    </w:p>
    <w:p w14:paraId="19E23538" w14:textId="77777777" w:rsidR="00B251A7" w:rsidRPr="00B251A7" w:rsidRDefault="00B251A7" w:rsidP="00B251A7">
      <w:pPr>
        <w:spacing w:after="0" w:line="240" w:lineRule="auto"/>
        <w:ind w:firstLine="720"/>
        <w:jc w:val="both"/>
        <w:rPr>
          <w:rFonts w:ascii="Times New Roman" w:hAnsi="Times New Roman" w:cs="Times New Roman"/>
          <w:color w:val="FF0000"/>
        </w:rPr>
      </w:pPr>
      <w:r w:rsidRPr="00B251A7">
        <w:rPr>
          <w:rFonts w:ascii="Times New Roman" w:hAnsi="Times New Roman" w:cs="Times New Roman"/>
          <w:b/>
          <w:bCs/>
          <w:lang w:val="en-US"/>
        </w:rPr>
        <w:t>Keywords:</w:t>
      </w:r>
      <w:r w:rsidRPr="00B251A7">
        <w:rPr>
          <w:rFonts w:ascii="Times New Roman" w:hAnsi="Times New Roman" w:cs="Times New Roman"/>
          <w:lang w:val="en-US"/>
        </w:rPr>
        <w:t xml:space="preserve"> biobank, healthcare system, development of an innovative ecosystem, biotechnologies, biological material, reproductive technologies, biomedical research, scientific research, clinical trials, stem cells, genomic information, patent. </w:t>
      </w:r>
    </w:p>
    <w:p w14:paraId="162053CD" w14:textId="77777777" w:rsidR="00B251A7" w:rsidRPr="00B251A7" w:rsidRDefault="00B251A7" w:rsidP="00B251A7">
      <w:pPr>
        <w:spacing w:after="0" w:line="240" w:lineRule="auto"/>
        <w:ind w:firstLine="720"/>
        <w:jc w:val="both"/>
        <w:rPr>
          <w:rFonts w:ascii="Times New Roman" w:hAnsi="Times New Roman" w:cs="Times New Roman"/>
          <w:color w:val="FF0000"/>
        </w:rPr>
      </w:pPr>
    </w:p>
    <w:p w14:paraId="190D9D16" w14:textId="69C92DAC" w:rsidR="00B251A7" w:rsidRPr="00B251A7" w:rsidRDefault="00B251A7" w:rsidP="00B251A7">
      <w:pPr>
        <w:spacing w:after="0" w:line="240" w:lineRule="auto"/>
        <w:ind w:firstLine="720"/>
        <w:jc w:val="both"/>
        <w:rPr>
          <w:rFonts w:ascii="Times New Roman" w:hAnsi="Times New Roman" w:cs="Times New Roman"/>
          <w:b/>
          <w:bCs/>
        </w:rPr>
      </w:pPr>
      <w:r w:rsidRPr="00CE447E">
        <w:rPr>
          <w:rFonts w:ascii="Times New Roman" w:hAnsi="Times New Roman" w:cs="Times New Roman"/>
          <w:b/>
          <w:bCs/>
          <w:color w:val="000000" w:themeColor="text1"/>
        </w:rPr>
        <w:t>3</w:t>
      </w:r>
      <w:r w:rsidR="00CE447E">
        <w:rPr>
          <w:rFonts w:ascii="Times New Roman" w:hAnsi="Times New Roman" w:cs="Times New Roman"/>
          <w:b/>
          <w:bCs/>
          <w:color w:val="000000" w:themeColor="text1"/>
        </w:rPr>
        <w:t>8</w:t>
      </w:r>
      <w:r w:rsidRPr="00CE447E">
        <w:rPr>
          <w:rFonts w:ascii="Times New Roman" w:hAnsi="Times New Roman" w:cs="Times New Roman"/>
          <w:b/>
          <w:bCs/>
          <w:color w:val="000000" w:themeColor="text1"/>
        </w:rPr>
        <w:t>.</w:t>
      </w:r>
      <w:r w:rsidRPr="00B251A7">
        <w:rPr>
          <w:rStyle w:val="ac"/>
          <w:rFonts w:ascii="Times New Roman" w:hAnsi="Times New Roman" w:cs="Times New Roman"/>
        </w:rPr>
        <w:t xml:space="preserve"> </w:t>
      </w:r>
      <w:r w:rsidRPr="00B251A7">
        <w:rPr>
          <w:rFonts w:ascii="Times New Roman" w:hAnsi="Times New Roman" w:cs="Times New Roman"/>
        </w:rPr>
        <w:t>Корогод Н.,</w:t>
      </w:r>
      <w:r w:rsidRPr="00B251A7">
        <w:rPr>
          <w:rFonts w:ascii="Times New Roman" w:hAnsi="Times New Roman" w:cs="Times New Roman"/>
          <w:color w:val="000000"/>
        </w:rPr>
        <w:t xml:space="preserve"> </w:t>
      </w:r>
      <w:proofErr w:type="spellStart"/>
      <w:r w:rsidRPr="00B251A7">
        <w:rPr>
          <w:rFonts w:ascii="Times New Roman" w:hAnsi="Times New Roman" w:cs="Times New Roman"/>
          <w:color w:val="000000"/>
        </w:rPr>
        <w:t>Баришевський</w:t>
      </w:r>
      <w:proofErr w:type="spellEnd"/>
      <w:r w:rsidRPr="00B251A7">
        <w:rPr>
          <w:rFonts w:ascii="Times New Roman" w:hAnsi="Times New Roman" w:cs="Times New Roman"/>
          <w:color w:val="000000"/>
        </w:rPr>
        <w:t xml:space="preserve"> А.</w:t>
      </w:r>
      <w:r w:rsidRPr="00B251A7">
        <w:rPr>
          <w:rFonts w:ascii="Times New Roman" w:hAnsi="Times New Roman" w:cs="Times New Roman"/>
          <w:bCs/>
        </w:rPr>
        <w:t xml:space="preserve"> Передумови та чинники успішності розробки ІТ-</w:t>
      </w:r>
      <w:proofErr w:type="spellStart"/>
      <w:r w:rsidRPr="00B251A7">
        <w:rPr>
          <w:rFonts w:ascii="Times New Roman" w:hAnsi="Times New Roman" w:cs="Times New Roman"/>
          <w:bCs/>
        </w:rPr>
        <w:t>проєкту</w:t>
      </w:r>
      <w:proofErr w:type="spellEnd"/>
      <w:r w:rsidRPr="00B251A7">
        <w:rPr>
          <w:rFonts w:ascii="Times New Roman" w:hAnsi="Times New Roman" w:cs="Times New Roman"/>
          <w:bCs/>
        </w:rPr>
        <w:t xml:space="preserve"> з оптимізації процесів у сфері охорони здоров’я.</w:t>
      </w:r>
      <w:r w:rsidRPr="00B251A7">
        <w:rPr>
          <w:rStyle w:val="ac"/>
          <w:rFonts w:ascii="Times New Roman" w:hAnsi="Times New Roman" w:cs="Times New Roman"/>
        </w:rPr>
        <w:t xml:space="preserve"> </w:t>
      </w:r>
      <w:r w:rsidRPr="00B251A7">
        <w:rPr>
          <w:rFonts w:ascii="Times New Roman" w:hAnsi="Times New Roman" w:cs="Times New Roman"/>
        </w:rPr>
        <w:t xml:space="preserve">Управління проєктами. Перспективи розвитку </w:t>
      </w:r>
      <w:proofErr w:type="spellStart"/>
      <w:r w:rsidRPr="00B251A7">
        <w:rPr>
          <w:rFonts w:ascii="Times New Roman" w:hAnsi="Times New Roman" w:cs="Times New Roman"/>
        </w:rPr>
        <w:t>проєктного</w:t>
      </w:r>
      <w:proofErr w:type="spellEnd"/>
      <w:r w:rsidRPr="00B251A7">
        <w:rPr>
          <w:rFonts w:ascii="Times New Roman" w:hAnsi="Times New Roman" w:cs="Times New Roman"/>
        </w:rPr>
        <w:t xml:space="preserve"> та </w:t>
      </w:r>
      <w:proofErr w:type="spellStart"/>
      <w:r w:rsidRPr="00B251A7">
        <w:rPr>
          <w:rFonts w:ascii="Times New Roman" w:hAnsi="Times New Roman" w:cs="Times New Roman"/>
        </w:rPr>
        <w:t>нейроменеджменту</w:t>
      </w:r>
      <w:proofErr w:type="spellEnd"/>
      <w:r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Pr="00B251A7">
        <w:rPr>
          <w:rFonts w:ascii="Times New Roman" w:hAnsi="Times New Roman" w:cs="Times New Roman"/>
        </w:rPr>
        <w:t>зб</w:t>
      </w:r>
      <w:proofErr w:type="spellEnd"/>
      <w:r w:rsidRPr="00B251A7">
        <w:rPr>
          <w:rFonts w:ascii="Times New Roman" w:hAnsi="Times New Roman" w:cs="Times New Roman"/>
        </w:rPr>
        <w:t xml:space="preserve">. н </w:t>
      </w:r>
      <w:proofErr w:type="spellStart"/>
      <w:r w:rsidRPr="00B251A7">
        <w:rPr>
          <w:rFonts w:ascii="Times New Roman" w:hAnsi="Times New Roman" w:cs="Times New Roman"/>
        </w:rPr>
        <w:t>аук</w:t>
      </w:r>
      <w:proofErr w:type="spellEnd"/>
      <w:r w:rsidRPr="00B251A7">
        <w:rPr>
          <w:rFonts w:ascii="Times New Roman" w:hAnsi="Times New Roman" w:cs="Times New Roman"/>
        </w:rPr>
        <w:t xml:space="preserve">. пр. VІ </w:t>
      </w:r>
      <w:proofErr w:type="spellStart"/>
      <w:r w:rsidRPr="00B251A7">
        <w:rPr>
          <w:rFonts w:ascii="Times New Roman" w:hAnsi="Times New Roman" w:cs="Times New Roman"/>
        </w:rPr>
        <w:t>Міжнар</w:t>
      </w:r>
      <w:proofErr w:type="spellEnd"/>
      <w:r w:rsidRPr="00B251A7">
        <w:rPr>
          <w:rFonts w:ascii="Times New Roman" w:hAnsi="Times New Roman" w:cs="Times New Roman"/>
        </w:rPr>
        <w:t>. наук.-</w:t>
      </w:r>
      <w:proofErr w:type="spellStart"/>
      <w:r w:rsidRPr="00B251A7">
        <w:rPr>
          <w:rFonts w:ascii="Times New Roman" w:hAnsi="Times New Roman" w:cs="Times New Roman"/>
        </w:rPr>
        <w:t>практ</w:t>
      </w:r>
      <w:proofErr w:type="spellEnd"/>
      <w:r w:rsidRPr="00B251A7">
        <w:rPr>
          <w:rFonts w:ascii="Times New Roman" w:hAnsi="Times New Roman" w:cs="Times New Roman"/>
        </w:rPr>
        <w:t>. інтернет-</w:t>
      </w:r>
      <w:proofErr w:type="spellStart"/>
      <w:r w:rsidRPr="00B251A7">
        <w:rPr>
          <w:rFonts w:ascii="Times New Roman" w:hAnsi="Times New Roman" w:cs="Times New Roman"/>
        </w:rPr>
        <w:t>конф</w:t>
      </w:r>
      <w:proofErr w:type="spellEnd"/>
      <w:r w:rsidRPr="00B251A7">
        <w:rPr>
          <w:rFonts w:ascii="Times New Roman" w:hAnsi="Times New Roman" w:cs="Times New Roman"/>
        </w:rPr>
        <w:t xml:space="preserve">. (21–22 берез.2024 р.) / за ред. В. О. Петренка, В. М. </w:t>
      </w:r>
      <w:proofErr w:type="spellStart"/>
      <w:r w:rsidRPr="00B251A7">
        <w:rPr>
          <w:rFonts w:ascii="Times New Roman" w:hAnsi="Times New Roman" w:cs="Times New Roman"/>
        </w:rPr>
        <w:t>Молоканової</w:t>
      </w:r>
      <w:proofErr w:type="spellEnd"/>
      <w:r w:rsidRPr="00B251A7">
        <w:rPr>
          <w:rFonts w:ascii="Times New Roman" w:hAnsi="Times New Roman" w:cs="Times New Roman"/>
        </w:rPr>
        <w:t xml:space="preserve">, Г. К. </w:t>
      </w:r>
      <w:proofErr w:type="spellStart"/>
      <w:r w:rsidRPr="00B251A7">
        <w:rPr>
          <w:rFonts w:ascii="Times New Roman" w:hAnsi="Times New Roman" w:cs="Times New Roman"/>
        </w:rPr>
        <w:t>Дорожка</w:t>
      </w:r>
      <w:proofErr w:type="spellEnd"/>
      <w:r w:rsidRPr="00B251A7">
        <w:rPr>
          <w:rFonts w:ascii="Times New Roman" w:hAnsi="Times New Roman" w:cs="Times New Roman"/>
        </w:rPr>
        <w:t xml:space="preserve"> ; УДУНТ, УКРНЕТ, НДІІВ </w:t>
      </w:r>
      <w:proofErr w:type="spellStart"/>
      <w:r w:rsidRPr="00B251A7">
        <w:rPr>
          <w:rFonts w:ascii="Times New Roman" w:hAnsi="Times New Roman" w:cs="Times New Roman"/>
        </w:rPr>
        <w:t>НАПрН</w:t>
      </w:r>
      <w:proofErr w:type="spellEnd"/>
      <w:r w:rsidRPr="00B251A7">
        <w:rPr>
          <w:rFonts w:ascii="Times New Roman" w:hAnsi="Times New Roman" w:cs="Times New Roman"/>
        </w:rPr>
        <w:t xml:space="preserve"> України. – Дніпро : </w:t>
      </w:r>
      <w:proofErr w:type="spellStart"/>
      <w:r w:rsidRPr="00B251A7">
        <w:rPr>
          <w:rFonts w:ascii="Times New Roman" w:hAnsi="Times New Roman" w:cs="Times New Roman"/>
        </w:rPr>
        <w:t>Укр</w:t>
      </w:r>
      <w:proofErr w:type="spellEnd"/>
      <w:r w:rsidRPr="00B251A7">
        <w:rPr>
          <w:rFonts w:ascii="Times New Roman" w:hAnsi="Times New Roman" w:cs="Times New Roman"/>
        </w:rPr>
        <w:t xml:space="preserve">. </w:t>
      </w:r>
      <w:proofErr w:type="spellStart"/>
      <w:r w:rsidRPr="00B251A7">
        <w:rPr>
          <w:rFonts w:ascii="Times New Roman" w:hAnsi="Times New Roman" w:cs="Times New Roman"/>
        </w:rPr>
        <w:t>держ</w:t>
      </w:r>
      <w:proofErr w:type="spellEnd"/>
      <w:r w:rsidRPr="00B251A7">
        <w:rPr>
          <w:rFonts w:ascii="Times New Roman" w:hAnsi="Times New Roman" w:cs="Times New Roman"/>
        </w:rPr>
        <w:t>. ун-т науки і технологій, 2024. – 796 с. С.118-128</w:t>
      </w:r>
    </w:p>
    <w:p w14:paraId="3A500A1E"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lang w:val="fr-CH"/>
        </w:rPr>
        <w:t>ISBN</w:t>
      </w:r>
      <w:r w:rsidRPr="00B251A7">
        <w:rPr>
          <w:rFonts w:ascii="Times New Roman" w:hAnsi="Times New Roman" w:cs="Times New Roman"/>
        </w:rPr>
        <w:t xml:space="preserve"> 978-617-7440-41-2</w:t>
      </w:r>
      <w:r w:rsidRPr="00B251A7">
        <w:rPr>
          <w:rFonts w:ascii="Times New Roman" w:hAnsi="Times New Roman" w:cs="Times New Roman"/>
          <w:lang w:val="fr-CH"/>
        </w:rPr>
        <w:t>DOI</w:t>
      </w:r>
      <w:r w:rsidRPr="00B251A7">
        <w:rPr>
          <w:rFonts w:ascii="Times New Roman" w:hAnsi="Times New Roman" w:cs="Times New Roman"/>
        </w:rPr>
        <w:t xml:space="preserve"> 10.15802/978-617-7440-41-2</w:t>
      </w:r>
    </w:p>
    <w:p w14:paraId="2BA0F26C" w14:textId="77777777" w:rsidR="00B251A7" w:rsidRPr="00B251A7" w:rsidRDefault="00000000" w:rsidP="00B251A7">
      <w:pPr>
        <w:spacing w:after="0" w:line="240" w:lineRule="auto"/>
        <w:ind w:firstLine="720"/>
        <w:jc w:val="both"/>
        <w:rPr>
          <w:rFonts w:ascii="Times New Roman" w:hAnsi="Times New Roman" w:cs="Times New Roman"/>
          <w:color w:val="000000"/>
        </w:rPr>
      </w:pPr>
      <w:hyperlink r:id="rId113" w:history="1">
        <w:r w:rsidR="00B251A7" w:rsidRPr="00B251A7">
          <w:rPr>
            <w:rStyle w:val="a9"/>
            <w:rFonts w:ascii="Times New Roman" w:hAnsi="Times New Roman" w:cs="Times New Roman"/>
          </w:rPr>
          <w:t>https://e-book.ust.edu.ua/index</w:t>
        </w:r>
      </w:hyperlink>
    </w:p>
    <w:p w14:paraId="5C4CD9D6" w14:textId="77777777" w:rsidR="00CE447E" w:rsidRPr="00B251A7" w:rsidRDefault="00CE447E" w:rsidP="00CE447E">
      <w:pPr>
        <w:spacing w:after="0" w:line="240" w:lineRule="auto"/>
        <w:ind w:firstLine="720"/>
        <w:jc w:val="both"/>
        <w:rPr>
          <w:rStyle w:val="ac"/>
          <w:rFonts w:ascii="Times New Roman" w:hAnsi="Times New Roman" w:cs="Times New Roman"/>
        </w:rPr>
      </w:pPr>
      <w:r w:rsidRPr="00B251A7">
        <w:rPr>
          <w:rStyle w:val="ac"/>
          <w:rFonts w:ascii="Times New Roman" w:hAnsi="Times New Roman" w:cs="Times New Roman"/>
        </w:rPr>
        <w:t>Бібліографічний опис статті</w:t>
      </w:r>
    </w:p>
    <w:p w14:paraId="1205AC0B" w14:textId="3C77EB81" w:rsidR="00B251A7" w:rsidRPr="00B251A7" w:rsidRDefault="00B251A7" w:rsidP="00CE447E">
      <w:pPr>
        <w:pStyle w:val="aa"/>
        <w:spacing w:before="0" w:beforeAutospacing="0" w:after="0" w:afterAutospacing="0"/>
        <w:ind w:firstLine="720"/>
        <w:jc w:val="both"/>
        <w:rPr>
          <w:rStyle w:val="ad"/>
          <w:bCs/>
          <w:i w:val="0"/>
          <w:iCs w:val="0"/>
          <w:sz w:val="22"/>
          <w:szCs w:val="22"/>
          <w:lang w:val="uk-UA"/>
        </w:rPr>
      </w:pPr>
      <w:r w:rsidRPr="00B251A7">
        <w:rPr>
          <w:rStyle w:val="ad"/>
          <w:b/>
          <w:sz w:val="22"/>
          <w:szCs w:val="22"/>
          <w:lang w:val="uk-UA"/>
        </w:rPr>
        <w:t>Автори</w:t>
      </w:r>
      <w:r w:rsidR="00CE447E">
        <w:rPr>
          <w:rStyle w:val="ad"/>
          <w:b/>
          <w:sz w:val="22"/>
          <w:szCs w:val="22"/>
          <w:lang w:val="uk-UA"/>
        </w:rPr>
        <w:t xml:space="preserve"> </w:t>
      </w:r>
      <w:r w:rsidRPr="00B251A7">
        <w:rPr>
          <w:rStyle w:val="ad"/>
          <w:b/>
          <w:sz w:val="22"/>
          <w:szCs w:val="22"/>
          <w:lang w:val="uk-UA"/>
        </w:rPr>
        <w:t>:</w:t>
      </w:r>
      <w:r w:rsidR="00CE447E">
        <w:rPr>
          <w:rStyle w:val="ad"/>
          <w:b/>
          <w:sz w:val="22"/>
          <w:szCs w:val="22"/>
          <w:lang w:val="uk-UA"/>
        </w:rPr>
        <w:t xml:space="preserve"> </w:t>
      </w:r>
      <w:r w:rsidRPr="00B251A7">
        <w:rPr>
          <w:rStyle w:val="ac"/>
          <w:sz w:val="22"/>
          <w:szCs w:val="22"/>
          <w:lang w:val="uk-UA"/>
        </w:rPr>
        <w:t>Корогод</w:t>
      </w:r>
      <w:r w:rsidR="00CE447E">
        <w:rPr>
          <w:rStyle w:val="ac"/>
          <w:sz w:val="22"/>
          <w:szCs w:val="22"/>
          <w:lang w:val="uk-UA"/>
        </w:rPr>
        <w:t>,</w:t>
      </w:r>
      <w:r w:rsidRPr="00B251A7">
        <w:rPr>
          <w:rStyle w:val="ac"/>
          <w:sz w:val="22"/>
          <w:szCs w:val="22"/>
          <w:lang w:val="uk-UA"/>
        </w:rPr>
        <w:t xml:space="preserve"> Наталія Петрівна</w:t>
      </w:r>
      <w:r w:rsidR="00CE447E">
        <w:rPr>
          <w:rStyle w:val="ac"/>
          <w:sz w:val="22"/>
          <w:szCs w:val="22"/>
          <w:lang w:val="uk-UA"/>
        </w:rPr>
        <w:t xml:space="preserve">; </w:t>
      </w:r>
      <w:proofErr w:type="spellStart"/>
      <w:r w:rsidRPr="00B251A7">
        <w:rPr>
          <w:color w:val="000000"/>
          <w:sz w:val="22"/>
          <w:szCs w:val="22"/>
          <w:lang w:val="uk-UA"/>
        </w:rPr>
        <w:t>Баришевський</w:t>
      </w:r>
      <w:proofErr w:type="spellEnd"/>
      <w:r w:rsidR="00CE447E">
        <w:rPr>
          <w:color w:val="000000"/>
          <w:sz w:val="22"/>
          <w:szCs w:val="22"/>
          <w:lang w:val="uk-UA"/>
        </w:rPr>
        <w:t>,</w:t>
      </w:r>
      <w:r w:rsidRPr="00B251A7">
        <w:rPr>
          <w:color w:val="000000"/>
          <w:sz w:val="22"/>
          <w:szCs w:val="22"/>
          <w:lang w:val="uk-UA"/>
        </w:rPr>
        <w:t xml:space="preserve"> Антон Ігорович</w:t>
      </w:r>
      <w:r w:rsidR="00CE447E">
        <w:rPr>
          <w:color w:val="000000"/>
          <w:sz w:val="22"/>
          <w:szCs w:val="22"/>
          <w:lang w:val="uk-UA"/>
        </w:rPr>
        <w:t>;</w:t>
      </w:r>
    </w:p>
    <w:p w14:paraId="7EA5DF5C" w14:textId="77777777" w:rsidR="00B251A7" w:rsidRPr="00B251A7" w:rsidRDefault="00B251A7" w:rsidP="00B251A7">
      <w:pPr>
        <w:spacing w:after="0" w:line="240" w:lineRule="auto"/>
        <w:ind w:firstLine="720"/>
        <w:jc w:val="both"/>
        <w:rPr>
          <w:rStyle w:val="ad"/>
          <w:rFonts w:ascii="Times New Roman" w:hAnsi="Times New Roman" w:cs="Times New Roman"/>
          <w:b/>
        </w:rPr>
      </w:pPr>
      <w:r w:rsidRPr="00B251A7">
        <w:rPr>
          <w:rStyle w:val="ad"/>
          <w:rFonts w:ascii="Times New Roman" w:hAnsi="Times New Roman" w:cs="Times New Roman"/>
          <w:b/>
        </w:rPr>
        <w:t>Ідентифікатор авторів ORCID:</w:t>
      </w:r>
    </w:p>
    <w:p w14:paraId="3C76C38F" w14:textId="77777777" w:rsidR="00B251A7" w:rsidRPr="00B251A7" w:rsidRDefault="00B251A7" w:rsidP="00B251A7">
      <w:pPr>
        <w:spacing w:after="0" w:line="240" w:lineRule="auto"/>
        <w:ind w:firstLine="720"/>
        <w:jc w:val="both"/>
        <w:rPr>
          <w:rStyle w:val="ad"/>
          <w:rFonts w:ascii="Times New Roman" w:hAnsi="Times New Roman" w:cs="Times New Roman"/>
          <w:bCs/>
        </w:rPr>
      </w:pPr>
      <w:r w:rsidRPr="00B251A7">
        <w:rPr>
          <w:rStyle w:val="ac"/>
          <w:rFonts w:ascii="Times New Roman" w:hAnsi="Times New Roman" w:cs="Times New Roman"/>
        </w:rPr>
        <w:t>Корогод Наталія Петрівна</w:t>
      </w:r>
      <w:r w:rsidRPr="00B251A7">
        <w:rPr>
          <w:rStyle w:val="ad"/>
          <w:rFonts w:ascii="Times New Roman" w:hAnsi="Times New Roman" w:cs="Times New Roman"/>
          <w:bCs/>
        </w:rPr>
        <w:t xml:space="preserve"> </w:t>
      </w:r>
      <w:hyperlink r:id="rId114" w:history="1">
        <w:r w:rsidRPr="00B251A7">
          <w:rPr>
            <w:rStyle w:val="a9"/>
            <w:rFonts w:ascii="Times New Roman" w:hAnsi="Times New Roman" w:cs="Times New Roman"/>
            <w:bCs/>
          </w:rPr>
          <w:t>http://orcid.org/0000-0002-0242-5497</w:t>
        </w:r>
      </w:hyperlink>
    </w:p>
    <w:p w14:paraId="33391772" w14:textId="219C6C12" w:rsidR="00B251A7" w:rsidRPr="00B251A7" w:rsidRDefault="00B251A7" w:rsidP="00B251A7">
      <w:pPr>
        <w:pStyle w:val="aa"/>
        <w:shd w:val="clear" w:color="auto" w:fill="FFFFFF"/>
        <w:spacing w:before="0" w:beforeAutospacing="0" w:after="0" w:afterAutospacing="0"/>
        <w:ind w:firstLine="720"/>
        <w:jc w:val="both"/>
        <w:rPr>
          <w:rStyle w:val="ad"/>
          <w:b/>
          <w:sz w:val="22"/>
          <w:szCs w:val="22"/>
          <w:lang w:val="uk-UA"/>
        </w:rPr>
      </w:pPr>
      <w:r w:rsidRPr="00B251A7">
        <w:rPr>
          <w:rStyle w:val="ad"/>
          <w:b/>
          <w:sz w:val="22"/>
          <w:szCs w:val="22"/>
          <w:lang w:val="uk-UA"/>
        </w:rPr>
        <w:t>Назва статті:</w:t>
      </w:r>
      <w:r w:rsidRPr="00B251A7">
        <w:rPr>
          <w:color w:val="000000"/>
          <w:sz w:val="22"/>
          <w:szCs w:val="22"/>
          <w:lang w:val="uk-UA"/>
        </w:rPr>
        <w:t xml:space="preserve"> </w:t>
      </w:r>
      <w:proofErr w:type="spellStart"/>
      <w:r w:rsidR="00E01F43" w:rsidRPr="00E01F43">
        <w:rPr>
          <w:bCs/>
          <w:sz w:val="22"/>
          <w:szCs w:val="22"/>
          <w:lang w:val="uk-UA"/>
        </w:rPr>
        <w:t>Actual</w:t>
      </w:r>
      <w:proofErr w:type="spellEnd"/>
      <w:r w:rsidR="00E01F43" w:rsidRPr="00E01F43">
        <w:rPr>
          <w:bCs/>
          <w:sz w:val="22"/>
          <w:szCs w:val="22"/>
          <w:lang w:val="uk-UA"/>
        </w:rPr>
        <w:t xml:space="preserve"> </w:t>
      </w:r>
      <w:proofErr w:type="spellStart"/>
      <w:r w:rsidR="00E01F43" w:rsidRPr="00E01F43">
        <w:rPr>
          <w:bCs/>
          <w:sz w:val="22"/>
          <w:szCs w:val="22"/>
          <w:lang w:val="uk-UA"/>
        </w:rPr>
        <w:t>aspects</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functioning</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biobanks</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health</w:t>
      </w:r>
      <w:proofErr w:type="spellEnd"/>
      <w:r w:rsidR="00E01F43" w:rsidRPr="00E01F43">
        <w:rPr>
          <w:bCs/>
          <w:sz w:val="22"/>
          <w:szCs w:val="22"/>
          <w:lang w:val="uk-UA"/>
        </w:rPr>
        <w:t xml:space="preserve"> </w:t>
      </w:r>
      <w:proofErr w:type="spellStart"/>
      <w:r w:rsidR="00E01F43" w:rsidRPr="00E01F43">
        <w:rPr>
          <w:bCs/>
          <w:sz w:val="22"/>
          <w:szCs w:val="22"/>
          <w:lang w:val="uk-UA"/>
        </w:rPr>
        <w:t>care</w:t>
      </w:r>
      <w:proofErr w:type="spellEnd"/>
      <w:r w:rsidR="00E01F43" w:rsidRPr="00E01F43">
        <w:rPr>
          <w:bCs/>
          <w:sz w:val="22"/>
          <w:szCs w:val="22"/>
          <w:lang w:val="uk-UA"/>
        </w:rPr>
        <w:t xml:space="preserve"> </w:t>
      </w:r>
      <w:proofErr w:type="spellStart"/>
      <w:r w:rsidR="00E01F43" w:rsidRPr="00E01F43">
        <w:rPr>
          <w:bCs/>
          <w:sz w:val="22"/>
          <w:szCs w:val="22"/>
          <w:lang w:val="uk-UA"/>
        </w:rPr>
        <w:t>system</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Ukraine</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context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development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biotechnology</w:t>
      </w:r>
      <w:proofErr w:type="spellEnd"/>
      <w:r w:rsidR="00E01F43" w:rsidRPr="00E01F43">
        <w:rPr>
          <w:bCs/>
          <w:sz w:val="22"/>
          <w:szCs w:val="22"/>
          <w:lang w:val="uk-UA"/>
        </w:rPr>
        <w:t xml:space="preserve"> </w:t>
      </w:r>
      <w:proofErr w:type="spellStart"/>
      <w:r w:rsidR="00E01F43" w:rsidRPr="00E01F43">
        <w:rPr>
          <w:bCs/>
          <w:sz w:val="22"/>
          <w:szCs w:val="22"/>
          <w:lang w:val="uk-UA"/>
        </w:rPr>
        <w:t>and</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innovation</w:t>
      </w:r>
      <w:proofErr w:type="spellEnd"/>
      <w:r w:rsidR="00E01F43" w:rsidRPr="00E01F43">
        <w:rPr>
          <w:bCs/>
          <w:sz w:val="22"/>
          <w:szCs w:val="22"/>
          <w:lang w:val="uk-UA"/>
        </w:rPr>
        <w:t xml:space="preserve"> </w:t>
      </w:r>
      <w:proofErr w:type="spellStart"/>
      <w:r w:rsidR="00E01F43" w:rsidRPr="00E01F43">
        <w:rPr>
          <w:bCs/>
          <w:sz w:val="22"/>
          <w:szCs w:val="22"/>
          <w:lang w:val="uk-UA"/>
        </w:rPr>
        <w:t>ecosystem</w:t>
      </w:r>
      <w:proofErr w:type="spellEnd"/>
      <w:r w:rsidR="00CE447E">
        <w:rPr>
          <w:bCs/>
          <w:sz w:val="22"/>
          <w:szCs w:val="22"/>
          <w:lang w:val="uk-UA"/>
        </w:rPr>
        <w:t xml:space="preserve"> </w:t>
      </w:r>
      <w:r w:rsidR="00CE447E" w:rsidRPr="0005553C">
        <w:rPr>
          <w:bCs/>
          <w:sz w:val="22"/>
          <w:szCs w:val="22"/>
          <w:highlight w:val="yellow"/>
          <w:lang w:val="uk-UA"/>
        </w:rPr>
        <w:t>/</w:t>
      </w:r>
      <w:r w:rsidR="00CE447E">
        <w:rPr>
          <w:bCs/>
          <w:sz w:val="22"/>
          <w:szCs w:val="22"/>
          <w:lang w:val="uk-UA"/>
        </w:rPr>
        <w:t xml:space="preserve"> </w:t>
      </w:r>
      <w:proofErr w:type="spellStart"/>
      <w:r w:rsidR="00E01F43" w:rsidRPr="00E01F43">
        <w:rPr>
          <w:bCs/>
          <w:sz w:val="22"/>
          <w:szCs w:val="22"/>
          <w:lang w:val="uk-UA"/>
        </w:rPr>
        <w:t>Actual</w:t>
      </w:r>
      <w:proofErr w:type="spellEnd"/>
      <w:r w:rsidR="00E01F43" w:rsidRPr="00E01F43">
        <w:rPr>
          <w:bCs/>
          <w:sz w:val="22"/>
          <w:szCs w:val="22"/>
          <w:lang w:val="uk-UA"/>
        </w:rPr>
        <w:t xml:space="preserve"> </w:t>
      </w:r>
      <w:proofErr w:type="spellStart"/>
      <w:r w:rsidR="00E01F43" w:rsidRPr="00E01F43">
        <w:rPr>
          <w:bCs/>
          <w:sz w:val="22"/>
          <w:szCs w:val="22"/>
          <w:lang w:val="uk-UA"/>
        </w:rPr>
        <w:t>aspects</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functioning</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biobanks</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health</w:t>
      </w:r>
      <w:proofErr w:type="spellEnd"/>
      <w:r w:rsidR="00E01F43" w:rsidRPr="00E01F43">
        <w:rPr>
          <w:bCs/>
          <w:sz w:val="22"/>
          <w:szCs w:val="22"/>
          <w:lang w:val="uk-UA"/>
        </w:rPr>
        <w:t xml:space="preserve"> </w:t>
      </w:r>
      <w:proofErr w:type="spellStart"/>
      <w:r w:rsidR="00E01F43" w:rsidRPr="00E01F43">
        <w:rPr>
          <w:bCs/>
          <w:sz w:val="22"/>
          <w:szCs w:val="22"/>
          <w:lang w:val="uk-UA"/>
        </w:rPr>
        <w:t>care</w:t>
      </w:r>
      <w:proofErr w:type="spellEnd"/>
      <w:r w:rsidR="00E01F43" w:rsidRPr="00E01F43">
        <w:rPr>
          <w:bCs/>
          <w:sz w:val="22"/>
          <w:szCs w:val="22"/>
          <w:lang w:val="uk-UA"/>
        </w:rPr>
        <w:t xml:space="preserve"> </w:t>
      </w:r>
      <w:proofErr w:type="spellStart"/>
      <w:r w:rsidR="00E01F43" w:rsidRPr="00E01F43">
        <w:rPr>
          <w:bCs/>
          <w:sz w:val="22"/>
          <w:szCs w:val="22"/>
          <w:lang w:val="uk-UA"/>
        </w:rPr>
        <w:t>system</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Ukraine</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context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development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biotechnology</w:t>
      </w:r>
      <w:proofErr w:type="spellEnd"/>
      <w:r w:rsidR="00E01F43" w:rsidRPr="00E01F43">
        <w:rPr>
          <w:bCs/>
          <w:sz w:val="22"/>
          <w:szCs w:val="22"/>
          <w:lang w:val="uk-UA"/>
        </w:rPr>
        <w:t xml:space="preserve"> </w:t>
      </w:r>
      <w:proofErr w:type="spellStart"/>
      <w:r w:rsidR="00E01F43" w:rsidRPr="00E01F43">
        <w:rPr>
          <w:bCs/>
          <w:sz w:val="22"/>
          <w:szCs w:val="22"/>
          <w:lang w:val="uk-UA"/>
        </w:rPr>
        <w:t>and</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innovation</w:t>
      </w:r>
      <w:proofErr w:type="spellEnd"/>
      <w:r w:rsidR="00E01F43" w:rsidRPr="00E01F43">
        <w:rPr>
          <w:bCs/>
          <w:sz w:val="22"/>
          <w:szCs w:val="22"/>
          <w:lang w:val="uk-UA"/>
        </w:rPr>
        <w:t xml:space="preserve"> </w:t>
      </w:r>
      <w:proofErr w:type="spellStart"/>
      <w:r w:rsidR="00E01F43" w:rsidRPr="00E01F43">
        <w:rPr>
          <w:bCs/>
          <w:sz w:val="22"/>
          <w:szCs w:val="22"/>
          <w:lang w:val="uk-UA"/>
        </w:rPr>
        <w:t>ecosystem</w:t>
      </w:r>
      <w:proofErr w:type="spellEnd"/>
    </w:p>
    <w:p w14:paraId="304549BB" w14:textId="77777777" w:rsidR="00B251A7" w:rsidRPr="00B251A7" w:rsidRDefault="00B251A7" w:rsidP="00B251A7">
      <w:pPr>
        <w:pStyle w:val="aa"/>
        <w:shd w:val="clear" w:color="auto" w:fill="FFFFFF"/>
        <w:spacing w:before="0" w:beforeAutospacing="0" w:after="0" w:afterAutospacing="0"/>
        <w:ind w:firstLine="720"/>
        <w:jc w:val="both"/>
        <w:rPr>
          <w:color w:val="000000"/>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B251A7">
        <w:rPr>
          <w:sz w:val="22"/>
          <w:szCs w:val="22"/>
          <w:lang w:val="uk-UA"/>
        </w:rPr>
        <w:t xml:space="preserve">Дніпро: </w:t>
      </w:r>
      <w:proofErr w:type="spellStart"/>
      <w:r w:rsidRPr="00B251A7">
        <w:rPr>
          <w:sz w:val="22"/>
          <w:szCs w:val="22"/>
          <w:lang w:val="uk-UA"/>
        </w:rPr>
        <w:t>Юрсервіс</w:t>
      </w:r>
      <w:proofErr w:type="spellEnd"/>
    </w:p>
    <w:p w14:paraId="0B9FF1AE"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rStyle w:val="ad"/>
          <w:b/>
          <w:sz w:val="22"/>
          <w:szCs w:val="22"/>
          <w:shd w:val="clear" w:color="auto" w:fill="FFFFFF"/>
          <w:lang w:val="uk-UA"/>
        </w:rPr>
        <w:lastRenderedPageBreak/>
        <w:t>Анотація:</w:t>
      </w:r>
      <w:r w:rsidRPr="00B251A7">
        <w:rPr>
          <w:sz w:val="22"/>
          <w:szCs w:val="22"/>
          <w:lang w:val="uk-UA"/>
        </w:rPr>
        <w:t xml:space="preserve"> розглянуто основні передумови, тенденції та чинники успішності розробки ІТ-</w:t>
      </w:r>
      <w:proofErr w:type="spellStart"/>
      <w:r w:rsidRPr="00B251A7">
        <w:rPr>
          <w:sz w:val="22"/>
          <w:szCs w:val="22"/>
          <w:lang w:val="uk-UA"/>
        </w:rPr>
        <w:t>проєкту</w:t>
      </w:r>
      <w:proofErr w:type="spellEnd"/>
      <w:r w:rsidRPr="00B251A7">
        <w:rPr>
          <w:sz w:val="22"/>
          <w:szCs w:val="22"/>
          <w:lang w:val="uk-UA"/>
        </w:rPr>
        <w:t xml:space="preserve"> з оптимізації процесів у сфері охорони здоров’я. Обґрунтовано актуальність розробки таких </w:t>
      </w:r>
      <w:proofErr w:type="spellStart"/>
      <w:r w:rsidRPr="00B251A7">
        <w:rPr>
          <w:sz w:val="22"/>
          <w:szCs w:val="22"/>
          <w:lang w:val="uk-UA"/>
        </w:rPr>
        <w:t>проєктів</w:t>
      </w:r>
      <w:proofErr w:type="spellEnd"/>
      <w:r w:rsidRPr="00B251A7">
        <w:rPr>
          <w:sz w:val="22"/>
          <w:szCs w:val="22"/>
          <w:lang w:val="uk-UA"/>
        </w:rPr>
        <w:t>, зокрема, через: необхідність швидкого та ефективного обміну медичною інформацією, необхідність поліпшення координації догляду та покращення комунікації між фахівцями; впровадження телемедицини, віддалених консультацій та електронного моніторингу, очікування цифрових інновацій для пацієнтів. Визначено ефективні методології розробки ІТ-</w:t>
      </w:r>
      <w:proofErr w:type="spellStart"/>
      <w:r w:rsidRPr="00B251A7">
        <w:rPr>
          <w:sz w:val="22"/>
          <w:szCs w:val="22"/>
          <w:lang w:val="uk-UA"/>
        </w:rPr>
        <w:t>проєкту</w:t>
      </w:r>
      <w:proofErr w:type="spellEnd"/>
      <w:r w:rsidRPr="00B251A7">
        <w:rPr>
          <w:sz w:val="22"/>
          <w:szCs w:val="22"/>
          <w:lang w:val="uk-UA"/>
        </w:rPr>
        <w:t xml:space="preserve"> та популярні інструменти візуалізації його складових, що забезпечують оптимізацію досить великої групи процесів для медичного персоналу, лікаря і пацієнтів. З’ясовано, які показники стану ІТ-</w:t>
      </w:r>
      <w:proofErr w:type="spellStart"/>
      <w:r w:rsidRPr="00B251A7">
        <w:rPr>
          <w:sz w:val="22"/>
          <w:szCs w:val="22"/>
          <w:lang w:val="uk-UA"/>
        </w:rPr>
        <w:t>проєкту</w:t>
      </w:r>
      <w:proofErr w:type="spellEnd"/>
      <w:r w:rsidRPr="00B251A7">
        <w:rPr>
          <w:sz w:val="22"/>
          <w:szCs w:val="22"/>
          <w:lang w:val="uk-UA"/>
        </w:rPr>
        <w:t xml:space="preserve"> вказують на те, наскільки він ефективний. </w:t>
      </w:r>
    </w:p>
    <w:p w14:paraId="12074574"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b/>
          <w:bCs/>
          <w:i/>
          <w:iCs/>
          <w:sz w:val="22"/>
          <w:szCs w:val="22"/>
          <w:lang w:val="uk-UA"/>
        </w:rPr>
        <w:t>Ключові слова:</w:t>
      </w:r>
      <w:r w:rsidRPr="00B251A7">
        <w:rPr>
          <w:sz w:val="22"/>
          <w:szCs w:val="22"/>
          <w:lang w:val="uk-UA"/>
        </w:rPr>
        <w:t xml:space="preserve"> управління </w:t>
      </w:r>
      <w:proofErr w:type="spellStart"/>
      <w:r w:rsidRPr="00B251A7">
        <w:rPr>
          <w:sz w:val="22"/>
          <w:szCs w:val="22"/>
          <w:lang w:val="uk-UA"/>
        </w:rPr>
        <w:t>проєктом</w:t>
      </w:r>
      <w:proofErr w:type="spellEnd"/>
      <w:r w:rsidRPr="00B251A7">
        <w:rPr>
          <w:sz w:val="22"/>
          <w:szCs w:val="22"/>
          <w:lang w:val="uk-UA"/>
        </w:rPr>
        <w:t>, ІТ-</w:t>
      </w:r>
      <w:proofErr w:type="spellStart"/>
      <w:r w:rsidRPr="00B251A7">
        <w:rPr>
          <w:sz w:val="22"/>
          <w:szCs w:val="22"/>
          <w:lang w:val="uk-UA"/>
        </w:rPr>
        <w:t>проєкт</w:t>
      </w:r>
      <w:proofErr w:type="spellEnd"/>
      <w:r w:rsidRPr="00B251A7">
        <w:rPr>
          <w:sz w:val="22"/>
          <w:szCs w:val="22"/>
          <w:lang w:val="uk-UA"/>
        </w:rPr>
        <w:t xml:space="preserve">, оптимізація процесів, охорона здоров’я, пацієнти, медичний персонал, лікар, програмне забезпечення, методології, показники стану </w:t>
      </w:r>
      <w:proofErr w:type="spellStart"/>
      <w:r w:rsidRPr="00B251A7">
        <w:rPr>
          <w:sz w:val="22"/>
          <w:szCs w:val="22"/>
          <w:lang w:val="uk-UA"/>
        </w:rPr>
        <w:t>проєкту</w:t>
      </w:r>
      <w:proofErr w:type="spellEnd"/>
      <w:r w:rsidRPr="00B251A7">
        <w:rPr>
          <w:sz w:val="22"/>
          <w:szCs w:val="22"/>
          <w:lang w:val="uk-UA"/>
        </w:rPr>
        <w:t>, ефективність, продуктивність, вартість.</w:t>
      </w:r>
    </w:p>
    <w:p w14:paraId="3C00312F"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b/>
          <w:bCs/>
          <w:i/>
          <w:iCs/>
          <w:sz w:val="22"/>
          <w:szCs w:val="22"/>
          <w:lang w:val="uk-UA"/>
        </w:rPr>
        <w:t>А</w:t>
      </w:r>
      <w:proofErr w:type="spellStart"/>
      <w:r w:rsidRPr="00B251A7">
        <w:rPr>
          <w:b/>
          <w:bCs/>
          <w:i/>
          <w:iCs/>
          <w:sz w:val="22"/>
          <w:szCs w:val="22"/>
          <w:lang w:val="en-US"/>
        </w:rPr>
        <w:t>nnotation</w:t>
      </w:r>
      <w:proofErr w:type="spellEnd"/>
      <w:r w:rsidRPr="00B251A7">
        <w:rPr>
          <w:b/>
          <w:bCs/>
          <w:i/>
          <w:iCs/>
          <w:sz w:val="22"/>
          <w:szCs w:val="22"/>
          <w:lang w:val="uk-UA"/>
        </w:rPr>
        <w:t>:</w:t>
      </w:r>
      <w:r w:rsidRPr="00B251A7">
        <w:rPr>
          <w:sz w:val="22"/>
          <w:szCs w:val="22"/>
          <w:lang w:val="en-US"/>
        </w:rPr>
        <w:t>The</w:t>
      </w:r>
      <w:r w:rsidRPr="00B251A7">
        <w:rPr>
          <w:sz w:val="22"/>
          <w:szCs w:val="22"/>
          <w:lang w:val="uk-UA"/>
        </w:rPr>
        <w:t xml:space="preserve"> </w:t>
      </w:r>
      <w:r w:rsidRPr="00B251A7">
        <w:rPr>
          <w:sz w:val="22"/>
          <w:szCs w:val="22"/>
          <w:lang w:val="en-US"/>
        </w:rPr>
        <w:t>article</w:t>
      </w:r>
      <w:r w:rsidRPr="00B251A7">
        <w:rPr>
          <w:sz w:val="22"/>
          <w:szCs w:val="22"/>
          <w:lang w:val="uk-UA"/>
        </w:rPr>
        <w:t xml:space="preserve"> </w:t>
      </w:r>
      <w:r w:rsidRPr="00B251A7">
        <w:rPr>
          <w:sz w:val="22"/>
          <w:szCs w:val="22"/>
          <w:lang w:val="en-US"/>
        </w:rPr>
        <w:t>discusses</w:t>
      </w:r>
      <w:r w:rsidRPr="00B251A7">
        <w:rPr>
          <w:sz w:val="22"/>
          <w:szCs w:val="22"/>
          <w:lang w:val="uk-UA"/>
        </w:rPr>
        <w:t xml:space="preserve"> </w:t>
      </w:r>
      <w:r w:rsidRPr="00B251A7">
        <w:rPr>
          <w:sz w:val="22"/>
          <w:szCs w:val="22"/>
          <w:lang w:val="en-US"/>
        </w:rPr>
        <w:t>the</w:t>
      </w:r>
      <w:r w:rsidRPr="00B251A7">
        <w:rPr>
          <w:sz w:val="22"/>
          <w:szCs w:val="22"/>
          <w:lang w:val="uk-UA"/>
        </w:rPr>
        <w:t xml:space="preserve"> </w:t>
      </w:r>
      <w:r w:rsidRPr="00B251A7">
        <w:rPr>
          <w:sz w:val="22"/>
          <w:szCs w:val="22"/>
          <w:lang w:val="en-US"/>
        </w:rPr>
        <w:t>main</w:t>
      </w:r>
      <w:r w:rsidRPr="00B251A7">
        <w:rPr>
          <w:sz w:val="22"/>
          <w:szCs w:val="22"/>
          <w:lang w:val="uk-UA"/>
        </w:rPr>
        <w:t xml:space="preserve"> </w:t>
      </w:r>
      <w:r w:rsidRPr="00B251A7">
        <w:rPr>
          <w:sz w:val="22"/>
          <w:szCs w:val="22"/>
          <w:lang w:val="en-US"/>
        </w:rPr>
        <w:t>prerequisites</w:t>
      </w:r>
      <w:r w:rsidRPr="00B251A7">
        <w:rPr>
          <w:sz w:val="22"/>
          <w:szCs w:val="22"/>
          <w:lang w:val="uk-UA"/>
        </w:rPr>
        <w:t xml:space="preserve">, </w:t>
      </w:r>
      <w:r w:rsidRPr="00B251A7">
        <w:rPr>
          <w:sz w:val="22"/>
          <w:szCs w:val="22"/>
          <w:lang w:val="en-US"/>
        </w:rPr>
        <w:t>trends</w:t>
      </w:r>
      <w:r w:rsidRPr="00B251A7">
        <w:rPr>
          <w:sz w:val="22"/>
          <w:szCs w:val="22"/>
          <w:lang w:val="uk-UA"/>
        </w:rPr>
        <w:t xml:space="preserve">, </w:t>
      </w:r>
      <w:r w:rsidRPr="00B251A7">
        <w:rPr>
          <w:sz w:val="22"/>
          <w:szCs w:val="22"/>
          <w:lang w:val="en-US"/>
        </w:rPr>
        <w:t>and</w:t>
      </w:r>
      <w:r w:rsidRPr="00B251A7">
        <w:rPr>
          <w:sz w:val="22"/>
          <w:szCs w:val="22"/>
          <w:lang w:val="uk-UA"/>
        </w:rPr>
        <w:t xml:space="preserve"> </w:t>
      </w:r>
      <w:r w:rsidRPr="00B251A7">
        <w:rPr>
          <w:sz w:val="22"/>
          <w:szCs w:val="22"/>
          <w:lang w:val="en-US"/>
        </w:rPr>
        <w:t>success</w:t>
      </w:r>
      <w:r w:rsidRPr="00B251A7">
        <w:rPr>
          <w:sz w:val="22"/>
          <w:szCs w:val="22"/>
          <w:lang w:val="uk-UA"/>
        </w:rPr>
        <w:t xml:space="preserve"> </w:t>
      </w:r>
      <w:r w:rsidRPr="00B251A7">
        <w:rPr>
          <w:sz w:val="22"/>
          <w:szCs w:val="22"/>
          <w:lang w:val="en-US"/>
        </w:rPr>
        <w:t>factors</w:t>
      </w:r>
      <w:r w:rsidRPr="00B251A7">
        <w:rPr>
          <w:sz w:val="22"/>
          <w:szCs w:val="22"/>
          <w:lang w:val="uk-UA"/>
        </w:rPr>
        <w:t xml:space="preserve"> </w:t>
      </w:r>
      <w:r w:rsidRPr="00B251A7">
        <w:rPr>
          <w:sz w:val="22"/>
          <w:szCs w:val="22"/>
          <w:lang w:val="en-US"/>
        </w:rPr>
        <w:t>for</w:t>
      </w:r>
      <w:r w:rsidRPr="00B251A7">
        <w:rPr>
          <w:sz w:val="22"/>
          <w:szCs w:val="22"/>
          <w:lang w:val="uk-UA"/>
        </w:rPr>
        <w:t xml:space="preserve"> </w:t>
      </w:r>
      <w:r w:rsidRPr="00B251A7">
        <w:rPr>
          <w:sz w:val="22"/>
          <w:szCs w:val="22"/>
          <w:lang w:val="en-US"/>
        </w:rPr>
        <w:t>the</w:t>
      </w:r>
      <w:r w:rsidRPr="00B251A7">
        <w:rPr>
          <w:sz w:val="22"/>
          <w:szCs w:val="22"/>
          <w:lang w:val="uk-UA"/>
        </w:rPr>
        <w:t xml:space="preserve"> </w:t>
      </w:r>
      <w:r w:rsidRPr="00B251A7">
        <w:rPr>
          <w:sz w:val="22"/>
          <w:szCs w:val="22"/>
          <w:lang w:val="en-US"/>
        </w:rPr>
        <w:t>development</w:t>
      </w:r>
      <w:r w:rsidRPr="00B251A7">
        <w:rPr>
          <w:sz w:val="22"/>
          <w:szCs w:val="22"/>
          <w:lang w:val="uk-UA"/>
        </w:rPr>
        <w:t xml:space="preserve"> </w:t>
      </w:r>
      <w:r w:rsidRPr="00B251A7">
        <w:rPr>
          <w:sz w:val="22"/>
          <w:szCs w:val="22"/>
          <w:lang w:val="en-US"/>
        </w:rPr>
        <w:t>of</w:t>
      </w:r>
      <w:r w:rsidRPr="00B251A7">
        <w:rPr>
          <w:sz w:val="22"/>
          <w:szCs w:val="22"/>
          <w:lang w:val="uk-UA"/>
        </w:rPr>
        <w:t xml:space="preserve"> </w:t>
      </w:r>
      <w:r w:rsidRPr="00B251A7">
        <w:rPr>
          <w:sz w:val="22"/>
          <w:szCs w:val="22"/>
          <w:lang w:val="en-US"/>
        </w:rPr>
        <w:t>an</w:t>
      </w:r>
      <w:r w:rsidRPr="00B251A7">
        <w:rPr>
          <w:sz w:val="22"/>
          <w:szCs w:val="22"/>
          <w:lang w:val="uk-UA"/>
        </w:rPr>
        <w:t xml:space="preserve"> </w:t>
      </w:r>
      <w:r w:rsidRPr="00B251A7">
        <w:rPr>
          <w:sz w:val="22"/>
          <w:szCs w:val="22"/>
          <w:lang w:val="en-US"/>
        </w:rPr>
        <w:t>IT</w:t>
      </w:r>
      <w:r w:rsidRPr="00B251A7">
        <w:rPr>
          <w:sz w:val="22"/>
          <w:szCs w:val="22"/>
          <w:lang w:val="uk-UA"/>
        </w:rPr>
        <w:t xml:space="preserve"> </w:t>
      </w:r>
      <w:r w:rsidRPr="00B251A7">
        <w:rPr>
          <w:sz w:val="22"/>
          <w:szCs w:val="22"/>
          <w:lang w:val="en-US"/>
        </w:rPr>
        <w:t>project</w:t>
      </w:r>
      <w:r w:rsidRPr="00B251A7">
        <w:rPr>
          <w:sz w:val="22"/>
          <w:szCs w:val="22"/>
          <w:lang w:val="uk-UA"/>
        </w:rPr>
        <w:t xml:space="preserve"> </w:t>
      </w:r>
      <w:r w:rsidRPr="00B251A7">
        <w:rPr>
          <w:sz w:val="22"/>
          <w:szCs w:val="22"/>
          <w:lang w:val="en-US"/>
        </w:rPr>
        <w:t>to</w:t>
      </w:r>
      <w:r w:rsidRPr="00B251A7">
        <w:rPr>
          <w:sz w:val="22"/>
          <w:szCs w:val="22"/>
          <w:lang w:val="uk-UA"/>
        </w:rPr>
        <w:t xml:space="preserve"> </w:t>
      </w:r>
      <w:r w:rsidRPr="00B251A7">
        <w:rPr>
          <w:sz w:val="22"/>
          <w:szCs w:val="22"/>
          <w:lang w:val="en-US"/>
        </w:rPr>
        <w:t>optimize</w:t>
      </w:r>
      <w:r w:rsidRPr="00B251A7">
        <w:rPr>
          <w:sz w:val="22"/>
          <w:szCs w:val="22"/>
          <w:lang w:val="uk-UA"/>
        </w:rPr>
        <w:t xml:space="preserve"> </w:t>
      </w:r>
      <w:r w:rsidRPr="00B251A7">
        <w:rPr>
          <w:sz w:val="22"/>
          <w:szCs w:val="22"/>
          <w:lang w:val="en-US"/>
        </w:rPr>
        <w:t>processes</w:t>
      </w:r>
      <w:r w:rsidRPr="00B251A7">
        <w:rPr>
          <w:sz w:val="22"/>
          <w:szCs w:val="22"/>
          <w:lang w:val="uk-UA"/>
        </w:rPr>
        <w:t xml:space="preserve"> </w:t>
      </w:r>
      <w:r w:rsidRPr="00B251A7">
        <w:rPr>
          <w:sz w:val="22"/>
          <w:szCs w:val="22"/>
          <w:lang w:val="en-US"/>
        </w:rPr>
        <w:t>in</w:t>
      </w:r>
      <w:r w:rsidRPr="00B251A7">
        <w:rPr>
          <w:sz w:val="22"/>
          <w:szCs w:val="22"/>
          <w:lang w:val="uk-UA"/>
        </w:rPr>
        <w:t xml:space="preserve"> </w:t>
      </w:r>
      <w:r w:rsidRPr="00B251A7">
        <w:rPr>
          <w:sz w:val="22"/>
          <w:szCs w:val="22"/>
          <w:lang w:val="en-US"/>
        </w:rPr>
        <w:t>the</w:t>
      </w:r>
      <w:r w:rsidRPr="00B251A7">
        <w:rPr>
          <w:sz w:val="22"/>
          <w:szCs w:val="22"/>
          <w:lang w:val="uk-UA"/>
        </w:rPr>
        <w:t xml:space="preserve"> </w:t>
      </w:r>
      <w:r w:rsidRPr="00B251A7">
        <w:rPr>
          <w:sz w:val="22"/>
          <w:szCs w:val="22"/>
          <w:lang w:val="en-US"/>
        </w:rPr>
        <w:t>healthcare</w:t>
      </w:r>
      <w:r w:rsidRPr="00B251A7">
        <w:rPr>
          <w:sz w:val="22"/>
          <w:szCs w:val="22"/>
          <w:lang w:val="uk-UA"/>
        </w:rPr>
        <w:t xml:space="preserve"> </w:t>
      </w:r>
      <w:r w:rsidRPr="00B251A7">
        <w:rPr>
          <w:sz w:val="22"/>
          <w:szCs w:val="22"/>
          <w:lang w:val="en-US"/>
        </w:rPr>
        <w:t>sector</w:t>
      </w:r>
      <w:r w:rsidRPr="00B251A7">
        <w:rPr>
          <w:sz w:val="22"/>
          <w:szCs w:val="22"/>
          <w:lang w:val="uk-UA"/>
        </w:rPr>
        <w:t>.</w:t>
      </w:r>
      <w:r w:rsidRPr="00B251A7">
        <w:rPr>
          <w:sz w:val="22"/>
          <w:szCs w:val="22"/>
          <w:lang w:val="en-US"/>
        </w:rPr>
        <w:t>The</w:t>
      </w:r>
      <w:r w:rsidRPr="00B251A7">
        <w:rPr>
          <w:sz w:val="22"/>
          <w:szCs w:val="22"/>
          <w:lang w:val="uk-UA"/>
        </w:rPr>
        <w:t xml:space="preserve"> </w:t>
      </w:r>
      <w:r w:rsidRPr="00B251A7">
        <w:rPr>
          <w:sz w:val="22"/>
          <w:szCs w:val="22"/>
          <w:lang w:val="en-US"/>
        </w:rPr>
        <w:t>relevance</w:t>
      </w:r>
      <w:r w:rsidRPr="00B251A7">
        <w:rPr>
          <w:sz w:val="22"/>
          <w:szCs w:val="22"/>
          <w:lang w:val="uk-UA"/>
        </w:rPr>
        <w:t xml:space="preserve"> </w:t>
      </w:r>
      <w:r w:rsidRPr="00B251A7">
        <w:rPr>
          <w:sz w:val="22"/>
          <w:szCs w:val="22"/>
          <w:lang w:val="en-US"/>
        </w:rPr>
        <w:t>of</w:t>
      </w:r>
      <w:r w:rsidRPr="00B251A7">
        <w:rPr>
          <w:sz w:val="22"/>
          <w:szCs w:val="22"/>
          <w:lang w:val="uk-UA"/>
        </w:rPr>
        <w:t xml:space="preserve"> </w:t>
      </w:r>
      <w:r w:rsidRPr="00B251A7">
        <w:rPr>
          <w:sz w:val="22"/>
          <w:szCs w:val="22"/>
          <w:lang w:val="en-US"/>
        </w:rPr>
        <w:t>developing</w:t>
      </w:r>
      <w:r w:rsidRPr="00B251A7">
        <w:rPr>
          <w:sz w:val="22"/>
          <w:szCs w:val="22"/>
          <w:lang w:val="uk-UA"/>
        </w:rPr>
        <w:t xml:space="preserve"> </w:t>
      </w:r>
      <w:r w:rsidRPr="00B251A7">
        <w:rPr>
          <w:sz w:val="22"/>
          <w:szCs w:val="22"/>
          <w:lang w:val="en-US"/>
        </w:rPr>
        <w:t>such</w:t>
      </w:r>
      <w:r w:rsidRPr="00B251A7">
        <w:rPr>
          <w:sz w:val="22"/>
          <w:szCs w:val="22"/>
          <w:lang w:val="uk-UA"/>
        </w:rPr>
        <w:t xml:space="preserve"> </w:t>
      </w:r>
      <w:r w:rsidRPr="00B251A7">
        <w:rPr>
          <w:sz w:val="22"/>
          <w:szCs w:val="22"/>
          <w:lang w:val="en-US"/>
        </w:rPr>
        <w:t>projects</w:t>
      </w:r>
      <w:r w:rsidRPr="00B251A7">
        <w:rPr>
          <w:sz w:val="22"/>
          <w:szCs w:val="22"/>
          <w:lang w:val="uk-UA"/>
        </w:rPr>
        <w:t xml:space="preserve"> </w:t>
      </w:r>
      <w:r w:rsidRPr="00B251A7">
        <w:rPr>
          <w:sz w:val="22"/>
          <w:szCs w:val="22"/>
          <w:lang w:val="en-US"/>
        </w:rPr>
        <w:t>is</w:t>
      </w:r>
      <w:r w:rsidRPr="00B251A7">
        <w:rPr>
          <w:sz w:val="22"/>
          <w:szCs w:val="22"/>
          <w:lang w:val="uk-UA"/>
        </w:rPr>
        <w:t xml:space="preserve"> </w:t>
      </w:r>
      <w:r w:rsidRPr="00B251A7">
        <w:rPr>
          <w:sz w:val="22"/>
          <w:szCs w:val="22"/>
          <w:lang w:val="en-US"/>
        </w:rPr>
        <w:t>substantiated</w:t>
      </w:r>
      <w:r w:rsidRPr="00B251A7">
        <w:rPr>
          <w:sz w:val="22"/>
          <w:szCs w:val="22"/>
          <w:lang w:val="uk-UA"/>
        </w:rPr>
        <w:t xml:space="preserve">, </w:t>
      </w:r>
      <w:r w:rsidRPr="00B251A7">
        <w:rPr>
          <w:sz w:val="22"/>
          <w:szCs w:val="22"/>
          <w:lang w:val="en-US"/>
        </w:rPr>
        <w:t>in</w:t>
      </w:r>
      <w:r w:rsidRPr="00B251A7">
        <w:rPr>
          <w:sz w:val="22"/>
          <w:szCs w:val="22"/>
          <w:lang w:val="uk-UA"/>
        </w:rPr>
        <w:t xml:space="preserve"> </w:t>
      </w:r>
      <w:r w:rsidRPr="00B251A7">
        <w:rPr>
          <w:sz w:val="22"/>
          <w:szCs w:val="22"/>
          <w:lang w:val="en-US"/>
        </w:rPr>
        <w:t>particular</w:t>
      </w:r>
      <w:r w:rsidRPr="00B251A7">
        <w:rPr>
          <w:sz w:val="22"/>
          <w:szCs w:val="22"/>
          <w:lang w:val="uk-UA"/>
        </w:rPr>
        <w:t xml:space="preserve">, </w:t>
      </w:r>
      <w:r w:rsidRPr="00B251A7">
        <w:rPr>
          <w:sz w:val="22"/>
          <w:szCs w:val="22"/>
          <w:lang w:val="en-US"/>
        </w:rPr>
        <w:t>due</w:t>
      </w:r>
      <w:r w:rsidRPr="00B251A7">
        <w:rPr>
          <w:sz w:val="22"/>
          <w:szCs w:val="22"/>
          <w:lang w:val="uk-UA"/>
        </w:rPr>
        <w:t xml:space="preserve"> </w:t>
      </w:r>
      <w:r w:rsidRPr="00B251A7">
        <w:rPr>
          <w:sz w:val="22"/>
          <w:szCs w:val="22"/>
          <w:lang w:val="en-US"/>
        </w:rPr>
        <w:t>to</w:t>
      </w:r>
      <w:r w:rsidRPr="00B251A7">
        <w:rPr>
          <w:sz w:val="22"/>
          <w:szCs w:val="22"/>
          <w:lang w:val="uk-UA"/>
        </w:rPr>
        <w:t xml:space="preserve">: </w:t>
      </w:r>
      <w:r w:rsidRPr="00B251A7">
        <w:rPr>
          <w:sz w:val="22"/>
          <w:szCs w:val="22"/>
          <w:lang w:val="en-US"/>
        </w:rPr>
        <w:t>the</w:t>
      </w:r>
      <w:r w:rsidRPr="00B251A7">
        <w:rPr>
          <w:sz w:val="22"/>
          <w:szCs w:val="22"/>
          <w:lang w:val="uk-UA"/>
        </w:rPr>
        <w:t xml:space="preserve"> </w:t>
      </w:r>
      <w:r w:rsidRPr="00B251A7">
        <w:rPr>
          <w:sz w:val="22"/>
          <w:szCs w:val="22"/>
          <w:lang w:val="en-US"/>
        </w:rPr>
        <w:t>need</w:t>
      </w:r>
      <w:r w:rsidRPr="00B251A7">
        <w:rPr>
          <w:sz w:val="22"/>
          <w:szCs w:val="22"/>
          <w:lang w:val="uk-UA"/>
        </w:rPr>
        <w:t xml:space="preserve"> </w:t>
      </w:r>
      <w:r w:rsidRPr="00B251A7">
        <w:rPr>
          <w:sz w:val="22"/>
          <w:szCs w:val="22"/>
          <w:lang w:val="en-US"/>
        </w:rPr>
        <w:t>for</w:t>
      </w:r>
      <w:r w:rsidRPr="00B251A7">
        <w:rPr>
          <w:sz w:val="22"/>
          <w:szCs w:val="22"/>
          <w:lang w:val="uk-UA"/>
        </w:rPr>
        <w:t xml:space="preserve"> </w:t>
      </w:r>
      <w:r w:rsidRPr="00B251A7">
        <w:rPr>
          <w:sz w:val="22"/>
          <w:szCs w:val="22"/>
          <w:lang w:val="en-US"/>
        </w:rPr>
        <w:t>fast</w:t>
      </w:r>
      <w:r w:rsidRPr="00B251A7">
        <w:rPr>
          <w:sz w:val="22"/>
          <w:szCs w:val="22"/>
          <w:lang w:val="uk-UA"/>
        </w:rPr>
        <w:t xml:space="preserve"> </w:t>
      </w:r>
      <w:proofErr w:type="spellStart"/>
      <w:r w:rsidRPr="00B251A7">
        <w:rPr>
          <w:sz w:val="22"/>
          <w:szCs w:val="22"/>
          <w:lang w:val="en-US"/>
        </w:rPr>
        <w:t>andefficient</w:t>
      </w:r>
      <w:proofErr w:type="spellEnd"/>
      <w:r w:rsidRPr="00B251A7">
        <w:rPr>
          <w:sz w:val="22"/>
          <w:szCs w:val="22"/>
          <w:lang w:val="uk-UA"/>
        </w:rPr>
        <w:t xml:space="preserve"> </w:t>
      </w:r>
      <w:r w:rsidRPr="00B251A7">
        <w:rPr>
          <w:sz w:val="22"/>
          <w:szCs w:val="22"/>
          <w:lang w:val="en-US"/>
        </w:rPr>
        <w:t>exchange</w:t>
      </w:r>
      <w:r w:rsidRPr="00B251A7">
        <w:rPr>
          <w:sz w:val="22"/>
          <w:szCs w:val="22"/>
          <w:lang w:val="uk-UA"/>
        </w:rPr>
        <w:t xml:space="preserve"> </w:t>
      </w:r>
      <w:r w:rsidRPr="00B251A7">
        <w:rPr>
          <w:sz w:val="22"/>
          <w:szCs w:val="22"/>
          <w:lang w:val="en-US"/>
        </w:rPr>
        <w:t>of</w:t>
      </w:r>
      <w:r w:rsidRPr="00B251A7">
        <w:rPr>
          <w:sz w:val="22"/>
          <w:szCs w:val="22"/>
          <w:lang w:val="uk-UA"/>
        </w:rPr>
        <w:t xml:space="preserve"> </w:t>
      </w:r>
      <w:r w:rsidRPr="00B251A7">
        <w:rPr>
          <w:sz w:val="22"/>
          <w:szCs w:val="22"/>
          <w:lang w:val="en-US"/>
        </w:rPr>
        <w:t>medical</w:t>
      </w:r>
      <w:r w:rsidRPr="00B251A7">
        <w:rPr>
          <w:sz w:val="22"/>
          <w:szCs w:val="22"/>
          <w:lang w:val="uk-UA"/>
        </w:rPr>
        <w:t xml:space="preserve"> </w:t>
      </w:r>
      <w:r w:rsidRPr="00B251A7">
        <w:rPr>
          <w:sz w:val="22"/>
          <w:szCs w:val="22"/>
          <w:lang w:val="en-US"/>
        </w:rPr>
        <w:t>information</w:t>
      </w:r>
      <w:r w:rsidRPr="00B251A7">
        <w:rPr>
          <w:sz w:val="22"/>
          <w:szCs w:val="22"/>
          <w:lang w:val="uk-UA"/>
        </w:rPr>
        <w:t xml:space="preserve">, </w:t>
      </w:r>
      <w:r w:rsidRPr="00B251A7">
        <w:rPr>
          <w:sz w:val="22"/>
          <w:szCs w:val="22"/>
          <w:lang w:val="en-US"/>
        </w:rPr>
        <w:t>the</w:t>
      </w:r>
      <w:r w:rsidRPr="00B251A7">
        <w:rPr>
          <w:sz w:val="22"/>
          <w:szCs w:val="22"/>
          <w:lang w:val="uk-UA"/>
        </w:rPr>
        <w:t xml:space="preserve"> </w:t>
      </w:r>
      <w:r w:rsidRPr="00B251A7">
        <w:rPr>
          <w:sz w:val="22"/>
          <w:szCs w:val="22"/>
          <w:lang w:val="en-US"/>
        </w:rPr>
        <w:t>need</w:t>
      </w:r>
      <w:r w:rsidRPr="00B251A7">
        <w:rPr>
          <w:sz w:val="22"/>
          <w:szCs w:val="22"/>
          <w:lang w:val="uk-UA"/>
        </w:rPr>
        <w:t xml:space="preserve"> </w:t>
      </w:r>
      <w:r w:rsidRPr="00B251A7">
        <w:rPr>
          <w:sz w:val="22"/>
          <w:szCs w:val="22"/>
          <w:lang w:val="en-US"/>
        </w:rPr>
        <w:t>to</w:t>
      </w:r>
      <w:r w:rsidRPr="00B251A7">
        <w:rPr>
          <w:sz w:val="22"/>
          <w:szCs w:val="22"/>
          <w:lang w:val="uk-UA"/>
        </w:rPr>
        <w:t xml:space="preserve"> </w:t>
      </w:r>
      <w:r w:rsidRPr="00B251A7">
        <w:rPr>
          <w:sz w:val="22"/>
          <w:szCs w:val="22"/>
          <w:lang w:val="en-US"/>
        </w:rPr>
        <w:t>improve</w:t>
      </w:r>
      <w:r w:rsidRPr="00B251A7">
        <w:rPr>
          <w:sz w:val="22"/>
          <w:szCs w:val="22"/>
          <w:lang w:val="uk-UA"/>
        </w:rPr>
        <w:t xml:space="preserve"> </w:t>
      </w:r>
      <w:r w:rsidRPr="00B251A7">
        <w:rPr>
          <w:sz w:val="22"/>
          <w:szCs w:val="22"/>
          <w:lang w:val="en-US"/>
        </w:rPr>
        <w:t xml:space="preserve">care coordination and improve communication between specialists; the introduction of telemedicine, remote consultations and electronic monitoring, and the expectation of digital innovations for patients. Effective methodologies for developing an IT project and popular tools for visualizing its components, which ensure the optimization of a fairly large group of processes for medical staff, doctors and patients, are identified. The article identifies the indicators of the state of an IT project that indicate how effective it is. </w:t>
      </w:r>
    </w:p>
    <w:p w14:paraId="6E6B9AD5"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b/>
          <w:bCs/>
          <w:i/>
          <w:iCs/>
          <w:sz w:val="22"/>
          <w:szCs w:val="22"/>
          <w:lang w:val="en-US"/>
        </w:rPr>
        <w:t>Keywords:</w:t>
      </w:r>
      <w:r w:rsidRPr="00B251A7">
        <w:rPr>
          <w:sz w:val="22"/>
          <w:szCs w:val="22"/>
          <w:lang w:val="uk-UA"/>
        </w:rPr>
        <w:t xml:space="preserve"> </w:t>
      </w:r>
      <w:r w:rsidRPr="00B251A7">
        <w:rPr>
          <w:sz w:val="22"/>
          <w:szCs w:val="22"/>
          <w:lang w:val="en-US"/>
        </w:rPr>
        <w:t>project management, IT project, process optimization, healthcare, patients, medical staff, doctor, software, methodologies, project status indicators, efficiency, productivity, cost</w:t>
      </w:r>
      <w:r w:rsidRPr="00B251A7">
        <w:rPr>
          <w:sz w:val="22"/>
          <w:szCs w:val="22"/>
          <w:lang w:val="uk-UA"/>
        </w:rPr>
        <w:t>.</w:t>
      </w:r>
    </w:p>
    <w:p w14:paraId="311FD783" w14:textId="77777777" w:rsidR="00B251A7" w:rsidRPr="00CE447E" w:rsidRDefault="00B251A7" w:rsidP="00B251A7">
      <w:pPr>
        <w:spacing w:after="0" w:line="240" w:lineRule="auto"/>
        <w:ind w:firstLine="720"/>
        <w:jc w:val="both"/>
        <w:rPr>
          <w:rFonts w:ascii="Times New Roman" w:hAnsi="Times New Roman" w:cs="Times New Roman"/>
          <w:b/>
          <w:bCs/>
          <w:color w:val="FF0000"/>
        </w:rPr>
      </w:pPr>
    </w:p>
    <w:p w14:paraId="455406B8" w14:textId="4F8342FC" w:rsidR="00B251A7" w:rsidRPr="00B251A7" w:rsidRDefault="00CE447E" w:rsidP="00B251A7">
      <w:pPr>
        <w:spacing w:after="0" w:line="240" w:lineRule="auto"/>
        <w:ind w:firstLine="720"/>
        <w:jc w:val="both"/>
        <w:rPr>
          <w:rFonts w:ascii="Times New Roman" w:hAnsi="Times New Roman" w:cs="Times New Roman"/>
          <w:b/>
          <w:bCs/>
        </w:rPr>
      </w:pPr>
      <w:r w:rsidRPr="00CE447E">
        <w:rPr>
          <w:rFonts w:ascii="Times New Roman" w:hAnsi="Times New Roman" w:cs="Times New Roman"/>
          <w:b/>
          <w:bCs/>
          <w:color w:val="000000" w:themeColor="text1"/>
        </w:rPr>
        <w:t>39</w:t>
      </w:r>
      <w:r w:rsidR="00B251A7" w:rsidRPr="00CE447E">
        <w:rPr>
          <w:rFonts w:ascii="Times New Roman" w:hAnsi="Times New Roman" w:cs="Times New Roman"/>
          <w:b/>
          <w:bCs/>
          <w:color w:val="FF0000"/>
        </w:rPr>
        <w:t>.</w:t>
      </w:r>
      <w:r w:rsidR="00B251A7" w:rsidRPr="00B251A7">
        <w:rPr>
          <w:rFonts w:ascii="Times New Roman" w:hAnsi="Times New Roman" w:cs="Times New Roman"/>
          <w:bCs/>
        </w:rPr>
        <w:t xml:space="preserve"> </w:t>
      </w:r>
      <w:r w:rsidR="00B251A7" w:rsidRPr="00B251A7">
        <w:rPr>
          <w:rFonts w:ascii="Times New Roman" w:hAnsi="Times New Roman" w:cs="Times New Roman"/>
        </w:rPr>
        <w:t>Корогод Н.,</w:t>
      </w:r>
      <w:r w:rsidR="00B251A7" w:rsidRPr="00B251A7">
        <w:rPr>
          <w:rFonts w:ascii="Times New Roman" w:hAnsi="Times New Roman" w:cs="Times New Roman"/>
          <w:color w:val="000000"/>
        </w:rPr>
        <w:t xml:space="preserve"> </w:t>
      </w:r>
      <w:proofErr w:type="spellStart"/>
      <w:r w:rsidR="00B251A7" w:rsidRPr="00B251A7">
        <w:rPr>
          <w:rFonts w:ascii="Times New Roman" w:hAnsi="Times New Roman" w:cs="Times New Roman"/>
          <w:color w:val="000000"/>
        </w:rPr>
        <w:t>Добрицький</w:t>
      </w:r>
      <w:proofErr w:type="spellEnd"/>
      <w:r w:rsidR="00B251A7" w:rsidRPr="00B251A7">
        <w:rPr>
          <w:rFonts w:ascii="Times New Roman" w:hAnsi="Times New Roman" w:cs="Times New Roman"/>
          <w:color w:val="000000"/>
        </w:rPr>
        <w:t xml:space="preserve"> Д.</w:t>
      </w:r>
      <w:r w:rsidR="00E01F43">
        <w:rPr>
          <w:rFonts w:ascii="Times New Roman" w:hAnsi="Times New Roman" w:cs="Times New Roman"/>
          <w:color w:val="000000"/>
          <w:lang w:val="en-US"/>
        </w:rPr>
        <w:t xml:space="preserve"> </w:t>
      </w:r>
      <w:r w:rsidR="00E01F43" w:rsidRPr="00B251A7">
        <w:rPr>
          <w:rFonts w:ascii="Times New Roman" w:hAnsi="Times New Roman" w:cs="Times New Roman"/>
          <w:bCs/>
        </w:rPr>
        <w:t>Особливості розробки ІТ-</w:t>
      </w:r>
      <w:proofErr w:type="spellStart"/>
      <w:r w:rsidR="00E01F43" w:rsidRPr="00B251A7">
        <w:rPr>
          <w:rFonts w:ascii="Times New Roman" w:hAnsi="Times New Roman" w:cs="Times New Roman"/>
          <w:bCs/>
        </w:rPr>
        <w:t>проєкту</w:t>
      </w:r>
      <w:proofErr w:type="spellEnd"/>
      <w:r w:rsidR="00E01F43" w:rsidRPr="00B251A7">
        <w:rPr>
          <w:rFonts w:ascii="Times New Roman" w:hAnsi="Times New Roman" w:cs="Times New Roman"/>
          <w:bCs/>
        </w:rPr>
        <w:t xml:space="preserve"> з удосконалення системи управління баскетбольної федерації</w:t>
      </w:r>
      <w:r w:rsidR="00E01F43">
        <w:rPr>
          <w:rFonts w:ascii="Times New Roman" w:hAnsi="Times New Roman" w:cs="Times New Roman"/>
          <w:bCs/>
        </w:rPr>
        <w:t>.</w:t>
      </w:r>
      <w:r w:rsidR="00B251A7" w:rsidRPr="00B251A7">
        <w:rPr>
          <w:rFonts w:ascii="Times New Roman" w:hAnsi="Times New Roman" w:cs="Times New Roman"/>
          <w:color w:val="000000"/>
        </w:rPr>
        <w:t xml:space="preserve"> </w:t>
      </w:r>
      <w:r w:rsidR="00B251A7" w:rsidRPr="00B251A7">
        <w:rPr>
          <w:rFonts w:ascii="Times New Roman" w:hAnsi="Times New Roman" w:cs="Times New Roman"/>
        </w:rPr>
        <w:t xml:space="preserve">Управління проєктами. Перспективи розвитку </w:t>
      </w:r>
      <w:proofErr w:type="spellStart"/>
      <w:r w:rsidR="00B251A7" w:rsidRPr="00B251A7">
        <w:rPr>
          <w:rFonts w:ascii="Times New Roman" w:hAnsi="Times New Roman" w:cs="Times New Roman"/>
        </w:rPr>
        <w:t>проєктного</w:t>
      </w:r>
      <w:proofErr w:type="spellEnd"/>
      <w:r w:rsidR="00B251A7" w:rsidRPr="00B251A7">
        <w:rPr>
          <w:rFonts w:ascii="Times New Roman" w:hAnsi="Times New Roman" w:cs="Times New Roman"/>
        </w:rPr>
        <w:t xml:space="preserve"> та </w:t>
      </w:r>
      <w:proofErr w:type="spellStart"/>
      <w:r w:rsidR="00B251A7" w:rsidRPr="00B251A7">
        <w:rPr>
          <w:rFonts w:ascii="Times New Roman" w:hAnsi="Times New Roman" w:cs="Times New Roman"/>
        </w:rPr>
        <w:t>нейроменеджменту</w:t>
      </w:r>
      <w:proofErr w:type="spellEnd"/>
      <w:r w:rsidR="00B251A7"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B251A7" w:rsidRPr="00B251A7">
        <w:rPr>
          <w:rFonts w:ascii="Times New Roman" w:hAnsi="Times New Roman" w:cs="Times New Roman"/>
        </w:rPr>
        <w:t>зб</w:t>
      </w:r>
      <w:proofErr w:type="spellEnd"/>
      <w:r w:rsidR="00B251A7" w:rsidRPr="00B251A7">
        <w:rPr>
          <w:rFonts w:ascii="Times New Roman" w:hAnsi="Times New Roman" w:cs="Times New Roman"/>
        </w:rPr>
        <w:t xml:space="preserve">. н </w:t>
      </w:r>
      <w:proofErr w:type="spellStart"/>
      <w:r w:rsidR="00B251A7" w:rsidRPr="00B251A7">
        <w:rPr>
          <w:rFonts w:ascii="Times New Roman" w:hAnsi="Times New Roman" w:cs="Times New Roman"/>
        </w:rPr>
        <w:t>аук</w:t>
      </w:r>
      <w:proofErr w:type="spellEnd"/>
      <w:r w:rsidR="00B251A7" w:rsidRPr="00B251A7">
        <w:rPr>
          <w:rFonts w:ascii="Times New Roman" w:hAnsi="Times New Roman" w:cs="Times New Roman"/>
        </w:rPr>
        <w:t xml:space="preserve">. пр. VІ </w:t>
      </w:r>
      <w:proofErr w:type="spellStart"/>
      <w:r w:rsidR="00B251A7" w:rsidRPr="00B251A7">
        <w:rPr>
          <w:rFonts w:ascii="Times New Roman" w:hAnsi="Times New Roman" w:cs="Times New Roman"/>
        </w:rPr>
        <w:t>Міжнар</w:t>
      </w:r>
      <w:proofErr w:type="spellEnd"/>
      <w:r w:rsidR="00B251A7" w:rsidRPr="00B251A7">
        <w:rPr>
          <w:rFonts w:ascii="Times New Roman" w:hAnsi="Times New Roman" w:cs="Times New Roman"/>
        </w:rPr>
        <w:t>. наук.-</w:t>
      </w:r>
      <w:proofErr w:type="spellStart"/>
      <w:r w:rsidR="00B251A7" w:rsidRPr="00B251A7">
        <w:rPr>
          <w:rFonts w:ascii="Times New Roman" w:hAnsi="Times New Roman" w:cs="Times New Roman"/>
        </w:rPr>
        <w:t>практ</w:t>
      </w:r>
      <w:proofErr w:type="spellEnd"/>
      <w:r w:rsidR="00B251A7" w:rsidRPr="00B251A7">
        <w:rPr>
          <w:rFonts w:ascii="Times New Roman" w:hAnsi="Times New Roman" w:cs="Times New Roman"/>
        </w:rPr>
        <w:t>. інтернет-</w:t>
      </w:r>
      <w:proofErr w:type="spellStart"/>
      <w:r w:rsidR="00B251A7" w:rsidRPr="00B251A7">
        <w:rPr>
          <w:rFonts w:ascii="Times New Roman" w:hAnsi="Times New Roman" w:cs="Times New Roman"/>
        </w:rPr>
        <w:t>конф</w:t>
      </w:r>
      <w:proofErr w:type="spellEnd"/>
      <w:r w:rsidR="00B251A7" w:rsidRPr="00B251A7">
        <w:rPr>
          <w:rFonts w:ascii="Times New Roman" w:hAnsi="Times New Roman" w:cs="Times New Roman"/>
        </w:rPr>
        <w:t xml:space="preserve">. (21–22 берез.2024 р.) / за ред. В. О. Петренка, В. М. </w:t>
      </w:r>
      <w:proofErr w:type="spellStart"/>
      <w:r w:rsidR="00B251A7" w:rsidRPr="00B251A7">
        <w:rPr>
          <w:rFonts w:ascii="Times New Roman" w:hAnsi="Times New Roman" w:cs="Times New Roman"/>
        </w:rPr>
        <w:t>Молоканової</w:t>
      </w:r>
      <w:proofErr w:type="spellEnd"/>
      <w:r w:rsidR="00B251A7" w:rsidRPr="00B251A7">
        <w:rPr>
          <w:rFonts w:ascii="Times New Roman" w:hAnsi="Times New Roman" w:cs="Times New Roman"/>
        </w:rPr>
        <w:t xml:space="preserve">, Г. К. </w:t>
      </w:r>
      <w:proofErr w:type="spellStart"/>
      <w:r w:rsidR="00B251A7" w:rsidRPr="00B251A7">
        <w:rPr>
          <w:rFonts w:ascii="Times New Roman" w:hAnsi="Times New Roman" w:cs="Times New Roman"/>
        </w:rPr>
        <w:t>Дорожка</w:t>
      </w:r>
      <w:proofErr w:type="spellEnd"/>
      <w:r w:rsidR="00B251A7" w:rsidRPr="00B251A7">
        <w:rPr>
          <w:rFonts w:ascii="Times New Roman" w:hAnsi="Times New Roman" w:cs="Times New Roman"/>
        </w:rPr>
        <w:t xml:space="preserve"> ; УДУНТ, УКРНЕТ, НДІІВ </w:t>
      </w:r>
      <w:proofErr w:type="spellStart"/>
      <w:r w:rsidR="00B251A7" w:rsidRPr="00B251A7">
        <w:rPr>
          <w:rFonts w:ascii="Times New Roman" w:hAnsi="Times New Roman" w:cs="Times New Roman"/>
        </w:rPr>
        <w:t>НАПрН</w:t>
      </w:r>
      <w:proofErr w:type="spellEnd"/>
      <w:r w:rsidR="00B251A7" w:rsidRPr="00B251A7">
        <w:rPr>
          <w:rFonts w:ascii="Times New Roman" w:hAnsi="Times New Roman" w:cs="Times New Roman"/>
        </w:rPr>
        <w:t xml:space="preserve"> України. – Дніпро : </w:t>
      </w:r>
      <w:proofErr w:type="spellStart"/>
      <w:r w:rsidR="00B251A7" w:rsidRPr="00B251A7">
        <w:rPr>
          <w:rFonts w:ascii="Times New Roman" w:hAnsi="Times New Roman" w:cs="Times New Roman"/>
        </w:rPr>
        <w:t>Укр</w:t>
      </w:r>
      <w:proofErr w:type="spellEnd"/>
      <w:r w:rsidR="00B251A7" w:rsidRPr="00B251A7">
        <w:rPr>
          <w:rFonts w:ascii="Times New Roman" w:hAnsi="Times New Roman" w:cs="Times New Roman"/>
        </w:rPr>
        <w:t xml:space="preserve">. </w:t>
      </w:r>
      <w:proofErr w:type="spellStart"/>
      <w:r w:rsidR="00B251A7" w:rsidRPr="00B251A7">
        <w:rPr>
          <w:rFonts w:ascii="Times New Roman" w:hAnsi="Times New Roman" w:cs="Times New Roman"/>
        </w:rPr>
        <w:t>держ</w:t>
      </w:r>
      <w:proofErr w:type="spellEnd"/>
      <w:r w:rsidR="00B251A7" w:rsidRPr="00B251A7">
        <w:rPr>
          <w:rFonts w:ascii="Times New Roman" w:hAnsi="Times New Roman" w:cs="Times New Roman"/>
        </w:rPr>
        <w:t>. ун-т науки і технологій, 2024. – 796 с. С.</w:t>
      </w:r>
      <w:r w:rsidR="00B251A7" w:rsidRPr="00B251A7">
        <w:rPr>
          <w:rFonts w:ascii="Times New Roman" w:hAnsi="Times New Roman" w:cs="Times New Roman"/>
          <w:color w:val="FF0000"/>
        </w:rPr>
        <w:t xml:space="preserve"> </w:t>
      </w:r>
      <w:r w:rsidR="00B251A7" w:rsidRPr="00B251A7">
        <w:rPr>
          <w:rFonts w:ascii="Times New Roman" w:hAnsi="Times New Roman" w:cs="Times New Roman"/>
        </w:rPr>
        <w:t>129-138</w:t>
      </w:r>
    </w:p>
    <w:p w14:paraId="43929716"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lang w:val="fr-CH"/>
        </w:rPr>
        <w:t>ISBN</w:t>
      </w:r>
      <w:r w:rsidRPr="00B251A7">
        <w:rPr>
          <w:rFonts w:ascii="Times New Roman" w:hAnsi="Times New Roman" w:cs="Times New Roman"/>
        </w:rPr>
        <w:t xml:space="preserve"> 978-617-7440-41-2</w:t>
      </w:r>
      <w:r w:rsidRPr="00B251A7">
        <w:rPr>
          <w:rFonts w:ascii="Times New Roman" w:hAnsi="Times New Roman" w:cs="Times New Roman"/>
          <w:lang w:val="fr-CH"/>
        </w:rPr>
        <w:t>DOI</w:t>
      </w:r>
      <w:r w:rsidRPr="00B251A7">
        <w:rPr>
          <w:rFonts w:ascii="Times New Roman" w:hAnsi="Times New Roman" w:cs="Times New Roman"/>
        </w:rPr>
        <w:t xml:space="preserve"> 10.15802/978-617-7440-41-2</w:t>
      </w:r>
    </w:p>
    <w:p w14:paraId="69BB0374" w14:textId="77777777" w:rsidR="00B251A7" w:rsidRPr="00B251A7" w:rsidRDefault="00000000" w:rsidP="00B251A7">
      <w:pPr>
        <w:spacing w:after="0" w:line="240" w:lineRule="auto"/>
        <w:ind w:firstLine="720"/>
        <w:jc w:val="both"/>
        <w:rPr>
          <w:rFonts w:ascii="Times New Roman" w:hAnsi="Times New Roman" w:cs="Times New Roman"/>
          <w:color w:val="000000"/>
        </w:rPr>
      </w:pPr>
      <w:hyperlink r:id="rId115" w:history="1">
        <w:r w:rsidR="00B251A7" w:rsidRPr="00B251A7">
          <w:rPr>
            <w:rStyle w:val="a9"/>
            <w:rFonts w:ascii="Times New Roman" w:hAnsi="Times New Roman" w:cs="Times New Roman"/>
          </w:rPr>
          <w:t>https://e-book.ust.edu.ua/index</w:t>
        </w:r>
      </w:hyperlink>
    </w:p>
    <w:p w14:paraId="5CA170CB" w14:textId="77777777" w:rsidR="00CE447E" w:rsidRPr="00B251A7" w:rsidRDefault="00CE447E" w:rsidP="00CE447E">
      <w:pPr>
        <w:spacing w:after="0" w:line="240" w:lineRule="auto"/>
        <w:ind w:firstLine="720"/>
        <w:jc w:val="both"/>
        <w:rPr>
          <w:rStyle w:val="ac"/>
          <w:rFonts w:ascii="Times New Roman" w:hAnsi="Times New Roman" w:cs="Times New Roman"/>
        </w:rPr>
      </w:pPr>
      <w:r w:rsidRPr="00B251A7">
        <w:rPr>
          <w:rStyle w:val="ac"/>
          <w:rFonts w:ascii="Times New Roman" w:hAnsi="Times New Roman" w:cs="Times New Roman"/>
        </w:rPr>
        <w:t>Бібліографічний опис статті</w:t>
      </w:r>
    </w:p>
    <w:p w14:paraId="14732183" w14:textId="6E5B88E4" w:rsidR="00B251A7" w:rsidRPr="00B251A7" w:rsidRDefault="00B251A7" w:rsidP="00CE447E">
      <w:pPr>
        <w:pStyle w:val="aa"/>
        <w:spacing w:before="0" w:beforeAutospacing="0" w:after="0" w:afterAutospacing="0"/>
        <w:ind w:firstLine="720"/>
        <w:jc w:val="both"/>
        <w:rPr>
          <w:rStyle w:val="ad"/>
          <w:bCs/>
          <w:i w:val="0"/>
          <w:iCs w:val="0"/>
          <w:sz w:val="22"/>
          <w:szCs w:val="22"/>
          <w:lang w:val="uk-UA"/>
        </w:rPr>
      </w:pPr>
      <w:r w:rsidRPr="00B251A7">
        <w:rPr>
          <w:rStyle w:val="ad"/>
          <w:b/>
          <w:sz w:val="22"/>
          <w:szCs w:val="22"/>
          <w:lang w:val="uk-UA"/>
        </w:rPr>
        <w:t>Автори:</w:t>
      </w:r>
      <w:r w:rsidR="00CE447E">
        <w:rPr>
          <w:rStyle w:val="ad"/>
          <w:b/>
          <w:sz w:val="22"/>
          <w:szCs w:val="22"/>
          <w:lang w:val="uk-UA"/>
        </w:rPr>
        <w:t xml:space="preserve"> </w:t>
      </w:r>
      <w:r w:rsidRPr="00B251A7">
        <w:rPr>
          <w:rStyle w:val="ac"/>
          <w:sz w:val="22"/>
          <w:szCs w:val="22"/>
          <w:lang w:val="uk-UA"/>
        </w:rPr>
        <w:t>Корогод</w:t>
      </w:r>
      <w:r w:rsidR="00CE447E">
        <w:rPr>
          <w:rStyle w:val="ac"/>
          <w:sz w:val="22"/>
          <w:szCs w:val="22"/>
          <w:lang w:val="uk-UA"/>
        </w:rPr>
        <w:t>,</w:t>
      </w:r>
      <w:r w:rsidRPr="00B251A7">
        <w:rPr>
          <w:rStyle w:val="ac"/>
          <w:sz w:val="22"/>
          <w:szCs w:val="22"/>
          <w:lang w:val="uk-UA"/>
        </w:rPr>
        <w:t xml:space="preserve"> Наталія Петрівна</w:t>
      </w:r>
      <w:r w:rsidR="00CE447E">
        <w:rPr>
          <w:rStyle w:val="ac"/>
          <w:sz w:val="22"/>
          <w:szCs w:val="22"/>
          <w:lang w:val="uk-UA"/>
        </w:rPr>
        <w:t xml:space="preserve">; </w:t>
      </w:r>
      <w:proofErr w:type="spellStart"/>
      <w:r w:rsidRPr="00B251A7">
        <w:rPr>
          <w:color w:val="000000"/>
          <w:sz w:val="22"/>
          <w:szCs w:val="22"/>
          <w:lang w:val="uk-UA"/>
        </w:rPr>
        <w:t>Добрицький</w:t>
      </w:r>
      <w:proofErr w:type="spellEnd"/>
      <w:r w:rsidR="00CE447E">
        <w:rPr>
          <w:color w:val="000000"/>
          <w:sz w:val="22"/>
          <w:szCs w:val="22"/>
          <w:lang w:val="uk-UA"/>
        </w:rPr>
        <w:t>,</w:t>
      </w:r>
      <w:r w:rsidRPr="00B251A7">
        <w:rPr>
          <w:color w:val="000000"/>
          <w:sz w:val="22"/>
          <w:szCs w:val="22"/>
          <w:lang w:val="uk-UA"/>
        </w:rPr>
        <w:t xml:space="preserve"> Дмитро</w:t>
      </w:r>
    </w:p>
    <w:p w14:paraId="1FD94BEC" w14:textId="77777777" w:rsidR="00B251A7" w:rsidRPr="00B251A7" w:rsidRDefault="00B251A7" w:rsidP="00B251A7">
      <w:pPr>
        <w:spacing w:after="0" w:line="240" w:lineRule="auto"/>
        <w:ind w:firstLine="720"/>
        <w:jc w:val="both"/>
        <w:rPr>
          <w:rStyle w:val="ad"/>
          <w:rFonts w:ascii="Times New Roman" w:hAnsi="Times New Roman" w:cs="Times New Roman"/>
          <w:b/>
        </w:rPr>
      </w:pPr>
      <w:r w:rsidRPr="00B251A7">
        <w:rPr>
          <w:rStyle w:val="ad"/>
          <w:rFonts w:ascii="Times New Roman" w:hAnsi="Times New Roman" w:cs="Times New Roman"/>
          <w:b/>
        </w:rPr>
        <w:t>Ідентифікатор авторів ORCID:</w:t>
      </w:r>
    </w:p>
    <w:p w14:paraId="6E427273" w14:textId="77777777" w:rsidR="00B251A7" w:rsidRPr="00B251A7" w:rsidRDefault="00B251A7" w:rsidP="00B251A7">
      <w:pPr>
        <w:spacing w:after="0" w:line="240" w:lineRule="auto"/>
        <w:ind w:firstLine="720"/>
        <w:jc w:val="both"/>
        <w:rPr>
          <w:rStyle w:val="ad"/>
          <w:rFonts w:ascii="Times New Roman" w:hAnsi="Times New Roman" w:cs="Times New Roman"/>
          <w:bCs/>
        </w:rPr>
      </w:pPr>
      <w:r w:rsidRPr="00B251A7">
        <w:rPr>
          <w:rStyle w:val="ac"/>
          <w:rFonts w:ascii="Times New Roman" w:hAnsi="Times New Roman" w:cs="Times New Roman"/>
        </w:rPr>
        <w:t>Корогод Наталія Петрівна</w:t>
      </w:r>
      <w:r w:rsidRPr="00B251A7">
        <w:rPr>
          <w:rStyle w:val="ad"/>
          <w:rFonts w:ascii="Times New Roman" w:hAnsi="Times New Roman" w:cs="Times New Roman"/>
          <w:bCs/>
        </w:rPr>
        <w:t xml:space="preserve"> </w:t>
      </w:r>
      <w:hyperlink r:id="rId116" w:history="1">
        <w:r w:rsidRPr="00B251A7">
          <w:rPr>
            <w:rStyle w:val="a9"/>
            <w:rFonts w:ascii="Times New Roman" w:hAnsi="Times New Roman" w:cs="Times New Roman"/>
            <w:bCs/>
          </w:rPr>
          <w:t>http://orcid.org/0000-0002-0242-5497</w:t>
        </w:r>
      </w:hyperlink>
    </w:p>
    <w:p w14:paraId="062D9E31" w14:textId="151C710D" w:rsidR="00B251A7" w:rsidRPr="00B251A7" w:rsidRDefault="00B251A7" w:rsidP="00B251A7">
      <w:pPr>
        <w:pStyle w:val="aa"/>
        <w:shd w:val="clear" w:color="auto" w:fill="FFFFFF"/>
        <w:spacing w:before="0" w:beforeAutospacing="0" w:after="0" w:afterAutospacing="0"/>
        <w:ind w:firstLine="720"/>
        <w:jc w:val="both"/>
        <w:rPr>
          <w:rStyle w:val="ad"/>
          <w:b/>
          <w:sz w:val="22"/>
          <w:szCs w:val="22"/>
          <w:lang w:val="uk-UA"/>
        </w:rPr>
      </w:pPr>
      <w:r w:rsidRPr="00B251A7">
        <w:rPr>
          <w:rStyle w:val="ad"/>
          <w:b/>
          <w:sz w:val="22"/>
          <w:szCs w:val="22"/>
          <w:lang w:val="uk-UA"/>
        </w:rPr>
        <w:t>Назва статті:</w:t>
      </w:r>
      <w:r w:rsidRPr="00B251A7">
        <w:rPr>
          <w:color w:val="000000"/>
          <w:sz w:val="22"/>
          <w:szCs w:val="22"/>
          <w:lang w:val="uk-UA"/>
        </w:rPr>
        <w:t xml:space="preserve"> </w:t>
      </w:r>
      <w:proofErr w:type="spellStart"/>
      <w:r w:rsidRPr="00B251A7">
        <w:rPr>
          <w:bCs/>
          <w:sz w:val="22"/>
          <w:szCs w:val="22"/>
        </w:rPr>
        <w:t>Особливості</w:t>
      </w:r>
      <w:proofErr w:type="spellEnd"/>
      <w:r w:rsidRPr="00B251A7">
        <w:rPr>
          <w:bCs/>
          <w:sz w:val="22"/>
          <w:szCs w:val="22"/>
        </w:rPr>
        <w:t xml:space="preserve"> </w:t>
      </w:r>
      <w:proofErr w:type="spellStart"/>
      <w:r w:rsidRPr="00B251A7">
        <w:rPr>
          <w:bCs/>
          <w:sz w:val="22"/>
          <w:szCs w:val="22"/>
        </w:rPr>
        <w:t>розробки</w:t>
      </w:r>
      <w:proofErr w:type="spellEnd"/>
      <w:r w:rsidRPr="00B251A7">
        <w:rPr>
          <w:bCs/>
          <w:sz w:val="22"/>
          <w:szCs w:val="22"/>
        </w:rPr>
        <w:t xml:space="preserve"> </w:t>
      </w:r>
      <w:r w:rsidRPr="00B251A7">
        <w:rPr>
          <w:bCs/>
          <w:sz w:val="22"/>
          <w:szCs w:val="22"/>
          <w:lang w:val="uk-UA"/>
        </w:rPr>
        <w:t>ІТ</w:t>
      </w:r>
      <w:r w:rsidRPr="00B251A7">
        <w:rPr>
          <w:bCs/>
          <w:sz w:val="22"/>
          <w:szCs w:val="22"/>
        </w:rPr>
        <w:t>-</w:t>
      </w:r>
      <w:proofErr w:type="spellStart"/>
      <w:r w:rsidRPr="00B251A7">
        <w:rPr>
          <w:bCs/>
          <w:sz w:val="22"/>
          <w:szCs w:val="22"/>
        </w:rPr>
        <w:t>проєкту</w:t>
      </w:r>
      <w:proofErr w:type="spellEnd"/>
      <w:r w:rsidRPr="00B251A7">
        <w:rPr>
          <w:bCs/>
          <w:sz w:val="22"/>
          <w:szCs w:val="22"/>
        </w:rPr>
        <w:t xml:space="preserve"> з </w:t>
      </w:r>
      <w:proofErr w:type="spellStart"/>
      <w:r w:rsidRPr="00B251A7">
        <w:rPr>
          <w:bCs/>
          <w:sz w:val="22"/>
          <w:szCs w:val="22"/>
        </w:rPr>
        <w:t>удосконалення</w:t>
      </w:r>
      <w:proofErr w:type="spellEnd"/>
      <w:r w:rsidRPr="00B251A7">
        <w:rPr>
          <w:bCs/>
          <w:sz w:val="22"/>
          <w:szCs w:val="22"/>
        </w:rPr>
        <w:t xml:space="preserve"> </w:t>
      </w:r>
      <w:r w:rsidRPr="00B251A7">
        <w:rPr>
          <w:bCs/>
          <w:sz w:val="22"/>
          <w:szCs w:val="22"/>
          <w:lang w:val="uk-UA"/>
        </w:rPr>
        <w:t>с</w:t>
      </w:r>
      <w:proofErr w:type="spellStart"/>
      <w:r w:rsidRPr="00B251A7">
        <w:rPr>
          <w:bCs/>
          <w:sz w:val="22"/>
          <w:szCs w:val="22"/>
        </w:rPr>
        <w:t>истеми</w:t>
      </w:r>
      <w:proofErr w:type="spellEnd"/>
      <w:r w:rsidRPr="00B251A7">
        <w:rPr>
          <w:bCs/>
          <w:sz w:val="22"/>
          <w:szCs w:val="22"/>
        </w:rPr>
        <w:t xml:space="preserve"> </w:t>
      </w:r>
      <w:proofErr w:type="spellStart"/>
      <w:r w:rsidRPr="00B251A7">
        <w:rPr>
          <w:bCs/>
          <w:sz w:val="22"/>
          <w:szCs w:val="22"/>
        </w:rPr>
        <w:t>управління</w:t>
      </w:r>
      <w:proofErr w:type="spellEnd"/>
      <w:r w:rsidRPr="00B251A7">
        <w:rPr>
          <w:bCs/>
          <w:sz w:val="22"/>
          <w:szCs w:val="22"/>
        </w:rPr>
        <w:t xml:space="preserve"> </w:t>
      </w:r>
      <w:proofErr w:type="spellStart"/>
      <w:r w:rsidRPr="00B251A7">
        <w:rPr>
          <w:bCs/>
          <w:sz w:val="22"/>
          <w:szCs w:val="22"/>
        </w:rPr>
        <w:t>баскетбольної</w:t>
      </w:r>
      <w:proofErr w:type="spellEnd"/>
      <w:r w:rsidRPr="00B251A7">
        <w:rPr>
          <w:bCs/>
          <w:sz w:val="22"/>
          <w:szCs w:val="22"/>
        </w:rPr>
        <w:t xml:space="preserve"> </w:t>
      </w:r>
      <w:proofErr w:type="spellStart"/>
      <w:r w:rsidRPr="00B251A7">
        <w:rPr>
          <w:bCs/>
          <w:sz w:val="22"/>
          <w:szCs w:val="22"/>
        </w:rPr>
        <w:t>федерації</w:t>
      </w:r>
      <w:proofErr w:type="spellEnd"/>
      <w:r w:rsidRPr="0005553C">
        <w:rPr>
          <w:bCs/>
          <w:sz w:val="22"/>
          <w:szCs w:val="22"/>
          <w:highlight w:val="yellow"/>
          <w:lang w:val="uk-UA"/>
        </w:rPr>
        <w:t>.</w:t>
      </w:r>
      <w:r w:rsidR="00E01F43">
        <w:rPr>
          <w:bCs/>
          <w:sz w:val="22"/>
          <w:szCs w:val="22"/>
          <w:highlight w:val="yellow"/>
          <w:lang w:val="uk-UA"/>
        </w:rPr>
        <w:t xml:space="preserve"> </w:t>
      </w:r>
      <w:r w:rsidR="0005553C" w:rsidRPr="0005553C">
        <w:rPr>
          <w:bCs/>
          <w:sz w:val="22"/>
          <w:szCs w:val="22"/>
          <w:highlight w:val="yellow"/>
          <w:lang w:val="uk-UA"/>
        </w:rPr>
        <w:t>/</w:t>
      </w:r>
      <w:r w:rsidR="0005553C">
        <w:rPr>
          <w:bCs/>
          <w:sz w:val="22"/>
          <w:szCs w:val="22"/>
          <w:lang w:val="uk-UA"/>
        </w:rPr>
        <w:t xml:space="preserve"> </w:t>
      </w:r>
      <w:proofErr w:type="spellStart"/>
      <w:r w:rsidR="00E01F43" w:rsidRPr="00E01F43">
        <w:rPr>
          <w:bCs/>
          <w:sz w:val="22"/>
          <w:szCs w:val="22"/>
          <w:lang w:val="uk-UA"/>
        </w:rPr>
        <w:t>Actual</w:t>
      </w:r>
      <w:proofErr w:type="spellEnd"/>
      <w:r w:rsidR="00E01F43" w:rsidRPr="00E01F43">
        <w:rPr>
          <w:bCs/>
          <w:sz w:val="22"/>
          <w:szCs w:val="22"/>
          <w:lang w:val="uk-UA"/>
        </w:rPr>
        <w:t xml:space="preserve"> </w:t>
      </w:r>
      <w:proofErr w:type="spellStart"/>
      <w:r w:rsidR="00E01F43" w:rsidRPr="00E01F43">
        <w:rPr>
          <w:bCs/>
          <w:sz w:val="22"/>
          <w:szCs w:val="22"/>
          <w:lang w:val="uk-UA"/>
        </w:rPr>
        <w:t>aspects</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functioning</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biobanks</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health</w:t>
      </w:r>
      <w:proofErr w:type="spellEnd"/>
      <w:r w:rsidR="00E01F43" w:rsidRPr="00E01F43">
        <w:rPr>
          <w:bCs/>
          <w:sz w:val="22"/>
          <w:szCs w:val="22"/>
          <w:lang w:val="uk-UA"/>
        </w:rPr>
        <w:t xml:space="preserve"> </w:t>
      </w:r>
      <w:proofErr w:type="spellStart"/>
      <w:r w:rsidR="00E01F43" w:rsidRPr="00E01F43">
        <w:rPr>
          <w:bCs/>
          <w:sz w:val="22"/>
          <w:szCs w:val="22"/>
          <w:lang w:val="uk-UA"/>
        </w:rPr>
        <w:t>care</w:t>
      </w:r>
      <w:proofErr w:type="spellEnd"/>
      <w:r w:rsidR="00E01F43" w:rsidRPr="00E01F43">
        <w:rPr>
          <w:bCs/>
          <w:sz w:val="22"/>
          <w:szCs w:val="22"/>
          <w:lang w:val="uk-UA"/>
        </w:rPr>
        <w:t xml:space="preserve"> </w:t>
      </w:r>
      <w:proofErr w:type="spellStart"/>
      <w:r w:rsidR="00E01F43" w:rsidRPr="00E01F43">
        <w:rPr>
          <w:bCs/>
          <w:sz w:val="22"/>
          <w:szCs w:val="22"/>
          <w:lang w:val="uk-UA"/>
        </w:rPr>
        <w:t>system</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Ukraine</w:t>
      </w:r>
      <w:proofErr w:type="spellEnd"/>
      <w:r w:rsidR="00E01F43" w:rsidRPr="00E01F43">
        <w:rPr>
          <w:bCs/>
          <w:sz w:val="22"/>
          <w:szCs w:val="22"/>
          <w:lang w:val="uk-UA"/>
        </w:rPr>
        <w:t xml:space="preserve">: </w:t>
      </w:r>
      <w:proofErr w:type="spellStart"/>
      <w:r w:rsidR="00E01F43" w:rsidRPr="00E01F43">
        <w:rPr>
          <w:bCs/>
          <w:sz w:val="22"/>
          <w:szCs w:val="22"/>
          <w:lang w:val="uk-UA"/>
        </w:rPr>
        <w:t>in</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context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development</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biotechnology</w:t>
      </w:r>
      <w:proofErr w:type="spellEnd"/>
      <w:r w:rsidR="00E01F43" w:rsidRPr="00E01F43">
        <w:rPr>
          <w:bCs/>
          <w:sz w:val="22"/>
          <w:szCs w:val="22"/>
          <w:lang w:val="uk-UA"/>
        </w:rPr>
        <w:t xml:space="preserve"> </w:t>
      </w:r>
      <w:proofErr w:type="spellStart"/>
      <w:r w:rsidR="00E01F43" w:rsidRPr="00E01F43">
        <w:rPr>
          <w:bCs/>
          <w:sz w:val="22"/>
          <w:szCs w:val="22"/>
          <w:lang w:val="uk-UA"/>
        </w:rPr>
        <w:t>and</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innovation</w:t>
      </w:r>
      <w:proofErr w:type="spellEnd"/>
      <w:r w:rsidR="00E01F43" w:rsidRPr="00E01F43">
        <w:rPr>
          <w:bCs/>
          <w:sz w:val="22"/>
          <w:szCs w:val="22"/>
          <w:lang w:val="uk-UA"/>
        </w:rPr>
        <w:t xml:space="preserve"> </w:t>
      </w:r>
      <w:proofErr w:type="spellStart"/>
      <w:r w:rsidR="00E01F43" w:rsidRPr="00E01F43">
        <w:rPr>
          <w:bCs/>
          <w:sz w:val="22"/>
          <w:szCs w:val="22"/>
          <w:lang w:val="uk-UA"/>
        </w:rPr>
        <w:t>ecosystem</w:t>
      </w:r>
      <w:proofErr w:type="spellEnd"/>
    </w:p>
    <w:p w14:paraId="1F1A6D62" w14:textId="77777777" w:rsidR="00B251A7" w:rsidRPr="00B251A7" w:rsidRDefault="00B251A7" w:rsidP="00B251A7">
      <w:pPr>
        <w:pStyle w:val="aa"/>
        <w:shd w:val="clear" w:color="auto" w:fill="FFFFFF"/>
        <w:spacing w:before="0" w:beforeAutospacing="0" w:after="0" w:afterAutospacing="0"/>
        <w:ind w:firstLine="720"/>
        <w:jc w:val="both"/>
        <w:rPr>
          <w:color w:val="000000"/>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B251A7">
        <w:rPr>
          <w:sz w:val="22"/>
          <w:szCs w:val="22"/>
          <w:lang w:val="uk-UA"/>
        </w:rPr>
        <w:t xml:space="preserve">Дніпро: </w:t>
      </w:r>
      <w:proofErr w:type="spellStart"/>
      <w:r w:rsidRPr="00B251A7">
        <w:rPr>
          <w:sz w:val="22"/>
          <w:szCs w:val="22"/>
          <w:lang w:val="uk-UA"/>
        </w:rPr>
        <w:t>Юрсервіс</w:t>
      </w:r>
      <w:proofErr w:type="spellEnd"/>
    </w:p>
    <w:p w14:paraId="47E4664E"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rStyle w:val="ad"/>
          <w:b/>
          <w:sz w:val="22"/>
          <w:szCs w:val="22"/>
          <w:shd w:val="clear" w:color="auto" w:fill="FFFFFF"/>
          <w:lang w:val="uk-UA"/>
        </w:rPr>
        <w:t xml:space="preserve">Анотація: </w:t>
      </w:r>
      <w:r w:rsidRPr="00B251A7">
        <w:rPr>
          <w:sz w:val="22"/>
          <w:szCs w:val="22"/>
          <w:lang w:val="uk-UA"/>
        </w:rPr>
        <w:t>розглянуто особливості розробки ІТ-</w:t>
      </w:r>
      <w:proofErr w:type="spellStart"/>
      <w:r w:rsidRPr="00B251A7">
        <w:rPr>
          <w:sz w:val="22"/>
          <w:szCs w:val="22"/>
          <w:lang w:val="uk-UA"/>
        </w:rPr>
        <w:t>проєктів</w:t>
      </w:r>
      <w:proofErr w:type="spellEnd"/>
      <w:r w:rsidRPr="00B251A7">
        <w:rPr>
          <w:sz w:val="22"/>
          <w:szCs w:val="22"/>
          <w:lang w:val="uk-UA"/>
        </w:rPr>
        <w:t>, що в сучасних умовах часто стикається з унікальними технологічними викликами, пов'язаними з технічними пристроями, операційними системами або проблемами з базами даних. Саме тому виникає критична необхідність в створенні сучасної інтегрованої системи управління роботою федерацій певного виду спорту, зокрема, баскетбольної федерації. Існує потреба в розробці інноваційних ІТ-</w:t>
      </w:r>
      <w:proofErr w:type="spellStart"/>
      <w:r w:rsidRPr="00B251A7">
        <w:rPr>
          <w:sz w:val="22"/>
          <w:szCs w:val="22"/>
          <w:lang w:val="uk-UA"/>
        </w:rPr>
        <w:t>проєктів</w:t>
      </w:r>
      <w:proofErr w:type="spellEnd"/>
      <w:r w:rsidRPr="00B251A7">
        <w:rPr>
          <w:sz w:val="22"/>
          <w:szCs w:val="22"/>
          <w:lang w:val="uk-UA"/>
        </w:rPr>
        <w:t xml:space="preserve"> з метою удосконалення системи управління у цій сфері. Така система дозволить оптимізувати всі процеси, що, зокрема, включають спеціалізоване програмне забезпечення, а також поліпшити координацію між різними структурами, забезпечити точність та своєчасність в обробці даних та можливість впровадження передових IT-рішень для автоматизації та моніторингу поставлених задач, і в кінцевому рахунку, підвищити загальну продуктивність федерації.</w:t>
      </w:r>
      <w:r w:rsidRPr="00B251A7">
        <w:rPr>
          <w:sz w:val="22"/>
          <w:szCs w:val="22"/>
        </w:rPr>
        <w:t xml:space="preserve"> </w:t>
      </w:r>
    </w:p>
    <w:p w14:paraId="20359F72"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b/>
          <w:bCs/>
          <w:i/>
          <w:iCs/>
          <w:sz w:val="22"/>
          <w:szCs w:val="22"/>
          <w:lang w:val="uk-UA"/>
        </w:rPr>
        <w:t>Ключові слова:</w:t>
      </w:r>
      <w:r w:rsidRPr="00B251A7">
        <w:rPr>
          <w:sz w:val="22"/>
          <w:szCs w:val="22"/>
          <w:lang w:val="uk-UA"/>
        </w:rPr>
        <w:t xml:space="preserve"> управління </w:t>
      </w:r>
      <w:proofErr w:type="spellStart"/>
      <w:r w:rsidRPr="00B251A7">
        <w:rPr>
          <w:sz w:val="22"/>
          <w:szCs w:val="22"/>
          <w:lang w:val="uk-UA"/>
        </w:rPr>
        <w:t>проєктом</w:t>
      </w:r>
      <w:proofErr w:type="spellEnd"/>
      <w:r w:rsidRPr="00B251A7">
        <w:rPr>
          <w:sz w:val="22"/>
          <w:szCs w:val="22"/>
          <w:lang w:val="uk-UA"/>
        </w:rPr>
        <w:t>, ІТ-</w:t>
      </w:r>
      <w:proofErr w:type="spellStart"/>
      <w:r w:rsidRPr="00B251A7">
        <w:rPr>
          <w:sz w:val="22"/>
          <w:szCs w:val="22"/>
          <w:lang w:val="uk-UA"/>
        </w:rPr>
        <w:t>проєкт</w:t>
      </w:r>
      <w:proofErr w:type="spellEnd"/>
      <w:r w:rsidRPr="00B251A7">
        <w:rPr>
          <w:sz w:val="22"/>
          <w:szCs w:val="22"/>
          <w:lang w:val="uk-UA"/>
        </w:rPr>
        <w:t xml:space="preserve">, система управління, баскетбольна федерація, спортивна діяльність, програмне забезпечення, методології, ефективність </w:t>
      </w:r>
    </w:p>
    <w:p w14:paraId="44329B7A" w14:textId="77777777" w:rsidR="00B251A7" w:rsidRPr="00B251A7" w:rsidRDefault="00B251A7" w:rsidP="00B251A7">
      <w:pPr>
        <w:pStyle w:val="aa"/>
        <w:spacing w:before="0" w:beforeAutospacing="0" w:after="0" w:afterAutospacing="0"/>
        <w:ind w:firstLine="720"/>
        <w:jc w:val="both"/>
        <w:rPr>
          <w:sz w:val="22"/>
          <w:szCs w:val="22"/>
          <w:lang w:val="en-US"/>
        </w:rPr>
      </w:pPr>
      <w:r w:rsidRPr="00B251A7">
        <w:rPr>
          <w:b/>
          <w:bCs/>
          <w:i/>
          <w:iCs/>
          <w:sz w:val="22"/>
          <w:szCs w:val="22"/>
          <w:lang w:val="uk-UA"/>
        </w:rPr>
        <w:t>А</w:t>
      </w:r>
      <w:proofErr w:type="spellStart"/>
      <w:r w:rsidRPr="00B251A7">
        <w:rPr>
          <w:b/>
          <w:bCs/>
          <w:i/>
          <w:iCs/>
          <w:sz w:val="22"/>
          <w:szCs w:val="22"/>
          <w:lang w:val="en-US"/>
        </w:rPr>
        <w:t>nnotation</w:t>
      </w:r>
      <w:proofErr w:type="spellEnd"/>
      <w:r w:rsidRPr="00B251A7">
        <w:rPr>
          <w:b/>
          <w:bCs/>
          <w:i/>
          <w:iCs/>
          <w:sz w:val="22"/>
          <w:szCs w:val="22"/>
          <w:lang w:val="uk-UA"/>
        </w:rPr>
        <w:t>:</w:t>
      </w:r>
      <w:r w:rsidRPr="00B251A7">
        <w:rPr>
          <w:sz w:val="22"/>
          <w:szCs w:val="22"/>
          <w:lang w:val="en-US"/>
        </w:rPr>
        <w:t>The</w:t>
      </w:r>
      <w:r w:rsidRPr="00B251A7">
        <w:rPr>
          <w:sz w:val="22"/>
          <w:szCs w:val="22"/>
          <w:lang w:val="uk-UA"/>
        </w:rPr>
        <w:t xml:space="preserve"> </w:t>
      </w:r>
      <w:r w:rsidRPr="00B251A7">
        <w:rPr>
          <w:sz w:val="22"/>
          <w:szCs w:val="22"/>
          <w:lang w:val="en-US"/>
        </w:rPr>
        <w:t>peculiarities</w:t>
      </w:r>
      <w:r w:rsidRPr="00B251A7">
        <w:rPr>
          <w:sz w:val="22"/>
          <w:szCs w:val="22"/>
          <w:lang w:val="uk-UA"/>
        </w:rPr>
        <w:t xml:space="preserve"> </w:t>
      </w:r>
      <w:r w:rsidRPr="00B251A7">
        <w:rPr>
          <w:sz w:val="22"/>
          <w:szCs w:val="22"/>
          <w:lang w:val="en-US"/>
        </w:rPr>
        <w:t>of</w:t>
      </w:r>
      <w:r w:rsidRPr="00B251A7">
        <w:rPr>
          <w:sz w:val="22"/>
          <w:szCs w:val="22"/>
          <w:lang w:val="uk-UA"/>
        </w:rPr>
        <w:t xml:space="preserve"> </w:t>
      </w:r>
      <w:r w:rsidRPr="00B251A7">
        <w:rPr>
          <w:sz w:val="22"/>
          <w:szCs w:val="22"/>
          <w:lang w:val="en-US"/>
        </w:rPr>
        <w:t>developing</w:t>
      </w:r>
      <w:r w:rsidRPr="00B251A7">
        <w:rPr>
          <w:sz w:val="22"/>
          <w:szCs w:val="22"/>
          <w:lang w:val="uk-UA"/>
        </w:rPr>
        <w:t xml:space="preserve"> </w:t>
      </w:r>
      <w:r w:rsidRPr="00B251A7">
        <w:rPr>
          <w:sz w:val="22"/>
          <w:szCs w:val="22"/>
          <w:lang w:val="en-US"/>
        </w:rPr>
        <w:t>IT</w:t>
      </w:r>
      <w:r w:rsidRPr="00B251A7">
        <w:rPr>
          <w:sz w:val="22"/>
          <w:szCs w:val="22"/>
          <w:lang w:val="uk-UA"/>
        </w:rPr>
        <w:t xml:space="preserve"> </w:t>
      </w:r>
      <w:r w:rsidRPr="00B251A7">
        <w:rPr>
          <w:sz w:val="22"/>
          <w:szCs w:val="22"/>
          <w:lang w:val="en-US"/>
        </w:rPr>
        <w:t>projects</w:t>
      </w:r>
      <w:r w:rsidRPr="00B251A7">
        <w:rPr>
          <w:sz w:val="22"/>
          <w:szCs w:val="22"/>
          <w:lang w:val="uk-UA"/>
        </w:rPr>
        <w:t xml:space="preserve"> </w:t>
      </w:r>
      <w:r w:rsidRPr="00B251A7">
        <w:rPr>
          <w:sz w:val="22"/>
          <w:szCs w:val="22"/>
          <w:lang w:val="en-US"/>
        </w:rPr>
        <w:t>are</w:t>
      </w:r>
      <w:r w:rsidRPr="00B251A7">
        <w:rPr>
          <w:sz w:val="22"/>
          <w:szCs w:val="22"/>
          <w:lang w:val="uk-UA"/>
        </w:rPr>
        <w:t xml:space="preserve"> </w:t>
      </w:r>
      <w:r w:rsidRPr="00B251A7">
        <w:rPr>
          <w:sz w:val="22"/>
          <w:szCs w:val="22"/>
          <w:lang w:val="en-US"/>
        </w:rPr>
        <w:t>explored</w:t>
      </w:r>
      <w:r w:rsidRPr="00B251A7">
        <w:rPr>
          <w:sz w:val="22"/>
          <w:szCs w:val="22"/>
          <w:lang w:val="uk-UA"/>
        </w:rPr>
        <w:t xml:space="preserve">, </w:t>
      </w:r>
      <w:r w:rsidRPr="00B251A7">
        <w:rPr>
          <w:sz w:val="22"/>
          <w:szCs w:val="22"/>
          <w:lang w:val="en-US"/>
        </w:rPr>
        <w:t>which</w:t>
      </w:r>
      <w:r w:rsidRPr="00B251A7">
        <w:rPr>
          <w:sz w:val="22"/>
          <w:szCs w:val="22"/>
          <w:lang w:val="uk-UA"/>
        </w:rPr>
        <w:t xml:space="preserve"> </w:t>
      </w:r>
      <w:r w:rsidRPr="00B251A7">
        <w:rPr>
          <w:sz w:val="22"/>
          <w:szCs w:val="22"/>
          <w:lang w:val="en-US"/>
        </w:rPr>
        <w:t>in</w:t>
      </w:r>
      <w:r w:rsidRPr="00B251A7">
        <w:rPr>
          <w:sz w:val="22"/>
          <w:szCs w:val="22"/>
          <w:lang w:val="uk-UA"/>
        </w:rPr>
        <w:t xml:space="preserve"> </w:t>
      </w:r>
      <w:r w:rsidRPr="00B251A7">
        <w:rPr>
          <w:sz w:val="22"/>
          <w:szCs w:val="22"/>
          <w:lang w:val="en-US"/>
        </w:rPr>
        <w:t>modern</w:t>
      </w:r>
      <w:r w:rsidRPr="00B251A7">
        <w:rPr>
          <w:sz w:val="22"/>
          <w:szCs w:val="22"/>
          <w:lang w:val="uk-UA"/>
        </w:rPr>
        <w:t xml:space="preserve"> </w:t>
      </w:r>
      <w:r w:rsidRPr="00B251A7">
        <w:rPr>
          <w:sz w:val="22"/>
          <w:szCs w:val="22"/>
          <w:lang w:val="en-US"/>
        </w:rPr>
        <w:t>conditions</w:t>
      </w:r>
      <w:r w:rsidRPr="00B251A7">
        <w:rPr>
          <w:sz w:val="22"/>
          <w:szCs w:val="22"/>
          <w:lang w:val="uk-UA"/>
        </w:rPr>
        <w:t xml:space="preserve"> </w:t>
      </w:r>
      <w:r w:rsidRPr="00B251A7">
        <w:rPr>
          <w:sz w:val="22"/>
          <w:szCs w:val="22"/>
          <w:lang w:val="en-US"/>
        </w:rPr>
        <w:t>often</w:t>
      </w:r>
      <w:r w:rsidRPr="00B251A7">
        <w:rPr>
          <w:sz w:val="22"/>
          <w:szCs w:val="22"/>
          <w:lang w:val="uk-UA"/>
        </w:rPr>
        <w:t xml:space="preserve"> </w:t>
      </w:r>
      <w:r w:rsidRPr="00B251A7">
        <w:rPr>
          <w:sz w:val="22"/>
          <w:szCs w:val="22"/>
          <w:lang w:val="en-US"/>
        </w:rPr>
        <w:t>face</w:t>
      </w:r>
      <w:r w:rsidRPr="00B251A7">
        <w:rPr>
          <w:sz w:val="22"/>
          <w:szCs w:val="22"/>
          <w:lang w:val="uk-UA"/>
        </w:rPr>
        <w:t xml:space="preserve"> </w:t>
      </w:r>
      <w:r w:rsidRPr="00B251A7">
        <w:rPr>
          <w:sz w:val="22"/>
          <w:szCs w:val="22"/>
          <w:lang w:val="en-US"/>
        </w:rPr>
        <w:t>unique</w:t>
      </w:r>
      <w:r w:rsidRPr="00B251A7">
        <w:rPr>
          <w:sz w:val="22"/>
          <w:szCs w:val="22"/>
          <w:lang w:val="uk-UA"/>
        </w:rPr>
        <w:t xml:space="preserve"> </w:t>
      </w:r>
      <w:r w:rsidRPr="00B251A7">
        <w:rPr>
          <w:sz w:val="22"/>
          <w:szCs w:val="22"/>
          <w:lang w:val="en-US"/>
        </w:rPr>
        <w:t>technological</w:t>
      </w:r>
      <w:r w:rsidRPr="00B251A7">
        <w:rPr>
          <w:sz w:val="22"/>
          <w:szCs w:val="22"/>
          <w:lang w:val="uk-UA"/>
        </w:rPr>
        <w:t xml:space="preserve"> </w:t>
      </w:r>
      <w:r w:rsidRPr="00B251A7">
        <w:rPr>
          <w:sz w:val="22"/>
          <w:szCs w:val="22"/>
          <w:lang w:val="en-US"/>
        </w:rPr>
        <w:t>challenges</w:t>
      </w:r>
      <w:r w:rsidRPr="00B251A7">
        <w:rPr>
          <w:sz w:val="22"/>
          <w:szCs w:val="22"/>
          <w:lang w:val="uk-UA"/>
        </w:rPr>
        <w:t xml:space="preserve"> </w:t>
      </w:r>
      <w:r w:rsidRPr="00B251A7">
        <w:rPr>
          <w:sz w:val="22"/>
          <w:szCs w:val="22"/>
          <w:lang w:val="en-US"/>
        </w:rPr>
        <w:t>related</w:t>
      </w:r>
      <w:r w:rsidRPr="00B251A7">
        <w:rPr>
          <w:sz w:val="22"/>
          <w:szCs w:val="22"/>
          <w:lang w:val="uk-UA"/>
        </w:rPr>
        <w:t xml:space="preserve"> </w:t>
      </w:r>
      <w:r w:rsidRPr="00B251A7">
        <w:rPr>
          <w:sz w:val="22"/>
          <w:szCs w:val="22"/>
          <w:lang w:val="en-US"/>
        </w:rPr>
        <w:t>to</w:t>
      </w:r>
      <w:r w:rsidRPr="00B251A7">
        <w:rPr>
          <w:sz w:val="22"/>
          <w:szCs w:val="22"/>
          <w:lang w:val="uk-UA"/>
        </w:rPr>
        <w:t xml:space="preserve"> </w:t>
      </w:r>
      <w:r w:rsidRPr="00B251A7">
        <w:rPr>
          <w:sz w:val="22"/>
          <w:szCs w:val="22"/>
          <w:lang w:val="en-US"/>
        </w:rPr>
        <w:t>hardware</w:t>
      </w:r>
      <w:r w:rsidRPr="00B251A7">
        <w:rPr>
          <w:sz w:val="22"/>
          <w:szCs w:val="22"/>
          <w:lang w:val="uk-UA"/>
        </w:rPr>
        <w:t xml:space="preserve">, </w:t>
      </w:r>
      <w:r w:rsidRPr="00B251A7">
        <w:rPr>
          <w:sz w:val="22"/>
          <w:szCs w:val="22"/>
          <w:lang w:val="en-US"/>
        </w:rPr>
        <w:t>operating</w:t>
      </w:r>
      <w:r w:rsidRPr="00B251A7">
        <w:rPr>
          <w:sz w:val="22"/>
          <w:szCs w:val="22"/>
          <w:lang w:val="uk-UA"/>
        </w:rPr>
        <w:t xml:space="preserve"> </w:t>
      </w:r>
      <w:r w:rsidRPr="00B251A7">
        <w:rPr>
          <w:sz w:val="22"/>
          <w:szCs w:val="22"/>
          <w:lang w:val="en-US"/>
        </w:rPr>
        <w:t>systems</w:t>
      </w:r>
      <w:r w:rsidRPr="00B251A7">
        <w:rPr>
          <w:sz w:val="22"/>
          <w:szCs w:val="22"/>
          <w:lang w:val="uk-UA"/>
        </w:rPr>
        <w:t xml:space="preserve">, </w:t>
      </w:r>
      <w:r w:rsidRPr="00B251A7">
        <w:rPr>
          <w:sz w:val="22"/>
          <w:szCs w:val="22"/>
          <w:lang w:val="en-US"/>
        </w:rPr>
        <w:t>or</w:t>
      </w:r>
      <w:r w:rsidRPr="00B251A7">
        <w:rPr>
          <w:sz w:val="22"/>
          <w:szCs w:val="22"/>
          <w:lang w:val="uk-UA"/>
        </w:rPr>
        <w:t xml:space="preserve"> </w:t>
      </w:r>
      <w:r w:rsidRPr="00B251A7">
        <w:rPr>
          <w:sz w:val="22"/>
          <w:szCs w:val="22"/>
          <w:lang w:val="en-US"/>
        </w:rPr>
        <w:t>database</w:t>
      </w:r>
      <w:r w:rsidRPr="00B251A7">
        <w:rPr>
          <w:sz w:val="22"/>
          <w:szCs w:val="22"/>
          <w:lang w:val="uk-UA"/>
        </w:rPr>
        <w:t xml:space="preserve"> </w:t>
      </w:r>
      <w:r w:rsidRPr="00B251A7">
        <w:rPr>
          <w:sz w:val="22"/>
          <w:szCs w:val="22"/>
          <w:lang w:val="en-US"/>
        </w:rPr>
        <w:t>issues</w:t>
      </w:r>
      <w:r w:rsidRPr="00B251A7">
        <w:rPr>
          <w:sz w:val="22"/>
          <w:szCs w:val="22"/>
          <w:lang w:val="uk-UA"/>
        </w:rPr>
        <w:t xml:space="preserve">. </w:t>
      </w:r>
      <w:r w:rsidRPr="00B251A7">
        <w:rPr>
          <w:sz w:val="22"/>
          <w:szCs w:val="22"/>
          <w:lang w:val="en-US"/>
        </w:rPr>
        <w:t xml:space="preserve">Hence, there is a critical need to create a modern integrated management system for the operation of federations in specific sports, particularly the basketball federation. There is a demand for </w:t>
      </w:r>
      <w:proofErr w:type="gramStart"/>
      <w:r w:rsidRPr="00B251A7">
        <w:rPr>
          <w:sz w:val="22"/>
          <w:szCs w:val="22"/>
          <w:lang w:val="en-US"/>
        </w:rPr>
        <w:t>the  development</w:t>
      </w:r>
      <w:proofErr w:type="gramEnd"/>
      <w:r w:rsidRPr="00B251A7">
        <w:rPr>
          <w:sz w:val="22"/>
          <w:szCs w:val="22"/>
          <w:lang w:val="en-US"/>
        </w:rPr>
        <w:t xml:space="preserve"> </w:t>
      </w:r>
      <w:r w:rsidRPr="00B251A7">
        <w:rPr>
          <w:sz w:val="22"/>
          <w:szCs w:val="22"/>
          <w:lang w:val="en-US"/>
        </w:rPr>
        <w:lastRenderedPageBreak/>
        <w:t>of innovative IT projects aimed at improving the management system in this field. Such a system will allow optimizing all processes, including specialized software, enhancing coordination between different structures, ensuring accuracy and timeliness in data processing, and enabling the implementation of advanced IT solutions for automation and monitoring of assigned tasks. Ultimately, this will enhance the overall productivity of the federation.</w:t>
      </w:r>
    </w:p>
    <w:p w14:paraId="64836099" w14:textId="77777777" w:rsidR="00B251A7" w:rsidRPr="00B251A7" w:rsidRDefault="00B251A7" w:rsidP="00B251A7">
      <w:pPr>
        <w:spacing w:after="0" w:line="240" w:lineRule="auto"/>
        <w:ind w:firstLine="720"/>
        <w:jc w:val="both"/>
        <w:rPr>
          <w:rFonts w:ascii="Times New Roman" w:hAnsi="Times New Roman" w:cs="Times New Roman"/>
          <w:color w:val="000000"/>
        </w:rPr>
      </w:pPr>
      <w:r w:rsidRPr="00B251A7">
        <w:rPr>
          <w:rFonts w:ascii="Times New Roman" w:hAnsi="Times New Roman" w:cs="Times New Roman"/>
          <w:b/>
          <w:bCs/>
          <w:i/>
          <w:iCs/>
          <w:lang w:val="en-US"/>
        </w:rPr>
        <w:t>Keywords</w:t>
      </w:r>
      <w:r w:rsidRPr="00B251A7">
        <w:rPr>
          <w:rFonts w:ascii="Times New Roman" w:hAnsi="Times New Roman" w:cs="Times New Roman"/>
          <w:b/>
          <w:bCs/>
          <w:i/>
          <w:iCs/>
        </w:rPr>
        <w:t>:</w:t>
      </w:r>
      <w:r w:rsidRPr="00B251A7">
        <w:rPr>
          <w:rFonts w:ascii="Times New Roman" w:hAnsi="Times New Roman" w:cs="Times New Roman"/>
        </w:rPr>
        <w:t xml:space="preserve"> </w:t>
      </w:r>
      <w:r w:rsidRPr="00B251A7">
        <w:rPr>
          <w:rFonts w:ascii="Times New Roman" w:hAnsi="Times New Roman" w:cs="Times New Roman"/>
          <w:lang w:val="en-US"/>
        </w:rPr>
        <w:t>project</w:t>
      </w:r>
      <w:r w:rsidRPr="00B251A7">
        <w:rPr>
          <w:rFonts w:ascii="Times New Roman" w:hAnsi="Times New Roman" w:cs="Times New Roman"/>
        </w:rPr>
        <w:t xml:space="preserve"> </w:t>
      </w:r>
      <w:r w:rsidRPr="00B251A7">
        <w:rPr>
          <w:rFonts w:ascii="Times New Roman" w:hAnsi="Times New Roman" w:cs="Times New Roman"/>
          <w:lang w:val="en-US"/>
        </w:rPr>
        <w:t>management</w:t>
      </w:r>
      <w:r w:rsidRPr="00B251A7">
        <w:rPr>
          <w:rFonts w:ascii="Times New Roman" w:hAnsi="Times New Roman" w:cs="Times New Roman"/>
        </w:rPr>
        <w:t xml:space="preserve">, </w:t>
      </w:r>
      <w:r w:rsidRPr="00B251A7">
        <w:rPr>
          <w:rFonts w:ascii="Times New Roman" w:hAnsi="Times New Roman" w:cs="Times New Roman"/>
          <w:lang w:val="en-US"/>
        </w:rPr>
        <w:t>IT</w:t>
      </w:r>
      <w:r w:rsidRPr="00B251A7">
        <w:rPr>
          <w:rFonts w:ascii="Times New Roman" w:hAnsi="Times New Roman" w:cs="Times New Roman"/>
        </w:rPr>
        <w:t xml:space="preserve"> </w:t>
      </w:r>
      <w:r w:rsidRPr="00B251A7">
        <w:rPr>
          <w:rFonts w:ascii="Times New Roman" w:hAnsi="Times New Roman" w:cs="Times New Roman"/>
          <w:lang w:val="en-US"/>
        </w:rPr>
        <w:t>project</w:t>
      </w:r>
      <w:r w:rsidRPr="00B251A7">
        <w:rPr>
          <w:rFonts w:ascii="Times New Roman" w:hAnsi="Times New Roman" w:cs="Times New Roman"/>
        </w:rPr>
        <w:t xml:space="preserve">, </w:t>
      </w:r>
      <w:r w:rsidRPr="00B251A7">
        <w:rPr>
          <w:rFonts w:ascii="Times New Roman" w:hAnsi="Times New Roman" w:cs="Times New Roman"/>
          <w:lang w:val="en-US"/>
        </w:rPr>
        <w:t>management</w:t>
      </w:r>
      <w:r w:rsidRPr="00B251A7">
        <w:rPr>
          <w:rFonts w:ascii="Times New Roman" w:hAnsi="Times New Roman" w:cs="Times New Roman"/>
        </w:rPr>
        <w:t xml:space="preserve"> </w:t>
      </w:r>
      <w:r w:rsidRPr="00B251A7">
        <w:rPr>
          <w:rFonts w:ascii="Times New Roman" w:hAnsi="Times New Roman" w:cs="Times New Roman"/>
          <w:lang w:val="en-US"/>
        </w:rPr>
        <w:t>system</w:t>
      </w:r>
      <w:r w:rsidRPr="00B251A7">
        <w:rPr>
          <w:rFonts w:ascii="Times New Roman" w:hAnsi="Times New Roman" w:cs="Times New Roman"/>
        </w:rPr>
        <w:t xml:space="preserve">, </w:t>
      </w:r>
      <w:r w:rsidRPr="00B251A7">
        <w:rPr>
          <w:rFonts w:ascii="Times New Roman" w:hAnsi="Times New Roman" w:cs="Times New Roman"/>
          <w:lang w:val="en-US"/>
        </w:rPr>
        <w:t>basketball</w:t>
      </w:r>
      <w:r w:rsidRPr="00B251A7">
        <w:rPr>
          <w:rFonts w:ascii="Times New Roman" w:hAnsi="Times New Roman" w:cs="Times New Roman"/>
        </w:rPr>
        <w:t xml:space="preserve"> </w:t>
      </w:r>
      <w:r w:rsidRPr="00B251A7">
        <w:rPr>
          <w:rFonts w:ascii="Times New Roman" w:hAnsi="Times New Roman" w:cs="Times New Roman"/>
          <w:lang w:val="en-US"/>
        </w:rPr>
        <w:t>federation</w:t>
      </w:r>
      <w:r w:rsidRPr="00B251A7">
        <w:rPr>
          <w:rFonts w:ascii="Times New Roman" w:hAnsi="Times New Roman" w:cs="Times New Roman"/>
        </w:rPr>
        <w:t xml:space="preserve">, </w:t>
      </w:r>
      <w:r w:rsidRPr="00B251A7">
        <w:rPr>
          <w:rFonts w:ascii="Times New Roman" w:hAnsi="Times New Roman" w:cs="Times New Roman"/>
          <w:lang w:val="en-US"/>
        </w:rPr>
        <w:t>sports</w:t>
      </w:r>
      <w:r w:rsidRPr="00B251A7">
        <w:rPr>
          <w:rFonts w:ascii="Times New Roman" w:hAnsi="Times New Roman" w:cs="Times New Roman"/>
        </w:rPr>
        <w:t xml:space="preserve"> </w:t>
      </w:r>
      <w:r w:rsidRPr="00B251A7">
        <w:rPr>
          <w:rFonts w:ascii="Times New Roman" w:hAnsi="Times New Roman" w:cs="Times New Roman"/>
          <w:lang w:val="en-US"/>
        </w:rPr>
        <w:t>activities</w:t>
      </w:r>
      <w:r w:rsidRPr="00B251A7">
        <w:rPr>
          <w:rFonts w:ascii="Times New Roman" w:hAnsi="Times New Roman" w:cs="Times New Roman"/>
        </w:rPr>
        <w:t xml:space="preserve">, </w:t>
      </w:r>
      <w:r w:rsidRPr="00B251A7">
        <w:rPr>
          <w:rFonts w:ascii="Times New Roman" w:hAnsi="Times New Roman" w:cs="Times New Roman"/>
          <w:lang w:val="en-US"/>
        </w:rPr>
        <w:t>software</w:t>
      </w:r>
      <w:r w:rsidRPr="00B251A7">
        <w:rPr>
          <w:rFonts w:ascii="Times New Roman" w:hAnsi="Times New Roman" w:cs="Times New Roman"/>
        </w:rPr>
        <w:t xml:space="preserve">, </w:t>
      </w:r>
      <w:r w:rsidRPr="00B251A7">
        <w:rPr>
          <w:rFonts w:ascii="Times New Roman" w:hAnsi="Times New Roman" w:cs="Times New Roman"/>
          <w:lang w:val="en-US"/>
        </w:rPr>
        <w:t>methodologies</w:t>
      </w:r>
      <w:r w:rsidRPr="00B251A7">
        <w:rPr>
          <w:rFonts w:ascii="Times New Roman" w:hAnsi="Times New Roman" w:cs="Times New Roman"/>
        </w:rPr>
        <w:t xml:space="preserve">, </w:t>
      </w:r>
      <w:r w:rsidRPr="00B251A7">
        <w:rPr>
          <w:rFonts w:ascii="Times New Roman" w:hAnsi="Times New Roman" w:cs="Times New Roman"/>
          <w:lang w:val="en-US"/>
        </w:rPr>
        <w:t>efficiency</w:t>
      </w:r>
    </w:p>
    <w:p w14:paraId="1F1DC026" w14:textId="77777777" w:rsidR="00B251A7" w:rsidRPr="00B251A7" w:rsidRDefault="00B251A7" w:rsidP="00B251A7">
      <w:pPr>
        <w:spacing w:after="0" w:line="240" w:lineRule="auto"/>
        <w:ind w:firstLine="720"/>
        <w:jc w:val="both"/>
        <w:rPr>
          <w:rFonts w:ascii="Times New Roman" w:hAnsi="Times New Roman" w:cs="Times New Roman"/>
        </w:rPr>
      </w:pPr>
    </w:p>
    <w:p w14:paraId="6AF1439F" w14:textId="4B89D463" w:rsidR="00B251A7" w:rsidRPr="00B251A7" w:rsidRDefault="00CE447E" w:rsidP="00B251A7">
      <w:pPr>
        <w:spacing w:after="0" w:line="240" w:lineRule="auto"/>
        <w:ind w:firstLine="720"/>
        <w:jc w:val="both"/>
        <w:rPr>
          <w:rFonts w:ascii="Times New Roman" w:hAnsi="Times New Roman" w:cs="Times New Roman"/>
          <w:b/>
          <w:bCs/>
        </w:rPr>
      </w:pPr>
      <w:r w:rsidRPr="00CE447E">
        <w:rPr>
          <w:rFonts w:ascii="Times New Roman" w:hAnsi="Times New Roman" w:cs="Times New Roman"/>
          <w:b/>
          <w:bCs/>
        </w:rPr>
        <w:t>40</w:t>
      </w:r>
      <w:r w:rsidR="00B251A7" w:rsidRPr="00CE447E">
        <w:rPr>
          <w:rFonts w:ascii="Times New Roman" w:hAnsi="Times New Roman" w:cs="Times New Roman"/>
          <w:b/>
          <w:bCs/>
        </w:rPr>
        <w:t>.</w:t>
      </w:r>
      <w:r w:rsidR="00B251A7" w:rsidRPr="00B251A7">
        <w:rPr>
          <w:rStyle w:val="ac"/>
          <w:rFonts w:ascii="Times New Roman" w:hAnsi="Times New Roman" w:cs="Times New Roman"/>
        </w:rPr>
        <w:t xml:space="preserve"> </w:t>
      </w:r>
      <w:r w:rsidR="00B251A7" w:rsidRPr="00B251A7">
        <w:rPr>
          <w:rFonts w:ascii="Times New Roman" w:hAnsi="Times New Roman" w:cs="Times New Roman"/>
        </w:rPr>
        <w:t>Корогод Н. Маркетингова діяльність у сфері інтелектуальної власності закладу вищої освіти: проблеми, шляхи вдосконалення і розвитку.</w:t>
      </w:r>
      <w:r w:rsidR="00B251A7" w:rsidRPr="00B251A7">
        <w:rPr>
          <w:rStyle w:val="ac"/>
          <w:rFonts w:ascii="Times New Roman" w:hAnsi="Times New Roman" w:cs="Times New Roman"/>
        </w:rPr>
        <w:t xml:space="preserve"> </w:t>
      </w:r>
      <w:r w:rsidR="00B251A7" w:rsidRPr="00B251A7">
        <w:rPr>
          <w:rFonts w:ascii="Times New Roman" w:hAnsi="Times New Roman" w:cs="Times New Roman"/>
        </w:rPr>
        <w:t xml:space="preserve">Управління проєктами. Перспективи розвитку </w:t>
      </w:r>
      <w:proofErr w:type="spellStart"/>
      <w:r w:rsidR="00B251A7" w:rsidRPr="00B251A7">
        <w:rPr>
          <w:rFonts w:ascii="Times New Roman" w:hAnsi="Times New Roman" w:cs="Times New Roman"/>
        </w:rPr>
        <w:t>проєктного</w:t>
      </w:r>
      <w:proofErr w:type="spellEnd"/>
      <w:r w:rsidR="00B251A7" w:rsidRPr="00B251A7">
        <w:rPr>
          <w:rFonts w:ascii="Times New Roman" w:hAnsi="Times New Roman" w:cs="Times New Roman"/>
        </w:rPr>
        <w:t xml:space="preserve"> та </w:t>
      </w:r>
      <w:proofErr w:type="spellStart"/>
      <w:r w:rsidR="00B251A7" w:rsidRPr="00B251A7">
        <w:rPr>
          <w:rFonts w:ascii="Times New Roman" w:hAnsi="Times New Roman" w:cs="Times New Roman"/>
        </w:rPr>
        <w:t>нейроменеджменту</w:t>
      </w:r>
      <w:proofErr w:type="spellEnd"/>
      <w:r w:rsidR="00B251A7"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B251A7" w:rsidRPr="00B251A7">
        <w:rPr>
          <w:rFonts w:ascii="Times New Roman" w:hAnsi="Times New Roman" w:cs="Times New Roman"/>
        </w:rPr>
        <w:t>зб</w:t>
      </w:r>
      <w:proofErr w:type="spellEnd"/>
      <w:r w:rsidR="00B251A7" w:rsidRPr="00B251A7">
        <w:rPr>
          <w:rFonts w:ascii="Times New Roman" w:hAnsi="Times New Roman" w:cs="Times New Roman"/>
        </w:rPr>
        <w:t xml:space="preserve">. н </w:t>
      </w:r>
      <w:proofErr w:type="spellStart"/>
      <w:r w:rsidR="00B251A7" w:rsidRPr="00B251A7">
        <w:rPr>
          <w:rFonts w:ascii="Times New Roman" w:hAnsi="Times New Roman" w:cs="Times New Roman"/>
        </w:rPr>
        <w:t>аук</w:t>
      </w:r>
      <w:proofErr w:type="spellEnd"/>
      <w:r w:rsidR="00B251A7" w:rsidRPr="00B251A7">
        <w:rPr>
          <w:rFonts w:ascii="Times New Roman" w:hAnsi="Times New Roman" w:cs="Times New Roman"/>
        </w:rPr>
        <w:t xml:space="preserve">. пр. VІ </w:t>
      </w:r>
      <w:proofErr w:type="spellStart"/>
      <w:r w:rsidR="00B251A7" w:rsidRPr="00B251A7">
        <w:rPr>
          <w:rFonts w:ascii="Times New Roman" w:hAnsi="Times New Roman" w:cs="Times New Roman"/>
        </w:rPr>
        <w:t>Міжнар</w:t>
      </w:r>
      <w:proofErr w:type="spellEnd"/>
      <w:r w:rsidR="00B251A7" w:rsidRPr="00B251A7">
        <w:rPr>
          <w:rFonts w:ascii="Times New Roman" w:hAnsi="Times New Roman" w:cs="Times New Roman"/>
        </w:rPr>
        <w:t>. наук.-</w:t>
      </w:r>
      <w:proofErr w:type="spellStart"/>
      <w:r w:rsidR="00B251A7" w:rsidRPr="00B251A7">
        <w:rPr>
          <w:rFonts w:ascii="Times New Roman" w:hAnsi="Times New Roman" w:cs="Times New Roman"/>
        </w:rPr>
        <w:t>практ</w:t>
      </w:r>
      <w:proofErr w:type="spellEnd"/>
      <w:r w:rsidR="00B251A7" w:rsidRPr="00B251A7">
        <w:rPr>
          <w:rFonts w:ascii="Times New Roman" w:hAnsi="Times New Roman" w:cs="Times New Roman"/>
        </w:rPr>
        <w:t>. інтернет-</w:t>
      </w:r>
      <w:proofErr w:type="spellStart"/>
      <w:r w:rsidR="00B251A7" w:rsidRPr="00B251A7">
        <w:rPr>
          <w:rFonts w:ascii="Times New Roman" w:hAnsi="Times New Roman" w:cs="Times New Roman"/>
        </w:rPr>
        <w:t>конф</w:t>
      </w:r>
      <w:proofErr w:type="spellEnd"/>
      <w:r w:rsidR="00B251A7" w:rsidRPr="00B251A7">
        <w:rPr>
          <w:rFonts w:ascii="Times New Roman" w:hAnsi="Times New Roman" w:cs="Times New Roman"/>
        </w:rPr>
        <w:t xml:space="preserve">. (21–22 берез.2024 р.) / за ред. В. О. Петренка, В. М. </w:t>
      </w:r>
      <w:proofErr w:type="spellStart"/>
      <w:r w:rsidR="00B251A7" w:rsidRPr="00B251A7">
        <w:rPr>
          <w:rFonts w:ascii="Times New Roman" w:hAnsi="Times New Roman" w:cs="Times New Roman"/>
        </w:rPr>
        <w:t>Молоканової</w:t>
      </w:r>
      <w:proofErr w:type="spellEnd"/>
      <w:r w:rsidR="00B251A7" w:rsidRPr="00B251A7">
        <w:rPr>
          <w:rFonts w:ascii="Times New Roman" w:hAnsi="Times New Roman" w:cs="Times New Roman"/>
        </w:rPr>
        <w:t xml:space="preserve">, Г. К. </w:t>
      </w:r>
      <w:proofErr w:type="spellStart"/>
      <w:r w:rsidR="00B251A7" w:rsidRPr="00B251A7">
        <w:rPr>
          <w:rFonts w:ascii="Times New Roman" w:hAnsi="Times New Roman" w:cs="Times New Roman"/>
        </w:rPr>
        <w:t>Дорожка</w:t>
      </w:r>
      <w:proofErr w:type="spellEnd"/>
      <w:r w:rsidR="00B251A7" w:rsidRPr="00B251A7">
        <w:rPr>
          <w:rFonts w:ascii="Times New Roman" w:hAnsi="Times New Roman" w:cs="Times New Roman"/>
        </w:rPr>
        <w:t xml:space="preserve"> ; УДУНТ, УКРНЕТ, НДІІВ </w:t>
      </w:r>
      <w:proofErr w:type="spellStart"/>
      <w:r w:rsidR="00B251A7" w:rsidRPr="00B251A7">
        <w:rPr>
          <w:rFonts w:ascii="Times New Roman" w:hAnsi="Times New Roman" w:cs="Times New Roman"/>
        </w:rPr>
        <w:t>НАПрН</w:t>
      </w:r>
      <w:proofErr w:type="spellEnd"/>
      <w:r w:rsidR="00B251A7" w:rsidRPr="00B251A7">
        <w:rPr>
          <w:rFonts w:ascii="Times New Roman" w:hAnsi="Times New Roman" w:cs="Times New Roman"/>
        </w:rPr>
        <w:t xml:space="preserve"> України. – Дніпро : </w:t>
      </w:r>
      <w:proofErr w:type="spellStart"/>
      <w:r w:rsidR="00B251A7" w:rsidRPr="00B251A7">
        <w:rPr>
          <w:rFonts w:ascii="Times New Roman" w:hAnsi="Times New Roman" w:cs="Times New Roman"/>
        </w:rPr>
        <w:t>Укр</w:t>
      </w:r>
      <w:proofErr w:type="spellEnd"/>
      <w:r w:rsidR="00B251A7" w:rsidRPr="00B251A7">
        <w:rPr>
          <w:rFonts w:ascii="Times New Roman" w:hAnsi="Times New Roman" w:cs="Times New Roman"/>
        </w:rPr>
        <w:t xml:space="preserve">. </w:t>
      </w:r>
      <w:proofErr w:type="spellStart"/>
      <w:r w:rsidR="00B251A7" w:rsidRPr="00B251A7">
        <w:rPr>
          <w:rFonts w:ascii="Times New Roman" w:hAnsi="Times New Roman" w:cs="Times New Roman"/>
        </w:rPr>
        <w:t>держ</w:t>
      </w:r>
      <w:proofErr w:type="spellEnd"/>
      <w:r w:rsidR="00B251A7" w:rsidRPr="00B251A7">
        <w:rPr>
          <w:rFonts w:ascii="Times New Roman" w:hAnsi="Times New Roman" w:cs="Times New Roman"/>
        </w:rPr>
        <w:t>. ун-т науки і технологій, 2024. – 796 с. С.710-718</w:t>
      </w:r>
    </w:p>
    <w:p w14:paraId="44BC11A3"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lang w:val="fr-CH"/>
        </w:rPr>
        <w:t>ISBN</w:t>
      </w:r>
      <w:r w:rsidRPr="00B251A7">
        <w:rPr>
          <w:rFonts w:ascii="Times New Roman" w:hAnsi="Times New Roman" w:cs="Times New Roman"/>
        </w:rPr>
        <w:t xml:space="preserve"> 978-617-7440-41-2</w:t>
      </w:r>
      <w:r w:rsidRPr="00B251A7">
        <w:rPr>
          <w:rFonts w:ascii="Times New Roman" w:hAnsi="Times New Roman" w:cs="Times New Roman"/>
          <w:lang w:val="fr-CH"/>
        </w:rPr>
        <w:t>DOI</w:t>
      </w:r>
      <w:r w:rsidRPr="00B251A7">
        <w:rPr>
          <w:rFonts w:ascii="Times New Roman" w:hAnsi="Times New Roman" w:cs="Times New Roman"/>
        </w:rPr>
        <w:t xml:space="preserve"> 10.15802/978-617-7440-41-2</w:t>
      </w:r>
    </w:p>
    <w:p w14:paraId="7DFD8330" w14:textId="77777777" w:rsidR="00B251A7" w:rsidRPr="00B251A7" w:rsidRDefault="00000000" w:rsidP="00B251A7">
      <w:pPr>
        <w:spacing w:after="0" w:line="240" w:lineRule="auto"/>
        <w:ind w:firstLine="720"/>
        <w:jc w:val="both"/>
        <w:rPr>
          <w:rFonts w:ascii="Times New Roman" w:hAnsi="Times New Roman" w:cs="Times New Roman"/>
          <w:color w:val="000000"/>
        </w:rPr>
      </w:pPr>
      <w:hyperlink r:id="rId117" w:history="1">
        <w:r w:rsidR="00B251A7" w:rsidRPr="00B251A7">
          <w:rPr>
            <w:rStyle w:val="a9"/>
            <w:rFonts w:ascii="Times New Roman" w:hAnsi="Times New Roman" w:cs="Times New Roman"/>
          </w:rPr>
          <w:t>https://e-book.ust.edu.ua/index</w:t>
        </w:r>
      </w:hyperlink>
    </w:p>
    <w:p w14:paraId="01A5AD5D" w14:textId="77777777" w:rsidR="00CE447E" w:rsidRPr="00B251A7" w:rsidRDefault="00CE447E" w:rsidP="00CE447E">
      <w:pPr>
        <w:spacing w:after="0" w:line="240" w:lineRule="auto"/>
        <w:ind w:firstLine="720"/>
        <w:jc w:val="both"/>
        <w:rPr>
          <w:rStyle w:val="ac"/>
          <w:rFonts w:ascii="Times New Roman" w:hAnsi="Times New Roman" w:cs="Times New Roman"/>
        </w:rPr>
      </w:pPr>
      <w:r w:rsidRPr="00B251A7">
        <w:rPr>
          <w:rStyle w:val="ac"/>
          <w:rFonts w:ascii="Times New Roman" w:hAnsi="Times New Roman" w:cs="Times New Roman"/>
        </w:rPr>
        <w:t>Бібліографічний опис статті</w:t>
      </w:r>
    </w:p>
    <w:p w14:paraId="388CB8D6" w14:textId="1209C8A7" w:rsidR="00B251A7" w:rsidRPr="00B251A7" w:rsidRDefault="00B251A7" w:rsidP="00B251A7">
      <w:pPr>
        <w:pStyle w:val="aa"/>
        <w:spacing w:before="0" w:beforeAutospacing="0" w:after="0" w:afterAutospacing="0"/>
        <w:ind w:firstLine="720"/>
        <w:jc w:val="both"/>
        <w:rPr>
          <w:rStyle w:val="ac"/>
          <w:b w:val="0"/>
          <w:sz w:val="22"/>
          <w:szCs w:val="22"/>
          <w:lang w:val="uk-UA"/>
        </w:rPr>
      </w:pPr>
      <w:r w:rsidRPr="00B251A7">
        <w:rPr>
          <w:rStyle w:val="ad"/>
          <w:b/>
          <w:sz w:val="22"/>
          <w:szCs w:val="22"/>
          <w:lang w:val="uk-UA"/>
        </w:rPr>
        <w:t>Автори:</w:t>
      </w:r>
      <w:r w:rsidR="00CE447E">
        <w:rPr>
          <w:rStyle w:val="ad"/>
          <w:b/>
          <w:sz w:val="22"/>
          <w:szCs w:val="22"/>
          <w:lang w:val="uk-UA"/>
        </w:rPr>
        <w:t xml:space="preserve"> </w:t>
      </w:r>
      <w:r w:rsidRPr="00B251A7">
        <w:rPr>
          <w:rStyle w:val="ac"/>
          <w:sz w:val="22"/>
          <w:szCs w:val="22"/>
          <w:lang w:val="uk-UA"/>
        </w:rPr>
        <w:t>Корогод</w:t>
      </w:r>
      <w:r w:rsidR="00CE447E">
        <w:rPr>
          <w:rStyle w:val="ac"/>
          <w:sz w:val="22"/>
          <w:szCs w:val="22"/>
          <w:lang w:val="uk-UA"/>
        </w:rPr>
        <w:t>,</w:t>
      </w:r>
      <w:r w:rsidRPr="00B251A7">
        <w:rPr>
          <w:rStyle w:val="ac"/>
          <w:sz w:val="22"/>
          <w:szCs w:val="22"/>
          <w:lang w:val="uk-UA"/>
        </w:rPr>
        <w:t xml:space="preserve"> Наталія Петрівна</w:t>
      </w:r>
    </w:p>
    <w:p w14:paraId="099BAC22" w14:textId="77777777" w:rsidR="00B251A7" w:rsidRPr="00B251A7" w:rsidRDefault="00B251A7" w:rsidP="00B251A7">
      <w:pPr>
        <w:spacing w:after="0" w:line="240" w:lineRule="auto"/>
        <w:ind w:firstLine="720"/>
        <w:jc w:val="both"/>
        <w:rPr>
          <w:rStyle w:val="ad"/>
          <w:rFonts w:ascii="Times New Roman" w:hAnsi="Times New Roman" w:cs="Times New Roman"/>
          <w:b/>
        </w:rPr>
      </w:pPr>
      <w:r w:rsidRPr="00B251A7">
        <w:rPr>
          <w:rStyle w:val="ad"/>
          <w:rFonts w:ascii="Times New Roman" w:hAnsi="Times New Roman" w:cs="Times New Roman"/>
          <w:b/>
        </w:rPr>
        <w:t>Ідентифікатор авторів ORCID:</w:t>
      </w:r>
    </w:p>
    <w:p w14:paraId="34274548" w14:textId="77777777" w:rsidR="00B251A7" w:rsidRPr="00B251A7" w:rsidRDefault="00B251A7" w:rsidP="00B251A7">
      <w:pPr>
        <w:spacing w:after="0" w:line="240" w:lineRule="auto"/>
        <w:ind w:firstLine="720"/>
        <w:jc w:val="both"/>
        <w:rPr>
          <w:rStyle w:val="ad"/>
          <w:rFonts w:ascii="Times New Roman" w:hAnsi="Times New Roman" w:cs="Times New Roman"/>
          <w:bCs/>
        </w:rPr>
      </w:pPr>
      <w:r w:rsidRPr="00B251A7">
        <w:rPr>
          <w:rStyle w:val="ac"/>
          <w:rFonts w:ascii="Times New Roman" w:hAnsi="Times New Roman" w:cs="Times New Roman"/>
        </w:rPr>
        <w:t>Корогод Наталія Петрівна</w:t>
      </w:r>
      <w:r w:rsidRPr="00B251A7">
        <w:rPr>
          <w:rStyle w:val="ad"/>
          <w:rFonts w:ascii="Times New Roman" w:hAnsi="Times New Roman" w:cs="Times New Roman"/>
          <w:bCs/>
        </w:rPr>
        <w:t xml:space="preserve"> </w:t>
      </w:r>
      <w:hyperlink r:id="rId118" w:history="1">
        <w:r w:rsidRPr="00B251A7">
          <w:rPr>
            <w:rStyle w:val="a9"/>
            <w:rFonts w:ascii="Times New Roman" w:hAnsi="Times New Roman" w:cs="Times New Roman"/>
            <w:bCs/>
          </w:rPr>
          <w:t>http://orcid.org/0000-0002-0242-5497</w:t>
        </w:r>
      </w:hyperlink>
    </w:p>
    <w:p w14:paraId="6199A615" w14:textId="15654648" w:rsidR="00B251A7" w:rsidRPr="00B251A7" w:rsidRDefault="00B251A7" w:rsidP="00B251A7">
      <w:pPr>
        <w:pStyle w:val="aa"/>
        <w:shd w:val="clear" w:color="auto" w:fill="FFFFFF"/>
        <w:spacing w:before="0" w:beforeAutospacing="0" w:after="0" w:afterAutospacing="0"/>
        <w:ind w:firstLine="720"/>
        <w:jc w:val="both"/>
        <w:rPr>
          <w:rStyle w:val="ad"/>
          <w:b/>
          <w:sz w:val="22"/>
          <w:szCs w:val="22"/>
          <w:lang w:val="uk-UA"/>
        </w:rPr>
      </w:pPr>
      <w:r w:rsidRPr="00B251A7">
        <w:rPr>
          <w:rStyle w:val="ad"/>
          <w:b/>
          <w:sz w:val="22"/>
          <w:szCs w:val="22"/>
          <w:lang w:val="uk-UA"/>
        </w:rPr>
        <w:t>Назва статті:</w:t>
      </w:r>
      <w:r w:rsidRPr="00B251A7">
        <w:rPr>
          <w:color w:val="000000"/>
          <w:sz w:val="22"/>
          <w:szCs w:val="22"/>
          <w:lang w:val="uk-UA"/>
        </w:rPr>
        <w:t xml:space="preserve"> </w:t>
      </w:r>
      <w:r w:rsidRPr="00B251A7">
        <w:rPr>
          <w:sz w:val="22"/>
          <w:szCs w:val="22"/>
          <w:lang w:val="uk-UA"/>
        </w:rPr>
        <w:t>Маркетингова діяльність у сфері інтелектуальної власності закладу вищої освіти: проблеми, шляхи вдосконалення і розвитку</w:t>
      </w:r>
      <w:r w:rsidRPr="0005553C">
        <w:rPr>
          <w:sz w:val="22"/>
          <w:szCs w:val="22"/>
          <w:highlight w:val="yellow"/>
          <w:lang w:val="uk-UA"/>
        </w:rPr>
        <w:t>.</w:t>
      </w:r>
      <w:r w:rsidR="0005553C" w:rsidRPr="0005553C">
        <w:rPr>
          <w:sz w:val="22"/>
          <w:szCs w:val="22"/>
          <w:highlight w:val="yellow"/>
          <w:lang w:val="uk-UA"/>
        </w:rPr>
        <w:t>/</w:t>
      </w:r>
    </w:p>
    <w:p w14:paraId="5E85660B" w14:textId="77777777" w:rsidR="00B251A7" w:rsidRPr="00B251A7" w:rsidRDefault="00B251A7" w:rsidP="00B251A7">
      <w:pPr>
        <w:pStyle w:val="aa"/>
        <w:shd w:val="clear" w:color="auto" w:fill="FFFFFF"/>
        <w:spacing w:before="0" w:beforeAutospacing="0" w:after="0" w:afterAutospacing="0"/>
        <w:ind w:firstLine="720"/>
        <w:jc w:val="both"/>
        <w:rPr>
          <w:color w:val="000000"/>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B251A7">
        <w:rPr>
          <w:sz w:val="22"/>
          <w:szCs w:val="22"/>
          <w:lang w:val="uk-UA"/>
        </w:rPr>
        <w:t xml:space="preserve">Дніпро: </w:t>
      </w:r>
      <w:proofErr w:type="spellStart"/>
      <w:r w:rsidRPr="00B251A7">
        <w:rPr>
          <w:sz w:val="22"/>
          <w:szCs w:val="22"/>
          <w:lang w:val="uk-UA"/>
        </w:rPr>
        <w:t>Юрсервіс</w:t>
      </w:r>
      <w:proofErr w:type="spellEnd"/>
    </w:p>
    <w:p w14:paraId="3EA89BD9"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rStyle w:val="ad"/>
          <w:b/>
          <w:sz w:val="22"/>
          <w:szCs w:val="22"/>
          <w:shd w:val="clear" w:color="auto" w:fill="FFFFFF"/>
          <w:lang w:val="uk-UA"/>
        </w:rPr>
        <w:t>Анотація:</w:t>
      </w:r>
      <w:r w:rsidRPr="00B251A7">
        <w:rPr>
          <w:sz w:val="22"/>
          <w:szCs w:val="22"/>
          <w:lang w:val="uk-UA"/>
        </w:rPr>
        <w:t xml:space="preserve"> розглянуто особливості формування, розвитку і вдосконалення маркетингової діяльності у сфері інтелектуальної власності закладу вищої освіти. Визначено, що в системі маркетингу інтелектуальної власності основними складовими є комплекс маркетингу, комерціалізація інтелектуальної власності та трансфер технологій на основі встановлення тісного взаємозв'язку між закладами вищої освіти і підприємствами. Серед необхідних умов для ефективного функціонування такої системи мають бути: розробка стратегії розвитку закладів вищої освіти у напрямку наукових досліджень і винахідництва; правової охорони й захисту та ефективного використання ІВ, що створюється; врахування інтересів як закладу вищої освіти, так і авторів та інвесторів; забезпечення необхідних умов для передачі технологій та об’єктів права інтелектуальної власності до промисловості за допомогою створення необхідної інфраструктури для здійснення патентно-ліцензійної діяльності. </w:t>
      </w:r>
    </w:p>
    <w:p w14:paraId="656FA43A"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rPr>
        <w:t>Ключові слова:</w:t>
      </w:r>
      <w:r w:rsidRPr="00B251A7">
        <w:rPr>
          <w:rFonts w:ascii="Times New Roman" w:hAnsi="Times New Roman" w:cs="Times New Roman"/>
        </w:rPr>
        <w:t xml:space="preserve"> маркетингова діяльність, інтелектуальна власність, заклад вищої освіти, комплекс маркетингу, результати наукових досліджень, маркетингові дослідження, комерціалізація, трансфер технологій, ліцензійний договір, угода. </w:t>
      </w:r>
    </w:p>
    <w:p w14:paraId="06FC4175"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lang w:val="en-US"/>
        </w:rPr>
        <w:t>Abstract:</w:t>
      </w:r>
      <w:r w:rsidRPr="00B251A7">
        <w:rPr>
          <w:rFonts w:ascii="Times New Roman" w:hAnsi="Times New Roman" w:cs="Times New Roman"/>
          <w:lang w:val="en-US"/>
        </w:rPr>
        <w:t xml:space="preserve"> features of the formation, development and improvement of marketing activities in the field of intellectual property of a higher education institution are considered. It is determined that in the system of intellectual property marketing the main components are the marketing complex, commercialization of intellectual property and technology transfer on the basis of establishing a close relationship between higher education institutions and enterprises. Among the necessary conditions for the effective functioning of such a system should be: development of a strategy for the development of a higher education institution in the direction of scientific research and invention; legal protection and protection and effective use of intellectual property, what is being created; taking into account the interests of both a higher education institution and authors and investors; ensuring the necessary conditions for the transfer of technologies and objects of intellectual property rights to industry through the creation of the necessary infrastructure for patent and licensing activities.</w:t>
      </w:r>
    </w:p>
    <w:p w14:paraId="1667C6B3" w14:textId="77777777" w:rsidR="00B251A7" w:rsidRPr="00B251A7" w:rsidRDefault="00B251A7" w:rsidP="00B251A7">
      <w:pPr>
        <w:spacing w:after="0" w:line="240" w:lineRule="auto"/>
        <w:ind w:firstLine="720"/>
        <w:jc w:val="both"/>
        <w:rPr>
          <w:rFonts w:ascii="Times New Roman" w:hAnsi="Times New Roman" w:cs="Times New Roman"/>
          <w:lang w:eastAsia="uk-UA"/>
        </w:rPr>
      </w:pPr>
      <w:r w:rsidRPr="00B251A7">
        <w:rPr>
          <w:rFonts w:ascii="Times New Roman" w:hAnsi="Times New Roman" w:cs="Times New Roman"/>
          <w:b/>
          <w:bCs/>
          <w:i/>
          <w:iCs/>
          <w:lang w:val="en-US"/>
        </w:rPr>
        <w:t>Keywords:</w:t>
      </w:r>
      <w:r w:rsidRPr="00B251A7">
        <w:rPr>
          <w:rFonts w:ascii="Times New Roman" w:hAnsi="Times New Roman" w:cs="Times New Roman"/>
          <w:lang w:val="en-US"/>
        </w:rPr>
        <w:t xml:space="preserve"> marketing activities, intellectual property, higher education institution, marketing complex, research results, marketing research, commercialization, technology transfer, license agreement, agreement.</w:t>
      </w:r>
    </w:p>
    <w:p w14:paraId="263E866A" w14:textId="77777777" w:rsidR="00B251A7" w:rsidRPr="00B251A7" w:rsidRDefault="00B251A7" w:rsidP="00B251A7">
      <w:pPr>
        <w:spacing w:after="0" w:line="240" w:lineRule="auto"/>
        <w:ind w:firstLine="720"/>
        <w:jc w:val="both"/>
        <w:rPr>
          <w:rFonts w:ascii="Times New Roman" w:hAnsi="Times New Roman" w:cs="Times New Roman"/>
        </w:rPr>
      </w:pPr>
    </w:p>
    <w:p w14:paraId="5DDD1F07" w14:textId="54B39702" w:rsidR="00B251A7" w:rsidRPr="00B251A7" w:rsidRDefault="00CE447E" w:rsidP="00B251A7">
      <w:pPr>
        <w:spacing w:after="0" w:line="240" w:lineRule="auto"/>
        <w:ind w:firstLine="720"/>
        <w:jc w:val="both"/>
        <w:rPr>
          <w:rFonts w:ascii="Times New Roman" w:hAnsi="Times New Roman" w:cs="Times New Roman"/>
          <w:b/>
          <w:bCs/>
        </w:rPr>
      </w:pPr>
      <w:r w:rsidRPr="00CE447E">
        <w:rPr>
          <w:rFonts w:ascii="Times New Roman" w:hAnsi="Times New Roman" w:cs="Times New Roman"/>
          <w:b/>
          <w:bCs/>
        </w:rPr>
        <w:t>41</w:t>
      </w:r>
      <w:r w:rsidR="00B251A7" w:rsidRPr="00CE447E">
        <w:rPr>
          <w:rFonts w:ascii="Times New Roman" w:hAnsi="Times New Roman" w:cs="Times New Roman"/>
          <w:b/>
          <w:bCs/>
        </w:rPr>
        <w:t>.</w:t>
      </w:r>
      <w:r w:rsidR="00B251A7" w:rsidRPr="00B251A7">
        <w:rPr>
          <w:rFonts w:ascii="Times New Roman" w:hAnsi="Times New Roman" w:cs="Times New Roman"/>
          <w:bCs/>
        </w:rPr>
        <w:t xml:space="preserve"> </w:t>
      </w:r>
      <w:r w:rsidR="00B251A7" w:rsidRPr="00B251A7">
        <w:rPr>
          <w:rFonts w:ascii="Times New Roman" w:hAnsi="Times New Roman" w:cs="Times New Roman"/>
        </w:rPr>
        <w:t xml:space="preserve">Корогод Н., </w:t>
      </w:r>
      <w:proofErr w:type="spellStart"/>
      <w:r w:rsidR="00B251A7" w:rsidRPr="00B251A7">
        <w:rPr>
          <w:rFonts w:ascii="Times New Roman" w:hAnsi="Times New Roman" w:cs="Times New Roman"/>
          <w:bCs/>
        </w:rPr>
        <w:t>Кречко</w:t>
      </w:r>
      <w:proofErr w:type="spellEnd"/>
      <w:r w:rsidR="00B251A7" w:rsidRPr="00B251A7">
        <w:rPr>
          <w:rFonts w:ascii="Times New Roman" w:hAnsi="Times New Roman" w:cs="Times New Roman"/>
          <w:bCs/>
        </w:rPr>
        <w:t xml:space="preserve"> В. Економічне значення інтелектуальної власності: актуальні аспекти використання підходів її оцінки.</w:t>
      </w:r>
      <w:r w:rsidR="00B251A7" w:rsidRPr="00B251A7">
        <w:rPr>
          <w:rStyle w:val="ac"/>
          <w:rFonts w:ascii="Times New Roman" w:hAnsi="Times New Roman" w:cs="Times New Roman"/>
        </w:rPr>
        <w:t xml:space="preserve"> </w:t>
      </w:r>
      <w:r w:rsidR="00B251A7" w:rsidRPr="00B251A7">
        <w:rPr>
          <w:rFonts w:ascii="Times New Roman" w:hAnsi="Times New Roman" w:cs="Times New Roman"/>
        </w:rPr>
        <w:t xml:space="preserve">Управління проєктами. Перспективи розвитку </w:t>
      </w:r>
      <w:proofErr w:type="spellStart"/>
      <w:r w:rsidR="00B251A7" w:rsidRPr="00B251A7">
        <w:rPr>
          <w:rFonts w:ascii="Times New Roman" w:hAnsi="Times New Roman" w:cs="Times New Roman"/>
        </w:rPr>
        <w:t>проєктного</w:t>
      </w:r>
      <w:proofErr w:type="spellEnd"/>
      <w:r w:rsidR="00B251A7" w:rsidRPr="00B251A7">
        <w:rPr>
          <w:rFonts w:ascii="Times New Roman" w:hAnsi="Times New Roman" w:cs="Times New Roman"/>
        </w:rPr>
        <w:t xml:space="preserve"> та </w:t>
      </w:r>
      <w:proofErr w:type="spellStart"/>
      <w:r w:rsidR="00B251A7" w:rsidRPr="00B251A7">
        <w:rPr>
          <w:rFonts w:ascii="Times New Roman" w:hAnsi="Times New Roman" w:cs="Times New Roman"/>
        </w:rPr>
        <w:t>нейроменеджменту</w:t>
      </w:r>
      <w:proofErr w:type="spellEnd"/>
      <w:r w:rsidR="00B251A7"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B251A7" w:rsidRPr="00B251A7">
        <w:rPr>
          <w:rFonts w:ascii="Times New Roman" w:hAnsi="Times New Roman" w:cs="Times New Roman"/>
        </w:rPr>
        <w:t>зб</w:t>
      </w:r>
      <w:proofErr w:type="spellEnd"/>
      <w:r w:rsidR="00B251A7" w:rsidRPr="00B251A7">
        <w:rPr>
          <w:rFonts w:ascii="Times New Roman" w:hAnsi="Times New Roman" w:cs="Times New Roman"/>
        </w:rPr>
        <w:t xml:space="preserve">. н </w:t>
      </w:r>
      <w:proofErr w:type="spellStart"/>
      <w:r w:rsidR="00B251A7" w:rsidRPr="00B251A7">
        <w:rPr>
          <w:rFonts w:ascii="Times New Roman" w:hAnsi="Times New Roman" w:cs="Times New Roman"/>
        </w:rPr>
        <w:t>аук</w:t>
      </w:r>
      <w:proofErr w:type="spellEnd"/>
      <w:r w:rsidR="00B251A7" w:rsidRPr="00B251A7">
        <w:rPr>
          <w:rFonts w:ascii="Times New Roman" w:hAnsi="Times New Roman" w:cs="Times New Roman"/>
        </w:rPr>
        <w:t xml:space="preserve">. пр. VІ </w:t>
      </w:r>
      <w:proofErr w:type="spellStart"/>
      <w:r w:rsidR="00B251A7" w:rsidRPr="00B251A7">
        <w:rPr>
          <w:rFonts w:ascii="Times New Roman" w:hAnsi="Times New Roman" w:cs="Times New Roman"/>
        </w:rPr>
        <w:lastRenderedPageBreak/>
        <w:t>Міжнар</w:t>
      </w:r>
      <w:proofErr w:type="spellEnd"/>
      <w:r w:rsidR="00B251A7" w:rsidRPr="00B251A7">
        <w:rPr>
          <w:rFonts w:ascii="Times New Roman" w:hAnsi="Times New Roman" w:cs="Times New Roman"/>
        </w:rPr>
        <w:t>. наук.-</w:t>
      </w:r>
      <w:proofErr w:type="spellStart"/>
      <w:r w:rsidR="00B251A7" w:rsidRPr="00B251A7">
        <w:rPr>
          <w:rFonts w:ascii="Times New Roman" w:hAnsi="Times New Roman" w:cs="Times New Roman"/>
        </w:rPr>
        <w:t>практ</w:t>
      </w:r>
      <w:proofErr w:type="spellEnd"/>
      <w:r w:rsidR="00B251A7" w:rsidRPr="00B251A7">
        <w:rPr>
          <w:rFonts w:ascii="Times New Roman" w:hAnsi="Times New Roman" w:cs="Times New Roman"/>
        </w:rPr>
        <w:t>. інтернет-</w:t>
      </w:r>
      <w:proofErr w:type="spellStart"/>
      <w:r w:rsidR="00B251A7" w:rsidRPr="00B251A7">
        <w:rPr>
          <w:rFonts w:ascii="Times New Roman" w:hAnsi="Times New Roman" w:cs="Times New Roman"/>
        </w:rPr>
        <w:t>конф</w:t>
      </w:r>
      <w:proofErr w:type="spellEnd"/>
      <w:r w:rsidR="00B251A7" w:rsidRPr="00B251A7">
        <w:rPr>
          <w:rFonts w:ascii="Times New Roman" w:hAnsi="Times New Roman" w:cs="Times New Roman"/>
        </w:rPr>
        <w:t xml:space="preserve">. (21–22 берез.2024 р.) / за ред. В. О. Петренка, В. М. </w:t>
      </w:r>
      <w:proofErr w:type="spellStart"/>
      <w:r w:rsidR="00B251A7" w:rsidRPr="00B251A7">
        <w:rPr>
          <w:rFonts w:ascii="Times New Roman" w:hAnsi="Times New Roman" w:cs="Times New Roman"/>
        </w:rPr>
        <w:t>Молоканової</w:t>
      </w:r>
      <w:proofErr w:type="spellEnd"/>
      <w:r w:rsidR="00B251A7" w:rsidRPr="00B251A7">
        <w:rPr>
          <w:rFonts w:ascii="Times New Roman" w:hAnsi="Times New Roman" w:cs="Times New Roman"/>
        </w:rPr>
        <w:t xml:space="preserve">, Г. К. </w:t>
      </w:r>
      <w:proofErr w:type="spellStart"/>
      <w:r w:rsidR="00B251A7" w:rsidRPr="00B251A7">
        <w:rPr>
          <w:rFonts w:ascii="Times New Roman" w:hAnsi="Times New Roman" w:cs="Times New Roman"/>
        </w:rPr>
        <w:t>Дорожка</w:t>
      </w:r>
      <w:proofErr w:type="spellEnd"/>
      <w:r w:rsidR="00B251A7" w:rsidRPr="00B251A7">
        <w:rPr>
          <w:rFonts w:ascii="Times New Roman" w:hAnsi="Times New Roman" w:cs="Times New Roman"/>
        </w:rPr>
        <w:t xml:space="preserve"> ; УДУНТ, УКРНЕТ, НДІІВ </w:t>
      </w:r>
      <w:proofErr w:type="spellStart"/>
      <w:r w:rsidR="00B251A7" w:rsidRPr="00B251A7">
        <w:rPr>
          <w:rFonts w:ascii="Times New Roman" w:hAnsi="Times New Roman" w:cs="Times New Roman"/>
        </w:rPr>
        <w:t>НАПрН</w:t>
      </w:r>
      <w:proofErr w:type="spellEnd"/>
      <w:r w:rsidR="00B251A7" w:rsidRPr="00B251A7">
        <w:rPr>
          <w:rFonts w:ascii="Times New Roman" w:hAnsi="Times New Roman" w:cs="Times New Roman"/>
        </w:rPr>
        <w:t xml:space="preserve"> України. – Дніпро : </w:t>
      </w:r>
      <w:proofErr w:type="spellStart"/>
      <w:r w:rsidR="00B251A7" w:rsidRPr="00B251A7">
        <w:rPr>
          <w:rFonts w:ascii="Times New Roman" w:hAnsi="Times New Roman" w:cs="Times New Roman"/>
        </w:rPr>
        <w:t>Укр</w:t>
      </w:r>
      <w:proofErr w:type="spellEnd"/>
      <w:r w:rsidR="00B251A7" w:rsidRPr="00B251A7">
        <w:rPr>
          <w:rFonts w:ascii="Times New Roman" w:hAnsi="Times New Roman" w:cs="Times New Roman"/>
        </w:rPr>
        <w:t xml:space="preserve">. </w:t>
      </w:r>
      <w:proofErr w:type="spellStart"/>
      <w:r w:rsidR="00B251A7" w:rsidRPr="00B251A7">
        <w:rPr>
          <w:rFonts w:ascii="Times New Roman" w:hAnsi="Times New Roman" w:cs="Times New Roman"/>
        </w:rPr>
        <w:t>держ</w:t>
      </w:r>
      <w:proofErr w:type="spellEnd"/>
      <w:r w:rsidR="00B251A7" w:rsidRPr="00B251A7">
        <w:rPr>
          <w:rFonts w:ascii="Times New Roman" w:hAnsi="Times New Roman" w:cs="Times New Roman"/>
        </w:rPr>
        <w:t>. ун-т науки і технологій, 2024. – 796 с. С. 538-545</w:t>
      </w:r>
    </w:p>
    <w:p w14:paraId="06FC2A96"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lang w:val="fr-CH"/>
        </w:rPr>
        <w:t>ISBN</w:t>
      </w:r>
      <w:r w:rsidRPr="00B251A7">
        <w:rPr>
          <w:rFonts w:ascii="Times New Roman" w:hAnsi="Times New Roman" w:cs="Times New Roman"/>
        </w:rPr>
        <w:t xml:space="preserve"> 978-617-7440-41-2</w:t>
      </w:r>
      <w:r w:rsidRPr="00B251A7">
        <w:rPr>
          <w:rFonts w:ascii="Times New Roman" w:hAnsi="Times New Roman" w:cs="Times New Roman"/>
          <w:lang w:val="fr-CH"/>
        </w:rPr>
        <w:t>DOI</w:t>
      </w:r>
      <w:r w:rsidRPr="00B251A7">
        <w:rPr>
          <w:rFonts w:ascii="Times New Roman" w:hAnsi="Times New Roman" w:cs="Times New Roman"/>
        </w:rPr>
        <w:t xml:space="preserve"> 10.15802/978-617-7440-41-2</w:t>
      </w:r>
    </w:p>
    <w:p w14:paraId="12FA6435" w14:textId="77777777" w:rsidR="00B251A7" w:rsidRPr="00B251A7" w:rsidRDefault="00000000" w:rsidP="00B251A7">
      <w:pPr>
        <w:spacing w:after="0" w:line="240" w:lineRule="auto"/>
        <w:ind w:firstLine="720"/>
        <w:jc w:val="both"/>
        <w:rPr>
          <w:rFonts w:ascii="Times New Roman" w:hAnsi="Times New Roman" w:cs="Times New Roman"/>
          <w:color w:val="000000"/>
        </w:rPr>
      </w:pPr>
      <w:hyperlink r:id="rId119" w:history="1">
        <w:r w:rsidR="00B251A7" w:rsidRPr="00B251A7">
          <w:rPr>
            <w:rStyle w:val="a9"/>
            <w:rFonts w:ascii="Times New Roman" w:hAnsi="Times New Roman" w:cs="Times New Roman"/>
          </w:rPr>
          <w:t>https://e-book.ust.edu.ua/index</w:t>
        </w:r>
      </w:hyperlink>
    </w:p>
    <w:p w14:paraId="2AE30312" w14:textId="08B5070A" w:rsidR="00B251A7" w:rsidRPr="00B251A7" w:rsidRDefault="00CE447E" w:rsidP="00B251A7">
      <w:pPr>
        <w:spacing w:after="0" w:line="240" w:lineRule="auto"/>
        <w:ind w:firstLine="720"/>
        <w:jc w:val="both"/>
        <w:rPr>
          <w:rFonts w:ascii="Times New Roman" w:hAnsi="Times New Roman" w:cs="Times New Roman"/>
        </w:rPr>
      </w:pPr>
      <w:r w:rsidRPr="00B251A7">
        <w:rPr>
          <w:rStyle w:val="ac"/>
          <w:rFonts w:ascii="Times New Roman" w:hAnsi="Times New Roman" w:cs="Times New Roman"/>
        </w:rPr>
        <w:t>Бібліографічний опис статті</w:t>
      </w:r>
    </w:p>
    <w:p w14:paraId="61F99DC2" w14:textId="77777777" w:rsidR="00B251A7" w:rsidRPr="00B251A7" w:rsidRDefault="00B251A7" w:rsidP="00B251A7">
      <w:pPr>
        <w:pStyle w:val="aa"/>
        <w:spacing w:before="0" w:beforeAutospacing="0" w:after="0" w:afterAutospacing="0"/>
        <w:ind w:firstLine="720"/>
        <w:jc w:val="both"/>
        <w:rPr>
          <w:rStyle w:val="ad"/>
          <w:b/>
          <w:sz w:val="22"/>
          <w:szCs w:val="22"/>
          <w:lang w:val="uk-UA"/>
        </w:rPr>
      </w:pPr>
      <w:r w:rsidRPr="00B251A7">
        <w:rPr>
          <w:rStyle w:val="ad"/>
          <w:b/>
          <w:sz w:val="22"/>
          <w:szCs w:val="22"/>
          <w:lang w:val="uk-UA"/>
        </w:rPr>
        <w:t>Автори:</w:t>
      </w:r>
    </w:p>
    <w:p w14:paraId="4DB54104" w14:textId="634DCF3D" w:rsidR="0005553C" w:rsidRPr="00B251A7" w:rsidRDefault="00B251A7" w:rsidP="0005553C">
      <w:pPr>
        <w:spacing w:after="0" w:line="240" w:lineRule="auto"/>
        <w:ind w:firstLine="720"/>
        <w:jc w:val="both"/>
        <w:rPr>
          <w:rStyle w:val="ad"/>
          <w:rFonts w:ascii="Times New Roman" w:hAnsi="Times New Roman" w:cs="Times New Roman"/>
          <w:bCs/>
          <w:i w:val="0"/>
          <w:iCs w:val="0"/>
        </w:rPr>
      </w:pPr>
      <w:r w:rsidRPr="00B251A7">
        <w:rPr>
          <w:rStyle w:val="ac"/>
          <w:rFonts w:ascii="Times New Roman" w:hAnsi="Times New Roman" w:cs="Times New Roman"/>
        </w:rPr>
        <w:t>Корогод</w:t>
      </w:r>
      <w:r w:rsidR="0005553C">
        <w:rPr>
          <w:rStyle w:val="ac"/>
          <w:rFonts w:ascii="Times New Roman" w:hAnsi="Times New Roman" w:cs="Times New Roman"/>
        </w:rPr>
        <w:t>,</w:t>
      </w:r>
      <w:r w:rsidRPr="00B251A7">
        <w:rPr>
          <w:rStyle w:val="ac"/>
          <w:rFonts w:ascii="Times New Roman" w:hAnsi="Times New Roman" w:cs="Times New Roman"/>
        </w:rPr>
        <w:t xml:space="preserve"> Наталія Петрівна</w:t>
      </w:r>
      <w:r w:rsidR="0005553C">
        <w:rPr>
          <w:rStyle w:val="ac"/>
        </w:rPr>
        <w:t xml:space="preserve">; </w:t>
      </w:r>
      <w:proofErr w:type="spellStart"/>
      <w:r w:rsidR="0005553C" w:rsidRPr="0005553C">
        <w:rPr>
          <w:rStyle w:val="ad"/>
          <w:rFonts w:ascii="Times New Roman" w:hAnsi="Times New Roman" w:cs="Times New Roman"/>
          <w:bCs/>
          <w:i w:val="0"/>
          <w:iCs w:val="0"/>
        </w:rPr>
        <w:t>Кречко</w:t>
      </w:r>
      <w:proofErr w:type="spellEnd"/>
      <w:r w:rsidR="0005553C">
        <w:rPr>
          <w:rStyle w:val="ad"/>
          <w:rFonts w:ascii="Times New Roman" w:hAnsi="Times New Roman" w:cs="Times New Roman"/>
          <w:bCs/>
          <w:i w:val="0"/>
          <w:iCs w:val="0"/>
        </w:rPr>
        <w:t>,</w:t>
      </w:r>
      <w:r w:rsidR="0005553C" w:rsidRPr="0005553C">
        <w:rPr>
          <w:rStyle w:val="ad"/>
          <w:rFonts w:ascii="Times New Roman" w:hAnsi="Times New Roman" w:cs="Times New Roman"/>
          <w:bCs/>
          <w:i w:val="0"/>
          <w:iCs w:val="0"/>
        </w:rPr>
        <w:t xml:space="preserve"> Вікторія</w:t>
      </w:r>
    </w:p>
    <w:p w14:paraId="0C326B3D" w14:textId="77777777" w:rsidR="00B251A7" w:rsidRPr="00B251A7" w:rsidRDefault="00B251A7" w:rsidP="00B251A7">
      <w:pPr>
        <w:spacing w:after="0" w:line="240" w:lineRule="auto"/>
        <w:ind w:firstLine="720"/>
        <w:jc w:val="both"/>
        <w:rPr>
          <w:rStyle w:val="ad"/>
          <w:rFonts w:ascii="Times New Roman" w:hAnsi="Times New Roman" w:cs="Times New Roman"/>
          <w:b/>
        </w:rPr>
      </w:pPr>
      <w:r w:rsidRPr="00B251A7">
        <w:rPr>
          <w:rStyle w:val="ad"/>
          <w:rFonts w:ascii="Times New Roman" w:hAnsi="Times New Roman" w:cs="Times New Roman"/>
          <w:b/>
        </w:rPr>
        <w:t>Ідентифікатор авторів ORCID:</w:t>
      </w:r>
    </w:p>
    <w:p w14:paraId="0548B54B" w14:textId="77777777" w:rsidR="00B251A7" w:rsidRPr="00B251A7" w:rsidRDefault="00B251A7" w:rsidP="00B251A7">
      <w:pPr>
        <w:spacing w:after="0" w:line="240" w:lineRule="auto"/>
        <w:ind w:firstLine="720"/>
        <w:jc w:val="both"/>
        <w:rPr>
          <w:rStyle w:val="ad"/>
          <w:rFonts w:ascii="Times New Roman" w:hAnsi="Times New Roman" w:cs="Times New Roman"/>
          <w:bCs/>
        </w:rPr>
      </w:pPr>
      <w:r w:rsidRPr="00B251A7">
        <w:rPr>
          <w:rStyle w:val="ac"/>
          <w:rFonts w:ascii="Times New Roman" w:hAnsi="Times New Roman" w:cs="Times New Roman"/>
        </w:rPr>
        <w:t>Корогод Наталія Петрівна</w:t>
      </w:r>
      <w:r w:rsidRPr="00B251A7">
        <w:rPr>
          <w:rStyle w:val="ad"/>
          <w:rFonts w:ascii="Times New Roman" w:hAnsi="Times New Roman" w:cs="Times New Roman"/>
          <w:bCs/>
        </w:rPr>
        <w:t xml:space="preserve"> </w:t>
      </w:r>
      <w:hyperlink r:id="rId120" w:history="1">
        <w:r w:rsidRPr="00B251A7">
          <w:rPr>
            <w:rStyle w:val="a9"/>
            <w:rFonts w:ascii="Times New Roman" w:hAnsi="Times New Roman" w:cs="Times New Roman"/>
            <w:bCs/>
          </w:rPr>
          <w:t>http://orcid.org/0000-0002-0242-5497</w:t>
        </w:r>
      </w:hyperlink>
    </w:p>
    <w:p w14:paraId="5C6BD7D2" w14:textId="41FF6CF6" w:rsidR="00B251A7" w:rsidRPr="00B251A7" w:rsidRDefault="00B251A7" w:rsidP="00B251A7">
      <w:pPr>
        <w:pStyle w:val="aa"/>
        <w:shd w:val="clear" w:color="auto" w:fill="FFFFFF"/>
        <w:spacing w:before="0" w:beforeAutospacing="0" w:after="0" w:afterAutospacing="0"/>
        <w:ind w:firstLine="720"/>
        <w:jc w:val="both"/>
        <w:rPr>
          <w:rStyle w:val="ad"/>
          <w:b/>
          <w:sz w:val="22"/>
          <w:szCs w:val="22"/>
          <w:lang w:val="uk-UA"/>
        </w:rPr>
      </w:pPr>
      <w:r w:rsidRPr="00B251A7">
        <w:rPr>
          <w:rStyle w:val="ad"/>
          <w:b/>
          <w:sz w:val="22"/>
          <w:szCs w:val="22"/>
          <w:lang w:val="uk-UA"/>
        </w:rPr>
        <w:t>Назва статті:</w:t>
      </w:r>
      <w:r w:rsidRPr="00B251A7">
        <w:rPr>
          <w:color w:val="000000"/>
          <w:sz w:val="22"/>
          <w:szCs w:val="22"/>
          <w:lang w:val="uk-UA"/>
        </w:rPr>
        <w:t xml:space="preserve"> </w:t>
      </w:r>
      <w:r w:rsidRPr="00B251A7">
        <w:rPr>
          <w:bCs/>
          <w:sz w:val="22"/>
          <w:szCs w:val="22"/>
          <w:lang w:val="uk-UA"/>
        </w:rPr>
        <w:t>Економічне значення інтелектуальної власності: актуальні аспекти використання підходів її оцінки.</w:t>
      </w:r>
      <w:r w:rsidR="0005553C">
        <w:rPr>
          <w:bCs/>
          <w:sz w:val="22"/>
          <w:szCs w:val="22"/>
          <w:lang w:val="uk-UA"/>
        </w:rPr>
        <w:t xml:space="preserve"> </w:t>
      </w:r>
      <w:r w:rsidR="0005553C" w:rsidRPr="0005553C">
        <w:rPr>
          <w:bCs/>
          <w:sz w:val="22"/>
          <w:szCs w:val="22"/>
          <w:highlight w:val="yellow"/>
          <w:lang w:val="uk-UA"/>
        </w:rPr>
        <w:t>/</w:t>
      </w:r>
      <w:r w:rsidR="00E01F43" w:rsidRPr="00E01F43">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economic</w:t>
      </w:r>
      <w:proofErr w:type="spellEnd"/>
      <w:r w:rsidR="00E01F43" w:rsidRPr="00E01F43">
        <w:rPr>
          <w:bCs/>
          <w:sz w:val="22"/>
          <w:szCs w:val="22"/>
          <w:lang w:val="uk-UA"/>
        </w:rPr>
        <w:t xml:space="preserve"> </w:t>
      </w:r>
      <w:proofErr w:type="spellStart"/>
      <w:r w:rsidR="00E01F43" w:rsidRPr="00E01F43">
        <w:rPr>
          <w:bCs/>
          <w:sz w:val="22"/>
          <w:szCs w:val="22"/>
          <w:lang w:val="uk-UA"/>
        </w:rPr>
        <w:t>value</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intellectual</w:t>
      </w:r>
      <w:proofErr w:type="spellEnd"/>
      <w:r w:rsidR="00E01F43" w:rsidRPr="00E01F43">
        <w:rPr>
          <w:bCs/>
          <w:sz w:val="22"/>
          <w:szCs w:val="22"/>
          <w:lang w:val="uk-UA"/>
        </w:rPr>
        <w:t xml:space="preserve"> </w:t>
      </w:r>
      <w:proofErr w:type="spellStart"/>
      <w:r w:rsidR="00E01F43" w:rsidRPr="00E01F43">
        <w:rPr>
          <w:bCs/>
          <w:sz w:val="22"/>
          <w:szCs w:val="22"/>
          <w:lang w:val="uk-UA"/>
        </w:rPr>
        <w:t>property</w:t>
      </w:r>
      <w:proofErr w:type="spellEnd"/>
      <w:r w:rsidR="00E01F43" w:rsidRPr="00E01F43">
        <w:rPr>
          <w:bCs/>
          <w:sz w:val="22"/>
          <w:szCs w:val="22"/>
          <w:lang w:val="uk-UA"/>
        </w:rPr>
        <w:t xml:space="preserve">: </w:t>
      </w:r>
      <w:proofErr w:type="spellStart"/>
      <w:r w:rsidR="00E01F43" w:rsidRPr="00E01F43">
        <w:rPr>
          <w:bCs/>
          <w:sz w:val="22"/>
          <w:szCs w:val="22"/>
          <w:lang w:val="uk-UA"/>
        </w:rPr>
        <w:t>current</w:t>
      </w:r>
      <w:proofErr w:type="spellEnd"/>
      <w:r w:rsidR="00E01F43" w:rsidRPr="00E01F43">
        <w:rPr>
          <w:bCs/>
          <w:sz w:val="22"/>
          <w:szCs w:val="22"/>
          <w:lang w:val="uk-UA"/>
        </w:rPr>
        <w:t xml:space="preserve"> </w:t>
      </w:r>
      <w:proofErr w:type="spellStart"/>
      <w:r w:rsidR="00E01F43" w:rsidRPr="00E01F43">
        <w:rPr>
          <w:bCs/>
          <w:sz w:val="22"/>
          <w:szCs w:val="22"/>
          <w:lang w:val="uk-UA"/>
        </w:rPr>
        <w:t>aspects</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the</w:t>
      </w:r>
      <w:proofErr w:type="spellEnd"/>
      <w:r w:rsidR="00E01F43" w:rsidRPr="00E01F43">
        <w:rPr>
          <w:bCs/>
          <w:sz w:val="22"/>
          <w:szCs w:val="22"/>
          <w:lang w:val="uk-UA"/>
        </w:rPr>
        <w:t xml:space="preserve"> </w:t>
      </w:r>
      <w:proofErr w:type="spellStart"/>
      <w:r w:rsidR="00E01F43" w:rsidRPr="00E01F43">
        <w:rPr>
          <w:bCs/>
          <w:sz w:val="22"/>
          <w:szCs w:val="22"/>
          <w:lang w:val="uk-UA"/>
        </w:rPr>
        <w:t>use</w:t>
      </w:r>
      <w:proofErr w:type="spellEnd"/>
      <w:r w:rsidR="00E01F43" w:rsidRPr="00E01F43">
        <w:rPr>
          <w:bCs/>
          <w:sz w:val="22"/>
          <w:szCs w:val="22"/>
          <w:lang w:val="uk-UA"/>
        </w:rPr>
        <w:t xml:space="preserve"> </w:t>
      </w:r>
      <w:proofErr w:type="spellStart"/>
      <w:r w:rsidR="00E01F43" w:rsidRPr="00E01F43">
        <w:rPr>
          <w:bCs/>
          <w:sz w:val="22"/>
          <w:szCs w:val="22"/>
          <w:lang w:val="uk-UA"/>
        </w:rPr>
        <w:t>of</w:t>
      </w:r>
      <w:proofErr w:type="spellEnd"/>
      <w:r w:rsidR="00E01F43" w:rsidRPr="00E01F43">
        <w:rPr>
          <w:bCs/>
          <w:sz w:val="22"/>
          <w:szCs w:val="22"/>
          <w:lang w:val="uk-UA"/>
        </w:rPr>
        <w:t xml:space="preserve"> </w:t>
      </w:r>
      <w:proofErr w:type="spellStart"/>
      <w:r w:rsidR="00E01F43" w:rsidRPr="00E01F43">
        <w:rPr>
          <w:bCs/>
          <w:sz w:val="22"/>
          <w:szCs w:val="22"/>
          <w:lang w:val="uk-UA"/>
        </w:rPr>
        <w:t>approaches</w:t>
      </w:r>
      <w:proofErr w:type="spellEnd"/>
      <w:r w:rsidR="00E01F43" w:rsidRPr="00E01F43">
        <w:rPr>
          <w:bCs/>
          <w:sz w:val="22"/>
          <w:szCs w:val="22"/>
          <w:lang w:val="uk-UA"/>
        </w:rPr>
        <w:t xml:space="preserve"> </w:t>
      </w:r>
      <w:proofErr w:type="spellStart"/>
      <w:r w:rsidR="00E01F43" w:rsidRPr="00E01F43">
        <w:rPr>
          <w:bCs/>
          <w:sz w:val="22"/>
          <w:szCs w:val="22"/>
          <w:lang w:val="uk-UA"/>
        </w:rPr>
        <w:t>to</w:t>
      </w:r>
      <w:proofErr w:type="spellEnd"/>
      <w:r w:rsidR="00E01F43" w:rsidRPr="00E01F43">
        <w:rPr>
          <w:bCs/>
          <w:sz w:val="22"/>
          <w:szCs w:val="22"/>
          <w:lang w:val="uk-UA"/>
        </w:rPr>
        <w:t xml:space="preserve"> </w:t>
      </w:r>
      <w:proofErr w:type="spellStart"/>
      <w:r w:rsidR="00E01F43" w:rsidRPr="00E01F43">
        <w:rPr>
          <w:bCs/>
          <w:sz w:val="22"/>
          <w:szCs w:val="22"/>
          <w:lang w:val="uk-UA"/>
        </w:rPr>
        <w:t>its</w:t>
      </w:r>
      <w:proofErr w:type="spellEnd"/>
      <w:r w:rsidR="00E01F43" w:rsidRPr="00E01F43">
        <w:rPr>
          <w:bCs/>
          <w:sz w:val="22"/>
          <w:szCs w:val="22"/>
          <w:lang w:val="uk-UA"/>
        </w:rPr>
        <w:t xml:space="preserve"> </w:t>
      </w:r>
      <w:proofErr w:type="spellStart"/>
      <w:r w:rsidR="00E01F43" w:rsidRPr="00E01F43">
        <w:rPr>
          <w:bCs/>
          <w:sz w:val="22"/>
          <w:szCs w:val="22"/>
          <w:lang w:val="uk-UA"/>
        </w:rPr>
        <w:t>assessment</w:t>
      </w:r>
      <w:proofErr w:type="spellEnd"/>
    </w:p>
    <w:p w14:paraId="30438123" w14:textId="77777777" w:rsidR="00B251A7" w:rsidRPr="00B251A7" w:rsidRDefault="00B251A7" w:rsidP="00B251A7">
      <w:pPr>
        <w:pStyle w:val="aa"/>
        <w:shd w:val="clear" w:color="auto" w:fill="FFFFFF"/>
        <w:spacing w:before="0" w:beforeAutospacing="0" w:after="0" w:afterAutospacing="0"/>
        <w:ind w:firstLine="720"/>
        <w:jc w:val="both"/>
        <w:rPr>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B251A7">
        <w:rPr>
          <w:sz w:val="22"/>
          <w:szCs w:val="22"/>
          <w:lang w:val="uk-UA"/>
        </w:rPr>
        <w:t xml:space="preserve">Дніпро: </w:t>
      </w:r>
      <w:proofErr w:type="spellStart"/>
      <w:r w:rsidRPr="00B251A7">
        <w:rPr>
          <w:sz w:val="22"/>
          <w:szCs w:val="22"/>
          <w:lang w:val="uk-UA"/>
        </w:rPr>
        <w:t>Юрсервіс</w:t>
      </w:r>
      <w:proofErr w:type="spellEnd"/>
    </w:p>
    <w:p w14:paraId="16660998"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rStyle w:val="ad"/>
          <w:b/>
          <w:sz w:val="22"/>
          <w:szCs w:val="22"/>
          <w:shd w:val="clear" w:color="auto" w:fill="FFFFFF"/>
          <w:lang w:val="uk-UA"/>
        </w:rPr>
        <w:t>Анотація:</w:t>
      </w:r>
      <w:r w:rsidRPr="00B251A7">
        <w:rPr>
          <w:sz w:val="22"/>
          <w:szCs w:val="22"/>
          <w:lang w:val="uk-UA"/>
        </w:rPr>
        <w:t xml:space="preserve"> розглянуто економічне значення інтелектуальної власності на основі використання підходів і методів її оцінки, зазначаючи актуальні аспекти цього процесу, і зважаючи, що інтелектуальна власність представляє собою систему відносин, пов'язаних із володінням, користуванням та розпорядженням результатами людської інтелектуальної діяльності у різних галузях економіки. Визначальним аспектом економічної діяльності у сфері інтелектуальної власності є комерціалізація об'єктів права інтелектуальної власності, що ґрунтується на їх оцінці вартості, яка служить основою для визначення та обґрунтування економічної ефективності впровадження передових технологій в економічний обіг . Зазначено, що оцінко інтелектуальної власності наразі є однією з найбільш актуальних і, водночас, складних проблем. Наведено актуальні підходи і методи для визначення оцінки вартості прав об’єктів інтелектуальної власності, що значною мірою залежить від конкретних цілей оцінки і особливостей встановлення ліцензійно-договірних відносин на ринку інтелектуальної продукції з метою отримання від цього комерційного ефекту.</w:t>
      </w:r>
    </w:p>
    <w:p w14:paraId="638ACB62"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b/>
          <w:bCs/>
          <w:i/>
          <w:iCs/>
          <w:sz w:val="22"/>
          <w:szCs w:val="22"/>
          <w:lang w:val="uk-UA"/>
        </w:rPr>
        <w:t>Ключові слова:</w:t>
      </w:r>
      <w:r w:rsidRPr="00B251A7">
        <w:rPr>
          <w:sz w:val="22"/>
          <w:szCs w:val="22"/>
          <w:lang w:val="uk-UA"/>
        </w:rPr>
        <w:t xml:space="preserve"> економіка, інтелектуальна власність, об'єкт права інтелектуальної власності, підходи і методи оцінки, вартість, комерціалізація, ліцензія, договір, ефективність. </w:t>
      </w:r>
    </w:p>
    <w:p w14:paraId="5EA94D29"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b/>
          <w:bCs/>
          <w:i/>
          <w:iCs/>
          <w:sz w:val="22"/>
          <w:szCs w:val="22"/>
          <w:lang w:val="en-US"/>
        </w:rPr>
        <w:t>Annotation:</w:t>
      </w:r>
      <w:r w:rsidRPr="00B251A7">
        <w:rPr>
          <w:sz w:val="22"/>
          <w:szCs w:val="22"/>
          <w:lang w:val="en-US"/>
        </w:rPr>
        <w:t xml:space="preserve"> the economic significance of intellectual property is considered on the basis of the use of approaches and methods of its evaluation, indicating the actual aspects of this process, and taking into account that intellectual property is a system of relations related to the possession, use and disposal of the results of human intellectual activity in various sectors of the economy. A defining aspect of economic activity in the field of intellectual property is commercialization objects of intellectual property rights, based on their valuation, which serves as the basis for determining and substantiating the economic efficiency of the introduction of advanced technologies into economic circulation. It is noted that the valuation of intellectual property is currently one of the most urgent and, at the same time, complex problems. Relevant approaches and methods for determining the valuation of intellectual property rights are provided, which largely depends on the specific goals of valuation and features of establishing license-contractual relations in the market of intellectual products in order to obtain a commercial effect from this. </w:t>
      </w:r>
    </w:p>
    <w:p w14:paraId="20020094" w14:textId="77777777" w:rsidR="00B251A7" w:rsidRPr="00B251A7" w:rsidRDefault="00B251A7" w:rsidP="00B251A7">
      <w:pPr>
        <w:pStyle w:val="aa"/>
        <w:spacing w:before="0" w:beforeAutospacing="0" w:after="0" w:afterAutospacing="0"/>
        <w:ind w:firstLine="720"/>
        <w:jc w:val="both"/>
        <w:rPr>
          <w:sz w:val="22"/>
          <w:szCs w:val="22"/>
          <w:lang w:val="uk-UA"/>
        </w:rPr>
      </w:pPr>
      <w:r w:rsidRPr="00B251A7">
        <w:rPr>
          <w:b/>
          <w:bCs/>
          <w:i/>
          <w:iCs/>
          <w:sz w:val="22"/>
          <w:szCs w:val="22"/>
          <w:lang w:val="en-US"/>
        </w:rPr>
        <w:t>Keywords:</w:t>
      </w:r>
      <w:r w:rsidRPr="00B251A7">
        <w:rPr>
          <w:sz w:val="22"/>
          <w:szCs w:val="22"/>
          <w:lang w:val="en-US"/>
        </w:rPr>
        <w:t xml:space="preserve"> economics, intellectual property, object of intellectual property rights, approaches and methods of valuation, value, commercialization, license, contract, efficiency. </w:t>
      </w:r>
    </w:p>
    <w:p w14:paraId="07DCE9B6" w14:textId="77777777" w:rsidR="00B251A7" w:rsidRPr="00B251A7" w:rsidRDefault="00B251A7" w:rsidP="00B251A7">
      <w:pPr>
        <w:spacing w:after="0" w:line="240" w:lineRule="auto"/>
        <w:ind w:firstLine="720"/>
        <w:jc w:val="both"/>
        <w:rPr>
          <w:rFonts w:ascii="Times New Roman" w:hAnsi="Times New Roman" w:cs="Times New Roman"/>
          <w:bCs/>
        </w:rPr>
      </w:pPr>
    </w:p>
    <w:p w14:paraId="04E2EA34" w14:textId="2C4442B9" w:rsidR="00B251A7" w:rsidRPr="00B251A7" w:rsidRDefault="0005553C" w:rsidP="00B251A7">
      <w:pPr>
        <w:spacing w:after="0" w:line="240" w:lineRule="auto"/>
        <w:ind w:firstLine="720"/>
        <w:jc w:val="both"/>
        <w:rPr>
          <w:rFonts w:ascii="Times New Roman" w:hAnsi="Times New Roman" w:cs="Times New Roman"/>
        </w:rPr>
      </w:pPr>
      <w:r w:rsidRPr="0005553C">
        <w:rPr>
          <w:rFonts w:ascii="Times New Roman" w:hAnsi="Times New Roman" w:cs="Times New Roman"/>
          <w:b/>
        </w:rPr>
        <w:t>42</w:t>
      </w:r>
      <w:r w:rsidR="00B251A7" w:rsidRPr="0005553C">
        <w:rPr>
          <w:rFonts w:ascii="Times New Roman" w:hAnsi="Times New Roman" w:cs="Times New Roman"/>
          <w:b/>
        </w:rPr>
        <w:t>.</w:t>
      </w:r>
      <w:r w:rsidR="00B251A7" w:rsidRPr="00B251A7">
        <w:rPr>
          <w:rFonts w:ascii="Times New Roman" w:hAnsi="Times New Roman" w:cs="Times New Roman"/>
          <w:bCs/>
        </w:rPr>
        <w:t xml:space="preserve"> </w:t>
      </w:r>
      <w:r w:rsidR="00B251A7" w:rsidRPr="00B251A7">
        <w:rPr>
          <w:rFonts w:ascii="Times New Roman" w:hAnsi="Times New Roman" w:cs="Times New Roman"/>
        </w:rPr>
        <w:t xml:space="preserve">Корогод Н., Швець Є. Охорона </w:t>
      </w:r>
      <w:proofErr w:type="spellStart"/>
      <w:r w:rsidR="00B251A7" w:rsidRPr="00B251A7">
        <w:rPr>
          <w:rFonts w:ascii="Times New Roman" w:hAnsi="Times New Roman" w:cs="Times New Roman"/>
        </w:rPr>
        <w:t>обєктів</w:t>
      </w:r>
      <w:proofErr w:type="spellEnd"/>
      <w:r w:rsidR="00B251A7" w:rsidRPr="00B251A7">
        <w:rPr>
          <w:rFonts w:ascii="Times New Roman" w:hAnsi="Times New Roman" w:cs="Times New Roman"/>
        </w:rPr>
        <w:t xml:space="preserve"> інтелектуальної власності – складових програмного забезпечення задля отримання прибутку ІТ-компаній. Управління проєктами. Перспективи розвитку </w:t>
      </w:r>
      <w:proofErr w:type="spellStart"/>
      <w:r w:rsidR="00B251A7" w:rsidRPr="00B251A7">
        <w:rPr>
          <w:rFonts w:ascii="Times New Roman" w:hAnsi="Times New Roman" w:cs="Times New Roman"/>
        </w:rPr>
        <w:t>проєктного</w:t>
      </w:r>
      <w:proofErr w:type="spellEnd"/>
      <w:r w:rsidR="00B251A7" w:rsidRPr="00B251A7">
        <w:rPr>
          <w:rFonts w:ascii="Times New Roman" w:hAnsi="Times New Roman" w:cs="Times New Roman"/>
        </w:rPr>
        <w:t xml:space="preserve"> та </w:t>
      </w:r>
      <w:proofErr w:type="spellStart"/>
      <w:r w:rsidR="00B251A7" w:rsidRPr="00B251A7">
        <w:rPr>
          <w:rFonts w:ascii="Times New Roman" w:hAnsi="Times New Roman" w:cs="Times New Roman"/>
        </w:rPr>
        <w:t>нейроменеджменту</w:t>
      </w:r>
      <w:proofErr w:type="spellEnd"/>
      <w:r w:rsidR="00B251A7"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B251A7" w:rsidRPr="00B251A7">
        <w:rPr>
          <w:rFonts w:ascii="Times New Roman" w:hAnsi="Times New Roman" w:cs="Times New Roman"/>
        </w:rPr>
        <w:t>зб</w:t>
      </w:r>
      <w:proofErr w:type="spellEnd"/>
      <w:r w:rsidR="00B251A7" w:rsidRPr="00B251A7">
        <w:rPr>
          <w:rFonts w:ascii="Times New Roman" w:hAnsi="Times New Roman" w:cs="Times New Roman"/>
        </w:rPr>
        <w:t xml:space="preserve">. н </w:t>
      </w:r>
      <w:proofErr w:type="spellStart"/>
      <w:r w:rsidR="00B251A7" w:rsidRPr="00B251A7">
        <w:rPr>
          <w:rFonts w:ascii="Times New Roman" w:hAnsi="Times New Roman" w:cs="Times New Roman"/>
        </w:rPr>
        <w:t>аук</w:t>
      </w:r>
      <w:proofErr w:type="spellEnd"/>
      <w:r w:rsidR="00B251A7" w:rsidRPr="00B251A7">
        <w:rPr>
          <w:rFonts w:ascii="Times New Roman" w:hAnsi="Times New Roman" w:cs="Times New Roman"/>
        </w:rPr>
        <w:t xml:space="preserve">. пр. VІ </w:t>
      </w:r>
      <w:proofErr w:type="spellStart"/>
      <w:r w:rsidR="00B251A7" w:rsidRPr="00B251A7">
        <w:rPr>
          <w:rFonts w:ascii="Times New Roman" w:hAnsi="Times New Roman" w:cs="Times New Roman"/>
        </w:rPr>
        <w:t>Міжнар</w:t>
      </w:r>
      <w:proofErr w:type="spellEnd"/>
      <w:r w:rsidR="00B251A7" w:rsidRPr="00B251A7">
        <w:rPr>
          <w:rFonts w:ascii="Times New Roman" w:hAnsi="Times New Roman" w:cs="Times New Roman"/>
        </w:rPr>
        <w:t>. наук.-</w:t>
      </w:r>
      <w:proofErr w:type="spellStart"/>
      <w:r w:rsidR="00B251A7" w:rsidRPr="00B251A7">
        <w:rPr>
          <w:rFonts w:ascii="Times New Roman" w:hAnsi="Times New Roman" w:cs="Times New Roman"/>
        </w:rPr>
        <w:t>практ</w:t>
      </w:r>
      <w:proofErr w:type="spellEnd"/>
      <w:r w:rsidR="00B251A7" w:rsidRPr="00B251A7">
        <w:rPr>
          <w:rFonts w:ascii="Times New Roman" w:hAnsi="Times New Roman" w:cs="Times New Roman"/>
        </w:rPr>
        <w:t>. інтернет-</w:t>
      </w:r>
      <w:proofErr w:type="spellStart"/>
      <w:r w:rsidR="00B251A7" w:rsidRPr="00B251A7">
        <w:rPr>
          <w:rFonts w:ascii="Times New Roman" w:hAnsi="Times New Roman" w:cs="Times New Roman"/>
        </w:rPr>
        <w:t>конф</w:t>
      </w:r>
      <w:proofErr w:type="spellEnd"/>
      <w:r w:rsidR="00B251A7" w:rsidRPr="00B251A7">
        <w:rPr>
          <w:rFonts w:ascii="Times New Roman" w:hAnsi="Times New Roman" w:cs="Times New Roman"/>
        </w:rPr>
        <w:t xml:space="preserve">. (21–22 берез.2024 р.) / за ред. В. О. Петренка, В. М. </w:t>
      </w:r>
      <w:proofErr w:type="spellStart"/>
      <w:r w:rsidR="00B251A7" w:rsidRPr="00B251A7">
        <w:rPr>
          <w:rFonts w:ascii="Times New Roman" w:hAnsi="Times New Roman" w:cs="Times New Roman"/>
        </w:rPr>
        <w:t>Молоканової</w:t>
      </w:r>
      <w:proofErr w:type="spellEnd"/>
      <w:r w:rsidR="00B251A7" w:rsidRPr="00B251A7">
        <w:rPr>
          <w:rFonts w:ascii="Times New Roman" w:hAnsi="Times New Roman" w:cs="Times New Roman"/>
        </w:rPr>
        <w:t xml:space="preserve">, Г. К. </w:t>
      </w:r>
      <w:proofErr w:type="spellStart"/>
      <w:r w:rsidR="00B251A7" w:rsidRPr="00B251A7">
        <w:rPr>
          <w:rFonts w:ascii="Times New Roman" w:hAnsi="Times New Roman" w:cs="Times New Roman"/>
        </w:rPr>
        <w:t>Дорожка</w:t>
      </w:r>
      <w:proofErr w:type="spellEnd"/>
      <w:r w:rsidR="00B251A7" w:rsidRPr="00B251A7">
        <w:rPr>
          <w:rFonts w:ascii="Times New Roman" w:hAnsi="Times New Roman" w:cs="Times New Roman"/>
        </w:rPr>
        <w:t xml:space="preserve"> ; УДУНТ, УКРНЕТ, НДІІВ </w:t>
      </w:r>
      <w:proofErr w:type="spellStart"/>
      <w:r w:rsidR="00B251A7" w:rsidRPr="00B251A7">
        <w:rPr>
          <w:rFonts w:ascii="Times New Roman" w:hAnsi="Times New Roman" w:cs="Times New Roman"/>
        </w:rPr>
        <w:t>НАПрН</w:t>
      </w:r>
      <w:proofErr w:type="spellEnd"/>
      <w:r w:rsidR="00B251A7" w:rsidRPr="00B251A7">
        <w:rPr>
          <w:rFonts w:ascii="Times New Roman" w:hAnsi="Times New Roman" w:cs="Times New Roman"/>
        </w:rPr>
        <w:t xml:space="preserve"> України. – Дніпро : </w:t>
      </w:r>
      <w:proofErr w:type="spellStart"/>
      <w:r w:rsidR="00B251A7" w:rsidRPr="00B251A7">
        <w:rPr>
          <w:rFonts w:ascii="Times New Roman" w:hAnsi="Times New Roman" w:cs="Times New Roman"/>
        </w:rPr>
        <w:t>Укр</w:t>
      </w:r>
      <w:proofErr w:type="spellEnd"/>
      <w:r w:rsidR="00B251A7" w:rsidRPr="00B251A7">
        <w:rPr>
          <w:rFonts w:ascii="Times New Roman" w:hAnsi="Times New Roman" w:cs="Times New Roman"/>
        </w:rPr>
        <w:t xml:space="preserve">. </w:t>
      </w:r>
      <w:proofErr w:type="spellStart"/>
      <w:r w:rsidR="00B251A7" w:rsidRPr="00B251A7">
        <w:rPr>
          <w:rFonts w:ascii="Times New Roman" w:hAnsi="Times New Roman" w:cs="Times New Roman"/>
        </w:rPr>
        <w:t>держ</w:t>
      </w:r>
      <w:proofErr w:type="spellEnd"/>
      <w:r w:rsidR="00B251A7" w:rsidRPr="00B251A7">
        <w:rPr>
          <w:rFonts w:ascii="Times New Roman" w:hAnsi="Times New Roman" w:cs="Times New Roman"/>
        </w:rPr>
        <w:t>. ун-т науки і технологій, 2024. – 796 с. С.546-553</w:t>
      </w:r>
    </w:p>
    <w:p w14:paraId="103F78BA"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lang w:val="fr-CH"/>
        </w:rPr>
        <w:t>ISBN</w:t>
      </w:r>
      <w:r w:rsidRPr="00B251A7">
        <w:rPr>
          <w:rFonts w:ascii="Times New Roman" w:hAnsi="Times New Roman" w:cs="Times New Roman"/>
        </w:rPr>
        <w:t xml:space="preserve"> 978-617-7440-41-2</w:t>
      </w:r>
      <w:r w:rsidRPr="00B251A7">
        <w:rPr>
          <w:rFonts w:ascii="Times New Roman" w:hAnsi="Times New Roman" w:cs="Times New Roman"/>
          <w:lang w:val="fr-CH"/>
        </w:rPr>
        <w:t>DOI</w:t>
      </w:r>
      <w:r w:rsidRPr="00B251A7">
        <w:rPr>
          <w:rFonts w:ascii="Times New Roman" w:hAnsi="Times New Roman" w:cs="Times New Roman"/>
        </w:rPr>
        <w:t xml:space="preserve"> 10.15802/978-617-7440-41-2</w:t>
      </w:r>
    </w:p>
    <w:p w14:paraId="6E073502" w14:textId="77777777" w:rsidR="00B251A7" w:rsidRPr="00B251A7" w:rsidRDefault="00000000" w:rsidP="00B251A7">
      <w:pPr>
        <w:spacing w:after="0" w:line="240" w:lineRule="auto"/>
        <w:ind w:firstLine="720"/>
        <w:jc w:val="both"/>
        <w:rPr>
          <w:rFonts w:ascii="Times New Roman" w:hAnsi="Times New Roman" w:cs="Times New Roman"/>
          <w:color w:val="000000"/>
        </w:rPr>
      </w:pPr>
      <w:hyperlink r:id="rId121" w:history="1">
        <w:r w:rsidR="00B251A7" w:rsidRPr="00B251A7">
          <w:rPr>
            <w:rStyle w:val="a9"/>
            <w:rFonts w:ascii="Times New Roman" w:hAnsi="Times New Roman" w:cs="Times New Roman"/>
          </w:rPr>
          <w:t>https://e-book.ust.edu.ua/index</w:t>
        </w:r>
      </w:hyperlink>
    </w:p>
    <w:p w14:paraId="51C08B66" w14:textId="77777777" w:rsidR="0005553C" w:rsidRPr="00B251A7" w:rsidRDefault="0005553C" w:rsidP="0005553C">
      <w:pPr>
        <w:spacing w:after="0" w:line="240" w:lineRule="auto"/>
        <w:ind w:firstLine="720"/>
        <w:jc w:val="both"/>
        <w:rPr>
          <w:rStyle w:val="ac"/>
          <w:rFonts w:ascii="Times New Roman" w:hAnsi="Times New Roman" w:cs="Times New Roman"/>
        </w:rPr>
      </w:pPr>
      <w:r w:rsidRPr="00B251A7">
        <w:rPr>
          <w:rStyle w:val="ac"/>
          <w:rFonts w:ascii="Times New Roman" w:hAnsi="Times New Roman" w:cs="Times New Roman"/>
        </w:rPr>
        <w:t>Бібліографічний опис статті</w:t>
      </w:r>
    </w:p>
    <w:p w14:paraId="3DD69576" w14:textId="78E99714" w:rsidR="00B251A7" w:rsidRPr="00B251A7" w:rsidRDefault="00B251A7" w:rsidP="00B251A7">
      <w:pPr>
        <w:pStyle w:val="aa"/>
        <w:spacing w:before="0" w:beforeAutospacing="0" w:after="0" w:afterAutospacing="0"/>
        <w:ind w:firstLine="720"/>
        <w:jc w:val="both"/>
        <w:rPr>
          <w:rStyle w:val="ac"/>
          <w:b w:val="0"/>
          <w:sz w:val="22"/>
          <w:szCs w:val="22"/>
          <w:lang w:val="uk-UA"/>
        </w:rPr>
      </w:pPr>
      <w:r w:rsidRPr="00B251A7">
        <w:rPr>
          <w:rStyle w:val="ad"/>
          <w:b/>
          <w:sz w:val="22"/>
          <w:szCs w:val="22"/>
          <w:lang w:val="uk-UA"/>
        </w:rPr>
        <w:t>Автори:</w:t>
      </w:r>
      <w:r w:rsidR="0005553C">
        <w:rPr>
          <w:rStyle w:val="ad"/>
          <w:b/>
          <w:sz w:val="22"/>
          <w:szCs w:val="22"/>
          <w:lang w:val="uk-UA"/>
        </w:rPr>
        <w:t xml:space="preserve"> </w:t>
      </w:r>
      <w:r w:rsidRPr="00B251A7">
        <w:rPr>
          <w:rStyle w:val="ac"/>
          <w:sz w:val="22"/>
          <w:szCs w:val="22"/>
          <w:lang w:val="uk-UA"/>
        </w:rPr>
        <w:t>Корогод</w:t>
      </w:r>
      <w:r w:rsidR="0005553C">
        <w:rPr>
          <w:rStyle w:val="ac"/>
          <w:sz w:val="22"/>
          <w:szCs w:val="22"/>
          <w:lang w:val="uk-UA"/>
        </w:rPr>
        <w:t>,</w:t>
      </w:r>
      <w:r w:rsidRPr="00B251A7">
        <w:rPr>
          <w:rStyle w:val="ac"/>
          <w:sz w:val="22"/>
          <w:szCs w:val="22"/>
          <w:lang w:val="uk-UA"/>
        </w:rPr>
        <w:t xml:space="preserve"> Наталія Петрівна</w:t>
      </w:r>
      <w:r w:rsidR="0005553C">
        <w:rPr>
          <w:rStyle w:val="ac"/>
          <w:sz w:val="22"/>
          <w:szCs w:val="22"/>
          <w:lang w:val="uk-UA"/>
        </w:rPr>
        <w:t xml:space="preserve">; </w:t>
      </w:r>
      <w:r w:rsidRPr="00B251A7">
        <w:rPr>
          <w:rStyle w:val="ac"/>
          <w:sz w:val="22"/>
          <w:szCs w:val="22"/>
          <w:lang w:val="uk-UA"/>
        </w:rPr>
        <w:t>Швець</w:t>
      </w:r>
      <w:r w:rsidR="0005553C">
        <w:rPr>
          <w:rStyle w:val="ac"/>
          <w:sz w:val="22"/>
          <w:szCs w:val="22"/>
          <w:lang w:val="uk-UA"/>
        </w:rPr>
        <w:t>,</w:t>
      </w:r>
      <w:r w:rsidRPr="00B251A7">
        <w:rPr>
          <w:rStyle w:val="ac"/>
          <w:sz w:val="22"/>
          <w:szCs w:val="22"/>
          <w:lang w:val="uk-UA"/>
        </w:rPr>
        <w:t xml:space="preserve"> Євгенія Сергіївна</w:t>
      </w:r>
    </w:p>
    <w:p w14:paraId="6C30B1DF" w14:textId="77777777" w:rsidR="00B251A7" w:rsidRPr="00B251A7" w:rsidRDefault="00B251A7" w:rsidP="00B251A7">
      <w:pPr>
        <w:spacing w:after="0" w:line="240" w:lineRule="auto"/>
        <w:ind w:firstLine="720"/>
        <w:jc w:val="both"/>
        <w:rPr>
          <w:rStyle w:val="ad"/>
          <w:rFonts w:ascii="Times New Roman" w:hAnsi="Times New Roman" w:cs="Times New Roman"/>
          <w:b/>
        </w:rPr>
      </w:pPr>
      <w:r w:rsidRPr="00B251A7">
        <w:rPr>
          <w:rStyle w:val="ad"/>
          <w:rFonts w:ascii="Times New Roman" w:hAnsi="Times New Roman" w:cs="Times New Roman"/>
          <w:b/>
        </w:rPr>
        <w:t>Ідентифікатор авторів ORCID:</w:t>
      </w:r>
    </w:p>
    <w:p w14:paraId="2324A855" w14:textId="77777777" w:rsidR="00B251A7" w:rsidRPr="00B251A7" w:rsidRDefault="00B251A7" w:rsidP="00B251A7">
      <w:pPr>
        <w:spacing w:after="0" w:line="240" w:lineRule="auto"/>
        <w:ind w:firstLine="720"/>
        <w:jc w:val="both"/>
        <w:rPr>
          <w:rStyle w:val="ad"/>
          <w:rFonts w:ascii="Times New Roman" w:hAnsi="Times New Roman" w:cs="Times New Roman"/>
          <w:bCs/>
        </w:rPr>
      </w:pPr>
      <w:r w:rsidRPr="00B251A7">
        <w:rPr>
          <w:rStyle w:val="ac"/>
          <w:rFonts w:ascii="Times New Roman" w:hAnsi="Times New Roman" w:cs="Times New Roman"/>
        </w:rPr>
        <w:t>Корогод Наталія Петрівна</w:t>
      </w:r>
      <w:r w:rsidRPr="00B251A7">
        <w:rPr>
          <w:rStyle w:val="ad"/>
          <w:rFonts w:ascii="Times New Roman" w:hAnsi="Times New Roman" w:cs="Times New Roman"/>
          <w:bCs/>
        </w:rPr>
        <w:t xml:space="preserve"> </w:t>
      </w:r>
      <w:hyperlink r:id="rId122" w:history="1">
        <w:r w:rsidRPr="00B251A7">
          <w:rPr>
            <w:rStyle w:val="a9"/>
            <w:rFonts w:ascii="Times New Roman" w:hAnsi="Times New Roman" w:cs="Times New Roman"/>
            <w:bCs/>
          </w:rPr>
          <w:t>http://orcid.org/0000-0002-0242-5497</w:t>
        </w:r>
      </w:hyperlink>
    </w:p>
    <w:p w14:paraId="505A8325" w14:textId="77777777" w:rsidR="00B251A7" w:rsidRPr="00B251A7" w:rsidRDefault="00B251A7" w:rsidP="00B251A7">
      <w:pPr>
        <w:pStyle w:val="aa"/>
        <w:spacing w:before="0" w:beforeAutospacing="0" w:after="0" w:afterAutospacing="0"/>
        <w:ind w:firstLine="720"/>
        <w:jc w:val="both"/>
        <w:rPr>
          <w:rStyle w:val="ac"/>
          <w:b w:val="0"/>
          <w:sz w:val="22"/>
          <w:szCs w:val="22"/>
          <w:lang w:val="uk-UA"/>
        </w:rPr>
      </w:pPr>
      <w:r w:rsidRPr="00B251A7">
        <w:rPr>
          <w:rStyle w:val="ac"/>
          <w:sz w:val="22"/>
          <w:szCs w:val="22"/>
          <w:lang w:val="uk-UA"/>
        </w:rPr>
        <w:t xml:space="preserve">Швець Євгенія Сергіївна </w:t>
      </w:r>
      <w:hyperlink r:id="rId123" w:history="1">
        <w:r w:rsidRPr="00B251A7">
          <w:rPr>
            <w:rStyle w:val="a9"/>
            <w:bCs/>
            <w:sz w:val="22"/>
            <w:szCs w:val="22"/>
          </w:rPr>
          <w:t>http://orcid.org/0000-000</w:t>
        </w:r>
        <w:r w:rsidRPr="00B251A7">
          <w:rPr>
            <w:rStyle w:val="a9"/>
            <w:bCs/>
            <w:sz w:val="22"/>
            <w:szCs w:val="22"/>
            <w:lang w:val="uk-UA"/>
          </w:rPr>
          <w:t>1</w:t>
        </w:r>
        <w:r w:rsidRPr="00B251A7">
          <w:rPr>
            <w:rStyle w:val="a9"/>
            <w:bCs/>
            <w:sz w:val="22"/>
            <w:szCs w:val="22"/>
          </w:rPr>
          <w:t>-</w:t>
        </w:r>
        <w:r w:rsidRPr="00B251A7">
          <w:rPr>
            <w:rStyle w:val="a9"/>
            <w:bCs/>
            <w:sz w:val="22"/>
            <w:szCs w:val="22"/>
            <w:lang w:val="uk-UA"/>
          </w:rPr>
          <w:t>7396</w:t>
        </w:r>
        <w:r w:rsidRPr="00B251A7">
          <w:rPr>
            <w:rStyle w:val="a9"/>
            <w:bCs/>
            <w:sz w:val="22"/>
            <w:szCs w:val="22"/>
          </w:rPr>
          <w:t>-</w:t>
        </w:r>
        <w:r w:rsidRPr="00B251A7">
          <w:rPr>
            <w:rStyle w:val="a9"/>
            <w:bCs/>
            <w:sz w:val="22"/>
            <w:szCs w:val="22"/>
            <w:lang w:val="uk-UA"/>
          </w:rPr>
          <w:t>6744</w:t>
        </w:r>
      </w:hyperlink>
    </w:p>
    <w:p w14:paraId="3B65FA1C" w14:textId="44A2A846" w:rsidR="00B251A7" w:rsidRPr="00B251A7" w:rsidRDefault="00B251A7" w:rsidP="00B251A7">
      <w:pPr>
        <w:pStyle w:val="aa"/>
        <w:shd w:val="clear" w:color="auto" w:fill="FFFFFF"/>
        <w:spacing w:before="0" w:beforeAutospacing="0" w:after="0" w:afterAutospacing="0"/>
        <w:ind w:firstLine="720"/>
        <w:jc w:val="both"/>
        <w:rPr>
          <w:rStyle w:val="ad"/>
          <w:b/>
          <w:sz w:val="22"/>
          <w:szCs w:val="22"/>
          <w:lang w:val="uk-UA"/>
        </w:rPr>
      </w:pPr>
      <w:r w:rsidRPr="00B251A7">
        <w:rPr>
          <w:rStyle w:val="ad"/>
          <w:b/>
          <w:sz w:val="22"/>
          <w:szCs w:val="22"/>
          <w:lang w:val="uk-UA"/>
        </w:rPr>
        <w:lastRenderedPageBreak/>
        <w:t>Назва статті:</w:t>
      </w:r>
      <w:r w:rsidRPr="00B251A7">
        <w:rPr>
          <w:color w:val="000000"/>
          <w:sz w:val="22"/>
          <w:szCs w:val="22"/>
          <w:lang w:val="uk-UA"/>
        </w:rPr>
        <w:t xml:space="preserve"> </w:t>
      </w:r>
      <w:proofErr w:type="spellStart"/>
      <w:r w:rsidRPr="00B251A7">
        <w:rPr>
          <w:sz w:val="22"/>
          <w:szCs w:val="22"/>
        </w:rPr>
        <w:t>Охорона</w:t>
      </w:r>
      <w:proofErr w:type="spellEnd"/>
      <w:r w:rsidRPr="00B251A7">
        <w:rPr>
          <w:sz w:val="22"/>
          <w:szCs w:val="22"/>
        </w:rPr>
        <w:t xml:space="preserve"> </w:t>
      </w:r>
      <w:proofErr w:type="spellStart"/>
      <w:r w:rsidRPr="00B251A7">
        <w:rPr>
          <w:sz w:val="22"/>
          <w:szCs w:val="22"/>
        </w:rPr>
        <w:t>обєктів</w:t>
      </w:r>
      <w:proofErr w:type="spellEnd"/>
      <w:r w:rsidRPr="00B251A7">
        <w:rPr>
          <w:sz w:val="22"/>
          <w:szCs w:val="22"/>
        </w:rPr>
        <w:t xml:space="preserve"> </w:t>
      </w:r>
      <w:proofErr w:type="spellStart"/>
      <w:r w:rsidRPr="00B251A7">
        <w:rPr>
          <w:sz w:val="22"/>
          <w:szCs w:val="22"/>
        </w:rPr>
        <w:t>інтелектуальної</w:t>
      </w:r>
      <w:proofErr w:type="spellEnd"/>
      <w:r w:rsidRPr="00B251A7">
        <w:rPr>
          <w:sz w:val="22"/>
          <w:szCs w:val="22"/>
        </w:rPr>
        <w:t xml:space="preserve"> </w:t>
      </w:r>
      <w:proofErr w:type="spellStart"/>
      <w:r w:rsidRPr="00B251A7">
        <w:rPr>
          <w:sz w:val="22"/>
          <w:szCs w:val="22"/>
        </w:rPr>
        <w:t>власності</w:t>
      </w:r>
      <w:proofErr w:type="spellEnd"/>
      <w:r w:rsidRPr="00B251A7">
        <w:rPr>
          <w:sz w:val="22"/>
          <w:szCs w:val="22"/>
        </w:rPr>
        <w:t xml:space="preserve"> – </w:t>
      </w:r>
      <w:proofErr w:type="spellStart"/>
      <w:r w:rsidRPr="00B251A7">
        <w:rPr>
          <w:sz w:val="22"/>
          <w:szCs w:val="22"/>
        </w:rPr>
        <w:t>складових</w:t>
      </w:r>
      <w:proofErr w:type="spellEnd"/>
      <w:r w:rsidRPr="00B251A7">
        <w:rPr>
          <w:sz w:val="22"/>
          <w:szCs w:val="22"/>
        </w:rPr>
        <w:t xml:space="preserve"> </w:t>
      </w:r>
      <w:proofErr w:type="spellStart"/>
      <w:r w:rsidRPr="00B251A7">
        <w:rPr>
          <w:sz w:val="22"/>
          <w:szCs w:val="22"/>
        </w:rPr>
        <w:t>програмного</w:t>
      </w:r>
      <w:proofErr w:type="spellEnd"/>
      <w:r w:rsidRPr="00B251A7">
        <w:rPr>
          <w:sz w:val="22"/>
          <w:szCs w:val="22"/>
        </w:rPr>
        <w:t xml:space="preserve"> </w:t>
      </w:r>
      <w:proofErr w:type="spellStart"/>
      <w:r w:rsidRPr="00B251A7">
        <w:rPr>
          <w:sz w:val="22"/>
          <w:szCs w:val="22"/>
        </w:rPr>
        <w:t>забезпечення</w:t>
      </w:r>
      <w:proofErr w:type="spellEnd"/>
      <w:r w:rsidRPr="00B251A7">
        <w:rPr>
          <w:sz w:val="22"/>
          <w:szCs w:val="22"/>
        </w:rPr>
        <w:t xml:space="preserve"> </w:t>
      </w:r>
      <w:proofErr w:type="spellStart"/>
      <w:r w:rsidRPr="00B251A7">
        <w:rPr>
          <w:sz w:val="22"/>
          <w:szCs w:val="22"/>
        </w:rPr>
        <w:t>задля</w:t>
      </w:r>
      <w:proofErr w:type="spellEnd"/>
      <w:r w:rsidRPr="00B251A7">
        <w:rPr>
          <w:sz w:val="22"/>
          <w:szCs w:val="22"/>
        </w:rPr>
        <w:t xml:space="preserve"> </w:t>
      </w:r>
      <w:proofErr w:type="spellStart"/>
      <w:r w:rsidRPr="00B251A7">
        <w:rPr>
          <w:sz w:val="22"/>
          <w:szCs w:val="22"/>
        </w:rPr>
        <w:t>отримання</w:t>
      </w:r>
      <w:proofErr w:type="spellEnd"/>
      <w:r w:rsidRPr="00B251A7">
        <w:rPr>
          <w:sz w:val="22"/>
          <w:szCs w:val="22"/>
        </w:rPr>
        <w:t xml:space="preserve"> </w:t>
      </w:r>
      <w:proofErr w:type="spellStart"/>
      <w:r w:rsidRPr="00B251A7">
        <w:rPr>
          <w:sz w:val="22"/>
          <w:szCs w:val="22"/>
        </w:rPr>
        <w:t>прибутку</w:t>
      </w:r>
      <w:proofErr w:type="spellEnd"/>
      <w:r w:rsidRPr="00B251A7">
        <w:rPr>
          <w:sz w:val="22"/>
          <w:szCs w:val="22"/>
        </w:rPr>
        <w:t xml:space="preserve"> </w:t>
      </w:r>
      <w:r w:rsidRPr="00B251A7">
        <w:rPr>
          <w:sz w:val="22"/>
          <w:szCs w:val="22"/>
          <w:lang w:val="uk-UA"/>
        </w:rPr>
        <w:t>ІТ</w:t>
      </w:r>
      <w:r w:rsidRPr="00B251A7">
        <w:rPr>
          <w:sz w:val="22"/>
          <w:szCs w:val="22"/>
        </w:rPr>
        <w:t>-</w:t>
      </w:r>
      <w:proofErr w:type="spellStart"/>
      <w:r w:rsidRPr="00B251A7">
        <w:rPr>
          <w:sz w:val="22"/>
          <w:szCs w:val="22"/>
        </w:rPr>
        <w:t>компаній</w:t>
      </w:r>
      <w:proofErr w:type="spellEnd"/>
      <w:r w:rsidRPr="00B251A7">
        <w:rPr>
          <w:sz w:val="22"/>
          <w:szCs w:val="22"/>
          <w:lang w:val="uk-UA"/>
        </w:rPr>
        <w:t>.</w:t>
      </w:r>
      <w:r w:rsidR="0005553C">
        <w:rPr>
          <w:sz w:val="22"/>
          <w:szCs w:val="22"/>
          <w:lang w:val="uk-UA"/>
        </w:rPr>
        <w:t xml:space="preserve"> </w:t>
      </w:r>
      <w:r w:rsidR="0005553C" w:rsidRPr="0005553C">
        <w:rPr>
          <w:sz w:val="22"/>
          <w:szCs w:val="22"/>
          <w:highlight w:val="yellow"/>
          <w:lang w:val="uk-UA"/>
        </w:rPr>
        <w:t>/</w:t>
      </w:r>
      <w:r w:rsidR="00E01F43" w:rsidRPr="00E01F43">
        <w:t xml:space="preserve"> </w:t>
      </w:r>
      <w:proofErr w:type="spellStart"/>
      <w:r w:rsidR="00E01F43" w:rsidRPr="00E01F43">
        <w:rPr>
          <w:sz w:val="22"/>
          <w:szCs w:val="22"/>
          <w:lang w:val="uk-UA"/>
        </w:rPr>
        <w:t>Protection</w:t>
      </w:r>
      <w:proofErr w:type="spellEnd"/>
      <w:r w:rsidR="00E01F43" w:rsidRPr="00E01F43">
        <w:rPr>
          <w:sz w:val="22"/>
          <w:szCs w:val="22"/>
          <w:lang w:val="uk-UA"/>
        </w:rPr>
        <w:t xml:space="preserve"> </w:t>
      </w:r>
      <w:proofErr w:type="spellStart"/>
      <w:r w:rsidR="00E01F43" w:rsidRPr="00E01F43">
        <w:rPr>
          <w:sz w:val="22"/>
          <w:szCs w:val="22"/>
          <w:lang w:val="uk-UA"/>
        </w:rPr>
        <w:t>of</w:t>
      </w:r>
      <w:proofErr w:type="spellEnd"/>
      <w:r w:rsidR="00E01F43" w:rsidRPr="00E01F43">
        <w:rPr>
          <w:sz w:val="22"/>
          <w:szCs w:val="22"/>
          <w:lang w:val="uk-UA"/>
        </w:rPr>
        <w:t xml:space="preserve"> </w:t>
      </w:r>
      <w:proofErr w:type="spellStart"/>
      <w:r w:rsidR="00E01F43" w:rsidRPr="00E01F43">
        <w:rPr>
          <w:sz w:val="22"/>
          <w:szCs w:val="22"/>
          <w:lang w:val="uk-UA"/>
        </w:rPr>
        <w:t>intellectual</w:t>
      </w:r>
      <w:proofErr w:type="spellEnd"/>
      <w:r w:rsidR="00E01F43" w:rsidRPr="00E01F43">
        <w:rPr>
          <w:sz w:val="22"/>
          <w:szCs w:val="22"/>
          <w:lang w:val="uk-UA"/>
        </w:rPr>
        <w:t xml:space="preserve"> </w:t>
      </w:r>
      <w:proofErr w:type="spellStart"/>
      <w:r w:rsidR="00E01F43" w:rsidRPr="00E01F43">
        <w:rPr>
          <w:sz w:val="22"/>
          <w:szCs w:val="22"/>
          <w:lang w:val="uk-UA"/>
        </w:rPr>
        <w:t>property</w:t>
      </w:r>
      <w:proofErr w:type="spellEnd"/>
      <w:r w:rsidR="00E01F43" w:rsidRPr="00E01F43">
        <w:rPr>
          <w:sz w:val="22"/>
          <w:szCs w:val="22"/>
          <w:lang w:val="uk-UA"/>
        </w:rPr>
        <w:t xml:space="preserve"> </w:t>
      </w:r>
      <w:proofErr w:type="spellStart"/>
      <w:r w:rsidR="00E01F43" w:rsidRPr="00E01F43">
        <w:rPr>
          <w:sz w:val="22"/>
          <w:szCs w:val="22"/>
          <w:lang w:val="uk-UA"/>
        </w:rPr>
        <w:t>objects</w:t>
      </w:r>
      <w:proofErr w:type="spellEnd"/>
      <w:r w:rsidR="00E01F43" w:rsidRPr="00E01F43">
        <w:rPr>
          <w:sz w:val="22"/>
          <w:szCs w:val="22"/>
          <w:lang w:val="uk-UA"/>
        </w:rPr>
        <w:t xml:space="preserve"> - </w:t>
      </w:r>
      <w:proofErr w:type="spellStart"/>
      <w:r w:rsidR="00E01F43" w:rsidRPr="00E01F43">
        <w:rPr>
          <w:sz w:val="22"/>
          <w:szCs w:val="22"/>
          <w:lang w:val="uk-UA"/>
        </w:rPr>
        <w:t>components</w:t>
      </w:r>
      <w:proofErr w:type="spellEnd"/>
      <w:r w:rsidR="00E01F43" w:rsidRPr="00E01F43">
        <w:rPr>
          <w:sz w:val="22"/>
          <w:szCs w:val="22"/>
          <w:lang w:val="uk-UA"/>
        </w:rPr>
        <w:t xml:space="preserve"> </w:t>
      </w:r>
      <w:proofErr w:type="spellStart"/>
      <w:r w:rsidR="00E01F43" w:rsidRPr="00E01F43">
        <w:rPr>
          <w:sz w:val="22"/>
          <w:szCs w:val="22"/>
          <w:lang w:val="uk-UA"/>
        </w:rPr>
        <w:t>of</w:t>
      </w:r>
      <w:proofErr w:type="spellEnd"/>
      <w:r w:rsidR="00E01F43" w:rsidRPr="00E01F43">
        <w:rPr>
          <w:sz w:val="22"/>
          <w:szCs w:val="22"/>
          <w:lang w:val="uk-UA"/>
        </w:rPr>
        <w:t xml:space="preserve"> </w:t>
      </w:r>
      <w:proofErr w:type="spellStart"/>
      <w:r w:rsidR="00E01F43" w:rsidRPr="00E01F43">
        <w:rPr>
          <w:sz w:val="22"/>
          <w:szCs w:val="22"/>
          <w:lang w:val="uk-UA"/>
        </w:rPr>
        <w:t>software</w:t>
      </w:r>
      <w:proofErr w:type="spellEnd"/>
      <w:r w:rsidR="00E01F43" w:rsidRPr="00E01F43">
        <w:rPr>
          <w:sz w:val="22"/>
          <w:szCs w:val="22"/>
          <w:lang w:val="uk-UA"/>
        </w:rPr>
        <w:t xml:space="preserve"> </w:t>
      </w:r>
      <w:proofErr w:type="spellStart"/>
      <w:r w:rsidR="00E01F43" w:rsidRPr="00E01F43">
        <w:rPr>
          <w:sz w:val="22"/>
          <w:szCs w:val="22"/>
          <w:lang w:val="uk-UA"/>
        </w:rPr>
        <w:t>for</w:t>
      </w:r>
      <w:proofErr w:type="spellEnd"/>
      <w:r w:rsidR="00E01F43" w:rsidRPr="00E01F43">
        <w:rPr>
          <w:sz w:val="22"/>
          <w:szCs w:val="22"/>
          <w:lang w:val="uk-UA"/>
        </w:rPr>
        <w:t xml:space="preserve"> </w:t>
      </w:r>
      <w:proofErr w:type="spellStart"/>
      <w:r w:rsidR="00E01F43" w:rsidRPr="00E01F43">
        <w:rPr>
          <w:sz w:val="22"/>
          <w:szCs w:val="22"/>
          <w:lang w:val="uk-UA"/>
        </w:rPr>
        <w:t>the</w:t>
      </w:r>
      <w:proofErr w:type="spellEnd"/>
      <w:r w:rsidR="00E01F43" w:rsidRPr="00E01F43">
        <w:rPr>
          <w:sz w:val="22"/>
          <w:szCs w:val="22"/>
          <w:lang w:val="uk-UA"/>
        </w:rPr>
        <w:t xml:space="preserve"> </w:t>
      </w:r>
      <w:proofErr w:type="spellStart"/>
      <w:r w:rsidR="00E01F43" w:rsidRPr="00E01F43">
        <w:rPr>
          <w:sz w:val="22"/>
          <w:szCs w:val="22"/>
          <w:lang w:val="uk-UA"/>
        </w:rPr>
        <w:t>profit</w:t>
      </w:r>
      <w:proofErr w:type="spellEnd"/>
      <w:r w:rsidR="00E01F43" w:rsidRPr="00E01F43">
        <w:rPr>
          <w:sz w:val="22"/>
          <w:szCs w:val="22"/>
          <w:lang w:val="uk-UA"/>
        </w:rPr>
        <w:t xml:space="preserve"> </w:t>
      </w:r>
      <w:proofErr w:type="spellStart"/>
      <w:r w:rsidR="00E01F43" w:rsidRPr="00E01F43">
        <w:rPr>
          <w:sz w:val="22"/>
          <w:szCs w:val="22"/>
          <w:lang w:val="uk-UA"/>
        </w:rPr>
        <w:t>of</w:t>
      </w:r>
      <w:proofErr w:type="spellEnd"/>
      <w:r w:rsidR="00E01F43" w:rsidRPr="00E01F43">
        <w:rPr>
          <w:sz w:val="22"/>
          <w:szCs w:val="22"/>
          <w:lang w:val="uk-UA"/>
        </w:rPr>
        <w:t xml:space="preserve"> IT </w:t>
      </w:r>
      <w:proofErr w:type="spellStart"/>
      <w:r w:rsidR="00E01F43" w:rsidRPr="00E01F43">
        <w:rPr>
          <w:sz w:val="22"/>
          <w:szCs w:val="22"/>
          <w:lang w:val="uk-UA"/>
        </w:rPr>
        <w:t>companies</w:t>
      </w:r>
      <w:proofErr w:type="spellEnd"/>
    </w:p>
    <w:p w14:paraId="5238CB94" w14:textId="77777777" w:rsidR="00B251A7" w:rsidRPr="00B251A7" w:rsidRDefault="00B251A7" w:rsidP="00B251A7">
      <w:pPr>
        <w:pStyle w:val="aa"/>
        <w:shd w:val="clear" w:color="auto" w:fill="FFFFFF"/>
        <w:spacing w:before="0" w:beforeAutospacing="0" w:after="0" w:afterAutospacing="0"/>
        <w:ind w:firstLine="720"/>
        <w:jc w:val="both"/>
        <w:rPr>
          <w:color w:val="000000"/>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B251A7">
        <w:rPr>
          <w:sz w:val="22"/>
          <w:szCs w:val="22"/>
          <w:lang w:val="uk-UA"/>
        </w:rPr>
        <w:t xml:space="preserve">Дніпро: </w:t>
      </w:r>
      <w:proofErr w:type="spellStart"/>
      <w:r w:rsidRPr="00B251A7">
        <w:rPr>
          <w:sz w:val="22"/>
          <w:szCs w:val="22"/>
          <w:lang w:val="uk-UA"/>
        </w:rPr>
        <w:t>Юрсервіс</w:t>
      </w:r>
      <w:proofErr w:type="spellEnd"/>
    </w:p>
    <w:p w14:paraId="1BF65321"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rPr>
        <w:t>Анотація:</w:t>
      </w:r>
      <w:r w:rsidRPr="00B251A7">
        <w:rPr>
          <w:rFonts w:ascii="Times New Roman" w:hAnsi="Times New Roman" w:cs="Times New Roman"/>
        </w:rPr>
        <w:t xml:space="preserve"> розробка програмного забезпечення буде сприяти виходу на нові сегменти ринку ІТ-компанією. У розробників програмного забезпечення (створених як за замовленням ІТ-компанією, так і в рамках виконання службових обов’язків співробітниками) існує декілька варіантів набуття прав на створені об’єктів інтелектуальної власності, які входять до складу програмного забезпечення, тому саме ІТ-компанії вирішують, яким чином вигідніше проходити процедуру охорони об’єктів інтелектуальної власності для закріплення своїх прав, чи впровадити монопольне використання своєї розробки за допомогою охорони об’єктів ІВ як комерційної таємниці (ноу-хау) і отримати більші прибутки від їх використання. </w:t>
      </w:r>
    </w:p>
    <w:p w14:paraId="53DFD7C7"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rPr>
        <w:t>Ключові слова</w:t>
      </w:r>
      <w:r w:rsidRPr="00B251A7">
        <w:rPr>
          <w:rFonts w:ascii="Times New Roman" w:hAnsi="Times New Roman" w:cs="Times New Roman"/>
        </w:rPr>
        <w:t>: програмне забезпечення, об’єкти інтелектуальної власності, комерціалізація, правова охорона, ІТ-компанія, користувачі.</w:t>
      </w:r>
    </w:p>
    <w:p w14:paraId="4D65CF60" w14:textId="77777777" w:rsidR="00B251A7" w:rsidRPr="00B251A7" w:rsidRDefault="00B251A7" w:rsidP="00B251A7">
      <w:pPr>
        <w:spacing w:after="0" w:line="240" w:lineRule="auto"/>
        <w:ind w:firstLine="720"/>
        <w:jc w:val="both"/>
        <w:rPr>
          <w:rFonts w:ascii="Times New Roman" w:hAnsi="Times New Roman" w:cs="Times New Roman"/>
          <w:lang w:val="en-US" w:eastAsia="uk-UA"/>
        </w:rPr>
      </w:pPr>
      <w:r w:rsidRPr="00B251A7">
        <w:rPr>
          <w:rFonts w:ascii="Times New Roman" w:hAnsi="Times New Roman" w:cs="Times New Roman"/>
          <w:b/>
          <w:bCs/>
          <w:i/>
          <w:iCs/>
        </w:rPr>
        <w:t>А</w:t>
      </w:r>
      <w:proofErr w:type="spellStart"/>
      <w:r w:rsidRPr="00B251A7">
        <w:rPr>
          <w:rFonts w:ascii="Times New Roman" w:hAnsi="Times New Roman" w:cs="Times New Roman"/>
          <w:b/>
          <w:bCs/>
          <w:i/>
          <w:iCs/>
          <w:lang w:val="en-US"/>
        </w:rPr>
        <w:t>nnotation</w:t>
      </w:r>
      <w:proofErr w:type="spellEnd"/>
      <w:r w:rsidRPr="00B251A7">
        <w:rPr>
          <w:rFonts w:ascii="Times New Roman" w:hAnsi="Times New Roman" w:cs="Times New Roman"/>
          <w:b/>
          <w:bCs/>
          <w:i/>
          <w:iCs/>
        </w:rPr>
        <w:t>:</w:t>
      </w:r>
      <w:r w:rsidRPr="00B251A7">
        <w:rPr>
          <w:rFonts w:ascii="Times New Roman" w:hAnsi="Times New Roman" w:cs="Times New Roman"/>
        </w:rPr>
        <w:t xml:space="preserve"> </w:t>
      </w:r>
      <w:r w:rsidRPr="00B251A7">
        <w:rPr>
          <w:rFonts w:ascii="Times New Roman" w:hAnsi="Times New Roman" w:cs="Times New Roman"/>
          <w:lang w:val="en-US"/>
        </w:rPr>
        <w:t>software</w:t>
      </w:r>
      <w:r w:rsidRPr="00B251A7">
        <w:rPr>
          <w:rFonts w:ascii="Times New Roman" w:hAnsi="Times New Roman" w:cs="Times New Roman"/>
        </w:rPr>
        <w:t xml:space="preserve"> </w:t>
      </w:r>
      <w:r w:rsidRPr="00B251A7">
        <w:rPr>
          <w:rFonts w:ascii="Times New Roman" w:hAnsi="Times New Roman" w:cs="Times New Roman"/>
          <w:lang w:val="en-US"/>
        </w:rPr>
        <w:t>development</w:t>
      </w:r>
      <w:r w:rsidRPr="00B251A7">
        <w:rPr>
          <w:rFonts w:ascii="Times New Roman" w:hAnsi="Times New Roman" w:cs="Times New Roman"/>
        </w:rPr>
        <w:t xml:space="preserve"> </w:t>
      </w:r>
      <w:r w:rsidRPr="00B251A7">
        <w:rPr>
          <w:rFonts w:ascii="Times New Roman" w:hAnsi="Times New Roman" w:cs="Times New Roman"/>
          <w:lang w:val="en-US"/>
        </w:rPr>
        <w:t>will</w:t>
      </w:r>
      <w:r w:rsidRPr="00B251A7">
        <w:rPr>
          <w:rFonts w:ascii="Times New Roman" w:hAnsi="Times New Roman" w:cs="Times New Roman"/>
        </w:rPr>
        <w:t xml:space="preserve"> </w:t>
      </w:r>
      <w:r w:rsidRPr="00B251A7">
        <w:rPr>
          <w:rFonts w:ascii="Times New Roman" w:hAnsi="Times New Roman" w:cs="Times New Roman"/>
          <w:lang w:val="en-US"/>
        </w:rPr>
        <w:t>contribute</w:t>
      </w:r>
      <w:r w:rsidRPr="00B251A7">
        <w:rPr>
          <w:rFonts w:ascii="Times New Roman" w:hAnsi="Times New Roman" w:cs="Times New Roman"/>
        </w:rPr>
        <w:t xml:space="preserve"> </w:t>
      </w:r>
      <w:r w:rsidRPr="00B251A7">
        <w:rPr>
          <w:rFonts w:ascii="Times New Roman" w:hAnsi="Times New Roman" w:cs="Times New Roman"/>
          <w:lang w:val="en-US"/>
        </w:rPr>
        <w:t>to</w:t>
      </w:r>
      <w:r w:rsidRPr="00B251A7">
        <w:rPr>
          <w:rFonts w:ascii="Times New Roman" w:hAnsi="Times New Roman" w:cs="Times New Roman"/>
        </w:rPr>
        <w:t xml:space="preserve"> </w:t>
      </w:r>
      <w:r w:rsidRPr="00B251A7">
        <w:rPr>
          <w:rFonts w:ascii="Times New Roman" w:hAnsi="Times New Roman" w:cs="Times New Roman"/>
          <w:lang w:val="en-US"/>
        </w:rPr>
        <w:t>the</w:t>
      </w:r>
      <w:r w:rsidRPr="00B251A7">
        <w:rPr>
          <w:rFonts w:ascii="Times New Roman" w:hAnsi="Times New Roman" w:cs="Times New Roman"/>
        </w:rPr>
        <w:t xml:space="preserve"> </w:t>
      </w:r>
      <w:r w:rsidRPr="00B251A7">
        <w:rPr>
          <w:rFonts w:ascii="Times New Roman" w:hAnsi="Times New Roman" w:cs="Times New Roman"/>
          <w:lang w:val="en-US"/>
        </w:rPr>
        <w:t>entry</w:t>
      </w:r>
      <w:r w:rsidRPr="00B251A7">
        <w:rPr>
          <w:rFonts w:ascii="Times New Roman" w:hAnsi="Times New Roman" w:cs="Times New Roman"/>
        </w:rPr>
        <w:t xml:space="preserve"> </w:t>
      </w:r>
      <w:r w:rsidRPr="00B251A7">
        <w:rPr>
          <w:rFonts w:ascii="Times New Roman" w:hAnsi="Times New Roman" w:cs="Times New Roman"/>
          <w:lang w:val="en-US"/>
        </w:rPr>
        <w:t>of</w:t>
      </w:r>
      <w:r w:rsidRPr="00B251A7">
        <w:rPr>
          <w:rFonts w:ascii="Times New Roman" w:hAnsi="Times New Roman" w:cs="Times New Roman"/>
        </w:rPr>
        <w:t xml:space="preserve"> </w:t>
      </w:r>
      <w:r w:rsidRPr="00B251A7">
        <w:rPr>
          <w:rFonts w:ascii="Times New Roman" w:hAnsi="Times New Roman" w:cs="Times New Roman"/>
          <w:lang w:val="en-US"/>
        </w:rPr>
        <w:t>an</w:t>
      </w:r>
      <w:r w:rsidRPr="00B251A7">
        <w:rPr>
          <w:rFonts w:ascii="Times New Roman" w:hAnsi="Times New Roman" w:cs="Times New Roman"/>
        </w:rPr>
        <w:t xml:space="preserve"> </w:t>
      </w:r>
      <w:r w:rsidRPr="00B251A7">
        <w:rPr>
          <w:rFonts w:ascii="Times New Roman" w:hAnsi="Times New Roman" w:cs="Times New Roman"/>
          <w:lang w:val="en-US"/>
        </w:rPr>
        <w:t>IT</w:t>
      </w:r>
      <w:r w:rsidRPr="00B251A7">
        <w:rPr>
          <w:rFonts w:ascii="Times New Roman" w:hAnsi="Times New Roman" w:cs="Times New Roman"/>
        </w:rPr>
        <w:t xml:space="preserve"> </w:t>
      </w:r>
      <w:r w:rsidRPr="00B251A7">
        <w:rPr>
          <w:rFonts w:ascii="Times New Roman" w:hAnsi="Times New Roman" w:cs="Times New Roman"/>
          <w:lang w:val="en-US"/>
        </w:rPr>
        <w:t>company</w:t>
      </w:r>
      <w:r w:rsidRPr="00B251A7">
        <w:rPr>
          <w:rFonts w:ascii="Times New Roman" w:hAnsi="Times New Roman" w:cs="Times New Roman"/>
        </w:rPr>
        <w:t xml:space="preserve"> </w:t>
      </w:r>
      <w:r w:rsidRPr="00B251A7">
        <w:rPr>
          <w:rFonts w:ascii="Times New Roman" w:hAnsi="Times New Roman" w:cs="Times New Roman"/>
          <w:lang w:val="en-US"/>
        </w:rPr>
        <w:t>into</w:t>
      </w:r>
      <w:r w:rsidRPr="00B251A7">
        <w:rPr>
          <w:rFonts w:ascii="Times New Roman" w:hAnsi="Times New Roman" w:cs="Times New Roman"/>
        </w:rPr>
        <w:t xml:space="preserve"> </w:t>
      </w:r>
      <w:r w:rsidRPr="00B251A7">
        <w:rPr>
          <w:rFonts w:ascii="Times New Roman" w:hAnsi="Times New Roman" w:cs="Times New Roman"/>
          <w:lang w:val="en-US"/>
        </w:rPr>
        <w:t>new</w:t>
      </w:r>
      <w:r w:rsidRPr="00B251A7">
        <w:rPr>
          <w:rFonts w:ascii="Times New Roman" w:hAnsi="Times New Roman" w:cs="Times New Roman"/>
        </w:rPr>
        <w:t xml:space="preserve"> </w:t>
      </w:r>
      <w:r w:rsidRPr="00B251A7">
        <w:rPr>
          <w:rFonts w:ascii="Times New Roman" w:hAnsi="Times New Roman" w:cs="Times New Roman"/>
          <w:lang w:val="en-US"/>
        </w:rPr>
        <w:t>market</w:t>
      </w:r>
      <w:r w:rsidRPr="00B251A7">
        <w:rPr>
          <w:rFonts w:ascii="Times New Roman" w:hAnsi="Times New Roman" w:cs="Times New Roman"/>
        </w:rPr>
        <w:t xml:space="preserve"> </w:t>
      </w:r>
      <w:r w:rsidRPr="00B251A7">
        <w:rPr>
          <w:rFonts w:ascii="Times New Roman" w:hAnsi="Times New Roman" w:cs="Times New Roman"/>
          <w:lang w:val="en-US"/>
        </w:rPr>
        <w:t>segments</w:t>
      </w:r>
      <w:r w:rsidRPr="00B251A7">
        <w:rPr>
          <w:rFonts w:ascii="Times New Roman" w:hAnsi="Times New Roman" w:cs="Times New Roman"/>
        </w:rPr>
        <w:t xml:space="preserve">. </w:t>
      </w:r>
      <w:r w:rsidRPr="00B251A7">
        <w:rPr>
          <w:rFonts w:ascii="Times New Roman" w:hAnsi="Times New Roman" w:cs="Times New Roman"/>
          <w:lang w:val="en-US"/>
        </w:rPr>
        <w:t>Software developers (created both by order of an IT company and as part of the performance of official duties by employees) have several options for acquiring rights to the created intellectual property objects that are part of the software, so it is IT companies who decide how it is more profitable to go through the procedure for the protection of intellectual property objects to consolidate their rights, or to introduce a monopoly use of their development through protection IP objects as a trade secret (know-how) and receive greater profits from their use.</w:t>
      </w:r>
    </w:p>
    <w:p w14:paraId="55D166CC"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lang w:val="en-US"/>
        </w:rPr>
        <w:t>Keywords:</w:t>
      </w:r>
      <w:r w:rsidRPr="00B251A7">
        <w:rPr>
          <w:rFonts w:ascii="Times New Roman" w:hAnsi="Times New Roman" w:cs="Times New Roman"/>
          <w:lang w:val="en-US"/>
        </w:rPr>
        <w:t xml:space="preserve"> software, intellectual property, commercialization, legal protection, IT company, users</w:t>
      </w:r>
      <w:r w:rsidRPr="00B251A7">
        <w:rPr>
          <w:rFonts w:ascii="Times New Roman" w:hAnsi="Times New Roman" w:cs="Times New Roman"/>
        </w:rPr>
        <w:t>.</w:t>
      </w:r>
    </w:p>
    <w:p w14:paraId="5D61808A" w14:textId="77777777" w:rsidR="00B251A7" w:rsidRPr="00B251A7" w:rsidRDefault="00B251A7" w:rsidP="00B251A7">
      <w:pPr>
        <w:spacing w:after="0" w:line="240" w:lineRule="auto"/>
        <w:ind w:firstLine="720"/>
        <w:jc w:val="both"/>
        <w:rPr>
          <w:rFonts w:ascii="Times New Roman" w:hAnsi="Times New Roman" w:cs="Times New Roman"/>
        </w:rPr>
      </w:pPr>
    </w:p>
    <w:p w14:paraId="41E71A0C" w14:textId="51EB3ECE" w:rsidR="00B251A7" w:rsidRPr="0005553C" w:rsidRDefault="0005553C" w:rsidP="00B251A7">
      <w:pPr>
        <w:spacing w:after="0" w:line="240" w:lineRule="auto"/>
        <w:ind w:firstLine="720"/>
        <w:jc w:val="both"/>
        <w:rPr>
          <w:rStyle w:val="ac"/>
          <w:rFonts w:ascii="Times New Roman" w:hAnsi="Times New Roman" w:cs="Times New Roman"/>
          <w:b w:val="0"/>
          <w:bCs w:val="0"/>
        </w:rPr>
      </w:pPr>
      <w:r w:rsidRPr="00927A3D">
        <w:rPr>
          <w:rFonts w:ascii="Times New Roman" w:hAnsi="Times New Roman" w:cs="Times New Roman"/>
          <w:b/>
          <w:bCs/>
        </w:rPr>
        <w:t>43</w:t>
      </w:r>
      <w:r w:rsidR="00B251A7" w:rsidRPr="00927A3D">
        <w:rPr>
          <w:rFonts w:ascii="Times New Roman" w:hAnsi="Times New Roman" w:cs="Times New Roman"/>
          <w:b/>
          <w:bCs/>
        </w:rPr>
        <w:t>.</w:t>
      </w:r>
      <w:r w:rsidR="00B251A7" w:rsidRPr="00B251A7">
        <w:rPr>
          <w:rFonts w:ascii="Times New Roman" w:hAnsi="Times New Roman" w:cs="Times New Roman"/>
        </w:rPr>
        <w:t xml:space="preserve"> </w:t>
      </w:r>
      <w:proofErr w:type="spellStart"/>
      <w:r w:rsidR="00B251A7" w:rsidRPr="0005553C">
        <w:rPr>
          <w:rStyle w:val="ac"/>
          <w:rFonts w:ascii="Times New Roman" w:hAnsi="Times New Roman" w:cs="Times New Roman"/>
          <w:b w:val="0"/>
          <w:bCs w:val="0"/>
        </w:rPr>
        <w:t>Кострубіцький</w:t>
      </w:r>
      <w:proofErr w:type="spellEnd"/>
      <w:r w:rsidR="00B251A7" w:rsidRPr="0005553C">
        <w:rPr>
          <w:rStyle w:val="ac"/>
          <w:rFonts w:ascii="Times New Roman" w:hAnsi="Times New Roman" w:cs="Times New Roman"/>
          <w:b w:val="0"/>
          <w:bCs w:val="0"/>
        </w:rPr>
        <w:t xml:space="preserve"> Д.О., Швець Є.С., Корогод Н.П. Забезпечення ефективного проведення кваліфікаційної експертизи на винаходи та її законодавче регулювання в Україні. Наукові орієнтири: теорія та практика досліджень: збірник наукових праць з матеріалами III Міжнародної наукової конференції, м. Ужгород, 17 травня, 2024 р. / Міжнародний центр наукових досліджень. — Вінниця: ТОВ «УКРЛОГОС Груп, 2024. — 386 с. С 74-78</w:t>
      </w:r>
    </w:p>
    <w:p w14:paraId="59DF0731" w14:textId="77777777" w:rsidR="00B251A7" w:rsidRPr="0005553C" w:rsidRDefault="00B251A7" w:rsidP="00B251A7">
      <w:pPr>
        <w:spacing w:after="0" w:line="240" w:lineRule="auto"/>
        <w:ind w:firstLine="720"/>
        <w:jc w:val="both"/>
        <w:rPr>
          <w:rStyle w:val="ac"/>
          <w:rFonts w:ascii="Times New Roman" w:hAnsi="Times New Roman" w:cs="Times New Roman"/>
          <w:b w:val="0"/>
          <w:bCs w:val="0"/>
        </w:rPr>
      </w:pPr>
      <w:r w:rsidRPr="0005553C">
        <w:rPr>
          <w:rStyle w:val="ac"/>
          <w:rFonts w:ascii="Times New Roman" w:hAnsi="Times New Roman" w:cs="Times New Roman"/>
          <w:b w:val="0"/>
          <w:bCs w:val="0"/>
        </w:rPr>
        <w:t>ISBN 978-617-8312-29-9 DOI 10.62731/mcnd-17.05.2024</w:t>
      </w:r>
    </w:p>
    <w:p w14:paraId="5086BC72" w14:textId="77777777" w:rsidR="0005553C" w:rsidRPr="00B251A7" w:rsidRDefault="0005553C" w:rsidP="0005553C">
      <w:pPr>
        <w:spacing w:after="0" w:line="240" w:lineRule="auto"/>
        <w:ind w:firstLine="720"/>
        <w:jc w:val="both"/>
        <w:rPr>
          <w:rStyle w:val="ac"/>
          <w:rFonts w:ascii="Times New Roman" w:hAnsi="Times New Roman" w:cs="Times New Roman"/>
        </w:rPr>
      </w:pPr>
      <w:r w:rsidRPr="00B251A7">
        <w:rPr>
          <w:rStyle w:val="ac"/>
          <w:rFonts w:ascii="Times New Roman" w:hAnsi="Times New Roman" w:cs="Times New Roman"/>
        </w:rPr>
        <w:t>Бібліографічний опис статті</w:t>
      </w:r>
    </w:p>
    <w:p w14:paraId="0E7C6EDA" w14:textId="160460C2" w:rsidR="00B251A7" w:rsidRPr="00E01F43" w:rsidRDefault="00B251A7" w:rsidP="00B251A7">
      <w:pPr>
        <w:pStyle w:val="aa"/>
        <w:spacing w:before="0" w:beforeAutospacing="0" w:after="0" w:afterAutospacing="0"/>
        <w:ind w:firstLine="720"/>
        <w:jc w:val="both"/>
        <w:rPr>
          <w:rStyle w:val="ac"/>
          <w:b w:val="0"/>
          <w:bCs w:val="0"/>
          <w:sz w:val="22"/>
          <w:szCs w:val="22"/>
          <w:lang w:val="uk-UA"/>
        </w:rPr>
      </w:pPr>
      <w:r w:rsidRPr="00B251A7">
        <w:rPr>
          <w:rStyle w:val="ad"/>
          <w:b/>
          <w:sz w:val="22"/>
          <w:szCs w:val="22"/>
          <w:lang w:val="uk-UA"/>
        </w:rPr>
        <w:t>Автори:</w:t>
      </w:r>
      <w:r w:rsidR="0005553C">
        <w:rPr>
          <w:rStyle w:val="ad"/>
          <w:b/>
          <w:sz w:val="22"/>
          <w:szCs w:val="22"/>
          <w:lang w:val="uk-UA"/>
        </w:rPr>
        <w:t xml:space="preserve"> </w:t>
      </w:r>
      <w:proofErr w:type="spellStart"/>
      <w:r w:rsidRPr="00E01F43">
        <w:rPr>
          <w:rStyle w:val="ac"/>
          <w:b w:val="0"/>
          <w:bCs w:val="0"/>
          <w:sz w:val="22"/>
          <w:szCs w:val="22"/>
          <w:lang w:val="uk-UA"/>
        </w:rPr>
        <w:t>Кострубицький</w:t>
      </w:r>
      <w:proofErr w:type="spellEnd"/>
      <w:r w:rsidR="0005553C" w:rsidRPr="00E01F43">
        <w:rPr>
          <w:rStyle w:val="ac"/>
          <w:b w:val="0"/>
          <w:bCs w:val="0"/>
          <w:sz w:val="22"/>
          <w:szCs w:val="22"/>
          <w:lang w:val="uk-UA"/>
        </w:rPr>
        <w:t>,</w:t>
      </w:r>
      <w:r w:rsidRPr="00E01F43">
        <w:rPr>
          <w:rStyle w:val="ac"/>
          <w:b w:val="0"/>
          <w:bCs w:val="0"/>
          <w:sz w:val="22"/>
          <w:szCs w:val="22"/>
          <w:lang w:val="uk-UA"/>
        </w:rPr>
        <w:t xml:space="preserve"> Денис Олександрович</w:t>
      </w:r>
      <w:r w:rsidR="0005553C" w:rsidRPr="00E01F43">
        <w:rPr>
          <w:rStyle w:val="ac"/>
          <w:b w:val="0"/>
          <w:bCs w:val="0"/>
          <w:sz w:val="22"/>
          <w:szCs w:val="22"/>
          <w:lang w:val="uk-UA"/>
        </w:rPr>
        <w:t xml:space="preserve">; </w:t>
      </w:r>
      <w:r w:rsidRPr="00E01F43">
        <w:rPr>
          <w:rStyle w:val="ac"/>
          <w:b w:val="0"/>
          <w:bCs w:val="0"/>
          <w:sz w:val="22"/>
          <w:szCs w:val="22"/>
          <w:lang w:val="uk-UA"/>
        </w:rPr>
        <w:t>Швець</w:t>
      </w:r>
      <w:r w:rsidR="0005553C" w:rsidRPr="00E01F43">
        <w:rPr>
          <w:rStyle w:val="ac"/>
          <w:b w:val="0"/>
          <w:bCs w:val="0"/>
          <w:sz w:val="22"/>
          <w:szCs w:val="22"/>
          <w:lang w:val="uk-UA"/>
        </w:rPr>
        <w:t>,</w:t>
      </w:r>
      <w:r w:rsidRPr="00E01F43">
        <w:rPr>
          <w:rStyle w:val="ac"/>
          <w:b w:val="0"/>
          <w:bCs w:val="0"/>
          <w:sz w:val="22"/>
          <w:szCs w:val="22"/>
          <w:lang w:val="uk-UA"/>
        </w:rPr>
        <w:t xml:space="preserve"> Євгенія Сергіївна</w:t>
      </w:r>
      <w:r w:rsidR="0005553C" w:rsidRPr="00E01F43">
        <w:rPr>
          <w:rStyle w:val="ac"/>
          <w:b w:val="0"/>
          <w:bCs w:val="0"/>
          <w:sz w:val="22"/>
          <w:szCs w:val="22"/>
          <w:lang w:val="uk-UA"/>
        </w:rPr>
        <w:t xml:space="preserve">; </w:t>
      </w:r>
    </w:p>
    <w:p w14:paraId="56B568AD" w14:textId="4100ACA0" w:rsidR="00B251A7" w:rsidRPr="00E01F43" w:rsidRDefault="00B251A7" w:rsidP="00B251A7">
      <w:pPr>
        <w:pStyle w:val="aa"/>
        <w:spacing w:before="0" w:beforeAutospacing="0" w:after="0" w:afterAutospacing="0"/>
        <w:ind w:firstLine="720"/>
        <w:jc w:val="both"/>
        <w:rPr>
          <w:rStyle w:val="ac"/>
          <w:b w:val="0"/>
          <w:bCs w:val="0"/>
          <w:sz w:val="22"/>
          <w:szCs w:val="22"/>
          <w:lang w:val="uk-UA"/>
        </w:rPr>
      </w:pPr>
      <w:r w:rsidRPr="00E01F43">
        <w:rPr>
          <w:rStyle w:val="ac"/>
          <w:b w:val="0"/>
          <w:bCs w:val="0"/>
          <w:sz w:val="22"/>
          <w:szCs w:val="22"/>
          <w:lang w:val="uk-UA"/>
        </w:rPr>
        <w:t>Корогод</w:t>
      </w:r>
      <w:r w:rsidR="0005553C" w:rsidRPr="00E01F43">
        <w:rPr>
          <w:rStyle w:val="ac"/>
          <w:b w:val="0"/>
          <w:bCs w:val="0"/>
          <w:sz w:val="22"/>
          <w:szCs w:val="22"/>
          <w:lang w:val="uk-UA"/>
        </w:rPr>
        <w:t>,</w:t>
      </w:r>
      <w:r w:rsidRPr="00E01F43">
        <w:rPr>
          <w:rStyle w:val="ac"/>
          <w:b w:val="0"/>
          <w:bCs w:val="0"/>
          <w:sz w:val="22"/>
          <w:szCs w:val="22"/>
          <w:lang w:val="uk-UA"/>
        </w:rPr>
        <w:t xml:space="preserve"> Наталія Петрівна</w:t>
      </w:r>
    </w:p>
    <w:p w14:paraId="087D99A1" w14:textId="77777777" w:rsidR="00B251A7" w:rsidRPr="00B251A7" w:rsidRDefault="00B251A7" w:rsidP="00B251A7">
      <w:pPr>
        <w:spacing w:after="0" w:line="240" w:lineRule="auto"/>
        <w:ind w:firstLine="720"/>
        <w:jc w:val="both"/>
        <w:rPr>
          <w:rStyle w:val="ad"/>
          <w:rFonts w:ascii="Times New Roman" w:hAnsi="Times New Roman" w:cs="Times New Roman"/>
          <w:b/>
        </w:rPr>
      </w:pPr>
      <w:proofErr w:type="spellStart"/>
      <w:r w:rsidRPr="00B251A7">
        <w:rPr>
          <w:rStyle w:val="ad"/>
          <w:rFonts w:ascii="Times New Roman" w:hAnsi="Times New Roman" w:cs="Times New Roman"/>
          <w:b/>
        </w:rPr>
        <w:t>Ідентифіктор</w:t>
      </w:r>
      <w:proofErr w:type="spellEnd"/>
      <w:r w:rsidRPr="00B251A7">
        <w:rPr>
          <w:rStyle w:val="ad"/>
          <w:rFonts w:ascii="Times New Roman" w:hAnsi="Times New Roman" w:cs="Times New Roman"/>
          <w:b/>
        </w:rPr>
        <w:t xml:space="preserve"> авторів ORCID:</w:t>
      </w:r>
    </w:p>
    <w:p w14:paraId="557B74BA" w14:textId="77777777" w:rsidR="00B251A7" w:rsidRPr="00E01F43" w:rsidRDefault="00B251A7" w:rsidP="00B251A7">
      <w:pPr>
        <w:spacing w:after="0" w:line="240" w:lineRule="auto"/>
        <w:ind w:firstLine="720"/>
        <w:jc w:val="both"/>
        <w:rPr>
          <w:rStyle w:val="ad"/>
          <w:rFonts w:ascii="Times New Roman" w:hAnsi="Times New Roman" w:cs="Times New Roman"/>
          <w:b/>
          <w:bCs/>
        </w:rPr>
      </w:pPr>
      <w:r w:rsidRPr="00E01F43">
        <w:rPr>
          <w:rStyle w:val="ac"/>
          <w:rFonts w:ascii="Times New Roman" w:hAnsi="Times New Roman" w:cs="Times New Roman"/>
          <w:b w:val="0"/>
          <w:bCs w:val="0"/>
        </w:rPr>
        <w:t>Корогод Наталія Петрівна</w:t>
      </w:r>
      <w:r w:rsidRPr="00E01F43">
        <w:rPr>
          <w:rStyle w:val="ad"/>
          <w:rFonts w:ascii="Times New Roman" w:hAnsi="Times New Roman" w:cs="Times New Roman"/>
          <w:b/>
          <w:bCs/>
        </w:rPr>
        <w:t xml:space="preserve"> </w:t>
      </w:r>
      <w:hyperlink r:id="rId124" w:history="1">
        <w:r w:rsidRPr="00E01F43">
          <w:rPr>
            <w:rStyle w:val="a9"/>
            <w:rFonts w:ascii="Times New Roman" w:hAnsi="Times New Roman" w:cs="Times New Roman"/>
            <w:b/>
            <w:bCs/>
          </w:rPr>
          <w:t>http://orcid.org/0000-0002-0242-5497</w:t>
        </w:r>
      </w:hyperlink>
    </w:p>
    <w:p w14:paraId="7C39E918" w14:textId="77777777" w:rsidR="00B251A7" w:rsidRPr="00B251A7" w:rsidRDefault="00B251A7" w:rsidP="00B251A7">
      <w:pPr>
        <w:pStyle w:val="aa"/>
        <w:spacing w:before="0" w:beforeAutospacing="0" w:after="0" w:afterAutospacing="0"/>
        <w:ind w:firstLine="720"/>
        <w:jc w:val="both"/>
        <w:rPr>
          <w:rStyle w:val="ac"/>
          <w:b w:val="0"/>
          <w:sz w:val="22"/>
          <w:szCs w:val="22"/>
          <w:lang w:val="uk-UA"/>
        </w:rPr>
      </w:pPr>
      <w:r w:rsidRPr="00E01F43">
        <w:rPr>
          <w:rStyle w:val="ac"/>
          <w:b w:val="0"/>
          <w:bCs w:val="0"/>
          <w:sz w:val="22"/>
          <w:szCs w:val="22"/>
          <w:lang w:val="uk-UA"/>
        </w:rPr>
        <w:t>Швець Євгенія Сергіївна</w:t>
      </w:r>
      <w:r w:rsidRPr="00B251A7">
        <w:rPr>
          <w:rStyle w:val="ac"/>
          <w:sz w:val="22"/>
          <w:szCs w:val="22"/>
          <w:lang w:val="uk-UA"/>
        </w:rPr>
        <w:t xml:space="preserve"> </w:t>
      </w:r>
      <w:hyperlink r:id="rId125" w:history="1">
        <w:r w:rsidRPr="00B251A7">
          <w:rPr>
            <w:rStyle w:val="a9"/>
            <w:bCs/>
            <w:sz w:val="22"/>
            <w:szCs w:val="22"/>
          </w:rPr>
          <w:t>http://orcid.org/0000-000</w:t>
        </w:r>
        <w:r w:rsidRPr="00B251A7">
          <w:rPr>
            <w:rStyle w:val="a9"/>
            <w:bCs/>
            <w:sz w:val="22"/>
            <w:szCs w:val="22"/>
            <w:lang w:val="uk-UA"/>
          </w:rPr>
          <w:t>1</w:t>
        </w:r>
        <w:r w:rsidRPr="00B251A7">
          <w:rPr>
            <w:rStyle w:val="a9"/>
            <w:bCs/>
            <w:sz w:val="22"/>
            <w:szCs w:val="22"/>
          </w:rPr>
          <w:t>-</w:t>
        </w:r>
        <w:r w:rsidRPr="00B251A7">
          <w:rPr>
            <w:rStyle w:val="a9"/>
            <w:bCs/>
            <w:sz w:val="22"/>
            <w:szCs w:val="22"/>
            <w:lang w:val="uk-UA"/>
          </w:rPr>
          <w:t>7396</w:t>
        </w:r>
        <w:r w:rsidRPr="00B251A7">
          <w:rPr>
            <w:rStyle w:val="a9"/>
            <w:bCs/>
            <w:sz w:val="22"/>
            <w:szCs w:val="22"/>
          </w:rPr>
          <w:t>-</w:t>
        </w:r>
        <w:r w:rsidRPr="00B251A7">
          <w:rPr>
            <w:rStyle w:val="a9"/>
            <w:bCs/>
            <w:sz w:val="22"/>
            <w:szCs w:val="22"/>
            <w:lang w:val="uk-UA"/>
          </w:rPr>
          <w:t>6744</w:t>
        </w:r>
      </w:hyperlink>
    </w:p>
    <w:p w14:paraId="54B042A4" w14:textId="1B55CB8C" w:rsidR="00B251A7" w:rsidRPr="00B251A7" w:rsidRDefault="00B251A7" w:rsidP="00B251A7">
      <w:pPr>
        <w:pStyle w:val="aa"/>
        <w:shd w:val="clear" w:color="auto" w:fill="FFFFFF"/>
        <w:spacing w:before="0" w:beforeAutospacing="0" w:after="0" w:afterAutospacing="0"/>
        <w:ind w:firstLine="720"/>
        <w:jc w:val="both"/>
        <w:rPr>
          <w:rStyle w:val="ad"/>
          <w:b/>
          <w:sz w:val="22"/>
          <w:szCs w:val="22"/>
          <w:lang w:val="uk-UA"/>
        </w:rPr>
      </w:pPr>
      <w:r w:rsidRPr="00B251A7">
        <w:rPr>
          <w:rStyle w:val="ad"/>
          <w:b/>
          <w:sz w:val="22"/>
          <w:szCs w:val="22"/>
          <w:lang w:val="uk-UA"/>
        </w:rPr>
        <w:t>Назва статті:</w:t>
      </w:r>
      <w:r w:rsidRPr="00B251A7">
        <w:rPr>
          <w:color w:val="000000"/>
          <w:sz w:val="22"/>
          <w:szCs w:val="22"/>
          <w:lang w:val="uk-UA"/>
        </w:rPr>
        <w:t xml:space="preserve"> </w:t>
      </w:r>
      <w:r w:rsidRPr="00E01F43">
        <w:rPr>
          <w:rStyle w:val="ac"/>
          <w:b w:val="0"/>
          <w:bCs w:val="0"/>
          <w:sz w:val="22"/>
          <w:szCs w:val="22"/>
          <w:lang w:val="uk-UA"/>
        </w:rPr>
        <w:t>Забезпечення ефективного проведення кваліфікаційної експертизи на винаходи та її законодавче регулювання в Україні</w:t>
      </w:r>
      <w:r w:rsidRPr="00B251A7">
        <w:rPr>
          <w:rStyle w:val="ac"/>
          <w:sz w:val="22"/>
          <w:szCs w:val="22"/>
          <w:lang w:val="uk-UA"/>
        </w:rPr>
        <w:t>.</w:t>
      </w:r>
      <w:r w:rsidR="0005553C">
        <w:rPr>
          <w:rStyle w:val="ac"/>
          <w:sz w:val="22"/>
          <w:szCs w:val="22"/>
          <w:lang w:val="uk-UA"/>
        </w:rPr>
        <w:t xml:space="preserve"> </w:t>
      </w:r>
      <w:r w:rsidR="0005553C" w:rsidRPr="0005553C">
        <w:rPr>
          <w:rStyle w:val="ac"/>
          <w:sz w:val="22"/>
          <w:szCs w:val="22"/>
          <w:highlight w:val="yellow"/>
          <w:lang w:val="uk-UA"/>
        </w:rPr>
        <w:t>/</w:t>
      </w:r>
      <w:r w:rsidR="00E01F43">
        <w:rPr>
          <w:rStyle w:val="ac"/>
          <w:sz w:val="22"/>
          <w:szCs w:val="22"/>
          <w:lang w:val="uk-UA"/>
        </w:rPr>
        <w:t xml:space="preserve"> </w:t>
      </w:r>
      <w:proofErr w:type="spellStart"/>
      <w:r w:rsidR="00E01F43" w:rsidRPr="00E01F43">
        <w:rPr>
          <w:rStyle w:val="ac"/>
          <w:b w:val="0"/>
          <w:bCs w:val="0"/>
          <w:sz w:val="22"/>
          <w:szCs w:val="22"/>
          <w:lang w:val="uk-UA"/>
        </w:rPr>
        <w:t>Ensuring</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the</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effective</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conduct</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of</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qualification</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examination</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for</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inventions</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and</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its</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legislative</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regulation</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in</w:t>
      </w:r>
      <w:proofErr w:type="spellEnd"/>
      <w:r w:rsidR="00E01F43" w:rsidRPr="00E01F43">
        <w:rPr>
          <w:rStyle w:val="ac"/>
          <w:b w:val="0"/>
          <w:bCs w:val="0"/>
          <w:sz w:val="22"/>
          <w:szCs w:val="22"/>
          <w:lang w:val="uk-UA"/>
        </w:rPr>
        <w:t xml:space="preserve"> </w:t>
      </w:r>
      <w:proofErr w:type="spellStart"/>
      <w:r w:rsidR="00E01F43" w:rsidRPr="00E01F43">
        <w:rPr>
          <w:rStyle w:val="ac"/>
          <w:b w:val="0"/>
          <w:bCs w:val="0"/>
          <w:sz w:val="22"/>
          <w:szCs w:val="22"/>
          <w:lang w:val="uk-UA"/>
        </w:rPr>
        <w:t>Ukraine</w:t>
      </w:r>
      <w:proofErr w:type="spellEnd"/>
    </w:p>
    <w:p w14:paraId="08F97043" w14:textId="77777777" w:rsidR="00B251A7" w:rsidRPr="00E01F43" w:rsidRDefault="00B251A7" w:rsidP="00B251A7">
      <w:pPr>
        <w:pStyle w:val="aa"/>
        <w:shd w:val="clear" w:color="auto" w:fill="FFFFFF"/>
        <w:spacing w:before="0" w:beforeAutospacing="0" w:after="0" w:afterAutospacing="0"/>
        <w:ind w:firstLine="720"/>
        <w:jc w:val="both"/>
        <w:rPr>
          <w:b/>
          <w:bCs/>
          <w:color w:val="000000"/>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E01F43">
        <w:rPr>
          <w:rStyle w:val="ac"/>
          <w:b w:val="0"/>
          <w:bCs w:val="0"/>
          <w:sz w:val="22"/>
          <w:szCs w:val="22"/>
          <w:lang w:val="uk-UA"/>
        </w:rPr>
        <w:t>ТОВ «УКРЛОГОС Груп»</w:t>
      </w:r>
    </w:p>
    <w:p w14:paraId="41BF8435" w14:textId="77777777" w:rsidR="00927A3D" w:rsidRPr="00927A3D" w:rsidRDefault="00927A3D" w:rsidP="00927A3D">
      <w:pPr>
        <w:spacing w:after="0" w:line="240" w:lineRule="auto"/>
        <w:jc w:val="both"/>
        <w:rPr>
          <w:rFonts w:ascii="Times New Roman" w:hAnsi="Times New Roman" w:cs="Times New Roman"/>
        </w:rPr>
      </w:pPr>
      <w:r w:rsidRPr="00927A3D">
        <w:rPr>
          <w:rFonts w:ascii="Times New Roman" w:hAnsi="Times New Roman" w:cs="Times New Roman"/>
          <w:b/>
          <w:bCs/>
          <w:i/>
          <w:iCs/>
        </w:rPr>
        <w:t>Анотація:</w:t>
      </w:r>
      <w:r w:rsidRPr="00927A3D">
        <w:rPr>
          <w:rFonts w:ascii="Times New Roman" w:hAnsi="Times New Roman" w:cs="Times New Roman"/>
        </w:rPr>
        <w:t xml:space="preserve"> Отримання патенту на винахід передбачає подання винахідником заявки та проходження формальної та проведення експертиз: під час формальної експертизи перевіряють правильність оформлення та наявність необхідних документів, а під час кваліфікаційної – відповідність заявки критеріям </w:t>
      </w:r>
      <w:proofErr w:type="spellStart"/>
      <w:r w:rsidRPr="00927A3D">
        <w:rPr>
          <w:rFonts w:ascii="Times New Roman" w:hAnsi="Times New Roman" w:cs="Times New Roman"/>
        </w:rPr>
        <w:t>патентоздатності</w:t>
      </w:r>
      <w:proofErr w:type="spellEnd"/>
      <w:r w:rsidRPr="00927A3D">
        <w:rPr>
          <w:rFonts w:ascii="Times New Roman" w:hAnsi="Times New Roman" w:cs="Times New Roman"/>
        </w:rPr>
        <w:t xml:space="preserve">. Важливим завданням в цій роботі є проведення експертом патентного пошуку за допомогою патентних баз та відомих методів, а також порівняння сучасного рівня техніки з рівнем технічного рішення. Впровадження штучного інтелекту у процес експертних досліджень допомагає прискорити обробку заявок та знайти необхідні експерту данні для аналізу заявочних документів стосовно рівня техніки, а складання відповідних рекомендацій з питань патентування винаходу та виклад основних положень і зауважень щодо матеріалів заявки </w:t>
      </w:r>
      <w:proofErr w:type="spellStart"/>
      <w:r w:rsidRPr="00927A3D">
        <w:rPr>
          <w:rFonts w:ascii="Times New Roman" w:hAnsi="Times New Roman" w:cs="Times New Roman"/>
        </w:rPr>
        <w:t>полегшать</w:t>
      </w:r>
      <w:proofErr w:type="spellEnd"/>
      <w:r w:rsidRPr="00927A3D">
        <w:rPr>
          <w:rFonts w:ascii="Times New Roman" w:hAnsi="Times New Roman" w:cs="Times New Roman"/>
        </w:rPr>
        <w:t xml:space="preserve"> винахідникам процедуру отримання патенту на винахід, що, загалом, сприятиме підвищенню конкурентоспроможності та розвитку винахідництва в Україні.</w:t>
      </w:r>
    </w:p>
    <w:p w14:paraId="6B3FBDE4" w14:textId="77777777" w:rsidR="00927A3D" w:rsidRPr="00927A3D" w:rsidRDefault="00927A3D" w:rsidP="00927A3D">
      <w:pPr>
        <w:spacing w:after="0" w:line="240" w:lineRule="auto"/>
        <w:jc w:val="both"/>
        <w:rPr>
          <w:rFonts w:ascii="Times New Roman" w:hAnsi="Times New Roman" w:cs="Times New Roman"/>
        </w:rPr>
      </w:pPr>
      <w:r w:rsidRPr="00927A3D">
        <w:rPr>
          <w:rFonts w:ascii="Times New Roman" w:hAnsi="Times New Roman" w:cs="Times New Roman"/>
          <w:b/>
          <w:bCs/>
          <w:i/>
          <w:iCs/>
        </w:rPr>
        <w:t>Ключові слова:</w:t>
      </w:r>
      <w:r w:rsidRPr="00927A3D">
        <w:rPr>
          <w:rFonts w:ascii="Times New Roman" w:hAnsi="Times New Roman" w:cs="Times New Roman"/>
        </w:rPr>
        <w:t xml:space="preserve"> винахід, патент, галузь техніки, обсяг прав, експертиза заявки, технічне рішення, штучний інтелект</w:t>
      </w:r>
    </w:p>
    <w:p w14:paraId="4177B078" w14:textId="77777777" w:rsidR="00927A3D" w:rsidRPr="00927A3D" w:rsidRDefault="00927A3D" w:rsidP="00927A3D">
      <w:pPr>
        <w:spacing w:after="0" w:line="240" w:lineRule="auto"/>
        <w:jc w:val="both"/>
        <w:rPr>
          <w:rFonts w:ascii="Times New Roman" w:hAnsi="Times New Roman" w:cs="Times New Roman"/>
        </w:rPr>
      </w:pPr>
      <w:r w:rsidRPr="00927A3D">
        <w:rPr>
          <w:rFonts w:ascii="Times New Roman" w:hAnsi="Times New Roman" w:cs="Times New Roman"/>
          <w:b/>
          <w:bCs/>
          <w:i/>
          <w:iCs/>
        </w:rPr>
        <w:t>А</w:t>
      </w:r>
      <w:proofErr w:type="spellStart"/>
      <w:r w:rsidRPr="00927A3D">
        <w:rPr>
          <w:rFonts w:ascii="Times New Roman" w:hAnsi="Times New Roman" w:cs="Times New Roman"/>
          <w:b/>
          <w:bCs/>
          <w:i/>
          <w:iCs/>
          <w:lang w:val="en-US"/>
        </w:rPr>
        <w:t>nnotation</w:t>
      </w:r>
      <w:proofErr w:type="spellEnd"/>
      <w:r w:rsidRPr="00927A3D">
        <w:rPr>
          <w:rFonts w:ascii="Times New Roman" w:hAnsi="Times New Roman" w:cs="Times New Roman"/>
          <w:b/>
          <w:bCs/>
          <w:i/>
          <w:iCs/>
        </w:rPr>
        <w:t>:</w:t>
      </w:r>
      <w:r w:rsidRPr="00927A3D">
        <w:rPr>
          <w:rFonts w:ascii="Times New Roman" w:hAnsi="Times New Roman" w:cs="Times New Roman"/>
          <w:lang w:val="en-US"/>
        </w:rPr>
        <w:t xml:space="preserve"> Obtaining a patent for an invention involves the filing of an application by the inventor and passing a formal examination and conducting examinations: during the formal examination, the correctness of the execution and availability of the necessary documents are checked, and during the qualification examination, the compliance of the application with the patentability criteria is checked. An important task in this work is to conduct a patent search by the examiner using patent databases and known methods, as </w:t>
      </w:r>
      <w:r w:rsidRPr="00927A3D">
        <w:rPr>
          <w:rFonts w:ascii="Times New Roman" w:hAnsi="Times New Roman" w:cs="Times New Roman"/>
          <w:lang w:val="en-US"/>
        </w:rPr>
        <w:lastRenderedPageBreak/>
        <w:t>well as to compare the current state of the art with the level of the technical solution. The introduction of artificial intelligence in the process of expert research helps to speed up the processing of applications and find the data necessary for the expert to analyze the application documents in relation to the state of the art, and the preparation of appropriate recommendations on the patenting of the invention and the presentation of the main provisions and comments on the application materials will facilitate the procedure for obtaining a patent for an invention for inventors, which, in general, will contribute to increasing the competitiveness and development of invention in Ukraine.</w:t>
      </w:r>
    </w:p>
    <w:p w14:paraId="64547648" w14:textId="77777777" w:rsidR="00B251A7" w:rsidRPr="00B251A7" w:rsidRDefault="00B251A7" w:rsidP="00B251A7">
      <w:pPr>
        <w:pStyle w:val="aa"/>
        <w:shd w:val="clear" w:color="auto" w:fill="FFFFFF"/>
        <w:spacing w:before="0" w:beforeAutospacing="0" w:after="0" w:afterAutospacing="0"/>
        <w:ind w:firstLine="720"/>
        <w:jc w:val="both"/>
        <w:rPr>
          <w:sz w:val="22"/>
          <w:szCs w:val="22"/>
          <w:lang w:val="uk-UA"/>
        </w:rPr>
      </w:pPr>
    </w:p>
    <w:p w14:paraId="01769C19" w14:textId="7A855228" w:rsidR="00B251A7" w:rsidRPr="00B251A7" w:rsidRDefault="0005553C" w:rsidP="00B251A7">
      <w:pPr>
        <w:spacing w:after="0" w:line="240" w:lineRule="auto"/>
        <w:ind w:firstLine="720"/>
        <w:jc w:val="both"/>
        <w:rPr>
          <w:rFonts w:ascii="Times New Roman" w:hAnsi="Times New Roman" w:cs="Times New Roman"/>
        </w:rPr>
      </w:pPr>
      <w:r w:rsidRPr="0005553C">
        <w:rPr>
          <w:rFonts w:ascii="Times New Roman" w:hAnsi="Times New Roman" w:cs="Times New Roman"/>
          <w:b/>
          <w:bCs/>
        </w:rPr>
        <w:t>44</w:t>
      </w:r>
      <w:r w:rsidR="00B251A7" w:rsidRPr="0005553C">
        <w:rPr>
          <w:rFonts w:ascii="Times New Roman" w:hAnsi="Times New Roman" w:cs="Times New Roman"/>
          <w:b/>
          <w:bCs/>
        </w:rPr>
        <w:t>.</w:t>
      </w:r>
      <w:r w:rsidR="00B251A7" w:rsidRPr="00B251A7">
        <w:rPr>
          <w:rFonts w:ascii="Times New Roman" w:hAnsi="Times New Roman" w:cs="Times New Roman"/>
        </w:rPr>
        <w:t xml:space="preserve"> Корогод Н.П. Результати інноваційної діяльності та інтелектуальна власність як важливі складові сучасних освітніх технологій. Створення, охорона, захист і комерціалізація об'єктів права інтелектуальної власності: матеріали VІІ Всеукраїнської науково-практичної конференції з міжнародною участю, (26.05.2024, м. Київ): </w:t>
      </w:r>
      <w:proofErr w:type="spellStart"/>
      <w:r w:rsidR="00B251A7" w:rsidRPr="00B251A7">
        <w:rPr>
          <w:rFonts w:ascii="Times New Roman" w:hAnsi="Times New Roman" w:cs="Times New Roman"/>
        </w:rPr>
        <w:t>ел</w:t>
      </w:r>
      <w:proofErr w:type="spellEnd"/>
      <w:r w:rsidR="00B251A7" w:rsidRPr="00B251A7">
        <w:rPr>
          <w:rFonts w:ascii="Times New Roman" w:hAnsi="Times New Roman" w:cs="Times New Roman"/>
        </w:rPr>
        <w:t xml:space="preserve">. збірник / </w:t>
      </w:r>
      <w:proofErr w:type="spellStart"/>
      <w:r w:rsidR="00B251A7" w:rsidRPr="00B251A7">
        <w:rPr>
          <w:rFonts w:ascii="Times New Roman" w:hAnsi="Times New Roman" w:cs="Times New Roman"/>
        </w:rPr>
        <w:t>Упоряд</w:t>
      </w:r>
      <w:proofErr w:type="spellEnd"/>
      <w:r w:rsidR="00B251A7" w:rsidRPr="00B251A7">
        <w:rPr>
          <w:rFonts w:ascii="Times New Roman" w:hAnsi="Times New Roman" w:cs="Times New Roman"/>
        </w:rPr>
        <w:t>.: Ю.М. Перга., О.М. Боярчук. Київ: КПІ ім. Ігоря Сікорського, 2024. 343 с. С. 226-233</w:t>
      </w:r>
      <w:r w:rsidR="00F86BF9">
        <w:rPr>
          <w:rFonts w:ascii="Times New Roman" w:hAnsi="Times New Roman" w:cs="Times New Roman"/>
        </w:rPr>
        <w:t xml:space="preserve">. </w:t>
      </w:r>
      <w:hyperlink r:id="rId126" w:history="1">
        <w:r w:rsidR="00F86BF9" w:rsidRPr="00E220A3">
          <w:rPr>
            <w:rStyle w:val="a9"/>
            <w:rFonts w:ascii="Times New Roman" w:hAnsi="Times New Roman" w:cs="Times New Roman"/>
          </w:rPr>
          <w:t>http://cpdcipr.kpi.ua/issue/view/16674/10903</w:t>
        </w:r>
      </w:hyperlink>
    </w:p>
    <w:p w14:paraId="7943B9B8" w14:textId="77777777" w:rsidR="0005553C" w:rsidRPr="00B251A7" w:rsidRDefault="0005553C" w:rsidP="0005553C">
      <w:pPr>
        <w:spacing w:after="0" w:line="240" w:lineRule="auto"/>
        <w:ind w:firstLine="720"/>
        <w:jc w:val="both"/>
        <w:rPr>
          <w:rFonts w:ascii="Times New Roman" w:hAnsi="Times New Roman" w:cs="Times New Roman"/>
        </w:rPr>
      </w:pPr>
      <w:r w:rsidRPr="00B251A7">
        <w:rPr>
          <w:rStyle w:val="ac"/>
          <w:rFonts w:ascii="Times New Roman" w:hAnsi="Times New Roman" w:cs="Times New Roman"/>
        </w:rPr>
        <w:t>Бібліографічний опис статті</w:t>
      </w:r>
    </w:p>
    <w:p w14:paraId="4CE710A0" w14:textId="07B24B74" w:rsidR="00B251A7" w:rsidRPr="00B251A7" w:rsidRDefault="00B251A7" w:rsidP="00B251A7">
      <w:pPr>
        <w:pStyle w:val="aa"/>
        <w:spacing w:before="0" w:beforeAutospacing="0" w:after="0" w:afterAutospacing="0"/>
        <w:ind w:firstLine="720"/>
        <w:jc w:val="both"/>
        <w:rPr>
          <w:rStyle w:val="ac"/>
          <w:b w:val="0"/>
          <w:sz w:val="22"/>
          <w:szCs w:val="22"/>
          <w:lang w:val="uk-UA"/>
        </w:rPr>
      </w:pPr>
      <w:r w:rsidRPr="00B251A7">
        <w:rPr>
          <w:rStyle w:val="ad"/>
          <w:b/>
          <w:sz w:val="22"/>
          <w:szCs w:val="22"/>
          <w:lang w:val="uk-UA"/>
        </w:rPr>
        <w:t>Автори:</w:t>
      </w:r>
      <w:r w:rsidR="00F86BF9">
        <w:rPr>
          <w:rStyle w:val="ad"/>
          <w:b/>
          <w:sz w:val="22"/>
          <w:szCs w:val="22"/>
          <w:lang w:val="uk-UA"/>
        </w:rPr>
        <w:t xml:space="preserve"> </w:t>
      </w:r>
      <w:r w:rsidRPr="00B251A7">
        <w:rPr>
          <w:rStyle w:val="ac"/>
          <w:sz w:val="22"/>
          <w:szCs w:val="22"/>
          <w:lang w:val="uk-UA"/>
        </w:rPr>
        <w:t>Корогод</w:t>
      </w:r>
      <w:r w:rsidR="00F86BF9">
        <w:rPr>
          <w:rStyle w:val="ac"/>
          <w:sz w:val="22"/>
          <w:szCs w:val="22"/>
          <w:lang w:val="uk-UA"/>
        </w:rPr>
        <w:t>,</w:t>
      </w:r>
      <w:r w:rsidRPr="00B251A7">
        <w:rPr>
          <w:rStyle w:val="ac"/>
          <w:sz w:val="22"/>
          <w:szCs w:val="22"/>
          <w:lang w:val="uk-UA"/>
        </w:rPr>
        <w:t xml:space="preserve"> Наталія Петрівна</w:t>
      </w:r>
    </w:p>
    <w:p w14:paraId="5775AF47" w14:textId="77777777" w:rsidR="00B251A7" w:rsidRPr="00B251A7" w:rsidRDefault="00B251A7" w:rsidP="00B251A7">
      <w:pPr>
        <w:spacing w:after="0" w:line="240" w:lineRule="auto"/>
        <w:ind w:firstLine="720"/>
        <w:jc w:val="both"/>
        <w:rPr>
          <w:rStyle w:val="ad"/>
          <w:rFonts w:ascii="Times New Roman" w:hAnsi="Times New Roman" w:cs="Times New Roman"/>
          <w:b/>
        </w:rPr>
      </w:pPr>
      <w:r w:rsidRPr="00B251A7">
        <w:rPr>
          <w:rStyle w:val="ad"/>
          <w:rFonts w:ascii="Times New Roman" w:hAnsi="Times New Roman" w:cs="Times New Roman"/>
          <w:b/>
        </w:rPr>
        <w:t>Ідентифікатор авторів ORCID:</w:t>
      </w:r>
    </w:p>
    <w:p w14:paraId="58D218DF" w14:textId="77777777" w:rsidR="00B251A7" w:rsidRPr="00B251A7" w:rsidRDefault="00B251A7" w:rsidP="00B251A7">
      <w:pPr>
        <w:spacing w:after="0" w:line="240" w:lineRule="auto"/>
        <w:ind w:firstLine="720"/>
        <w:jc w:val="both"/>
        <w:rPr>
          <w:rStyle w:val="ad"/>
          <w:rFonts w:ascii="Times New Roman" w:hAnsi="Times New Roman" w:cs="Times New Roman"/>
          <w:bCs/>
        </w:rPr>
      </w:pPr>
      <w:r w:rsidRPr="00B251A7">
        <w:rPr>
          <w:rStyle w:val="ac"/>
          <w:rFonts w:ascii="Times New Roman" w:hAnsi="Times New Roman" w:cs="Times New Roman"/>
        </w:rPr>
        <w:t>Корогод Наталія Петрівна</w:t>
      </w:r>
      <w:r w:rsidRPr="00B251A7">
        <w:rPr>
          <w:rStyle w:val="ad"/>
          <w:rFonts w:ascii="Times New Roman" w:hAnsi="Times New Roman" w:cs="Times New Roman"/>
          <w:bCs/>
        </w:rPr>
        <w:t xml:space="preserve"> </w:t>
      </w:r>
      <w:hyperlink r:id="rId127" w:history="1">
        <w:r w:rsidRPr="00B251A7">
          <w:rPr>
            <w:rStyle w:val="a9"/>
            <w:rFonts w:ascii="Times New Roman" w:hAnsi="Times New Roman" w:cs="Times New Roman"/>
            <w:bCs/>
          </w:rPr>
          <w:t>http://orcid.org/0000-0002-0242-5497</w:t>
        </w:r>
      </w:hyperlink>
    </w:p>
    <w:p w14:paraId="0F111A4D" w14:textId="08EFF334" w:rsidR="00B251A7" w:rsidRPr="00B251A7" w:rsidRDefault="00B251A7" w:rsidP="00B251A7">
      <w:pPr>
        <w:spacing w:after="0" w:line="240" w:lineRule="auto"/>
        <w:ind w:firstLine="720"/>
        <w:jc w:val="both"/>
        <w:rPr>
          <w:rStyle w:val="ad"/>
          <w:rFonts w:ascii="Times New Roman" w:hAnsi="Times New Roman" w:cs="Times New Roman"/>
          <w:i w:val="0"/>
          <w:iCs w:val="0"/>
        </w:rPr>
      </w:pPr>
      <w:r w:rsidRPr="00B251A7">
        <w:rPr>
          <w:rStyle w:val="ad"/>
          <w:rFonts w:ascii="Times New Roman" w:hAnsi="Times New Roman" w:cs="Times New Roman"/>
          <w:b/>
        </w:rPr>
        <w:t>Назва статті:</w:t>
      </w:r>
      <w:r w:rsidR="00E01F43">
        <w:rPr>
          <w:rFonts w:ascii="Times New Roman" w:hAnsi="Times New Roman" w:cs="Times New Roman"/>
        </w:rPr>
        <w:t xml:space="preserve"> </w:t>
      </w:r>
      <w:r w:rsidR="00E01F43" w:rsidRPr="00B251A7">
        <w:rPr>
          <w:rFonts w:ascii="Times New Roman" w:hAnsi="Times New Roman" w:cs="Times New Roman"/>
        </w:rPr>
        <w:t>Результати інноваційної діяльності та інтелектуальна власність як важливі складові сучасних освітніх технологій</w:t>
      </w:r>
      <w:r w:rsidRPr="00B251A7">
        <w:rPr>
          <w:rFonts w:ascii="Times New Roman" w:hAnsi="Times New Roman" w:cs="Times New Roman"/>
        </w:rPr>
        <w:t>.</w:t>
      </w:r>
      <w:r w:rsidR="00E01F43">
        <w:rPr>
          <w:rFonts w:ascii="Times New Roman" w:hAnsi="Times New Roman" w:cs="Times New Roman"/>
        </w:rPr>
        <w:t xml:space="preserve">/ </w:t>
      </w:r>
      <w:proofErr w:type="spellStart"/>
      <w:r w:rsidR="00E01F43" w:rsidRPr="00E01F43">
        <w:rPr>
          <w:rFonts w:ascii="Times New Roman" w:hAnsi="Times New Roman" w:cs="Times New Roman"/>
        </w:rPr>
        <w:t>The</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results</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of</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innovative</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activity</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and</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intellectual</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property</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as</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important</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components</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of</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modern</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educational</w:t>
      </w:r>
      <w:proofErr w:type="spellEnd"/>
      <w:r w:rsidR="00E01F43" w:rsidRPr="00E01F43">
        <w:rPr>
          <w:rFonts w:ascii="Times New Roman" w:hAnsi="Times New Roman" w:cs="Times New Roman"/>
        </w:rPr>
        <w:t xml:space="preserve"> </w:t>
      </w:r>
      <w:proofErr w:type="spellStart"/>
      <w:r w:rsidR="00E01F43" w:rsidRPr="00E01F43">
        <w:rPr>
          <w:rFonts w:ascii="Times New Roman" w:hAnsi="Times New Roman" w:cs="Times New Roman"/>
        </w:rPr>
        <w:t>technologies</w:t>
      </w:r>
      <w:proofErr w:type="spellEnd"/>
      <w:r w:rsidR="00E01F43">
        <w:rPr>
          <w:rFonts w:ascii="Times New Roman" w:hAnsi="Times New Roman" w:cs="Times New Roman"/>
        </w:rPr>
        <w:t>.</w:t>
      </w:r>
    </w:p>
    <w:p w14:paraId="1E2AB60B" w14:textId="77777777" w:rsidR="00B251A7" w:rsidRPr="00B251A7" w:rsidRDefault="00B251A7" w:rsidP="00B251A7">
      <w:pPr>
        <w:pStyle w:val="aa"/>
        <w:shd w:val="clear" w:color="auto" w:fill="FFFFFF"/>
        <w:spacing w:before="0" w:beforeAutospacing="0" w:after="0" w:afterAutospacing="0"/>
        <w:ind w:firstLine="720"/>
        <w:jc w:val="both"/>
        <w:rPr>
          <w:color w:val="000000"/>
          <w:sz w:val="22"/>
          <w:szCs w:val="22"/>
          <w:lang w:val="uk-UA"/>
        </w:rPr>
      </w:pPr>
      <w:r w:rsidRPr="00B251A7">
        <w:rPr>
          <w:rStyle w:val="ad"/>
          <w:b/>
          <w:sz w:val="22"/>
          <w:szCs w:val="22"/>
          <w:lang w:val="uk-UA"/>
        </w:rPr>
        <w:t>Видавництво:</w:t>
      </w:r>
      <w:r w:rsidRPr="00B251A7">
        <w:rPr>
          <w:rStyle w:val="ad"/>
          <w:bCs/>
          <w:sz w:val="22"/>
          <w:szCs w:val="22"/>
          <w:lang w:val="uk-UA"/>
        </w:rPr>
        <w:t xml:space="preserve"> </w:t>
      </w:r>
      <w:r w:rsidRPr="00B251A7">
        <w:rPr>
          <w:sz w:val="22"/>
          <w:szCs w:val="22"/>
          <w:lang w:val="uk-UA"/>
        </w:rPr>
        <w:t>КПІ ім. Ігоря Сікорського</w:t>
      </w:r>
    </w:p>
    <w:p w14:paraId="16E19B8C"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rPr>
        <w:t>Анотація:</w:t>
      </w:r>
      <w:r w:rsidRPr="00B251A7">
        <w:rPr>
          <w:rFonts w:ascii="Times New Roman" w:hAnsi="Times New Roman" w:cs="Times New Roman"/>
        </w:rPr>
        <w:t xml:space="preserve"> розглянуто особливості освітніх технологій та їх важливої складової – інтелектуальної власності та інших результатів інноваційної діяльності. В ході розробки і реалізації освітніх технологій і </w:t>
      </w:r>
      <w:proofErr w:type="spellStart"/>
      <w:r w:rsidRPr="00B251A7">
        <w:rPr>
          <w:rFonts w:ascii="Times New Roman" w:hAnsi="Times New Roman" w:cs="Times New Roman"/>
        </w:rPr>
        <w:t>проєктів</w:t>
      </w:r>
      <w:proofErr w:type="spellEnd"/>
      <w:r w:rsidRPr="00B251A7">
        <w:rPr>
          <w:rFonts w:ascii="Times New Roman" w:hAnsi="Times New Roman" w:cs="Times New Roman"/>
        </w:rPr>
        <w:t xml:space="preserve"> формуються необхідні компетенції, поширюються знання, розробляються нові методики, створюються об'єкти права інтелектуальної власності – зазвичай, об’єкти авторського права (підручники, навчальні посібники, монографії, наукові статті, комп’ютерні програми та інші об’єкти). Визначено, що одним із основних питань, від якого залежить ефективність освітньої діяльності у ринкових умовах, є підвищення рівня їх конкурентоспроможності за рахунок удосконалення інноваційної сфери, управління інтелектуальною власністю та трансферу освітніх технологій.</w:t>
      </w:r>
    </w:p>
    <w:p w14:paraId="681912B0" w14:textId="77777777" w:rsidR="00B251A7" w:rsidRPr="00B251A7" w:rsidRDefault="00B251A7" w:rsidP="00B251A7">
      <w:pPr>
        <w:spacing w:after="0" w:line="240" w:lineRule="auto"/>
        <w:ind w:firstLine="720"/>
        <w:jc w:val="both"/>
        <w:rPr>
          <w:rFonts w:ascii="Times New Roman" w:hAnsi="Times New Roman" w:cs="Times New Roman"/>
        </w:rPr>
      </w:pPr>
      <w:r w:rsidRPr="00B251A7">
        <w:rPr>
          <w:rFonts w:ascii="Times New Roman" w:hAnsi="Times New Roman" w:cs="Times New Roman"/>
          <w:b/>
          <w:bCs/>
          <w:i/>
          <w:iCs/>
        </w:rPr>
        <w:t>Ключові слова</w:t>
      </w:r>
      <w:r w:rsidRPr="00B251A7">
        <w:rPr>
          <w:rFonts w:ascii="Times New Roman" w:hAnsi="Times New Roman" w:cs="Times New Roman"/>
          <w:b/>
          <w:bCs/>
        </w:rPr>
        <w:t xml:space="preserve">: </w:t>
      </w:r>
      <w:r w:rsidRPr="00B251A7">
        <w:rPr>
          <w:rFonts w:ascii="Times New Roman" w:hAnsi="Times New Roman" w:cs="Times New Roman"/>
        </w:rPr>
        <w:t xml:space="preserve">освітні технології, якість освіти, інтелектуальна власність, інноваційна діяльність, методи, наука, освітній </w:t>
      </w:r>
      <w:proofErr w:type="spellStart"/>
      <w:r w:rsidRPr="00B251A7">
        <w:rPr>
          <w:rFonts w:ascii="Times New Roman" w:hAnsi="Times New Roman" w:cs="Times New Roman"/>
        </w:rPr>
        <w:t>проєкт</w:t>
      </w:r>
      <w:proofErr w:type="spellEnd"/>
      <w:r w:rsidRPr="00B251A7">
        <w:rPr>
          <w:rFonts w:ascii="Times New Roman" w:hAnsi="Times New Roman" w:cs="Times New Roman"/>
        </w:rPr>
        <w:t>, трансфер технологій, розвиток.</w:t>
      </w:r>
    </w:p>
    <w:p w14:paraId="24EED90F" w14:textId="77777777" w:rsidR="00B251A7" w:rsidRPr="00B251A7" w:rsidRDefault="00B251A7" w:rsidP="00B251A7">
      <w:pPr>
        <w:spacing w:after="0" w:line="240" w:lineRule="auto"/>
        <w:ind w:firstLine="720"/>
        <w:jc w:val="both"/>
        <w:rPr>
          <w:rFonts w:ascii="Times New Roman" w:hAnsi="Times New Roman" w:cs="Times New Roman"/>
          <w:lang w:val="en-US"/>
        </w:rPr>
      </w:pPr>
      <w:proofErr w:type="spellStart"/>
      <w:r w:rsidRPr="00B251A7">
        <w:rPr>
          <w:rFonts w:ascii="Times New Roman" w:hAnsi="Times New Roman" w:cs="Times New Roman"/>
          <w:b/>
          <w:bCs/>
          <w:i/>
          <w:iCs/>
        </w:rPr>
        <w:t>Annotation</w:t>
      </w:r>
      <w:proofErr w:type="spellEnd"/>
      <w:r w:rsidRPr="00B251A7">
        <w:rPr>
          <w:rFonts w:ascii="Times New Roman" w:hAnsi="Times New Roman" w:cs="Times New Roman"/>
          <w:b/>
          <w:bCs/>
          <w:i/>
          <w:iCs/>
        </w:rPr>
        <w:t xml:space="preserve">: </w:t>
      </w:r>
      <w:r w:rsidRPr="00B251A7">
        <w:rPr>
          <w:rFonts w:ascii="Times New Roman" w:hAnsi="Times New Roman" w:cs="Times New Roman"/>
          <w:lang w:val="en-US"/>
        </w:rPr>
        <w:t>The features of educational technologies and their important component</w:t>
      </w:r>
      <w:r w:rsidRPr="00B251A7">
        <w:rPr>
          <w:rFonts w:ascii="Times New Roman" w:hAnsi="Times New Roman" w:cs="Times New Roman"/>
        </w:rPr>
        <w:t xml:space="preserve"> </w:t>
      </w:r>
      <w:r w:rsidRPr="00B251A7">
        <w:rPr>
          <w:rFonts w:ascii="Times New Roman" w:hAnsi="Times New Roman" w:cs="Times New Roman"/>
          <w:lang w:val="en-US"/>
        </w:rPr>
        <w:t>– intellectual property and other results of innovation activity – are considered. In the</w:t>
      </w:r>
      <w:r w:rsidRPr="00B251A7">
        <w:rPr>
          <w:rFonts w:ascii="Times New Roman" w:hAnsi="Times New Roman" w:cs="Times New Roman"/>
        </w:rPr>
        <w:t xml:space="preserve"> </w:t>
      </w:r>
      <w:r w:rsidRPr="00B251A7">
        <w:rPr>
          <w:rFonts w:ascii="Times New Roman" w:hAnsi="Times New Roman" w:cs="Times New Roman"/>
          <w:lang w:val="en-US"/>
        </w:rPr>
        <w:t>course of the development and implementation of educational technologies and</w:t>
      </w:r>
      <w:r w:rsidRPr="00B251A7">
        <w:rPr>
          <w:rFonts w:ascii="Times New Roman" w:hAnsi="Times New Roman" w:cs="Times New Roman"/>
        </w:rPr>
        <w:t xml:space="preserve"> </w:t>
      </w:r>
      <w:r w:rsidRPr="00B251A7">
        <w:rPr>
          <w:rFonts w:ascii="Times New Roman" w:hAnsi="Times New Roman" w:cs="Times New Roman"/>
          <w:lang w:val="en-US"/>
        </w:rPr>
        <w:t>projects, the necessary competencies are formed, knowledge is disseminated, new</w:t>
      </w:r>
      <w:r w:rsidRPr="00B251A7">
        <w:rPr>
          <w:rFonts w:ascii="Times New Roman" w:hAnsi="Times New Roman" w:cs="Times New Roman"/>
        </w:rPr>
        <w:t xml:space="preserve"> </w:t>
      </w:r>
      <w:r w:rsidRPr="00B251A7">
        <w:rPr>
          <w:rFonts w:ascii="Times New Roman" w:hAnsi="Times New Roman" w:cs="Times New Roman"/>
          <w:lang w:val="en-US"/>
        </w:rPr>
        <w:t>methods are developed, objects of intellectual property rights are created – usually, objects of copyright (textbooks, manuals, monographs, scientific articles, computer programs and other objects). It is determined that one of the main issues, on which</w:t>
      </w:r>
      <w:r w:rsidRPr="00B251A7">
        <w:rPr>
          <w:rFonts w:ascii="Times New Roman" w:hAnsi="Times New Roman" w:cs="Times New Roman"/>
        </w:rPr>
        <w:t xml:space="preserve"> </w:t>
      </w:r>
      <w:r w:rsidRPr="00B251A7">
        <w:rPr>
          <w:rFonts w:ascii="Times New Roman" w:hAnsi="Times New Roman" w:cs="Times New Roman"/>
          <w:lang w:val="en-US"/>
        </w:rPr>
        <w:t>the efficiency of educational activities in market conditions depends, is to increase the level of their competitiveness in due to the improvement of the innovation sphere,</w:t>
      </w:r>
      <w:r w:rsidRPr="00B251A7">
        <w:rPr>
          <w:rFonts w:ascii="Times New Roman" w:hAnsi="Times New Roman" w:cs="Times New Roman"/>
        </w:rPr>
        <w:t xml:space="preserve"> </w:t>
      </w:r>
      <w:r w:rsidRPr="00B251A7">
        <w:rPr>
          <w:rFonts w:ascii="Times New Roman" w:hAnsi="Times New Roman" w:cs="Times New Roman"/>
          <w:lang w:val="en-US"/>
        </w:rPr>
        <w:t>intellectual property management and transfer of educational technologies.</w:t>
      </w:r>
    </w:p>
    <w:p w14:paraId="7A09D63C" w14:textId="77777777" w:rsidR="00B251A7" w:rsidRPr="00B251A7" w:rsidRDefault="00B251A7" w:rsidP="00B251A7">
      <w:pPr>
        <w:spacing w:after="0" w:line="240" w:lineRule="auto"/>
        <w:ind w:firstLine="720"/>
        <w:jc w:val="both"/>
        <w:rPr>
          <w:rFonts w:ascii="Times New Roman" w:hAnsi="Times New Roman" w:cs="Times New Roman"/>
          <w:lang w:val="en-US"/>
        </w:rPr>
      </w:pPr>
      <w:r w:rsidRPr="00B251A7">
        <w:rPr>
          <w:rFonts w:ascii="Times New Roman" w:hAnsi="Times New Roman" w:cs="Times New Roman"/>
          <w:b/>
          <w:bCs/>
          <w:i/>
          <w:iCs/>
          <w:lang w:val="en-US"/>
        </w:rPr>
        <w:t>Keywords:</w:t>
      </w:r>
      <w:r w:rsidRPr="00B251A7">
        <w:rPr>
          <w:rFonts w:ascii="Times New Roman" w:hAnsi="Times New Roman" w:cs="Times New Roman"/>
          <w:lang w:val="en-US"/>
        </w:rPr>
        <w:t xml:space="preserve"> educational technologies, quality of education, intellectual property,</w:t>
      </w:r>
      <w:r w:rsidRPr="00B251A7">
        <w:rPr>
          <w:rFonts w:ascii="Times New Roman" w:hAnsi="Times New Roman" w:cs="Times New Roman"/>
        </w:rPr>
        <w:t xml:space="preserve"> </w:t>
      </w:r>
      <w:r w:rsidRPr="00B251A7">
        <w:rPr>
          <w:rFonts w:ascii="Times New Roman" w:hAnsi="Times New Roman" w:cs="Times New Roman"/>
          <w:lang w:val="en-US"/>
        </w:rPr>
        <w:t>innovation, methods, science, educational project, technology transfer, development.</w:t>
      </w:r>
    </w:p>
    <w:p w14:paraId="173A57D5" w14:textId="562A897F" w:rsidR="00742451" w:rsidRDefault="00742451" w:rsidP="005A2322">
      <w:pPr>
        <w:jc w:val="both"/>
        <w:rPr>
          <w:rFonts w:ascii="Times New Roman" w:hAnsi="Times New Roman" w:cs="Times New Roman"/>
          <w:b/>
          <w:sz w:val="28"/>
          <w:szCs w:val="28"/>
        </w:rPr>
      </w:pPr>
    </w:p>
    <w:p w14:paraId="34E66206" w14:textId="0A9334E0" w:rsidR="00F86BF9" w:rsidRPr="00D97011" w:rsidRDefault="00D97011" w:rsidP="00F86BF9">
      <w:pPr>
        <w:pStyle w:val="aa"/>
        <w:spacing w:before="0" w:beforeAutospacing="0" w:after="0" w:afterAutospacing="0"/>
        <w:ind w:firstLine="709"/>
        <w:jc w:val="both"/>
        <w:rPr>
          <w:sz w:val="22"/>
          <w:szCs w:val="22"/>
          <w:lang w:val="uk-UA"/>
        </w:rPr>
      </w:pPr>
      <w:r w:rsidRPr="00D97011">
        <w:rPr>
          <w:b/>
          <w:sz w:val="22"/>
          <w:szCs w:val="22"/>
          <w:lang w:val="uk-UA"/>
        </w:rPr>
        <w:t>45</w:t>
      </w:r>
      <w:r w:rsidR="00F86BF9" w:rsidRPr="00D97011">
        <w:rPr>
          <w:b/>
          <w:sz w:val="22"/>
          <w:szCs w:val="22"/>
          <w:lang w:val="uk-UA"/>
        </w:rPr>
        <w:t xml:space="preserve">. </w:t>
      </w:r>
      <w:r w:rsidR="00F86BF9" w:rsidRPr="00D97011">
        <w:rPr>
          <w:bCs/>
          <w:sz w:val="22"/>
          <w:szCs w:val="22"/>
          <w:lang w:val="uk-UA"/>
        </w:rPr>
        <w:t>Фонарьова Т.А.</w:t>
      </w:r>
      <w:r w:rsidR="00F86BF9" w:rsidRPr="00D97011">
        <w:rPr>
          <w:b/>
          <w:bCs/>
          <w:sz w:val="22"/>
          <w:szCs w:val="22"/>
          <w:lang w:val="uk-UA"/>
        </w:rPr>
        <w:t xml:space="preserve"> </w:t>
      </w:r>
      <w:r w:rsidR="00F86BF9" w:rsidRPr="00D97011">
        <w:rPr>
          <w:rFonts w:eastAsia="TimesNewRomanPSMT"/>
          <w:b/>
          <w:bCs/>
          <w:sz w:val="22"/>
          <w:szCs w:val="22"/>
          <w:lang w:val="uk-UA"/>
        </w:rPr>
        <w:t xml:space="preserve">Особливості формування </w:t>
      </w:r>
      <w:proofErr w:type="spellStart"/>
      <w:r w:rsidR="00F86BF9" w:rsidRPr="00D97011">
        <w:rPr>
          <w:rFonts w:eastAsia="TimesNewRomanPSMT"/>
          <w:b/>
          <w:bCs/>
          <w:sz w:val="22"/>
          <w:szCs w:val="22"/>
          <w:lang w:val="uk-UA"/>
        </w:rPr>
        <w:t>інноваційного</w:t>
      </w:r>
      <w:proofErr w:type="spellEnd"/>
      <w:r w:rsidR="00F86BF9" w:rsidRPr="00D97011">
        <w:rPr>
          <w:rFonts w:eastAsia="TimesNewRomanPSMT"/>
          <w:b/>
          <w:bCs/>
          <w:sz w:val="22"/>
          <w:szCs w:val="22"/>
          <w:lang w:val="uk-UA"/>
        </w:rPr>
        <w:t xml:space="preserve"> та інтелектуального потенціалу підприємства в умовах </w:t>
      </w:r>
      <w:proofErr w:type="spellStart"/>
      <w:r w:rsidR="00F86BF9" w:rsidRPr="00D97011">
        <w:rPr>
          <w:rFonts w:eastAsia="TimesNewRomanPSMT"/>
          <w:b/>
          <w:bCs/>
          <w:sz w:val="22"/>
          <w:szCs w:val="22"/>
          <w:lang w:val="uk-UA"/>
        </w:rPr>
        <w:t>комерціалізаціі</w:t>
      </w:r>
      <w:proofErr w:type="spellEnd"/>
      <w:r w:rsidR="00F86BF9" w:rsidRPr="00D97011">
        <w:rPr>
          <w:rFonts w:eastAsia="TimesNewRomanPSMT"/>
          <w:b/>
          <w:bCs/>
          <w:sz w:val="22"/>
          <w:szCs w:val="22"/>
          <w:lang w:val="uk-UA"/>
        </w:rPr>
        <w:t>̈</w:t>
      </w:r>
      <w:r w:rsidR="00F86BF9" w:rsidRPr="00D97011">
        <w:rPr>
          <w:rFonts w:eastAsia="TimesNewRomanPSMT"/>
          <w:sz w:val="22"/>
          <w:szCs w:val="22"/>
          <w:lang w:val="uk-UA"/>
        </w:rPr>
        <w:t xml:space="preserve">. </w:t>
      </w:r>
      <w:r w:rsidR="00F86BF9" w:rsidRPr="00D97011">
        <w:rPr>
          <w:rFonts w:eastAsia="TimesNewRomanPSMT"/>
          <w:i/>
          <w:iCs/>
          <w:sz w:val="22"/>
          <w:szCs w:val="22"/>
          <w:lang w:val="uk-UA"/>
        </w:rPr>
        <w:t xml:space="preserve">Вісник </w:t>
      </w:r>
      <w:proofErr w:type="spellStart"/>
      <w:r w:rsidR="00F86BF9" w:rsidRPr="00D97011">
        <w:rPr>
          <w:rFonts w:eastAsia="TimesNewRomanPSMT"/>
          <w:i/>
          <w:iCs/>
          <w:sz w:val="22"/>
          <w:szCs w:val="22"/>
          <w:lang w:val="uk-UA"/>
        </w:rPr>
        <w:t>Східноєвропейського</w:t>
      </w:r>
      <w:proofErr w:type="spellEnd"/>
      <w:r w:rsidR="00F86BF9" w:rsidRPr="00D97011">
        <w:rPr>
          <w:rFonts w:eastAsia="TimesNewRomanPSMT"/>
          <w:i/>
          <w:iCs/>
          <w:sz w:val="22"/>
          <w:szCs w:val="22"/>
          <w:lang w:val="uk-UA"/>
        </w:rPr>
        <w:t xml:space="preserve"> університету економіки і менеджменту. Науковий журнал</w:t>
      </w:r>
      <w:r w:rsidR="00F86BF9" w:rsidRPr="00D97011">
        <w:rPr>
          <w:rFonts w:eastAsia="TimesNewRomanPSMT"/>
          <w:sz w:val="22"/>
          <w:szCs w:val="22"/>
          <w:lang w:val="uk-UA"/>
        </w:rPr>
        <w:t xml:space="preserve"> </w:t>
      </w:r>
      <w:r w:rsidR="00F86BF9" w:rsidRPr="00D97011">
        <w:rPr>
          <w:sz w:val="22"/>
          <w:szCs w:val="22"/>
          <w:lang w:val="uk-UA"/>
        </w:rPr>
        <w:t xml:space="preserve">2 (30), 2023 С. 152-164. URL статті: </w:t>
      </w:r>
      <w:r w:rsidR="00F86BF9" w:rsidRPr="00D97011">
        <w:rPr>
          <w:sz w:val="22"/>
          <w:szCs w:val="22"/>
        </w:rPr>
        <w:t xml:space="preserve">DOI: </w:t>
      </w:r>
      <w:hyperlink r:id="rId128" w:history="1">
        <w:r w:rsidR="00F86BF9" w:rsidRPr="00D97011">
          <w:rPr>
            <w:rStyle w:val="a9"/>
            <w:sz w:val="22"/>
            <w:szCs w:val="22"/>
          </w:rPr>
          <w:t>https://doi.org/10.58252/2078-1628-2023-2(30)-016</w:t>
        </w:r>
      </w:hyperlink>
    </w:p>
    <w:p w14:paraId="054B5AC6" w14:textId="77777777" w:rsidR="00F86BF9" w:rsidRPr="00D97011" w:rsidRDefault="00F86BF9" w:rsidP="00F86BF9">
      <w:pPr>
        <w:pStyle w:val="aa"/>
        <w:spacing w:before="0" w:beforeAutospacing="0" w:after="0" w:afterAutospacing="0"/>
        <w:ind w:firstLine="709"/>
        <w:jc w:val="both"/>
        <w:rPr>
          <w:rStyle w:val="a9"/>
          <w:sz w:val="22"/>
          <w:szCs w:val="22"/>
          <w:lang w:val="uk-UA"/>
        </w:rPr>
      </w:pPr>
      <w:r w:rsidRPr="00D97011">
        <w:rPr>
          <w:rStyle w:val="a9"/>
          <w:sz w:val="22"/>
          <w:szCs w:val="22"/>
          <w:lang w:val="uk-UA"/>
        </w:rPr>
        <w:t>https://visnyksura.com.ua/storage/media/AdZlNf3JsIFrcFhIPCCyHYvGL5X7VSEA3deWzJVO.pdf#page=152</w:t>
      </w:r>
    </w:p>
    <w:p w14:paraId="36E60232"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rStyle w:val="ac"/>
          <w:sz w:val="22"/>
          <w:szCs w:val="22"/>
          <w:lang w:val="uk-UA"/>
        </w:rPr>
        <w:t>Бібліографічний опис статті </w:t>
      </w:r>
      <w:r w:rsidRPr="00D97011">
        <w:rPr>
          <w:sz w:val="22"/>
          <w:szCs w:val="22"/>
          <w:lang w:val="uk-UA"/>
        </w:rPr>
        <w:t>:</w:t>
      </w:r>
    </w:p>
    <w:p w14:paraId="30EF0EB5"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rStyle w:val="ad"/>
          <w:b/>
          <w:sz w:val="22"/>
          <w:szCs w:val="22"/>
          <w:lang w:val="uk-UA"/>
        </w:rPr>
        <w:t>Автори</w:t>
      </w:r>
      <w:r w:rsidRPr="00D97011">
        <w:rPr>
          <w:rStyle w:val="ad"/>
          <w:sz w:val="22"/>
          <w:szCs w:val="22"/>
          <w:lang w:val="uk-UA"/>
        </w:rPr>
        <w:t>: </w:t>
      </w:r>
      <w:r w:rsidRPr="00D97011">
        <w:rPr>
          <w:sz w:val="22"/>
          <w:szCs w:val="22"/>
          <w:lang w:val="uk-UA"/>
        </w:rPr>
        <w:t>Фонарьова, Тетяна Анатоліївна</w:t>
      </w:r>
    </w:p>
    <w:p w14:paraId="5E1407B9"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rStyle w:val="ad"/>
          <w:b/>
          <w:sz w:val="22"/>
          <w:szCs w:val="22"/>
          <w:lang w:val="uk-UA"/>
        </w:rPr>
        <w:t>Ідентифікатор авторів ORCID</w:t>
      </w:r>
      <w:r w:rsidRPr="00D97011">
        <w:rPr>
          <w:rStyle w:val="ad"/>
          <w:sz w:val="22"/>
          <w:szCs w:val="22"/>
          <w:lang w:val="uk-UA"/>
        </w:rPr>
        <w:t xml:space="preserve">: </w:t>
      </w:r>
    </w:p>
    <w:p w14:paraId="41793978"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sz w:val="22"/>
          <w:szCs w:val="22"/>
          <w:lang w:val="uk-UA"/>
        </w:rPr>
        <w:t xml:space="preserve">Фонарьова Т.А.: </w:t>
      </w:r>
      <w:hyperlink r:id="rId129" w:history="1">
        <w:r w:rsidRPr="00D97011">
          <w:rPr>
            <w:rStyle w:val="a9"/>
            <w:rFonts w:eastAsiaTheme="minorHAnsi"/>
            <w:sz w:val="22"/>
            <w:szCs w:val="22"/>
            <w:shd w:val="clear" w:color="auto" w:fill="FFFFFF"/>
          </w:rPr>
          <w:t>https://orcid.org/0000-0001-7726-6999</w:t>
        </w:r>
      </w:hyperlink>
    </w:p>
    <w:p w14:paraId="629E94B2" w14:textId="77777777" w:rsidR="00F86BF9" w:rsidRPr="00D97011" w:rsidRDefault="00F86BF9" w:rsidP="00F86BF9">
      <w:pPr>
        <w:pStyle w:val="aa"/>
        <w:shd w:val="clear" w:color="auto" w:fill="FFFFFF"/>
        <w:spacing w:before="0" w:beforeAutospacing="0" w:after="0" w:afterAutospacing="0"/>
        <w:ind w:firstLine="709"/>
        <w:jc w:val="both"/>
        <w:rPr>
          <w:b/>
          <w:color w:val="000000"/>
          <w:sz w:val="22"/>
          <w:szCs w:val="22"/>
          <w:u w:val="single"/>
          <w:lang w:val="uk-UA"/>
        </w:rPr>
      </w:pPr>
      <w:r w:rsidRPr="00D97011">
        <w:rPr>
          <w:rStyle w:val="ad"/>
          <w:b/>
          <w:color w:val="000000"/>
          <w:sz w:val="22"/>
          <w:szCs w:val="22"/>
          <w:lang w:val="uk-UA"/>
        </w:rPr>
        <w:t>Назва статті:</w:t>
      </w:r>
    </w:p>
    <w:p w14:paraId="78BB6446" w14:textId="77777777" w:rsidR="00F86BF9" w:rsidRPr="00D97011" w:rsidRDefault="00F86BF9" w:rsidP="00F86BF9">
      <w:pPr>
        <w:pStyle w:val="aa"/>
        <w:shd w:val="clear" w:color="auto" w:fill="FFFFFF"/>
        <w:spacing w:before="0" w:beforeAutospacing="0" w:after="0" w:afterAutospacing="0"/>
        <w:ind w:firstLine="709"/>
        <w:jc w:val="both"/>
        <w:rPr>
          <w:color w:val="000000"/>
          <w:sz w:val="22"/>
          <w:szCs w:val="22"/>
          <w:lang w:val="uk-UA"/>
        </w:rPr>
      </w:pPr>
      <w:r w:rsidRPr="00D97011">
        <w:rPr>
          <w:rFonts w:eastAsia="TimesNewRomanPSMT"/>
          <w:b/>
          <w:bCs/>
          <w:sz w:val="22"/>
          <w:szCs w:val="22"/>
          <w:lang w:val="uk-UA"/>
        </w:rPr>
        <w:lastRenderedPageBreak/>
        <w:t xml:space="preserve">Особливості формування </w:t>
      </w:r>
      <w:proofErr w:type="spellStart"/>
      <w:r w:rsidRPr="00D97011">
        <w:rPr>
          <w:rFonts w:eastAsia="TimesNewRomanPSMT"/>
          <w:b/>
          <w:bCs/>
          <w:sz w:val="22"/>
          <w:szCs w:val="22"/>
          <w:lang w:val="uk-UA"/>
        </w:rPr>
        <w:t>інноваційного</w:t>
      </w:r>
      <w:proofErr w:type="spellEnd"/>
      <w:r w:rsidRPr="00D97011">
        <w:rPr>
          <w:rFonts w:eastAsia="TimesNewRomanPSMT"/>
          <w:b/>
          <w:bCs/>
          <w:sz w:val="22"/>
          <w:szCs w:val="22"/>
          <w:lang w:val="uk-UA"/>
        </w:rPr>
        <w:t xml:space="preserve"> та інтелектуального потенціалу підприємства в умовах </w:t>
      </w:r>
      <w:proofErr w:type="spellStart"/>
      <w:r w:rsidRPr="00D97011">
        <w:rPr>
          <w:rFonts w:eastAsia="TimesNewRomanPSMT"/>
          <w:b/>
          <w:bCs/>
          <w:sz w:val="22"/>
          <w:szCs w:val="22"/>
          <w:lang w:val="uk-UA"/>
        </w:rPr>
        <w:t>комерціалізаціі</w:t>
      </w:r>
      <w:proofErr w:type="spellEnd"/>
      <w:r w:rsidRPr="00D97011">
        <w:rPr>
          <w:rFonts w:eastAsia="TimesNewRomanPSMT"/>
          <w:b/>
          <w:bCs/>
          <w:sz w:val="22"/>
          <w:szCs w:val="22"/>
          <w:lang w:val="uk-UA"/>
        </w:rPr>
        <w:t>̈</w:t>
      </w:r>
      <w:r w:rsidRPr="00D97011">
        <w:rPr>
          <w:color w:val="000000"/>
          <w:sz w:val="22"/>
          <w:szCs w:val="22"/>
          <w:lang w:val="uk-UA"/>
        </w:rPr>
        <w:t xml:space="preserve"> / </w:t>
      </w:r>
      <w:proofErr w:type="spellStart"/>
      <w:r w:rsidRPr="00D97011">
        <w:rPr>
          <w:color w:val="000000"/>
          <w:sz w:val="22"/>
          <w:szCs w:val="22"/>
          <w:lang w:val="uk-UA"/>
        </w:rPr>
        <w:t>Features</w:t>
      </w:r>
      <w:proofErr w:type="spellEnd"/>
      <w:r w:rsidRPr="00D97011">
        <w:rPr>
          <w:color w:val="000000"/>
          <w:sz w:val="22"/>
          <w:szCs w:val="22"/>
          <w:lang w:val="uk-UA"/>
        </w:rPr>
        <w:t xml:space="preserve"> </w:t>
      </w:r>
      <w:proofErr w:type="spellStart"/>
      <w:r w:rsidRPr="00D97011">
        <w:rPr>
          <w:color w:val="000000"/>
          <w:sz w:val="22"/>
          <w:szCs w:val="22"/>
          <w:lang w:val="uk-UA"/>
        </w:rPr>
        <w:t>of</w:t>
      </w:r>
      <w:proofErr w:type="spellEnd"/>
      <w:r w:rsidRPr="00D97011">
        <w:rPr>
          <w:color w:val="000000"/>
          <w:sz w:val="22"/>
          <w:szCs w:val="22"/>
          <w:lang w:val="uk-UA"/>
        </w:rPr>
        <w:t xml:space="preserve"> </w:t>
      </w:r>
      <w:proofErr w:type="spellStart"/>
      <w:r w:rsidRPr="00D97011">
        <w:rPr>
          <w:color w:val="000000"/>
          <w:sz w:val="22"/>
          <w:szCs w:val="22"/>
          <w:lang w:val="uk-UA"/>
        </w:rPr>
        <w:t>the</w:t>
      </w:r>
      <w:proofErr w:type="spellEnd"/>
      <w:r w:rsidRPr="00D97011">
        <w:rPr>
          <w:color w:val="000000"/>
          <w:sz w:val="22"/>
          <w:szCs w:val="22"/>
          <w:lang w:val="uk-UA"/>
        </w:rPr>
        <w:t xml:space="preserve"> </w:t>
      </w:r>
      <w:proofErr w:type="spellStart"/>
      <w:r w:rsidRPr="00D97011">
        <w:rPr>
          <w:color w:val="000000"/>
          <w:sz w:val="22"/>
          <w:szCs w:val="22"/>
          <w:lang w:val="uk-UA"/>
        </w:rPr>
        <w:t>formation</w:t>
      </w:r>
      <w:proofErr w:type="spellEnd"/>
      <w:r w:rsidRPr="00D97011">
        <w:rPr>
          <w:color w:val="000000"/>
          <w:sz w:val="22"/>
          <w:szCs w:val="22"/>
          <w:lang w:val="uk-UA"/>
        </w:rPr>
        <w:t xml:space="preserve"> </w:t>
      </w:r>
      <w:proofErr w:type="spellStart"/>
      <w:r w:rsidRPr="00D97011">
        <w:rPr>
          <w:color w:val="000000"/>
          <w:sz w:val="22"/>
          <w:szCs w:val="22"/>
          <w:lang w:val="uk-UA"/>
        </w:rPr>
        <w:t>of</w:t>
      </w:r>
      <w:proofErr w:type="spellEnd"/>
      <w:r w:rsidRPr="00D97011">
        <w:rPr>
          <w:color w:val="000000"/>
          <w:sz w:val="22"/>
          <w:szCs w:val="22"/>
          <w:lang w:val="uk-UA"/>
        </w:rPr>
        <w:t xml:space="preserve"> </w:t>
      </w:r>
      <w:proofErr w:type="spellStart"/>
      <w:r w:rsidRPr="00D97011">
        <w:rPr>
          <w:color w:val="000000"/>
          <w:sz w:val="22"/>
          <w:szCs w:val="22"/>
          <w:lang w:val="uk-UA"/>
        </w:rPr>
        <w:t>innovative</w:t>
      </w:r>
      <w:proofErr w:type="spellEnd"/>
      <w:r w:rsidRPr="00D97011">
        <w:rPr>
          <w:color w:val="000000"/>
          <w:sz w:val="22"/>
          <w:szCs w:val="22"/>
          <w:lang w:val="uk-UA"/>
        </w:rPr>
        <w:t xml:space="preserve"> </w:t>
      </w:r>
      <w:proofErr w:type="spellStart"/>
      <w:r w:rsidRPr="00D97011">
        <w:rPr>
          <w:color w:val="000000"/>
          <w:sz w:val="22"/>
          <w:szCs w:val="22"/>
          <w:lang w:val="uk-UA"/>
        </w:rPr>
        <w:t>and</w:t>
      </w:r>
      <w:proofErr w:type="spellEnd"/>
      <w:r w:rsidRPr="00D97011">
        <w:rPr>
          <w:color w:val="000000"/>
          <w:sz w:val="22"/>
          <w:szCs w:val="22"/>
          <w:lang w:val="uk-UA"/>
        </w:rPr>
        <w:t xml:space="preserve"> </w:t>
      </w:r>
      <w:proofErr w:type="spellStart"/>
      <w:r w:rsidRPr="00D97011">
        <w:rPr>
          <w:color w:val="000000"/>
          <w:sz w:val="22"/>
          <w:szCs w:val="22"/>
          <w:lang w:val="uk-UA"/>
        </w:rPr>
        <w:t>intellectual</w:t>
      </w:r>
      <w:proofErr w:type="spellEnd"/>
      <w:r w:rsidRPr="00D97011">
        <w:rPr>
          <w:color w:val="000000"/>
          <w:sz w:val="22"/>
          <w:szCs w:val="22"/>
          <w:lang w:val="uk-UA"/>
        </w:rPr>
        <w:t xml:space="preserve"> </w:t>
      </w:r>
      <w:proofErr w:type="spellStart"/>
      <w:r w:rsidRPr="00D97011">
        <w:rPr>
          <w:color w:val="000000"/>
          <w:sz w:val="22"/>
          <w:szCs w:val="22"/>
          <w:lang w:val="uk-UA"/>
        </w:rPr>
        <w:t>potential</w:t>
      </w:r>
      <w:proofErr w:type="spellEnd"/>
      <w:r w:rsidRPr="00D97011">
        <w:rPr>
          <w:color w:val="000000"/>
          <w:sz w:val="22"/>
          <w:szCs w:val="22"/>
          <w:lang w:val="uk-UA"/>
        </w:rPr>
        <w:t xml:space="preserve"> </w:t>
      </w:r>
      <w:proofErr w:type="spellStart"/>
      <w:r w:rsidRPr="00D97011">
        <w:rPr>
          <w:color w:val="000000"/>
          <w:sz w:val="22"/>
          <w:szCs w:val="22"/>
          <w:lang w:val="uk-UA"/>
        </w:rPr>
        <w:t>of</w:t>
      </w:r>
      <w:proofErr w:type="spellEnd"/>
      <w:r w:rsidRPr="00D97011">
        <w:rPr>
          <w:color w:val="000000"/>
          <w:sz w:val="22"/>
          <w:szCs w:val="22"/>
          <w:lang w:val="uk-UA"/>
        </w:rPr>
        <w:t xml:space="preserve"> </w:t>
      </w:r>
      <w:proofErr w:type="spellStart"/>
      <w:r w:rsidRPr="00D97011">
        <w:rPr>
          <w:color w:val="000000"/>
          <w:sz w:val="22"/>
          <w:szCs w:val="22"/>
          <w:lang w:val="uk-UA"/>
        </w:rPr>
        <w:t>an</w:t>
      </w:r>
      <w:proofErr w:type="spellEnd"/>
      <w:r w:rsidRPr="00D97011">
        <w:rPr>
          <w:color w:val="000000"/>
          <w:sz w:val="22"/>
          <w:szCs w:val="22"/>
          <w:lang w:val="uk-UA"/>
        </w:rPr>
        <w:t xml:space="preserve"> </w:t>
      </w:r>
      <w:proofErr w:type="spellStart"/>
      <w:r w:rsidRPr="00D97011">
        <w:rPr>
          <w:color w:val="000000"/>
          <w:sz w:val="22"/>
          <w:szCs w:val="22"/>
          <w:lang w:val="uk-UA"/>
        </w:rPr>
        <w:t>enterprise</w:t>
      </w:r>
      <w:proofErr w:type="spellEnd"/>
      <w:r w:rsidRPr="00D97011">
        <w:rPr>
          <w:color w:val="000000"/>
          <w:sz w:val="22"/>
          <w:szCs w:val="22"/>
          <w:lang w:val="uk-UA"/>
        </w:rPr>
        <w:t xml:space="preserve"> </w:t>
      </w:r>
      <w:proofErr w:type="spellStart"/>
      <w:r w:rsidRPr="00D97011">
        <w:rPr>
          <w:color w:val="000000"/>
          <w:sz w:val="22"/>
          <w:szCs w:val="22"/>
          <w:lang w:val="uk-UA"/>
        </w:rPr>
        <w:t>in</w:t>
      </w:r>
      <w:proofErr w:type="spellEnd"/>
      <w:r w:rsidRPr="00D97011">
        <w:rPr>
          <w:color w:val="000000"/>
          <w:sz w:val="22"/>
          <w:szCs w:val="22"/>
          <w:lang w:val="uk-UA"/>
        </w:rPr>
        <w:t xml:space="preserve"> </w:t>
      </w:r>
      <w:proofErr w:type="spellStart"/>
      <w:r w:rsidRPr="00D97011">
        <w:rPr>
          <w:color w:val="000000"/>
          <w:sz w:val="22"/>
          <w:szCs w:val="22"/>
          <w:lang w:val="uk-UA"/>
        </w:rPr>
        <w:t>the</w:t>
      </w:r>
      <w:proofErr w:type="spellEnd"/>
      <w:r w:rsidRPr="00D97011">
        <w:rPr>
          <w:color w:val="000000"/>
          <w:sz w:val="22"/>
          <w:szCs w:val="22"/>
          <w:lang w:val="uk-UA"/>
        </w:rPr>
        <w:t xml:space="preserve"> </w:t>
      </w:r>
      <w:proofErr w:type="spellStart"/>
      <w:r w:rsidRPr="00D97011">
        <w:rPr>
          <w:color w:val="000000"/>
          <w:sz w:val="22"/>
          <w:szCs w:val="22"/>
          <w:lang w:val="uk-UA"/>
        </w:rPr>
        <w:t>conditions</w:t>
      </w:r>
      <w:proofErr w:type="spellEnd"/>
      <w:r w:rsidRPr="00D97011">
        <w:rPr>
          <w:color w:val="000000"/>
          <w:sz w:val="22"/>
          <w:szCs w:val="22"/>
          <w:lang w:val="uk-UA"/>
        </w:rPr>
        <w:t xml:space="preserve"> </w:t>
      </w:r>
      <w:proofErr w:type="spellStart"/>
      <w:r w:rsidRPr="00D97011">
        <w:rPr>
          <w:color w:val="000000"/>
          <w:sz w:val="22"/>
          <w:szCs w:val="22"/>
          <w:lang w:val="uk-UA"/>
        </w:rPr>
        <w:t>of</w:t>
      </w:r>
      <w:proofErr w:type="spellEnd"/>
      <w:r w:rsidRPr="00D97011">
        <w:rPr>
          <w:color w:val="000000"/>
          <w:sz w:val="22"/>
          <w:szCs w:val="22"/>
          <w:lang w:val="uk-UA"/>
        </w:rPr>
        <w:t xml:space="preserve"> </w:t>
      </w:r>
      <w:proofErr w:type="spellStart"/>
      <w:r w:rsidRPr="00D97011">
        <w:rPr>
          <w:color w:val="000000"/>
          <w:sz w:val="22"/>
          <w:szCs w:val="22"/>
          <w:lang w:val="uk-UA"/>
        </w:rPr>
        <w:t>commercialization</w:t>
      </w:r>
      <w:proofErr w:type="spellEnd"/>
    </w:p>
    <w:p w14:paraId="4802DC0C" w14:textId="77777777" w:rsidR="00F86BF9" w:rsidRPr="00D97011" w:rsidRDefault="00F86BF9" w:rsidP="00F86BF9">
      <w:pPr>
        <w:pStyle w:val="aa"/>
        <w:shd w:val="clear" w:color="auto" w:fill="FFFFFF"/>
        <w:spacing w:before="0" w:beforeAutospacing="0" w:after="0" w:afterAutospacing="0"/>
        <w:ind w:firstLine="709"/>
        <w:jc w:val="both"/>
        <w:rPr>
          <w:b/>
          <w:color w:val="000000"/>
          <w:sz w:val="22"/>
          <w:szCs w:val="22"/>
          <w:u w:val="single"/>
          <w:lang w:val="uk-UA"/>
        </w:rPr>
      </w:pPr>
      <w:r w:rsidRPr="00D97011">
        <w:rPr>
          <w:rStyle w:val="ad"/>
          <w:b/>
          <w:color w:val="000000"/>
          <w:sz w:val="22"/>
          <w:szCs w:val="22"/>
          <w:lang w:val="uk-UA"/>
        </w:rPr>
        <w:t>Видавництво:</w:t>
      </w:r>
      <w:r w:rsidRPr="00D97011">
        <w:rPr>
          <w:sz w:val="22"/>
          <w:szCs w:val="22"/>
        </w:rPr>
        <w:t xml:space="preserve"> </w:t>
      </w:r>
      <w:proofErr w:type="spellStart"/>
      <w:r w:rsidRPr="00D97011">
        <w:rPr>
          <w:sz w:val="22"/>
          <w:szCs w:val="22"/>
        </w:rPr>
        <w:t>Приватний</w:t>
      </w:r>
      <w:proofErr w:type="spellEnd"/>
      <w:r w:rsidRPr="00D97011">
        <w:rPr>
          <w:sz w:val="22"/>
          <w:szCs w:val="22"/>
        </w:rPr>
        <w:t xml:space="preserve"> заклад </w:t>
      </w:r>
      <w:proofErr w:type="spellStart"/>
      <w:r w:rsidRPr="00D97011">
        <w:rPr>
          <w:sz w:val="22"/>
          <w:szCs w:val="22"/>
        </w:rPr>
        <w:t>вищої</w:t>
      </w:r>
      <w:proofErr w:type="spellEnd"/>
      <w:r w:rsidRPr="00D97011">
        <w:rPr>
          <w:sz w:val="22"/>
          <w:szCs w:val="22"/>
        </w:rPr>
        <w:t xml:space="preserve"> </w:t>
      </w:r>
      <w:proofErr w:type="spellStart"/>
      <w:r w:rsidRPr="00D97011">
        <w:rPr>
          <w:sz w:val="22"/>
          <w:szCs w:val="22"/>
        </w:rPr>
        <w:t>освіти</w:t>
      </w:r>
      <w:proofErr w:type="spellEnd"/>
      <w:r w:rsidRPr="00D97011">
        <w:rPr>
          <w:sz w:val="22"/>
          <w:szCs w:val="22"/>
        </w:rPr>
        <w:t xml:space="preserve"> «</w:t>
      </w:r>
      <w:proofErr w:type="spellStart"/>
      <w:r w:rsidRPr="00D97011">
        <w:rPr>
          <w:sz w:val="22"/>
          <w:szCs w:val="22"/>
        </w:rPr>
        <w:t>Східноєвропейський</w:t>
      </w:r>
      <w:proofErr w:type="spellEnd"/>
      <w:r w:rsidRPr="00D97011">
        <w:rPr>
          <w:sz w:val="22"/>
          <w:szCs w:val="22"/>
        </w:rPr>
        <w:t xml:space="preserve"> </w:t>
      </w:r>
      <w:proofErr w:type="spellStart"/>
      <w:r w:rsidRPr="00D97011">
        <w:rPr>
          <w:sz w:val="22"/>
          <w:szCs w:val="22"/>
        </w:rPr>
        <w:t>університет</w:t>
      </w:r>
      <w:proofErr w:type="spellEnd"/>
      <w:r w:rsidRPr="00D97011">
        <w:rPr>
          <w:sz w:val="22"/>
          <w:szCs w:val="22"/>
        </w:rPr>
        <w:t xml:space="preserve"> </w:t>
      </w:r>
      <w:proofErr w:type="spellStart"/>
      <w:r w:rsidRPr="00D97011">
        <w:rPr>
          <w:sz w:val="22"/>
          <w:szCs w:val="22"/>
        </w:rPr>
        <w:t>імені</w:t>
      </w:r>
      <w:proofErr w:type="spellEnd"/>
      <w:r w:rsidRPr="00D97011">
        <w:rPr>
          <w:sz w:val="22"/>
          <w:szCs w:val="22"/>
        </w:rPr>
        <w:t xml:space="preserve"> Рауфа Аблязова»</w:t>
      </w:r>
      <w:r w:rsidRPr="00D97011">
        <w:rPr>
          <w:sz w:val="22"/>
          <w:szCs w:val="22"/>
          <w:lang w:val="uk-UA"/>
        </w:rPr>
        <w:t>.</w:t>
      </w:r>
    </w:p>
    <w:p w14:paraId="30C0938C" w14:textId="77777777" w:rsidR="00F86BF9" w:rsidRPr="00D97011" w:rsidRDefault="00F86BF9" w:rsidP="00F86BF9">
      <w:pPr>
        <w:pStyle w:val="aa"/>
        <w:spacing w:before="0" w:beforeAutospacing="0" w:after="0" w:afterAutospacing="0"/>
        <w:ind w:firstLine="709"/>
        <w:jc w:val="both"/>
        <w:rPr>
          <w:b/>
          <w:sz w:val="22"/>
          <w:szCs w:val="22"/>
          <w:lang w:val="uk-UA"/>
        </w:rPr>
      </w:pPr>
      <w:r w:rsidRPr="00D97011">
        <w:rPr>
          <w:rStyle w:val="ad"/>
          <w:b/>
          <w:color w:val="000000"/>
          <w:sz w:val="22"/>
          <w:szCs w:val="22"/>
          <w:shd w:val="clear" w:color="auto" w:fill="FFFFFF"/>
          <w:lang w:val="uk-UA"/>
        </w:rPr>
        <w:t>Анотація:</w:t>
      </w:r>
    </w:p>
    <w:p w14:paraId="66E93DDF"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b/>
          <w:bCs/>
          <w:sz w:val="22"/>
          <w:szCs w:val="22"/>
          <w:lang w:val="uk-UA"/>
        </w:rPr>
        <w:t>UK:</w:t>
      </w:r>
      <w:r w:rsidRPr="00D97011">
        <w:rPr>
          <w:sz w:val="22"/>
          <w:szCs w:val="22"/>
          <w:lang w:val="uk-UA"/>
        </w:rPr>
        <w:t> </w:t>
      </w:r>
      <w:r w:rsidRPr="00D97011">
        <w:rPr>
          <w:sz w:val="22"/>
          <w:szCs w:val="22"/>
        </w:rPr>
        <w:t xml:space="preserve"> </w:t>
      </w:r>
      <w:r w:rsidRPr="00D97011">
        <w:rPr>
          <w:sz w:val="22"/>
          <w:szCs w:val="22"/>
          <w:lang w:val="uk-UA"/>
        </w:rPr>
        <w:t xml:space="preserve">Метою статті є визначення особливостей формування інноваційного та інтелектуального потенціалу промислового підприємства в умовах комерціалізації. Потенціал є складною економічною категорією, яка характеризує здатність до здійснення інноваційної та інтелектуальної діяльності, формування можливостей реалізації інноваційних програм, </w:t>
      </w:r>
      <w:proofErr w:type="spellStart"/>
      <w:r w:rsidRPr="00D97011">
        <w:rPr>
          <w:sz w:val="22"/>
          <w:szCs w:val="22"/>
          <w:lang w:val="uk-UA"/>
        </w:rPr>
        <w:t>проєктів</w:t>
      </w:r>
      <w:proofErr w:type="spellEnd"/>
      <w:r w:rsidRPr="00D97011">
        <w:rPr>
          <w:sz w:val="22"/>
          <w:szCs w:val="22"/>
          <w:lang w:val="uk-UA"/>
        </w:rPr>
        <w:t xml:space="preserve">, тактик і стратегій з метою їх подальшої комерціалізації. В свою чергу, інноваційний потенціал дозволяє сформувати суб’єктам господарювання конкурентні переваги, шляхом активізації інноваційної та інтелектуальної активності. Дослідження наукової літератури дозволили сформулювати визначення, що інноваційний потенціал підприємства – це органічне поєднання наявних ресурсів, що характеризують його спроможність до інноваційної діяльності та потенційних можливостей їх використання підприємством необхідних для забезпечення його інноваційного розвитку та подальшої комерціалізації. За результатами огляду літератури було з’ясовано, що інноваційний потенціал включає в себе матеріальні, технічні, технологічні, інвестиційно-фінансові, людські (трудові та інтелектуальні), інформаційні, ресурси, а також організаційно-економічний механізм підприємства, промисловості, регіону, спроможний забезпечити ефективне впровадження інновацій у практику господарювання. Автором було систематизовано характеристику суб’єктів, які реалізують різні стадії інноваційного процесу. Теоретичне дослідження показало, що людський інтелектуальний потенціал є основою забезпечення конкурентоспроможності підприємства, а його поєднання з інноваціями дозволяє досягти значних результатів комерційної діяльності. Було доведено, що формування інноваційного потенціалу підприємств є підґрунтям забезпечення економічної безпеки, оскільки кожен суб’єкт господарської діяльності, здійснюючи організаційно-економічні та технологічні зміни активізує інноваційну активність та удосконалює аспекти управління інноваційною діяльністю. Перспективами подальшого розвитку є дослідження економічної оцінки </w:t>
      </w:r>
      <w:proofErr w:type="spellStart"/>
      <w:r w:rsidRPr="00D97011">
        <w:rPr>
          <w:sz w:val="22"/>
          <w:szCs w:val="22"/>
          <w:lang w:val="uk-UA"/>
        </w:rPr>
        <w:t>інтелектуально</w:t>
      </w:r>
      <w:proofErr w:type="spellEnd"/>
      <w:r w:rsidRPr="00D97011">
        <w:rPr>
          <w:sz w:val="22"/>
          <w:szCs w:val="22"/>
          <w:lang w:val="uk-UA"/>
        </w:rPr>
        <w:t xml:space="preserve">-інноваційного потенціалу. </w:t>
      </w:r>
      <w:r w:rsidRPr="00D97011">
        <w:rPr>
          <w:b/>
          <w:bCs/>
          <w:sz w:val="22"/>
          <w:szCs w:val="22"/>
          <w:lang w:val="uk-UA"/>
        </w:rPr>
        <w:t xml:space="preserve">Ключові слова: </w:t>
      </w:r>
      <w:r w:rsidRPr="00D97011">
        <w:rPr>
          <w:sz w:val="22"/>
          <w:szCs w:val="22"/>
          <w:lang w:val="uk-UA"/>
        </w:rPr>
        <w:t>потенціал, інноваційний потенціал, інтелектуальний потенціал, комерціалізація, промислове підприємство, людський капітал.</w:t>
      </w:r>
    </w:p>
    <w:p w14:paraId="1CF76FF4" w14:textId="77777777" w:rsidR="00F86BF9" w:rsidRPr="00D97011" w:rsidRDefault="00F86BF9" w:rsidP="00F86BF9">
      <w:pPr>
        <w:pStyle w:val="aa"/>
        <w:shd w:val="clear" w:color="auto" w:fill="FFFFFF"/>
        <w:spacing w:before="0" w:beforeAutospacing="0" w:after="0" w:afterAutospacing="0"/>
        <w:ind w:firstLine="709"/>
        <w:jc w:val="both"/>
        <w:rPr>
          <w:color w:val="000000"/>
          <w:sz w:val="22"/>
          <w:szCs w:val="22"/>
          <w:lang w:val="uk-UA"/>
        </w:rPr>
      </w:pPr>
      <w:r w:rsidRPr="00D97011">
        <w:rPr>
          <w:b/>
          <w:bCs/>
          <w:color w:val="000000"/>
          <w:sz w:val="22"/>
          <w:szCs w:val="22"/>
          <w:lang w:val="en-US"/>
        </w:rPr>
        <w:t>EN:</w:t>
      </w:r>
      <w:r w:rsidRPr="00D97011">
        <w:rPr>
          <w:color w:val="000000"/>
          <w:sz w:val="22"/>
          <w:szCs w:val="22"/>
          <w:lang w:val="en-US"/>
        </w:rPr>
        <w:t xml:space="preserve"> The purpose of the article is to determine the features of the formation of the innovative and intellectual potential of an industrial enterprise in the conditions of commercialization. Potential is a complex economic category that characterizes the ability to carry out innovative and intellectual activities, the formation of opportunities to implement innovative programs, projects, tactics and strategies with a view to their further commercialization. In turn, innovative potential allows business entities to create competitive advantages by enhancing innovative and intellectual activity. Research in scientific literature has made it possible to formulate a definition that the innovative potential of an enterprise is an organic combination of available resources that characterize its ability to innovate and the potential possibilities for their use by the enterprise, necessary to ensure its innovative development and subsequent commercialization. Based on the results of a literature review, it was found that innovation potential includes material, technical, technological, investment and financial, human (labor and intellectual), information, resources, as well as the organizational and economic mechanism of an enterprise, industry, region, capable of ensuring effective implementation innovations in business practices. The author systematized the characteristics of subjects implementing various stages of the innovation process. Theoretical research has shown that human intellectual potential is the basis for ensuring the competitiveness of an enterprise, and its combination with innovation allows one to achieve significant results in commercial activities. It has been proven that the formation of the innovative potential of enterprises is the basis for ensuring economic security, since each economic entity, carrying out organizational, economic and technological changes, activates innovative activity and improves aspects of innovation management. Prospects for further development of the study of economic assessment of intellectual and innovative potential. </w:t>
      </w:r>
    </w:p>
    <w:p w14:paraId="5B8E923F" w14:textId="77777777" w:rsidR="00F86BF9" w:rsidRPr="00D97011" w:rsidRDefault="00F86BF9" w:rsidP="00F86BF9">
      <w:pPr>
        <w:pStyle w:val="aa"/>
        <w:shd w:val="clear" w:color="auto" w:fill="FFFFFF"/>
        <w:spacing w:before="0" w:beforeAutospacing="0" w:after="0" w:afterAutospacing="0"/>
        <w:jc w:val="both"/>
        <w:rPr>
          <w:color w:val="000000"/>
          <w:sz w:val="22"/>
          <w:szCs w:val="22"/>
          <w:lang w:val="en-US"/>
        </w:rPr>
      </w:pPr>
      <w:r w:rsidRPr="00D97011">
        <w:rPr>
          <w:b/>
          <w:bCs/>
          <w:color w:val="000000"/>
          <w:sz w:val="22"/>
          <w:szCs w:val="22"/>
          <w:lang w:val="en-US"/>
        </w:rPr>
        <w:t>Key words:</w:t>
      </w:r>
      <w:r w:rsidRPr="00D97011">
        <w:rPr>
          <w:color w:val="000000"/>
          <w:sz w:val="22"/>
          <w:szCs w:val="22"/>
          <w:lang w:val="en-US"/>
        </w:rPr>
        <w:t xml:space="preserve"> potential, innovative potential, intellectual potential, commercialization, industrial enterprise, capital.</w:t>
      </w:r>
    </w:p>
    <w:p w14:paraId="078D53FB" w14:textId="77777777" w:rsidR="00F86BF9" w:rsidRDefault="00F86BF9" w:rsidP="00F86BF9">
      <w:pPr>
        <w:pStyle w:val="aa"/>
        <w:spacing w:before="0" w:beforeAutospacing="0" w:after="0" w:afterAutospacing="0"/>
        <w:jc w:val="both"/>
        <w:rPr>
          <w:lang w:val="uk-UA"/>
        </w:rPr>
      </w:pPr>
    </w:p>
    <w:p w14:paraId="08EB0ACF" w14:textId="77777777" w:rsidR="007873A6" w:rsidRPr="00990383" w:rsidRDefault="007873A6" w:rsidP="00F86BF9">
      <w:pPr>
        <w:pStyle w:val="aa"/>
        <w:spacing w:before="0" w:beforeAutospacing="0" w:after="0" w:afterAutospacing="0"/>
        <w:jc w:val="both"/>
        <w:rPr>
          <w:lang w:val="uk-UA"/>
        </w:rPr>
      </w:pPr>
    </w:p>
    <w:p w14:paraId="53DB7689" w14:textId="0BE877A9" w:rsidR="00F86BF9" w:rsidRPr="00D97011" w:rsidRDefault="00D97011" w:rsidP="00F86BF9">
      <w:pPr>
        <w:pStyle w:val="aa"/>
        <w:spacing w:before="0" w:beforeAutospacing="0" w:after="0" w:afterAutospacing="0"/>
        <w:ind w:firstLine="742"/>
        <w:jc w:val="both"/>
        <w:rPr>
          <w:bCs/>
          <w:sz w:val="22"/>
          <w:szCs w:val="22"/>
          <w:lang w:val="uk-UA"/>
        </w:rPr>
      </w:pPr>
      <w:r w:rsidRPr="00D97011">
        <w:rPr>
          <w:b/>
          <w:sz w:val="22"/>
          <w:szCs w:val="22"/>
          <w:lang w:val="uk-UA"/>
        </w:rPr>
        <w:lastRenderedPageBreak/>
        <w:t>46</w:t>
      </w:r>
      <w:r w:rsidR="00F86BF9" w:rsidRPr="00D97011">
        <w:rPr>
          <w:b/>
          <w:sz w:val="22"/>
          <w:szCs w:val="22"/>
          <w:lang w:val="uk-UA"/>
        </w:rPr>
        <w:t xml:space="preserve"> </w:t>
      </w:r>
      <w:proofErr w:type="spellStart"/>
      <w:r w:rsidR="00F86BF9" w:rsidRPr="00D97011">
        <w:rPr>
          <w:bCs/>
          <w:sz w:val="22"/>
          <w:szCs w:val="22"/>
          <w:lang w:val="uk-UA"/>
        </w:rPr>
        <w:t>Ковзель</w:t>
      </w:r>
      <w:proofErr w:type="spellEnd"/>
      <w:r w:rsidR="00F86BF9" w:rsidRPr="00D97011">
        <w:rPr>
          <w:bCs/>
          <w:sz w:val="22"/>
          <w:szCs w:val="22"/>
          <w:lang w:val="uk-UA"/>
        </w:rPr>
        <w:t xml:space="preserve"> М.А., </w:t>
      </w:r>
      <w:proofErr w:type="spellStart"/>
      <w:r w:rsidR="00F86BF9" w:rsidRPr="00D97011">
        <w:rPr>
          <w:bCs/>
          <w:sz w:val="22"/>
          <w:szCs w:val="22"/>
          <w:lang w:val="uk-UA"/>
        </w:rPr>
        <w:t>Ніколайчук</w:t>
      </w:r>
      <w:proofErr w:type="spellEnd"/>
      <w:r w:rsidR="00F86BF9" w:rsidRPr="00D97011">
        <w:rPr>
          <w:bCs/>
          <w:sz w:val="22"/>
          <w:szCs w:val="22"/>
          <w:lang w:val="uk-UA"/>
        </w:rPr>
        <w:t xml:space="preserve"> Т.В., Фонарьова Т.А.</w:t>
      </w:r>
      <w:r w:rsidR="00F86BF9" w:rsidRPr="00D97011">
        <w:rPr>
          <w:b/>
          <w:sz w:val="22"/>
          <w:szCs w:val="22"/>
          <w:lang w:val="uk-UA"/>
        </w:rPr>
        <w:t xml:space="preserve"> Дослідження економічних та правових аспектів використання інтелектуальної власності як цифрового активу підприємства</w:t>
      </w:r>
      <w:r w:rsidR="00F86BF9" w:rsidRPr="00D97011">
        <w:rPr>
          <w:bCs/>
          <w:sz w:val="22"/>
          <w:szCs w:val="22"/>
          <w:lang w:val="uk-UA"/>
        </w:rPr>
        <w:t>. Проблеми теорії та практики судової експертизи з питань інтелектуальної власності («</w:t>
      </w:r>
      <w:proofErr w:type="spellStart"/>
      <w:r w:rsidR="00F86BF9" w:rsidRPr="00D97011">
        <w:rPr>
          <w:bCs/>
          <w:sz w:val="22"/>
          <w:szCs w:val="22"/>
          <w:lang w:val="uk-UA"/>
        </w:rPr>
        <w:t>Крайнєвські</w:t>
      </w:r>
      <w:proofErr w:type="spellEnd"/>
      <w:r w:rsidR="00F86BF9" w:rsidRPr="00D97011">
        <w:rPr>
          <w:bCs/>
          <w:sz w:val="22"/>
          <w:szCs w:val="22"/>
          <w:lang w:val="uk-UA"/>
        </w:rPr>
        <w:t xml:space="preserve"> читання») : Матер. </w:t>
      </w:r>
      <w:r w:rsidR="00F86BF9" w:rsidRPr="00D97011">
        <w:rPr>
          <w:bCs/>
          <w:sz w:val="22"/>
          <w:szCs w:val="22"/>
          <w:lang w:val="en-US"/>
        </w:rPr>
        <w:t>V</w:t>
      </w:r>
      <w:r w:rsidR="00F86BF9" w:rsidRPr="00D97011">
        <w:rPr>
          <w:bCs/>
          <w:sz w:val="22"/>
          <w:szCs w:val="22"/>
          <w:lang w:val="uk-UA"/>
        </w:rPr>
        <w:t xml:space="preserve">ІІ </w:t>
      </w:r>
      <w:proofErr w:type="spellStart"/>
      <w:r w:rsidR="00F86BF9" w:rsidRPr="00D97011">
        <w:rPr>
          <w:bCs/>
          <w:sz w:val="22"/>
          <w:szCs w:val="22"/>
          <w:lang w:val="uk-UA"/>
        </w:rPr>
        <w:t>Міжнар</w:t>
      </w:r>
      <w:proofErr w:type="spellEnd"/>
      <w:r w:rsidR="00F86BF9" w:rsidRPr="00D97011">
        <w:rPr>
          <w:bCs/>
          <w:sz w:val="22"/>
          <w:szCs w:val="22"/>
          <w:lang w:val="uk-UA"/>
        </w:rPr>
        <w:t xml:space="preserve">. </w:t>
      </w:r>
      <w:proofErr w:type="spellStart"/>
      <w:r w:rsidR="00F86BF9" w:rsidRPr="00D97011">
        <w:rPr>
          <w:bCs/>
          <w:sz w:val="22"/>
          <w:szCs w:val="22"/>
          <w:lang w:val="uk-UA"/>
        </w:rPr>
        <w:t>наук.практ</w:t>
      </w:r>
      <w:proofErr w:type="spellEnd"/>
      <w:r w:rsidR="00F86BF9" w:rsidRPr="00D97011">
        <w:rPr>
          <w:bCs/>
          <w:sz w:val="22"/>
          <w:szCs w:val="22"/>
          <w:lang w:val="uk-UA"/>
        </w:rPr>
        <w:t xml:space="preserve">. конференція (26 грудня 2023 р.) НДЦСЕ судової експертизи з питань інтелектуальної власності Мін’юсту. Київ: Видавництво Ліра-К, 2023. 104 с. С. 61-72. </w:t>
      </w:r>
      <w:hyperlink r:id="rId130" w:history="1">
        <w:r w:rsidR="00F86BF9" w:rsidRPr="00D97011">
          <w:rPr>
            <w:rStyle w:val="a9"/>
            <w:bCs/>
            <w:sz w:val="22"/>
            <w:szCs w:val="22"/>
            <w:lang w:val="uk-UA"/>
          </w:rPr>
          <w:t>https://intelect.org.ua/wp-content/uploads/2024/04/krajnyevski-chytannya-_sajt_2024.pdf</w:t>
        </w:r>
      </w:hyperlink>
    </w:p>
    <w:p w14:paraId="255F4202"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rStyle w:val="ac"/>
          <w:sz w:val="22"/>
          <w:szCs w:val="22"/>
          <w:lang w:val="uk-UA"/>
        </w:rPr>
        <w:t>Бібліографічний опис статті </w:t>
      </w:r>
      <w:r w:rsidRPr="00D97011">
        <w:rPr>
          <w:sz w:val="22"/>
          <w:szCs w:val="22"/>
          <w:lang w:val="uk-UA"/>
        </w:rPr>
        <w:t>:</w:t>
      </w:r>
    </w:p>
    <w:p w14:paraId="52741134"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rStyle w:val="ad"/>
          <w:b/>
          <w:sz w:val="22"/>
          <w:szCs w:val="22"/>
          <w:lang w:val="uk-UA"/>
        </w:rPr>
        <w:t>Автори</w:t>
      </w:r>
      <w:r w:rsidRPr="00D97011">
        <w:rPr>
          <w:rStyle w:val="ad"/>
          <w:i w:val="0"/>
          <w:iCs w:val="0"/>
          <w:sz w:val="22"/>
          <w:szCs w:val="22"/>
          <w:lang w:val="uk-UA"/>
        </w:rPr>
        <w:t>: </w:t>
      </w:r>
      <w:proofErr w:type="spellStart"/>
      <w:r w:rsidRPr="00D97011">
        <w:rPr>
          <w:rStyle w:val="ad"/>
          <w:i w:val="0"/>
          <w:iCs w:val="0"/>
          <w:sz w:val="22"/>
          <w:szCs w:val="22"/>
          <w:lang w:val="uk-UA"/>
        </w:rPr>
        <w:t>Ковзель</w:t>
      </w:r>
      <w:proofErr w:type="spellEnd"/>
      <w:r w:rsidRPr="00D97011">
        <w:rPr>
          <w:rStyle w:val="ad"/>
          <w:i w:val="0"/>
          <w:iCs w:val="0"/>
          <w:sz w:val="22"/>
          <w:szCs w:val="22"/>
          <w:lang w:val="uk-UA"/>
        </w:rPr>
        <w:t>, Максим Анатолійович</w:t>
      </w:r>
      <w:r w:rsidRPr="00D97011">
        <w:rPr>
          <w:rStyle w:val="ad"/>
          <w:sz w:val="22"/>
          <w:szCs w:val="22"/>
          <w:lang w:val="uk-UA"/>
        </w:rPr>
        <w:t xml:space="preserve">; </w:t>
      </w:r>
      <w:proofErr w:type="spellStart"/>
      <w:r w:rsidRPr="00D97011">
        <w:rPr>
          <w:rStyle w:val="ad"/>
          <w:i w:val="0"/>
          <w:iCs w:val="0"/>
          <w:sz w:val="22"/>
          <w:szCs w:val="22"/>
          <w:lang w:val="uk-UA"/>
        </w:rPr>
        <w:t>Ніколайчук</w:t>
      </w:r>
      <w:proofErr w:type="spellEnd"/>
      <w:r w:rsidRPr="00D97011">
        <w:rPr>
          <w:rStyle w:val="ad"/>
          <w:i w:val="0"/>
          <w:iCs w:val="0"/>
          <w:sz w:val="22"/>
          <w:szCs w:val="22"/>
          <w:lang w:val="uk-UA"/>
        </w:rPr>
        <w:t>, Тетяна Василівна</w:t>
      </w:r>
      <w:r w:rsidRPr="00D97011">
        <w:rPr>
          <w:rStyle w:val="ad"/>
          <w:sz w:val="22"/>
          <w:szCs w:val="22"/>
          <w:lang w:val="uk-UA"/>
        </w:rPr>
        <w:t xml:space="preserve">; </w:t>
      </w:r>
      <w:r w:rsidRPr="00D97011">
        <w:rPr>
          <w:sz w:val="22"/>
          <w:szCs w:val="22"/>
          <w:lang w:val="uk-UA"/>
        </w:rPr>
        <w:t>Фонарьова, Тетяна Анатоліївна</w:t>
      </w:r>
    </w:p>
    <w:p w14:paraId="49C4E6DC"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rStyle w:val="ad"/>
          <w:b/>
          <w:sz w:val="22"/>
          <w:szCs w:val="22"/>
          <w:lang w:val="uk-UA"/>
        </w:rPr>
        <w:t>Ідентифікатор авторів ORCID</w:t>
      </w:r>
      <w:r w:rsidRPr="00D97011">
        <w:rPr>
          <w:rStyle w:val="ad"/>
          <w:sz w:val="22"/>
          <w:szCs w:val="22"/>
          <w:lang w:val="uk-UA"/>
        </w:rPr>
        <w:t xml:space="preserve">: </w:t>
      </w:r>
    </w:p>
    <w:p w14:paraId="21D96023" w14:textId="77777777" w:rsidR="00F86BF9" w:rsidRPr="00D97011" w:rsidRDefault="00F86BF9" w:rsidP="00F86BF9">
      <w:pPr>
        <w:pStyle w:val="aa"/>
        <w:spacing w:before="0" w:beforeAutospacing="0" w:after="0" w:afterAutospacing="0"/>
        <w:ind w:firstLine="709"/>
        <w:jc w:val="both"/>
        <w:rPr>
          <w:color w:val="000000" w:themeColor="text1"/>
          <w:sz w:val="22"/>
          <w:szCs w:val="22"/>
          <w:lang w:val="uk-UA"/>
        </w:rPr>
      </w:pPr>
      <w:proofErr w:type="spellStart"/>
      <w:r w:rsidRPr="00D97011">
        <w:rPr>
          <w:sz w:val="22"/>
          <w:szCs w:val="22"/>
          <w:lang w:val="uk-UA"/>
        </w:rPr>
        <w:t>Ковзель</w:t>
      </w:r>
      <w:proofErr w:type="spellEnd"/>
      <w:r w:rsidRPr="00D97011">
        <w:rPr>
          <w:sz w:val="22"/>
          <w:szCs w:val="22"/>
          <w:lang w:val="uk-UA"/>
        </w:rPr>
        <w:t xml:space="preserve"> М.А. </w:t>
      </w:r>
      <w:hyperlink r:id="rId131" w:history="1">
        <w:r w:rsidRPr="00D97011">
          <w:rPr>
            <w:rStyle w:val="a9"/>
            <w:sz w:val="22"/>
            <w:szCs w:val="22"/>
          </w:rPr>
          <w:t>https://orcid.org/0000-0001-5720-1186</w:t>
        </w:r>
      </w:hyperlink>
    </w:p>
    <w:p w14:paraId="2B49ECDE" w14:textId="77777777" w:rsidR="00F86BF9" w:rsidRPr="00D97011" w:rsidRDefault="00F86BF9" w:rsidP="00D97011">
      <w:pPr>
        <w:pStyle w:val="2"/>
        <w:spacing w:before="0"/>
        <w:ind w:firstLine="709"/>
        <w:jc w:val="both"/>
        <w:rPr>
          <w:b w:val="0"/>
          <w:bCs w:val="0"/>
          <w:color w:val="000000" w:themeColor="text1"/>
          <w:sz w:val="22"/>
          <w:szCs w:val="22"/>
        </w:rPr>
      </w:pPr>
      <w:proofErr w:type="spellStart"/>
      <w:r w:rsidRPr="00D97011">
        <w:rPr>
          <w:b w:val="0"/>
          <w:bCs w:val="0"/>
          <w:color w:val="000000" w:themeColor="text1"/>
          <w:sz w:val="22"/>
          <w:szCs w:val="22"/>
        </w:rPr>
        <w:t>Ніколайчук</w:t>
      </w:r>
      <w:proofErr w:type="spellEnd"/>
      <w:r w:rsidRPr="00D97011">
        <w:rPr>
          <w:b w:val="0"/>
          <w:bCs w:val="0"/>
          <w:color w:val="000000" w:themeColor="text1"/>
          <w:sz w:val="22"/>
          <w:szCs w:val="22"/>
        </w:rPr>
        <w:t xml:space="preserve"> Т.В. </w:t>
      </w:r>
      <w:hyperlink r:id="rId132" w:history="1">
        <w:r w:rsidRPr="00D97011">
          <w:rPr>
            <w:rStyle w:val="a9"/>
            <w:b w:val="0"/>
            <w:bCs w:val="0"/>
            <w:sz w:val="22"/>
            <w:szCs w:val="22"/>
          </w:rPr>
          <w:t>https://orcid.org/0009-0007-1973-3385</w:t>
        </w:r>
      </w:hyperlink>
    </w:p>
    <w:p w14:paraId="4E10C56F" w14:textId="77777777" w:rsidR="00F86BF9" w:rsidRPr="00D97011" w:rsidRDefault="00F86BF9" w:rsidP="00F86BF9">
      <w:pPr>
        <w:pStyle w:val="aa"/>
        <w:spacing w:before="0" w:beforeAutospacing="0" w:after="0" w:afterAutospacing="0"/>
        <w:ind w:firstLine="709"/>
        <w:jc w:val="both"/>
        <w:rPr>
          <w:sz w:val="22"/>
          <w:szCs w:val="22"/>
          <w:lang w:val="uk-UA"/>
        </w:rPr>
      </w:pPr>
      <w:r w:rsidRPr="00D97011">
        <w:rPr>
          <w:sz w:val="22"/>
          <w:szCs w:val="22"/>
          <w:lang w:val="uk-UA"/>
        </w:rPr>
        <w:t xml:space="preserve">Фонарьова Т.А.: </w:t>
      </w:r>
      <w:hyperlink r:id="rId133" w:history="1">
        <w:r w:rsidRPr="00D97011">
          <w:rPr>
            <w:rStyle w:val="a9"/>
            <w:rFonts w:eastAsiaTheme="minorHAnsi"/>
            <w:sz w:val="22"/>
            <w:szCs w:val="22"/>
            <w:shd w:val="clear" w:color="auto" w:fill="FFFFFF"/>
          </w:rPr>
          <w:t>https://orcid.org/0000-0001-7726-6999</w:t>
        </w:r>
      </w:hyperlink>
    </w:p>
    <w:p w14:paraId="7473036B" w14:textId="77777777" w:rsidR="00F86BF9" w:rsidRPr="00D97011" w:rsidRDefault="00F86BF9" w:rsidP="00F86BF9">
      <w:pPr>
        <w:pStyle w:val="aa"/>
        <w:shd w:val="clear" w:color="auto" w:fill="FFFFFF"/>
        <w:spacing w:before="0" w:beforeAutospacing="0" w:after="0" w:afterAutospacing="0"/>
        <w:ind w:firstLine="709"/>
        <w:jc w:val="both"/>
        <w:rPr>
          <w:b/>
          <w:color w:val="000000"/>
          <w:sz w:val="22"/>
          <w:szCs w:val="22"/>
          <w:u w:val="single"/>
          <w:lang w:val="uk-UA"/>
        </w:rPr>
      </w:pPr>
      <w:r w:rsidRPr="00D97011">
        <w:rPr>
          <w:rStyle w:val="ad"/>
          <w:b/>
          <w:color w:val="000000"/>
          <w:sz w:val="22"/>
          <w:szCs w:val="22"/>
          <w:lang w:val="uk-UA"/>
        </w:rPr>
        <w:t xml:space="preserve">Назва статті: </w:t>
      </w:r>
      <w:r w:rsidRPr="00D97011">
        <w:rPr>
          <w:bCs/>
          <w:sz w:val="22"/>
          <w:szCs w:val="22"/>
          <w:lang w:val="uk-UA"/>
        </w:rPr>
        <w:t xml:space="preserve">Дослідження економічних та правових аспектів використання інтелектуальної власності як цифрового активу підприємства. / </w:t>
      </w:r>
      <w:proofErr w:type="spellStart"/>
      <w:r w:rsidRPr="00D97011">
        <w:rPr>
          <w:bCs/>
          <w:sz w:val="22"/>
          <w:szCs w:val="22"/>
          <w:lang w:val="uk-UA"/>
        </w:rPr>
        <w:t>Study</w:t>
      </w:r>
      <w:proofErr w:type="spellEnd"/>
      <w:r w:rsidRPr="00D97011">
        <w:rPr>
          <w:bCs/>
          <w:sz w:val="22"/>
          <w:szCs w:val="22"/>
          <w:lang w:val="uk-UA"/>
        </w:rPr>
        <w:t xml:space="preserve"> </w:t>
      </w:r>
      <w:proofErr w:type="spellStart"/>
      <w:r w:rsidRPr="00D97011">
        <w:rPr>
          <w:bCs/>
          <w:sz w:val="22"/>
          <w:szCs w:val="22"/>
          <w:lang w:val="uk-UA"/>
        </w:rPr>
        <w:t>of</w:t>
      </w:r>
      <w:proofErr w:type="spellEnd"/>
      <w:r w:rsidRPr="00D97011">
        <w:rPr>
          <w:bCs/>
          <w:sz w:val="22"/>
          <w:szCs w:val="22"/>
          <w:lang w:val="uk-UA"/>
        </w:rPr>
        <w:t xml:space="preserve"> </w:t>
      </w:r>
      <w:proofErr w:type="spellStart"/>
      <w:r w:rsidRPr="00D97011">
        <w:rPr>
          <w:bCs/>
          <w:sz w:val="22"/>
          <w:szCs w:val="22"/>
          <w:lang w:val="uk-UA"/>
        </w:rPr>
        <w:t>the</w:t>
      </w:r>
      <w:proofErr w:type="spellEnd"/>
      <w:r w:rsidRPr="00D97011">
        <w:rPr>
          <w:bCs/>
          <w:sz w:val="22"/>
          <w:szCs w:val="22"/>
          <w:lang w:val="uk-UA"/>
        </w:rPr>
        <w:t xml:space="preserve"> </w:t>
      </w:r>
      <w:proofErr w:type="spellStart"/>
      <w:r w:rsidRPr="00D97011">
        <w:rPr>
          <w:bCs/>
          <w:sz w:val="22"/>
          <w:szCs w:val="22"/>
          <w:lang w:val="uk-UA"/>
        </w:rPr>
        <w:t>economic</w:t>
      </w:r>
      <w:proofErr w:type="spellEnd"/>
      <w:r w:rsidRPr="00D97011">
        <w:rPr>
          <w:bCs/>
          <w:sz w:val="22"/>
          <w:szCs w:val="22"/>
          <w:lang w:val="uk-UA"/>
        </w:rPr>
        <w:t xml:space="preserve"> </w:t>
      </w:r>
      <w:proofErr w:type="spellStart"/>
      <w:r w:rsidRPr="00D97011">
        <w:rPr>
          <w:bCs/>
          <w:sz w:val="22"/>
          <w:szCs w:val="22"/>
          <w:lang w:val="uk-UA"/>
        </w:rPr>
        <w:t>and</w:t>
      </w:r>
      <w:proofErr w:type="spellEnd"/>
      <w:r w:rsidRPr="00D97011">
        <w:rPr>
          <w:bCs/>
          <w:sz w:val="22"/>
          <w:szCs w:val="22"/>
          <w:lang w:val="uk-UA"/>
        </w:rPr>
        <w:t xml:space="preserve"> </w:t>
      </w:r>
      <w:proofErr w:type="spellStart"/>
      <w:r w:rsidRPr="00D97011">
        <w:rPr>
          <w:bCs/>
          <w:sz w:val="22"/>
          <w:szCs w:val="22"/>
          <w:lang w:val="uk-UA"/>
        </w:rPr>
        <w:t>legal</w:t>
      </w:r>
      <w:proofErr w:type="spellEnd"/>
      <w:r w:rsidRPr="00D97011">
        <w:rPr>
          <w:bCs/>
          <w:sz w:val="22"/>
          <w:szCs w:val="22"/>
          <w:lang w:val="uk-UA"/>
        </w:rPr>
        <w:t xml:space="preserve"> </w:t>
      </w:r>
      <w:proofErr w:type="spellStart"/>
      <w:r w:rsidRPr="00D97011">
        <w:rPr>
          <w:bCs/>
          <w:sz w:val="22"/>
          <w:szCs w:val="22"/>
          <w:lang w:val="uk-UA"/>
        </w:rPr>
        <w:t>aspects</w:t>
      </w:r>
      <w:proofErr w:type="spellEnd"/>
      <w:r w:rsidRPr="00D97011">
        <w:rPr>
          <w:bCs/>
          <w:sz w:val="22"/>
          <w:szCs w:val="22"/>
          <w:lang w:val="uk-UA"/>
        </w:rPr>
        <w:t xml:space="preserve"> </w:t>
      </w:r>
      <w:proofErr w:type="spellStart"/>
      <w:r w:rsidRPr="00D97011">
        <w:rPr>
          <w:bCs/>
          <w:sz w:val="22"/>
          <w:szCs w:val="22"/>
          <w:lang w:val="uk-UA"/>
        </w:rPr>
        <w:t>of</w:t>
      </w:r>
      <w:proofErr w:type="spellEnd"/>
      <w:r w:rsidRPr="00D97011">
        <w:rPr>
          <w:bCs/>
          <w:sz w:val="22"/>
          <w:szCs w:val="22"/>
          <w:lang w:val="uk-UA"/>
        </w:rPr>
        <w:t xml:space="preserve"> </w:t>
      </w:r>
      <w:proofErr w:type="spellStart"/>
      <w:r w:rsidRPr="00D97011">
        <w:rPr>
          <w:bCs/>
          <w:sz w:val="22"/>
          <w:szCs w:val="22"/>
          <w:lang w:val="uk-UA"/>
        </w:rPr>
        <w:t>using</w:t>
      </w:r>
      <w:proofErr w:type="spellEnd"/>
      <w:r w:rsidRPr="00D97011">
        <w:rPr>
          <w:bCs/>
          <w:sz w:val="22"/>
          <w:szCs w:val="22"/>
          <w:lang w:val="uk-UA"/>
        </w:rPr>
        <w:t xml:space="preserve"> </w:t>
      </w:r>
      <w:proofErr w:type="spellStart"/>
      <w:r w:rsidRPr="00D97011">
        <w:rPr>
          <w:bCs/>
          <w:sz w:val="22"/>
          <w:szCs w:val="22"/>
          <w:lang w:val="uk-UA"/>
        </w:rPr>
        <w:t>intellectual</w:t>
      </w:r>
      <w:proofErr w:type="spellEnd"/>
      <w:r w:rsidRPr="00D97011">
        <w:rPr>
          <w:bCs/>
          <w:sz w:val="22"/>
          <w:szCs w:val="22"/>
          <w:lang w:val="uk-UA"/>
        </w:rPr>
        <w:t xml:space="preserve"> </w:t>
      </w:r>
      <w:proofErr w:type="spellStart"/>
      <w:r w:rsidRPr="00D97011">
        <w:rPr>
          <w:bCs/>
          <w:sz w:val="22"/>
          <w:szCs w:val="22"/>
          <w:lang w:val="uk-UA"/>
        </w:rPr>
        <w:t>property</w:t>
      </w:r>
      <w:proofErr w:type="spellEnd"/>
      <w:r w:rsidRPr="00D97011">
        <w:rPr>
          <w:bCs/>
          <w:sz w:val="22"/>
          <w:szCs w:val="22"/>
          <w:lang w:val="uk-UA"/>
        </w:rPr>
        <w:t xml:space="preserve"> </w:t>
      </w:r>
      <w:proofErr w:type="spellStart"/>
      <w:r w:rsidRPr="00D97011">
        <w:rPr>
          <w:bCs/>
          <w:sz w:val="22"/>
          <w:szCs w:val="22"/>
          <w:lang w:val="uk-UA"/>
        </w:rPr>
        <w:t>as</w:t>
      </w:r>
      <w:proofErr w:type="spellEnd"/>
      <w:r w:rsidRPr="00D97011">
        <w:rPr>
          <w:bCs/>
          <w:sz w:val="22"/>
          <w:szCs w:val="22"/>
          <w:lang w:val="uk-UA"/>
        </w:rPr>
        <w:t xml:space="preserve"> a </w:t>
      </w:r>
      <w:proofErr w:type="spellStart"/>
      <w:r w:rsidRPr="00D97011">
        <w:rPr>
          <w:bCs/>
          <w:sz w:val="22"/>
          <w:szCs w:val="22"/>
          <w:lang w:val="uk-UA"/>
        </w:rPr>
        <w:t>digital</w:t>
      </w:r>
      <w:proofErr w:type="spellEnd"/>
      <w:r w:rsidRPr="00D97011">
        <w:rPr>
          <w:bCs/>
          <w:sz w:val="22"/>
          <w:szCs w:val="22"/>
          <w:lang w:val="uk-UA"/>
        </w:rPr>
        <w:t xml:space="preserve"> </w:t>
      </w:r>
      <w:proofErr w:type="spellStart"/>
      <w:r w:rsidRPr="00D97011">
        <w:rPr>
          <w:bCs/>
          <w:sz w:val="22"/>
          <w:szCs w:val="22"/>
          <w:lang w:val="uk-UA"/>
        </w:rPr>
        <w:t>asset</w:t>
      </w:r>
      <w:proofErr w:type="spellEnd"/>
      <w:r w:rsidRPr="00D97011">
        <w:rPr>
          <w:bCs/>
          <w:sz w:val="22"/>
          <w:szCs w:val="22"/>
          <w:lang w:val="uk-UA"/>
        </w:rPr>
        <w:t xml:space="preserve"> </w:t>
      </w:r>
      <w:proofErr w:type="spellStart"/>
      <w:r w:rsidRPr="00D97011">
        <w:rPr>
          <w:bCs/>
          <w:sz w:val="22"/>
          <w:szCs w:val="22"/>
          <w:lang w:val="uk-UA"/>
        </w:rPr>
        <w:t>of</w:t>
      </w:r>
      <w:proofErr w:type="spellEnd"/>
      <w:r w:rsidRPr="00D97011">
        <w:rPr>
          <w:bCs/>
          <w:sz w:val="22"/>
          <w:szCs w:val="22"/>
          <w:lang w:val="uk-UA"/>
        </w:rPr>
        <w:t xml:space="preserve"> </w:t>
      </w:r>
      <w:proofErr w:type="spellStart"/>
      <w:r w:rsidRPr="00D97011">
        <w:rPr>
          <w:bCs/>
          <w:sz w:val="22"/>
          <w:szCs w:val="22"/>
          <w:lang w:val="uk-UA"/>
        </w:rPr>
        <w:t>the</w:t>
      </w:r>
      <w:proofErr w:type="spellEnd"/>
      <w:r w:rsidRPr="00D97011">
        <w:rPr>
          <w:bCs/>
          <w:sz w:val="22"/>
          <w:szCs w:val="22"/>
          <w:lang w:val="uk-UA"/>
        </w:rPr>
        <w:t xml:space="preserve"> </w:t>
      </w:r>
      <w:proofErr w:type="spellStart"/>
      <w:r w:rsidRPr="00D97011">
        <w:rPr>
          <w:bCs/>
          <w:sz w:val="22"/>
          <w:szCs w:val="22"/>
          <w:lang w:val="uk-UA"/>
        </w:rPr>
        <w:t>enterprise</w:t>
      </w:r>
      <w:proofErr w:type="spellEnd"/>
      <w:r w:rsidRPr="00D97011">
        <w:rPr>
          <w:bCs/>
          <w:sz w:val="22"/>
          <w:szCs w:val="22"/>
          <w:lang w:val="uk-UA"/>
        </w:rPr>
        <w:t>.</w:t>
      </w:r>
    </w:p>
    <w:p w14:paraId="7B5726BD" w14:textId="77777777" w:rsidR="00F86BF9" w:rsidRPr="00D97011" w:rsidRDefault="00F86BF9" w:rsidP="00F86BF9">
      <w:pPr>
        <w:pStyle w:val="aa"/>
        <w:shd w:val="clear" w:color="auto" w:fill="FFFFFF"/>
        <w:spacing w:before="0" w:beforeAutospacing="0" w:after="0" w:afterAutospacing="0"/>
        <w:ind w:firstLine="709"/>
        <w:jc w:val="both"/>
        <w:rPr>
          <w:b/>
          <w:color w:val="000000"/>
          <w:sz w:val="22"/>
          <w:szCs w:val="22"/>
          <w:u w:val="single"/>
          <w:lang w:val="uk-UA"/>
        </w:rPr>
      </w:pPr>
      <w:r w:rsidRPr="00D97011">
        <w:rPr>
          <w:rStyle w:val="ad"/>
          <w:b/>
          <w:color w:val="000000"/>
          <w:sz w:val="22"/>
          <w:szCs w:val="22"/>
          <w:lang w:val="uk-UA"/>
        </w:rPr>
        <w:t xml:space="preserve">Видавництво: </w:t>
      </w:r>
      <w:r w:rsidRPr="00D97011">
        <w:rPr>
          <w:bCs/>
          <w:sz w:val="22"/>
          <w:szCs w:val="22"/>
          <w:lang w:val="uk-UA"/>
        </w:rPr>
        <w:t>Київ: Видавництво Ліра-К</w:t>
      </w:r>
    </w:p>
    <w:p w14:paraId="59761F10" w14:textId="77777777" w:rsidR="00F86BF9" w:rsidRPr="00D97011" w:rsidRDefault="00F86BF9" w:rsidP="00F86BF9">
      <w:pPr>
        <w:pStyle w:val="aa"/>
        <w:spacing w:before="0" w:beforeAutospacing="0" w:after="0" w:afterAutospacing="0"/>
        <w:ind w:firstLine="709"/>
        <w:jc w:val="both"/>
        <w:rPr>
          <w:b/>
          <w:sz w:val="22"/>
          <w:szCs w:val="22"/>
          <w:lang w:val="uk-UA"/>
        </w:rPr>
      </w:pPr>
      <w:r w:rsidRPr="00D97011">
        <w:rPr>
          <w:rStyle w:val="ad"/>
          <w:b/>
          <w:color w:val="000000"/>
          <w:sz w:val="22"/>
          <w:szCs w:val="22"/>
          <w:shd w:val="clear" w:color="auto" w:fill="FFFFFF"/>
          <w:lang w:val="uk-UA"/>
        </w:rPr>
        <w:t>Анотація:</w:t>
      </w:r>
    </w:p>
    <w:p w14:paraId="23929323" w14:textId="77777777" w:rsidR="00F86BF9" w:rsidRPr="00D97011" w:rsidRDefault="00F86BF9" w:rsidP="00F86BF9">
      <w:pPr>
        <w:shd w:val="clear" w:color="auto" w:fill="FFFFFF"/>
        <w:spacing w:after="0" w:line="240" w:lineRule="auto"/>
        <w:ind w:firstLine="709"/>
        <w:jc w:val="both"/>
        <w:rPr>
          <w:rFonts w:ascii="Times New Roman" w:hAnsi="Times New Roman" w:cs="Times New Roman"/>
          <w:color w:val="000000"/>
        </w:rPr>
      </w:pPr>
      <w:r w:rsidRPr="00D97011">
        <w:rPr>
          <w:rFonts w:ascii="Times New Roman" w:hAnsi="Times New Roman" w:cs="Times New Roman"/>
          <w:b/>
          <w:bCs/>
        </w:rPr>
        <w:t>UK:</w:t>
      </w:r>
      <w:r w:rsidRPr="00D97011">
        <w:rPr>
          <w:rFonts w:ascii="Times New Roman" w:hAnsi="Times New Roman" w:cs="Times New Roman"/>
        </w:rPr>
        <w:t xml:space="preserve">  Акцентом сучасного етапу пошуку резервів ефективності підприємства та розробки стратегій інноваційного розвитку є активізація процесів використання об’єктів інтелектуальної власності. Однак, існує ряд теоретичних та практичних проблем щодо оцінки використання цифрової інтелектуальної власності, такої як програмне забезпечення та </w:t>
      </w:r>
      <w:proofErr w:type="spellStart"/>
      <w:r w:rsidRPr="00D97011">
        <w:rPr>
          <w:rFonts w:ascii="Times New Roman" w:hAnsi="Times New Roman" w:cs="Times New Roman"/>
        </w:rPr>
        <w:t>вебсайти</w:t>
      </w:r>
      <w:proofErr w:type="spellEnd"/>
      <w:r w:rsidRPr="00D97011">
        <w:rPr>
          <w:rFonts w:ascii="Times New Roman" w:hAnsi="Times New Roman" w:cs="Times New Roman"/>
        </w:rPr>
        <w:t xml:space="preserve">, та їх вплив на ефективність інноваційної діяльності підприємства. </w:t>
      </w:r>
      <w:r w:rsidRPr="00D97011">
        <w:rPr>
          <w:rFonts w:ascii="Times New Roman" w:eastAsia="Calibri" w:hAnsi="Times New Roman" w:cs="Times New Roman"/>
        </w:rPr>
        <w:t xml:space="preserve">Об'єктом дослідження є </w:t>
      </w:r>
      <w:r w:rsidRPr="00D97011">
        <w:rPr>
          <w:rFonts w:ascii="Times New Roman" w:hAnsi="Times New Roman" w:cs="Times New Roman"/>
          <w:color w:val="000000"/>
        </w:rPr>
        <w:t xml:space="preserve">процес управління інноваційною діяльністю. </w:t>
      </w:r>
      <w:r w:rsidRPr="00D97011">
        <w:rPr>
          <w:rFonts w:ascii="Times New Roman" w:eastAsia="Calibri" w:hAnsi="Times New Roman" w:cs="Times New Roman"/>
          <w:b/>
          <w:bCs/>
        </w:rPr>
        <w:t>Предметом дослідження є</w:t>
      </w:r>
      <w:r w:rsidRPr="00D97011">
        <w:rPr>
          <w:rFonts w:ascii="Times New Roman" w:eastAsia="Calibri" w:hAnsi="Times New Roman" w:cs="Times New Roman"/>
        </w:rPr>
        <w:t xml:space="preserve"> </w:t>
      </w:r>
      <w:r w:rsidRPr="00D97011">
        <w:rPr>
          <w:rFonts w:ascii="Times New Roman" w:hAnsi="Times New Roman" w:cs="Times New Roman"/>
        </w:rPr>
        <w:t>використання інтелектуальної власності в управлінні інноваційною діяльністю підприємства</w:t>
      </w:r>
      <w:r w:rsidRPr="00D97011">
        <w:rPr>
          <w:rFonts w:ascii="Times New Roman" w:eastAsia="Calibri" w:hAnsi="Times New Roman" w:cs="Times New Roman"/>
        </w:rPr>
        <w:t xml:space="preserve">. </w:t>
      </w:r>
      <w:r w:rsidRPr="00D97011">
        <w:rPr>
          <w:rFonts w:ascii="Times New Roman" w:eastAsia="Calibri" w:hAnsi="Times New Roman" w:cs="Times New Roman"/>
          <w:b/>
          <w:bCs/>
        </w:rPr>
        <w:t>Мета дослідження</w:t>
      </w:r>
      <w:r w:rsidRPr="00D97011">
        <w:rPr>
          <w:rFonts w:ascii="Times New Roman" w:eastAsia="Calibri" w:hAnsi="Times New Roman" w:cs="Times New Roman"/>
        </w:rPr>
        <w:t xml:space="preserve"> – розкрити економічні та правові особливості використання </w:t>
      </w:r>
      <w:r w:rsidRPr="00D97011">
        <w:rPr>
          <w:rFonts w:ascii="Times New Roman" w:hAnsi="Times New Roman" w:cs="Times New Roman"/>
        </w:rPr>
        <w:t>інтелектуальної власності в управлінні інноваційною діяльністю підприємства з транспортних послуг</w:t>
      </w:r>
      <w:r w:rsidRPr="00D97011">
        <w:rPr>
          <w:rFonts w:ascii="Times New Roman" w:eastAsia="Calibri" w:hAnsi="Times New Roman" w:cs="Times New Roman"/>
        </w:rPr>
        <w:t xml:space="preserve">. </w:t>
      </w:r>
      <w:r w:rsidRPr="00D97011">
        <w:rPr>
          <w:rFonts w:ascii="Times New Roman" w:eastAsia="Calibri" w:hAnsi="Times New Roman" w:cs="Times New Roman"/>
          <w:b/>
          <w:bCs/>
        </w:rPr>
        <w:t>Результати дослідження</w:t>
      </w:r>
      <w:r w:rsidRPr="00D97011">
        <w:rPr>
          <w:rFonts w:ascii="Times New Roman" w:eastAsia="Calibri" w:hAnsi="Times New Roman" w:cs="Times New Roman"/>
        </w:rPr>
        <w:t xml:space="preserve">. </w:t>
      </w:r>
      <w:r w:rsidRPr="00D97011">
        <w:rPr>
          <w:rFonts w:ascii="Times New Roman" w:hAnsi="Times New Roman" w:cs="Times New Roman"/>
          <w:color w:val="2F2F2F"/>
        </w:rPr>
        <w:t xml:space="preserve">1. Головним недоліком охорони авторським правом комп’ютерної програми є те, що захищається текст (код) програми, проте не ті функції, які вона виконує. 2. В свою чергу патент на комп'ютерну програму дає змогу захистити її змістовний бік, патентна охорона поширюється на сутність, що є основною ідеєю програми, втіленою в алгоритмі. Крім того, патент дає виключне право власності на саму ідею (якщо вона відображена в істотних ознаках формули винаходу) і запобігає її несанкціонованому використанню. Захист комп'ютерних програм за допомогою авторських прав, оскільки його механізми не відповідають реальним викликам та потребам ринку. Пропонується система захисту комп'ютерної програми: реєструвати сам код програми як об'єкт авторського права. Це дає значну перевагу у випадках порушень; реєструвати найменування комп'ютерної програми (як додатковий спосіб захисту) як торговельну марку; реєструвати сам алгоритм роботи комп'ютерної програми за допомогою патенту на винахід як на спосіб або процес. </w:t>
      </w:r>
      <w:r w:rsidRPr="00D97011">
        <w:rPr>
          <w:rFonts w:ascii="Times New Roman" w:hAnsi="Times New Roman" w:cs="Times New Roman"/>
          <w:color w:val="000000"/>
        </w:rPr>
        <w:t xml:space="preserve">Найбільш доцільним рішенням для правовласника, є використання різних </w:t>
      </w:r>
      <w:r w:rsidRPr="00D97011">
        <w:rPr>
          <w:rFonts w:ascii="Times New Roman" w:hAnsi="Times New Roman" w:cs="Times New Roman"/>
        </w:rPr>
        <w:t xml:space="preserve">видів правової охорони комп’ютерної програми та </w:t>
      </w:r>
      <w:proofErr w:type="spellStart"/>
      <w:r w:rsidRPr="00D97011">
        <w:rPr>
          <w:rFonts w:ascii="Times New Roman" w:hAnsi="Times New Roman" w:cs="Times New Roman"/>
        </w:rPr>
        <w:t>вебсайту</w:t>
      </w:r>
      <w:proofErr w:type="spellEnd"/>
      <w:r w:rsidRPr="00D97011">
        <w:rPr>
          <w:rFonts w:ascii="Times New Roman" w:hAnsi="Times New Roman" w:cs="Times New Roman"/>
          <w:color w:val="000000"/>
        </w:rPr>
        <w:t>, що не суперечить чинному законодавству України, підсилює рівень захищеності та дає більше можливостей для відновлення порушених прав і притягнення порушника до відповідальності.</w:t>
      </w:r>
    </w:p>
    <w:p w14:paraId="492375E3" w14:textId="77777777" w:rsidR="00F86BF9" w:rsidRPr="00D97011" w:rsidRDefault="00F86BF9" w:rsidP="00F86BF9">
      <w:pPr>
        <w:shd w:val="clear" w:color="auto" w:fill="FFFFFF"/>
        <w:spacing w:after="0" w:line="240" w:lineRule="auto"/>
        <w:ind w:firstLine="709"/>
        <w:jc w:val="both"/>
        <w:rPr>
          <w:rFonts w:ascii="Times New Roman" w:hAnsi="Times New Roman" w:cs="Times New Roman"/>
          <w:color w:val="000000"/>
        </w:rPr>
      </w:pPr>
      <w:r w:rsidRPr="00D97011">
        <w:rPr>
          <w:rFonts w:ascii="Times New Roman" w:hAnsi="Times New Roman" w:cs="Times New Roman"/>
          <w:b/>
          <w:bCs/>
          <w:color w:val="000000"/>
        </w:rPr>
        <w:t>Ключові слова:</w:t>
      </w:r>
      <w:r w:rsidRPr="00D97011">
        <w:rPr>
          <w:rFonts w:ascii="Times New Roman" w:hAnsi="Times New Roman" w:cs="Times New Roman"/>
          <w:color w:val="000000"/>
        </w:rPr>
        <w:t xml:space="preserve"> правовласник, інтелектуальна власність, інноваційна діяльність, управління, </w:t>
      </w:r>
      <w:proofErr w:type="spellStart"/>
      <w:r w:rsidRPr="00D97011">
        <w:rPr>
          <w:rFonts w:ascii="Times New Roman" w:hAnsi="Times New Roman" w:cs="Times New Roman"/>
          <w:color w:val="000000"/>
        </w:rPr>
        <w:t>вебсайт</w:t>
      </w:r>
      <w:proofErr w:type="spellEnd"/>
      <w:r w:rsidRPr="00D97011">
        <w:rPr>
          <w:rFonts w:ascii="Times New Roman" w:hAnsi="Times New Roman" w:cs="Times New Roman"/>
          <w:color w:val="000000"/>
        </w:rPr>
        <w:t>, комп’ютерна програма, об’єкт авторського права, патент, винахід, торговельна марка.</w:t>
      </w:r>
    </w:p>
    <w:p w14:paraId="706E6CF0" w14:textId="77777777" w:rsidR="00F86BF9" w:rsidRPr="00D97011" w:rsidRDefault="00F86BF9" w:rsidP="00F86BF9">
      <w:pPr>
        <w:pStyle w:val="aa"/>
        <w:spacing w:before="0" w:beforeAutospacing="0" w:after="0" w:afterAutospacing="0"/>
        <w:ind w:firstLine="709"/>
        <w:jc w:val="both"/>
        <w:rPr>
          <w:sz w:val="22"/>
          <w:szCs w:val="22"/>
        </w:rPr>
      </w:pPr>
      <w:r w:rsidRPr="00D97011">
        <w:rPr>
          <w:b/>
          <w:bCs/>
          <w:color w:val="000000"/>
          <w:sz w:val="22"/>
          <w:szCs w:val="22"/>
          <w:lang w:val="en-US"/>
        </w:rPr>
        <w:t>EN</w:t>
      </w:r>
      <w:r w:rsidRPr="00D97011">
        <w:rPr>
          <w:b/>
          <w:bCs/>
          <w:sz w:val="22"/>
          <w:szCs w:val="22"/>
        </w:rPr>
        <w:t>:</w:t>
      </w:r>
      <w:r w:rsidRPr="00D97011">
        <w:rPr>
          <w:sz w:val="22"/>
          <w:szCs w:val="22"/>
        </w:rPr>
        <w:t xml:space="preserve"> The </w:t>
      </w:r>
      <w:proofErr w:type="spellStart"/>
      <w:r w:rsidRPr="00D97011">
        <w:rPr>
          <w:sz w:val="22"/>
          <w:szCs w:val="22"/>
        </w:rPr>
        <w:t>emphasis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modern</w:t>
      </w:r>
      <w:proofErr w:type="spellEnd"/>
      <w:r w:rsidRPr="00D97011">
        <w:rPr>
          <w:sz w:val="22"/>
          <w:szCs w:val="22"/>
        </w:rPr>
        <w:t xml:space="preserve"> </w:t>
      </w:r>
      <w:proofErr w:type="spellStart"/>
      <w:r w:rsidRPr="00D97011">
        <w:rPr>
          <w:sz w:val="22"/>
          <w:szCs w:val="22"/>
        </w:rPr>
        <w:t>stage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search</w:t>
      </w:r>
      <w:proofErr w:type="spellEnd"/>
      <w:r w:rsidRPr="00D97011">
        <w:rPr>
          <w:sz w:val="22"/>
          <w:szCs w:val="22"/>
        </w:rPr>
        <w:t xml:space="preserve"> </w:t>
      </w:r>
      <w:proofErr w:type="spellStart"/>
      <w:r w:rsidRPr="00D97011">
        <w:rPr>
          <w:sz w:val="22"/>
          <w:szCs w:val="22"/>
        </w:rPr>
        <w:t>for</w:t>
      </w:r>
      <w:proofErr w:type="spellEnd"/>
      <w:r w:rsidRPr="00D97011">
        <w:rPr>
          <w:sz w:val="22"/>
          <w:szCs w:val="22"/>
        </w:rPr>
        <w:t xml:space="preserve"> </w:t>
      </w:r>
      <w:proofErr w:type="spellStart"/>
      <w:r w:rsidRPr="00D97011">
        <w:rPr>
          <w:sz w:val="22"/>
          <w:szCs w:val="22"/>
        </w:rPr>
        <w:t>company</w:t>
      </w:r>
      <w:proofErr w:type="spellEnd"/>
      <w:r w:rsidRPr="00D97011">
        <w:rPr>
          <w:sz w:val="22"/>
          <w:szCs w:val="22"/>
        </w:rPr>
        <w:t xml:space="preserve"> </w:t>
      </w:r>
      <w:proofErr w:type="spellStart"/>
      <w:r w:rsidRPr="00D97011">
        <w:rPr>
          <w:sz w:val="22"/>
          <w:szCs w:val="22"/>
        </w:rPr>
        <w:t>efficiency</w:t>
      </w:r>
      <w:proofErr w:type="spellEnd"/>
      <w:r w:rsidRPr="00D97011">
        <w:rPr>
          <w:sz w:val="22"/>
          <w:szCs w:val="22"/>
        </w:rPr>
        <w:t xml:space="preserve"> </w:t>
      </w:r>
      <w:proofErr w:type="spellStart"/>
      <w:r w:rsidRPr="00D97011">
        <w:rPr>
          <w:sz w:val="22"/>
          <w:szCs w:val="22"/>
        </w:rPr>
        <w:t>reserves</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development</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innovative</w:t>
      </w:r>
      <w:proofErr w:type="spellEnd"/>
      <w:r w:rsidRPr="00D97011">
        <w:rPr>
          <w:sz w:val="22"/>
          <w:szCs w:val="22"/>
        </w:rPr>
        <w:t xml:space="preserve"> </w:t>
      </w:r>
      <w:proofErr w:type="spellStart"/>
      <w:r w:rsidRPr="00D97011">
        <w:rPr>
          <w:sz w:val="22"/>
          <w:szCs w:val="22"/>
        </w:rPr>
        <w:t>development</w:t>
      </w:r>
      <w:proofErr w:type="spellEnd"/>
      <w:r w:rsidRPr="00D97011">
        <w:rPr>
          <w:sz w:val="22"/>
          <w:szCs w:val="22"/>
        </w:rPr>
        <w:t xml:space="preserve"> </w:t>
      </w:r>
      <w:proofErr w:type="spellStart"/>
      <w:r w:rsidRPr="00D97011">
        <w:rPr>
          <w:sz w:val="22"/>
          <w:szCs w:val="22"/>
        </w:rPr>
        <w:t>strategies</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activation</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processes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using</w:t>
      </w:r>
      <w:proofErr w:type="spellEnd"/>
      <w:r w:rsidRPr="00D97011">
        <w:rPr>
          <w:sz w:val="22"/>
          <w:szCs w:val="22"/>
        </w:rPr>
        <w:t xml:space="preserve"> </w:t>
      </w:r>
      <w:proofErr w:type="spellStart"/>
      <w:r w:rsidRPr="00D97011">
        <w:rPr>
          <w:sz w:val="22"/>
          <w:szCs w:val="22"/>
        </w:rPr>
        <w:t>intellectual</w:t>
      </w:r>
      <w:proofErr w:type="spellEnd"/>
      <w:r w:rsidRPr="00D97011">
        <w:rPr>
          <w:sz w:val="22"/>
          <w:szCs w:val="22"/>
        </w:rPr>
        <w:t xml:space="preserve"> </w:t>
      </w:r>
      <w:proofErr w:type="spellStart"/>
      <w:r w:rsidRPr="00D97011">
        <w:rPr>
          <w:sz w:val="22"/>
          <w:szCs w:val="22"/>
        </w:rPr>
        <w:t>property</w:t>
      </w:r>
      <w:proofErr w:type="spellEnd"/>
      <w:r w:rsidRPr="00D97011">
        <w:rPr>
          <w:sz w:val="22"/>
          <w:szCs w:val="22"/>
        </w:rPr>
        <w:t xml:space="preserve"> </w:t>
      </w:r>
      <w:proofErr w:type="spellStart"/>
      <w:r w:rsidRPr="00D97011">
        <w:rPr>
          <w:sz w:val="22"/>
          <w:szCs w:val="22"/>
        </w:rPr>
        <w:t>objects</w:t>
      </w:r>
      <w:proofErr w:type="spellEnd"/>
      <w:r w:rsidRPr="00D97011">
        <w:rPr>
          <w:sz w:val="22"/>
          <w:szCs w:val="22"/>
        </w:rPr>
        <w:t xml:space="preserve">. </w:t>
      </w:r>
      <w:proofErr w:type="spellStart"/>
      <w:r w:rsidRPr="00D97011">
        <w:rPr>
          <w:sz w:val="22"/>
          <w:szCs w:val="22"/>
        </w:rPr>
        <w:t>However</w:t>
      </w:r>
      <w:proofErr w:type="spellEnd"/>
      <w:r w:rsidRPr="00D97011">
        <w:rPr>
          <w:sz w:val="22"/>
          <w:szCs w:val="22"/>
        </w:rPr>
        <w:t xml:space="preserve">, </w:t>
      </w:r>
      <w:proofErr w:type="spellStart"/>
      <w:r w:rsidRPr="00D97011">
        <w:rPr>
          <w:sz w:val="22"/>
          <w:szCs w:val="22"/>
        </w:rPr>
        <w:t>there</w:t>
      </w:r>
      <w:proofErr w:type="spellEnd"/>
      <w:r w:rsidRPr="00D97011">
        <w:rPr>
          <w:sz w:val="22"/>
          <w:szCs w:val="22"/>
        </w:rPr>
        <w:t xml:space="preserve"> </w:t>
      </w:r>
      <w:proofErr w:type="spellStart"/>
      <w:r w:rsidRPr="00D97011">
        <w:rPr>
          <w:sz w:val="22"/>
          <w:szCs w:val="22"/>
        </w:rPr>
        <w:t>are</w:t>
      </w:r>
      <w:proofErr w:type="spellEnd"/>
      <w:r w:rsidRPr="00D97011">
        <w:rPr>
          <w:sz w:val="22"/>
          <w:szCs w:val="22"/>
        </w:rPr>
        <w:t xml:space="preserve"> a </w:t>
      </w:r>
      <w:proofErr w:type="spellStart"/>
      <w:r w:rsidRPr="00D97011">
        <w:rPr>
          <w:sz w:val="22"/>
          <w:szCs w:val="22"/>
        </w:rPr>
        <w:t>number</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theoretical</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practical</w:t>
      </w:r>
      <w:proofErr w:type="spellEnd"/>
      <w:r w:rsidRPr="00D97011">
        <w:rPr>
          <w:sz w:val="22"/>
          <w:szCs w:val="22"/>
        </w:rPr>
        <w:t xml:space="preserve"> </w:t>
      </w:r>
      <w:proofErr w:type="spellStart"/>
      <w:r w:rsidRPr="00D97011">
        <w:rPr>
          <w:sz w:val="22"/>
          <w:szCs w:val="22"/>
        </w:rPr>
        <w:t>problems</w:t>
      </w:r>
      <w:proofErr w:type="spellEnd"/>
      <w:r w:rsidRPr="00D97011">
        <w:rPr>
          <w:sz w:val="22"/>
          <w:szCs w:val="22"/>
        </w:rPr>
        <w:t xml:space="preserve"> </w:t>
      </w:r>
      <w:proofErr w:type="spellStart"/>
      <w:r w:rsidRPr="00D97011">
        <w:rPr>
          <w:sz w:val="22"/>
          <w:szCs w:val="22"/>
        </w:rPr>
        <w:t>regarding</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assessment</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use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digital</w:t>
      </w:r>
      <w:proofErr w:type="spellEnd"/>
      <w:r w:rsidRPr="00D97011">
        <w:rPr>
          <w:sz w:val="22"/>
          <w:szCs w:val="22"/>
        </w:rPr>
        <w:t xml:space="preserve"> </w:t>
      </w:r>
      <w:proofErr w:type="spellStart"/>
      <w:r w:rsidRPr="00D97011">
        <w:rPr>
          <w:sz w:val="22"/>
          <w:szCs w:val="22"/>
        </w:rPr>
        <w:t>intellectual</w:t>
      </w:r>
      <w:proofErr w:type="spellEnd"/>
      <w:r w:rsidRPr="00D97011">
        <w:rPr>
          <w:sz w:val="22"/>
          <w:szCs w:val="22"/>
        </w:rPr>
        <w:t xml:space="preserve"> </w:t>
      </w:r>
      <w:proofErr w:type="spellStart"/>
      <w:r w:rsidRPr="00D97011">
        <w:rPr>
          <w:sz w:val="22"/>
          <w:szCs w:val="22"/>
        </w:rPr>
        <w:t>property</w:t>
      </w:r>
      <w:proofErr w:type="spellEnd"/>
      <w:r w:rsidRPr="00D97011">
        <w:rPr>
          <w:sz w:val="22"/>
          <w:szCs w:val="22"/>
        </w:rPr>
        <w:t xml:space="preserve">, </w:t>
      </w:r>
      <w:proofErr w:type="spellStart"/>
      <w:r w:rsidRPr="00D97011">
        <w:rPr>
          <w:sz w:val="22"/>
          <w:szCs w:val="22"/>
        </w:rPr>
        <w:t>such</w:t>
      </w:r>
      <w:proofErr w:type="spellEnd"/>
      <w:r w:rsidRPr="00D97011">
        <w:rPr>
          <w:sz w:val="22"/>
          <w:szCs w:val="22"/>
        </w:rPr>
        <w:t xml:space="preserve"> </w:t>
      </w:r>
      <w:proofErr w:type="spellStart"/>
      <w:r w:rsidRPr="00D97011">
        <w:rPr>
          <w:sz w:val="22"/>
          <w:szCs w:val="22"/>
        </w:rPr>
        <w:t>as</w:t>
      </w:r>
      <w:proofErr w:type="spellEnd"/>
      <w:r w:rsidRPr="00D97011">
        <w:rPr>
          <w:sz w:val="22"/>
          <w:szCs w:val="22"/>
        </w:rPr>
        <w:t xml:space="preserve"> </w:t>
      </w:r>
      <w:proofErr w:type="spellStart"/>
      <w:r w:rsidRPr="00D97011">
        <w:rPr>
          <w:sz w:val="22"/>
          <w:szCs w:val="22"/>
        </w:rPr>
        <w:t>software</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websites</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their</w:t>
      </w:r>
      <w:proofErr w:type="spellEnd"/>
      <w:r w:rsidRPr="00D97011">
        <w:rPr>
          <w:sz w:val="22"/>
          <w:szCs w:val="22"/>
        </w:rPr>
        <w:t xml:space="preserve"> </w:t>
      </w:r>
      <w:proofErr w:type="spellStart"/>
      <w:r w:rsidRPr="00D97011">
        <w:rPr>
          <w:sz w:val="22"/>
          <w:szCs w:val="22"/>
        </w:rPr>
        <w:t>impact</w:t>
      </w:r>
      <w:proofErr w:type="spellEnd"/>
      <w:r w:rsidRPr="00D97011">
        <w:rPr>
          <w:sz w:val="22"/>
          <w:szCs w:val="22"/>
        </w:rPr>
        <w:t xml:space="preserve"> </w:t>
      </w:r>
      <w:proofErr w:type="spellStart"/>
      <w:r w:rsidRPr="00D97011">
        <w:rPr>
          <w:sz w:val="22"/>
          <w:szCs w:val="22"/>
        </w:rPr>
        <w:t>on</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effectiveness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an</w:t>
      </w:r>
      <w:proofErr w:type="spellEnd"/>
      <w:r w:rsidRPr="00D97011">
        <w:rPr>
          <w:sz w:val="22"/>
          <w:szCs w:val="22"/>
        </w:rPr>
        <w:t xml:space="preserve"> </w:t>
      </w:r>
      <w:proofErr w:type="spellStart"/>
      <w:r w:rsidRPr="00D97011">
        <w:rPr>
          <w:sz w:val="22"/>
          <w:szCs w:val="22"/>
        </w:rPr>
        <w:t>enterprise's</w:t>
      </w:r>
      <w:proofErr w:type="spellEnd"/>
      <w:r w:rsidRPr="00D97011">
        <w:rPr>
          <w:sz w:val="22"/>
          <w:szCs w:val="22"/>
        </w:rPr>
        <w:t xml:space="preserve"> </w:t>
      </w:r>
      <w:proofErr w:type="spellStart"/>
      <w:r w:rsidRPr="00D97011">
        <w:rPr>
          <w:sz w:val="22"/>
          <w:szCs w:val="22"/>
        </w:rPr>
        <w:t>innovative</w:t>
      </w:r>
      <w:proofErr w:type="spellEnd"/>
      <w:r w:rsidRPr="00D97011">
        <w:rPr>
          <w:sz w:val="22"/>
          <w:szCs w:val="22"/>
        </w:rPr>
        <w:t xml:space="preserve"> </w:t>
      </w:r>
      <w:proofErr w:type="spellStart"/>
      <w:r w:rsidRPr="00D97011">
        <w:rPr>
          <w:sz w:val="22"/>
          <w:szCs w:val="22"/>
        </w:rPr>
        <w:t>activities</w:t>
      </w:r>
      <w:proofErr w:type="spellEnd"/>
      <w:r w:rsidRPr="00D97011">
        <w:rPr>
          <w:sz w:val="22"/>
          <w:szCs w:val="22"/>
        </w:rPr>
        <w:t xml:space="preserve">. </w:t>
      </w:r>
      <w:r w:rsidRPr="00D97011">
        <w:rPr>
          <w:b/>
          <w:bCs/>
          <w:sz w:val="22"/>
          <w:szCs w:val="22"/>
        </w:rPr>
        <w:t xml:space="preserve">The </w:t>
      </w:r>
      <w:proofErr w:type="spellStart"/>
      <w:r w:rsidRPr="00D97011">
        <w:rPr>
          <w:b/>
          <w:bCs/>
          <w:sz w:val="22"/>
          <w:szCs w:val="22"/>
        </w:rPr>
        <w:t>object</w:t>
      </w:r>
      <w:proofErr w:type="spellEnd"/>
      <w:r w:rsidRPr="00D97011">
        <w:rPr>
          <w:b/>
          <w:bCs/>
          <w:sz w:val="22"/>
          <w:szCs w:val="22"/>
        </w:rPr>
        <w:t xml:space="preserve"> </w:t>
      </w:r>
      <w:proofErr w:type="spellStart"/>
      <w:r w:rsidRPr="00D97011">
        <w:rPr>
          <w:b/>
          <w:bCs/>
          <w:sz w:val="22"/>
          <w:szCs w:val="22"/>
        </w:rPr>
        <w:t>of</w:t>
      </w:r>
      <w:proofErr w:type="spellEnd"/>
      <w:r w:rsidRPr="00D97011">
        <w:rPr>
          <w:b/>
          <w:bCs/>
          <w:sz w:val="22"/>
          <w:szCs w:val="22"/>
        </w:rPr>
        <w:t xml:space="preserve"> </w:t>
      </w:r>
      <w:proofErr w:type="spellStart"/>
      <w:r w:rsidRPr="00D97011">
        <w:rPr>
          <w:b/>
          <w:bCs/>
          <w:sz w:val="22"/>
          <w:szCs w:val="22"/>
        </w:rPr>
        <w:t>research</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process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managing</w:t>
      </w:r>
      <w:proofErr w:type="spellEnd"/>
      <w:r w:rsidRPr="00D97011">
        <w:rPr>
          <w:sz w:val="22"/>
          <w:szCs w:val="22"/>
        </w:rPr>
        <w:t xml:space="preserve"> </w:t>
      </w:r>
      <w:proofErr w:type="spellStart"/>
      <w:r w:rsidRPr="00D97011">
        <w:rPr>
          <w:sz w:val="22"/>
          <w:szCs w:val="22"/>
        </w:rPr>
        <w:t>innovative</w:t>
      </w:r>
      <w:proofErr w:type="spellEnd"/>
      <w:r w:rsidRPr="00D97011">
        <w:rPr>
          <w:sz w:val="22"/>
          <w:szCs w:val="22"/>
        </w:rPr>
        <w:t xml:space="preserve"> </w:t>
      </w:r>
      <w:proofErr w:type="spellStart"/>
      <w:r w:rsidRPr="00D97011">
        <w:rPr>
          <w:sz w:val="22"/>
          <w:szCs w:val="22"/>
        </w:rPr>
        <w:t>activities</w:t>
      </w:r>
      <w:proofErr w:type="spellEnd"/>
      <w:r w:rsidRPr="00D97011">
        <w:rPr>
          <w:sz w:val="22"/>
          <w:szCs w:val="22"/>
        </w:rPr>
        <w:t xml:space="preserve">. The </w:t>
      </w:r>
      <w:proofErr w:type="spellStart"/>
      <w:r w:rsidRPr="00D97011">
        <w:rPr>
          <w:sz w:val="22"/>
          <w:szCs w:val="22"/>
        </w:rPr>
        <w:t>subject</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study</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use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intellectual</w:t>
      </w:r>
      <w:proofErr w:type="spellEnd"/>
      <w:r w:rsidRPr="00D97011">
        <w:rPr>
          <w:sz w:val="22"/>
          <w:szCs w:val="22"/>
        </w:rPr>
        <w:t xml:space="preserve"> </w:t>
      </w:r>
      <w:proofErr w:type="spellStart"/>
      <w:r w:rsidRPr="00D97011">
        <w:rPr>
          <w:sz w:val="22"/>
          <w:szCs w:val="22"/>
        </w:rPr>
        <w:t>property</w:t>
      </w:r>
      <w:proofErr w:type="spellEnd"/>
      <w:r w:rsidRPr="00D97011">
        <w:rPr>
          <w:sz w:val="22"/>
          <w:szCs w:val="22"/>
        </w:rPr>
        <w:t xml:space="preserve"> </w:t>
      </w:r>
      <w:proofErr w:type="spellStart"/>
      <w:r w:rsidRPr="00D97011">
        <w:rPr>
          <w:sz w:val="22"/>
          <w:szCs w:val="22"/>
        </w:rPr>
        <w:t>in</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management</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innovative</w:t>
      </w:r>
      <w:proofErr w:type="spellEnd"/>
      <w:r w:rsidRPr="00D97011">
        <w:rPr>
          <w:sz w:val="22"/>
          <w:szCs w:val="22"/>
        </w:rPr>
        <w:t xml:space="preserve"> </w:t>
      </w:r>
      <w:proofErr w:type="spellStart"/>
      <w:r w:rsidRPr="00D97011">
        <w:rPr>
          <w:sz w:val="22"/>
          <w:szCs w:val="22"/>
        </w:rPr>
        <w:t>activities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enterprise</w:t>
      </w:r>
      <w:proofErr w:type="spellEnd"/>
      <w:r w:rsidRPr="00D97011">
        <w:rPr>
          <w:sz w:val="22"/>
          <w:szCs w:val="22"/>
        </w:rPr>
        <w:t xml:space="preserve">. </w:t>
      </w:r>
      <w:r w:rsidRPr="00D97011">
        <w:rPr>
          <w:b/>
          <w:bCs/>
          <w:sz w:val="22"/>
          <w:szCs w:val="22"/>
        </w:rPr>
        <w:t xml:space="preserve">The </w:t>
      </w:r>
      <w:proofErr w:type="spellStart"/>
      <w:r w:rsidRPr="00D97011">
        <w:rPr>
          <w:b/>
          <w:bCs/>
          <w:sz w:val="22"/>
          <w:szCs w:val="22"/>
        </w:rPr>
        <w:t>purpose</w:t>
      </w:r>
      <w:proofErr w:type="spellEnd"/>
      <w:r w:rsidRPr="00D97011">
        <w:rPr>
          <w:b/>
          <w:bCs/>
          <w:sz w:val="22"/>
          <w:szCs w:val="22"/>
        </w:rPr>
        <w:t xml:space="preserve"> </w:t>
      </w:r>
      <w:proofErr w:type="spellStart"/>
      <w:r w:rsidRPr="00D97011">
        <w:rPr>
          <w:b/>
          <w:bCs/>
          <w:sz w:val="22"/>
          <w:szCs w:val="22"/>
        </w:rPr>
        <w:t>of</w:t>
      </w:r>
      <w:proofErr w:type="spellEnd"/>
      <w:r w:rsidRPr="00D97011">
        <w:rPr>
          <w:b/>
          <w:bCs/>
          <w:sz w:val="22"/>
          <w:szCs w:val="22"/>
        </w:rPr>
        <w:t xml:space="preserve"> </w:t>
      </w:r>
      <w:proofErr w:type="spellStart"/>
      <w:r w:rsidRPr="00D97011">
        <w:rPr>
          <w:b/>
          <w:bCs/>
          <w:sz w:val="22"/>
          <w:szCs w:val="22"/>
        </w:rPr>
        <w:t>the</w:t>
      </w:r>
      <w:proofErr w:type="spellEnd"/>
      <w:r w:rsidRPr="00D97011">
        <w:rPr>
          <w:b/>
          <w:bCs/>
          <w:sz w:val="22"/>
          <w:szCs w:val="22"/>
        </w:rPr>
        <w:t xml:space="preserve"> </w:t>
      </w:r>
      <w:proofErr w:type="spellStart"/>
      <w:r w:rsidRPr="00D97011">
        <w:rPr>
          <w:b/>
          <w:bCs/>
          <w:sz w:val="22"/>
          <w:szCs w:val="22"/>
        </w:rPr>
        <w:t>research</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to</w:t>
      </w:r>
      <w:proofErr w:type="spellEnd"/>
      <w:r w:rsidRPr="00D97011">
        <w:rPr>
          <w:sz w:val="22"/>
          <w:szCs w:val="22"/>
        </w:rPr>
        <w:t xml:space="preserve"> </w:t>
      </w:r>
      <w:proofErr w:type="spellStart"/>
      <w:r w:rsidRPr="00D97011">
        <w:rPr>
          <w:sz w:val="22"/>
          <w:szCs w:val="22"/>
        </w:rPr>
        <w:t>reveal</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economic</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legal</w:t>
      </w:r>
      <w:proofErr w:type="spellEnd"/>
      <w:r w:rsidRPr="00D97011">
        <w:rPr>
          <w:sz w:val="22"/>
          <w:szCs w:val="22"/>
        </w:rPr>
        <w:t xml:space="preserve"> </w:t>
      </w:r>
      <w:proofErr w:type="spellStart"/>
      <w:r w:rsidRPr="00D97011">
        <w:rPr>
          <w:sz w:val="22"/>
          <w:szCs w:val="22"/>
        </w:rPr>
        <w:t>features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use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intellectual</w:t>
      </w:r>
      <w:proofErr w:type="spellEnd"/>
      <w:r w:rsidRPr="00D97011">
        <w:rPr>
          <w:sz w:val="22"/>
          <w:szCs w:val="22"/>
        </w:rPr>
        <w:t xml:space="preserve"> </w:t>
      </w:r>
      <w:proofErr w:type="spellStart"/>
      <w:r w:rsidRPr="00D97011">
        <w:rPr>
          <w:sz w:val="22"/>
          <w:szCs w:val="22"/>
        </w:rPr>
        <w:t>property</w:t>
      </w:r>
      <w:proofErr w:type="spellEnd"/>
      <w:r w:rsidRPr="00D97011">
        <w:rPr>
          <w:sz w:val="22"/>
          <w:szCs w:val="22"/>
        </w:rPr>
        <w:t xml:space="preserve"> </w:t>
      </w:r>
      <w:proofErr w:type="spellStart"/>
      <w:r w:rsidRPr="00D97011">
        <w:rPr>
          <w:sz w:val="22"/>
          <w:szCs w:val="22"/>
        </w:rPr>
        <w:t>in</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management</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innovative</w:t>
      </w:r>
      <w:proofErr w:type="spellEnd"/>
      <w:r w:rsidRPr="00D97011">
        <w:rPr>
          <w:sz w:val="22"/>
          <w:szCs w:val="22"/>
        </w:rPr>
        <w:t xml:space="preserve"> </w:t>
      </w:r>
      <w:proofErr w:type="spellStart"/>
      <w:r w:rsidRPr="00D97011">
        <w:rPr>
          <w:sz w:val="22"/>
          <w:szCs w:val="22"/>
        </w:rPr>
        <w:t>activities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transport</w:t>
      </w:r>
      <w:proofErr w:type="spellEnd"/>
      <w:r w:rsidRPr="00D97011">
        <w:rPr>
          <w:sz w:val="22"/>
          <w:szCs w:val="22"/>
        </w:rPr>
        <w:t xml:space="preserve"> </w:t>
      </w:r>
      <w:proofErr w:type="spellStart"/>
      <w:r w:rsidRPr="00D97011">
        <w:rPr>
          <w:sz w:val="22"/>
          <w:szCs w:val="22"/>
        </w:rPr>
        <w:t>services</w:t>
      </w:r>
      <w:proofErr w:type="spellEnd"/>
      <w:r w:rsidRPr="00D97011">
        <w:rPr>
          <w:sz w:val="22"/>
          <w:szCs w:val="22"/>
        </w:rPr>
        <w:t xml:space="preserve"> </w:t>
      </w:r>
      <w:proofErr w:type="spellStart"/>
      <w:r w:rsidRPr="00D97011">
        <w:rPr>
          <w:sz w:val="22"/>
          <w:szCs w:val="22"/>
        </w:rPr>
        <w:t>enterprise</w:t>
      </w:r>
      <w:proofErr w:type="spellEnd"/>
      <w:r w:rsidRPr="00D97011">
        <w:rPr>
          <w:sz w:val="22"/>
          <w:szCs w:val="22"/>
        </w:rPr>
        <w:t xml:space="preserve">. </w:t>
      </w:r>
      <w:r w:rsidRPr="00D97011">
        <w:rPr>
          <w:b/>
          <w:bCs/>
          <w:sz w:val="22"/>
          <w:szCs w:val="22"/>
        </w:rPr>
        <w:t xml:space="preserve">Research </w:t>
      </w:r>
      <w:proofErr w:type="spellStart"/>
      <w:r w:rsidRPr="00D97011">
        <w:rPr>
          <w:b/>
          <w:bCs/>
          <w:sz w:val="22"/>
          <w:szCs w:val="22"/>
        </w:rPr>
        <w:t>results</w:t>
      </w:r>
      <w:proofErr w:type="spellEnd"/>
      <w:r w:rsidRPr="00D97011">
        <w:rPr>
          <w:b/>
          <w:bCs/>
          <w:sz w:val="22"/>
          <w:szCs w:val="22"/>
        </w:rPr>
        <w:t>.</w:t>
      </w:r>
      <w:r w:rsidRPr="00D97011">
        <w:rPr>
          <w:sz w:val="22"/>
          <w:szCs w:val="22"/>
        </w:rPr>
        <w:t xml:space="preserve"> 1. The </w:t>
      </w:r>
      <w:proofErr w:type="spellStart"/>
      <w:r w:rsidRPr="00D97011">
        <w:rPr>
          <w:sz w:val="22"/>
          <w:szCs w:val="22"/>
        </w:rPr>
        <w:t>main</w:t>
      </w:r>
      <w:proofErr w:type="spellEnd"/>
      <w:r w:rsidRPr="00D97011">
        <w:rPr>
          <w:sz w:val="22"/>
          <w:szCs w:val="22"/>
        </w:rPr>
        <w:t xml:space="preserve"> </w:t>
      </w:r>
      <w:proofErr w:type="spellStart"/>
      <w:r w:rsidRPr="00D97011">
        <w:rPr>
          <w:sz w:val="22"/>
          <w:szCs w:val="22"/>
        </w:rPr>
        <w:t>disadvantage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copyright</w:t>
      </w:r>
      <w:proofErr w:type="spellEnd"/>
      <w:r w:rsidRPr="00D97011">
        <w:rPr>
          <w:sz w:val="22"/>
          <w:szCs w:val="22"/>
        </w:rPr>
        <w:t xml:space="preserve"> </w:t>
      </w:r>
      <w:proofErr w:type="spellStart"/>
      <w:r w:rsidRPr="00D97011">
        <w:rPr>
          <w:sz w:val="22"/>
          <w:szCs w:val="22"/>
        </w:rPr>
        <w:t>protection</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a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that</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text</w:t>
      </w:r>
      <w:proofErr w:type="spellEnd"/>
      <w:r w:rsidRPr="00D97011">
        <w:rPr>
          <w:sz w:val="22"/>
          <w:szCs w:val="22"/>
        </w:rPr>
        <w:t xml:space="preserve"> (</w:t>
      </w:r>
      <w:proofErr w:type="spellStart"/>
      <w:r w:rsidRPr="00D97011">
        <w:rPr>
          <w:sz w:val="22"/>
          <w:szCs w:val="22"/>
        </w:rPr>
        <w:t>code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protected</w:t>
      </w:r>
      <w:proofErr w:type="spellEnd"/>
      <w:r w:rsidRPr="00D97011">
        <w:rPr>
          <w:sz w:val="22"/>
          <w:szCs w:val="22"/>
        </w:rPr>
        <w:t xml:space="preserve">, </w:t>
      </w:r>
      <w:proofErr w:type="spellStart"/>
      <w:r w:rsidRPr="00D97011">
        <w:rPr>
          <w:sz w:val="22"/>
          <w:szCs w:val="22"/>
        </w:rPr>
        <w:t>but</w:t>
      </w:r>
      <w:proofErr w:type="spellEnd"/>
      <w:r w:rsidRPr="00D97011">
        <w:rPr>
          <w:sz w:val="22"/>
          <w:szCs w:val="22"/>
        </w:rPr>
        <w:t xml:space="preserve"> </w:t>
      </w:r>
      <w:proofErr w:type="spellStart"/>
      <w:r w:rsidRPr="00D97011">
        <w:rPr>
          <w:sz w:val="22"/>
          <w:szCs w:val="22"/>
        </w:rPr>
        <w:t>not</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functions</w:t>
      </w:r>
      <w:proofErr w:type="spellEnd"/>
      <w:r w:rsidRPr="00D97011">
        <w:rPr>
          <w:sz w:val="22"/>
          <w:szCs w:val="22"/>
        </w:rPr>
        <w:t xml:space="preserve"> </w:t>
      </w:r>
      <w:proofErr w:type="spellStart"/>
      <w:r w:rsidRPr="00D97011">
        <w:rPr>
          <w:sz w:val="22"/>
          <w:szCs w:val="22"/>
        </w:rPr>
        <w:t>it</w:t>
      </w:r>
      <w:proofErr w:type="spellEnd"/>
      <w:r w:rsidRPr="00D97011">
        <w:rPr>
          <w:sz w:val="22"/>
          <w:szCs w:val="22"/>
        </w:rPr>
        <w:t xml:space="preserve"> </w:t>
      </w:r>
      <w:proofErr w:type="spellStart"/>
      <w:r w:rsidRPr="00D97011">
        <w:rPr>
          <w:sz w:val="22"/>
          <w:szCs w:val="22"/>
        </w:rPr>
        <w:t>performs</w:t>
      </w:r>
      <w:proofErr w:type="spellEnd"/>
      <w:r w:rsidRPr="00D97011">
        <w:rPr>
          <w:sz w:val="22"/>
          <w:szCs w:val="22"/>
        </w:rPr>
        <w:t xml:space="preserve">. 2. In </w:t>
      </w:r>
      <w:proofErr w:type="spellStart"/>
      <w:r w:rsidRPr="00D97011">
        <w:rPr>
          <w:sz w:val="22"/>
          <w:szCs w:val="22"/>
        </w:rPr>
        <w:t>turn</w:t>
      </w:r>
      <w:proofErr w:type="spellEnd"/>
      <w:r w:rsidRPr="00D97011">
        <w:rPr>
          <w:sz w:val="22"/>
          <w:szCs w:val="22"/>
        </w:rPr>
        <w:t xml:space="preserve">, a </w:t>
      </w:r>
      <w:proofErr w:type="spellStart"/>
      <w:r w:rsidRPr="00D97011">
        <w:rPr>
          <w:sz w:val="22"/>
          <w:szCs w:val="22"/>
        </w:rPr>
        <w:t>patent</w:t>
      </w:r>
      <w:proofErr w:type="spellEnd"/>
      <w:r w:rsidRPr="00D97011">
        <w:rPr>
          <w:sz w:val="22"/>
          <w:szCs w:val="22"/>
        </w:rPr>
        <w:t xml:space="preserve"> </w:t>
      </w:r>
      <w:proofErr w:type="spellStart"/>
      <w:r w:rsidRPr="00D97011">
        <w:rPr>
          <w:sz w:val="22"/>
          <w:szCs w:val="22"/>
        </w:rPr>
        <w:t>for</w:t>
      </w:r>
      <w:proofErr w:type="spellEnd"/>
      <w:r w:rsidRPr="00D97011">
        <w:rPr>
          <w:sz w:val="22"/>
          <w:szCs w:val="22"/>
        </w:rPr>
        <w:t xml:space="preserve"> a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enables</w:t>
      </w:r>
      <w:proofErr w:type="spellEnd"/>
      <w:r w:rsidRPr="00D97011">
        <w:rPr>
          <w:sz w:val="22"/>
          <w:szCs w:val="22"/>
        </w:rPr>
        <w:t xml:space="preserve"> </w:t>
      </w:r>
      <w:proofErr w:type="spellStart"/>
      <w:r w:rsidRPr="00D97011">
        <w:rPr>
          <w:sz w:val="22"/>
          <w:szCs w:val="22"/>
        </w:rPr>
        <w:t>protection</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its</w:t>
      </w:r>
      <w:proofErr w:type="spellEnd"/>
      <w:r w:rsidRPr="00D97011">
        <w:rPr>
          <w:sz w:val="22"/>
          <w:szCs w:val="22"/>
        </w:rPr>
        <w:t xml:space="preserve"> </w:t>
      </w:r>
      <w:proofErr w:type="spellStart"/>
      <w:r w:rsidRPr="00D97011">
        <w:rPr>
          <w:sz w:val="22"/>
          <w:szCs w:val="22"/>
        </w:rPr>
        <w:t>content</w:t>
      </w:r>
      <w:proofErr w:type="spellEnd"/>
      <w:r w:rsidRPr="00D97011">
        <w:rPr>
          <w:sz w:val="22"/>
          <w:szCs w:val="22"/>
        </w:rPr>
        <w:t xml:space="preserve">, </w:t>
      </w:r>
      <w:proofErr w:type="spellStart"/>
      <w:r w:rsidRPr="00D97011">
        <w:rPr>
          <w:sz w:val="22"/>
          <w:szCs w:val="22"/>
        </w:rPr>
        <w:t>patent</w:t>
      </w:r>
      <w:proofErr w:type="spellEnd"/>
      <w:r w:rsidRPr="00D97011">
        <w:rPr>
          <w:sz w:val="22"/>
          <w:szCs w:val="22"/>
        </w:rPr>
        <w:t xml:space="preserve"> </w:t>
      </w:r>
      <w:proofErr w:type="spellStart"/>
      <w:r w:rsidRPr="00D97011">
        <w:rPr>
          <w:sz w:val="22"/>
          <w:szCs w:val="22"/>
        </w:rPr>
        <w:t>protection</w:t>
      </w:r>
      <w:proofErr w:type="spellEnd"/>
      <w:r w:rsidRPr="00D97011">
        <w:rPr>
          <w:sz w:val="22"/>
          <w:szCs w:val="22"/>
        </w:rPr>
        <w:t xml:space="preserve"> </w:t>
      </w:r>
      <w:proofErr w:type="spellStart"/>
      <w:r w:rsidRPr="00D97011">
        <w:rPr>
          <w:sz w:val="22"/>
          <w:szCs w:val="22"/>
        </w:rPr>
        <w:t>extends</w:t>
      </w:r>
      <w:proofErr w:type="spellEnd"/>
      <w:r w:rsidRPr="00D97011">
        <w:rPr>
          <w:sz w:val="22"/>
          <w:szCs w:val="22"/>
        </w:rPr>
        <w:t xml:space="preserve"> </w:t>
      </w:r>
      <w:proofErr w:type="spellStart"/>
      <w:r w:rsidRPr="00D97011">
        <w:rPr>
          <w:sz w:val="22"/>
          <w:szCs w:val="22"/>
        </w:rPr>
        <w:t>to</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essence</w:t>
      </w:r>
      <w:proofErr w:type="spellEnd"/>
      <w:r w:rsidRPr="00D97011">
        <w:rPr>
          <w:sz w:val="22"/>
          <w:szCs w:val="22"/>
        </w:rPr>
        <w:t xml:space="preserve">, </w:t>
      </w:r>
      <w:proofErr w:type="spellStart"/>
      <w:r w:rsidRPr="00D97011">
        <w:rPr>
          <w:sz w:val="22"/>
          <w:szCs w:val="22"/>
        </w:rPr>
        <w:t>which</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main</w:t>
      </w:r>
      <w:proofErr w:type="spellEnd"/>
      <w:r w:rsidRPr="00D97011">
        <w:rPr>
          <w:sz w:val="22"/>
          <w:szCs w:val="22"/>
        </w:rPr>
        <w:t xml:space="preserve"> </w:t>
      </w:r>
      <w:proofErr w:type="spellStart"/>
      <w:r w:rsidRPr="00D97011">
        <w:rPr>
          <w:sz w:val="22"/>
          <w:szCs w:val="22"/>
        </w:rPr>
        <w:t>idea</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embodied</w:t>
      </w:r>
      <w:proofErr w:type="spellEnd"/>
      <w:r w:rsidRPr="00D97011">
        <w:rPr>
          <w:sz w:val="22"/>
          <w:szCs w:val="22"/>
        </w:rPr>
        <w:t xml:space="preserve"> </w:t>
      </w:r>
      <w:proofErr w:type="spellStart"/>
      <w:r w:rsidRPr="00D97011">
        <w:rPr>
          <w:sz w:val="22"/>
          <w:szCs w:val="22"/>
        </w:rPr>
        <w:t>in</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algorithm</w:t>
      </w:r>
      <w:proofErr w:type="spellEnd"/>
      <w:r w:rsidRPr="00D97011">
        <w:rPr>
          <w:sz w:val="22"/>
          <w:szCs w:val="22"/>
        </w:rPr>
        <w:t xml:space="preserve">. In </w:t>
      </w:r>
      <w:proofErr w:type="spellStart"/>
      <w:r w:rsidRPr="00D97011">
        <w:rPr>
          <w:sz w:val="22"/>
          <w:szCs w:val="22"/>
        </w:rPr>
        <w:t>addition</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patent</w:t>
      </w:r>
      <w:proofErr w:type="spellEnd"/>
      <w:r w:rsidRPr="00D97011">
        <w:rPr>
          <w:sz w:val="22"/>
          <w:szCs w:val="22"/>
        </w:rPr>
        <w:t xml:space="preserve"> </w:t>
      </w:r>
      <w:proofErr w:type="spellStart"/>
      <w:r w:rsidRPr="00D97011">
        <w:rPr>
          <w:sz w:val="22"/>
          <w:szCs w:val="22"/>
        </w:rPr>
        <w:t>gives</w:t>
      </w:r>
      <w:proofErr w:type="spellEnd"/>
      <w:r w:rsidRPr="00D97011">
        <w:rPr>
          <w:sz w:val="22"/>
          <w:szCs w:val="22"/>
        </w:rPr>
        <w:t xml:space="preserve"> </w:t>
      </w:r>
      <w:proofErr w:type="spellStart"/>
      <w:r w:rsidRPr="00D97011">
        <w:rPr>
          <w:sz w:val="22"/>
          <w:szCs w:val="22"/>
        </w:rPr>
        <w:t>exclusive</w:t>
      </w:r>
      <w:proofErr w:type="spellEnd"/>
      <w:r w:rsidRPr="00D97011">
        <w:rPr>
          <w:sz w:val="22"/>
          <w:szCs w:val="22"/>
        </w:rPr>
        <w:t xml:space="preserve"> </w:t>
      </w:r>
      <w:proofErr w:type="spellStart"/>
      <w:r w:rsidRPr="00D97011">
        <w:rPr>
          <w:sz w:val="22"/>
          <w:szCs w:val="22"/>
        </w:rPr>
        <w:t>ownership</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idea</w:t>
      </w:r>
      <w:proofErr w:type="spellEnd"/>
      <w:r w:rsidRPr="00D97011">
        <w:rPr>
          <w:sz w:val="22"/>
          <w:szCs w:val="22"/>
        </w:rPr>
        <w:t xml:space="preserve"> </w:t>
      </w:r>
      <w:proofErr w:type="spellStart"/>
      <w:r w:rsidRPr="00D97011">
        <w:rPr>
          <w:sz w:val="22"/>
          <w:szCs w:val="22"/>
        </w:rPr>
        <w:t>itself</w:t>
      </w:r>
      <w:proofErr w:type="spellEnd"/>
      <w:r w:rsidRPr="00D97011">
        <w:rPr>
          <w:sz w:val="22"/>
          <w:szCs w:val="22"/>
        </w:rPr>
        <w:t xml:space="preserve"> (</w:t>
      </w:r>
      <w:proofErr w:type="spellStart"/>
      <w:r w:rsidRPr="00D97011">
        <w:rPr>
          <w:sz w:val="22"/>
          <w:szCs w:val="22"/>
        </w:rPr>
        <w:t>if</w:t>
      </w:r>
      <w:proofErr w:type="spellEnd"/>
      <w:r w:rsidRPr="00D97011">
        <w:rPr>
          <w:sz w:val="22"/>
          <w:szCs w:val="22"/>
        </w:rPr>
        <w:t xml:space="preserve"> </w:t>
      </w:r>
      <w:proofErr w:type="spellStart"/>
      <w:r w:rsidRPr="00D97011">
        <w:rPr>
          <w:sz w:val="22"/>
          <w:szCs w:val="22"/>
        </w:rPr>
        <w:t>it</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reflected</w:t>
      </w:r>
      <w:proofErr w:type="spellEnd"/>
      <w:r w:rsidRPr="00D97011">
        <w:rPr>
          <w:sz w:val="22"/>
          <w:szCs w:val="22"/>
        </w:rPr>
        <w:t xml:space="preserve"> </w:t>
      </w:r>
      <w:proofErr w:type="spellStart"/>
      <w:r w:rsidRPr="00D97011">
        <w:rPr>
          <w:sz w:val="22"/>
          <w:szCs w:val="22"/>
        </w:rPr>
        <w:t>in</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essential</w:t>
      </w:r>
      <w:proofErr w:type="spellEnd"/>
      <w:r w:rsidRPr="00D97011">
        <w:rPr>
          <w:sz w:val="22"/>
          <w:szCs w:val="22"/>
        </w:rPr>
        <w:t xml:space="preserve"> </w:t>
      </w:r>
      <w:proofErr w:type="spellStart"/>
      <w:r w:rsidRPr="00D97011">
        <w:rPr>
          <w:sz w:val="22"/>
          <w:szCs w:val="22"/>
        </w:rPr>
        <w:t>features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claims</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prevents</w:t>
      </w:r>
      <w:proofErr w:type="spellEnd"/>
      <w:r w:rsidRPr="00D97011">
        <w:rPr>
          <w:sz w:val="22"/>
          <w:szCs w:val="22"/>
        </w:rPr>
        <w:t xml:space="preserve"> </w:t>
      </w:r>
      <w:proofErr w:type="spellStart"/>
      <w:r w:rsidRPr="00D97011">
        <w:rPr>
          <w:sz w:val="22"/>
          <w:szCs w:val="22"/>
        </w:rPr>
        <w:t>its</w:t>
      </w:r>
      <w:proofErr w:type="spellEnd"/>
      <w:r w:rsidRPr="00D97011">
        <w:rPr>
          <w:sz w:val="22"/>
          <w:szCs w:val="22"/>
        </w:rPr>
        <w:t xml:space="preserve"> </w:t>
      </w:r>
      <w:proofErr w:type="spellStart"/>
      <w:r w:rsidRPr="00D97011">
        <w:rPr>
          <w:sz w:val="22"/>
          <w:szCs w:val="22"/>
        </w:rPr>
        <w:lastRenderedPageBreak/>
        <w:t>unauthorized</w:t>
      </w:r>
      <w:proofErr w:type="spellEnd"/>
      <w:r w:rsidRPr="00D97011">
        <w:rPr>
          <w:sz w:val="22"/>
          <w:szCs w:val="22"/>
        </w:rPr>
        <w:t xml:space="preserve"> </w:t>
      </w:r>
      <w:proofErr w:type="spellStart"/>
      <w:r w:rsidRPr="00D97011">
        <w:rPr>
          <w:sz w:val="22"/>
          <w:szCs w:val="22"/>
        </w:rPr>
        <w:t>use</w:t>
      </w:r>
      <w:proofErr w:type="spellEnd"/>
      <w:r w:rsidRPr="00D97011">
        <w:rPr>
          <w:sz w:val="22"/>
          <w:szCs w:val="22"/>
        </w:rPr>
        <w:t xml:space="preserve">. Protection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programs</w:t>
      </w:r>
      <w:proofErr w:type="spellEnd"/>
      <w:r w:rsidRPr="00D97011">
        <w:rPr>
          <w:sz w:val="22"/>
          <w:szCs w:val="22"/>
        </w:rPr>
        <w:t xml:space="preserve"> </w:t>
      </w:r>
      <w:proofErr w:type="spellStart"/>
      <w:r w:rsidRPr="00D97011">
        <w:rPr>
          <w:sz w:val="22"/>
          <w:szCs w:val="22"/>
        </w:rPr>
        <w:t>by</w:t>
      </w:r>
      <w:proofErr w:type="spellEnd"/>
      <w:r w:rsidRPr="00D97011">
        <w:rPr>
          <w:sz w:val="22"/>
          <w:szCs w:val="22"/>
        </w:rPr>
        <w:t xml:space="preserve"> </w:t>
      </w:r>
      <w:proofErr w:type="spellStart"/>
      <w:r w:rsidRPr="00D97011">
        <w:rPr>
          <w:sz w:val="22"/>
          <w:szCs w:val="22"/>
        </w:rPr>
        <w:t>means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copyright</w:t>
      </w:r>
      <w:proofErr w:type="spellEnd"/>
      <w:r w:rsidRPr="00D97011">
        <w:rPr>
          <w:sz w:val="22"/>
          <w:szCs w:val="22"/>
        </w:rPr>
        <w:t xml:space="preserve">, </w:t>
      </w:r>
      <w:proofErr w:type="spellStart"/>
      <w:r w:rsidRPr="00D97011">
        <w:rPr>
          <w:sz w:val="22"/>
          <w:szCs w:val="22"/>
        </w:rPr>
        <w:t>because</w:t>
      </w:r>
      <w:proofErr w:type="spellEnd"/>
      <w:r w:rsidRPr="00D97011">
        <w:rPr>
          <w:sz w:val="22"/>
          <w:szCs w:val="22"/>
        </w:rPr>
        <w:t xml:space="preserve"> </w:t>
      </w:r>
      <w:proofErr w:type="spellStart"/>
      <w:r w:rsidRPr="00D97011">
        <w:rPr>
          <w:sz w:val="22"/>
          <w:szCs w:val="22"/>
        </w:rPr>
        <w:t>its</w:t>
      </w:r>
      <w:proofErr w:type="spellEnd"/>
      <w:r w:rsidRPr="00D97011">
        <w:rPr>
          <w:sz w:val="22"/>
          <w:szCs w:val="22"/>
        </w:rPr>
        <w:t xml:space="preserve"> </w:t>
      </w:r>
      <w:proofErr w:type="spellStart"/>
      <w:r w:rsidRPr="00D97011">
        <w:rPr>
          <w:sz w:val="22"/>
          <w:szCs w:val="22"/>
        </w:rPr>
        <w:t>mechanisms</w:t>
      </w:r>
      <w:proofErr w:type="spellEnd"/>
      <w:r w:rsidRPr="00D97011">
        <w:rPr>
          <w:sz w:val="22"/>
          <w:szCs w:val="22"/>
        </w:rPr>
        <w:t xml:space="preserve"> </w:t>
      </w:r>
      <w:proofErr w:type="spellStart"/>
      <w:r w:rsidRPr="00D97011">
        <w:rPr>
          <w:sz w:val="22"/>
          <w:szCs w:val="22"/>
        </w:rPr>
        <w:t>do</w:t>
      </w:r>
      <w:proofErr w:type="spellEnd"/>
      <w:r w:rsidRPr="00D97011">
        <w:rPr>
          <w:sz w:val="22"/>
          <w:szCs w:val="22"/>
        </w:rPr>
        <w:t xml:space="preserve"> </w:t>
      </w:r>
      <w:proofErr w:type="spellStart"/>
      <w:r w:rsidRPr="00D97011">
        <w:rPr>
          <w:sz w:val="22"/>
          <w:szCs w:val="22"/>
        </w:rPr>
        <w:t>not</w:t>
      </w:r>
      <w:proofErr w:type="spellEnd"/>
      <w:r w:rsidRPr="00D97011">
        <w:rPr>
          <w:sz w:val="22"/>
          <w:szCs w:val="22"/>
        </w:rPr>
        <w:t xml:space="preserve"> </w:t>
      </w:r>
      <w:proofErr w:type="spellStart"/>
      <w:r w:rsidRPr="00D97011">
        <w:rPr>
          <w:sz w:val="22"/>
          <w:szCs w:val="22"/>
        </w:rPr>
        <w:t>meet</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real</w:t>
      </w:r>
      <w:proofErr w:type="spellEnd"/>
      <w:r w:rsidRPr="00D97011">
        <w:rPr>
          <w:sz w:val="22"/>
          <w:szCs w:val="22"/>
        </w:rPr>
        <w:t xml:space="preserve"> </w:t>
      </w:r>
      <w:proofErr w:type="spellStart"/>
      <w:r w:rsidRPr="00D97011">
        <w:rPr>
          <w:sz w:val="22"/>
          <w:szCs w:val="22"/>
        </w:rPr>
        <w:t>challenges</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needs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market</w:t>
      </w:r>
      <w:proofErr w:type="spellEnd"/>
      <w:r w:rsidRPr="00D97011">
        <w:rPr>
          <w:sz w:val="22"/>
          <w:szCs w:val="22"/>
        </w:rPr>
        <w:t xml:space="preserve">. A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protection</w:t>
      </w:r>
      <w:proofErr w:type="spellEnd"/>
      <w:r w:rsidRPr="00D97011">
        <w:rPr>
          <w:sz w:val="22"/>
          <w:szCs w:val="22"/>
        </w:rPr>
        <w:t xml:space="preserve"> </w:t>
      </w:r>
      <w:proofErr w:type="spellStart"/>
      <w:r w:rsidRPr="00D97011">
        <w:rPr>
          <w:sz w:val="22"/>
          <w:szCs w:val="22"/>
        </w:rPr>
        <w:t>system</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proposed</w:t>
      </w:r>
      <w:proofErr w:type="spellEnd"/>
      <w:r w:rsidRPr="00D97011">
        <w:rPr>
          <w:sz w:val="22"/>
          <w:szCs w:val="22"/>
        </w:rPr>
        <w:t xml:space="preserve">: </w:t>
      </w:r>
      <w:proofErr w:type="spellStart"/>
      <w:r w:rsidRPr="00D97011">
        <w:rPr>
          <w:sz w:val="22"/>
          <w:szCs w:val="22"/>
        </w:rPr>
        <w:t>register</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code</w:t>
      </w:r>
      <w:proofErr w:type="spellEnd"/>
      <w:r w:rsidRPr="00D97011">
        <w:rPr>
          <w:sz w:val="22"/>
          <w:szCs w:val="22"/>
        </w:rPr>
        <w:t xml:space="preserve"> </w:t>
      </w:r>
      <w:proofErr w:type="spellStart"/>
      <w:r w:rsidRPr="00D97011">
        <w:rPr>
          <w:sz w:val="22"/>
          <w:szCs w:val="22"/>
        </w:rPr>
        <w:t>itself</w:t>
      </w:r>
      <w:proofErr w:type="spellEnd"/>
      <w:r w:rsidRPr="00D97011">
        <w:rPr>
          <w:sz w:val="22"/>
          <w:szCs w:val="22"/>
        </w:rPr>
        <w:t xml:space="preserve"> </w:t>
      </w:r>
      <w:proofErr w:type="spellStart"/>
      <w:r w:rsidRPr="00D97011">
        <w:rPr>
          <w:sz w:val="22"/>
          <w:szCs w:val="22"/>
        </w:rPr>
        <w:t>as</w:t>
      </w:r>
      <w:proofErr w:type="spellEnd"/>
      <w:r w:rsidRPr="00D97011">
        <w:rPr>
          <w:sz w:val="22"/>
          <w:szCs w:val="22"/>
        </w:rPr>
        <w:t xml:space="preserve"> </w:t>
      </w:r>
      <w:proofErr w:type="spellStart"/>
      <w:r w:rsidRPr="00D97011">
        <w:rPr>
          <w:sz w:val="22"/>
          <w:szCs w:val="22"/>
        </w:rPr>
        <w:t>an</w:t>
      </w:r>
      <w:proofErr w:type="spellEnd"/>
      <w:r w:rsidRPr="00D97011">
        <w:rPr>
          <w:sz w:val="22"/>
          <w:szCs w:val="22"/>
        </w:rPr>
        <w:t xml:space="preserve"> </w:t>
      </w:r>
      <w:proofErr w:type="spellStart"/>
      <w:r w:rsidRPr="00D97011">
        <w:rPr>
          <w:sz w:val="22"/>
          <w:szCs w:val="22"/>
        </w:rPr>
        <w:t>object</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copyright</w:t>
      </w:r>
      <w:proofErr w:type="spellEnd"/>
      <w:r w:rsidRPr="00D97011">
        <w:rPr>
          <w:sz w:val="22"/>
          <w:szCs w:val="22"/>
        </w:rPr>
        <w:t xml:space="preserve">. </w:t>
      </w:r>
      <w:proofErr w:type="spellStart"/>
      <w:r w:rsidRPr="00D97011">
        <w:rPr>
          <w:sz w:val="22"/>
          <w:szCs w:val="22"/>
        </w:rPr>
        <w:t>This</w:t>
      </w:r>
      <w:proofErr w:type="spellEnd"/>
      <w:r w:rsidRPr="00D97011">
        <w:rPr>
          <w:sz w:val="22"/>
          <w:szCs w:val="22"/>
        </w:rPr>
        <w:t xml:space="preserve"> </w:t>
      </w:r>
      <w:proofErr w:type="spellStart"/>
      <w:r w:rsidRPr="00D97011">
        <w:rPr>
          <w:sz w:val="22"/>
          <w:szCs w:val="22"/>
        </w:rPr>
        <w:t>gives</w:t>
      </w:r>
      <w:proofErr w:type="spellEnd"/>
      <w:r w:rsidRPr="00D97011">
        <w:rPr>
          <w:sz w:val="22"/>
          <w:szCs w:val="22"/>
        </w:rPr>
        <w:t xml:space="preserve"> a </w:t>
      </w:r>
      <w:proofErr w:type="spellStart"/>
      <w:r w:rsidRPr="00D97011">
        <w:rPr>
          <w:sz w:val="22"/>
          <w:szCs w:val="22"/>
        </w:rPr>
        <w:t>significant</w:t>
      </w:r>
      <w:proofErr w:type="spellEnd"/>
      <w:r w:rsidRPr="00D97011">
        <w:rPr>
          <w:sz w:val="22"/>
          <w:szCs w:val="22"/>
        </w:rPr>
        <w:t xml:space="preserve"> </w:t>
      </w:r>
      <w:proofErr w:type="spellStart"/>
      <w:r w:rsidRPr="00D97011">
        <w:rPr>
          <w:sz w:val="22"/>
          <w:szCs w:val="22"/>
        </w:rPr>
        <w:t>advantage</w:t>
      </w:r>
      <w:proofErr w:type="spellEnd"/>
      <w:r w:rsidRPr="00D97011">
        <w:rPr>
          <w:sz w:val="22"/>
          <w:szCs w:val="22"/>
        </w:rPr>
        <w:t xml:space="preserve"> </w:t>
      </w:r>
      <w:proofErr w:type="spellStart"/>
      <w:r w:rsidRPr="00D97011">
        <w:rPr>
          <w:sz w:val="22"/>
          <w:szCs w:val="22"/>
        </w:rPr>
        <w:t>in</w:t>
      </w:r>
      <w:proofErr w:type="spellEnd"/>
      <w:r w:rsidRPr="00D97011">
        <w:rPr>
          <w:sz w:val="22"/>
          <w:szCs w:val="22"/>
        </w:rPr>
        <w:t xml:space="preserve"> </w:t>
      </w:r>
      <w:proofErr w:type="spellStart"/>
      <w:r w:rsidRPr="00D97011">
        <w:rPr>
          <w:sz w:val="22"/>
          <w:szCs w:val="22"/>
        </w:rPr>
        <w:t>cases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violations</w:t>
      </w:r>
      <w:proofErr w:type="spellEnd"/>
      <w:r w:rsidRPr="00D97011">
        <w:rPr>
          <w:sz w:val="22"/>
          <w:szCs w:val="22"/>
        </w:rPr>
        <w:t xml:space="preserve">; </w:t>
      </w:r>
      <w:proofErr w:type="spellStart"/>
      <w:r w:rsidRPr="00D97011">
        <w:rPr>
          <w:sz w:val="22"/>
          <w:szCs w:val="22"/>
        </w:rPr>
        <w:t>register</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name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as</w:t>
      </w:r>
      <w:proofErr w:type="spellEnd"/>
      <w:r w:rsidRPr="00D97011">
        <w:rPr>
          <w:sz w:val="22"/>
          <w:szCs w:val="22"/>
        </w:rPr>
        <w:t xml:space="preserve"> </w:t>
      </w:r>
      <w:proofErr w:type="spellStart"/>
      <w:r w:rsidRPr="00D97011">
        <w:rPr>
          <w:sz w:val="22"/>
          <w:szCs w:val="22"/>
        </w:rPr>
        <w:t>an</w:t>
      </w:r>
      <w:proofErr w:type="spellEnd"/>
      <w:r w:rsidRPr="00D97011">
        <w:rPr>
          <w:sz w:val="22"/>
          <w:szCs w:val="22"/>
        </w:rPr>
        <w:t xml:space="preserve"> </w:t>
      </w:r>
      <w:proofErr w:type="spellStart"/>
      <w:r w:rsidRPr="00D97011">
        <w:rPr>
          <w:sz w:val="22"/>
          <w:szCs w:val="22"/>
        </w:rPr>
        <w:t>additional</w:t>
      </w:r>
      <w:proofErr w:type="spellEnd"/>
      <w:r w:rsidRPr="00D97011">
        <w:rPr>
          <w:sz w:val="22"/>
          <w:szCs w:val="22"/>
        </w:rPr>
        <w:t xml:space="preserve"> </w:t>
      </w:r>
      <w:proofErr w:type="spellStart"/>
      <w:r w:rsidRPr="00D97011">
        <w:rPr>
          <w:sz w:val="22"/>
          <w:szCs w:val="22"/>
        </w:rPr>
        <w:t>method</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protection</w:t>
      </w:r>
      <w:proofErr w:type="spellEnd"/>
      <w:r w:rsidRPr="00D97011">
        <w:rPr>
          <w:sz w:val="22"/>
          <w:szCs w:val="22"/>
        </w:rPr>
        <w:t xml:space="preserve">) </w:t>
      </w:r>
      <w:proofErr w:type="spellStart"/>
      <w:r w:rsidRPr="00D97011">
        <w:rPr>
          <w:sz w:val="22"/>
          <w:szCs w:val="22"/>
        </w:rPr>
        <w:t>as</w:t>
      </w:r>
      <w:proofErr w:type="spellEnd"/>
      <w:r w:rsidRPr="00D97011">
        <w:rPr>
          <w:sz w:val="22"/>
          <w:szCs w:val="22"/>
        </w:rPr>
        <w:t xml:space="preserve"> a </w:t>
      </w:r>
      <w:proofErr w:type="spellStart"/>
      <w:r w:rsidRPr="00D97011">
        <w:rPr>
          <w:sz w:val="22"/>
          <w:szCs w:val="22"/>
        </w:rPr>
        <w:t>trademark</w:t>
      </w:r>
      <w:proofErr w:type="spellEnd"/>
      <w:r w:rsidRPr="00D97011">
        <w:rPr>
          <w:sz w:val="22"/>
          <w:szCs w:val="22"/>
        </w:rPr>
        <w:t xml:space="preserve">; </w:t>
      </w:r>
      <w:proofErr w:type="spellStart"/>
      <w:r w:rsidRPr="00D97011">
        <w:rPr>
          <w:sz w:val="22"/>
          <w:szCs w:val="22"/>
        </w:rPr>
        <w:t>to</w:t>
      </w:r>
      <w:proofErr w:type="spellEnd"/>
      <w:r w:rsidRPr="00D97011">
        <w:rPr>
          <w:sz w:val="22"/>
          <w:szCs w:val="22"/>
        </w:rPr>
        <w:t xml:space="preserve"> </w:t>
      </w:r>
      <w:proofErr w:type="spellStart"/>
      <w:r w:rsidRPr="00D97011">
        <w:rPr>
          <w:sz w:val="22"/>
          <w:szCs w:val="22"/>
        </w:rPr>
        <w:t>register</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algorithm</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itself</w:t>
      </w:r>
      <w:proofErr w:type="spellEnd"/>
      <w:r w:rsidRPr="00D97011">
        <w:rPr>
          <w:sz w:val="22"/>
          <w:szCs w:val="22"/>
        </w:rPr>
        <w:t xml:space="preserve"> </w:t>
      </w:r>
      <w:proofErr w:type="spellStart"/>
      <w:r w:rsidRPr="00D97011">
        <w:rPr>
          <w:sz w:val="22"/>
          <w:szCs w:val="22"/>
        </w:rPr>
        <w:t>with</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help</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a </w:t>
      </w:r>
      <w:proofErr w:type="spellStart"/>
      <w:r w:rsidRPr="00D97011">
        <w:rPr>
          <w:sz w:val="22"/>
          <w:szCs w:val="22"/>
        </w:rPr>
        <w:t>patent</w:t>
      </w:r>
      <w:proofErr w:type="spellEnd"/>
      <w:r w:rsidRPr="00D97011">
        <w:rPr>
          <w:sz w:val="22"/>
          <w:szCs w:val="22"/>
        </w:rPr>
        <w:t xml:space="preserve"> </w:t>
      </w:r>
      <w:proofErr w:type="spellStart"/>
      <w:r w:rsidRPr="00D97011">
        <w:rPr>
          <w:sz w:val="22"/>
          <w:szCs w:val="22"/>
        </w:rPr>
        <w:t>for</w:t>
      </w:r>
      <w:proofErr w:type="spellEnd"/>
      <w:r w:rsidRPr="00D97011">
        <w:rPr>
          <w:sz w:val="22"/>
          <w:szCs w:val="22"/>
        </w:rPr>
        <w:t xml:space="preserve"> </w:t>
      </w:r>
      <w:proofErr w:type="spellStart"/>
      <w:r w:rsidRPr="00D97011">
        <w:rPr>
          <w:sz w:val="22"/>
          <w:szCs w:val="22"/>
        </w:rPr>
        <w:t>an</w:t>
      </w:r>
      <w:proofErr w:type="spellEnd"/>
      <w:r w:rsidRPr="00D97011">
        <w:rPr>
          <w:sz w:val="22"/>
          <w:szCs w:val="22"/>
        </w:rPr>
        <w:t xml:space="preserve"> </w:t>
      </w:r>
      <w:proofErr w:type="spellStart"/>
      <w:r w:rsidRPr="00D97011">
        <w:rPr>
          <w:sz w:val="22"/>
          <w:szCs w:val="22"/>
        </w:rPr>
        <w:t>invention</w:t>
      </w:r>
      <w:proofErr w:type="spellEnd"/>
      <w:r w:rsidRPr="00D97011">
        <w:rPr>
          <w:sz w:val="22"/>
          <w:szCs w:val="22"/>
        </w:rPr>
        <w:t xml:space="preserve"> </w:t>
      </w:r>
      <w:proofErr w:type="spellStart"/>
      <w:r w:rsidRPr="00D97011">
        <w:rPr>
          <w:sz w:val="22"/>
          <w:szCs w:val="22"/>
        </w:rPr>
        <w:t>as</w:t>
      </w:r>
      <w:proofErr w:type="spellEnd"/>
      <w:r w:rsidRPr="00D97011">
        <w:rPr>
          <w:sz w:val="22"/>
          <w:szCs w:val="22"/>
        </w:rPr>
        <w:t xml:space="preserve"> a </w:t>
      </w:r>
      <w:proofErr w:type="spellStart"/>
      <w:r w:rsidRPr="00D97011">
        <w:rPr>
          <w:sz w:val="22"/>
          <w:szCs w:val="22"/>
        </w:rPr>
        <w:t>method</w:t>
      </w:r>
      <w:proofErr w:type="spellEnd"/>
      <w:r w:rsidRPr="00D97011">
        <w:rPr>
          <w:sz w:val="22"/>
          <w:szCs w:val="22"/>
        </w:rPr>
        <w:t xml:space="preserve"> </w:t>
      </w:r>
      <w:proofErr w:type="spellStart"/>
      <w:r w:rsidRPr="00D97011">
        <w:rPr>
          <w:sz w:val="22"/>
          <w:szCs w:val="22"/>
        </w:rPr>
        <w:t>or</w:t>
      </w:r>
      <w:proofErr w:type="spellEnd"/>
      <w:r w:rsidRPr="00D97011">
        <w:rPr>
          <w:sz w:val="22"/>
          <w:szCs w:val="22"/>
        </w:rPr>
        <w:t xml:space="preserve"> </w:t>
      </w:r>
      <w:proofErr w:type="spellStart"/>
      <w:r w:rsidRPr="00D97011">
        <w:rPr>
          <w:sz w:val="22"/>
          <w:szCs w:val="22"/>
        </w:rPr>
        <w:t>process</w:t>
      </w:r>
      <w:proofErr w:type="spellEnd"/>
      <w:r w:rsidRPr="00D97011">
        <w:rPr>
          <w:sz w:val="22"/>
          <w:szCs w:val="22"/>
        </w:rPr>
        <w:t xml:space="preserve">. The </w:t>
      </w:r>
      <w:proofErr w:type="spellStart"/>
      <w:r w:rsidRPr="00D97011">
        <w:rPr>
          <w:sz w:val="22"/>
          <w:szCs w:val="22"/>
        </w:rPr>
        <w:t>most</w:t>
      </w:r>
      <w:proofErr w:type="spellEnd"/>
      <w:r w:rsidRPr="00D97011">
        <w:rPr>
          <w:sz w:val="22"/>
          <w:szCs w:val="22"/>
        </w:rPr>
        <w:t xml:space="preserve"> </w:t>
      </w:r>
      <w:proofErr w:type="spellStart"/>
      <w:r w:rsidRPr="00D97011">
        <w:rPr>
          <w:sz w:val="22"/>
          <w:szCs w:val="22"/>
        </w:rPr>
        <w:t>expedient</w:t>
      </w:r>
      <w:proofErr w:type="spellEnd"/>
      <w:r w:rsidRPr="00D97011">
        <w:rPr>
          <w:sz w:val="22"/>
          <w:szCs w:val="22"/>
        </w:rPr>
        <w:t xml:space="preserve"> </w:t>
      </w:r>
      <w:proofErr w:type="spellStart"/>
      <w:r w:rsidRPr="00D97011">
        <w:rPr>
          <w:sz w:val="22"/>
          <w:szCs w:val="22"/>
        </w:rPr>
        <w:t>solution</w:t>
      </w:r>
      <w:proofErr w:type="spellEnd"/>
      <w:r w:rsidRPr="00D97011">
        <w:rPr>
          <w:sz w:val="22"/>
          <w:szCs w:val="22"/>
        </w:rPr>
        <w:t xml:space="preserve"> </w:t>
      </w:r>
      <w:proofErr w:type="spellStart"/>
      <w:r w:rsidRPr="00D97011">
        <w:rPr>
          <w:sz w:val="22"/>
          <w:szCs w:val="22"/>
        </w:rPr>
        <w:t>for</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right</w:t>
      </w:r>
      <w:proofErr w:type="spellEnd"/>
      <w:r w:rsidRPr="00D97011">
        <w:rPr>
          <w:sz w:val="22"/>
          <w:szCs w:val="22"/>
        </w:rPr>
        <w:t xml:space="preserve"> </w:t>
      </w:r>
      <w:proofErr w:type="spellStart"/>
      <w:r w:rsidRPr="00D97011">
        <w:rPr>
          <w:sz w:val="22"/>
          <w:szCs w:val="22"/>
        </w:rPr>
        <w:t>holder</w:t>
      </w:r>
      <w:proofErr w:type="spellEnd"/>
      <w:r w:rsidRPr="00D97011">
        <w:rPr>
          <w:sz w:val="22"/>
          <w:szCs w:val="22"/>
        </w:rPr>
        <w:t xml:space="preserve"> </w:t>
      </w:r>
      <w:proofErr w:type="spellStart"/>
      <w:r w:rsidRPr="00D97011">
        <w:rPr>
          <w:sz w:val="22"/>
          <w:szCs w:val="22"/>
        </w:rPr>
        <w:t>is</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use</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various</w:t>
      </w:r>
      <w:proofErr w:type="spellEnd"/>
      <w:r w:rsidRPr="00D97011">
        <w:rPr>
          <w:sz w:val="22"/>
          <w:szCs w:val="22"/>
        </w:rPr>
        <w:t xml:space="preserve"> </w:t>
      </w:r>
      <w:proofErr w:type="spellStart"/>
      <w:r w:rsidRPr="00D97011">
        <w:rPr>
          <w:sz w:val="22"/>
          <w:szCs w:val="22"/>
        </w:rPr>
        <w:t>types</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legal</w:t>
      </w:r>
      <w:proofErr w:type="spellEnd"/>
      <w:r w:rsidRPr="00D97011">
        <w:rPr>
          <w:sz w:val="22"/>
          <w:szCs w:val="22"/>
        </w:rPr>
        <w:t xml:space="preserve"> </w:t>
      </w:r>
      <w:proofErr w:type="spellStart"/>
      <w:r w:rsidRPr="00D97011">
        <w:rPr>
          <w:sz w:val="22"/>
          <w:szCs w:val="22"/>
        </w:rPr>
        <w:t>protection</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website</w:t>
      </w:r>
      <w:proofErr w:type="spellEnd"/>
      <w:r w:rsidRPr="00D97011">
        <w:rPr>
          <w:sz w:val="22"/>
          <w:szCs w:val="22"/>
        </w:rPr>
        <w:t xml:space="preserve">, </w:t>
      </w:r>
      <w:proofErr w:type="spellStart"/>
      <w:r w:rsidRPr="00D97011">
        <w:rPr>
          <w:sz w:val="22"/>
          <w:szCs w:val="22"/>
        </w:rPr>
        <w:t>which</w:t>
      </w:r>
      <w:proofErr w:type="spellEnd"/>
      <w:r w:rsidRPr="00D97011">
        <w:rPr>
          <w:sz w:val="22"/>
          <w:szCs w:val="22"/>
        </w:rPr>
        <w:t xml:space="preserve"> </w:t>
      </w:r>
      <w:proofErr w:type="spellStart"/>
      <w:r w:rsidRPr="00D97011">
        <w:rPr>
          <w:sz w:val="22"/>
          <w:szCs w:val="22"/>
        </w:rPr>
        <w:t>does</w:t>
      </w:r>
      <w:proofErr w:type="spellEnd"/>
      <w:r w:rsidRPr="00D97011">
        <w:rPr>
          <w:sz w:val="22"/>
          <w:szCs w:val="22"/>
        </w:rPr>
        <w:t xml:space="preserve"> </w:t>
      </w:r>
      <w:proofErr w:type="spellStart"/>
      <w:r w:rsidRPr="00D97011">
        <w:rPr>
          <w:sz w:val="22"/>
          <w:szCs w:val="22"/>
        </w:rPr>
        <w:t>not</w:t>
      </w:r>
      <w:proofErr w:type="spellEnd"/>
      <w:r w:rsidRPr="00D97011">
        <w:rPr>
          <w:sz w:val="22"/>
          <w:szCs w:val="22"/>
        </w:rPr>
        <w:t xml:space="preserve"> </w:t>
      </w:r>
      <w:proofErr w:type="spellStart"/>
      <w:r w:rsidRPr="00D97011">
        <w:rPr>
          <w:sz w:val="22"/>
          <w:szCs w:val="22"/>
        </w:rPr>
        <w:t>contradict</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current</w:t>
      </w:r>
      <w:proofErr w:type="spellEnd"/>
      <w:r w:rsidRPr="00D97011">
        <w:rPr>
          <w:sz w:val="22"/>
          <w:szCs w:val="22"/>
        </w:rPr>
        <w:t xml:space="preserve"> </w:t>
      </w:r>
      <w:proofErr w:type="spellStart"/>
      <w:r w:rsidRPr="00D97011">
        <w:rPr>
          <w:sz w:val="22"/>
          <w:szCs w:val="22"/>
        </w:rPr>
        <w:t>legislation</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Ukraine, </w:t>
      </w:r>
      <w:proofErr w:type="spellStart"/>
      <w:r w:rsidRPr="00D97011">
        <w:rPr>
          <w:sz w:val="22"/>
          <w:szCs w:val="22"/>
        </w:rPr>
        <w:t>strengthens</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level</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protection</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gives</w:t>
      </w:r>
      <w:proofErr w:type="spellEnd"/>
      <w:r w:rsidRPr="00D97011">
        <w:rPr>
          <w:sz w:val="22"/>
          <w:szCs w:val="22"/>
        </w:rPr>
        <w:t xml:space="preserve"> </w:t>
      </w:r>
      <w:proofErr w:type="spellStart"/>
      <w:r w:rsidRPr="00D97011">
        <w:rPr>
          <w:sz w:val="22"/>
          <w:szCs w:val="22"/>
        </w:rPr>
        <w:t>more</w:t>
      </w:r>
      <w:proofErr w:type="spellEnd"/>
      <w:r w:rsidRPr="00D97011">
        <w:rPr>
          <w:sz w:val="22"/>
          <w:szCs w:val="22"/>
        </w:rPr>
        <w:t xml:space="preserve"> </w:t>
      </w:r>
      <w:proofErr w:type="spellStart"/>
      <w:r w:rsidRPr="00D97011">
        <w:rPr>
          <w:sz w:val="22"/>
          <w:szCs w:val="22"/>
        </w:rPr>
        <w:t>opportunities</w:t>
      </w:r>
      <w:proofErr w:type="spellEnd"/>
      <w:r w:rsidRPr="00D97011">
        <w:rPr>
          <w:sz w:val="22"/>
          <w:szCs w:val="22"/>
        </w:rPr>
        <w:t xml:space="preserve"> </w:t>
      </w:r>
      <w:proofErr w:type="spellStart"/>
      <w:r w:rsidRPr="00D97011">
        <w:rPr>
          <w:sz w:val="22"/>
          <w:szCs w:val="22"/>
        </w:rPr>
        <w:t>to</w:t>
      </w:r>
      <w:proofErr w:type="spellEnd"/>
      <w:r w:rsidRPr="00D97011">
        <w:rPr>
          <w:sz w:val="22"/>
          <w:szCs w:val="22"/>
        </w:rPr>
        <w:t xml:space="preserve"> </w:t>
      </w:r>
      <w:proofErr w:type="spellStart"/>
      <w:r w:rsidRPr="00D97011">
        <w:rPr>
          <w:sz w:val="22"/>
          <w:szCs w:val="22"/>
        </w:rPr>
        <w:t>restore</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violated</w:t>
      </w:r>
      <w:proofErr w:type="spellEnd"/>
      <w:r w:rsidRPr="00D97011">
        <w:rPr>
          <w:sz w:val="22"/>
          <w:szCs w:val="22"/>
        </w:rPr>
        <w:t xml:space="preserve"> </w:t>
      </w:r>
      <w:proofErr w:type="spellStart"/>
      <w:r w:rsidRPr="00D97011">
        <w:rPr>
          <w:sz w:val="22"/>
          <w:szCs w:val="22"/>
        </w:rPr>
        <w:t>rights</w:t>
      </w:r>
      <w:proofErr w:type="spellEnd"/>
      <w:r w:rsidRPr="00D97011">
        <w:rPr>
          <w:sz w:val="22"/>
          <w:szCs w:val="22"/>
        </w:rPr>
        <w:t xml:space="preserve"> </w:t>
      </w:r>
      <w:proofErr w:type="spellStart"/>
      <w:r w:rsidRPr="00D97011">
        <w:rPr>
          <w:sz w:val="22"/>
          <w:szCs w:val="22"/>
        </w:rPr>
        <w:t>and</w:t>
      </w:r>
      <w:proofErr w:type="spellEnd"/>
      <w:r w:rsidRPr="00D97011">
        <w:rPr>
          <w:sz w:val="22"/>
          <w:szCs w:val="22"/>
        </w:rPr>
        <w:t xml:space="preserve"> </w:t>
      </w:r>
      <w:proofErr w:type="spellStart"/>
      <w:r w:rsidRPr="00D97011">
        <w:rPr>
          <w:sz w:val="22"/>
          <w:szCs w:val="22"/>
        </w:rPr>
        <w:t>bring</w:t>
      </w:r>
      <w:proofErr w:type="spellEnd"/>
      <w:r w:rsidRPr="00D97011">
        <w:rPr>
          <w:sz w:val="22"/>
          <w:szCs w:val="22"/>
        </w:rPr>
        <w:t xml:space="preserve"> </w:t>
      </w:r>
      <w:proofErr w:type="spellStart"/>
      <w:r w:rsidRPr="00D97011">
        <w:rPr>
          <w:sz w:val="22"/>
          <w:szCs w:val="22"/>
        </w:rPr>
        <w:t>the</w:t>
      </w:r>
      <w:proofErr w:type="spellEnd"/>
      <w:r w:rsidRPr="00D97011">
        <w:rPr>
          <w:sz w:val="22"/>
          <w:szCs w:val="22"/>
        </w:rPr>
        <w:t xml:space="preserve"> </w:t>
      </w:r>
      <w:proofErr w:type="spellStart"/>
      <w:r w:rsidRPr="00D97011">
        <w:rPr>
          <w:sz w:val="22"/>
          <w:szCs w:val="22"/>
        </w:rPr>
        <w:t>violator</w:t>
      </w:r>
      <w:proofErr w:type="spellEnd"/>
      <w:r w:rsidRPr="00D97011">
        <w:rPr>
          <w:sz w:val="22"/>
          <w:szCs w:val="22"/>
        </w:rPr>
        <w:t xml:space="preserve"> to </w:t>
      </w:r>
      <w:proofErr w:type="spellStart"/>
      <w:r w:rsidRPr="00D97011">
        <w:rPr>
          <w:sz w:val="22"/>
          <w:szCs w:val="22"/>
        </w:rPr>
        <w:t>justice</w:t>
      </w:r>
      <w:proofErr w:type="spellEnd"/>
      <w:r w:rsidRPr="00D97011">
        <w:rPr>
          <w:sz w:val="22"/>
          <w:szCs w:val="22"/>
        </w:rPr>
        <w:t>.</w:t>
      </w:r>
    </w:p>
    <w:p w14:paraId="57562D78" w14:textId="77777777" w:rsidR="00F86BF9" w:rsidRPr="00D97011" w:rsidRDefault="00F86BF9" w:rsidP="00F86BF9">
      <w:pPr>
        <w:pStyle w:val="aa"/>
        <w:spacing w:before="0" w:beforeAutospacing="0" w:after="0" w:afterAutospacing="0"/>
        <w:ind w:firstLine="709"/>
        <w:jc w:val="both"/>
        <w:rPr>
          <w:sz w:val="22"/>
          <w:szCs w:val="22"/>
        </w:rPr>
      </w:pPr>
      <w:proofErr w:type="spellStart"/>
      <w:r w:rsidRPr="00D97011">
        <w:rPr>
          <w:b/>
          <w:bCs/>
          <w:sz w:val="22"/>
          <w:szCs w:val="22"/>
        </w:rPr>
        <w:t>Keywords</w:t>
      </w:r>
      <w:proofErr w:type="spellEnd"/>
      <w:r w:rsidRPr="00D97011">
        <w:rPr>
          <w:b/>
          <w:bCs/>
          <w:sz w:val="22"/>
          <w:szCs w:val="22"/>
        </w:rPr>
        <w:t>:</w:t>
      </w:r>
      <w:r w:rsidRPr="00D97011">
        <w:rPr>
          <w:sz w:val="22"/>
          <w:szCs w:val="22"/>
        </w:rPr>
        <w:t xml:space="preserve"> </w:t>
      </w:r>
      <w:proofErr w:type="spellStart"/>
      <w:r w:rsidRPr="00D97011">
        <w:rPr>
          <w:sz w:val="22"/>
          <w:szCs w:val="22"/>
        </w:rPr>
        <w:t>right</w:t>
      </w:r>
      <w:proofErr w:type="spellEnd"/>
      <w:r w:rsidRPr="00D97011">
        <w:rPr>
          <w:sz w:val="22"/>
          <w:szCs w:val="22"/>
        </w:rPr>
        <w:t xml:space="preserve"> </w:t>
      </w:r>
      <w:proofErr w:type="spellStart"/>
      <w:r w:rsidRPr="00D97011">
        <w:rPr>
          <w:sz w:val="22"/>
          <w:szCs w:val="22"/>
        </w:rPr>
        <w:t>holder</w:t>
      </w:r>
      <w:proofErr w:type="spellEnd"/>
      <w:r w:rsidRPr="00D97011">
        <w:rPr>
          <w:sz w:val="22"/>
          <w:szCs w:val="22"/>
        </w:rPr>
        <w:t xml:space="preserve">, </w:t>
      </w:r>
      <w:proofErr w:type="spellStart"/>
      <w:r w:rsidRPr="00D97011">
        <w:rPr>
          <w:sz w:val="22"/>
          <w:szCs w:val="22"/>
        </w:rPr>
        <w:t>intellectual</w:t>
      </w:r>
      <w:proofErr w:type="spellEnd"/>
      <w:r w:rsidRPr="00D97011">
        <w:rPr>
          <w:sz w:val="22"/>
          <w:szCs w:val="22"/>
        </w:rPr>
        <w:t xml:space="preserve"> </w:t>
      </w:r>
      <w:proofErr w:type="spellStart"/>
      <w:r w:rsidRPr="00D97011">
        <w:rPr>
          <w:sz w:val="22"/>
          <w:szCs w:val="22"/>
        </w:rPr>
        <w:t>property</w:t>
      </w:r>
      <w:proofErr w:type="spellEnd"/>
      <w:r w:rsidRPr="00D97011">
        <w:rPr>
          <w:sz w:val="22"/>
          <w:szCs w:val="22"/>
        </w:rPr>
        <w:t xml:space="preserve">, </w:t>
      </w:r>
      <w:proofErr w:type="spellStart"/>
      <w:r w:rsidRPr="00D97011">
        <w:rPr>
          <w:sz w:val="22"/>
          <w:szCs w:val="22"/>
        </w:rPr>
        <w:t>innovative</w:t>
      </w:r>
      <w:proofErr w:type="spellEnd"/>
      <w:r w:rsidRPr="00D97011">
        <w:rPr>
          <w:sz w:val="22"/>
          <w:szCs w:val="22"/>
        </w:rPr>
        <w:t xml:space="preserve"> </w:t>
      </w:r>
      <w:proofErr w:type="spellStart"/>
      <w:r w:rsidRPr="00D97011">
        <w:rPr>
          <w:sz w:val="22"/>
          <w:szCs w:val="22"/>
        </w:rPr>
        <w:t>activity</w:t>
      </w:r>
      <w:proofErr w:type="spellEnd"/>
      <w:r w:rsidRPr="00D97011">
        <w:rPr>
          <w:sz w:val="22"/>
          <w:szCs w:val="22"/>
        </w:rPr>
        <w:t xml:space="preserve">, </w:t>
      </w:r>
      <w:proofErr w:type="spellStart"/>
      <w:r w:rsidRPr="00D97011">
        <w:rPr>
          <w:sz w:val="22"/>
          <w:szCs w:val="22"/>
        </w:rPr>
        <w:t>management</w:t>
      </w:r>
      <w:proofErr w:type="spellEnd"/>
      <w:r w:rsidRPr="00D97011">
        <w:rPr>
          <w:sz w:val="22"/>
          <w:szCs w:val="22"/>
        </w:rPr>
        <w:t xml:space="preserve">, </w:t>
      </w:r>
      <w:proofErr w:type="spellStart"/>
      <w:r w:rsidRPr="00D97011">
        <w:rPr>
          <w:sz w:val="22"/>
          <w:szCs w:val="22"/>
        </w:rPr>
        <w:t>website</w:t>
      </w:r>
      <w:proofErr w:type="spellEnd"/>
      <w:r w:rsidRPr="00D97011">
        <w:rPr>
          <w:sz w:val="22"/>
          <w:szCs w:val="22"/>
        </w:rPr>
        <w:t xml:space="preserve">, </w:t>
      </w:r>
      <w:proofErr w:type="spellStart"/>
      <w:r w:rsidRPr="00D97011">
        <w:rPr>
          <w:sz w:val="22"/>
          <w:szCs w:val="22"/>
        </w:rPr>
        <w:t>computer</w:t>
      </w:r>
      <w:proofErr w:type="spellEnd"/>
      <w:r w:rsidRPr="00D97011">
        <w:rPr>
          <w:sz w:val="22"/>
          <w:szCs w:val="22"/>
        </w:rPr>
        <w:t xml:space="preserve"> </w:t>
      </w:r>
      <w:proofErr w:type="spellStart"/>
      <w:r w:rsidRPr="00D97011">
        <w:rPr>
          <w:sz w:val="22"/>
          <w:szCs w:val="22"/>
        </w:rPr>
        <w:t>program</w:t>
      </w:r>
      <w:proofErr w:type="spellEnd"/>
      <w:r w:rsidRPr="00D97011">
        <w:rPr>
          <w:sz w:val="22"/>
          <w:szCs w:val="22"/>
        </w:rPr>
        <w:t xml:space="preserve">, </w:t>
      </w:r>
      <w:proofErr w:type="spellStart"/>
      <w:r w:rsidRPr="00D97011">
        <w:rPr>
          <w:sz w:val="22"/>
          <w:szCs w:val="22"/>
        </w:rPr>
        <w:t>object</w:t>
      </w:r>
      <w:proofErr w:type="spellEnd"/>
      <w:r w:rsidRPr="00D97011">
        <w:rPr>
          <w:sz w:val="22"/>
          <w:szCs w:val="22"/>
        </w:rPr>
        <w:t xml:space="preserve"> </w:t>
      </w:r>
      <w:proofErr w:type="spellStart"/>
      <w:r w:rsidRPr="00D97011">
        <w:rPr>
          <w:sz w:val="22"/>
          <w:szCs w:val="22"/>
        </w:rPr>
        <w:t>of</w:t>
      </w:r>
      <w:proofErr w:type="spellEnd"/>
      <w:r w:rsidRPr="00D97011">
        <w:rPr>
          <w:sz w:val="22"/>
          <w:szCs w:val="22"/>
        </w:rPr>
        <w:t xml:space="preserve"> </w:t>
      </w:r>
      <w:proofErr w:type="spellStart"/>
      <w:r w:rsidRPr="00D97011">
        <w:rPr>
          <w:sz w:val="22"/>
          <w:szCs w:val="22"/>
        </w:rPr>
        <w:t>copyright</w:t>
      </w:r>
      <w:proofErr w:type="spellEnd"/>
      <w:r w:rsidRPr="00D97011">
        <w:rPr>
          <w:sz w:val="22"/>
          <w:szCs w:val="22"/>
        </w:rPr>
        <w:t xml:space="preserve">, </w:t>
      </w:r>
      <w:proofErr w:type="spellStart"/>
      <w:r w:rsidRPr="00D97011">
        <w:rPr>
          <w:sz w:val="22"/>
          <w:szCs w:val="22"/>
        </w:rPr>
        <w:t>patent</w:t>
      </w:r>
      <w:proofErr w:type="spellEnd"/>
      <w:r w:rsidRPr="00D97011">
        <w:rPr>
          <w:sz w:val="22"/>
          <w:szCs w:val="22"/>
        </w:rPr>
        <w:t xml:space="preserve">, </w:t>
      </w:r>
      <w:proofErr w:type="spellStart"/>
      <w:r w:rsidRPr="00D97011">
        <w:rPr>
          <w:sz w:val="22"/>
          <w:szCs w:val="22"/>
        </w:rPr>
        <w:t>invention</w:t>
      </w:r>
      <w:proofErr w:type="spellEnd"/>
      <w:r w:rsidRPr="00D97011">
        <w:rPr>
          <w:sz w:val="22"/>
          <w:szCs w:val="22"/>
        </w:rPr>
        <w:t xml:space="preserve">, </w:t>
      </w:r>
      <w:proofErr w:type="spellStart"/>
      <w:r w:rsidRPr="00D97011">
        <w:rPr>
          <w:sz w:val="22"/>
          <w:szCs w:val="22"/>
        </w:rPr>
        <w:t>trademark</w:t>
      </w:r>
      <w:proofErr w:type="spellEnd"/>
      <w:r w:rsidRPr="00D97011">
        <w:rPr>
          <w:sz w:val="22"/>
          <w:szCs w:val="22"/>
        </w:rPr>
        <w:t>.</w:t>
      </w:r>
    </w:p>
    <w:p w14:paraId="201B3F38" w14:textId="77777777" w:rsidR="00F86BF9" w:rsidRPr="00990383" w:rsidRDefault="00F86BF9" w:rsidP="00F86BF9">
      <w:pPr>
        <w:pStyle w:val="aa"/>
        <w:spacing w:before="0" w:beforeAutospacing="0" w:after="0" w:afterAutospacing="0"/>
        <w:ind w:firstLine="742"/>
        <w:jc w:val="both"/>
        <w:rPr>
          <w:bCs/>
          <w:lang w:val="uk-UA"/>
        </w:rPr>
      </w:pPr>
    </w:p>
    <w:p w14:paraId="0BF0B5BC" w14:textId="0BC9CDF6"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1A1A1A"/>
          <w:spacing w:val="-6"/>
        </w:rPr>
      </w:pPr>
      <w:r w:rsidRPr="00D97011">
        <w:rPr>
          <w:rFonts w:ascii="Times New Roman" w:hAnsi="Times New Roman" w:cs="Times New Roman"/>
          <w:b/>
          <w:bCs/>
          <w:spacing w:val="-6"/>
        </w:rPr>
        <w:t>47</w:t>
      </w:r>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Ніколайчук</w:t>
      </w:r>
      <w:proofErr w:type="spellEnd"/>
      <w:r w:rsidRPr="00D97011">
        <w:rPr>
          <w:rFonts w:ascii="Times New Roman" w:hAnsi="Times New Roman" w:cs="Times New Roman"/>
          <w:spacing w:val="-6"/>
        </w:rPr>
        <w:t xml:space="preserve"> Т.В., Фонарьова Т. А. </w:t>
      </w:r>
      <w:r w:rsidRPr="00D97011">
        <w:rPr>
          <w:rFonts w:ascii="Times New Roman" w:hAnsi="Times New Roman" w:cs="Times New Roman"/>
          <w:b/>
          <w:bCs/>
          <w:spacing w:val="-6"/>
        </w:rPr>
        <w:t xml:space="preserve">Оцінка використання </w:t>
      </w:r>
      <w:proofErr w:type="spellStart"/>
      <w:r w:rsidRPr="00D97011">
        <w:rPr>
          <w:rFonts w:ascii="Times New Roman" w:hAnsi="Times New Roman" w:cs="Times New Roman"/>
          <w:b/>
          <w:bCs/>
          <w:spacing w:val="-6"/>
        </w:rPr>
        <w:t>вебсайту</w:t>
      </w:r>
      <w:proofErr w:type="spellEnd"/>
      <w:r w:rsidRPr="00D97011">
        <w:rPr>
          <w:rFonts w:ascii="Times New Roman" w:hAnsi="Times New Roman" w:cs="Times New Roman"/>
          <w:b/>
          <w:bCs/>
          <w:spacing w:val="-6"/>
        </w:rPr>
        <w:t>, як комплексного об’єкту права інтелектуальної власності в підвищенні ефективності діяльності вітчизняних підприємств.</w:t>
      </w:r>
      <w:r w:rsidRPr="00D97011">
        <w:rPr>
          <w:rFonts w:ascii="Times New Roman" w:hAnsi="Times New Roman" w:cs="Times New Roman"/>
          <w:spacing w:val="-6"/>
        </w:rPr>
        <w:t xml:space="preserve"> </w:t>
      </w:r>
      <w:r w:rsidRPr="00D97011">
        <w:rPr>
          <w:rFonts w:ascii="Times New Roman" w:hAnsi="Times New Roman" w:cs="Times New Roman"/>
          <w:color w:val="000000"/>
          <w:spacing w:val="-6"/>
        </w:rPr>
        <w:t>Законодавство України у сфері інтелектуальної власності та його правозастосування: національні, європейські та міжнародні виміри: матеріали XІ Всеукраїнської науково-практичної конференції молодих вчених та студентів з проблем інтелектуальної власності (12.10.2023, м.</w:t>
      </w:r>
      <w:r w:rsidRPr="00D97011">
        <w:rPr>
          <w:rFonts w:ascii="Times New Roman" w:hAnsi="Times New Roman" w:cs="Times New Roman"/>
          <w:color w:val="FFFFFF"/>
          <w:spacing w:val="-6"/>
        </w:rPr>
        <w:t xml:space="preserve"> </w:t>
      </w:r>
      <w:r w:rsidRPr="00D97011">
        <w:rPr>
          <w:rFonts w:ascii="Times New Roman" w:hAnsi="Times New Roman" w:cs="Times New Roman"/>
          <w:color w:val="000000"/>
          <w:spacing w:val="-6"/>
        </w:rPr>
        <w:t xml:space="preserve">Київ) : </w:t>
      </w:r>
      <w:proofErr w:type="spellStart"/>
      <w:r w:rsidRPr="00D97011">
        <w:rPr>
          <w:rFonts w:ascii="Times New Roman" w:hAnsi="Times New Roman" w:cs="Times New Roman"/>
          <w:color w:val="000000"/>
          <w:spacing w:val="-6"/>
        </w:rPr>
        <w:t>ел</w:t>
      </w:r>
      <w:proofErr w:type="spellEnd"/>
      <w:r w:rsidRPr="00D97011">
        <w:rPr>
          <w:rFonts w:ascii="Times New Roman" w:hAnsi="Times New Roman" w:cs="Times New Roman"/>
          <w:color w:val="000000"/>
          <w:spacing w:val="-6"/>
        </w:rPr>
        <w:t xml:space="preserve">. збірник / КНУ імені Тараса Шевченка, НДІ інтелектуальної власності </w:t>
      </w:r>
      <w:proofErr w:type="spellStart"/>
      <w:r w:rsidRPr="00D97011">
        <w:rPr>
          <w:rFonts w:ascii="Times New Roman" w:hAnsi="Times New Roman" w:cs="Times New Roman"/>
          <w:color w:val="000000"/>
          <w:spacing w:val="-6"/>
        </w:rPr>
        <w:t>НАПрН</w:t>
      </w:r>
      <w:proofErr w:type="spellEnd"/>
      <w:r w:rsidRPr="00D97011">
        <w:rPr>
          <w:rFonts w:ascii="Times New Roman" w:hAnsi="Times New Roman" w:cs="Times New Roman"/>
          <w:color w:val="000000"/>
          <w:spacing w:val="-6"/>
        </w:rPr>
        <w:t xml:space="preserve"> України, УКРНОІВІ. Київ, 2023. 269 с. </w:t>
      </w:r>
      <w:r w:rsidRPr="00D97011">
        <w:rPr>
          <w:rFonts w:ascii="Times New Roman" w:hAnsi="Times New Roman" w:cs="Times New Roman"/>
          <w:color w:val="1A1A1A"/>
          <w:spacing w:val="-6"/>
        </w:rPr>
        <w:t>С.136-140.</w:t>
      </w:r>
    </w:p>
    <w:p w14:paraId="2C78A4D2" w14:textId="77777777" w:rsidR="00D97011" w:rsidRPr="00D97011" w:rsidRDefault="00D97011" w:rsidP="00D97011">
      <w:pPr>
        <w:pStyle w:val="aa"/>
        <w:spacing w:before="0" w:beforeAutospacing="0" w:after="0" w:afterAutospacing="0"/>
        <w:jc w:val="center"/>
        <w:rPr>
          <w:rStyle w:val="ac"/>
          <w:sz w:val="22"/>
          <w:szCs w:val="22"/>
        </w:rPr>
      </w:pPr>
      <w:proofErr w:type="spellStart"/>
      <w:r w:rsidRPr="00D97011">
        <w:rPr>
          <w:rStyle w:val="ac"/>
          <w:sz w:val="22"/>
          <w:szCs w:val="22"/>
        </w:rPr>
        <w:t>Бібліографічний</w:t>
      </w:r>
      <w:proofErr w:type="spellEnd"/>
      <w:r w:rsidRPr="00D97011">
        <w:rPr>
          <w:rStyle w:val="ac"/>
          <w:sz w:val="22"/>
          <w:szCs w:val="22"/>
        </w:rPr>
        <w:t xml:space="preserve"> </w:t>
      </w:r>
      <w:proofErr w:type="spellStart"/>
      <w:r w:rsidRPr="00D97011">
        <w:rPr>
          <w:rStyle w:val="ac"/>
          <w:sz w:val="22"/>
          <w:szCs w:val="22"/>
        </w:rPr>
        <w:t>опис</w:t>
      </w:r>
      <w:proofErr w:type="spellEnd"/>
      <w:r w:rsidRPr="00D97011">
        <w:rPr>
          <w:rStyle w:val="ac"/>
          <w:sz w:val="22"/>
          <w:szCs w:val="22"/>
        </w:rPr>
        <w:t xml:space="preserve"> </w:t>
      </w:r>
      <w:proofErr w:type="spellStart"/>
      <w:r w:rsidRPr="00D97011">
        <w:rPr>
          <w:rStyle w:val="ac"/>
          <w:sz w:val="22"/>
          <w:szCs w:val="22"/>
        </w:rPr>
        <w:t>статті</w:t>
      </w:r>
      <w:proofErr w:type="spellEnd"/>
    </w:p>
    <w:p w14:paraId="2B57D69F" w14:textId="77777777" w:rsidR="00D97011" w:rsidRPr="00D97011" w:rsidRDefault="00D97011" w:rsidP="00D97011">
      <w:pPr>
        <w:pStyle w:val="aa"/>
        <w:spacing w:before="0" w:beforeAutospacing="0" w:after="0" w:afterAutospacing="0"/>
        <w:jc w:val="both"/>
        <w:rPr>
          <w:sz w:val="22"/>
          <w:szCs w:val="22"/>
          <w:lang w:val="uk-UA"/>
        </w:rPr>
      </w:pPr>
      <w:r w:rsidRPr="00D97011">
        <w:rPr>
          <w:b/>
          <w:bCs/>
          <w:sz w:val="22"/>
          <w:szCs w:val="22"/>
          <w:lang w:val="uk-UA"/>
        </w:rPr>
        <w:t>Автори:</w:t>
      </w:r>
      <w:r w:rsidRPr="00D97011">
        <w:rPr>
          <w:b/>
          <w:bCs/>
          <w:sz w:val="22"/>
          <w:szCs w:val="22"/>
        </w:rPr>
        <w:t xml:space="preserve"> </w:t>
      </w:r>
      <w:proofErr w:type="spellStart"/>
      <w:r w:rsidRPr="00D97011">
        <w:rPr>
          <w:sz w:val="22"/>
          <w:szCs w:val="22"/>
          <w:lang w:val="uk-UA"/>
        </w:rPr>
        <w:t>Ніколайчук</w:t>
      </w:r>
      <w:proofErr w:type="spellEnd"/>
      <w:r w:rsidRPr="00D97011">
        <w:rPr>
          <w:sz w:val="22"/>
          <w:szCs w:val="22"/>
          <w:lang w:val="uk-UA"/>
        </w:rPr>
        <w:t xml:space="preserve"> Тетяна Василівна, Фонарьова Тетяна Анатоліївна.</w:t>
      </w:r>
    </w:p>
    <w:p w14:paraId="63D14C6E" w14:textId="77777777" w:rsidR="00D97011" w:rsidRPr="00D97011" w:rsidRDefault="00D97011" w:rsidP="00D97011">
      <w:pPr>
        <w:pStyle w:val="aa"/>
        <w:spacing w:before="0" w:beforeAutospacing="0" w:after="0" w:afterAutospacing="0"/>
        <w:jc w:val="both"/>
        <w:rPr>
          <w:sz w:val="22"/>
          <w:szCs w:val="22"/>
          <w:lang w:val="uk-UA"/>
        </w:rPr>
      </w:pPr>
      <w:r w:rsidRPr="00D97011">
        <w:rPr>
          <w:rStyle w:val="ad"/>
          <w:b/>
          <w:sz w:val="22"/>
          <w:szCs w:val="22"/>
          <w:lang w:val="uk-UA"/>
        </w:rPr>
        <w:t>Ідентифікатор авторів ORCID</w:t>
      </w:r>
      <w:r w:rsidRPr="00D97011">
        <w:rPr>
          <w:rStyle w:val="ad"/>
          <w:sz w:val="22"/>
          <w:szCs w:val="22"/>
          <w:lang w:val="uk-UA"/>
        </w:rPr>
        <w:t>:</w:t>
      </w:r>
    </w:p>
    <w:p w14:paraId="6F6DFA6A" w14:textId="77777777"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b/>
          <w:bCs/>
          <w:spacing w:val="-6"/>
        </w:rPr>
      </w:pPr>
      <w:r w:rsidRPr="00D97011">
        <w:rPr>
          <w:rStyle w:val="ad"/>
          <w:rFonts w:ascii="Times New Roman" w:hAnsi="Times New Roman" w:cs="Times New Roman"/>
        </w:rPr>
        <w:t>Фонарьова Т</w:t>
      </w:r>
      <w:r w:rsidRPr="00D97011">
        <w:rPr>
          <w:rFonts w:ascii="Times New Roman" w:hAnsi="Times New Roman" w:cs="Times New Roman"/>
        </w:rPr>
        <w:t xml:space="preserve">.  </w:t>
      </w:r>
      <w:hyperlink r:id="rId134" w:tgtFrame="_blank" w:history="1">
        <w:r w:rsidRPr="00D97011">
          <w:rPr>
            <w:rStyle w:val="a9"/>
            <w:rFonts w:ascii="Times New Roman" w:hAnsi="Times New Roman" w:cs="Times New Roman"/>
          </w:rPr>
          <w:t>0000-0001-7726-6999</w:t>
        </w:r>
      </w:hyperlink>
    </w:p>
    <w:p w14:paraId="692CA845" w14:textId="77777777"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D97011">
        <w:rPr>
          <w:rFonts w:ascii="Times New Roman" w:hAnsi="Times New Roman" w:cs="Times New Roman"/>
          <w:b/>
          <w:bCs/>
        </w:rPr>
        <w:t xml:space="preserve">Назва статті: </w:t>
      </w:r>
      <w:r w:rsidRPr="00D97011">
        <w:rPr>
          <w:rFonts w:ascii="Times New Roman" w:hAnsi="Times New Roman" w:cs="Times New Roman"/>
          <w:spacing w:val="-6"/>
        </w:rPr>
        <w:t xml:space="preserve">Оцінка використання </w:t>
      </w:r>
      <w:proofErr w:type="spellStart"/>
      <w:r w:rsidRPr="00D97011">
        <w:rPr>
          <w:rFonts w:ascii="Times New Roman" w:hAnsi="Times New Roman" w:cs="Times New Roman"/>
          <w:spacing w:val="-6"/>
        </w:rPr>
        <w:t>вебсайту</w:t>
      </w:r>
      <w:proofErr w:type="spellEnd"/>
      <w:r w:rsidRPr="00D97011">
        <w:rPr>
          <w:rFonts w:ascii="Times New Roman" w:hAnsi="Times New Roman" w:cs="Times New Roman"/>
          <w:spacing w:val="-6"/>
        </w:rPr>
        <w:t xml:space="preserve">, як комплексного об’єкту права інтелектуальної власності в підвищенні ефективності діяльності вітчизняних підприємств./ </w:t>
      </w:r>
      <w:proofErr w:type="spellStart"/>
      <w:r w:rsidRPr="00D97011">
        <w:rPr>
          <w:rFonts w:ascii="Times New Roman" w:hAnsi="Times New Roman" w:cs="Times New Roman"/>
          <w:spacing w:val="-6"/>
        </w:rPr>
        <w:t>Evaluation</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of</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the</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use</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of</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the</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website</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as</w:t>
      </w:r>
      <w:proofErr w:type="spellEnd"/>
      <w:r w:rsidRPr="00D97011">
        <w:rPr>
          <w:rFonts w:ascii="Times New Roman" w:hAnsi="Times New Roman" w:cs="Times New Roman"/>
          <w:spacing w:val="-6"/>
        </w:rPr>
        <w:t xml:space="preserve"> a </w:t>
      </w:r>
      <w:proofErr w:type="spellStart"/>
      <w:r w:rsidRPr="00D97011">
        <w:rPr>
          <w:rFonts w:ascii="Times New Roman" w:hAnsi="Times New Roman" w:cs="Times New Roman"/>
          <w:spacing w:val="-6"/>
        </w:rPr>
        <w:t>complex</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object</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of</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intellectual</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property</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law</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in</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increasing</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the</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efficiency</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of</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domestic</w:t>
      </w:r>
      <w:proofErr w:type="spellEnd"/>
      <w:r w:rsidRPr="00D97011">
        <w:rPr>
          <w:rFonts w:ascii="Times New Roman" w:hAnsi="Times New Roman" w:cs="Times New Roman"/>
          <w:spacing w:val="-6"/>
        </w:rPr>
        <w:t xml:space="preserve"> </w:t>
      </w:r>
      <w:proofErr w:type="spellStart"/>
      <w:r w:rsidRPr="00D97011">
        <w:rPr>
          <w:rFonts w:ascii="Times New Roman" w:hAnsi="Times New Roman" w:cs="Times New Roman"/>
          <w:spacing w:val="-6"/>
        </w:rPr>
        <w:t>enterprises</w:t>
      </w:r>
      <w:proofErr w:type="spellEnd"/>
      <w:r w:rsidRPr="00D97011">
        <w:rPr>
          <w:rFonts w:ascii="Times New Roman" w:hAnsi="Times New Roman" w:cs="Times New Roman"/>
          <w:spacing w:val="-6"/>
        </w:rPr>
        <w:t>.</w:t>
      </w:r>
    </w:p>
    <w:p w14:paraId="71405154" w14:textId="77777777"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rPr>
      </w:pPr>
      <w:r w:rsidRPr="00D97011">
        <w:rPr>
          <w:rFonts w:ascii="Times New Roman" w:hAnsi="Times New Roman" w:cs="Times New Roman"/>
          <w:b/>
          <w:bCs/>
        </w:rPr>
        <w:t xml:space="preserve">Видавництво: </w:t>
      </w:r>
      <w:r w:rsidRPr="00D97011">
        <w:rPr>
          <w:rFonts w:ascii="Times New Roman" w:hAnsi="Times New Roman" w:cs="Times New Roman"/>
          <w:color w:val="000000"/>
          <w:spacing w:val="-6"/>
        </w:rPr>
        <w:t xml:space="preserve">Київ : КНУ імені Тараса Шевченка, НДІ інтелектуальної власності </w:t>
      </w:r>
      <w:proofErr w:type="spellStart"/>
      <w:r w:rsidRPr="00D97011">
        <w:rPr>
          <w:rFonts w:ascii="Times New Roman" w:hAnsi="Times New Roman" w:cs="Times New Roman"/>
          <w:color w:val="000000"/>
          <w:spacing w:val="-6"/>
        </w:rPr>
        <w:t>НАПрН</w:t>
      </w:r>
      <w:proofErr w:type="spellEnd"/>
      <w:r w:rsidRPr="00D97011">
        <w:rPr>
          <w:rFonts w:ascii="Times New Roman" w:hAnsi="Times New Roman" w:cs="Times New Roman"/>
          <w:color w:val="000000"/>
          <w:spacing w:val="-6"/>
        </w:rPr>
        <w:t xml:space="preserve"> України, УКРНОІВІ. </w:t>
      </w:r>
    </w:p>
    <w:p w14:paraId="4B7D03CB" w14:textId="77777777" w:rsidR="00D97011" w:rsidRPr="00D97011" w:rsidRDefault="00D97011" w:rsidP="00D97011">
      <w:pPr>
        <w:pStyle w:val="aa"/>
        <w:spacing w:before="0" w:beforeAutospacing="0" w:after="0" w:afterAutospacing="0"/>
        <w:ind w:firstLine="709"/>
        <w:jc w:val="both"/>
        <w:rPr>
          <w:rFonts w:eastAsia="TimesNewRomanPSMT"/>
          <w:sz w:val="22"/>
          <w:szCs w:val="22"/>
          <w:lang w:val="uk-UA"/>
        </w:rPr>
      </w:pPr>
      <w:r w:rsidRPr="00D97011">
        <w:rPr>
          <w:b/>
          <w:bCs/>
          <w:sz w:val="22"/>
          <w:szCs w:val="22"/>
          <w:lang w:val="uk-UA"/>
        </w:rPr>
        <w:t>Анотація</w:t>
      </w:r>
      <w:r w:rsidRPr="00D97011">
        <w:rPr>
          <w:rFonts w:eastAsia="TimesNewRomanPSMT"/>
          <w:sz w:val="22"/>
          <w:szCs w:val="22"/>
          <w:lang w:val="uk-UA"/>
        </w:rPr>
        <w:t xml:space="preserve">. </w:t>
      </w:r>
    </w:p>
    <w:p w14:paraId="16075B64" w14:textId="77777777" w:rsidR="00D97011" w:rsidRPr="00D97011" w:rsidRDefault="00D97011" w:rsidP="00D97011">
      <w:pPr>
        <w:shd w:val="clear" w:color="auto" w:fill="FFFFFF"/>
        <w:spacing w:after="0" w:line="240" w:lineRule="auto"/>
        <w:ind w:firstLine="709"/>
        <w:jc w:val="both"/>
        <w:rPr>
          <w:rFonts w:ascii="Times New Roman" w:hAnsi="Times New Roman" w:cs="Times New Roman"/>
          <w:color w:val="000000"/>
        </w:rPr>
      </w:pPr>
      <w:r w:rsidRPr="00D97011">
        <w:rPr>
          <w:rFonts w:ascii="Times New Roman" w:hAnsi="Times New Roman" w:cs="Times New Roman"/>
          <w:b/>
          <w:bCs/>
        </w:rPr>
        <w:t>UK:</w:t>
      </w:r>
      <w:r w:rsidRPr="00D97011">
        <w:rPr>
          <w:rFonts w:ascii="Times New Roman" w:hAnsi="Times New Roman" w:cs="Times New Roman"/>
        </w:rPr>
        <w:t xml:space="preserve"> У статті проаналізований стан інноваційного розвитку України, підкреслений його низький рівень, показані шляхи для його підвищення. </w:t>
      </w:r>
      <w:r w:rsidRPr="00D97011">
        <w:rPr>
          <w:rFonts w:ascii="Times New Roman" w:hAnsi="Times New Roman" w:cs="Times New Roman"/>
          <w:color w:val="000000"/>
        </w:rPr>
        <w:t xml:space="preserve">Особливо важливу роль в цьому процесі відіграє застосування інтелектуальної власності й оцінки економічної віддачі, ефекту, який прагне отримати підприємство від її використання. Досліджені </w:t>
      </w:r>
      <w:r w:rsidRPr="00D97011">
        <w:rPr>
          <w:rFonts w:ascii="Times New Roman" w:hAnsi="Times New Roman" w:cs="Times New Roman"/>
          <w:bCs/>
          <w:color w:val="000000"/>
        </w:rPr>
        <w:t xml:space="preserve">напрями впливу використання інтелектуальної власності на підвищення ефективності діяльності підприємства на прикладі </w:t>
      </w:r>
      <w:proofErr w:type="spellStart"/>
      <w:r w:rsidRPr="00D97011">
        <w:rPr>
          <w:rFonts w:ascii="Times New Roman" w:hAnsi="Times New Roman" w:cs="Times New Roman"/>
          <w:bCs/>
          <w:color w:val="000000"/>
        </w:rPr>
        <w:t>вебсайту</w:t>
      </w:r>
      <w:proofErr w:type="spellEnd"/>
      <w:r w:rsidRPr="00D97011">
        <w:rPr>
          <w:rFonts w:ascii="Times New Roman" w:hAnsi="Times New Roman" w:cs="Times New Roman"/>
          <w:bCs/>
          <w:color w:val="000000"/>
        </w:rPr>
        <w:t xml:space="preserve">. Розроблена схема </w:t>
      </w:r>
      <w:r w:rsidRPr="00D97011">
        <w:rPr>
          <w:rFonts w:ascii="Times New Roman" w:hAnsi="Times New Roman" w:cs="Times New Roman"/>
          <w:color w:val="000000"/>
        </w:rPr>
        <w:t xml:space="preserve">етапів оцінки ефективності використання та розвитку </w:t>
      </w:r>
      <w:proofErr w:type="spellStart"/>
      <w:r w:rsidRPr="00D97011">
        <w:rPr>
          <w:rFonts w:ascii="Times New Roman" w:hAnsi="Times New Roman" w:cs="Times New Roman"/>
          <w:color w:val="000000"/>
        </w:rPr>
        <w:t>вебсайту</w:t>
      </w:r>
      <w:proofErr w:type="spellEnd"/>
      <w:r w:rsidRPr="00D97011">
        <w:rPr>
          <w:rFonts w:ascii="Times New Roman" w:hAnsi="Times New Roman" w:cs="Times New Roman"/>
          <w:color w:val="000000"/>
        </w:rPr>
        <w:t xml:space="preserve"> як комплексного об’єкту права інтелектуальної власності. Показано, що визначення ефективності використання </w:t>
      </w:r>
      <w:proofErr w:type="spellStart"/>
      <w:r w:rsidRPr="00D97011">
        <w:rPr>
          <w:rFonts w:ascii="Times New Roman" w:hAnsi="Times New Roman" w:cs="Times New Roman"/>
          <w:color w:val="000000"/>
        </w:rPr>
        <w:t>вебсайту</w:t>
      </w:r>
      <w:proofErr w:type="spellEnd"/>
      <w:r w:rsidRPr="00D97011">
        <w:rPr>
          <w:rFonts w:ascii="Times New Roman" w:hAnsi="Times New Roman" w:cs="Times New Roman"/>
          <w:color w:val="000000"/>
        </w:rPr>
        <w:t xml:space="preserve"> відбувається у двох напрямах: аналізується комунікативна ефективність </w:t>
      </w:r>
      <w:proofErr w:type="spellStart"/>
      <w:r w:rsidRPr="00D97011">
        <w:rPr>
          <w:rFonts w:ascii="Times New Roman" w:hAnsi="Times New Roman" w:cs="Times New Roman"/>
          <w:color w:val="000000"/>
        </w:rPr>
        <w:t>вебсайту</w:t>
      </w:r>
      <w:proofErr w:type="spellEnd"/>
      <w:r w:rsidRPr="00D97011">
        <w:rPr>
          <w:rFonts w:ascii="Times New Roman" w:hAnsi="Times New Roman" w:cs="Times New Roman"/>
          <w:color w:val="000000"/>
        </w:rPr>
        <w:t xml:space="preserve"> та економічна ефективність.</w:t>
      </w:r>
    </w:p>
    <w:p w14:paraId="3349BA3C" w14:textId="77777777"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rPr>
      </w:pPr>
      <w:r w:rsidRPr="00D97011">
        <w:rPr>
          <w:rFonts w:ascii="Times New Roman" w:hAnsi="Times New Roman" w:cs="Times New Roman"/>
          <w:b/>
          <w:bCs/>
        </w:rPr>
        <w:t>Ключові слова</w:t>
      </w:r>
      <w:r w:rsidRPr="00D97011">
        <w:rPr>
          <w:rFonts w:ascii="Times New Roman" w:eastAsia="TimesNewRomanPSMT" w:hAnsi="Times New Roman" w:cs="Times New Roman"/>
        </w:rPr>
        <w:t xml:space="preserve">: інноваційний розвиток, інтелектуальна </w:t>
      </w:r>
      <w:proofErr w:type="spellStart"/>
      <w:r w:rsidRPr="00D97011">
        <w:rPr>
          <w:rFonts w:ascii="Times New Roman" w:eastAsia="TimesNewRomanPSMT" w:hAnsi="Times New Roman" w:cs="Times New Roman"/>
        </w:rPr>
        <w:t>власніссть</w:t>
      </w:r>
      <w:proofErr w:type="spellEnd"/>
      <w:r w:rsidRPr="00D97011">
        <w:rPr>
          <w:rFonts w:ascii="Times New Roman" w:eastAsia="TimesNewRomanPSMT" w:hAnsi="Times New Roman" w:cs="Times New Roman"/>
        </w:rPr>
        <w:t xml:space="preserve">, економічний ефект, </w:t>
      </w:r>
      <w:proofErr w:type="spellStart"/>
      <w:r w:rsidRPr="00D97011">
        <w:rPr>
          <w:rFonts w:ascii="Times New Roman" w:eastAsia="TimesNewRomanPSMT" w:hAnsi="Times New Roman" w:cs="Times New Roman"/>
        </w:rPr>
        <w:t>вебсайт</w:t>
      </w:r>
      <w:proofErr w:type="spellEnd"/>
      <w:r w:rsidRPr="00D97011">
        <w:rPr>
          <w:rFonts w:ascii="Times New Roman" w:eastAsia="TimesNewRomanPSMT" w:hAnsi="Times New Roman" w:cs="Times New Roman"/>
        </w:rPr>
        <w:t>, комунікативна ефективність.</w:t>
      </w:r>
    </w:p>
    <w:p w14:paraId="2E7A5E66" w14:textId="77777777"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r w:rsidRPr="00D97011">
        <w:rPr>
          <w:rFonts w:ascii="Times New Roman" w:hAnsi="Times New Roman" w:cs="Times New Roman"/>
          <w:b/>
          <w:bCs/>
          <w:color w:val="000000"/>
          <w:lang w:val="en-US"/>
        </w:rPr>
        <w:t>EN</w:t>
      </w:r>
      <w:r w:rsidRPr="00D97011">
        <w:rPr>
          <w:rFonts w:ascii="Times New Roman" w:hAnsi="Times New Roman" w:cs="Times New Roman"/>
          <w:b/>
          <w:bCs/>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article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analyzes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state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innovative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development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Ukraine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emphasizes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its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low</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level</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and</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shows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ways</w:t>
      </w:r>
      <w:proofErr w:type="spellEnd"/>
      <w:r w:rsidRPr="00D97011">
        <w:rPr>
          <w:rFonts w:ascii="Times New Roman" w:hAnsi="Times New Roman" w:cs="Times New Roman"/>
          <w:color w:val="000000"/>
        </w:rPr>
        <w:t xml:space="preserve"> to </w:t>
      </w:r>
      <w:proofErr w:type="spellStart"/>
      <w:r w:rsidRPr="00D97011">
        <w:rPr>
          <w:rFonts w:ascii="Times New Roman" w:hAnsi="Times New Roman" w:cs="Times New Roman"/>
          <w:color w:val="000000"/>
        </w:rPr>
        <w:t>improve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it</w:t>
      </w:r>
      <w:proofErr w:type="spellEnd"/>
      <w:r w:rsidRPr="00D97011">
        <w:rPr>
          <w:rFonts w:ascii="Times New Roman" w:hAnsi="Times New Roman" w:cs="Times New Roman"/>
          <w:color w:val="000000"/>
        </w:rPr>
        <w:t xml:space="preserve">. A </w:t>
      </w:r>
      <w:proofErr w:type="spellStart"/>
      <w:r w:rsidRPr="00D97011">
        <w:rPr>
          <w:rFonts w:ascii="Times New Roman" w:hAnsi="Times New Roman" w:cs="Times New Roman"/>
          <w:color w:val="000000"/>
        </w:rPr>
        <w:t>particularly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important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role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this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process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played</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by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application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intellectual</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property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and</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assessment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economic</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return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effect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that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enterprise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seeks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to</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obtain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from</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its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use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directions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impact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use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intellectual</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property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increasing</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efficiency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company's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activity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were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studied</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using</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example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a </w:t>
      </w:r>
      <w:proofErr w:type="spellStart"/>
      <w:r w:rsidRPr="00D97011">
        <w:rPr>
          <w:rFonts w:ascii="Times New Roman" w:hAnsi="Times New Roman" w:cs="Times New Roman"/>
          <w:color w:val="000000"/>
        </w:rPr>
        <w:t>website</w:t>
      </w:r>
      <w:proofErr w:type="spellEnd"/>
      <w:r w:rsidRPr="00D97011">
        <w:rPr>
          <w:rFonts w:ascii="Times New Roman" w:hAnsi="Times New Roman" w:cs="Times New Roman"/>
          <w:color w:val="000000"/>
        </w:rPr>
        <w:t xml:space="preserve">. A </w:t>
      </w:r>
      <w:proofErr w:type="spellStart"/>
      <w:r w:rsidRPr="00D97011">
        <w:rPr>
          <w:rFonts w:ascii="Times New Roman" w:hAnsi="Times New Roman" w:cs="Times New Roman"/>
          <w:color w:val="000000"/>
        </w:rPr>
        <w:t>scheme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stages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evaluating</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effectiveness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use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and</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development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website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as</w:t>
      </w:r>
      <w:proofErr w:type="spellEnd"/>
      <w:r w:rsidRPr="00D97011">
        <w:rPr>
          <w:rFonts w:ascii="Times New Roman" w:hAnsi="Times New Roman" w:cs="Times New Roman"/>
          <w:color w:val="000000"/>
        </w:rPr>
        <w:t xml:space="preserve"> a </w:t>
      </w:r>
      <w:proofErr w:type="spellStart"/>
      <w:r w:rsidRPr="00D97011">
        <w:rPr>
          <w:rFonts w:ascii="Times New Roman" w:hAnsi="Times New Roman" w:cs="Times New Roman"/>
          <w:color w:val="000000"/>
        </w:rPr>
        <w:t>complex</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object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intellectual</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property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law</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has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been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developed</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shown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that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determination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effectiveness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use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website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takes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place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two</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directions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communicative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effectiveness</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of</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website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and</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the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economic</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efficiency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are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analyzed</w:t>
      </w:r>
      <w:proofErr w:type="spellEnd"/>
      <w:r w:rsidRPr="00D97011">
        <w:rPr>
          <w:rFonts w:ascii="Times New Roman" w:hAnsi="Times New Roman" w:cs="Times New Roman"/>
          <w:color w:val="000000"/>
        </w:rPr>
        <w:t>.</w:t>
      </w:r>
    </w:p>
    <w:p w14:paraId="2784374A" w14:textId="77777777"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00"/>
        </w:rPr>
      </w:pPr>
      <w:proofErr w:type="spellStart"/>
      <w:r w:rsidRPr="00D97011">
        <w:rPr>
          <w:rFonts w:ascii="Times New Roman" w:hAnsi="Times New Roman" w:cs="Times New Roman"/>
          <w:b/>
          <w:bCs/>
          <w:color w:val="000000"/>
        </w:rPr>
        <w:t>Key</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words</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color w:val="000000"/>
        </w:rPr>
        <w:t>innovative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development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intellectual</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property</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economic</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effect</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website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communicative</w:t>
      </w:r>
      <w:proofErr w:type="spellEnd"/>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efficiency</w:t>
      </w:r>
      <w:proofErr w:type="spellEnd"/>
      <w:r w:rsidRPr="00D97011">
        <w:rPr>
          <w:rFonts w:ascii="Times New Roman" w:hAnsi="Times New Roman" w:cs="Times New Roman"/>
          <w:color w:val="000000"/>
        </w:rPr>
        <w:t>.</w:t>
      </w:r>
    </w:p>
    <w:p w14:paraId="4E8DE711" w14:textId="77777777" w:rsidR="00F86BF9" w:rsidRDefault="00F86BF9" w:rsidP="00D97011">
      <w:pPr>
        <w:spacing w:after="0" w:line="240" w:lineRule="auto"/>
        <w:jc w:val="both"/>
        <w:rPr>
          <w:rFonts w:ascii="Times New Roman" w:hAnsi="Times New Roman" w:cs="Times New Roman"/>
          <w:b/>
        </w:rPr>
      </w:pPr>
    </w:p>
    <w:p w14:paraId="2778E898" w14:textId="7A3C8EBA" w:rsidR="00D97011" w:rsidRPr="00D97011" w:rsidRDefault="00D97011" w:rsidP="00D970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FF"/>
        </w:rPr>
      </w:pPr>
      <w:r w:rsidRPr="00D97011">
        <w:rPr>
          <w:rFonts w:ascii="Times New Roman" w:hAnsi="Times New Roman" w:cs="Times New Roman"/>
          <w:b/>
          <w:bCs/>
          <w:color w:val="000000"/>
        </w:rPr>
        <w:t>48</w:t>
      </w:r>
      <w:r w:rsidRPr="00D97011">
        <w:rPr>
          <w:rFonts w:ascii="Times New Roman" w:hAnsi="Times New Roman" w:cs="Times New Roman"/>
          <w:color w:val="000000"/>
        </w:rPr>
        <w:t xml:space="preserve"> </w:t>
      </w:r>
      <w:proofErr w:type="spellStart"/>
      <w:r w:rsidRPr="00D97011">
        <w:rPr>
          <w:rFonts w:ascii="Times New Roman" w:hAnsi="Times New Roman" w:cs="Times New Roman"/>
          <w:color w:val="000000"/>
        </w:rPr>
        <w:t>Bushuiev</w:t>
      </w:r>
      <w:proofErr w:type="spellEnd"/>
      <w:r w:rsidRPr="00D97011">
        <w:rPr>
          <w:rFonts w:ascii="Times New Roman" w:hAnsi="Times New Roman" w:cs="Times New Roman"/>
          <w:color w:val="000000"/>
        </w:rPr>
        <w:t xml:space="preserve"> K., </w:t>
      </w:r>
      <w:proofErr w:type="spellStart"/>
      <w:r w:rsidRPr="00D97011">
        <w:rPr>
          <w:rFonts w:ascii="Times New Roman" w:hAnsi="Times New Roman" w:cs="Times New Roman"/>
          <w:color w:val="000000"/>
        </w:rPr>
        <w:t>Savchuk</w:t>
      </w:r>
      <w:proofErr w:type="spellEnd"/>
      <w:r w:rsidRPr="00D97011">
        <w:rPr>
          <w:rFonts w:ascii="Times New Roman" w:hAnsi="Times New Roman" w:cs="Times New Roman"/>
          <w:color w:val="000000"/>
        </w:rPr>
        <w:t xml:space="preserve"> L., </w:t>
      </w:r>
      <w:proofErr w:type="spellStart"/>
      <w:r w:rsidRPr="00D97011">
        <w:rPr>
          <w:rFonts w:ascii="Times New Roman" w:hAnsi="Times New Roman" w:cs="Times New Roman"/>
          <w:color w:val="000000"/>
        </w:rPr>
        <w:t>Fonarova</w:t>
      </w:r>
      <w:proofErr w:type="spellEnd"/>
      <w:r w:rsidRPr="00D97011">
        <w:rPr>
          <w:rFonts w:ascii="Times New Roman" w:hAnsi="Times New Roman" w:cs="Times New Roman"/>
          <w:color w:val="000000"/>
        </w:rPr>
        <w:t xml:space="preserve"> T. </w:t>
      </w:r>
      <w:proofErr w:type="spellStart"/>
      <w:r w:rsidRPr="00D97011">
        <w:rPr>
          <w:rFonts w:ascii="Times New Roman" w:hAnsi="Times New Roman" w:cs="Times New Roman"/>
          <w:b/>
          <w:bCs/>
          <w:color w:val="000000"/>
        </w:rPr>
        <w:t>Explanatory</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model</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for</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the</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evaluation</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of</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investment</w:t>
      </w:r>
      <w:proofErr w:type="spellEnd"/>
      <w:r w:rsidRPr="00D97011">
        <w:rPr>
          <w:rFonts w:ascii="Times New Roman" w:hAnsi="Times New Roman" w:cs="Times New Roman"/>
          <w:b/>
          <w:bCs/>
          <w:color w:val="000000"/>
        </w:rPr>
        <w:t xml:space="preserve"> </w:t>
      </w:r>
      <w:proofErr w:type="spellStart"/>
      <w:r w:rsidRPr="00D97011">
        <w:rPr>
          <w:rFonts w:ascii="Times New Roman" w:hAnsi="Times New Roman" w:cs="Times New Roman"/>
          <w:b/>
          <w:bCs/>
          <w:color w:val="000000"/>
        </w:rPr>
        <w:t>projects</w:t>
      </w:r>
      <w:proofErr w:type="spellEnd"/>
      <w:r w:rsidRPr="00D97011">
        <w:rPr>
          <w:rFonts w:ascii="Times New Roman" w:hAnsi="Times New Roman" w:cs="Times New Roman"/>
          <w:color w:val="000000"/>
        </w:rPr>
        <w:t xml:space="preserve">.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 14-18. DOI: </w:t>
      </w:r>
      <w:hyperlink r:id="rId135" w:history="1">
        <w:r w:rsidRPr="00D97011">
          <w:rPr>
            <w:rStyle w:val="a9"/>
            <w:rFonts w:ascii="Times New Roman" w:hAnsi="Times New Roman" w:cs="Times New Roman"/>
          </w:rPr>
          <w:t>https://doi.org/10.30837/IISRRM.2023.09</w:t>
        </w:r>
      </w:hyperlink>
    </w:p>
    <w:p w14:paraId="647FE4A3" w14:textId="77777777" w:rsidR="00D97011" w:rsidRPr="00D97011" w:rsidRDefault="00D97011" w:rsidP="00D97011">
      <w:pPr>
        <w:pStyle w:val="aa"/>
        <w:spacing w:before="0" w:beforeAutospacing="0" w:after="0" w:afterAutospacing="0"/>
        <w:ind w:firstLine="709"/>
        <w:jc w:val="both"/>
        <w:rPr>
          <w:rStyle w:val="ac"/>
          <w:rFonts w:eastAsiaTheme="majorEastAsia"/>
          <w:sz w:val="22"/>
          <w:szCs w:val="22"/>
        </w:rPr>
      </w:pPr>
      <w:proofErr w:type="spellStart"/>
      <w:r w:rsidRPr="00D97011">
        <w:rPr>
          <w:rStyle w:val="ac"/>
          <w:rFonts w:eastAsiaTheme="majorEastAsia"/>
          <w:sz w:val="22"/>
          <w:szCs w:val="22"/>
        </w:rPr>
        <w:t>Бібліографічний</w:t>
      </w:r>
      <w:proofErr w:type="spellEnd"/>
      <w:r w:rsidRPr="00D97011">
        <w:rPr>
          <w:rStyle w:val="ac"/>
          <w:rFonts w:eastAsiaTheme="majorEastAsia"/>
          <w:sz w:val="22"/>
          <w:szCs w:val="22"/>
        </w:rPr>
        <w:t xml:space="preserve"> </w:t>
      </w:r>
      <w:proofErr w:type="spellStart"/>
      <w:r w:rsidRPr="00D97011">
        <w:rPr>
          <w:rStyle w:val="ac"/>
          <w:rFonts w:eastAsiaTheme="majorEastAsia"/>
          <w:sz w:val="22"/>
          <w:szCs w:val="22"/>
        </w:rPr>
        <w:t>опис</w:t>
      </w:r>
      <w:proofErr w:type="spellEnd"/>
      <w:r w:rsidRPr="00D97011">
        <w:rPr>
          <w:rStyle w:val="ac"/>
          <w:rFonts w:eastAsiaTheme="majorEastAsia"/>
          <w:sz w:val="22"/>
          <w:szCs w:val="22"/>
        </w:rPr>
        <w:t xml:space="preserve"> </w:t>
      </w:r>
      <w:proofErr w:type="spellStart"/>
      <w:r w:rsidRPr="00D97011">
        <w:rPr>
          <w:rStyle w:val="ac"/>
          <w:rFonts w:eastAsiaTheme="majorEastAsia"/>
          <w:sz w:val="22"/>
          <w:szCs w:val="22"/>
        </w:rPr>
        <w:t>статті</w:t>
      </w:r>
      <w:proofErr w:type="spellEnd"/>
    </w:p>
    <w:p w14:paraId="19731DC1" w14:textId="77777777" w:rsidR="00D97011" w:rsidRPr="00D97011" w:rsidRDefault="00D97011" w:rsidP="00D97011">
      <w:pPr>
        <w:pStyle w:val="aa"/>
        <w:spacing w:before="0" w:beforeAutospacing="0" w:after="0" w:afterAutospacing="0"/>
        <w:ind w:firstLine="709"/>
        <w:jc w:val="both"/>
        <w:rPr>
          <w:sz w:val="22"/>
          <w:szCs w:val="22"/>
          <w:lang w:val="uk-UA"/>
        </w:rPr>
      </w:pPr>
      <w:r w:rsidRPr="00D97011">
        <w:rPr>
          <w:b/>
          <w:bCs/>
          <w:sz w:val="22"/>
          <w:szCs w:val="22"/>
          <w:lang w:val="uk-UA"/>
        </w:rPr>
        <w:lastRenderedPageBreak/>
        <w:t xml:space="preserve">Автори: </w:t>
      </w:r>
      <w:r w:rsidRPr="00D97011">
        <w:rPr>
          <w:sz w:val="22"/>
          <w:szCs w:val="22"/>
          <w:lang w:val="uk-UA"/>
        </w:rPr>
        <w:t xml:space="preserve">Савчук Лариса Миколаївна, </w:t>
      </w:r>
      <w:proofErr w:type="spellStart"/>
      <w:r w:rsidRPr="00D97011">
        <w:rPr>
          <w:sz w:val="22"/>
          <w:szCs w:val="22"/>
          <w:lang w:val="uk-UA"/>
        </w:rPr>
        <w:t>Бушуєв</w:t>
      </w:r>
      <w:proofErr w:type="spellEnd"/>
      <w:r w:rsidRPr="00D97011">
        <w:rPr>
          <w:sz w:val="22"/>
          <w:szCs w:val="22"/>
          <w:lang w:val="uk-UA"/>
        </w:rPr>
        <w:t xml:space="preserve"> Кирило Максимович</w:t>
      </w:r>
    </w:p>
    <w:p w14:paraId="70493519" w14:textId="77777777" w:rsidR="00D97011" w:rsidRPr="00D97011" w:rsidRDefault="00D97011" w:rsidP="00D97011">
      <w:pPr>
        <w:pStyle w:val="aa"/>
        <w:spacing w:before="0" w:beforeAutospacing="0" w:after="0" w:afterAutospacing="0"/>
        <w:ind w:firstLine="709"/>
        <w:jc w:val="both"/>
        <w:rPr>
          <w:sz w:val="22"/>
          <w:szCs w:val="22"/>
          <w:lang w:val="uk-UA"/>
        </w:rPr>
      </w:pPr>
      <w:r w:rsidRPr="00D97011">
        <w:rPr>
          <w:rStyle w:val="ad"/>
          <w:b/>
          <w:sz w:val="22"/>
          <w:szCs w:val="22"/>
          <w:lang w:val="uk-UA"/>
        </w:rPr>
        <w:t>Ідентифікатор авторів ORCID</w:t>
      </w:r>
      <w:r w:rsidRPr="00D97011">
        <w:rPr>
          <w:rStyle w:val="ad"/>
          <w:sz w:val="22"/>
          <w:szCs w:val="22"/>
          <w:lang w:val="uk-UA"/>
        </w:rPr>
        <w:t>:</w:t>
      </w:r>
    </w:p>
    <w:p w14:paraId="438704EE" w14:textId="77777777" w:rsidR="00D97011" w:rsidRPr="00D97011" w:rsidRDefault="00D97011" w:rsidP="00D97011">
      <w:pPr>
        <w:spacing w:after="0" w:line="240" w:lineRule="auto"/>
        <w:ind w:firstLine="709"/>
        <w:jc w:val="both"/>
        <w:rPr>
          <w:rFonts w:ascii="Times New Roman" w:hAnsi="Times New Roman" w:cs="Times New Roman"/>
          <w:color w:val="000000"/>
          <w:shd w:val="clear" w:color="auto" w:fill="F5F5F5"/>
        </w:rPr>
      </w:pPr>
      <w:r w:rsidRPr="00D97011">
        <w:rPr>
          <w:rFonts w:ascii="Times New Roman" w:hAnsi="Times New Roman" w:cs="Times New Roman"/>
        </w:rPr>
        <w:t xml:space="preserve">Л. Савчук </w:t>
      </w:r>
      <w:hyperlink r:id="rId136" w:history="1">
        <w:r w:rsidRPr="00D97011">
          <w:rPr>
            <w:rStyle w:val="a9"/>
            <w:rFonts w:ascii="Times New Roman" w:hAnsi="Times New Roman" w:cs="Times New Roman"/>
          </w:rPr>
          <w:t>0000-0003-2603-7218</w:t>
        </w:r>
      </w:hyperlink>
    </w:p>
    <w:p w14:paraId="2DD4FA40" w14:textId="77777777" w:rsidR="00D97011" w:rsidRPr="00D97011" w:rsidRDefault="00D97011" w:rsidP="00D97011">
      <w:pPr>
        <w:spacing w:after="0" w:line="240" w:lineRule="auto"/>
        <w:ind w:firstLine="709"/>
        <w:jc w:val="both"/>
        <w:rPr>
          <w:rFonts w:ascii="Times New Roman" w:hAnsi="Times New Roman" w:cs="Times New Roman"/>
          <w:b/>
        </w:rPr>
      </w:pPr>
      <w:r w:rsidRPr="00D97011">
        <w:rPr>
          <w:rFonts w:ascii="Times New Roman" w:hAnsi="Times New Roman" w:cs="Times New Roman"/>
        </w:rPr>
        <w:t xml:space="preserve">К. </w:t>
      </w:r>
      <w:proofErr w:type="spellStart"/>
      <w:r w:rsidRPr="00D97011">
        <w:rPr>
          <w:rFonts w:ascii="Times New Roman" w:hAnsi="Times New Roman" w:cs="Times New Roman"/>
        </w:rPr>
        <w:t>Бушуєв</w:t>
      </w:r>
      <w:proofErr w:type="spellEnd"/>
      <w:r w:rsidRPr="00D97011">
        <w:rPr>
          <w:rFonts w:ascii="Times New Roman" w:hAnsi="Times New Roman" w:cs="Times New Roman"/>
        </w:rPr>
        <w:t xml:space="preserve">: </w:t>
      </w:r>
      <w:hyperlink r:id="rId137" w:history="1">
        <w:r w:rsidRPr="00D97011">
          <w:rPr>
            <w:rStyle w:val="a9"/>
            <w:rFonts w:ascii="Times New Roman" w:hAnsi="Times New Roman" w:cs="Times New Roman"/>
          </w:rPr>
          <w:t>https://orcid.org/0000-0001-8321-4124</w:t>
        </w:r>
      </w:hyperlink>
    </w:p>
    <w:p w14:paraId="5E913048" w14:textId="77777777" w:rsidR="00D97011" w:rsidRPr="00D97011" w:rsidRDefault="00D97011" w:rsidP="00D97011">
      <w:pPr>
        <w:pStyle w:val="6"/>
        <w:shd w:val="clear" w:color="auto" w:fill="auto"/>
        <w:tabs>
          <w:tab w:val="left" w:leader="dot" w:pos="4325"/>
        </w:tabs>
        <w:spacing w:before="0" w:line="240" w:lineRule="auto"/>
        <w:ind w:firstLine="709"/>
        <w:jc w:val="both"/>
        <w:rPr>
          <w:rStyle w:val="41"/>
          <w:rFonts w:eastAsiaTheme="minorHAnsi"/>
          <w:sz w:val="22"/>
          <w:szCs w:val="22"/>
        </w:rPr>
      </w:pPr>
      <w:r w:rsidRPr="00D97011">
        <w:rPr>
          <w:rFonts w:ascii="Times New Roman" w:hAnsi="Times New Roman" w:cs="Times New Roman"/>
          <w:sz w:val="22"/>
          <w:szCs w:val="22"/>
        </w:rPr>
        <w:t xml:space="preserve">Т. Фонарьова: </w:t>
      </w:r>
      <w:hyperlink r:id="rId138" w:history="1">
        <w:r w:rsidRPr="00D97011">
          <w:rPr>
            <w:rStyle w:val="a9"/>
            <w:rFonts w:ascii="Times New Roman" w:eastAsiaTheme="minorHAnsi" w:hAnsi="Times New Roman" w:cs="Times New Roman"/>
            <w:sz w:val="22"/>
            <w:szCs w:val="22"/>
            <w:shd w:val="clear" w:color="auto" w:fill="FFFFFF"/>
          </w:rPr>
          <w:t>https://orcid.org/0000-0001-7726-6999</w:t>
        </w:r>
      </w:hyperlink>
    </w:p>
    <w:p w14:paraId="02F61B7E" w14:textId="77777777" w:rsidR="00D97011" w:rsidRPr="00D97011" w:rsidRDefault="00D97011" w:rsidP="00D97011">
      <w:pPr>
        <w:pStyle w:val="aa"/>
        <w:spacing w:before="0" w:beforeAutospacing="0" w:after="0" w:afterAutospacing="0"/>
        <w:ind w:firstLine="709"/>
        <w:jc w:val="both"/>
        <w:rPr>
          <w:b/>
          <w:bCs/>
          <w:sz w:val="22"/>
          <w:szCs w:val="22"/>
          <w:lang w:val="uk-UA"/>
        </w:rPr>
      </w:pPr>
      <w:r w:rsidRPr="00D97011">
        <w:rPr>
          <w:b/>
          <w:bCs/>
          <w:sz w:val="22"/>
          <w:szCs w:val="22"/>
          <w:lang w:val="uk-UA"/>
        </w:rPr>
        <w:t xml:space="preserve">Назва статті: </w:t>
      </w:r>
      <w:r w:rsidRPr="00D97011">
        <w:rPr>
          <w:rFonts w:eastAsia="TimesNewRomanPSMT"/>
          <w:sz w:val="22"/>
          <w:szCs w:val="22"/>
          <w:lang w:val="uk-UA"/>
        </w:rPr>
        <w:t>Експертне оцінювання інвестиційних рішень на підприємстві /</w:t>
      </w:r>
      <w:r w:rsidRPr="00D97011">
        <w:rPr>
          <w:sz w:val="22"/>
          <w:szCs w:val="22"/>
        </w:rPr>
        <w:t xml:space="preserve"> </w:t>
      </w:r>
      <w:proofErr w:type="spellStart"/>
      <w:r w:rsidRPr="00D97011">
        <w:rPr>
          <w:rFonts w:eastAsia="TimesNewRomanPSMT"/>
          <w:sz w:val="22"/>
          <w:szCs w:val="22"/>
          <w:lang w:val="uk-UA"/>
        </w:rPr>
        <w:t>Expert</w:t>
      </w:r>
      <w:proofErr w:type="spellEnd"/>
      <w:r w:rsidRPr="00D97011">
        <w:rPr>
          <w:rFonts w:eastAsia="TimesNewRomanPSMT"/>
          <w:sz w:val="22"/>
          <w:szCs w:val="22"/>
          <w:lang w:val="uk-UA"/>
        </w:rPr>
        <w:t xml:space="preserve"> </w:t>
      </w:r>
      <w:proofErr w:type="spellStart"/>
      <w:r w:rsidRPr="00D97011">
        <w:rPr>
          <w:rFonts w:eastAsia="TimesNewRomanPSMT"/>
          <w:sz w:val="22"/>
          <w:szCs w:val="22"/>
          <w:lang w:val="uk-UA"/>
        </w:rPr>
        <w:t>assessment</w:t>
      </w:r>
      <w:proofErr w:type="spellEnd"/>
      <w:r w:rsidRPr="00D97011">
        <w:rPr>
          <w:rFonts w:eastAsia="TimesNewRomanPSMT"/>
          <w:sz w:val="22"/>
          <w:szCs w:val="22"/>
          <w:lang w:val="uk-UA"/>
        </w:rPr>
        <w:t xml:space="preserve"> </w:t>
      </w:r>
      <w:proofErr w:type="spellStart"/>
      <w:r w:rsidRPr="00D97011">
        <w:rPr>
          <w:rFonts w:eastAsia="TimesNewRomanPSMT"/>
          <w:sz w:val="22"/>
          <w:szCs w:val="22"/>
          <w:lang w:val="uk-UA"/>
        </w:rPr>
        <w:t>of</w:t>
      </w:r>
      <w:proofErr w:type="spellEnd"/>
      <w:r w:rsidRPr="00D97011">
        <w:rPr>
          <w:rFonts w:eastAsia="TimesNewRomanPSMT"/>
          <w:sz w:val="22"/>
          <w:szCs w:val="22"/>
          <w:lang w:val="uk-UA"/>
        </w:rPr>
        <w:t xml:space="preserve"> </w:t>
      </w:r>
      <w:proofErr w:type="spellStart"/>
      <w:r w:rsidRPr="00D97011">
        <w:rPr>
          <w:rFonts w:eastAsia="TimesNewRomanPSMT"/>
          <w:sz w:val="22"/>
          <w:szCs w:val="22"/>
          <w:lang w:val="uk-UA"/>
        </w:rPr>
        <w:t>investment</w:t>
      </w:r>
      <w:proofErr w:type="spellEnd"/>
      <w:r w:rsidRPr="00D97011">
        <w:rPr>
          <w:rFonts w:eastAsia="TimesNewRomanPSMT"/>
          <w:sz w:val="22"/>
          <w:szCs w:val="22"/>
          <w:lang w:val="uk-UA"/>
        </w:rPr>
        <w:t xml:space="preserve"> </w:t>
      </w:r>
      <w:proofErr w:type="spellStart"/>
      <w:r w:rsidRPr="00D97011">
        <w:rPr>
          <w:rFonts w:eastAsia="TimesNewRomanPSMT"/>
          <w:sz w:val="22"/>
          <w:szCs w:val="22"/>
          <w:lang w:val="uk-UA"/>
        </w:rPr>
        <w:t>decisions</w:t>
      </w:r>
      <w:proofErr w:type="spellEnd"/>
      <w:r w:rsidRPr="00D97011">
        <w:rPr>
          <w:rFonts w:eastAsia="TimesNewRomanPSMT"/>
          <w:sz w:val="22"/>
          <w:szCs w:val="22"/>
          <w:lang w:val="uk-UA"/>
        </w:rPr>
        <w:t xml:space="preserve"> </w:t>
      </w:r>
      <w:proofErr w:type="spellStart"/>
      <w:r w:rsidRPr="00D97011">
        <w:rPr>
          <w:rFonts w:eastAsia="TimesNewRomanPSMT"/>
          <w:sz w:val="22"/>
          <w:szCs w:val="22"/>
          <w:lang w:val="uk-UA"/>
        </w:rPr>
        <w:t>at</w:t>
      </w:r>
      <w:proofErr w:type="spellEnd"/>
      <w:r w:rsidRPr="00D97011">
        <w:rPr>
          <w:rFonts w:eastAsia="TimesNewRomanPSMT"/>
          <w:sz w:val="22"/>
          <w:szCs w:val="22"/>
          <w:lang w:val="uk-UA"/>
        </w:rPr>
        <w:t xml:space="preserve"> </w:t>
      </w:r>
      <w:proofErr w:type="spellStart"/>
      <w:r w:rsidRPr="00D97011">
        <w:rPr>
          <w:rFonts w:eastAsia="TimesNewRomanPSMT"/>
          <w:sz w:val="22"/>
          <w:szCs w:val="22"/>
          <w:lang w:val="uk-UA"/>
        </w:rPr>
        <w:t>the</w:t>
      </w:r>
      <w:proofErr w:type="spellEnd"/>
      <w:r w:rsidRPr="00D97011">
        <w:rPr>
          <w:rFonts w:eastAsia="TimesNewRomanPSMT"/>
          <w:sz w:val="22"/>
          <w:szCs w:val="22"/>
          <w:lang w:val="uk-UA"/>
        </w:rPr>
        <w:t xml:space="preserve"> </w:t>
      </w:r>
      <w:proofErr w:type="spellStart"/>
      <w:r w:rsidRPr="00D97011">
        <w:rPr>
          <w:rFonts w:eastAsia="TimesNewRomanPSMT"/>
          <w:sz w:val="22"/>
          <w:szCs w:val="22"/>
          <w:lang w:val="uk-UA"/>
        </w:rPr>
        <w:t>enterprise</w:t>
      </w:r>
      <w:proofErr w:type="spellEnd"/>
      <w:r w:rsidRPr="00D97011">
        <w:rPr>
          <w:rFonts w:eastAsia="TimesNewRomanPSMT"/>
          <w:sz w:val="22"/>
          <w:szCs w:val="22"/>
          <w:lang w:val="uk-UA"/>
        </w:rPr>
        <w:t>.</w:t>
      </w:r>
    </w:p>
    <w:p w14:paraId="36896260" w14:textId="77777777" w:rsidR="00D97011" w:rsidRPr="00D97011" w:rsidRDefault="00D97011" w:rsidP="00D97011">
      <w:pPr>
        <w:pStyle w:val="aa"/>
        <w:spacing w:before="0" w:beforeAutospacing="0" w:after="0" w:afterAutospacing="0"/>
        <w:ind w:firstLine="709"/>
        <w:jc w:val="both"/>
        <w:rPr>
          <w:b/>
          <w:bCs/>
          <w:sz w:val="22"/>
          <w:szCs w:val="22"/>
          <w:lang w:val="uk-UA"/>
        </w:rPr>
      </w:pPr>
      <w:r w:rsidRPr="00D97011">
        <w:rPr>
          <w:b/>
          <w:bCs/>
          <w:sz w:val="22"/>
          <w:szCs w:val="22"/>
          <w:lang w:val="uk-UA"/>
        </w:rPr>
        <w:t xml:space="preserve">Видавництво: </w:t>
      </w:r>
      <w:proofErr w:type="spellStart"/>
      <w:r w:rsidRPr="00D97011">
        <w:rPr>
          <w:rFonts w:eastAsia="TimesNewRomanPSMT"/>
          <w:sz w:val="22"/>
          <w:szCs w:val="22"/>
        </w:rPr>
        <w:t>Дніпро</w:t>
      </w:r>
      <w:proofErr w:type="spellEnd"/>
      <w:r w:rsidRPr="00D97011">
        <w:rPr>
          <w:rFonts w:eastAsia="TimesNewRomanPSMT"/>
          <w:sz w:val="22"/>
          <w:szCs w:val="22"/>
        </w:rPr>
        <w:t xml:space="preserve"> : УДУНТ</w:t>
      </w:r>
    </w:p>
    <w:p w14:paraId="4F8FE028" w14:textId="77777777" w:rsidR="00D97011" w:rsidRPr="00D97011" w:rsidRDefault="00D97011" w:rsidP="00D97011">
      <w:pPr>
        <w:pStyle w:val="aa"/>
        <w:spacing w:before="0" w:beforeAutospacing="0" w:after="0" w:afterAutospacing="0"/>
        <w:ind w:firstLine="709"/>
        <w:jc w:val="both"/>
        <w:rPr>
          <w:rFonts w:eastAsia="TimesNewRomanPSMT"/>
          <w:sz w:val="22"/>
          <w:szCs w:val="22"/>
          <w:lang w:val="uk-UA"/>
        </w:rPr>
      </w:pPr>
      <w:r w:rsidRPr="00D97011">
        <w:rPr>
          <w:b/>
          <w:bCs/>
          <w:sz w:val="22"/>
          <w:szCs w:val="22"/>
          <w:lang w:val="uk-UA"/>
        </w:rPr>
        <w:t>Анотація</w:t>
      </w:r>
      <w:r w:rsidRPr="00D97011">
        <w:rPr>
          <w:rFonts w:eastAsia="TimesNewRomanPSMT"/>
          <w:sz w:val="22"/>
          <w:szCs w:val="22"/>
          <w:lang w:val="uk-UA"/>
        </w:rPr>
        <w:t xml:space="preserve">. </w:t>
      </w:r>
    </w:p>
    <w:p w14:paraId="5D9742DC" w14:textId="77777777" w:rsidR="00D97011" w:rsidRPr="00D97011" w:rsidRDefault="00D97011" w:rsidP="00D97011">
      <w:pPr>
        <w:pStyle w:val="aa"/>
        <w:spacing w:before="0" w:beforeAutospacing="0" w:after="0" w:afterAutospacing="0"/>
        <w:ind w:firstLine="709"/>
        <w:jc w:val="both"/>
        <w:rPr>
          <w:sz w:val="22"/>
          <w:szCs w:val="22"/>
          <w:lang w:val="uk-UA"/>
        </w:rPr>
      </w:pPr>
      <w:r w:rsidRPr="00D97011">
        <w:rPr>
          <w:b/>
          <w:bCs/>
          <w:sz w:val="22"/>
          <w:szCs w:val="22"/>
          <w:lang w:val="uk-UA"/>
        </w:rPr>
        <w:t>UK:</w:t>
      </w:r>
      <w:r w:rsidRPr="00D97011">
        <w:rPr>
          <w:color w:val="000000"/>
          <w:sz w:val="22"/>
          <w:szCs w:val="22"/>
        </w:rPr>
        <w:t xml:space="preserve"> </w:t>
      </w:r>
      <w:proofErr w:type="spellStart"/>
      <w:r w:rsidRPr="00D97011">
        <w:rPr>
          <w:rFonts w:eastAsia="TimesNewRomanPSMT"/>
          <w:sz w:val="22"/>
          <w:szCs w:val="22"/>
          <w:lang w:val="uk-UA"/>
        </w:rPr>
        <w:t>Запропоновании</w:t>
      </w:r>
      <w:proofErr w:type="spellEnd"/>
      <w:r w:rsidRPr="00D97011">
        <w:rPr>
          <w:rFonts w:eastAsia="TimesNewRomanPSMT"/>
          <w:sz w:val="22"/>
          <w:szCs w:val="22"/>
          <w:lang w:val="uk-UA"/>
        </w:rPr>
        <w:t xml:space="preserve">̆ підхід до розробки система експертного оцінювання управлінських рішень у задачах розподілу обмежених ресурсів, що дозволяє </w:t>
      </w:r>
      <w:proofErr w:type="spellStart"/>
      <w:r w:rsidRPr="00D97011">
        <w:rPr>
          <w:rFonts w:eastAsia="TimesNewRomanPSMT"/>
          <w:sz w:val="22"/>
          <w:szCs w:val="22"/>
          <w:lang w:val="uk-UA"/>
        </w:rPr>
        <w:t>здійснювати</w:t>
      </w:r>
      <w:proofErr w:type="spellEnd"/>
      <w:r w:rsidRPr="00D97011">
        <w:rPr>
          <w:rFonts w:eastAsia="TimesNewRomanPSMT"/>
          <w:sz w:val="22"/>
          <w:szCs w:val="22"/>
          <w:lang w:val="uk-UA"/>
        </w:rPr>
        <w:t xml:space="preserve"> експертну оцінку переліку </w:t>
      </w:r>
      <w:proofErr w:type="spellStart"/>
      <w:r w:rsidRPr="00D97011">
        <w:rPr>
          <w:rFonts w:eastAsia="TimesNewRomanPSMT"/>
          <w:sz w:val="22"/>
          <w:szCs w:val="22"/>
          <w:lang w:val="uk-UA"/>
        </w:rPr>
        <w:t>критеріїв</w:t>
      </w:r>
      <w:proofErr w:type="spellEnd"/>
      <w:r w:rsidRPr="00D97011">
        <w:rPr>
          <w:rFonts w:eastAsia="TimesNewRomanPSMT"/>
          <w:sz w:val="22"/>
          <w:szCs w:val="22"/>
          <w:lang w:val="uk-UA"/>
        </w:rPr>
        <w:t xml:space="preserve"> добору варіантів </w:t>
      </w:r>
      <w:proofErr w:type="spellStart"/>
      <w:r w:rsidRPr="00D97011">
        <w:rPr>
          <w:rFonts w:eastAsia="TimesNewRomanPSMT"/>
          <w:sz w:val="22"/>
          <w:szCs w:val="22"/>
          <w:lang w:val="uk-UA"/>
        </w:rPr>
        <w:t>інвестиційних</w:t>
      </w:r>
      <w:proofErr w:type="spellEnd"/>
      <w:r w:rsidRPr="00D97011">
        <w:rPr>
          <w:rFonts w:eastAsia="TimesNewRomanPSMT"/>
          <w:sz w:val="22"/>
          <w:szCs w:val="22"/>
          <w:lang w:val="uk-UA"/>
        </w:rPr>
        <w:t xml:space="preserve"> рішень і значень </w:t>
      </w:r>
      <w:proofErr w:type="spellStart"/>
      <w:r w:rsidRPr="00D97011">
        <w:rPr>
          <w:rFonts w:eastAsia="TimesNewRomanPSMT"/>
          <w:sz w:val="22"/>
          <w:szCs w:val="22"/>
          <w:lang w:val="uk-UA"/>
        </w:rPr>
        <w:t>їх</w:t>
      </w:r>
      <w:proofErr w:type="spellEnd"/>
      <w:r w:rsidRPr="00D97011">
        <w:rPr>
          <w:rFonts w:eastAsia="TimesNewRomanPSMT"/>
          <w:sz w:val="22"/>
          <w:szCs w:val="22"/>
          <w:lang w:val="uk-UA"/>
        </w:rPr>
        <w:t xml:space="preserve"> вагових коефіцієнтів для подальшого агрегування оцінок за всіма експертами. </w:t>
      </w:r>
    </w:p>
    <w:p w14:paraId="0EECD415" w14:textId="77777777" w:rsidR="00D97011" w:rsidRPr="00D97011" w:rsidRDefault="00D97011" w:rsidP="00D97011">
      <w:pPr>
        <w:pStyle w:val="aa"/>
        <w:spacing w:before="0" w:beforeAutospacing="0" w:after="0" w:afterAutospacing="0"/>
        <w:ind w:firstLine="709"/>
        <w:jc w:val="both"/>
        <w:rPr>
          <w:sz w:val="22"/>
          <w:szCs w:val="22"/>
          <w:lang w:val="uk-UA"/>
        </w:rPr>
      </w:pPr>
      <w:r w:rsidRPr="00D97011">
        <w:rPr>
          <w:b/>
          <w:bCs/>
          <w:sz w:val="22"/>
          <w:szCs w:val="22"/>
          <w:lang w:val="uk-UA"/>
        </w:rPr>
        <w:t>Ключові слова</w:t>
      </w:r>
      <w:r w:rsidRPr="00D97011">
        <w:rPr>
          <w:rFonts w:eastAsia="TimesNewRomanPSMT"/>
          <w:sz w:val="22"/>
          <w:szCs w:val="22"/>
          <w:lang w:val="uk-UA"/>
        </w:rPr>
        <w:t xml:space="preserve">: </w:t>
      </w:r>
      <w:proofErr w:type="spellStart"/>
      <w:r w:rsidRPr="00D97011">
        <w:rPr>
          <w:sz w:val="22"/>
          <w:szCs w:val="22"/>
          <w:lang w:val="uk-UA"/>
        </w:rPr>
        <w:t>інвестиційні</w:t>
      </w:r>
      <w:proofErr w:type="spellEnd"/>
      <w:r w:rsidRPr="00D97011">
        <w:rPr>
          <w:sz w:val="22"/>
          <w:szCs w:val="22"/>
          <w:lang w:val="uk-UA"/>
        </w:rPr>
        <w:t xml:space="preserve"> рішення, експертна оцінка, обмежені </w:t>
      </w:r>
      <w:proofErr w:type="spellStart"/>
      <w:r w:rsidRPr="00D97011">
        <w:rPr>
          <w:sz w:val="22"/>
          <w:szCs w:val="22"/>
          <w:lang w:val="uk-UA"/>
        </w:rPr>
        <w:t>інвестиційні</w:t>
      </w:r>
      <w:proofErr w:type="spellEnd"/>
      <w:r w:rsidRPr="00D97011">
        <w:rPr>
          <w:sz w:val="22"/>
          <w:szCs w:val="22"/>
          <w:lang w:val="uk-UA"/>
        </w:rPr>
        <w:t xml:space="preserve"> ресурси, суб'єкти системи експертного оцінювання. </w:t>
      </w:r>
    </w:p>
    <w:p w14:paraId="2E90DB28" w14:textId="77777777" w:rsidR="00D97011" w:rsidRPr="00D97011" w:rsidRDefault="00D97011" w:rsidP="00D97011">
      <w:pPr>
        <w:pStyle w:val="aa"/>
        <w:spacing w:before="0" w:beforeAutospacing="0" w:after="0" w:afterAutospacing="0"/>
        <w:ind w:firstLine="709"/>
        <w:jc w:val="both"/>
        <w:rPr>
          <w:sz w:val="22"/>
          <w:szCs w:val="22"/>
          <w:lang w:val="uk-UA"/>
        </w:rPr>
      </w:pPr>
      <w:r w:rsidRPr="00D97011">
        <w:rPr>
          <w:b/>
          <w:bCs/>
          <w:color w:val="000000"/>
          <w:sz w:val="22"/>
          <w:szCs w:val="22"/>
          <w:lang w:val="en-US"/>
        </w:rPr>
        <w:t>EN</w:t>
      </w:r>
      <w:r w:rsidRPr="00D97011">
        <w:rPr>
          <w:b/>
          <w:bCs/>
          <w:color w:val="000000"/>
          <w:sz w:val="22"/>
          <w:szCs w:val="22"/>
          <w:lang w:val="uk-UA"/>
        </w:rPr>
        <w:t>:</w:t>
      </w:r>
      <w:r w:rsidRPr="00D97011">
        <w:rPr>
          <w:color w:val="000000"/>
          <w:sz w:val="22"/>
          <w:szCs w:val="22"/>
          <w:lang w:val="en-US"/>
        </w:rPr>
        <w:t> </w:t>
      </w:r>
      <w:proofErr w:type="spellStart"/>
      <w:r w:rsidRPr="00D97011">
        <w:rPr>
          <w:sz w:val="22"/>
          <w:szCs w:val="22"/>
          <w:lang w:val="uk-UA"/>
        </w:rPr>
        <w:t>An</w:t>
      </w:r>
      <w:proofErr w:type="spellEnd"/>
      <w:r w:rsidRPr="00D97011">
        <w:rPr>
          <w:sz w:val="22"/>
          <w:szCs w:val="22"/>
          <w:lang w:val="uk-UA"/>
        </w:rPr>
        <w:t xml:space="preserve"> </w:t>
      </w:r>
      <w:proofErr w:type="spellStart"/>
      <w:r w:rsidRPr="00D97011">
        <w:rPr>
          <w:sz w:val="22"/>
          <w:szCs w:val="22"/>
          <w:lang w:val="uk-UA"/>
        </w:rPr>
        <w:t>approach</w:t>
      </w:r>
      <w:proofErr w:type="spellEnd"/>
      <w:r w:rsidRPr="00D97011">
        <w:rPr>
          <w:sz w:val="22"/>
          <w:szCs w:val="22"/>
          <w:lang w:val="uk-UA"/>
        </w:rPr>
        <w:t xml:space="preserve"> </w:t>
      </w:r>
      <w:proofErr w:type="spellStart"/>
      <w:r w:rsidRPr="00D97011">
        <w:rPr>
          <w:sz w:val="22"/>
          <w:szCs w:val="22"/>
          <w:lang w:val="uk-UA"/>
        </w:rPr>
        <w:t>is</w:t>
      </w:r>
      <w:proofErr w:type="spellEnd"/>
      <w:r w:rsidRPr="00D97011">
        <w:rPr>
          <w:sz w:val="22"/>
          <w:szCs w:val="22"/>
          <w:lang w:val="uk-UA"/>
        </w:rPr>
        <w:t xml:space="preserve"> </w:t>
      </w:r>
      <w:proofErr w:type="spellStart"/>
      <w:r w:rsidRPr="00D97011">
        <w:rPr>
          <w:sz w:val="22"/>
          <w:szCs w:val="22"/>
          <w:lang w:val="uk-UA"/>
        </w:rPr>
        <w:t>proposed</w:t>
      </w:r>
      <w:proofErr w:type="spellEnd"/>
      <w:r w:rsidRPr="00D97011">
        <w:rPr>
          <w:sz w:val="22"/>
          <w:szCs w:val="22"/>
          <w:lang w:val="uk-UA"/>
        </w:rPr>
        <w:t xml:space="preserve"> </w:t>
      </w:r>
      <w:proofErr w:type="spellStart"/>
      <w:r w:rsidRPr="00D97011">
        <w:rPr>
          <w:sz w:val="22"/>
          <w:szCs w:val="22"/>
          <w:lang w:val="uk-UA"/>
        </w:rPr>
        <w:t>to</w:t>
      </w:r>
      <w:proofErr w:type="spellEnd"/>
      <w:r w:rsidRPr="00D97011">
        <w:rPr>
          <w:sz w:val="22"/>
          <w:szCs w:val="22"/>
          <w:lang w:val="uk-UA"/>
        </w:rPr>
        <w:t xml:space="preserve"> </w:t>
      </w:r>
      <w:proofErr w:type="spellStart"/>
      <w:r w:rsidRPr="00D97011">
        <w:rPr>
          <w:sz w:val="22"/>
          <w:szCs w:val="22"/>
          <w:lang w:val="uk-UA"/>
        </w:rPr>
        <w:t>the</w:t>
      </w:r>
      <w:proofErr w:type="spellEnd"/>
      <w:r w:rsidRPr="00D97011">
        <w:rPr>
          <w:sz w:val="22"/>
          <w:szCs w:val="22"/>
          <w:lang w:val="uk-UA"/>
        </w:rPr>
        <w:t xml:space="preserve"> </w:t>
      </w:r>
      <w:proofErr w:type="spellStart"/>
      <w:r w:rsidRPr="00D97011">
        <w:rPr>
          <w:sz w:val="22"/>
          <w:szCs w:val="22"/>
          <w:lang w:val="uk-UA"/>
        </w:rPr>
        <w:t>development</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a </w:t>
      </w:r>
      <w:proofErr w:type="spellStart"/>
      <w:r w:rsidRPr="00D97011">
        <w:rPr>
          <w:sz w:val="22"/>
          <w:szCs w:val="22"/>
          <w:lang w:val="uk-UA"/>
        </w:rPr>
        <w:t>system</w:t>
      </w:r>
      <w:proofErr w:type="spellEnd"/>
      <w:r w:rsidRPr="00D97011">
        <w:rPr>
          <w:sz w:val="22"/>
          <w:szCs w:val="22"/>
          <w:lang w:val="uk-UA"/>
        </w:rPr>
        <w:t xml:space="preserve"> </w:t>
      </w:r>
      <w:proofErr w:type="spellStart"/>
      <w:r w:rsidRPr="00D97011">
        <w:rPr>
          <w:sz w:val="22"/>
          <w:szCs w:val="22"/>
          <w:lang w:val="uk-UA"/>
        </w:rPr>
        <w:t>for</w:t>
      </w:r>
      <w:proofErr w:type="spellEnd"/>
      <w:r w:rsidRPr="00D97011">
        <w:rPr>
          <w:sz w:val="22"/>
          <w:szCs w:val="22"/>
          <w:lang w:val="uk-UA"/>
        </w:rPr>
        <w:t xml:space="preserve"> </w:t>
      </w:r>
      <w:proofErr w:type="spellStart"/>
      <w:r w:rsidRPr="00D97011">
        <w:rPr>
          <w:sz w:val="22"/>
          <w:szCs w:val="22"/>
          <w:lang w:val="uk-UA"/>
        </w:rPr>
        <w:t>expert</w:t>
      </w:r>
      <w:proofErr w:type="spellEnd"/>
      <w:r w:rsidRPr="00D97011">
        <w:rPr>
          <w:sz w:val="22"/>
          <w:szCs w:val="22"/>
          <w:lang w:val="uk-UA"/>
        </w:rPr>
        <w:t xml:space="preserve"> </w:t>
      </w:r>
      <w:proofErr w:type="spellStart"/>
      <w:r w:rsidRPr="00D97011">
        <w:rPr>
          <w:sz w:val="22"/>
          <w:szCs w:val="22"/>
          <w:lang w:val="uk-UA"/>
        </w:rPr>
        <w:t>assessment</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management</w:t>
      </w:r>
      <w:proofErr w:type="spellEnd"/>
      <w:r w:rsidRPr="00D97011">
        <w:rPr>
          <w:sz w:val="22"/>
          <w:szCs w:val="22"/>
          <w:lang w:val="uk-UA"/>
        </w:rPr>
        <w:t xml:space="preserve"> </w:t>
      </w:r>
      <w:proofErr w:type="spellStart"/>
      <w:r w:rsidRPr="00D97011">
        <w:rPr>
          <w:sz w:val="22"/>
          <w:szCs w:val="22"/>
          <w:lang w:val="uk-UA"/>
        </w:rPr>
        <w:t>decisions</w:t>
      </w:r>
      <w:proofErr w:type="spellEnd"/>
      <w:r w:rsidRPr="00D97011">
        <w:rPr>
          <w:sz w:val="22"/>
          <w:szCs w:val="22"/>
          <w:lang w:val="uk-UA"/>
        </w:rPr>
        <w:t xml:space="preserve"> </w:t>
      </w:r>
      <w:proofErr w:type="spellStart"/>
      <w:r w:rsidRPr="00D97011">
        <w:rPr>
          <w:sz w:val="22"/>
          <w:szCs w:val="22"/>
          <w:lang w:val="uk-UA"/>
        </w:rPr>
        <w:t>in</w:t>
      </w:r>
      <w:proofErr w:type="spellEnd"/>
      <w:r w:rsidRPr="00D97011">
        <w:rPr>
          <w:sz w:val="22"/>
          <w:szCs w:val="22"/>
          <w:lang w:val="uk-UA"/>
        </w:rPr>
        <w:t xml:space="preserve"> </w:t>
      </w:r>
      <w:proofErr w:type="spellStart"/>
      <w:r w:rsidRPr="00D97011">
        <w:rPr>
          <w:sz w:val="22"/>
          <w:szCs w:val="22"/>
          <w:lang w:val="uk-UA"/>
        </w:rPr>
        <w:t>problems</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distribution</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limited</w:t>
      </w:r>
      <w:proofErr w:type="spellEnd"/>
      <w:r w:rsidRPr="00D97011">
        <w:rPr>
          <w:sz w:val="22"/>
          <w:szCs w:val="22"/>
          <w:lang w:val="uk-UA"/>
        </w:rPr>
        <w:t xml:space="preserve"> </w:t>
      </w:r>
      <w:proofErr w:type="spellStart"/>
      <w:r w:rsidRPr="00D97011">
        <w:rPr>
          <w:sz w:val="22"/>
          <w:szCs w:val="22"/>
          <w:lang w:val="uk-UA"/>
        </w:rPr>
        <w:t>resources</w:t>
      </w:r>
      <w:proofErr w:type="spellEnd"/>
      <w:r w:rsidRPr="00D97011">
        <w:rPr>
          <w:sz w:val="22"/>
          <w:szCs w:val="22"/>
          <w:lang w:val="uk-UA"/>
        </w:rPr>
        <w:t xml:space="preserve">, </w:t>
      </w:r>
      <w:proofErr w:type="spellStart"/>
      <w:r w:rsidRPr="00D97011">
        <w:rPr>
          <w:sz w:val="22"/>
          <w:szCs w:val="22"/>
          <w:lang w:val="uk-UA"/>
        </w:rPr>
        <w:t>which</w:t>
      </w:r>
      <w:proofErr w:type="spellEnd"/>
      <w:r w:rsidRPr="00D97011">
        <w:rPr>
          <w:sz w:val="22"/>
          <w:szCs w:val="22"/>
          <w:lang w:val="uk-UA"/>
        </w:rPr>
        <w:t xml:space="preserve"> </w:t>
      </w:r>
      <w:proofErr w:type="spellStart"/>
      <w:r w:rsidRPr="00D97011">
        <w:rPr>
          <w:sz w:val="22"/>
          <w:szCs w:val="22"/>
          <w:lang w:val="uk-UA"/>
        </w:rPr>
        <w:t>allows</w:t>
      </w:r>
      <w:proofErr w:type="spellEnd"/>
      <w:r w:rsidRPr="00D97011">
        <w:rPr>
          <w:sz w:val="22"/>
          <w:szCs w:val="22"/>
          <w:lang w:val="uk-UA"/>
        </w:rPr>
        <w:t xml:space="preserve"> </w:t>
      </w:r>
      <w:proofErr w:type="spellStart"/>
      <w:r w:rsidRPr="00D97011">
        <w:rPr>
          <w:sz w:val="22"/>
          <w:szCs w:val="22"/>
          <w:lang w:val="uk-UA"/>
        </w:rPr>
        <w:t>for</w:t>
      </w:r>
      <w:proofErr w:type="spellEnd"/>
      <w:r w:rsidRPr="00D97011">
        <w:rPr>
          <w:sz w:val="22"/>
          <w:szCs w:val="22"/>
          <w:lang w:val="uk-UA"/>
        </w:rPr>
        <w:t xml:space="preserve"> </w:t>
      </w:r>
      <w:proofErr w:type="spellStart"/>
      <w:r w:rsidRPr="00D97011">
        <w:rPr>
          <w:sz w:val="22"/>
          <w:szCs w:val="22"/>
          <w:lang w:val="uk-UA"/>
        </w:rPr>
        <w:t>expert</w:t>
      </w:r>
      <w:proofErr w:type="spellEnd"/>
      <w:r w:rsidRPr="00D97011">
        <w:rPr>
          <w:sz w:val="22"/>
          <w:szCs w:val="22"/>
          <w:lang w:val="uk-UA"/>
        </w:rPr>
        <w:t xml:space="preserve"> </w:t>
      </w:r>
      <w:proofErr w:type="spellStart"/>
      <w:r w:rsidRPr="00D97011">
        <w:rPr>
          <w:sz w:val="22"/>
          <w:szCs w:val="22"/>
          <w:lang w:val="uk-UA"/>
        </w:rPr>
        <w:t>assessment</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the</w:t>
      </w:r>
      <w:proofErr w:type="spellEnd"/>
      <w:r w:rsidRPr="00D97011">
        <w:rPr>
          <w:sz w:val="22"/>
          <w:szCs w:val="22"/>
          <w:lang w:val="uk-UA"/>
        </w:rPr>
        <w:t xml:space="preserve"> </w:t>
      </w:r>
      <w:proofErr w:type="spellStart"/>
      <w:r w:rsidRPr="00D97011">
        <w:rPr>
          <w:sz w:val="22"/>
          <w:szCs w:val="22"/>
          <w:lang w:val="uk-UA"/>
        </w:rPr>
        <w:t>list</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criteria</w:t>
      </w:r>
      <w:proofErr w:type="spellEnd"/>
      <w:r w:rsidRPr="00D97011">
        <w:rPr>
          <w:sz w:val="22"/>
          <w:szCs w:val="22"/>
          <w:lang w:val="uk-UA"/>
        </w:rPr>
        <w:t xml:space="preserve"> </w:t>
      </w:r>
      <w:proofErr w:type="spellStart"/>
      <w:r w:rsidRPr="00D97011">
        <w:rPr>
          <w:sz w:val="22"/>
          <w:szCs w:val="22"/>
          <w:lang w:val="uk-UA"/>
        </w:rPr>
        <w:t>for</w:t>
      </w:r>
      <w:proofErr w:type="spellEnd"/>
      <w:r w:rsidRPr="00D97011">
        <w:rPr>
          <w:sz w:val="22"/>
          <w:szCs w:val="22"/>
          <w:lang w:val="uk-UA"/>
        </w:rPr>
        <w:t xml:space="preserve"> </w:t>
      </w:r>
      <w:proofErr w:type="spellStart"/>
      <w:r w:rsidRPr="00D97011">
        <w:rPr>
          <w:sz w:val="22"/>
          <w:szCs w:val="22"/>
          <w:lang w:val="uk-UA"/>
        </w:rPr>
        <w:t>selecting</w:t>
      </w:r>
      <w:proofErr w:type="spellEnd"/>
      <w:r w:rsidRPr="00D97011">
        <w:rPr>
          <w:sz w:val="22"/>
          <w:szCs w:val="22"/>
          <w:lang w:val="uk-UA"/>
        </w:rPr>
        <w:t xml:space="preserve"> </w:t>
      </w:r>
      <w:proofErr w:type="spellStart"/>
      <w:r w:rsidRPr="00D97011">
        <w:rPr>
          <w:sz w:val="22"/>
          <w:szCs w:val="22"/>
          <w:lang w:val="uk-UA"/>
        </w:rPr>
        <w:t>investment</w:t>
      </w:r>
      <w:proofErr w:type="spellEnd"/>
      <w:r w:rsidRPr="00D97011">
        <w:rPr>
          <w:sz w:val="22"/>
          <w:szCs w:val="22"/>
          <w:lang w:val="uk-UA"/>
        </w:rPr>
        <w:t xml:space="preserve"> </w:t>
      </w:r>
      <w:proofErr w:type="spellStart"/>
      <w:r w:rsidRPr="00D97011">
        <w:rPr>
          <w:sz w:val="22"/>
          <w:szCs w:val="22"/>
          <w:lang w:val="uk-UA"/>
        </w:rPr>
        <w:t>decision</w:t>
      </w:r>
      <w:proofErr w:type="spellEnd"/>
      <w:r w:rsidRPr="00D97011">
        <w:rPr>
          <w:sz w:val="22"/>
          <w:szCs w:val="22"/>
          <w:lang w:val="uk-UA"/>
        </w:rPr>
        <w:t xml:space="preserve"> </w:t>
      </w:r>
      <w:proofErr w:type="spellStart"/>
      <w:r w:rsidRPr="00D97011">
        <w:rPr>
          <w:sz w:val="22"/>
          <w:szCs w:val="22"/>
          <w:lang w:val="uk-UA"/>
        </w:rPr>
        <w:t>options</w:t>
      </w:r>
      <w:proofErr w:type="spellEnd"/>
      <w:r w:rsidRPr="00D97011">
        <w:rPr>
          <w:sz w:val="22"/>
          <w:szCs w:val="22"/>
          <w:lang w:val="uk-UA"/>
        </w:rPr>
        <w:t xml:space="preserve"> </w:t>
      </w:r>
      <w:proofErr w:type="spellStart"/>
      <w:r w:rsidRPr="00D97011">
        <w:rPr>
          <w:sz w:val="22"/>
          <w:szCs w:val="22"/>
          <w:lang w:val="uk-UA"/>
        </w:rPr>
        <w:t>and</w:t>
      </w:r>
      <w:proofErr w:type="spellEnd"/>
      <w:r w:rsidRPr="00D97011">
        <w:rPr>
          <w:sz w:val="22"/>
          <w:szCs w:val="22"/>
          <w:lang w:val="uk-UA"/>
        </w:rPr>
        <w:t xml:space="preserve"> </w:t>
      </w:r>
      <w:proofErr w:type="spellStart"/>
      <w:r w:rsidRPr="00D97011">
        <w:rPr>
          <w:sz w:val="22"/>
          <w:szCs w:val="22"/>
          <w:lang w:val="uk-UA"/>
        </w:rPr>
        <w:t>the</w:t>
      </w:r>
      <w:proofErr w:type="spellEnd"/>
      <w:r w:rsidRPr="00D97011">
        <w:rPr>
          <w:sz w:val="22"/>
          <w:szCs w:val="22"/>
          <w:lang w:val="uk-UA"/>
        </w:rPr>
        <w:t xml:space="preserve"> </w:t>
      </w:r>
      <w:proofErr w:type="spellStart"/>
      <w:r w:rsidRPr="00D97011">
        <w:rPr>
          <w:sz w:val="22"/>
          <w:szCs w:val="22"/>
          <w:lang w:val="uk-UA"/>
        </w:rPr>
        <w:t>values</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their</w:t>
      </w:r>
      <w:proofErr w:type="spellEnd"/>
      <w:r w:rsidRPr="00D97011">
        <w:rPr>
          <w:sz w:val="22"/>
          <w:szCs w:val="22"/>
          <w:lang w:val="uk-UA"/>
        </w:rPr>
        <w:t xml:space="preserve"> </w:t>
      </w:r>
      <w:proofErr w:type="spellStart"/>
      <w:r w:rsidRPr="00D97011">
        <w:rPr>
          <w:sz w:val="22"/>
          <w:szCs w:val="22"/>
          <w:lang w:val="uk-UA"/>
        </w:rPr>
        <w:t>weighting</w:t>
      </w:r>
      <w:proofErr w:type="spellEnd"/>
      <w:r w:rsidRPr="00D97011">
        <w:rPr>
          <w:sz w:val="22"/>
          <w:szCs w:val="22"/>
          <w:lang w:val="uk-UA"/>
        </w:rPr>
        <w:t xml:space="preserve"> </w:t>
      </w:r>
      <w:proofErr w:type="spellStart"/>
      <w:r w:rsidRPr="00D97011">
        <w:rPr>
          <w:sz w:val="22"/>
          <w:szCs w:val="22"/>
          <w:lang w:val="uk-UA"/>
        </w:rPr>
        <w:t>coefficients</w:t>
      </w:r>
      <w:proofErr w:type="spellEnd"/>
      <w:r w:rsidRPr="00D97011">
        <w:rPr>
          <w:sz w:val="22"/>
          <w:szCs w:val="22"/>
          <w:lang w:val="uk-UA"/>
        </w:rPr>
        <w:t xml:space="preserve"> </w:t>
      </w:r>
      <w:proofErr w:type="spellStart"/>
      <w:r w:rsidRPr="00D97011">
        <w:rPr>
          <w:sz w:val="22"/>
          <w:szCs w:val="22"/>
          <w:lang w:val="uk-UA"/>
        </w:rPr>
        <w:t>for</w:t>
      </w:r>
      <w:proofErr w:type="spellEnd"/>
      <w:r w:rsidRPr="00D97011">
        <w:rPr>
          <w:sz w:val="22"/>
          <w:szCs w:val="22"/>
          <w:lang w:val="uk-UA"/>
        </w:rPr>
        <w:t xml:space="preserve"> </w:t>
      </w:r>
      <w:proofErr w:type="spellStart"/>
      <w:r w:rsidRPr="00D97011">
        <w:rPr>
          <w:sz w:val="22"/>
          <w:szCs w:val="22"/>
          <w:lang w:val="uk-UA"/>
        </w:rPr>
        <w:t>further</w:t>
      </w:r>
      <w:proofErr w:type="spellEnd"/>
      <w:r w:rsidRPr="00D97011">
        <w:rPr>
          <w:sz w:val="22"/>
          <w:szCs w:val="22"/>
          <w:lang w:val="uk-UA"/>
        </w:rPr>
        <w:t xml:space="preserve"> </w:t>
      </w:r>
      <w:proofErr w:type="spellStart"/>
      <w:r w:rsidRPr="00D97011">
        <w:rPr>
          <w:sz w:val="22"/>
          <w:szCs w:val="22"/>
          <w:lang w:val="uk-UA"/>
        </w:rPr>
        <w:t>aggregation</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assessments</w:t>
      </w:r>
      <w:proofErr w:type="spellEnd"/>
      <w:r w:rsidRPr="00D97011">
        <w:rPr>
          <w:sz w:val="22"/>
          <w:szCs w:val="22"/>
          <w:lang w:val="uk-UA"/>
        </w:rPr>
        <w:t xml:space="preserve"> </w:t>
      </w:r>
      <w:proofErr w:type="spellStart"/>
      <w:r w:rsidRPr="00D97011">
        <w:rPr>
          <w:sz w:val="22"/>
          <w:szCs w:val="22"/>
          <w:lang w:val="uk-UA"/>
        </w:rPr>
        <w:t>by</w:t>
      </w:r>
      <w:proofErr w:type="spellEnd"/>
      <w:r w:rsidRPr="00D97011">
        <w:rPr>
          <w:sz w:val="22"/>
          <w:szCs w:val="22"/>
          <w:lang w:val="uk-UA"/>
        </w:rPr>
        <w:t xml:space="preserve"> </w:t>
      </w:r>
      <w:proofErr w:type="spellStart"/>
      <w:r w:rsidRPr="00D97011">
        <w:rPr>
          <w:sz w:val="22"/>
          <w:szCs w:val="22"/>
          <w:lang w:val="uk-UA"/>
        </w:rPr>
        <w:t>all</w:t>
      </w:r>
      <w:proofErr w:type="spellEnd"/>
      <w:r w:rsidRPr="00D97011">
        <w:rPr>
          <w:sz w:val="22"/>
          <w:szCs w:val="22"/>
          <w:lang w:val="uk-UA"/>
        </w:rPr>
        <w:t xml:space="preserve"> </w:t>
      </w:r>
      <w:proofErr w:type="spellStart"/>
      <w:r w:rsidRPr="00D97011">
        <w:rPr>
          <w:sz w:val="22"/>
          <w:szCs w:val="22"/>
          <w:lang w:val="uk-UA"/>
        </w:rPr>
        <w:t>experts</w:t>
      </w:r>
      <w:proofErr w:type="spellEnd"/>
      <w:r w:rsidRPr="00D97011">
        <w:rPr>
          <w:sz w:val="22"/>
          <w:szCs w:val="22"/>
          <w:lang w:val="uk-UA"/>
        </w:rPr>
        <w:t>.</w:t>
      </w:r>
    </w:p>
    <w:p w14:paraId="063469D9" w14:textId="77777777" w:rsidR="00D97011" w:rsidRPr="00D97011" w:rsidRDefault="00D97011" w:rsidP="00D97011">
      <w:pPr>
        <w:pStyle w:val="aa"/>
        <w:spacing w:before="0" w:beforeAutospacing="0" w:after="0" w:afterAutospacing="0"/>
        <w:ind w:firstLine="709"/>
        <w:jc w:val="both"/>
        <w:rPr>
          <w:sz w:val="22"/>
          <w:szCs w:val="22"/>
          <w:lang w:val="uk-UA"/>
        </w:rPr>
      </w:pPr>
      <w:proofErr w:type="spellStart"/>
      <w:r w:rsidRPr="00D97011">
        <w:rPr>
          <w:b/>
          <w:bCs/>
          <w:sz w:val="22"/>
          <w:szCs w:val="22"/>
          <w:lang w:val="uk-UA"/>
        </w:rPr>
        <w:t>Key</w:t>
      </w:r>
      <w:proofErr w:type="spellEnd"/>
      <w:r w:rsidRPr="00D97011">
        <w:rPr>
          <w:b/>
          <w:bCs/>
          <w:sz w:val="22"/>
          <w:szCs w:val="22"/>
          <w:lang w:val="uk-UA"/>
        </w:rPr>
        <w:t xml:space="preserve"> </w:t>
      </w:r>
      <w:proofErr w:type="spellStart"/>
      <w:r w:rsidRPr="00D97011">
        <w:rPr>
          <w:b/>
          <w:bCs/>
          <w:sz w:val="22"/>
          <w:szCs w:val="22"/>
          <w:lang w:val="uk-UA"/>
        </w:rPr>
        <w:t>words</w:t>
      </w:r>
      <w:proofErr w:type="spellEnd"/>
      <w:r w:rsidRPr="00D97011">
        <w:rPr>
          <w:b/>
          <w:bCs/>
          <w:sz w:val="22"/>
          <w:szCs w:val="22"/>
          <w:lang w:val="uk-UA"/>
        </w:rPr>
        <w:t>:</w:t>
      </w:r>
      <w:r w:rsidRPr="00D97011">
        <w:rPr>
          <w:sz w:val="22"/>
          <w:szCs w:val="22"/>
          <w:lang w:val="uk-UA"/>
        </w:rPr>
        <w:t xml:space="preserve"> </w:t>
      </w:r>
      <w:proofErr w:type="spellStart"/>
      <w:r w:rsidRPr="00D97011">
        <w:rPr>
          <w:sz w:val="22"/>
          <w:szCs w:val="22"/>
          <w:lang w:val="uk-UA"/>
        </w:rPr>
        <w:t>investment</w:t>
      </w:r>
      <w:proofErr w:type="spellEnd"/>
      <w:r w:rsidRPr="00D97011">
        <w:rPr>
          <w:sz w:val="22"/>
          <w:szCs w:val="22"/>
          <w:lang w:val="uk-UA"/>
        </w:rPr>
        <w:t xml:space="preserve"> </w:t>
      </w:r>
      <w:proofErr w:type="spellStart"/>
      <w:r w:rsidRPr="00D97011">
        <w:rPr>
          <w:sz w:val="22"/>
          <w:szCs w:val="22"/>
          <w:lang w:val="uk-UA"/>
        </w:rPr>
        <w:t>decisions</w:t>
      </w:r>
      <w:proofErr w:type="spellEnd"/>
      <w:r w:rsidRPr="00D97011">
        <w:rPr>
          <w:sz w:val="22"/>
          <w:szCs w:val="22"/>
          <w:lang w:val="uk-UA"/>
        </w:rPr>
        <w:t xml:space="preserve">, </w:t>
      </w:r>
      <w:proofErr w:type="spellStart"/>
      <w:r w:rsidRPr="00D97011">
        <w:rPr>
          <w:sz w:val="22"/>
          <w:szCs w:val="22"/>
          <w:lang w:val="uk-UA"/>
        </w:rPr>
        <w:t>expert</w:t>
      </w:r>
      <w:proofErr w:type="spellEnd"/>
      <w:r w:rsidRPr="00D97011">
        <w:rPr>
          <w:sz w:val="22"/>
          <w:szCs w:val="22"/>
          <w:lang w:val="uk-UA"/>
        </w:rPr>
        <w:t xml:space="preserve"> </w:t>
      </w:r>
      <w:proofErr w:type="spellStart"/>
      <w:r w:rsidRPr="00D97011">
        <w:rPr>
          <w:sz w:val="22"/>
          <w:szCs w:val="22"/>
          <w:lang w:val="uk-UA"/>
        </w:rPr>
        <w:t>assessment</w:t>
      </w:r>
      <w:proofErr w:type="spellEnd"/>
      <w:r w:rsidRPr="00D97011">
        <w:rPr>
          <w:sz w:val="22"/>
          <w:szCs w:val="22"/>
          <w:lang w:val="uk-UA"/>
        </w:rPr>
        <w:t xml:space="preserve">, </w:t>
      </w:r>
      <w:proofErr w:type="spellStart"/>
      <w:r w:rsidRPr="00D97011">
        <w:rPr>
          <w:sz w:val="22"/>
          <w:szCs w:val="22"/>
          <w:lang w:val="uk-UA"/>
        </w:rPr>
        <w:t>limited</w:t>
      </w:r>
      <w:proofErr w:type="spellEnd"/>
      <w:r w:rsidRPr="00D97011">
        <w:rPr>
          <w:sz w:val="22"/>
          <w:szCs w:val="22"/>
          <w:lang w:val="uk-UA"/>
        </w:rPr>
        <w:t xml:space="preserve"> </w:t>
      </w:r>
      <w:proofErr w:type="spellStart"/>
      <w:r w:rsidRPr="00D97011">
        <w:rPr>
          <w:sz w:val="22"/>
          <w:szCs w:val="22"/>
          <w:lang w:val="uk-UA"/>
        </w:rPr>
        <w:t>investment</w:t>
      </w:r>
      <w:proofErr w:type="spellEnd"/>
      <w:r w:rsidRPr="00D97011">
        <w:rPr>
          <w:sz w:val="22"/>
          <w:szCs w:val="22"/>
          <w:lang w:val="uk-UA"/>
        </w:rPr>
        <w:t xml:space="preserve"> </w:t>
      </w:r>
      <w:proofErr w:type="spellStart"/>
      <w:r w:rsidRPr="00D97011">
        <w:rPr>
          <w:sz w:val="22"/>
          <w:szCs w:val="22"/>
          <w:lang w:val="uk-UA"/>
        </w:rPr>
        <w:t>resources</w:t>
      </w:r>
      <w:proofErr w:type="spellEnd"/>
      <w:r w:rsidRPr="00D97011">
        <w:rPr>
          <w:sz w:val="22"/>
          <w:szCs w:val="22"/>
          <w:lang w:val="uk-UA"/>
        </w:rPr>
        <w:t xml:space="preserve">, </w:t>
      </w:r>
      <w:proofErr w:type="spellStart"/>
      <w:r w:rsidRPr="00D97011">
        <w:rPr>
          <w:sz w:val="22"/>
          <w:szCs w:val="22"/>
          <w:lang w:val="uk-UA"/>
        </w:rPr>
        <w:t>subjects</w:t>
      </w:r>
      <w:proofErr w:type="spellEnd"/>
      <w:r w:rsidRPr="00D97011">
        <w:rPr>
          <w:sz w:val="22"/>
          <w:szCs w:val="22"/>
          <w:lang w:val="uk-UA"/>
        </w:rPr>
        <w:t xml:space="preserve"> </w:t>
      </w:r>
      <w:proofErr w:type="spellStart"/>
      <w:r w:rsidRPr="00D97011">
        <w:rPr>
          <w:sz w:val="22"/>
          <w:szCs w:val="22"/>
          <w:lang w:val="uk-UA"/>
        </w:rPr>
        <w:t>of</w:t>
      </w:r>
      <w:proofErr w:type="spellEnd"/>
      <w:r w:rsidRPr="00D97011">
        <w:rPr>
          <w:sz w:val="22"/>
          <w:szCs w:val="22"/>
          <w:lang w:val="uk-UA"/>
        </w:rPr>
        <w:t xml:space="preserve"> </w:t>
      </w:r>
      <w:proofErr w:type="spellStart"/>
      <w:r w:rsidRPr="00D97011">
        <w:rPr>
          <w:sz w:val="22"/>
          <w:szCs w:val="22"/>
          <w:lang w:val="uk-UA"/>
        </w:rPr>
        <w:t>expert</w:t>
      </w:r>
      <w:proofErr w:type="spellEnd"/>
      <w:r w:rsidRPr="00D97011">
        <w:rPr>
          <w:sz w:val="22"/>
          <w:szCs w:val="22"/>
          <w:lang w:val="uk-UA"/>
        </w:rPr>
        <w:t xml:space="preserve"> </w:t>
      </w:r>
      <w:proofErr w:type="spellStart"/>
      <w:r w:rsidRPr="00D97011">
        <w:rPr>
          <w:sz w:val="22"/>
          <w:szCs w:val="22"/>
          <w:lang w:val="uk-UA"/>
        </w:rPr>
        <w:t>assessment</w:t>
      </w:r>
      <w:proofErr w:type="spellEnd"/>
      <w:r w:rsidRPr="00D97011">
        <w:rPr>
          <w:sz w:val="22"/>
          <w:szCs w:val="22"/>
          <w:lang w:val="uk-UA"/>
        </w:rPr>
        <w:t>.</w:t>
      </w:r>
    </w:p>
    <w:p w14:paraId="4BF41532" w14:textId="77777777" w:rsidR="00D97011" w:rsidRDefault="00D97011" w:rsidP="00D97011">
      <w:pPr>
        <w:spacing w:after="0" w:line="240" w:lineRule="auto"/>
        <w:jc w:val="both"/>
        <w:rPr>
          <w:rFonts w:ascii="Times New Roman" w:hAnsi="Times New Roman" w:cs="Times New Roman"/>
          <w:b/>
        </w:rPr>
      </w:pPr>
    </w:p>
    <w:p w14:paraId="464C7648" w14:textId="38C0DB44" w:rsidR="00697B51" w:rsidRPr="00697B51" w:rsidRDefault="00697B51" w:rsidP="00697B51">
      <w:pPr>
        <w:spacing w:after="0" w:line="240" w:lineRule="auto"/>
        <w:ind w:firstLine="709"/>
        <w:jc w:val="both"/>
        <w:rPr>
          <w:rFonts w:ascii="Times New Roman" w:hAnsi="Times New Roman" w:cs="Times New Roman"/>
          <w:shd w:val="clear" w:color="auto" w:fill="FFFFFF"/>
        </w:rPr>
      </w:pPr>
      <w:r w:rsidRPr="00697B51">
        <w:rPr>
          <w:rFonts w:ascii="Times New Roman" w:hAnsi="Times New Roman" w:cs="Times New Roman"/>
          <w:b/>
          <w:iCs/>
        </w:rPr>
        <w:t xml:space="preserve">49 </w:t>
      </w:r>
      <w:proofErr w:type="spellStart"/>
      <w:r w:rsidRPr="00697B51">
        <w:rPr>
          <w:rFonts w:ascii="Times New Roman" w:hAnsi="Times New Roman" w:cs="Times New Roman"/>
          <w:bCs/>
          <w:iCs/>
        </w:rPr>
        <w:t>Тубольцев</w:t>
      </w:r>
      <w:proofErr w:type="spellEnd"/>
      <w:r w:rsidRPr="00697B51">
        <w:rPr>
          <w:rFonts w:ascii="Times New Roman" w:hAnsi="Times New Roman" w:cs="Times New Roman"/>
          <w:bCs/>
          <w:iCs/>
        </w:rPr>
        <w:t xml:space="preserve"> Л. Г., </w:t>
      </w:r>
      <w:proofErr w:type="spellStart"/>
      <w:r w:rsidRPr="00697B51">
        <w:rPr>
          <w:rFonts w:ascii="Times New Roman" w:hAnsi="Times New Roman" w:cs="Times New Roman"/>
          <w:iCs/>
          <w:shd w:val="clear" w:color="auto" w:fill="FFFFFF"/>
        </w:rPr>
        <w:t>ПетренкоВ.О</w:t>
      </w:r>
      <w:proofErr w:type="spellEnd"/>
      <w:r w:rsidRPr="00697B51">
        <w:rPr>
          <w:rFonts w:ascii="Times New Roman" w:hAnsi="Times New Roman" w:cs="Times New Roman"/>
          <w:iCs/>
          <w:shd w:val="clear" w:color="auto" w:fill="FFFFFF"/>
        </w:rPr>
        <w:t xml:space="preserve">., </w:t>
      </w:r>
      <w:proofErr w:type="spellStart"/>
      <w:r w:rsidRPr="00697B51">
        <w:rPr>
          <w:rFonts w:ascii="Times New Roman" w:hAnsi="Times New Roman" w:cs="Times New Roman"/>
          <w:iCs/>
          <w:shd w:val="clear" w:color="auto" w:fill="FFFFFF"/>
        </w:rPr>
        <w:t>ФонарьоваТ.А</w:t>
      </w:r>
      <w:proofErr w:type="spellEnd"/>
      <w:r w:rsidRPr="00697B51">
        <w:rPr>
          <w:rFonts w:ascii="Times New Roman" w:hAnsi="Times New Roman" w:cs="Times New Roman"/>
          <w:iCs/>
          <w:shd w:val="clear" w:color="auto" w:fill="FFFFFF"/>
        </w:rPr>
        <w:t xml:space="preserve">., </w:t>
      </w:r>
      <w:proofErr w:type="spellStart"/>
      <w:r w:rsidRPr="00697B51">
        <w:rPr>
          <w:rFonts w:ascii="Times New Roman" w:hAnsi="Times New Roman" w:cs="Times New Roman"/>
          <w:iCs/>
          <w:shd w:val="clear" w:color="auto" w:fill="FFFFFF"/>
        </w:rPr>
        <w:t>Селегей</w:t>
      </w:r>
      <w:proofErr w:type="spellEnd"/>
      <w:r w:rsidRPr="00697B51">
        <w:rPr>
          <w:rFonts w:ascii="Times New Roman" w:hAnsi="Times New Roman" w:cs="Times New Roman"/>
          <w:iCs/>
          <w:shd w:val="clear" w:color="auto" w:fill="FFFFFF"/>
        </w:rPr>
        <w:t xml:space="preserve"> А.М. </w:t>
      </w:r>
      <w:r w:rsidRPr="00697B51">
        <w:rPr>
          <w:rFonts w:ascii="Times New Roman" w:hAnsi="Times New Roman" w:cs="Times New Roman"/>
          <w:b/>
          <w:bCs/>
          <w:iCs/>
          <w:shd w:val="clear" w:color="auto" w:fill="FFFFFF"/>
        </w:rPr>
        <w:t xml:space="preserve">Системний аналіз металургійного виробництва як </w:t>
      </w:r>
      <w:proofErr w:type="spellStart"/>
      <w:r w:rsidRPr="00697B51">
        <w:rPr>
          <w:rFonts w:ascii="Times New Roman" w:hAnsi="Times New Roman" w:cs="Times New Roman"/>
          <w:b/>
          <w:bCs/>
          <w:iCs/>
          <w:shd w:val="clear" w:color="auto" w:fill="FFFFFF"/>
        </w:rPr>
        <w:t>підґрунття</w:t>
      </w:r>
      <w:proofErr w:type="spellEnd"/>
      <w:r w:rsidRPr="00697B51">
        <w:rPr>
          <w:rFonts w:ascii="Times New Roman" w:hAnsi="Times New Roman" w:cs="Times New Roman"/>
          <w:b/>
          <w:bCs/>
          <w:iCs/>
          <w:shd w:val="clear" w:color="auto" w:fill="FFFFFF"/>
        </w:rPr>
        <w:t xml:space="preserve"> формування системи </w:t>
      </w:r>
      <w:proofErr w:type="spellStart"/>
      <w:r w:rsidRPr="00697B51">
        <w:rPr>
          <w:rFonts w:ascii="Times New Roman" w:hAnsi="Times New Roman" w:cs="Times New Roman"/>
          <w:b/>
          <w:bCs/>
          <w:iCs/>
          <w:shd w:val="clear" w:color="auto" w:fill="FFFFFF"/>
        </w:rPr>
        <w:t>комплаєнс</w:t>
      </w:r>
      <w:proofErr w:type="spellEnd"/>
      <w:r w:rsidRPr="00697B51">
        <w:rPr>
          <w:rFonts w:ascii="Times New Roman" w:hAnsi="Times New Roman" w:cs="Times New Roman"/>
          <w:b/>
          <w:bCs/>
          <w:iCs/>
          <w:shd w:val="clear" w:color="auto" w:fill="FFFFFF"/>
        </w:rPr>
        <w:t xml:space="preserve">. </w:t>
      </w:r>
      <w:proofErr w:type="spellStart"/>
      <w:r w:rsidRPr="00697B51">
        <w:rPr>
          <w:rFonts w:ascii="Times New Roman" w:hAnsi="Times New Roman" w:cs="Times New Roman"/>
          <w:shd w:val="clear" w:color="auto" w:fill="FFFFFF"/>
        </w:rPr>
        <w:t>International</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scientific</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and</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technical</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conferenceInformation</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Тechnologies</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in</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Metallurgy</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and</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Machine</w:t>
      </w:r>
      <w:proofErr w:type="spellEnd"/>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building</w:t>
      </w:r>
      <w:proofErr w:type="spellEnd"/>
      <w:r w:rsidRPr="00697B51">
        <w:rPr>
          <w:rFonts w:ascii="Times New Roman" w:hAnsi="Times New Roman" w:cs="Times New Roman"/>
          <w:shd w:val="clear" w:color="auto" w:fill="FFFFFF"/>
        </w:rPr>
        <w:t xml:space="preserve">–ITMM 2024. Дніпро: ННІ ІПБТ УДУНТ С. 101-107 </w:t>
      </w:r>
      <w:hyperlink r:id="rId139" w:history="1">
        <w:r w:rsidRPr="00697B51">
          <w:rPr>
            <w:rStyle w:val="a9"/>
            <w:rFonts w:ascii="Times New Roman" w:hAnsi="Times New Roman" w:cs="Times New Roman"/>
            <w:shd w:val="clear" w:color="auto" w:fill="FFFFFF"/>
          </w:rPr>
          <w:t>DOI: 10.34185/1991-7848.itmm.2024.01.017</w:t>
        </w:r>
      </w:hyperlink>
    </w:p>
    <w:p w14:paraId="7E627FF8" w14:textId="77777777" w:rsidR="00697B51" w:rsidRPr="00697B51" w:rsidRDefault="00697B51" w:rsidP="00697B51">
      <w:pPr>
        <w:pStyle w:val="aa"/>
        <w:spacing w:before="0" w:beforeAutospacing="0" w:after="0" w:afterAutospacing="0"/>
        <w:ind w:firstLine="709"/>
        <w:jc w:val="both"/>
        <w:rPr>
          <w:sz w:val="22"/>
          <w:szCs w:val="22"/>
          <w:lang w:val="uk-UA"/>
        </w:rPr>
      </w:pPr>
      <w:r w:rsidRPr="00697B51">
        <w:rPr>
          <w:rStyle w:val="ac"/>
          <w:sz w:val="22"/>
          <w:szCs w:val="22"/>
          <w:lang w:val="uk-UA"/>
        </w:rPr>
        <w:t>Бібліографічний опис статті </w:t>
      </w:r>
      <w:r w:rsidRPr="00697B51">
        <w:rPr>
          <w:sz w:val="22"/>
          <w:szCs w:val="22"/>
          <w:lang w:val="uk-UA"/>
        </w:rPr>
        <w:t>:</w:t>
      </w:r>
    </w:p>
    <w:p w14:paraId="23D448CD" w14:textId="77777777" w:rsidR="00697B51" w:rsidRPr="00697B51" w:rsidRDefault="00697B51" w:rsidP="00697B51">
      <w:pPr>
        <w:pStyle w:val="aa"/>
        <w:spacing w:before="0" w:beforeAutospacing="0" w:after="0" w:afterAutospacing="0"/>
        <w:ind w:firstLine="709"/>
        <w:jc w:val="both"/>
        <w:rPr>
          <w:sz w:val="22"/>
          <w:szCs w:val="22"/>
          <w:lang w:val="uk-UA"/>
        </w:rPr>
      </w:pPr>
      <w:r w:rsidRPr="00697B51">
        <w:rPr>
          <w:rStyle w:val="ad"/>
          <w:b/>
          <w:sz w:val="22"/>
          <w:szCs w:val="22"/>
          <w:lang w:val="uk-UA"/>
        </w:rPr>
        <w:t>Автори</w:t>
      </w:r>
      <w:r w:rsidRPr="00697B51">
        <w:rPr>
          <w:rStyle w:val="ad"/>
          <w:sz w:val="22"/>
          <w:szCs w:val="22"/>
          <w:lang w:val="uk-UA"/>
        </w:rPr>
        <w:t>: </w:t>
      </w:r>
      <w:proofErr w:type="spellStart"/>
      <w:r w:rsidRPr="00697B51">
        <w:rPr>
          <w:rStyle w:val="ad"/>
          <w:i w:val="0"/>
          <w:iCs w:val="0"/>
          <w:sz w:val="22"/>
          <w:szCs w:val="22"/>
          <w:lang w:val="uk-UA"/>
        </w:rPr>
        <w:t>Тубольцев</w:t>
      </w:r>
      <w:proofErr w:type="spellEnd"/>
      <w:r w:rsidRPr="00697B51">
        <w:rPr>
          <w:rStyle w:val="ad"/>
          <w:i w:val="0"/>
          <w:iCs w:val="0"/>
          <w:sz w:val="22"/>
          <w:szCs w:val="22"/>
          <w:lang w:val="uk-UA"/>
        </w:rPr>
        <w:t>, Леонід Григорович; Петренко, Віталій Олександрович</w:t>
      </w:r>
      <w:r w:rsidRPr="00697B51">
        <w:rPr>
          <w:rStyle w:val="ad"/>
          <w:sz w:val="22"/>
          <w:szCs w:val="22"/>
          <w:lang w:val="uk-UA"/>
        </w:rPr>
        <w:t xml:space="preserve">; </w:t>
      </w:r>
      <w:r w:rsidRPr="00697B51">
        <w:rPr>
          <w:sz w:val="22"/>
          <w:szCs w:val="22"/>
          <w:lang w:val="uk-UA"/>
        </w:rPr>
        <w:t xml:space="preserve">Фонарьова, Тетяна Анатоліївна; </w:t>
      </w:r>
      <w:proofErr w:type="spellStart"/>
      <w:r w:rsidRPr="00697B51">
        <w:rPr>
          <w:sz w:val="22"/>
          <w:szCs w:val="22"/>
          <w:lang w:val="uk-UA"/>
        </w:rPr>
        <w:t>Селегей</w:t>
      </w:r>
      <w:proofErr w:type="spellEnd"/>
      <w:r w:rsidRPr="00697B51">
        <w:rPr>
          <w:sz w:val="22"/>
          <w:szCs w:val="22"/>
          <w:lang w:val="uk-UA"/>
        </w:rPr>
        <w:t>, Андрій Миколайович.</w:t>
      </w:r>
    </w:p>
    <w:p w14:paraId="21F9B61E" w14:textId="77777777" w:rsidR="00697B51" w:rsidRPr="00697B51" w:rsidRDefault="00697B51" w:rsidP="00697B51">
      <w:pPr>
        <w:pStyle w:val="aa"/>
        <w:spacing w:before="0" w:beforeAutospacing="0" w:after="0" w:afterAutospacing="0"/>
        <w:ind w:firstLine="709"/>
        <w:jc w:val="both"/>
        <w:rPr>
          <w:sz w:val="22"/>
          <w:szCs w:val="22"/>
          <w:lang w:val="uk-UA"/>
        </w:rPr>
      </w:pPr>
      <w:r w:rsidRPr="00697B51">
        <w:rPr>
          <w:rStyle w:val="ad"/>
          <w:b/>
          <w:sz w:val="22"/>
          <w:szCs w:val="22"/>
          <w:lang w:val="uk-UA"/>
        </w:rPr>
        <w:t>Ідентифікатор авторів ORCID</w:t>
      </w:r>
      <w:r w:rsidRPr="00697B51">
        <w:rPr>
          <w:rStyle w:val="ad"/>
          <w:sz w:val="22"/>
          <w:szCs w:val="22"/>
          <w:lang w:val="uk-UA"/>
        </w:rPr>
        <w:t xml:space="preserve">: </w:t>
      </w:r>
    </w:p>
    <w:p w14:paraId="03CC67FB" w14:textId="77777777" w:rsidR="00697B51" w:rsidRPr="00697B51" w:rsidRDefault="00697B51" w:rsidP="00697B51">
      <w:pPr>
        <w:pStyle w:val="aa"/>
        <w:spacing w:before="0" w:beforeAutospacing="0" w:after="0" w:afterAutospacing="0"/>
        <w:ind w:firstLine="709"/>
        <w:jc w:val="both"/>
        <w:rPr>
          <w:color w:val="000000"/>
          <w:sz w:val="22"/>
          <w:szCs w:val="22"/>
          <w:lang w:val="uk-UA"/>
        </w:rPr>
      </w:pPr>
      <w:proofErr w:type="spellStart"/>
      <w:r w:rsidRPr="00697B51">
        <w:rPr>
          <w:color w:val="000000" w:themeColor="text1"/>
          <w:sz w:val="22"/>
          <w:szCs w:val="22"/>
          <w:lang w:val="uk-UA"/>
        </w:rPr>
        <w:t>Тубольцев</w:t>
      </w:r>
      <w:proofErr w:type="spellEnd"/>
      <w:r w:rsidRPr="00697B51">
        <w:rPr>
          <w:color w:val="000000" w:themeColor="text1"/>
          <w:sz w:val="22"/>
          <w:szCs w:val="22"/>
          <w:lang w:val="uk-UA"/>
        </w:rPr>
        <w:t xml:space="preserve"> Л.Г. </w:t>
      </w:r>
      <w:r w:rsidRPr="00697B51">
        <w:rPr>
          <w:color w:val="000000"/>
          <w:sz w:val="22"/>
          <w:szCs w:val="22"/>
        </w:rPr>
        <w:t>ORСID 0000-0001-9540-3037</w:t>
      </w:r>
    </w:p>
    <w:p w14:paraId="53BDBBCF" w14:textId="77777777" w:rsidR="00697B51" w:rsidRPr="00697B51" w:rsidRDefault="00697B51" w:rsidP="00697B51">
      <w:pPr>
        <w:pStyle w:val="aa"/>
        <w:spacing w:before="0" w:beforeAutospacing="0" w:after="0" w:afterAutospacing="0"/>
        <w:ind w:firstLine="709"/>
        <w:jc w:val="both"/>
        <w:rPr>
          <w:color w:val="000000" w:themeColor="text1"/>
          <w:sz w:val="22"/>
          <w:szCs w:val="22"/>
          <w:lang w:val="uk-UA"/>
        </w:rPr>
      </w:pPr>
      <w:r w:rsidRPr="00697B51">
        <w:rPr>
          <w:color w:val="000000" w:themeColor="text1"/>
          <w:sz w:val="22"/>
          <w:szCs w:val="22"/>
          <w:lang w:val="uk-UA"/>
        </w:rPr>
        <w:t>Петренко В.О.</w:t>
      </w:r>
      <w:r w:rsidRPr="00697B51">
        <w:rPr>
          <w:color w:val="000000" w:themeColor="text1"/>
          <w:sz w:val="22"/>
          <w:szCs w:val="22"/>
        </w:rPr>
        <w:t xml:space="preserve"> </w:t>
      </w:r>
      <w:hyperlink r:id="rId140" w:history="1">
        <w:r w:rsidRPr="00697B51">
          <w:rPr>
            <w:rStyle w:val="a9"/>
            <w:color w:val="000000" w:themeColor="text1"/>
            <w:sz w:val="22"/>
            <w:szCs w:val="22"/>
          </w:rPr>
          <w:t xml:space="preserve">ORCID: https://orcid. </w:t>
        </w:r>
        <w:proofErr w:type="spellStart"/>
        <w:r w:rsidRPr="00697B51">
          <w:rPr>
            <w:rStyle w:val="a9"/>
            <w:color w:val="000000" w:themeColor="text1"/>
            <w:sz w:val="22"/>
            <w:szCs w:val="22"/>
          </w:rPr>
          <w:t>org</w:t>
        </w:r>
        <w:proofErr w:type="spellEnd"/>
        <w:r w:rsidRPr="00697B51">
          <w:rPr>
            <w:rStyle w:val="a9"/>
            <w:color w:val="000000" w:themeColor="text1"/>
            <w:sz w:val="22"/>
            <w:szCs w:val="22"/>
          </w:rPr>
          <w:t>/0000-0001-5017-1674</w:t>
        </w:r>
      </w:hyperlink>
    </w:p>
    <w:p w14:paraId="30DAD3CF" w14:textId="77777777" w:rsidR="00697B51" w:rsidRPr="00697B51" w:rsidRDefault="00697B51" w:rsidP="00697B51">
      <w:pPr>
        <w:pStyle w:val="aa"/>
        <w:spacing w:before="0" w:beforeAutospacing="0" w:after="0" w:afterAutospacing="0"/>
        <w:ind w:firstLine="709"/>
        <w:jc w:val="both"/>
        <w:rPr>
          <w:sz w:val="22"/>
          <w:szCs w:val="22"/>
          <w:lang w:val="uk-UA"/>
        </w:rPr>
      </w:pPr>
      <w:r w:rsidRPr="00697B51">
        <w:rPr>
          <w:sz w:val="22"/>
          <w:szCs w:val="22"/>
          <w:lang w:val="uk-UA"/>
        </w:rPr>
        <w:t xml:space="preserve">Фонарьова Т.А.: </w:t>
      </w:r>
      <w:hyperlink r:id="rId141" w:history="1">
        <w:r w:rsidRPr="00697B51">
          <w:rPr>
            <w:rStyle w:val="a9"/>
            <w:rFonts w:eastAsiaTheme="minorHAnsi"/>
            <w:sz w:val="22"/>
            <w:szCs w:val="22"/>
            <w:shd w:val="clear" w:color="auto" w:fill="FFFFFF"/>
          </w:rPr>
          <w:t>https://orcid.org/0000-0001-7726-6999</w:t>
        </w:r>
      </w:hyperlink>
    </w:p>
    <w:p w14:paraId="55FC7D58" w14:textId="77777777" w:rsidR="00697B51" w:rsidRPr="00697B51" w:rsidRDefault="00697B51" w:rsidP="00697B51">
      <w:pPr>
        <w:pStyle w:val="aa"/>
        <w:shd w:val="clear" w:color="auto" w:fill="FFFFFF"/>
        <w:spacing w:before="0" w:beforeAutospacing="0" w:after="0" w:afterAutospacing="0"/>
        <w:ind w:firstLine="709"/>
        <w:jc w:val="both"/>
        <w:rPr>
          <w:rStyle w:val="ad"/>
          <w:bCs/>
          <w:i w:val="0"/>
          <w:iCs w:val="0"/>
          <w:color w:val="000000"/>
          <w:sz w:val="22"/>
          <w:szCs w:val="22"/>
          <w:lang w:val="uk-UA"/>
        </w:rPr>
      </w:pPr>
      <w:proofErr w:type="spellStart"/>
      <w:r w:rsidRPr="00697B51">
        <w:rPr>
          <w:rStyle w:val="ad"/>
          <w:bCs/>
          <w:i w:val="0"/>
          <w:iCs w:val="0"/>
          <w:color w:val="000000"/>
          <w:sz w:val="22"/>
          <w:szCs w:val="22"/>
          <w:lang w:val="uk-UA"/>
        </w:rPr>
        <w:t>Селегей</w:t>
      </w:r>
      <w:proofErr w:type="spellEnd"/>
      <w:r w:rsidRPr="00697B51">
        <w:rPr>
          <w:rStyle w:val="ad"/>
          <w:bCs/>
          <w:i w:val="0"/>
          <w:iCs w:val="0"/>
          <w:color w:val="000000"/>
          <w:sz w:val="22"/>
          <w:szCs w:val="22"/>
          <w:lang w:val="uk-UA"/>
        </w:rPr>
        <w:t xml:space="preserve"> А.М. </w:t>
      </w:r>
      <w:hyperlink r:id="rId142" w:history="1">
        <w:r w:rsidRPr="00697B51">
          <w:rPr>
            <w:rStyle w:val="a9"/>
            <w:sz w:val="22"/>
            <w:szCs w:val="22"/>
          </w:rPr>
          <w:t>https://scholar.google.com.ua/citations?user=pTO344YAAAAJ&amp;hl=uk</w:t>
        </w:r>
      </w:hyperlink>
    </w:p>
    <w:p w14:paraId="52618E4E" w14:textId="77777777" w:rsidR="00697B51" w:rsidRPr="00697B51" w:rsidRDefault="00697B51" w:rsidP="00697B51">
      <w:pPr>
        <w:pStyle w:val="aa"/>
        <w:shd w:val="clear" w:color="auto" w:fill="FFFFFF"/>
        <w:spacing w:before="0" w:beforeAutospacing="0" w:after="0" w:afterAutospacing="0"/>
        <w:ind w:firstLine="709"/>
        <w:jc w:val="both"/>
        <w:rPr>
          <w:color w:val="000000"/>
          <w:sz w:val="22"/>
          <w:szCs w:val="22"/>
          <w:u w:val="single"/>
          <w:lang w:val="uk-UA"/>
        </w:rPr>
      </w:pPr>
      <w:r w:rsidRPr="00697B51">
        <w:rPr>
          <w:rStyle w:val="ad"/>
          <w:b/>
          <w:color w:val="000000"/>
          <w:sz w:val="22"/>
          <w:szCs w:val="22"/>
          <w:lang w:val="uk-UA"/>
        </w:rPr>
        <w:t>Назва статті:</w:t>
      </w:r>
      <w:r w:rsidRPr="00697B51">
        <w:rPr>
          <w:b/>
          <w:bCs/>
          <w:iCs/>
          <w:sz w:val="22"/>
          <w:szCs w:val="22"/>
          <w:shd w:val="clear" w:color="auto" w:fill="FFFFFF"/>
        </w:rPr>
        <w:t xml:space="preserve"> </w:t>
      </w:r>
      <w:proofErr w:type="spellStart"/>
      <w:r w:rsidRPr="00697B51">
        <w:rPr>
          <w:iCs/>
          <w:sz w:val="22"/>
          <w:szCs w:val="22"/>
          <w:shd w:val="clear" w:color="auto" w:fill="FFFFFF"/>
        </w:rPr>
        <w:t>Системний</w:t>
      </w:r>
      <w:proofErr w:type="spellEnd"/>
      <w:r w:rsidRPr="00697B51">
        <w:rPr>
          <w:iCs/>
          <w:sz w:val="22"/>
          <w:szCs w:val="22"/>
          <w:shd w:val="clear" w:color="auto" w:fill="FFFFFF"/>
        </w:rPr>
        <w:t xml:space="preserve"> </w:t>
      </w:r>
      <w:proofErr w:type="spellStart"/>
      <w:r w:rsidRPr="00697B51">
        <w:rPr>
          <w:iCs/>
          <w:sz w:val="22"/>
          <w:szCs w:val="22"/>
          <w:shd w:val="clear" w:color="auto" w:fill="FFFFFF"/>
        </w:rPr>
        <w:t>аналіз</w:t>
      </w:r>
      <w:proofErr w:type="spellEnd"/>
      <w:r w:rsidRPr="00697B51">
        <w:rPr>
          <w:iCs/>
          <w:sz w:val="22"/>
          <w:szCs w:val="22"/>
          <w:shd w:val="clear" w:color="auto" w:fill="FFFFFF"/>
        </w:rPr>
        <w:t xml:space="preserve"> </w:t>
      </w:r>
      <w:proofErr w:type="spellStart"/>
      <w:r w:rsidRPr="00697B51">
        <w:rPr>
          <w:iCs/>
          <w:sz w:val="22"/>
          <w:szCs w:val="22"/>
          <w:shd w:val="clear" w:color="auto" w:fill="FFFFFF"/>
        </w:rPr>
        <w:t>металургійного</w:t>
      </w:r>
      <w:proofErr w:type="spellEnd"/>
      <w:r w:rsidRPr="00697B51">
        <w:rPr>
          <w:iCs/>
          <w:sz w:val="22"/>
          <w:szCs w:val="22"/>
          <w:shd w:val="clear" w:color="auto" w:fill="FFFFFF"/>
        </w:rPr>
        <w:t xml:space="preserve"> </w:t>
      </w:r>
      <w:proofErr w:type="spellStart"/>
      <w:r w:rsidRPr="00697B51">
        <w:rPr>
          <w:iCs/>
          <w:sz w:val="22"/>
          <w:szCs w:val="22"/>
          <w:shd w:val="clear" w:color="auto" w:fill="FFFFFF"/>
        </w:rPr>
        <w:t>виробництва</w:t>
      </w:r>
      <w:proofErr w:type="spellEnd"/>
      <w:r w:rsidRPr="00697B51">
        <w:rPr>
          <w:iCs/>
          <w:sz w:val="22"/>
          <w:szCs w:val="22"/>
          <w:shd w:val="clear" w:color="auto" w:fill="FFFFFF"/>
        </w:rPr>
        <w:t xml:space="preserve"> як </w:t>
      </w:r>
      <w:proofErr w:type="spellStart"/>
      <w:r w:rsidRPr="00697B51">
        <w:rPr>
          <w:iCs/>
          <w:sz w:val="22"/>
          <w:szCs w:val="22"/>
          <w:shd w:val="clear" w:color="auto" w:fill="FFFFFF"/>
        </w:rPr>
        <w:t>підґрунття</w:t>
      </w:r>
      <w:proofErr w:type="spellEnd"/>
      <w:r w:rsidRPr="00697B51">
        <w:rPr>
          <w:iCs/>
          <w:sz w:val="22"/>
          <w:szCs w:val="22"/>
          <w:shd w:val="clear" w:color="auto" w:fill="FFFFFF"/>
        </w:rPr>
        <w:t xml:space="preserve"> </w:t>
      </w:r>
      <w:proofErr w:type="spellStart"/>
      <w:r w:rsidRPr="00697B51">
        <w:rPr>
          <w:iCs/>
          <w:sz w:val="22"/>
          <w:szCs w:val="22"/>
          <w:shd w:val="clear" w:color="auto" w:fill="FFFFFF"/>
        </w:rPr>
        <w:t>формування</w:t>
      </w:r>
      <w:proofErr w:type="spellEnd"/>
      <w:r w:rsidRPr="00697B51">
        <w:rPr>
          <w:iCs/>
          <w:sz w:val="22"/>
          <w:szCs w:val="22"/>
          <w:shd w:val="clear" w:color="auto" w:fill="FFFFFF"/>
        </w:rPr>
        <w:t xml:space="preserve"> </w:t>
      </w:r>
      <w:proofErr w:type="spellStart"/>
      <w:r w:rsidRPr="00697B51">
        <w:rPr>
          <w:iCs/>
          <w:sz w:val="22"/>
          <w:szCs w:val="22"/>
          <w:shd w:val="clear" w:color="auto" w:fill="FFFFFF"/>
        </w:rPr>
        <w:t>системи</w:t>
      </w:r>
      <w:proofErr w:type="spellEnd"/>
      <w:r w:rsidRPr="00697B51">
        <w:rPr>
          <w:iCs/>
          <w:sz w:val="22"/>
          <w:szCs w:val="22"/>
          <w:shd w:val="clear" w:color="auto" w:fill="FFFFFF"/>
        </w:rPr>
        <w:t xml:space="preserve"> </w:t>
      </w:r>
      <w:proofErr w:type="spellStart"/>
      <w:r w:rsidRPr="00697B51">
        <w:rPr>
          <w:iCs/>
          <w:sz w:val="22"/>
          <w:szCs w:val="22"/>
          <w:shd w:val="clear" w:color="auto" w:fill="FFFFFF"/>
        </w:rPr>
        <w:t>комплаєнс</w:t>
      </w:r>
      <w:proofErr w:type="spellEnd"/>
      <w:r w:rsidRPr="00697B51">
        <w:rPr>
          <w:iCs/>
          <w:sz w:val="22"/>
          <w:szCs w:val="22"/>
          <w:shd w:val="clear" w:color="auto" w:fill="FFFFFF"/>
          <w:lang w:val="uk-UA"/>
        </w:rPr>
        <w:t xml:space="preserve"> / </w:t>
      </w:r>
      <w:proofErr w:type="spellStart"/>
      <w:r w:rsidRPr="00697B51">
        <w:rPr>
          <w:iCs/>
          <w:sz w:val="22"/>
          <w:szCs w:val="22"/>
          <w:shd w:val="clear" w:color="auto" w:fill="FFFFFF"/>
          <w:lang w:val="uk-UA"/>
        </w:rPr>
        <w:t>System</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analysis</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of</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metallurgical</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production</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as</w:t>
      </w:r>
      <w:proofErr w:type="spellEnd"/>
      <w:r w:rsidRPr="00697B51">
        <w:rPr>
          <w:iCs/>
          <w:sz w:val="22"/>
          <w:szCs w:val="22"/>
          <w:shd w:val="clear" w:color="auto" w:fill="FFFFFF"/>
          <w:lang w:val="uk-UA"/>
        </w:rPr>
        <w:t xml:space="preserve"> a </w:t>
      </w:r>
      <w:proofErr w:type="spellStart"/>
      <w:r w:rsidRPr="00697B51">
        <w:rPr>
          <w:iCs/>
          <w:sz w:val="22"/>
          <w:szCs w:val="22"/>
          <w:shd w:val="clear" w:color="auto" w:fill="FFFFFF"/>
          <w:lang w:val="uk-UA"/>
        </w:rPr>
        <w:t>basis</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for</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the</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formation</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of</w:t>
      </w:r>
      <w:proofErr w:type="spellEnd"/>
      <w:r w:rsidRPr="00697B51">
        <w:rPr>
          <w:iCs/>
          <w:sz w:val="22"/>
          <w:szCs w:val="22"/>
          <w:shd w:val="clear" w:color="auto" w:fill="FFFFFF"/>
          <w:lang w:val="uk-UA"/>
        </w:rPr>
        <w:t xml:space="preserve"> a </w:t>
      </w:r>
      <w:proofErr w:type="spellStart"/>
      <w:r w:rsidRPr="00697B51">
        <w:rPr>
          <w:iCs/>
          <w:sz w:val="22"/>
          <w:szCs w:val="22"/>
          <w:shd w:val="clear" w:color="auto" w:fill="FFFFFF"/>
          <w:lang w:val="uk-UA"/>
        </w:rPr>
        <w:t>compliance</w:t>
      </w:r>
      <w:proofErr w:type="spellEnd"/>
      <w:r w:rsidRPr="00697B51">
        <w:rPr>
          <w:iCs/>
          <w:sz w:val="22"/>
          <w:szCs w:val="22"/>
          <w:shd w:val="clear" w:color="auto" w:fill="FFFFFF"/>
          <w:lang w:val="uk-UA"/>
        </w:rPr>
        <w:t xml:space="preserve"> </w:t>
      </w:r>
      <w:proofErr w:type="spellStart"/>
      <w:r w:rsidRPr="00697B51">
        <w:rPr>
          <w:iCs/>
          <w:sz w:val="22"/>
          <w:szCs w:val="22"/>
          <w:shd w:val="clear" w:color="auto" w:fill="FFFFFF"/>
          <w:lang w:val="uk-UA"/>
        </w:rPr>
        <w:t>system</w:t>
      </w:r>
      <w:proofErr w:type="spellEnd"/>
    </w:p>
    <w:p w14:paraId="039D316A" w14:textId="77777777" w:rsidR="00697B51" w:rsidRPr="00697B51" w:rsidRDefault="00697B51" w:rsidP="00697B51">
      <w:pPr>
        <w:pStyle w:val="aa"/>
        <w:shd w:val="clear" w:color="auto" w:fill="FFFFFF"/>
        <w:spacing w:before="0" w:beforeAutospacing="0" w:after="0" w:afterAutospacing="0"/>
        <w:ind w:firstLine="709"/>
        <w:jc w:val="both"/>
        <w:rPr>
          <w:b/>
          <w:color w:val="000000"/>
          <w:sz w:val="22"/>
          <w:szCs w:val="22"/>
          <w:u w:val="single"/>
          <w:lang w:val="uk-UA"/>
        </w:rPr>
      </w:pPr>
      <w:r w:rsidRPr="00697B51">
        <w:rPr>
          <w:rStyle w:val="ad"/>
          <w:b/>
          <w:color w:val="000000"/>
          <w:sz w:val="22"/>
          <w:szCs w:val="22"/>
          <w:lang w:val="uk-UA"/>
        </w:rPr>
        <w:t>Видавництво:</w:t>
      </w:r>
      <w:r w:rsidRPr="00697B51">
        <w:rPr>
          <w:sz w:val="22"/>
          <w:szCs w:val="22"/>
        </w:rPr>
        <w:t xml:space="preserve"> </w:t>
      </w:r>
      <w:r w:rsidRPr="00697B51">
        <w:rPr>
          <w:sz w:val="22"/>
          <w:szCs w:val="22"/>
          <w:shd w:val="clear" w:color="auto" w:fill="FFFFFF"/>
        </w:rPr>
        <w:t xml:space="preserve">ННІ ІПБТ </w:t>
      </w:r>
      <w:r w:rsidRPr="00697B51">
        <w:rPr>
          <w:rFonts w:eastAsia="TimesNewRomanPSMT"/>
          <w:sz w:val="22"/>
          <w:szCs w:val="22"/>
          <w:lang w:val="uk-UA"/>
        </w:rPr>
        <w:t>УДУНТ</w:t>
      </w:r>
    </w:p>
    <w:p w14:paraId="407D5246" w14:textId="77777777" w:rsidR="00697B51" w:rsidRPr="00697B51" w:rsidRDefault="00697B51" w:rsidP="00697B51">
      <w:pPr>
        <w:pStyle w:val="aa"/>
        <w:spacing w:before="0" w:beforeAutospacing="0" w:after="0" w:afterAutospacing="0"/>
        <w:ind w:firstLine="709"/>
        <w:jc w:val="both"/>
        <w:rPr>
          <w:rStyle w:val="ad"/>
          <w:b/>
          <w:color w:val="000000"/>
          <w:sz w:val="22"/>
          <w:szCs w:val="22"/>
          <w:shd w:val="clear" w:color="auto" w:fill="FFFFFF"/>
          <w:lang w:val="uk-UA"/>
        </w:rPr>
      </w:pPr>
      <w:r w:rsidRPr="00697B51">
        <w:rPr>
          <w:rStyle w:val="ad"/>
          <w:b/>
          <w:color w:val="000000"/>
          <w:sz w:val="22"/>
          <w:szCs w:val="22"/>
          <w:shd w:val="clear" w:color="auto" w:fill="FFFFFF"/>
          <w:lang w:val="uk-UA"/>
        </w:rPr>
        <w:t>Анотація:</w:t>
      </w:r>
    </w:p>
    <w:p w14:paraId="22CA2C0F" w14:textId="77777777" w:rsidR="00697B51" w:rsidRPr="00697B51" w:rsidRDefault="00697B51" w:rsidP="00697B51">
      <w:pPr>
        <w:spacing w:after="0" w:line="240" w:lineRule="auto"/>
        <w:ind w:firstLine="709"/>
        <w:jc w:val="both"/>
        <w:rPr>
          <w:rFonts w:ascii="Times New Roman" w:hAnsi="Times New Roman" w:cs="Times New Roman"/>
          <w:shd w:val="clear" w:color="auto" w:fill="FFFFFF"/>
        </w:rPr>
      </w:pPr>
      <w:r w:rsidRPr="00697B51">
        <w:rPr>
          <w:rFonts w:ascii="Times New Roman" w:hAnsi="Times New Roman" w:cs="Times New Roman"/>
          <w:b/>
          <w:bCs/>
        </w:rPr>
        <w:t xml:space="preserve">UK: </w:t>
      </w:r>
      <w:r w:rsidRPr="00697B51">
        <w:rPr>
          <w:rFonts w:ascii="Times New Roman" w:hAnsi="Times New Roman" w:cs="Times New Roman"/>
          <w:shd w:val="clear" w:color="auto" w:fill="FFFFFF"/>
        </w:rPr>
        <w:t xml:space="preserve">В досліджені наведено теоретичні положення системного аналізу металургійного виробництва, які базуються на розгляді виробництва як Гіперкомплексної динамічної системи, яка має системні властивості, зокрема такі, як </w:t>
      </w:r>
      <w:proofErr w:type="spellStart"/>
      <w:r w:rsidRPr="00697B51">
        <w:rPr>
          <w:rFonts w:ascii="Times New Roman" w:hAnsi="Times New Roman" w:cs="Times New Roman"/>
          <w:shd w:val="clear" w:color="auto" w:fill="FFFFFF"/>
        </w:rPr>
        <w:t>гіперкомплексність</w:t>
      </w:r>
      <w:proofErr w:type="spellEnd"/>
      <w:r w:rsidRPr="00697B51">
        <w:rPr>
          <w:rFonts w:ascii="Times New Roman" w:hAnsi="Times New Roman" w:cs="Times New Roman"/>
          <w:shd w:val="clear" w:color="auto" w:fill="FFFFFF"/>
        </w:rPr>
        <w:t xml:space="preserve">, динамічність і структурність. Наведено  напрями формування та удосконалення системи </w:t>
      </w:r>
      <w:proofErr w:type="spellStart"/>
      <w:r w:rsidRPr="00697B51">
        <w:rPr>
          <w:rFonts w:ascii="Times New Roman" w:hAnsi="Times New Roman" w:cs="Times New Roman"/>
          <w:shd w:val="clear" w:color="auto" w:fill="FFFFFF"/>
        </w:rPr>
        <w:t>Комплаєнс</w:t>
      </w:r>
      <w:proofErr w:type="spellEnd"/>
      <w:r w:rsidRPr="00697B51">
        <w:rPr>
          <w:rFonts w:ascii="Times New Roman" w:hAnsi="Times New Roman" w:cs="Times New Roman"/>
          <w:shd w:val="clear" w:color="auto" w:fill="FFFFFF"/>
        </w:rPr>
        <w:t xml:space="preserve"> з використанням системного підходу та теорії Гіперкомплексних Динамічних систем. Показано, що використання системного аналізу дозволяє отримати реальний теоретичний та практичний інструмент для забезпечення сталості і безпеки роботи підприємства. </w:t>
      </w:r>
    </w:p>
    <w:p w14:paraId="4109131E" w14:textId="77777777" w:rsidR="00697B51" w:rsidRPr="00697B51" w:rsidRDefault="00697B51" w:rsidP="00697B51">
      <w:pPr>
        <w:spacing w:after="0" w:line="240" w:lineRule="auto"/>
        <w:ind w:firstLine="709"/>
        <w:jc w:val="both"/>
        <w:rPr>
          <w:rFonts w:ascii="Times New Roman" w:hAnsi="Times New Roman" w:cs="Times New Roman"/>
          <w:shd w:val="clear" w:color="auto" w:fill="FFFFFF"/>
        </w:rPr>
      </w:pPr>
      <w:r w:rsidRPr="00697B51">
        <w:rPr>
          <w:rFonts w:ascii="Times New Roman" w:hAnsi="Times New Roman" w:cs="Times New Roman"/>
          <w:b/>
          <w:bCs/>
          <w:shd w:val="clear" w:color="auto" w:fill="FFFFFF"/>
        </w:rPr>
        <w:t>Ключові слова:</w:t>
      </w:r>
      <w:r w:rsidRPr="00697B51">
        <w:rPr>
          <w:rFonts w:ascii="Times New Roman" w:hAnsi="Times New Roman" w:cs="Times New Roman"/>
          <w:shd w:val="clear" w:color="auto" w:fill="FFFFFF"/>
        </w:rPr>
        <w:t xml:space="preserve"> </w:t>
      </w:r>
      <w:proofErr w:type="spellStart"/>
      <w:r w:rsidRPr="00697B51">
        <w:rPr>
          <w:rFonts w:ascii="Times New Roman" w:hAnsi="Times New Roman" w:cs="Times New Roman"/>
          <w:shd w:val="clear" w:color="auto" w:fill="FFFFFF"/>
        </w:rPr>
        <w:t>гіперкомплексність</w:t>
      </w:r>
      <w:proofErr w:type="spellEnd"/>
      <w:r w:rsidRPr="00697B51">
        <w:rPr>
          <w:rFonts w:ascii="Times New Roman" w:hAnsi="Times New Roman" w:cs="Times New Roman"/>
          <w:shd w:val="clear" w:color="auto" w:fill="FFFFFF"/>
        </w:rPr>
        <w:t xml:space="preserve">, системний аналіз, </w:t>
      </w:r>
      <w:proofErr w:type="spellStart"/>
      <w:r w:rsidRPr="00697B51">
        <w:rPr>
          <w:rFonts w:ascii="Times New Roman" w:hAnsi="Times New Roman" w:cs="Times New Roman"/>
          <w:shd w:val="clear" w:color="auto" w:fill="FFFFFF"/>
        </w:rPr>
        <w:t>Комплаєнс</w:t>
      </w:r>
      <w:proofErr w:type="spellEnd"/>
      <w:r w:rsidRPr="00697B51">
        <w:rPr>
          <w:rFonts w:ascii="Times New Roman" w:hAnsi="Times New Roman" w:cs="Times New Roman"/>
          <w:shd w:val="clear" w:color="auto" w:fill="FFFFFF"/>
        </w:rPr>
        <w:t>, відповідність, ризики, металургійне виробництво, безпека.</w:t>
      </w:r>
    </w:p>
    <w:p w14:paraId="142F2D4F" w14:textId="77777777" w:rsidR="00697B51" w:rsidRPr="00697B51" w:rsidRDefault="00697B51" w:rsidP="00697B51">
      <w:pPr>
        <w:spacing w:after="0" w:line="240" w:lineRule="auto"/>
        <w:ind w:firstLine="709"/>
        <w:jc w:val="both"/>
        <w:rPr>
          <w:rFonts w:ascii="Times New Roman" w:hAnsi="Times New Roman" w:cs="Times New Roman"/>
          <w:bCs/>
        </w:rPr>
      </w:pPr>
      <w:r w:rsidRPr="00697B51">
        <w:rPr>
          <w:rFonts w:ascii="Times New Roman" w:hAnsi="Times New Roman" w:cs="Times New Roman"/>
          <w:b/>
          <w:bCs/>
          <w:color w:val="000000"/>
          <w:lang w:val="en-US"/>
        </w:rPr>
        <w:t>EN</w:t>
      </w:r>
      <w:r w:rsidRPr="00697B51">
        <w:rPr>
          <w:rFonts w:ascii="Times New Roman" w:hAnsi="Times New Roman" w:cs="Times New Roman"/>
          <w:b/>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theoretical</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provisions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of</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analysis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of</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metallurgical</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production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which</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are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based</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consideration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of</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production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as</w:t>
      </w:r>
      <w:proofErr w:type="spellEnd"/>
      <w:r w:rsidRPr="00697B51">
        <w:rPr>
          <w:rFonts w:ascii="Times New Roman" w:hAnsi="Times New Roman" w:cs="Times New Roman"/>
          <w:bCs/>
        </w:rPr>
        <w:t xml:space="preserve"> a </w:t>
      </w:r>
      <w:proofErr w:type="spellStart"/>
      <w:r w:rsidRPr="00697B51">
        <w:rPr>
          <w:rFonts w:ascii="Times New Roman" w:hAnsi="Times New Roman" w:cs="Times New Roman"/>
          <w:bCs/>
        </w:rPr>
        <w:t>hypercomplex</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dynamic</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which</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has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systemic</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properties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in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particular</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such</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hypercomplexity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dynamism</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and</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structurality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are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given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in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study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Directions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for</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formation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and</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improvement</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of</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Compliance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using</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approach</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and</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theory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of</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Hypercomplex</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Dynamic</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are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given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It</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is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shown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that</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use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of</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analysis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makes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it</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possible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to</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obtain</w:t>
      </w:r>
      <w:proofErr w:type="spellEnd"/>
      <w:r w:rsidRPr="00697B51">
        <w:rPr>
          <w:rFonts w:ascii="Times New Roman" w:hAnsi="Times New Roman" w:cs="Times New Roman"/>
          <w:bCs/>
        </w:rPr>
        <w:t xml:space="preserve"> a </w:t>
      </w:r>
      <w:proofErr w:type="spellStart"/>
      <w:r w:rsidRPr="00697B51">
        <w:rPr>
          <w:rFonts w:ascii="Times New Roman" w:hAnsi="Times New Roman" w:cs="Times New Roman"/>
          <w:bCs/>
        </w:rPr>
        <w:t>real</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theoretical</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and</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practical</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tool</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for</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ensuring</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sustainability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and</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safety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of</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the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enterprise</w:t>
      </w:r>
      <w:proofErr w:type="spellEnd"/>
      <w:r w:rsidRPr="00697B51">
        <w:rPr>
          <w:rFonts w:ascii="Times New Roman" w:hAnsi="Times New Roman" w:cs="Times New Roman"/>
          <w:bCs/>
        </w:rPr>
        <w:t>.</w:t>
      </w:r>
    </w:p>
    <w:p w14:paraId="70E9E725" w14:textId="77777777" w:rsidR="00697B51" w:rsidRPr="00697B51" w:rsidRDefault="00697B51" w:rsidP="00697B51">
      <w:pPr>
        <w:spacing w:after="0" w:line="240" w:lineRule="auto"/>
        <w:ind w:firstLine="709"/>
        <w:jc w:val="both"/>
        <w:rPr>
          <w:rFonts w:ascii="Times New Roman" w:hAnsi="Times New Roman" w:cs="Times New Roman"/>
          <w:bCs/>
        </w:rPr>
      </w:pPr>
      <w:proofErr w:type="spellStart"/>
      <w:r w:rsidRPr="00697B51">
        <w:rPr>
          <w:rFonts w:ascii="Times New Roman" w:hAnsi="Times New Roman" w:cs="Times New Roman"/>
          <w:b/>
        </w:rPr>
        <w:t>Key</w:t>
      </w:r>
      <w:proofErr w:type="spellEnd"/>
      <w:r w:rsidRPr="00697B51">
        <w:rPr>
          <w:rFonts w:ascii="Times New Roman" w:hAnsi="Times New Roman" w:cs="Times New Roman"/>
          <w:b/>
        </w:rPr>
        <w:t xml:space="preserve"> </w:t>
      </w:r>
      <w:proofErr w:type="spellStart"/>
      <w:r w:rsidRPr="00697B51">
        <w:rPr>
          <w:rFonts w:ascii="Times New Roman" w:hAnsi="Times New Roman" w:cs="Times New Roman"/>
          <w:b/>
        </w:rPr>
        <w:t>words</w:t>
      </w:r>
      <w:proofErr w:type="spellEnd"/>
      <w:r w:rsidRPr="00697B51">
        <w:rPr>
          <w:rFonts w:ascii="Times New Roman" w:hAnsi="Times New Roman" w:cs="Times New Roman"/>
          <w:b/>
        </w:rPr>
        <w:t xml:space="preserve">: </w:t>
      </w:r>
      <w:proofErr w:type="spellStart"/>
      <w:r w:rsidRPr="00697B51">
        <w:rPr>
          <w:rFonts w:ascii="Times New Roman" w:hAnsi="Times New Roman" w:cs="Times New Roman"/>
          <w:bCs/>
        </w:rPr>
        <w:t>hypercomplexity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system</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analysis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Compliance</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conformity</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risks</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metallurgical</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production</w:t>
      </w:r>
      <w:proofErr w:type="spellEnd"/>
      <w:r w:rsidRPr="00697B51">
        <w:rPr>
          <w:rFonts w:ascii="Times New Roman" w:hAnsi="Times New Roman" w:cs="Times New Roman"/>
          <w:bCs/>
        </w:rPr>
        <w:t xml:space="preserve">, </w:t>
      </w:r>
      <w:proofErr w:type="spellStart"/>
      <w:r w:rsidRPr="00697B51">
        <w:rPr>
          <w:rFonts w:ascii="Times New Roman" w:hAnsi="Times New Roman" w:cs="Times New Roman"/>
          <w:bCs/>
        </w:rPr>
        <w:t>safety</w:t>
      </w:r>
      <w:proofErr w:type="spellEnd"/>
      <w:r w:rsidRPr="00697B51">
        <w:rPr>
          <w:rFonts w:ascii="Times New Roman" w:hAnsi="Times New Roman" w:cs="Times New Roman"/>
          <w:bCs/>
        </w:rPr>
        <w:t>.</w:t>
      </w:r>
    </w:p>
    <w:p w14:paraId="42DB6CE2" w14:textId="77777777" w:rsidR="00D97011" w:rsidRPr="00697B51" w:rsidRDefault="00D97011" w:rsidP="00D97011">
      <w:pPr>
        <w:spacing w:after="0" w:line="240" w:lineRule="auto"/>
        <w:jc w:val="both"/>
        <w:rPr>
          <w:rFonts w:ascii="Times New Roman" w:hAnsi="Times New Roman" w:cs="Times New Roman"/>
          <w:b/>
        </w:rPr>
      </w:pPr>
    </w:p>
    <w:p w14:paraId="37580F03" w14:textId="6CFCAD55" w:rsidR="00927A3D" w:rsidRPr="00927A3D" w:rsidRDefault="00697B51" w:rsidP="00927A3D">
      <w:pPr>
        <w:pStyle w:val="a"/>
        <w:numPr>
          <w:ilvl w:val="0"/>
          <w:numId w:val="0"/>
        </w:numPr>
        <w:ind w:firstLine="720"/>
        <w:rPr>
          <w:rStyle w:val="ac"/>
          <w:color w:val="000000"/>
          <w:sz w:val="22"/>
          <w:szCs w:val="22"/>
        </w:rPr>
      </w:pPr>
      <w:r w:rsidRPr="00927A3D">
        <w:rPr>
          <w:b/>
          <w:sz w:val="22"/>
          <w:szCs w:val="22"/>
        </w:rPr>
        <w:lastRenderedPageBreak/>
        <w:t xml:space="preserve">50 </w:t>
      </w:r>
      <w:proofErr w:type="spellStart"/>
      <w:r w:rsidR="00927A3D" w:rsidRPr="00927A3D">
        <w:rPr>
          <w:sz w:val="22"/>
          <w:szCs w:val="22"/>
        </w:rPr>
        <w:t>Корхіна</w:t>
      </w:r>
      <w:proofErr w:type="spellEnd"/>
      <w:r w:rsidR="00927A3D" w:rsidRPr="00927A3D">
        <w:rPr>
          <w:sz w:val="22"/>
          <w:szCs w:val="22"/>
        </w:rPr>
        <w:t xml:space="preserve"> І.А., Крамар І.А.</w:t>
      </w:r>
      <w:r w:rsidR="00927A3D" w:rsidRPr="00927A3D">
        <w:rPr>
          <w:rStyle w:val="ac"/>
          <w:color w:val="000000"/>
          <w:sz w:val="22"/>
          <w:szCs w:val="22"/>
        </w:rPr>
        <w:t xml:space="preserve"> </w:t>
      </w:r>
      <w:r w:rsidR="00927A3D" w:rsidRPr="00927A3D">
        <w:rPr>
          <w:sz w:val="22"/>
          <w:szCs w:val="22"/>
        </w:rPr>
        <w:t xml:space="preserve">Особливості комунікації у </w:t>
      </w:r>
      <w:proofErr w:type="spellStart"/>
      <w:r w:rsidR="00927A3D" w:rsidRPr="00927A3D">
        <w:rPr>
          <w:sz w:val="22"/>
          <w:szCs w:val="22"/>
        </w:rPr>
        <w:t>проєкті</w:t>
      </w:r>
      <w:proofErr w:type="spellEnd"/>
      <w:r w:rsidR="00927A3D" w:rsidRPr="00927A3D">
        <w:rPr>
          <w:sz w:val="22"/>
          <w:szCs w:val="22"/>
        </w:rPr>
        <w:t xml:space="preserve"> сфери </w:t>
      </w:r>
      <w:proofErr w:type="spellStart"/>
      <w:r w:rsidR="00927A3D" w:rsidRPr="00927A3D">
        <w:rPr>
          <w:sz w:val="22"/>
          <w:szCs w:val="22"/>
        </w:rPr>
        <w:t>стритфуду</w:t>
      </w:r>
      <w:proofErr w:type="spellEnd"/>
      <w:r w:rsidR="00927A3D" w:rsidRPr="00927A3D">
        <w:rPr>
          <w:sz w:val="22"/>
          <w:szCs w:val="22"/>
        </w:rPr>
        <w:t xml:space="preserve">. Управління проєктами. Перспективи розвитку </w:t>
      </w:r>
      <w:proofErr w:type="spellStart"/>
      <w:r w:rsidR="00927A3D" w:rsidRPr="00927A3D">
        <w:rPr>
          <w:sz w:val="22"/>
          <w:szCs w:val="22"/>
        </w:rPr>
        <w:t>проєктного</w:t>
      </w:r>
      <w:proofErr w:type="spellEnd"/>
      <w:r w:rsidR="00927A3D" w:rsidRPr="00927A3D">
        <w:rPr>
          <w:sz w:val="22"/>
          <w:szCs w:val="22"/>
        </w:rPr>
        <w:t xml:space="preserve"> та </w:t>
      </w:r>
      <w:proofErr w:type="spellStart"/>
      <w:r w:rsidR="00927A3D" w:rsidRPr="00927A3D">
        <w:rPr>
          <w:sz w:val="22"/>
          <w:szCs w:val="22"/>
        </w:rPr>
        <w:t>нейроменеджменту</w:t>
      </w:r>
      <w:proofErr w:type="spellEnd"/>
      <w:r w:rsidR="00927A3D" w:rsidRPr="00927A3D">
        <w:rPr>
          <w:sz w:val="22"/>
          <w:szCs w:val="22"/>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927A3D" w:rsidRPr="00927A3D">
        <w:rPr>
          <w:sz w:val="22"/>
          <w:szCs w:val="22"/>
        </w:rPr>
        <w:t>зб</w:t>
      </w:r>
      <w:proofErr w:type="spellEnd"/>
      <w:r w:rsidR="00927A3D" w:rsidRPr="00927A3D">
        <w:rPr>
          <w:sz w:val="22"/>
          <w:szCs w:val="22"/>
        </w:rPr>
        <w:t xml:space="preserve">. наук. пр. VІ </w:t>
      </w:r>
      <w:proofErr w:type="spellStart"/>
      <w:r w:rsidR="00927A3D" w:rsidRPr="00927A3D">
        <w:rPr>
          <w:sz w:val="22"/>
          <w:szCs w:val="22"/>
        </w:rPr>
        <w:t>Міжнар</w:t>
      </w:r>
      <w:proofErr w:type="spellEnd"/>
      <w:r w:rsidR="00927A3D" w:rsidRPr="00927A3D">
        <w:rPr>
          <w:sz w:val="22"/>
          <w:szCs w:val="22"/>
        </w:rPr>
        <w:t>. наук.-</w:t>
      </w:r>
      <w:proofErr w:type="spellStart"/>
      <w:r w:rsidR="00927A3D" w:rsidRPr="00927A3D">
        <w:rPr>
          <w:sz w:val="22"/>
          <w:szCs w:val="22"/>
        </w:rPr>
        <w:t>практ</w:t>
      </w:r>
      <w:proofErr w:type="spellEnd"/>
      <w:r w:rsidR="00927A3D" w:rsidRPr="00927A3D">
        <w:rPr>
          <w:sz w:val="22"/>
          <w:szCs w:val="22"/>
        </w:rPr>
        <w:t>. інтернет-</w:t>
      </w:r>
      <w:proofErr w:type="spellStart"/>
      <w:r w:rsidR="00927A3D" w:rsidRPr="00927A3D">
        <w:rPr>
          <w:sz w:val="22"/>
          <w:szCs w:val="22"/>
        </w:rPr>
        <w:t>конф</w:t>
      </w:r>
      <w:proofErr w:type="spellEnd"/>
      <w:r w:rsidR="00927A3D" w:rsidRPr="00927A3D">
        <w:rPr>
          <w:sz w:val="22"/>
          <w:szCs w:val="22"/>
        </w:rPr>
        <w:t xml:space="preserve">. (21–22 берез. 2024 р.) / за ред. В. О. Петренка, В. М. </w:t>
      </w:r>
      <w:proofErr w:type="spellStart"/>
      <w:r w:rsidR="00927A3D" w:rsidRPr="00927A3D">
        <w:rPr>
          <w:sz w:val="22"/>
          <w:szCs w:val="22"/>
        </w:rPr>
        <w:t>Молоканової</w:t>
      </w:r>
      <w:proofErr w:type="spellEnd"/>
      <w:r w:rsidR="00927A3D" w:rsidRPr="00927A3D">
        <w:rPr>
          <w:sz w:val="22"/>
          <w:szCs w:val="22"/>
        </w:rPr>
        <w:t xml:space="preserve">, Г. К. </w:t>
      </w:r>
      <w:proofErr w:type="spellStart"/>
      <w:r w:rsidR="00927A3D" w:rsidRPr="00927A3D">
        <w:rPr>
          <w:sz w:val="22"/>
          <w:szCs w:val="22"/>
        </w:rPr>
        <w:t>Дорожка</w:t>
      </w:r>
      <w:proofErr w:type="spellEnd"/>
      <w:r w:rsidR="00927A3D" w:rsidRPr="00927A3D">
        <w:rPr>
          <w:sz w:val="22"/>
          <w:szCs w:val="22"/>
        </w:rPr>
        <w:t xml:space="preserve"> ; УДУНТ, УКРНЕТ, НДІІВ </w:t>
      </w:r>
      <w:proofErr w:type="spellStart"/>
      <w:r w:rsidR="00927A3D" w:rsidRPr="00927A3D">
        <w:rPr>
          <w:sz w:val="22"/>
          <w:szCs w:val="22"/>
        </w:rPr>
        <w:t>НАПрН</w:t>
      </w:r>
      <w:proofErr w:type="spellEnd"/>
      <w:r w:rsidR="00927A3D" w:rsidRPr="00927A3D">
        <w:rPr>
          <w:sz w:val="22"/>
          <w:szCs w:val="22"/>
        </w:rPr>
        <w:t xml:space="preserve"> України. – Дніпро : </w:t>
      </w:r>
      <w:proofErr w:type="spellStart"/>
      <w:r w:rsidR="00927A3D" w:rsidRPr="00927A3D">
        <w:rPr>
          <w:sz w:val="22"/>
          <w:szCs w:val="22"/>
        </w:rPr>
        <w:t>Укр</w:t>
      </w:r>
      <w:proofErr w:type="spellEnd"/>
      <w:r w:rsidR="00927A3D" w:rsidRPr="00927A3D">
        <w:rPr>
          <w:sz w:val="22"/>
          <w:szCs w:val="22"/>
        </w:rPr>
        <w:t xml:space="preserve">. </w:t>
      </w:r>
      <w:proofErr w:type="spellStart"/>
      <w:r w:rsidR="00927A3D" w:rsidRPr="00927A3D">
        <w:rPr>
          <w:sz w:val="22"/>
          <w:szCs w:val="22"/>
        </w:rPr>
        <w:t>держ</w:t>
      </w:r>
      <w:proofErr w:type="spellEnd"/>
      <w:r w:rsidR="00927A3D" w:rsidRPr="00927A3D">
        <w:rPr>
          <w:sz w:val="22"/>
          <w:szCs w:val="22"/>
        </w:rPr>
        <w:t>. ун-т науки і технологій, 2024. – 796 с. ISBN 978-617-7440-41-2 DOI 10.15802/978-617-7440-41-2</w:t>
      </w:r>
    </w:p>
    <w:p w14:paraId="750AA704" w14:textId="77777777" w:rsidR="00927A3D" w:rsidRPr="00927A3D" w:rsidRDefault="00927A3D" w:rsidP="00927A3D">
      <w:pPr>
        <w:pStyle w:val="aa"/>
        <w:spacing w:before="0" w:beforeAutospacing="0" w:after="0" w:afterAutospacing="0"/>
        <w:ind w:firstLine="720"/>
        <w:jc w:val="both"/>
        <w:rPr>
          <w:sz w:val="22"/>
          <w:szCs w:val="22"/>
          <w:lang w:val="uk-UA"/>
        </w:rPr>
      </w:pPr>
      <w:r w:rsidRPr="00927A3D">
        <w:rPr>
          <w:rStyle w:val="ac"/>
          <w:sz w:val="22"/>
          <w:szCs w:val="22"/>
          <w:lang w:val="uk-UA"/>
        </w:rPr>
        <w:t>Бібліографічний опис статті </w:t>
      </w:r>
      <w:r w:rsidRPr="00927A3D">
        <w:rPr>
          <w:sz w:val="22"/>
          <w:szCs w:val="22"/>
          <w:lang w:val="uk-UA"/>
        </w:rPr>
        <w:t>:</w:t>
      </w:r>
    </w:p>
    <w:p w14:paraId="3812DD7D" w14:textId="2956BFFB" w:rsidR="00927A3D" w:rsidRPr="00927A3D" w:rsidRDefault="00927A3D" w:rsidP="00927A3D">
      <w:pPr>
        <w:pStyle w:val="aa"/>
        <w:spacing w:before="0" w:beforeAutospacing="0" w:after="0" w:afterAutospacing="0"/>
        <w:ind w:firstLine="720"/>
        <w:jc w:val="both"/>
        <w:rPr>
          <w:sz w:val="22"/>
          <w:szCs w:val="22"/>
          <w:lang w:val="uk-UA"/>
        </w:rPr>
      </w:pPr>
      <w:r w:rsidRPr="00927A3D">
        <w:rPr>
          <w:rStyle w:val="ad"/>
          <w:b/>
          <w:sz w:val="22"/>
          <w:szCs w:val="22"/>
          <w:lang w:val="uk-UA"/>
        </w:rPr>
        <w:t>Автори</w:t>
      </w:r>
      <w:r w:rsidRPr="00927A3D">
        <w:rPr>
          <w:rStyle w:val="ad"/>
          <w:sz w:val="22"/>
          <w:szCs w:val="22"/>
          <w:lang w:val="uk-UA"/>
        </w:rPr>
        <w:t>: </w:t>
      </w:r>
      <w:proofErr w:type="spellStart"/>
      <w:r w:rsidRPr="00927A3D">
        <w:rPr>
          <w:sz w:val="22"/>
          <w:szCs w:val="22"/>
          <w:lang w:val="uk-UA"/>
        </w:rPr>
        <w:t>Корхіна</w:t>
      </w:r>
      <w:proofErr w:type="spellEnd"/>
      <w:r w:rsidRPr="00927A3D">
        <w:rPr>
          <w:sz w:val="22"/>
          <w:szCs w:val="22"/>
          <w:lang w:val="uk-UA"/>
        </w:rPr>
        <w:t xml:space="preserve"> І.А., Крамар І.А</w:t>
      </w:r>
      <w:r>
        <w:rPr>
          <w:sz w:val="22"/>
          <w:szCs w:val="22"/>
          <w:lang w:val="uk-UA"/>
        </w:rPr>
        <w:t xml:space="preserve">., / </w:t>
      </w:r>
      <w:proofErr w:type="spellStart"/>
      <w:r w:rsidRPr="00927A3D">
        <w:rPr>
          <w:sz w:val="22"/>
          <w:szCs w:val="22"/>
          <w:lang w:val="uk-UA"/>
        </w:rPr>
        <w:t>Korkhina</w:t>
      </w:r>
      <w:proofErr w:type="spellEnd"/>
      <w:r w:rsidRPr="00927A3D">
        <w:rPr>
          <w:sz w:val="22"/>
          <w:szCs w:val="22"/>
          <w:lang w:val="uk-UA"/>
        </w:rPr>
        <w:t xml:space="preserve"> I,, </w:t>
      </w:r>
      <w:proofErr w:type="spellStart"/>
      <w:r w:rsidRPr="00927A3D">
        <w:rPr>
          <w:sz w:val="22"/>
          <w:szCs w:val="22"/>
          <w:lang w:val="en-US"/>
        </w:rPr>
        <w:t>Kramar</w:t>
      </w:r>
      <w:proofErr w:type="spellEnd"/>
      <w:r w:rsidRPr="00927A3D">
        <w:rPr>
          <w:sz w:val="22"/>
          <w:szCs w:val="22"/>
          <w:lang w:val="uk-UA"/>
        </w:rPr>
        <w:t xml:space="preserve"> </w:t>
      </w:r>
      <w:r w:rsidRPr="00927A3D">
        <w:rPr>
          <w:sz w:val="22"/>
          <w:szCs w:val="22"/>
          <w:lang w:val="en-US"/>
        </w:rPr>
        <w:t>I</w:t>
      </w:r>
    </w:p>
    <w:p w14:paraId="46C7DB07" w14:textId="77777777" w:rsidR="00927A3D" w:rsidRPr="00927A3D" w:rsidRDefault="00927A3D" w:rsidP="00927A3D">
      <w:pPr>
        <w:pStyle w:val="aa"/>
        <w:spacing w:before="0" w:beforeAutospacing="0" w:after="0" w:afterAutospacing="0"/>
        <w:ind w:firstLine="720"/>
        <w:jc w:val="both"/>
        <w:rPr>
          <w:sz w:val="22"/>
          <w:szCs w:val="22"/>
          <w:lang w:val="uk-UA"/>
        </w:rPr>
      </w:pPr>
      <w:r w:rsidRPr="00927A3D">
        <w:rPr>
          <w:rStyle w:val="ad"/>
          <w:b/>
          <w:sz w:val="22"/>
          <w:szCs w:val="22"/>
          <w:lang w:val="uk-UA"/>
        </w:rPr>
        <w:t>Ідентифікатор авторів ORCID</w:t>
      </w:r>
      <w:r w:rsidRPr="00927A3D">
        <w:rPr>
          <w:rStyle w:val="ad"/>
          <w:sz w:val="22"/>
          <w:szCs w:val="22"/>
          <w:lang w:val="uk-UA"/>
        </w:rPr>
        <w:t>:</w:t>
      </w:r>
    </w:p>
    <w:p w14:paraId="7C2A747B" w14:textId="77777777" w:rsidR="00927A3D" w:rsidRPr="00927A3D" w:rsidRDefault="00927A3D" w:rsidP="00927A3D">
      <w:pPr>
        <w:spacing w:after="0" w:line="240" w:lineRule="auto"/>
        <w:ind w:firstLine="720"/>
        <w:rPr>
          <w:rFonts w:ascii="Times New Roman" w:hAnsi="Times New Roman" w:cs="Times New Roman"/>
        </w:rPr>
      </w:pPr>
      <w:r w:rsidRPr="00927A3D">
        <w:rPr>
          <w:rFonts w:ascii="Times New Roman" w:hAnsi="Times New Roman" w:cs="Times New Roman"/>
        </w:rPr>
        <w:t xml:space="preserve">І. </w:t>
      </w:r>
      <w:proofErr w:type="spellStart"/>
      <w:r w:rsidRPr="00927A3D">
        <w:rPr>
          <w:rFonts w:ascii="Times New Roman" w:hAnsi="Times New Roman" w:cs="Times New Roman"/>
        </w:rPr>
        <w:t>Корхіна</w:t>
      </w:r>
      <w:proofErr w:type="spellEnd"/>
      <w:r w:rsidRPr="00927A3D">
        <w:rPr>
          <w:rFonts w:ascii="Times New Roman" w:hAnsi="Times New Roman" w:cs="Times New Roman"/>
        </w:rPr>
        <w:t xml:space="preserve">: </w:t>
      </w:r>
      <w:r w:rsidRPr="00927A3D">
        <w:rPr>
          <w:rFonts w:ascii="Times New Roman" w:hAnsi="Times New Roman" w:cs="Times New Roman"/>
          <w:shd w:val="clear" w:color="auto" w:fill="FFFFFF"/>
          <w:lang w:val="en-US"/>
        </w:rPr>
        <w:t>ORCID</w:t>
      </w:r>
      <w:r w:rsidRPr="00927A3D">
        <w:rPr>
          <w:rFonts w:ascii="Times New Roman" w:hAnsi="Times New Roman" w:cs="Times New Roman"/>
          <w:shd w:val="clear" w:color="auto" w:fill="FFFFFF"/>
        </w:rPr>
        <w:t xml:space="preserve"> </w:t>
      </w:r>
      <w:r w:rsidRPr="00927A3D">
        <w:rPr>
          <w:rFonts w:ascii="Times New Roman" w:hAnsi="Times New Roman" w:cs="Times New Roman"/>
          <w:shd w:val="clear" w:color="auto" w:fill="FFFFFF"/>
          <w:lang w:val="en-US"/>
        </w:rPr>
        <w:t>ID</w:t>
      </w:r>
      <w:r w:rsidRPr="00927A3D">
        <w:rPr>
          <w:rFonts w:ascii="Times New Roman" w:hAnsi="Times New Roman" w:cs="Times New Roman"/>
          <w:shd w:val="clear" w:color="auto" w:fill="FFFFFF"/>
        </w:rPr>
        <w:t>: 0000-0002-7530-7993</w:t>
      </w:r>
    </w:p>
    <w:p w14:paraId="7EA51A21" w14:textId="77777777" w:rsidR="00927A3D" w:rsidRPr="00927A3D" w:rsidRDefault="00927A3D" w:rsidP="00927A3D">
      <w:pPr>
        <w:pStyle w:val="aa"/>
        <w:shd w:val="clear" w:color="auto" w:fill="FFFFFF"/>
        <w:spacing w:before="0" w:beforeAutospacing="0" w:after="0" w:afterAutospacing="0"/>
        <w:ind w:firstLine="720"/>
        <w:jc w:val="both"/>
        <w:rPr>
          <w:rStyle w:val="ad"/>
          <w:b/>
          <w:color w:val="000000"/>
          <w:sz w:val="22"/>
          <w:szCs w:val="22"/>
          <w:lang w:val="uk-UA"/>
        </w:rPr>
      </w:pPr>
      <w:r w:rsidRPr="00927A3D">
        <w:rPr>
          <w:rStyle w:val="ad"/>
          <w:b/>
          <w:color w:val="000000"/>
          <w:sz w:val="22"/>
          <w:szCs w:val="22"/>
          <w:lang w:val="uk-UA"/>
        </w:rPr>
        <w:t>Назва статті:</w:t>
      </w:r>
    </w:p>
    <w:p w14:paraId="51EE7947" w14:textId="4637CB4C" w:rsidR="00927A3D" w:rsidRPr="00927A3D" w:rsidRDefault="00927A3D" w:rsidP="00927A3D">
      <w:pPr>
        <w:pStyle w:val="aa"/>
        <w:shd w:val="clear" w:color="auto" w:fill="FFFFFF"/>
        <w:spacing w:before="0" w:beforeAutospacing="0" w:after="0" w:afterAutospacing="0"/>
        <w:ind w:firstLine="720"/>
        <w:jc w:val="both"/>
        <w:rPr>
          <w:rStyle w:val="ad"/>
          <w:b/>
          <w:color w:val="000000"/>
          <w:sz w:val="22"/>
          <w:szCs w:val="22"/>
          <w:lang w:val="en-US"/>
        </w:rPr>
      </w:pPr>
      <w:r w:rsidRPr="00927A3D">
        <w:rPr>
          <w:sz w:val="22"/>
          <w:szCs w:val="22"/>
          <w:lang w:val="uk-UA"/>
        </w:rPr>
        <w:t>О</w:t>
      </w:r>
      <w:proofErr w:type="spellStart"/>
      <w:r w:rsidRPr="00927A3D">
        <w:rPr>
          <w:sz w:val="22"/>
          <w:szCs w:val="22"/>
        </w:rPr>
        <w:t>собливості</w:t>
      </w:r>
      <w:proofErr w:type="spellEnd"/>
      <w:r w:rsidRPr="00927A3D">
        <w:rPr>
          <w:sz w:val="22"/>
          <w:szCs w:val="22"/>
        </w:rPr>
        <w:t xml:space="preserve"> </w:t>
      </w:r>
      <w:proofErr w:type="spellStart"/>
      <w:r w:rsidRPr="00927A3D">
        <w:rPr>
          <w:sz w:val="22"/>
          <w:szCs w:val="22"/>
        </w:rPr>
        <w:t>комунікації</w:t>
      </w:r>
      <w:proofErr w:type="spellEnd"/>
      <w:r w:rsidRPr="00927A3D">
        <w:rPr>
          <w:sz w:val="22"/>
          <w:szCs w:val="22"/>
        </w:rPr>
        <w:t xml:space="preserve"> у </w:t>
      </w:r>
      <w:proofErr w:type="spellStart"/>
      <w:r w:rsidRPr="00927A3D">
        <w:rPr>
          <w:sz w:val="22"/>
          <w:szCs w:val="22"/>
        </w:rPr>
        <w:t>проєкті</w:t>
      </w:r>
      <w:proofErr w:type="spellEnd"/>
      <w:r w:rsidRPr="00927A3D">
        <w:rPr>
          <w:sz w:val="22"/>
          <w:szCs w:val="22"/>
        </w:rPr>
        <w:t xml:space="preserve"> </w:t>
      </w:r>
      <w:proofErr w:type="spellStart"/>
      <w:r w:rsidRPr="00927A3D">
        <w:rPr>
          <w:sz w:val="22"/>
          <w:szCs w:val="22"/>
        </w:rPr>
        <w:t>сфери</w:t>
      </w:r>
      <w:proofErr w:type="spellEnd"/>
      <w:r w:rsidRPr="00927A3D">
        <w:rPr>
          <w:sz w:val="22"/>
          <w:szCs w:val="22"/>
        </w:rPr>
        <w:t xml:space="preserve"> стритфуду</w:t>
      </w:r>
      <w:r>
        <w:rPr>
          <w:sz w:val="22"/>
          <w:szCs w:val="22"/>
          <w:lang w:val="uk-UA"/>
        </w:rPr>
        <w:t xml:space="preserve"> / </w:t>
      </w:r>
      <w:r w:rsidRPr="00927A3D">
        <w:rPr>
          <w:sz w:val="22"/>
          <w:szCs w:val="22"/>
          <w:lang w:val="en-US"/>
        </w:rPr>
        <w:t>Features of communication in the street food project</w:t>
      </w:r>
    </w:p>
    <w:p w14:paraId="1A491CF7" w14:textId="657EFE18" w:rsidR="00927A3D" w:rsidRPr="00927A3D" w:rsidRDefault="00927A3D" w:rsidP="00927A3D">
      <w:pPr>
        <w:pStyle w:val="aa"/>
        <w:shd w:val="clear" w:color="auto" w:fill="FFFFFF"/>
        <w:spacing w:before="0" w:beforeAutospacing="0" w:after="0" w:afterAutospacing="0"/>
        <w:ind w:firstLine="720"/>
        <w:jc w:val="both"/>
        <w:rPr>
          <w:rStyle w:val="ac"/>
          <w:color w:val="000000"/>
          <w:sz w:val="22"/>
          <w:szCs w:val="22"/>
        </w:rPr>
      </w:pPr>
      <w:r w:rsidRPr="00927A3D">
        <w:rPr>
          <w:rStyle w:val="ad"/>
          <w:b/>
          <w:color w:val="000000"/>
          <w:sz w:val="22"/>
          <w:szCs w:val="22"/>
          <w:lang w:val="uk-UA"/>
        </w:rPr>
        <w:t>Видавництво:</w:t>
      </w:r>
      <w:r w:rsidRPr="00927A3D">
        <w:rPr>
          <w:sz w:val="22"/>
          <w:szCs w:val="22"/>
        </w:rPr>
        <w:t xml:space="preserve">Укр. </w:t>
      </w:r>
      <w:proofErr w:type="spellStart"/>
      <w:r w:rsidRPr="00927A3D">
        <w:rPr>
          <w:sz w:val="22"/>
          <w:szCs w:val="22"/>
        </w:rPr>
        <w:t>держ</w:t>
      </w:r>
      <w:proofErr w:type="spellEnd"/>
      <w:r w:rsidRPr="00927A3D">
        <w:rPr>
          <w:sz w:val="22"/>
          <w:szCs w:val="22"/>
        </w:rPr>
        <w:t xml:space="preserve">. ун-т науки і </w:t>
      </w:r>
      <w:proofErr w:type="spellStart"/>
      <w:r w:rsidRPr="00927A3D">
        <w:rPr>
          <w:sz w:val="22"/>
          <w:szCs w:val="22"/>
        </w:rPr>
        <w:t>технологій</w:t>
      </w:r>
      <w:proofErr w:type="spellEnd"/>
    </w:p>
    <w:p w14:paraId="3CF43FD3" w14:textId="77777777" w:rsidR="00927A3D" w:rsidRPr="00927A3D" w:rsidRDefault="00927A3D" w:rsidP="00927A3D">
      <w:pPr>
        <w:pStyle w:val="aa"/>
        <w:shd w:val="clear" w:color="auto" w:fill="FFFFFF"/>
        <w:spacing w:before="0" w:beforeAutospacing="0" w:after="0" w:afterAutospacing="0"/>
        <w:ind w:firstLine="720"/>
        <w:jc w:val="both"/>
        <w:rPr>
          <w:sz w:val="22"/>
          <w:szCs w:val="22"/>
        </w:rPr>
      </w:pPr>
      <w:proofErr w:type="spellStart"/>
      <w:r w:rsidRPr="00927A3D">
        <w:rPr>
          <w:b/>
          <w:sz w:val="22"/>
          <w:szCs w:val="22"/>
        </w:rPr>
        <w:t>Анотація</w:t>
      </w:r>
      <w:proofErr w:type="spellEnd"/>
      <w:proofErr w:type="gramStart"/>
      <w:r w:rsidRPr="00927A3D">
        <w:rPr>
          <w:sz w:val="22"/>
          <w:szCs w:val="22"/>
        </w:rPr>
        <w:t>: У</w:t>
      </w:r>
      <w:proofErr w:type="gramEnd"/>
      <w:r w:rsidRPr="00927A3D">
        <w:rPr>
          <w:sz w:val="22"/>
          <w:szCs w:val="22"/>
        </w:rPr>
        <w:t xml:space="preserve"> </w:t>
      </w:r>
      <w:proofErr w:type="spellStart"/>
      <w:r w:rsidRPr="00927A3D">
        <w:rPr>
          <w:sz w:val="22"/>
          <w:szCs w:val="22"/>
        </w:rPr>
        <w:t>статті</w:t>
      </w:r>
      <w:proofErr w:type="spellEnd"/>
      <w:r w:rsidRPr="00927A3D">
        <w:rPr>
          <w:sz w:val="22"/>
          <w:szCs w:val="22"/>
        </w:rPr>
        <w:t xml:space="preserve"> </w:t>
      </w:r>
      <w:proofErr w:type="spellStart"/>
      <w:r w:rsidRPr="00927A3D">
        <w:rPr>
          <w:sz w:val="22"/>
          <w:szCs w:val="22"/>
        </w:rPr>
        <w:t>наголошується</w:t>
      </w:r>
      <w:proofErr w:type="spellEnd"/>
      <w:r w:rsidRPr="00927A3D">
        <w:rPr>
          <w:sz w:val="22"/>
          <w:szCs w:val="22"/>
        </w:rPr>
        <w:t xml:space="preserve">, </w:t>
      </w:r>
      <w:proofErr w:type="spellStart"/>
      <w:r w:rsidRPr="00927A3D">
        <w:rPr>
          <w:sz w:val="22"/>
          <w:szCs w:val="22"/>
        </w:rPr>
        <w:t>що</w:t>
      </w:r>
      <w:proofErr w:type="spellEnd"/>
      <w:r w:rsidRPr="00927A3D">
        <w:rPr>
          <w:sz w:val="22"/>
          <w:szCs w:val="22"/>
        </w:rPr>
        <w:t xml:space="preserve"> </w:t>
      </w:r>
      <w:proofErr w:type="spellStart"/>
      <w:r w:rsidRPr="00927A3D">
        <w:rPr>
          <w:sz w:val="22"/>
          <w:szCs w:val="22"/>
        </w:rPr>
        <w:t>ефективність</w:t>
      </w:r>
      <w:proofErr w:type="spellEnd"/>
      <w:r w:rsidRPr="00927A3D">
        <w:rPr>
          <w:sz w:val="22"/>
          <w:szCs w:val="22"/>
        </w:rPr>
        <w:t xml:space="preserve"> </w:t>
      </w:r>
      <w:proofErr w:type="spellStart"/>
      <w:r w:rsidRPr="00927A3D">
        <w:rPr>
          <w:sz w:val="22"/>
          <w:szCs w:val="22"/>
        </w:rPr>
        <w:t>комунікаційної</w:t>
      </w:r>
      <w:proofErr w:type="spellEnd"/>
      <w:r w:rsidRPr="00927A3D">
        <w:rPr>
          <w:sz w:val="22"/>
          <w:szCs w:val="22"/>
        </w:rPr>
        <w:t xml:space="preserve"> </w:t>
      </w:r>
      <w:proofErr w:type="spellStart"/>
      <w:r w:rsidRPr="00927A3D">
        <w:rPr>
          <w:sz w:val="22"/>
          <w:szCs w:val="22"/>
        </w:rPr>
        <w:t>політики</w:t>
      </w:r>
      <w:proofErr w:type="spellEnd"/>
      <w:r w:rsidRPr="00927A3D">
        <w:rPr>
          <w:sz w:val="22"/>
          <w:szCs w:val="22"/>
        </w:rPr>
        <w:t xml:space="preserve"> </w:t>
      </w:r>
      <w:proofErr w:type="spellStart"/>
      <w:r w:rsidRPr="00927A3D">
        <w:rPr>
          <w:sz w:val="22"/>
          <w:szCs w:val="22"/>
        </w:rPr>
        <w:t>компанії</w:t>
      </w:r>
      <w:proofErr w:type="spellEnd"/>
      <w:r w:rsidRPr="00927A3D">
        <w:rPr>
          <w:sz w:val="22"/>
          <w:szCs w:val="22"/>
        </w:rPr>
        <w:t xml:space="preserve"> </w:t>
      </w:r>
      <w:proofErr w:type="spellStart"/>
      <w:r w:rsidRPr="00927A3D">
        <w:rPr>
          <w:sz w:val="22"/>
          <w:szCs w:val="22"/>
        </w:rPr>
        <w:t>залежить</w:t>
      </w:r>
      <w:proofErr w:type="spellEnd"/>
      <w:r w:rsidRPr="00927A3D">
        <w:rPr>
          <w:sz w:val="22"/>
          <w:szCs w:val="22"/>
        </w:rPr>
        <w:t xml:space="preserve"> </w:t>
      </w:r>
      <w:proofErr w:type="spellStart"/>
      <w:r w:rsidRPr="00927A3D">
        <w:rPr>
          <w:sz w:val="22"/>
          <w:szCs w:val="22"/>
        </w:rPr>
        <w:t>від</w:t>
      </w:r>
      <w:proofErr w:type="spellEnd"/>
      <w:r w:rsidRPr="00927A3D">
        <w:rPr>
          <w:sz w:val="22"/>
          <w:szCs w:val="22"/>
        </w:rPr>
        <w:t xml:space="preserve"> </w:t>
      </w:r>
      <w:proofErr w:type="spellStart"/>
      <w:r w:rsidRPr="00927A3D">
        <w:rPr>
          <w:sz w:val="22"/>
          <w:szCs w:val="22"/>
        </w:rPr>
        <w:t>її</w:t>
      </w:r>
      <w:proofErr w:type="spellEnd"/>
      <w:r w:rsidRPr="00927A3D">
        <w:rPr>
          <w:sz w:val="22"/>
          <w:szCs w:val="22"/>
        </w:rPr>
        <w:t xml:space="preserve"> </w:t>
      </w:r>
      <w:proofErr w:type="spellStart"/>
      <w:r w:rsidRPr="00927A3D">
        <w:rPr>
          <w:sz w:val="22"/>
          <w:szCs w:val="22"/>
        </w:rPr>
        <w:t>системності</w:t>
      </w:r>
      <w:proofErr w:type="spellEnd"/>
      <w:r w:rsidRPr="00927A3D">
        <w:rPr>
          <w:sz w:val="22"/>
          <w:szCs w:val="22"/>
        </w:rPr>
        <w:t xml:space="preserve">. </w:t>
      </w:r>
      <w:proofErr w:type="spellStart"/>
      <w:r w:rsidRPr="00927A3D">
        <w:rPr>
          <w:sz w:val="22"/>
          <w:szCs w:val="22"/>
        </w:rPr>
        <w:t>Домогтися</w:t>
      </w:r>
      <w:proofErr w:type="spellEnd"/>
      <w:r w:rsidRPr="00927A3D">
        <w:rPr>
          <w:sz w:val="22"/>
          <w:szCs w:val="22"/>
        </w:rPr>
        <w:t xml:space="preserve"> </w:t>
      </w:r>
      <w:proofErr w:type="spellStart"/>
      <w:r w:rsidRPr="00927A3D">
        <w:rPr>
          <w:sz w:val="22"/>
          <w:szCs w:val="22"/>
        </w:rPr>
        <w:t>цього</w:t>
      </w:r>
      <w:proofErr w:type="spellEnd"/>
      <w:r w:rsidRPr="00927A3D">
        <w:rPr>
          <w:sz w:val="22"/>
          <w:szCs w:val="22"/>
        </w:rPr>
        <w:t xml:space="preserve"> </w:t>
      </w:r>
      <w:proofErr w:type="spellStart"/>
      <w:r w:rsidRPr="00927A3D">
        <w:rPr>
          <w:sz w:val="22"/>
          <w:szCs w:val="22"/>
        </w:rPr>
        <w:t>дозволяють</w:t>
      </w:r>
      <w:proofErr w:type="spellEnd"/>
      <w:r w:rsidRPr="00927A3D">
        <w:rPr>
          <w:sz w:val="22"/>
          <w:szCs w:val="22"/>
        </w:rPr>
        <w:t xml:space="preserve"> заходи комплексного </w:t>
      </w:r>
      <w:proofErr w:type="spellStart"/>
      <w:r w:rsidRPr="00927A3D">
        <w:rPr>
          <w:sz w:val="22"/>
          <w:szCs w:val="22"/>
        </w:rPr>
        <w:t>стратегічного</w:t>
      </w:r>
      <w:proofErr w:type="spellEnd"/>
      <w:r w:rsidRPr="00927A3D">
        <w:rPr>
          <w:sz w:val="22"/>
          <w:szCs w:val="22"/>
        </w:rPr>
        <w:t xml:space="preserve"> </w:t>
      </w:r>
      <w:proofErr w:type="spellStart"/>
      <w:r w:rsidRPr="00927A3D">
        <w:rPr>
          <w:sz w:val="22"/>
          <w:szCs w:val="22"/>
        </w:rPr>
        <w:t>планування</w:t>
      </w:r>
      <w:proofErr w:type="spellEnd"/>
      <w:r w:rsidRPr="00927A3D">
        <w:rPr>
          <w:sz w:val="22"/>
          <w:szCs w:val="22"/>
        </w:rPr>
        <w:t xml:space="preserve">. В </w:t>
      </w:r>
      <w:proofErr w:type="spellStart"/>
      <w:r w:rsidRPr="00927A3D">
        <w:rPr>
          <w:sz w:val="22"/>
          <w:szCs w:val="22"/>
        </w:rPr>
        <w:t>роботі</w:t>
      </w:r>
      <w:proofErr w:type="spellEnd"/>
      <w:r w:rsidRPr="00927A3D">
        <w:rPr>
          <w:sz w:val="22"/>
          <w:szCs w:val="22"/>
        </w:rPr>
        <w:t xml:space="preserve"> </w:t>
      </w:r>
      <w:proofErr w:type="spellStart"/>
      <w:r w:rsidRPr="00927A3D">
        <w:rPr>
          <w:sz w:val="22"/>
          <w:szCs w:val="22"/>
        </w:rPr>
        <w:t>рорзроблено</w:t>
      </w:r>
      <w:proofErr w:type="spellEnd"/>
      <w:r w:rsidRPr="00927A3D">
        <w:rPr>
          <w:sz w:val="22"/>
          <w:szCs w:val="22"/>
        </w:rPr>
        <w:t xml:space="preserve"> план </w:t>
      </w:r>
      <w:proofErr w:type="spellStart"/>
      <w:r w:rsidRPr="00927A3D">
        <w:rPr>
          <w:sz w:val="22"/>
          <w:szCs w:val="22"/>
        </w:rPr>
        <w:t>комінікації</w:t>
      </w:r>
      <w:proofErr w:type="spellEnd"/>
      <w:r w:rsidRPr="00927A3D">
        <w:rPr>
          <w:sz w:val="22"/>
          <w:szCs w:val="22"/>
        </w:rPr>
        <w:t xml:space="preserve"> для </w:t>
      </w:r>
      <w:proofErr w:type="spellStart"/>
      <w:r w:rsidRPr="00927A3D">
        <w:rPr>
          <w:sz w:val="22"/>
          <w:szCs w:val="22"/>
        </w:rPr>
        <w:t>проєкту</w:t>
      </w:r>
      <w:proofErr w:type="spellEnd"/>
      <w:r w:rsidRPr="00927A3D">
        <w:rPr>
          <w:sz w:val="22"/>
          <w:szCs w:val="22"/>
        </w:rPr>
        <w:t xml:space="preserve"> </w:t>
      </w:r>
      <w:proofErr w:type="spellStart"/>
      <w:r w:rsidRPr="00927A3D">
        <w:rPr>
          <w:sz w:val="22"/>
          <w:szCs w:val="22"/>
        </w:rPr>
        <w:t>комплексної</w:t>
      </w:r>
      <w:proofErr w:type="spellEnd"/>
      <w:r w:rsidRPr="00927A3D">
        <w:rPr>
          <w:sz w:val="22"/>
          <w:szCs w:val="22"/>
        </w:rPr>
        <w:t xml:space="preserve"> </w:t>
      </w:r>
      <w:proofErr w:type="spellStart"/>
      <w:r w:rsidRPr="00927A3D">
        <w:rPr>
          <w:sz w:val="22"/>
          <w:szCs w:val="22"/>
        </w:rPr>
        <w:t>пропозиції</w:t>
      </w:r>
      <w:proofErr w:type="spellEnd"/>
      <w:r w:rsidRPr="00927A3D">
        <w:rPr>
          <w:sz w:val="22"/>
          <w:szCs w:val="22"/>
        </w:rPr>
        <w:t xml:space="preserve"> по </w:t>
      </w:r>
      <w:proofErr w:type="spellStart"/>
      <w:r w:rsidRPr="00927A3D">
        <w:rPr>
          <w:sz w:val="22"/>
          <w:szCs w:val="22"/>
        </w:rPr>
        <w:t>франшизі</w:t>
      </w:r>
      <w:proofErr w:type="spellEnd"/>
      <w:r w:rsidRPr="00927A3D">
        <w:rPr>
          <w:sz w:val="22"/>
          <w:szCs w:val="22"/>
        </w:rPr>
        <w:t xml:space="preserve"> в </w:t>
      </w:r>
      <w:proofErr w:type="spellStart"/>
      <w:r w:rsidRPr="00927A3D">
        <w:rPr>
          <w:sz w:val="22"/>
          <w:szCs w:val="22"/>
        </w:rPr>
        <w:t>категорії</w:t>
      </w:r>
      <w:proofErr w:type="spellEnd"/>
      <w:r w:rsidRPr="00927A3D">
        <w:rPr>
          <w:sz w:val="22"/>
          <w:szCs w:val="22"/>
        </w:rPr>
        <w:t xml:space="preserve"> </w:t>
      </w:r>
      <w:proofErr w:type="spellStart"/>
      <w:r w:rsidRPr="00927A3D">
        <w:rPr>
          <w:sz w:val="22"/>
          <w:szCs w:val="22"/>
        </w:rPr>
        <w:t>фудтрак</w:t>
      </w:r>
      <w:proofErr w:type="spellEnd"/>
      <w:r w:rsidRPr="00927A3D">
        <w:rPr>
          <w:sz w:val="22"/>
          <w:szCs w:val="22"/>
        </w:rPr>
        <w:t xml:space="preserve"> для стритфуд. </w:t>
      </w:r>
    </w:p>
    <w:p w14:paraId="014160F7" w14:textId="77777777" w:rsidR="00927A3D" w:rsidRPr="00927A3D" w:rsidRDefault="00927A3D" w:rsidP="00927A3D">
      <w:pPr>
        <w:pStyle w:val="aa"/>
        <w:shd w:val="clear" w:color="auto" w:fill="FFFFFF"/>
        <w:spacing w:before="0" w:beforeAutospacing="0" w:after="0" w:afterAutospacing="0"/>
        <w:ind w:firstLine="720"/>
        <w:jc w:val="both"/>
        <w:rPr>
          <w:sz w:val="22"/>
          <w:szCs w:val="22"/>
        </w:rPr>
      </w:pPr>
      <w:proofErr w:type="spellStart"/>
      <w:r w:rsidRPr="00927A3D">
        <w:rPr>
          <w:b/>
          <w:bCs/>
          <w:i/>
          <w:sz w:val="22"/>
          <w:szCs w:val="22"/>
        </w:rPr>
        <w:t>Ключові</w:t>
      </w:r>
      <w:proofErr w:type="spellEnd"/>
      <w:r w:rsidRPr="00927A3D">
        <w:rPr>
          <w:b/>
          <w:bCs/>
          <w:i/>
          <w:sz w:val="22"/>
          <w:szCs w:val="22"/>
        </w:rPr>
        <w:t xml:space="preserve"> слова</w:t>
      </w:r>
      <w:r w:rsidRPr="00927A3D">
        <w:rPr>
          <w:b/>
          <w:bCs/>
          <w:sz w:val="22"/>
          <w:szCs w:val="22"/>
        </w:rPr>
        <w:t>:</w:t>
      </w:r>
      <w:r w:rsidRPr="00927A3D">
        <w:rPr>
          <w:sz w:val="22"/>
          <w:szCs w:val="22"/>
        </w:rPr>
        <w:t xml:space="preserve"> </w:t>
      </w:r>
      <w:proofErr w:type="spellStart"/>
      <w:r w:rsidRPr="00927A3D">
        <w:rPr>
          <w:sz w:val="22"/>
          <w:szCs w:val="22"/>
        </w:rPr>
        <w:t>комунікація</w:t>
      </w:r>
      <w:proofErr w:type="spellEnd"/>
      <w:r w:rsidRPr="00927A3D">
        <w:rPr>
          <w:sz w:val="22"/>
          <w:szCs w:val="22"/>
        </w:rPr>
        <w:t xml:space="preserve">, </w:t>
      </w:r>
      <w:proofErr w:type="spellStart"/>
      <w:r w:rsidRPr="00927A3D">
        <w:rPr>
          <w:sz w:val="22"/>
          <w:szCs w:val="22"/>
        </w:rPr>
        <w:t>комунікаційні</w:t>
      </w:r>
      <w:proofErr w:type="spellEnd"/>
      <w:r w:rsidRPr="00927A3D">
        <w:rPr>
          <w:sz w:val="22"/>
          <w:szCs w:val="22"/>
        </w:rPr>
        <w:t xml:space="preserve"> </w:t>
      </w:r>
      <w:proofErr w:type="spellStart"/>
      <w:r w:rsidRPr="00927A3D">
        <w:rPr>
          <w:sz w:val="22"/>
          <w:szCs w:val="22"/>
        </w:rPr>
        <w:t>барєри</w:t>
      </w:r>
      <w:proofErr w:type="spellEnd"/>
      <w:r w:rsidRPr="00927A3D">
        <w:rPr>
          <w:sz w:val="22"/>
          <w:szCs w:val="22"/>
        </w:rPr>
        <w:t xml:space="preserve">, </w:t>
      </w:r>
      <w:proofErr w:type="spellStart"/>
      <w:r w:rsidRPr="00927A3D">
        <w:rPr>
          <w:sz w:val="22"/>
          <w:szCs w:val="22"/>
        </w:rPr>
        <w:t>проєкт</w:t>
      </w:r>
      <w:proofErr w:type="spellEnd"/>
      <w:r w:rsidRPr="00927A3D">
        <w:rPr>
          <w:sz w:val="22"/>
          <w:szCs w:val="22"/>
        </w:rPr>
        <w:t xml:space="preserve">, </w:t>
      </w:r>
      <w:proofErr w:type="spellStart"/>
      <w:r w:rsidRPr="00927A3D">
        <w:rPr>
          <w:sz w:val="22"/>
          <w:szCs w:val="22"/>
        </w:rPr>
        <w:t>фудтрак</w:t>
      </w:r>
      <w:proofErr w:type="spellEnd"/>
      <w:r w:rsidRPr="00927A3D">
        <w:rPr>
          <w:sz w:val="22"/>
          <w:szCs w:val="22"/>
        </w:rPr>
        <w:t xml:space="preserve">, стритфуд, </w:t>
      </w:r>
      <w:proofErr w:type="spellStart"/>
      <w:r w:rsidRPr="00927A3D">
        <w:rPr>
          <w:sz w:val="22"/>
          <w:szCs w:val="22"/>
        </w:rPr>
        <w:t>планування</w:t>
      </w:r>
      <w:proofErr w:type="spellEnd"/>
      <w:r w:rsidRPr="00927A3D">
        <w:rPr>
          <w:sz w:val="22"/>
          <w:szCs w:val="22"/>
        </w:rPr>
        <w:t xml:space="preserve">, </w:t>
      </w:r>
      <w:proofErr w:type="spellStart"/>
      <w:r w:rsidRPr="00927A3D">
        <w:rPr>
          <w:sz w:val="22"/>
          <w:szCs w:val="22"/>
        </w:rPr>
        <w:t>комунікаційна</w:t>
      </w:r>
      <w:proofErr w:type="spellEnd"/>
      <w:r w:rsidRPr="00927A3D">
        <w:rPr>
          <w:sz w:val="22"/>
          <w:szCs w:val="22"/>
        </w:rPr>
        <w:t xml:space="preserve"> </w:t>
      </w:r>
      <w:proofErr w:type="spellStart"/>
      <w:r w:rsidRPr="00927A3D">
        <w:rPr>
          <w:sz w:val="22"/>
          <w:szCs w:val="22"/>
        </w:rPr>
        <w:t>стратегія</w:t>
      </w:r>
      <w:proofErr w:type="spellEnd"/>
      <w:r w:rsidRPr="00927A3D">
        <w:rPr>
          <w:sz w:val="22"/>
          <w:szCs w:val="22"/>
        </w:rPr>
        <w:t xml:space="preserve">, франшиза </w:t>
      </w:r>
    </w:p>
    <w:p w14:paraId="56D4E8B7" w14:textId="77777777" w:rsidR="00927A3D" w:rsidRPr="00927A3D" w:rsidRDefault="00927A3D" w:rsidP="00927A3D">
      <w:pPr>
        <w:pStyle w:val="aa"/>
        <w:shd w:val="clear" w:color="auto" w:fill="FFFFFF"/>
        <w:spacing w:before="0" w:beforeAutospacing="0" w:after="0" w:afterAutospacing="0"/>
        <w:ind w:firstLine="720"/>
        <w:jc w:val="both"/>
        <w:rPr>
          <w:sz w:val="22"/>
          <w:szCs w:val="22"/>
          <w:lang w:val="en-US"/>
        </w:rPr>
      </w:pPr>
      <w:proofErr w:type="spellStart"/>
      <w:r w:rsidRPr="00927A3D">
        <w:rPr>
          <w:b/>
          <w:bCs/>
          <w:sz w:val="22"/>
          <w:szCs w:val="22"/>
          <w:lang w:val="uk-UA"/>
        </w:rPr>
        <w:t>Abstract</w:t>
      </w:r>
      <w:proofErr w:type="spellEnd"/>
      <w:r w:rsidRPr="00927A3D">
        <w:rPr>
          <w:sz w:val="22"/>
          <w:szCs w:val="22"/>
          <w:lang w:val="en-US"/>
        </w:rPr>
        <w:t>: The article emphasizes that the effectiveness of the company's communication policy depends on its systematicity. This can be achieved through comprehensive strategic planning. In the work, a communication plan was developed 140 for the project of a complex proposal for a franchise in the food truck category for street food.</w:t>
      </w:r>
    </w:p>
    <w:p w14:paraId="40F08E18" w14:textId="77777777" w:rsidR="00927A3D" w:rsidRPr="00927A3D" w:rsidRDefault="00927A3D" w:rsidP="00927A3D">
      <w:pPr>
        <w:pStyle w:val="aa"/>
        <w:shd w:val="clear" w:color="auto" w:fill="FFFFFF"/>
        <w:spacing w:before="0" w:beforeAutospacing="0" w:after="0" w:afterAutospacing="0"/>
        <w:ind w:firstLine="720"/>
        <w:jc w:val="both"/>
        <w:rPr>
          <w:rStyle w:val="ac"/>
          <w:b w:val="0"/>
          <w:color w:val="000000"/>
          <w:sz w:val="22"/>
          <w:szCs w:val="22"/>
          <w:lang w:val="en-US"/>
        </w:rPr>
      </w:pPr>
      <w:r w:rsidRPr="00927A3D">
        <w:rPr>
          <w:b/>
          <w:bCs/>
          <w:i/>
          <w:sz w:val="22"/>
          <w:szCs w:val="22"/>
          <w:lang w:val="en-US"/>
        </w:rPr>
        <w:t>Keywords</w:t>
      </w:r>
      <w:r w:rsidRPr="00927A3D">
        <w:rPr>
          <w:b/>
          <w:bCs/>
          <w:sz w:val="22"/>
          <w:szCs w:val="22"/>
          <w:lang w:val="en-US"/>
        </w:rPr>
        <w:t>:</w:t>
      </w:r>
      <w:r w:rsidRPr="00927A3D">
        <w:rPr>
          <w:sz w:val="22"/>
          <w:szCs w:val="22"/>
          <w:lang w:val="en-US"/>
        </w:rPr>
        <w:t xml:space="preserve"> communication, communication barriers, project, food truck, street food, planning, communication strategy, franchise</w:t>
      </w:r>
    </w:p>
    <w:p w14:paraId="678811D9" w14:textId="77777777" w:rsidR="00927A3D" w:rsidRPr="00927A3D" w:rsidRDefault="00927A3D" w:rsidP="00927A3D">
      <w:pPr>
        <w:pStyle w:val="aa"/>
        <w:shd w:val="clear" w:color="auto" w:fill="FFFFFF"/>
        <w:spacing w:before="0" w:beforeAutospacing="0" w:after="0" w:afterAutospacing="0"/>
        <w:ind w:firstLine="720"/>
        <w:jc w:val="both"/>
        <w:rPr>
          <w:rStyle w:val="ac"/>
          <w:b w:val="0"/>
          <w:color w:val="000000"/>
          <w:sz w:val="22"/>
          <w:szCs w:val="22"/>
          <w:lang w:val="en-US"/>
        </w:rPr>
      </w:pPr>
    </w:p>
    <w:p w14:paraId="37AFC487" w14:textId="3D84688B" w:rsidR="007873A6" w:rsidRPr="007873A6" w:rsidRDefault="00927A3D" w:rsidP="007873A6">
      <w:pPr>
        <w:spacing w:after="0" w:line="240" w:lineRule="auto"/>
        <w:ind w:firstLine="709"/>
        <w:jc w:val="both"/>
        <w:rPr>
          <w:rFonts w:ascii="Times New Roman" w:hAnsi="Times New Roman" w:cs="Times New Roman"/>
          <w:b/>
          <w:bCs/>
          <w:i/>
          <w:iCs/>
        </w:rPr>
      </w:pPr>
      <w:r w:rsidRPr="007873A6">
        <w:rPr>
          <w:rStyle w:val="ac"/>
          <w:rFonts w:ascii="Times New Roman" w:hAnsi="Times New Roman" w:cs="Times New Roman"/>
          <w:bCs w:val="0"/>
          <w:color w:val="000000"/>
        </w:rPr>
        <w:t xml:space="preserve">51 </w:t>
      </w:r>
      <w:r w:rsidR="007873A6" w:rsidRPr="007873A6">
        <w:rPr>
          <w:rFonts w:ascii="Times New Roman" w:hAnsi="Times New Roman" w:cs="Times New Roman"/>
        </w:rPr>
        <w:t>Швець Є.С. Особливості охорони та використання торговельних марок в мережі Інтернет</w:t>
      </w:r>
      <w:r w:rsidR="00C520F6">
        <w:rPr>
          <w:rFonts w:ascii="Times New Roman" w:hAnsi="Times New Roman" w:cs="Times New Roman"/>
        </w:rPr>
        <w:t>.</w:t>
      </w:r>
      <w:r w:rsidR="007873A6" w:rsidRPr="007873A6">
        <w:rPr>
          <w:rFonts w:ascii="Times New Roman" w:hAnsi="Times New Roman" w:cs="Times New Roman"/>
          <w:bCs/>
          <w:color w:val="000000"/>
        </w:rPr>
        <w:t xml:space="preserve"> </w:t>
      </w:r>
      <w:r w:rsidR="007873A6" w:rsidRPr="007873A6">
        <w:rPr>
          <w:rFonts w:ascii="Times New Roman" w:hAnsi="Times New Roman" w:cs="Times New Roman"/>
          <w:bCs/>
        </w:rPr>
        <w:t xml:space="preserve">Законодавство України у сфері інтелектуальної власності та його правозастосування: національні, європейські та міжнародні виміри: матеріали XІ Всеукраїнської науково-практичної конференції молодих вчених та студентів з проблем інтелектуальної власності (12.10.2023, м.\Київ) : </w:t>
      </w:r>
      <w:proofErr w:type="spellStart"/>
      <w:r w:rsidR="007873A6" w:rsidRPr="007873A6">
        <w:rPr>
          <w:rFonts w:ascii="Times New Roman" w:hAnsi="Times New Roman" w:cs="Times New Roman"/>
          <w:bCs/>
        </w:rPr>
        <w:t>ел</w:t>
      </w:r>
      <w:proofErr w:type="spellEnd"/>
      <w:r w:rsidR="007873A6" w:rsidRPr="007873A6">
        <w:rPr>
          <w:rFonts w:ascii="Times New Roman" w:hAnsi="Times New Roman" w:cs="Times New Roman"/>
          <w:bCs/>
        </w:rPr>
        <w:t xml:space="preserve">. збірник / КНУ імені Т. Шевченка, НДІ інтелектуальної власності </w:t>
      </w:r>
      <w:proofErr w:type="spellStart"/>
      <w:r w:rsidR="007873A6" w:rsidRPr="007873A6">
        <w:rPr>
          <w:rFonts w:ascii="Times New Roman" w:hAnsi="Times New Roman" w:cs="Times New Roman"/>
          <w:bCs/>
        </w:rPr>
        <w:t>НАПрН</w:t>
      </w:r>
      <w:proofErr w:type="spellEnd"/>
      <w:r w:rsidR="007873A6" w:rsidRPr="007873A6">
        <w:rPr>
          <w:rFonts w:ascii="Times New Roman" w:hAnsi="Times New Roman" w:cs="Times New Roman"/>
          <w:bCs/>
        </w:rPr>
        <w:t xml:space="preserve"> України, УКРНОІВІ. Київ, 2023. С. 150-154</w:t>
      </w:r>
      <w:r w:rsidR="007873A6">
        <w:rPr>
          <w:rFonts w:ascii="Times New Roman" w:hAnsi="Times New Roman" w:cs="Times New Roman"/>
          <w:bCs/>
        </w:rPr>
        <w:t xml:space="preserve">. </w:t>
      </w:r>
      <w:r w:rsidR="007873A6" w:rsidRPr="007873A6">
        <w:rPr>
          <w:rFonts w:ascii="Times New Roman" w:hAnsi="Times New Roman" w:cs="Times New Roman"/>
          <w:b/>
          <w:bCs/>
          <w:i/>
          <w:iCs/>
        </w:rPr>
        <w:t>УДК 347. (77+78)</w:t>
      </w:r>
    </w:p>
    <w:p w14:paraId="17B4B9B7" w14:textId="3B777C8D" w:rsidR="007873A6" w:rsidRPr="007873A6" w:rsidRDefault="007873A6" w:rsidP="007873A6">
      <w:pPr>
        <w:pStyle w:val="aa"/>
        <w:spacing w:before="0" w:beforeAutospacing="0" w:after="0" w:afterAutospacing="0"/>
        <w:ind w:firstLine="709"/>
        <w:jc w:val="both"/>
        <w:rPr>
          <w:rStyle w:val="ac"/>
          <w:b w:val="0"/>
          <w:sz w:val="22"/>
          <w:szCs w:val="22"/>
          <w:lang w:val="uk-UA"/>
        </w:rPr>
      </w:pPr>
      <w:r w:rsidRPr="007873A6">
        <w:rPr>
          <w:rStyle w:val="ad"/>
          <w:b/>
          <w:sz w:val="22"/>
          <w:szCs w:val="22"/>
          <w:lang w:val="uk-UA"/>
        </w:rPr>
        <w:t>Автори:</w:t>
      </w:r>
      <w:r>
        <w:rPr>
          <w:rStyle w:val="ad"/>
          <w:b/>
          <w:sz w:val="22"/>
          <w:szCs w:val="22"/>
          <w:lang w:val="uk-UA"/>
        </w:rPr>
        <w:t xml:space="preserve"> </w:t>
      </w:r>
      <w:r w:rsidRPr="007873A6">
        <w:rPr>
          <w:rStyle w:val="ac"/>
          <w:sz w:val="22"/>
          <w:szCs w:val="22"/>
          <w:lang w:val="uk-UA"/>
        </w:rPr>
        <w:t>Швець Євгенія Сергіївна</w:t>
      </w:r>
    </w:p>
    <w:p w14:paraId="0B456C0A" w14:textId="77777777" w:rsidR="007873A6" w:rsidRPr="007873A6" w:rsidRDefault="007873A6" w:rsidP="007873A6">
      <w:pPr>
        <w:spacing w:after="0" w:line="240" w:lineRule="auto"/>
        <w:ind w:firstLine="709"/>
        <w:rPr>
          <w:rStyle w:val="ad"/>
          <w:rFonts w:ascii="Times New Roman" w:hAnsi="Times New Roman" w:cs="Times New Roman"/>
          <w:b/>
        </w:rPr>
      </w:pPr>
      <w:r w:rsidRPr="007873A6">
        <w:rPr>
          <w:rStyle w:val="ad"/>
          <w:rFonts w:ascii="Times New Roman" w:hAnsi="Times New Roman" w:cs="Times New Roman"/>
          <w:b/>
        </w:rPr>
        <w:t>Ідентифікатор авторів ORCID:</w:t>
      </w:r>
    </w:p>
    <w:p w14:paraId="014E64D9" w14:textId="77777777" w:rsidR="007873A6" w:rsidRPr="007873A6" w:rsidRDefault="007873A6" w:rsidP="007873A6">
      <w:pPr>
        <w:pStyle w:val="aa"/>
        <w:spacing w:before="0" w:beforeAutospacing="0" w:after="0" w:afterAutospacing="0"/>
        <w:ind w:firstLine="709"/>
        <w:jc w:val="both"/>
        <w:rPr>
          <w:rStyle w:val="ac"/>
          <w:b w:val="0"/>
          <w:sz w:val="22"/>
          <w:szCs w:val="22"/>
          <w:lang w:val="uk-UA"/>
        </w:rPr>
      </w:pPr>
      <w:r w:rsidRPr="007873A6">
        <w:rPr>
          <w:rStyle w:val="ac"/>
          <w:sz w:val="22"/>
          <w:szCs w:val="22"/>
          <w:lang w:val="uk-UA"/>
        </w:rPr>
        <w:t xml:space="preserve">Швець Євгенія Сергіївна </w:t>
      </w:r>
      <w:hyperlink r:id="rId143" w:history="1">
        <w:r w:rsidRPr="007873A6">
          <w:rPr>
            <w:rStyle w:val="a9"/>
            <w:bCs/>
            <w:sz w:val="22"/>
            <w:szCs w:val="22"/>
            <w:lang w:val="uk-UA"/>
          </w:rPr>
          <w:t>http://orcid.org/0000-0001-7396-6744</w:t>
        </w:r>
      </w:hyperlink>
    </w:p>
    <w:p w14:paraId="377F8890" w14:textId="0A290D75" w:rsidR="007873A6" w:rsidRPr="007873A6" w:rsidRDefault="007873A6" w:rsidP="007873A6">
      <w:pPr>
        <w:pStyle w:val="aa"/>
        <w:shd w:val="clear" w:color="auto" w:fill="FFFFFF"/>
        <w:spacing w:before="0" w:beforeAutospacing="0" w:after="0" w:afterAutospacing="0"/>
        <w:ind w:firstLine="709"/>
        <w:jc w:val="both"/>
        <w:rPr>
          <w:rStyle w:val="ad"/>
          <w:b/>
          <w:sz w:val="22"/>
          <w:szCs w:val="22"/>
          <w:lang w:val="uk-UA"/>
        </w:rPr>
      </w:pPr>
      <w:r w:rsidRPr="007873A6">
        <w:rPr>
          <w:rStyle w:val="ad"/>
          <w:b/>
          <w:sz w:val="22"/>
          <w:szCs w:val="22"/>
          <w:lang w:val="uk-UA"/>
        </w:rPr>
        <w:t>Назва статті:</w:t>
      </w:r>
      <w:r w:rsidRPr="007873A6">
        <w:rPr>
          <w:color w:val="000000"/>
          <w:sz w:val="22"/>
          <w:szCs w:val="22"/>
          <w:lang w:val="uk-UA"/>
        </w:rPr>
        <w:t xml:space="preserve"> </w:t>
      </w:r>
      <w:r w:rsidRPr="007873A6">
        <w:rPr>
          <w:sz w:val="22"/>
          <w:szCs w:val="22"/>
          <w:lang w:val="uk-UA"/>
        </w:rPr>
        <w:t>Особливості охорони та використання торговельних марок в мережі Інтернет.</w:t>
      </w:r>
      <w:r w:rsidR="00C520F6">
        <w:rPr>
          <w:sz w:val="22"/>
          <w:szCs w:val="22"/>
          <w:lang w:val="uk-UA"/>
        </w:rPr>
        <w:t xml:space="preserve"> / </w:t>
      </w:r>
      <w:proofErr w:type="spellStart"/>
      <w:r w:rsidR="00C520F6" w:rsidRPr="00C520F6">
        <w:rPr>
          <w:sz w:val="22"/>
          <w:szCs w:val="22"/>
          <w:lang w:val="uk-UA"/>
        </w:rPr>
        <w:t>Features</w:t>
      </w:r>
      <w:proofErr w:type="spellEnd"/>
      <w:r w:rsidR="00C520F6" w:rsidRPr="00C520F6">
        <w:rPr>
          <w:sz w:val="22"/>
          <w:szCs w:val="22"/>
          <w:lang w:val="uk-UA"/>
        </w:rPr>
        <w:t xml:space="preserve"> </w:t>
      </w:r>
      <w:proofErr w:type="spellStart"/>
      <w:r w:rsidR="00C520F6" w:rsidRPr="00C520F6">
        <w:rPr>
          <w:sz w:val="22"/>
          <w:szCs w:val="22"/>
          <w:lang w:val="uk-UA"/>
        </w:rPr>
        <w:t>of</w:t>
      </w:r>
      <w:proofErr w:type="spellEnd"/>
      <w:r w:rsidR="00C520F6" w:rsidRPr="00C520F6">
        <w:rPr>
          <w:sz w:val="22"/>
          <w:szCs w:val="22"/>
          <w:lang w:val="uk-UA"/>
        </w:rPr>
        <w:t xml:space="preserve"> </w:t>
      </w:r>
      <w:proofErr w:type="spellStart"/>
      <w:r w:rsidR="00C520F6" w:rsidRPr="00C520F6">
        <w:rPr>
          <w:sz w:val="22"/>
          <w:szCs w:val="22"/>
          <w:lang w:val="uk-UA"/>
        </w:rPr>
        <w:t>the</w:t>
      </w:r>
      <w:proofErr w:type="spellEnd"/>
      <w:r w:rsidR="00C520F6" w:rsidRPr="00C520F6">
        <w:rPr>
          <w:sz w:val="22"/>
          <w:szCs w:val="22"/>
          <w:lang w:val="uk-UA"/>
        </w:rPr>
        <w:t xml:space="preserve"> </w:t>
      </w:r>
      <w:proofErr w:type="spellStart"/>
      <w:r w:rsidR="00C520F6" w:rsidRPr="00C520F6">
        <w:rPr>
          <w:sz w:val="22"/>
          <w:szCs w:val="22"/>
          <w:lang w:val="uk-UA"/>
        </w:rPr>
        <w:t>protection</w:t>
      </w:r>
      <w:proofErr w:type="spellEnd"/>
      <w:r w:rsidR="00C520F6" w:rsidRPr="00C520F6">
        <w:rPr>
          <w:sz w:val="22"/>
          <w:szCs w:val="22"/>
          <w:lang w:val="uk-UA"/>
        </w:rPr>
        <w:t xml:space="preserve"> </w:t>
      </w:r>
      <w:proofErr w:type="spellStart"/>
      <w:r w:rsidR="00C520F6" w:rsidRPr="00C520F6">
        <w:rPr>
          <w:sz w:val="22"/>
          <w:szCs w:val="22"/>
          <w:lang w:val="uk-UA"/>
        </w:rPr>
        <w:t>and</w:t>
      </w:r>
      <w:proofErr w:type="spellEnd"/>
      <w:r w:rsidR="00C520F6" w:rsidRPr="00C520F6">
        <w:rPr>
          <w:sz w:val="22"/>
          <w:szCs w:val="22"/>
          <w:lang w:val="uk-UA"/>
        </w:rPr>
        <w:t xml:space="preserve"> </w:t>
      </w:r>
      <w:proofErr w:type="spellStart"/>
      <w:r w:rsidR="00C520F6" w:rsidRPr="00C520F6">
        <w:rPr>
          <w:sz w:val="22"/>
          <w:szCs w:val="22"/>
          <w:lang w:val="uk-UA"/>
        </w:rPr>
        <w:t>use</w:t>
      </w:r>
      <w:proofErr w:type="spellEnd"/>
      <w:r w:rsidR="00C520F6" w:rsidRPr="00C520F6">
        <w:rPr>
          <w:sz w:val="22"/>
          <w:szCs w:val="22"/>
          <w:lang w:val="uk-UA"/>
        </w:rPr>
        <w:t xml:space="preserve"> </w:t>
      </w:r>
      <w:proofErr w:type="spellStart"/>
      <w:r w:rsidR="00C520F6" w:rsidRPr="00C520F6">
        <w:rPr>
          <w:sz w:val="22"/>
          <w:szCs w:val="22"/>
          <w:lang w:val="uk-UA"/>
        </w:rPr>
        <w:t>of</w:t>
      </w:r>
      <w:proofErr w:type="spellEnd"/>
      <w:r w:rsidR="00C520F6" w:rsidRPr="00C520F6">
        <w:rPr>
          <w:sz w:val="22"/>
          <w:szCs w:val="22"/>
          <w:lang w:val="uk-UA"/>
        </w:rPr>
        <w:t xml:space="preserve"> </w:t>
      </w:r>
      <w:proofErr w:type="spellStart"/>
      <w:r w:rsidR="00C520F6" w:rsidRPr="00C520F6">
        <w:rPr>
          <w:sz w:val="22"/>
          <w:szCs w:val="22"/>
          <w:lang w:val="uk-UA"/>
        </w:rPr>
        <w:t>trademarks</w:t>
      </w:r>
      <w:proofErr w:type="spellEnd"/>
      <w:r w:rsidR="00C520F6" w:rsidRPr="00C520F6">
        <w:rPr>
          <w:sz w:val="22"/>
          <w:szCs w:val="22"/>
          <w:lang w:val="uk-UA"/>
        </w:rPr>
        <w:t xml:space="preserve"> </w:t>
      </w:r>
      <w:proofErr w:type="spellStart"/>
      <w:r w:rsidR="00C520F6" w:rsidRPr="00C520F6">
        <w:rPr>
          <w:sz w:val="22"/>
          <w:szCs w:val="22"/>
          <w:lang w:val="uk-UA"/>
        </w:rPr>
        <w:t>on</w:t>
      </w:r>
      <w:proofErr w:type="spellEnd"/>
      <w:r w:rsidR="00C520F6" w:rsidRPr="00C520F6">
        <w:rPr>
          <w:sz w:val="22"/>
          <w:szCs w:val="22"/>
          <w:lang w:val="uk-UA"/>
        </w:rPr>
        <w:t xml:space="preserve"> </w:t>
      </w:r>
      <w:proofErr w:type="spellStart"/>
      <w:r w:rsidR="00C520F6" w:rsidRPr="00C520F6">
        <w:rPr>
          <w:sz w:val="22"/>
          <w:szCs w:val="22"/>
          <w:lang w:val="uk-UA"/>
        </w:rPr>
        <w:t>the</w:t>
      </w:r>
      <w:proofErr w:type="spellEnd"/>
      <w:r w:rsidR="00C520F6" w:rsidRPr="00C520F6">
        <w:rPr>
          <w:sz w:val="22"/>
          <w:szCs w:val="22"/>
          <w:lang w:val="uk-UA"/>
        </w:rPr>
        <w:t xml:space="preserve"> </w:t>
      </w:r>
      <w:proofErr w:type="spellStart"/>
      <w:r w:rsidR="00C520F6" w:rsidRPr="00C520F6">
        <w:rPr>
          <w:sz w:val="22"/>
          <w:szCs w:val="22"/>
          <w:lang w:val="uk-UA"/>
        </w:rPr>
        <w:t>Internet</w:t>
      </w:r>
      <w:proofErr w:type="spellEnd"/>
      <w:r w:rsidR="00C520F6">
        <w:rPr>
          <w:sz w:val="22"/>
          <w:szCs w:val="22"/>
          <w:lang w:val="uk-UA"/>
        </w:rPr>
        <w:t>.</w:t>
      </w:r>
    </w:p>
    <w:p w14:paraId="32A6CAD7" w14:textId="77777777" w:rsidR="007873A6" w:rsidRPr="007873A6" w:rsidRDefault="007873A6" w:rsidP="007873A6">
      <w:pPr>
        <w:pStyle w:val="aa"/>
        <w:shd w:val="clear" w:color="auto" w:fill="FFFFFF"/>
        <w:spacing w:before="0" w:beforeAutospacing="0" w:after="0" w:afterAutospacing="0"/>
        <w:ind w:firstLine="709"/>
        <w:jc w:val="both"/>
        <w:rPr>
          <w:color w:val="000000"/>
          <w:sz w:val="22"/>
          <w:szCs w:val="22"/>
          <w:lang w:val="uk-UA"/>
        </w:rPr>
      </w:pPr>
      <w:r w:rsidRPr="007873A6">
        <w:rPr>
          <w:rStyle w:val="ad"/>
          <w:b/>
          <w:sz w:val="22"/>
          <w:szCs w:val="22"/>
          <w:lang w:val="uk-UA"/>
        </w:rPr>
        <w:t>Видавництво:</w:t>
      </w:r>
      <w:r w:rsidRPr="007873A6">
        <w:rPr>
          <w:rStyle w:val="ad"/>
          <w:bCs/>
          <w:sz w:val="22"/>
          <w:szCs w:val="22"/>
          <w:lang w:val="uk-UA"/>
        </w:rPr>
        <w:t xml:space="preserve"> </w:t>
      </w:r>
      <w:r w:rsidRPr="007873A6">
        <w:rPr>
          <w:bCs/>
          <w:sz w:val="22"/>
          <w:szCs w:val="22"/>
          <w:lang w:val="uk-UA"/>
        </w:rPr>
        <w:t>УКРНОІВІ. Київ</w:t>
      </w:r>
    </w:p>
    <w:p w14:paraId="43C066D5" w14:textId="77777777" w:rsidR="007873A6" w:rsidRPr="007873A6" w:rsidRDefault="007873A6" w:rsidP="007873A6">
      <w:pPr>
        <w:pStyle w:val="aa"/>
        <w:spacing w:before="0" w:beforeAutospacing="0" w:after="0" w:afterAutospacing="0"/>
        <w:ind w:firstLine="709"/>
        <w:jc w:val="both"/>
        <w:rPr>
          <w:sz w:val="22"/>
          <w:szCs w:val="22"/>
          <w:lang w:val="uk-UA"/>
        </w:rPr>
      </w:pPr>
      <w:r w:rsidRPr="007873A6">
        <w:rPr>
          <w:rStyle w:val="ad"/>
          <w:b/>
          <w:sz w:val="22"/>
          <w:szCs w:val="22"/>
          <w:shd w:val="clear" w:color="auto" w:fill="FFFFFF"/>
          <w:lang w:val="uk-UA"/>
        </w:rPr>
        <w:t>Анотація:</w:t>
      </w:r>
      <w:r w:rsidRPr="007873A6">
        <w:rPr>
          <w:sz w:val="22"/>
          <w:szCs w:val="22"/>
          <w:lang w:val="uk-UA"/>
        </w:rPr>
        <w:t xml:space="preserve">. Торговельні марки є допоміжним інструментом реклами, спрямованим на привернення уваги споживачів, асоціювання та пізнаваність товарів та послуг, особливо в мережі Інтернет, де вона буде зареєстрована не тільки як торговельна марка, але й одночасно буде ім’ям домену, тобто </w:t>
      </w:r>
      <w:proofErr w:type="spellStart"/>
      <w:r w:rsidRPr="007873A6">
        <w:rPr>
          <w:sz w:val="22"/>
          <w:szCs w:val="22"/>
          <w:lang w:val="uk-UA"/>
        </w:rPr>
        <w:t>адресою</w:t>
      </w:r>
      <w:proofErr w:type="spellEnd"/>
      <w:r w:rsidRPr="007873A6">
        <w:rPr>
          <w:sz w:val="22"/>
          <w:szCs w:val="22"/>
          <w:lang w:val="uk-UA"/>
        </w:rPr>
        <w:t xml:space="preserve"> сайту. Для того, щоб споживач легко міг знайти торговельну марку в мережі Інтернет, вона повинна бути добре відомою.</w:t>
      </w:r>
      <w:r w:rsidRPr="007873A6">
        <w:rPr>
          <w:rFonts w:eastAsiaTheme="minorHAnsi"/>
          <w:color w:val="000000"/>
          <w:sz w:val="22"/>
          <w:szCs w:val="22"/>
          <w:lang w:val="uk-UA" w:eastAsia="en-US"/>
        </w:rPr>
        <w:t xml:space="preserve"> </w:t>
      </w:r>
      <w:r w:rsidRPr="007873A6">
        <w:rPr>
          <w:sz w:val="22"/>
          <w:szCs w:val="22"/>
          <w:lang w:val="uk-UA"/>
        </w:rPr>
        <w:t xml:space="preserve">З розвитком цифрових технологій підприємці почали освоєння нової сфери технологій – сформувавши цифровий всесвіт – </w:t>
      </w:r>
      <w:proofErr w:type="spellStart"/>
      <w:r w:rsidRPr="007873A6">
        <w:rPr>
          <w:sz w:val="22"/>
          <w:szCs w:val="22"/>
          <w:lang w:val="uk-UA"/>
        </w:rPr>
        <w:t>Метавсесвіт</w:t>
      </w:r>
      <w:proofErr w:type="spellEnd"/>
      <w:r w:rsidRPr="007873A6">
        <w:rPr>
          <w:sz w:val="22"/>
          <w:szCs w:val="22"/>
          <w:lang w:val="uk-UA"/>
        </w:rPr>
        <w:t>.</w:t>
      </w:r>
      <w:r w:rsidRPr="007873A6">
        <w:rPr>
          <w:rFonts w:eastAsiaTheme="minorHAnsi"/>
          <w:color w:val="000000"/>
          <w:sz w:val="22"/>
          <w:szCs w:val="22"/>
          <w:lang w:val="uk-UA" w:eastAsia="en-US"/>
        </w:rPr>
        <w:t xml:space="preserve"> </w:t>
      </w:r>
      <w:r w:rsidRPr="007873A6">
        <w:rPr>
          <w:sz w:val="22"/>
          <w:szCs w:val="22"/>
          <w:lang w:val="uk-UA"/>
        </w:rPr>
        <w:t xml:space="preserve">Реєстрація торговельною маркою має вирішальне значення для боротьби з підробками. Як і в реальному світі, для подання позову про підробку NFT потрібна реєстрація торговельної марки, яка також полегшує розробку рекламних кампаній і можливостей ліцензування/співробітництва, що особливо важливо, коли компанії входять у </w:t>
      </w:r>
      <w:proofErr w:type="spellStart"/>
      <w:r w:rsidRPr="007873A6">
        <w:rPr>
          <w:sz w:val="22"/>
          <w:szCs w:val="22"/>
          <w:lang w:val="uk-UA"/>
        </w:rPr>
        <w:t>Метавсесвіт</w:t>
      </w:r>
      <w:proofErr w:type="spellEnd"/>
      <w:r w:rsidRPr="007873A6">
        <w:rPr>
          <w:sz w:val="22"/>
          <w:szCs w:val="22"/>
          <w:lang w:val="uk-UA"/>
        </w:rPr>
        <w:t>.</w:t>
      </w:r>
      <w:r w:rsidRPr="007873A6">
        <w:rPr>
          <w:rFonts w:eastAsiaTheme="minorHAnsi"/>
          <w:color w:val="000000"/>
          <w:sz w:val="22"/>
          <w:szCs w:val="22"/>
          <w:lang w:val="uk-UA" w:eastAsia="en-US"/>
        </w:rPr>
        <w:t xml:space="preserve"> </w:t>
      </w:r>
      <w:r w:rsidRPr="007873A6">
        <w:rPr>
          <w:sz w:val="22"/>
          <w:szCs w:val="22"/>
          <w:lang w:val="uk-UA"/>
        </w:rPr>
        <w:t xml:space="preserve">Іноді дуже складно визначити, хто саме винен у порушенні – власник </w:t>
      </w:r>
      <w:proofErr w:type="spellStart"/>
      <w:r w:rsidRPr="007873A6">
        <w:rPr>
          <w:sz w:val="22"/>
          <w:szCs w:val="22"/>
          <w:lang w:val="uk-UA"/>
        </w:rPr>
        <w:t>Метавсесвіту</w:t>
      </w:r>
      <w:proofErr w:type="spellEnd"/>
      <w:r w:rsidRPr="007873A6">
        <w:rPr>
          <w:sz w:val="22"/>
          <w:szCs w:val="22"/>
          <w:lang w:val="uk-UA"/>
        </w:rPr>
        <w:t xml:space="preserve"> або </w:t>
      </w:r>
      <w:proofErr w:type="spellStart"/>
      <w:r w:rsidRPr="007873A6">
        <w:rPr>
          <w:sz w:val="22"/>
          <w:szCs w:val="22"/>
          <w:lang w:val="uk-UA"/>
        </w:rPr>
        <w:t>користвач</w:t>
      </w:r>
      <w:proofErr w:type="spellEnd"/>
      <w:r w:rsidRPr="007873A6">
        <w:rPr>
          <w:sz w:val="22"/>
          <w:szCs w:val="22"/>
          <w:lang w:val="uk-UA"/>
        </w:rPr>
        <w:t>, який у багатьох випадках є анонімним.</w:t>
      </w:r>
    </w:p>
    <w:p w14:paraId="4735D338" w14:textId="77777777" w:rsidR="007873A6" w:rsidRPr="007873A6" w:rsidRDefault="007873A6" w:rsidP="007873A6">
      <w:pPr>
        <w:pStyle w:val="aa"/>
        <w:spacing w:before="0" w:beforeAutospacing="0" w:after="0" w:afterAutospacing="0"/>
        <w:ind w:firstLine="709"/>
        <w:jc w:val="both"/>
        <w:rPr>
          <w:sz w:val="22"/>
          <w:szCs w:val="22"/>
          <w:lang w:val="uk-UA"/>
        </w:rPr>
      </w:pPr>
      <w:r w:rsidRPr="007873A6">
        <w:rPr>
          <w:b/>
          <w:sz w:val="22"/>
          <w:szCs w:val="22"/>
          <w:lang w:val="uk-UA"/>
        </w:rPr>
        <w:t>Ключові слова</w:t>
      </w:r>
      <w:r w:rsidRPr="007873A6">
        <w:rPr>
          <w:sz w:val="22"/>
          <w:szCs w:val="22"/>
          <w:lang w:val="uk-UA"/>
        </w:rPr>
        <w:t xml:space="preserve">: торговельні марки, мережа Інтернет, </w:t>
      </w:r>
      <w:proofErr w:type="spellStart"/>
      <w:r w:rsidRPr="007873A6">
        <w:rPr>
          <w:sz w:val="22"/>
          <w:szCs w:val="22"/>
          <w:lang w:val="uk-UA"/>
        </w:rPr>
        <w:t>Метавсесвіт</w:t>
      </w:r>
      <w:proofErr w:type="spellEnd"/>
      <w:r w:rsidRPr="007873A6">
        <w:rPr>
          <w:sz w:val="22"/>
          <w:szCs w:val="22"/>
          <w:lang w:val="uk-UA"/>
        </w:rPr>
        <w:t xml:space="preserve">, </w:t>
      </w:r>
      <w:proofErr w:type="spellStart"/>
      <w:r w:rsidRPr="007873A6">
        <w:rPr>
          <w:sz w:val="22"/>
          <w:szCs w:val="22"/>
          <w:lang w:val="uk-UA"/>
        </w:rPr>
        <w:t>Блокчейн</w:t>
      </w:r>
      <w:proofErr w:type="spellEnd"/>
      <w:r w:rsidRPr="007873A6">
        <w:rPr>
          <w:sz w:val="22"/>
          <w:szCs w:val="22"/>
          <w:lang w:val="uk-UA"/>
        </w:rPr>
        <w:t xml:space="preserve">, Токени NFT, </w:t>
      </w:r>
      <w:proofErr w:type="spellStart"/>
      <w:r w:rsidRPr="007873A6">
        <w:rPr>
          <w:sz w:val="22"/>
          <w:szCs w:val="22"/>
          <w:lang w:val="uk-UA"/>
        </w:rPr>
        <w:t>Таргетинг</w:t>
      </w:r>
      <w:proofErr w:type="spellEnd"/>
      <w:r w:rsidRPr="007873A6">
        <w:rPr>
          <w:sz w:val="22"/>
          <w:szCs w:val="22"/>
          <w:lang w:val="uk-UA"/>
        </w:rPr>
        <w:t>,</w:t>
      </w:r>
      <w:r w:rsidRPr="007873A6">
        <w:rPr>
          <w:rFonts w:eastAsiaTheme="minorHAnsi"/>
          <w:color w:val="000000"/>
          <w:sz w:val="22"/>
          <w:szCs w:val="22"/>
          <w:lang w:val="uk-UA" w:eastAsia="en-US"/>
        </w:rPr>
        <w:t xml:space="preserve"> </w:t>
      </w:r>
      <w:r w:rsidRPr="007873A6">
        <w:rPr>
          <w:sz w:val="22"/>
          <w:szCs w:val="22"/>
          <w:lang w:val="uk-UA"/>
        </w:rPr>
        <w:t>контент</w:t>
      </w:r>
    </w:p>
    <w:p w14:paraId="76F4DD03" w14:textId="5240F24D" w:rsidR="007873A6" w:rsidRPr="007873A6" w:rsidRDefault="007873A6" w:rsidP="007873A6">
      <w:pPr>
        <w:spacing w:after="0" w:line="240" w:lineRule="auto"/>
        <w:ind w:firstLine="709"/>
        <w:jc w:val="both"/>
        <w:rPr>
          <w:rFonts w:ascii="Times New Roman" w:hAnsi="Times New Roman" w:cs="Times New Roman"/>
        </w:rPr>
      </w:pPr>
      <w:proofErr w:type="spellStart"/>
      <w:r w:rsidRPr="007873A6">
        <w:rPr>
          <w:rFonts w:ascii="Times New Roman" w:hAnsi="Times New Roman" w:cs="Times New Roman"/>
          <w:b/>
          <w:bCs/>
          <w:i/>
          <w:iCs/>
        </w:rPr>
        <w:t>Abstract</w:t>
      </w:r>
      <w:proofErr w:type="spellEnd"/>
      <w:r w:rsidRPr="007873A6">
        <w:rPr>
          <w:rFonts w:ascii="Times New Roman" w:hAnsi="Times New Roman" w:cs="Times New Roman"/>
          <w:b/>
          <w:bCs/>
          <w:i/>
          <w:iCs/>
        </w:rPr>
        <w:t>:</w:t>
      </w:r>
      <w:r w:rsidRPr="007873A6">
        <w:rPr>
          <w:rFonts w:ascii="Times New Roman" w:hAnsi="Times New Roman" w:cs="Times New Roman"/>
          <w:color w:val="3C4043"/>
          <w:shd w:val="clear" w:color="auto" w:fill="F5F5F5"/>
        </w:rPr>
        <w:t xml:space="preserve"> </w:t>
      </w:r>
      <w:proofErr w:type="spellStart"/>
      <w:r w:rsidRPr="007873A6">
        <w:rPr>
          <w:rFonts w:ascii="Times New Roman" w:hAnsi="Times New Roman" w:cs="Times New Roman"/>
        </w:rPr>
        <w:t>Trademarks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are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additional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advertising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tool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aimed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directly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respect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people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association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recognition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goods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services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especially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Internet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since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will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not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only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registered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as</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trademark</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but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also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name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domain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address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site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order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for</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student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easily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find</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brand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Internet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must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well-known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With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development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digital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technologies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lastRenderedPageBreak/>
        <w:t>enterprises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began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develop</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new</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area</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technology</w:t>
      </w:r>
      <w:proofErr w:type="spellEnd"/>
      <w:r w:rsidRPr="007873A6">
        <w:rPr>
          <w:rFonts w:ascii="Times New Roman" w:hAnsi="Times New Roman" w:cs="Times New Roman"/>
        </w:rPr>
        <w:t xml:space="preserve"> - </w:t>
      </w:r>
      <w:proofErr w:type="spellStart"/>
      <w:r w:rsidRPr="007873A6">
        <w:rPr>
          <w:rFonts w:ascii="Times New Roman" w:hAnsi="Times New Roman" w:cs="Times New Roman"/>
        </w:rPr>
        <w:t>forming</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digital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world</w:t>
      </w:r>
      <w:proofErr w:type="spellEnd"/>
      <w:r w:rsidRPr="007873A6">
        <w:rPr>
          <w:rFonts w:ascii="Times New Roman" w:hAnsi="Times New Roman" w:cs="Times New Roman"/>
        </w:rPr>
        <w:t xml:space="preserve"> - </w:t>
      </w:r>
      <w:proofErr w:type="spellStart"/>
      <w:r w:rsidRPr="007873A6">
        <w:rPr>
          <w:rFonts w:ascii="Times New Roman" w:hAnsi="Times New Roman" w:cs="Times New Roman"/>
        </w:rPr>
        <w:t>Metavsesvet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Registration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trademark</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utmost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importance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fight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against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trademarks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world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submitting</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call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NFTs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requires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trademark</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registration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which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also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facilitates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development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advertising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campaigns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licensing</w:t>
      </w:r>
      <w:proofErr w:type="spellEnd"/>
      <w:r w:rsidRPr="007873A6">
        <w:rPr>
          <w:rFonts w:ascii="Times New Roman" w:hAnsi="Times New Roman" w:cs="Times New Roman"/>
        </w:rPr>
        <w:t>/</w:t>
      </w:r>
      <w:proofErr w:type="spellStart"/>
      <w:r w:rsidRPr="007873A6">
        <w:rPr>
          <w:rFonts w:ascii="Times New Roman" w:hAnsi="Times New Roman" w:cs="Times New Roman"/>
        </w:rPr>
        <w:t>promotion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opportunities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which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especially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important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company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part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Meta</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light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Sometimes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difficult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determine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who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blame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destruction</w:t>
      </w:r>
      <w:proofErr w:type="spellEnd"/>
      <w:r w:rsidRPr="007873A6">
        <w:rPr>
          <w:rFonts w:ascii="Times New Roman" w:hAnsi="Times New Roman" w:cs="Times New Roman"/>
        </w:rPr>
        <w:t xml:space="preserve"> -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ruler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Metavsesvet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koristvach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who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many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cases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anonymous</w:t>
      </w:r>
      <w:proofErr w:type="spellEnd"/>
      <w:r w:rsidRPr="007873A6">
        <w:rPr>
          <w:rFonts w:ascii="Times New Roman" w:hAnsi="Times New Roman" w:cs="Times New Roman"/>
        </w:rPr>
        <w:t>.</w:t>
      </w:r>
    </w:p>
    <w:p w14:paraId="2ACFBBD8" w14:textId="77777777" w:rsidR="007873A6" w:rsidRPr="007873A6" w:rsidRDefault="007873A6" w:rsidP="007873A6">
      <w:pPr>
        <w:spacing w:after="0" w:line="240" w:lineRule="auto"/>
        <w:ind w:firstLine="709"/>
        <w:jc w:val="both"/>
        <w:rPr>
          <w:rFonts w:ascii="Times New Roman" w:hAnsi="Times New Roman" w:cs="Times New Roman"/>
          <w:b/>
          <w:bCs/>
          <w:i/>
          <w:iCs/>
        </w:rPr>
      </w:pPr>
      <w:proofErr w:type="spellStart"/>
      <w:r w:rsidRPr="007873A6">
        <w:rPr>
          <w:rFonts w:ascii="Times New Roman" w:hAnsi="Times New Roman" w:cs="Times New Roman"/>
          <w:b/>
        </w:rPr>
        <w:t>Keywords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trademarks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Internet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network</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Metavsesvit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Blockchain</w:t>
      </w:r>
      <w:proofErr w:type="spellEnd"/>
      <w:r w:rsidRPr="007873A6">
        <w:rPr>
          <w:rFonts w:ascii="Times New Roman" w:hAnsi="Times New Roman" w:cs="Times New Roman"/>
        </w:rPr>
        <w:t xml:space="preserve">, NFT </w:t>
      </w:r>
      <w:proofErr w:type="spellStart"/>
      <w:r w:rsidRPr="007873A6">
        <w:rPr>
          <w:rFonts w:ascii="Times New Roman" w:hAnsi="Times New Roman" w:cs="Times New Roman"/>
        </w:rPr>
        <w:t>tokens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Targeting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content</w:t>
      </w:r>
      <w:proofErr w:type="spellEnd"/>
    </w:p>
    <w:p w14:paraId="6A219795" w14:textId="7E661BC4" w:rsidR="00927A3D" w:rsidRPr="00927A3D" w:rsidRDefault="00927A3D" w:rsidP="00927A3D">
      <w:pPr>
        <w:pStyle w:val="aa"/>
        <w:shd w:val="clear" w:color="auto" w:fill="FFFFFF"/>
        <w:spacing w:before="0" w:beforeAutospacing="0" w:after="0" w:afterAutospacing="0"/>
        <w:ind w:firstLine="720"/>
        <w:jc w:val="both"/>
        <w:rPr>
          <w:rStyle w:val="ac"/>
          <w:bCs w:val="0"/>
          <w:color w:val="000000"/>
          <w:sz w:val="22"/>
          <w:szCs w:val="22"/>
          <w:lang w:val="uk-UA"/>
        </w:rPr>
      </w:pPr>
    </w:p>
    <w:p w14:paraId="64A4152D" w14:textId="6EAD412D" w:rsidR="007873A6" w:rsidRPr="007873A6" w:rsidRDefault="007873A6" w:rsidP="007873A6">
      <w:pPr>
        <w:spacing w:after="0" w:line="240" w:lineRule="auto"/>
        <w:ind w:firstLine="709"/>
        <w:jc w:val="both"/>
        <w:rPr>
          <w:rFonts w:ascii="Times New Roman" w:hAnsi="Times New Roman" w:cs="Times New Roman"/>
        </w:rPr>
      </w:pPr>
      <w:r w:rsidRPr="007873A6">
        <w:rPr>
          <w:rFonts w:ascii="Times New Roman" w:hAnsi="Times New Roman" w:cs="Times New Roman"/>
          <w:b/>
        </w:rPr>
        <w:t xml:space="preserve">52 </w:t>
      </w:r>
      <w:r w:rsidRPr="007873A6">
        <w:rPr>
          <w:rFonts w:ascii="Times New Roman" w:hAnsi="Times New Roman" w:cs="Times New Roman"/>
        </w:rPr>
        <w:t xml:space="preserve">Швець Є.С. </w:t>
      </w:r>
      <w:proofErr w:type="spellStart"/>
      <w:r w:rsidRPr="00C520F6">
        <w:rPr>
          <w:rStyle w:val="ac"/>
          <w:rFonts w:ascii="Times New Roman" w:hAnsi="Times New Roman" w:cs="Times New Roman"/>
          <w:b w:val="0"/>
          <w:bCs w:val="0"/>
        </w:rPr>
        <w:t>Ціннісно</w:t>
      </w:r>
      <w:proofErr w:type="spellEnd"/>
      <w:r w:rsidRPr="00C520F6">
        <w:rPr>
          <w:rStyle w:val="ac"/>
          <w:rFonts w:ascii="Times New Roman" w:hAnsi="Times New Roman" w:cs="Times New Roman"/>
          <w:b w:val="0"/>
          <w:bCs w:val="0"/>
        </w:rPr>
        <w:t xml:space="preserve">-орієнтований підхід управління </w:t>
      </w:r>
      <w:proofErr w:type="spellStart"/>
      <w:r w:rsidRPr="00C520F6">
        <w:rPr>
          <w:rStyle w:val="ac"/>
          <w:rFonts w:ascii="Times New Roman" w:hAnsi="Times New Roman" w:cs="Times New Roman"/>
          <w:b w:val="0"/>
          <w:bCs w:val="0"/>
        </w:rPr>
        <w:t>іноваційними</w:t>
      </w:r>
      <w:proofErr w:type="spellEnd"/>
      <w:r w:rsidRPr="00C520F6">
        <w:rPr>
          <w:rStyle w:val="ac"/>
          <w:rFonts w:ascii="Times New Roman" w:hAnsi="Times New Roman" w:cs="Times New Roman"/>
          <w:b w:val="0"/>
          <w:bCs w:val="0"/>
        </w:rPr>
        <w:t xml:space="preserve"> програмами розвитку підприємства.</w:t>
      </w:r>
      <w:r w:rsidRPr="007873A6">
        <w:rPr>
          <w:rStyle w:val="ac"/>
          <w:rFonts w:ascii="Times New Roman" w:hAnsi="Times New Roman" w:cs="Times New Roman"/>
        </w:rPr>
        <w:t xml:space="preserve"> </w:t>
      </w:r>
      <w:r w:rsidRPr="007873A6">
        <w:rPr>
          <w:rFonts w:ascii="Times New Roman" w:hAnsi="Times New Roman" w:cs="Times New Roman"/>
        </w:rPr>
        <w:t xml:space="preserve">Управління проєктами. Перспективи розвитку </w:t>
      </w:r>
      <w:proofErr w:type="spellStart"/>
      <w:r w:rsidRPr="007873A6">
        <w:rPr>
          <w:rFonts w:ascii="Times New Roman" w:hAnsi="Times New Roman" w:cs="Times New Roman"/>
        </w:rPr>
        <w:t>проєктного</w:t>
      </w:r>
      <w:proofErr w:type="spellEnd"/>
      <w:r w:rsidRPr="007873A6">
        <w:rPr>
          <w:rFonts w:ascii="Times New Roman" w:hAnsi="Times New Roman" w:cs="Times New Roman"/>
        </w:rPr>
        <w:t xml:space="preserve"> та </w:t>
      </w:r>
      <w:proofErr w:type="spellStart"/>
      <w:r w:rsidRPr="007873A6">
        <w:rPr>
          <w:rFonts w:ascii="Times New Roman" w:hAnsi="Times New Roman" w:cs="Times New Roman"/>
        </w:rPr>
        <w:t>нейроменеджменту</w:t>
      </w:r>
      <w:proofErr w:type="spellEnd"/>
      <w:r w:rsidRPr="007873A6">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Pr="007873A6">
        <w:rPr>
          <w:rFonts w:ascii="Times New Roman" w:hAnsi="Times New Roman" w:cs="Times New Roman"/>
        </w:rPr>
        <w:t>зб</w:t>
      </w:r>
      <w:proofErr w:type="spellEnd"/>
      <w:r w:rsidRPr="007873A6">
        <w:rPr>
          <w:rFonts w:ascii="Times New Roman" w:hAnsi="Times New Roman" w:cs="Times New Roman"/>
        </w:rPr>
        <w:t xml:space="preserve">. наук. пр. VІ </w:t>
      </w:r>
      <w:proofErr w:type="spellStart"/>
      <w:r w:rsidRPr="007873A6">
        <w:rPr>
          <w:rFonts w:ascii="Times New Roman" w:hAnsi="Times New Roman" w:cs="Times New Roman"/>
        </w:rPr>
        <w:t>Міжнар</w:t>
      </w:r>
      <w:proofErr w:type="spellEnd"/>
      <w:r w:rsidRPr="007873A6">
        <w:rPr>
          <w:rFonts w:ascii="Times New Roman" w:hAnsi="Times New Roman" w:cs="Times New Roman"/>
        </w:rPr>
        <w:t>. наук.-</w:t>
      </w:r>
      <w:proofErr w:type="spellStart"/>
      <w:r w:rsidRPr="007873A6">
        <w:rPr>
          <w:rFonts w:ascii="Times New Roman" w:hAnsi="Times New Roman" w:cs="Times New Roman"/>
        </w:rPr>
        <w:t>практ</w:t>
      </w:r>
      <w:proofErr w:type="spellEnd"/>
      <w:r w:rsidRPr="007873A6">
        <w:rPr>
          <w:rFonts w:ascii="Times New Roman" w:hAnsi="Times New Roman" w:cs="Times New Roman"/>
        </w:rPr>
        <w:t>. інтернет-</w:t>
      </w:r>
      <w:proofErr w:type="spellStart"/>
      <w:r w:rsidRPr="007873A6">
        <w:rPr>
          <w:rFonts w:ascii="Times New Roman" w:hAnsi="Times New Roman" w:cs="Times New Roman"/>
        </w:rPr>
        <w:t>конф</w:t>
      </w:r>
      <w:proofErr w:type="spellEnd"/>
      <w:r w:rsidRPr="007873A6">
        <w:rPr>
          <w:rFonts w:ascii="Times New Roman" w:hAnsi="Times New Roman" w:cs="Times New Roman"/>
        </w:rPr>
        <w:t xml:space="preserve">. (21–22 берез. 2024 р.) / за ред. В. О. Петренка, В. М. </w:t>
      </w:r>
      <w:proofErr w:type="spellStart"/>
      <w:r w:rsidRPr="007873A6">
        <w:rPr>
          <w:rFonts w:ascii="Times New Roman" w:hAnsi="Times New Roman" w:cs="Times New Roman"/>
        </w:rPr>
        <w:t>Молоканової</w:t>
      </w:r>
      <w:proofErr w:type="spellEnd"/>
      <w:r w:rsidRPr="007873A6">
        <w:rPr>
          <w:rFonts w:ascii="Times New Roman" w:hAnsi="Times New Roman" w:cs="Times New Roman"/>
        </w:rPr>
        <w:t xml:space="preserve">, Г.К. </w:t>
      </w:r>
      <w:proofErr w:type="spellStart"/>
      <w:r w:rsidRPr="007873A6">
        <w:rPr>
          <w:rFonts w:ascii="Times New Roman" w:hAnsi="Times New Roman" w:cs="Times New Roman"/>
        </w:rPr>
        <w:t>Дорожка</w:t>
      </w:r>
      <w:proofErr w:type="spellEnd"/>
      <w:r w:rsidRPr="007873A6">
        <w:rPr>
          <w:rFonts w:ascii="Times New Roman" w:hAnsi="Times New Roman" w:cs="Times New Roman"/>
        </w:rPr>
        <w:t xml:space="preserve">; УДУНТ, УКРНЕТ, НДІІВ </w:t>
      </w:r>
      <w:proofErr w:type="spellStart"/>
      <w:r w:rsidRPr="007873A6">
        <w:rPr>
          <w:rFonts w:ascii="Times New Roman" w:hAnsi="Times New Roman" w:cs="Times New Roman"/>
        </w:rPr>
        <w:t>НАПрН</w:t>
      </w:r>
      <w:proofErr w:type="spellEnd"/>
      <w:r w:rsidRPr="007873A6">
        <w:rPr>
          <w:rFonts w:ascii="Times New Roman" w:hAnsi="Times New Roman" w:cs="Times New Roman"/>
        </w:rPr>
        <w:t xml:space="preserve"> України. – Дніпро : </w:t>
      </w:r>
      <w:proofErr w:type="spellStart"/>
      <w:r w:rsidRPr="007873A6">
        <w:rPr>
          <w:rFonts w:ascii="Times New Roman" w:hAnsi="Times New Roman" w:cs="Times New Roman"/>
        </w:rPr>
        <w:t>Укр</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держ</w:t>
      </w:r>
      <w:proofErr w:type="spellEnd"/>
      <w:r w:rsidRPr="007873A6">
        <w:rPr>
          <w:rFonts w:ascii="Times New Roman" w:hAnsi="Times New Roman" w:cs="Times New Roman"/>
        </w:rPr>
        <w:t>. ун-т науки і технологій, 2024. С. 284–290</w:t>
      </w:r>
      <w:r>
        <w:rPr>
          <w:rFonts w:ascii="Times New Roman" w:hAnsi="Times New Roman" w:cs="Times New Roman"/>
        </w:rPr>
        <w:t xml:space="preserve">. </w:t>
      </w:r>
      <w:r w:rsidRPr="007873A6">
        <w:rPr>
          <w:rFonts w:ascii="Times New Roman" w:hAnsi="Times New Roman" w:cs="Times New Roman"/>
        </w:rPr>
        <w:t>ISBN 978-617-7440-41-2DOI 10.15802/978-617-7440-41-2</w:t>
      </w:r>
    </w:p>
    <w:p w14:paraId="05CD5810" w14:textId="77777777" w:rsidR="007873A6" w:rsidRPr="007873A6" w:rsidRDefault="00000000" w:rsidP="007873A6">
      <w:pPr>
        <w:spacing w:after="0" w:line="240" w:lineRule="auto"/>
        <w:ind w:firstLine="709"/>
        <w:jc w:val="both"/>
        <w:rPr>
          <w:rStyle w:val="ac"/>
          <w:rFonts w:ascii="Times New Roman" w:hAnsi="Times New Roman" w:cs="Times New Roman"/>
        </w:rPr>
      </w:pPr>
      <w:hyperlink r:id="rId144" w:history="1">
        <w:r w:rsidR="007873A6" w:rsidRPr="007873A6">
          <w:rPr>
            <w:rStyle w:val="a9"/>
            <w:rFonts w:ascii="Times New Roman" w:hAnsi="Times New Roman" w:cs="Times New Roman"/>
          </w:rPr>
          <w:t>https://e-book.ust.edu.ua/index</w:t>
        </w:r>
      </w:hyperlink>
    </w:p>
    <w:p w14:paraId="793DED13" w14:textId="4030A3FE" w:rsidR="007873A6" w:rsidRPr="007873A6" w:rsidRDefault="007873A6" w:rsidP="007873A6">
      <w:pPr>
        <w:pStyle w:val="aa"/>
        <w:spacing w:before="0" w:beforeAutospacing="0" w:after="0" w:afterAutospacing="0"/>
        <w:ind w:firstLine="709"/>
        <w:jc w:val="both"/>
        <w:rPr>
          <w:rStyle w:val="ac"/>
          <w:b w:val="0"/>
          <w:sz w:val="22"/>
          <w:szCs w:val="22"/>
          <w:lang w:val="uk-UA"/>
        </w:rPr>
      </w:pPr>
      <w:r w:rsidRPr="007873A6">
        <w:rPr>
          <w:rStyle w:val="ad"/>
          <w:b/>
          <w:sz w:val="22"/>
          <w:szCs w:val="22"/>
          <w:lang w:val="uk-UA"/>
        </w:rPr>
        <w:t>Автори:</w:t>
      </w:r>
      <w:r>
        <w:rPr>
          <w:rStyle w:val="ad"/>
          <w:b/>
          <w:sz w:val="22"/>
          <w:szCs w:val="22"/>
          <w:lang w:val="uk-UA"/>
        </w:rPr>
        <w:t xml:space="preserve"> </w:t>
      </w:r>
      <w:r w:rsidRPr="007873A6">
        <w:rPr>
          <w:rStyle w:val="ac"/>
          <w:sz w:val="22"/>
          <w:szCs w:val="22"/>
          <w:lang w:val="uk-UA"/>
        </w:rPr>
        <w:t>Швець Євгенія Сергіївна</w:t>
      </w:r>
    </w:p>
    <w:p w14:paraId="57BCEAE9" w14:textId="77777777" w:rsidR="007873A6" w:rsidRPr="007873A6" w:rsidRDefault="007873A6" w:rsidP="007873A6">
      <w:pPr>
        <w:spacing w:after="0" w:line="240" w:lineRule="auto"/>
        <w:ind w:firstLine="709"/>
        <w:rPr>
          <w:rStyle w:val="ad"/>
          <w:rFonts w:ascii="Times New Roman" w:hAnsi="Times New Roman" w:cs="Times New Roman"/>
          <w:b/>
        </w:rPr>
      </w:pPr>
      <w:r w:rsidRPr="007873A6">
        <w:rPr>
          <w:rStyle w:val="ad"/>
          <w:rFonts w:ascii="Times New Roman" w:hAnsi="Times New Roman" w:cs="Times New Roman"/>
          <w:b/>
        </w:rPr>
        <w:t>Ідентифікатор авторів ORCID:</w:t>
      </w:r>
    </w:p>
    <w:p w14:paraId="058CD3F9" w14:textId="77777777" w:rsidR="007873A6" w:rsidRPr="007873A6" w:rsidRDefault="007873A6" w:rsidP="007873A6">
      <w:pPr>
        <w:pStyle w:val="aa"/>
        <w:spacing w:before="0" w:beforeAutospacing="0" w:after="0" w:afterAutospacing="0"/>
        <w:ind w:firstLine="709"/>
        <w:jc w:val="both"/>
        <w:rPr>
          <w:rStyle w:val="ac"/>
          <w:b w:val="0"/>
          <w:sz w:val="22"/>
          <w:szCs w:val="22"/>
          <w:lang w:val="uk-UA"/>
        </w:rPr>
      </w:pPr>
      <w:r w:rsidRPr="007873A6">
        <w:rPr>
          <w:rStyle w:val="ac"/>
          <w:sz w:val="22"/>
          <w:szCs w:val="22"/>
          <w:lang w:val="uk-UA"/>
        </w:rPr>
        <w:t xml:space="preserve">Швець Євгенія Сергіївна </w:t>
      </w:r>
      <w:hyperlink r:id="rId145" w:history="1">
        <w:r w:rsidRPr="007873A6">
          <w:rPr>
            <w:rStyle w:val="a9"/>
            <w:bCs/>
            <w:sz w:val="22"/>
            <w:szCs w:val="22"/>
            <w:lang w:val="uk-UA"/>
          </w:rPr>
          <w:t>http://orcid.org/0000-0001-7396-6744</w:t>
        </w:r>
      </w:hyperlink>
    </w:p>
    <w:p w14:paraId="06ACBD72" w14:textId="58C5D8B3" w:rsidR="007873A6" w:rsidRPr="007873A6" w:rsidRDefault="007873A6" w:rsidP="007873A6">
      <w:pPr>
        <w:pStyle w:val="aa"/>
        <w:shd w:val="clear" w:color="auto" w:fill="FFFFFF"/>
        <w:spacing w:before="0" w:beforeAutospacing="0" w:after="0" w:afterAutospacing="0"/>
        <w:ind w:firstLine="709"/>
        <w:jc w:val="both"/>
        <w:rPr>
          <w:rStyle w:val="ad"/>
          <w:b/>
          <w:sz w:val="22"/>
          <w:szCs w:val="22"/>
          <w:lang w:val="uk-UA"/>
        </w:rPr>
      </w:pPr>
      <w:r w:rsidRPr="007873A6">
        <w:rPr>
          <w:rStyle w:val="ad"/>
          <w:b/>
          <w:sz w:val="22"/>
          <w:szCs w:val="22"/>
          <w:lang w:val="uk-UA"/>
        </w:rPr>
        <w:t>Назва статті:</w:t>
      </w:r>
      <w:r w:rsidRPr="007873A6">
        <w:rPr>
          <w:color w:val="000000"/>
          <w:sz w:val="22"/>
          <w:szCs w:val="22"/>
          <w:lang w:val="uk-UA"/>
        </w:rPr>
        <w:t xml:space="preserve"> </w:t>
      </w:r>
      <w:proofErr w:type="spellStart"/>
      <w:r w:rsidRPr="00913422">
        <w:rPr>
          <w:rStyle w:val="ac"/>
          <w:b w:val="0"/>
          <w:bCs w:val="0"/>
          <w:sz w:val="22"/>
          <w:szCs w:val="22"/>
          <w:lang w:val="uk-UA"/>
        </w:rPr>
        <w:t>Ціннісно</w:t>
      </w:r>
      <w:proofErr w:type="spellEnd"/>
      <w:r w:rsidRPr="00913422">
        <w:rPr>
          <w:rStyle w:val="ac"/>
          <w:b w:val="0"/>
          <w:bCs w:val="0"/>
          <w:sz w:val="22"/>
          <w:szCs w:val="22"/>
          <w:lang w:val="uk-UA"/>
        </w:rPr>
        <w:t xml:space="preserve">-орієнтований підхід управління </w:t>
      </w:r>
      <w:proofErr w:type="spellStart"/>
      <w:r w:rsidRPr="00913422">
        <w:rPr>
          <w:rStyle w:val="ac"/>
          <w:b w:val="0"/>
          <w:bCs w:val="0"/>
          <w:sz w:val="22"/>
          <w:szCs w:val="22"/>
          <w:lang w:val="uk-UA"/>
        </w:rPr>
        <w:t>ііноваційними</w:t>
      </w:r>
      <w:proofErr w:type="spellEnd"/>
      <w:r w:rsidRPr="00913422">
        <w:rPr>
          <w:rStyle w:val="ac"/>
          <w:b w:val="0"/>
          <w:bCs w:val="0"/>
          <w:sz w:val="22"/>
          <w:szCs w:val="22"/>
          <w:lang w:val="uk-UA"/>
        </w:rPr>
        <w:t xml:space="preserve"> програмами розвитку підприємства</w:t>
      </w:r>
      <w:r w:rsidRPr="007873A6">
        <w:rPr>
          <w:sz w:val="22"/>
          <w:szCs w:val="22"/>
          <w:lang w:val="uk-UA"/>
        </w:rPr>
        <w:t>.</w:t>
      </w:r>
      <w:r w:rsidR="00913422">
        <w:rPr>
          <w:sz w:val="22"/>
          <w:szCs w:val="22"/>
          <w:lang w:val="uk-UA"/>
        </w:rPr>
        <w:t xml:space="preserve"> / </w:t>
      </w:r>
      <w:r w:rsidR="00913422" w:rsidRPr="00913422">
        <w:rPr>
          <w:sz w:val="22"/>
          <w:szCs w:val="22"/>
          <w:lang w:val="uk-UA"/>
        </w:rPr>
        <w:t xml:space="preserve">A </w:t>
      </w:r>
      <w:proofErr w:type="spellStart"/>
      <w:r w:rsidR="00913422" w:rsidRPr="00913422">
        <w:rPr>
          <w:sz w:val="22"/>
          <w:szCs w:val="22"/>
          <w:lang w:val="uk-UA"/>
        </w:rPr>
        <w:t>value-oriented</w:t>
      </w:r>
      <w:proofErr w:type="spellEnd"/>
      <w:r w:rsidR="00913422" w:rsidRPr="00913422">
        <w:rPr>
          <w:sz w:val="22"/>
          <w:szCs w:val="22"/>
          <w:lang w:val="uk-UA"/>
        </w:rPr>
        <w:t xml:space="preserve"> </w:t>
      </w:r>
      <w:proofErr w:type="spellStart"/>
      <w:r w:rsidR="00913422" w:rsidRPr="00913422">
        <w:rPr>
          <w:sz w:val="22"/>
          <w:szCs w:val="22"/>
          <w:lang w:val="uk-UA"/>
        </w:rPr>
        <w:t>approach</w:t>
      </w:r>
      <w:proofErr w:type="spellEnd"/>
      <w:r w:rsidR="00913422" w:rsidRPr="00913422">
        <w:rPr>
          <w:sz w:val="22"/>
          <w:szCs w:val="22"/>
          <w:lang w:val="uk-UA"/>
        </w:rPr>
        <w:t xml:space="preserve"> </w:t>
      </w:r>
      <w:proofErr w:type="spellStart"/>
      <w:r w:rsidR="00913422" w:rsidRPr="00913422">
        <w:rPr>
          <w:sz w:val="22"/>
          <w:szCs w:val="22"/>
          <w:lang w:val="uk-UA"/>
        </w:rPr>
        <w:t>to</w:t>
      </w:r>
      <w:proofErr w:type="spellEnd"/>
      <w:r w:rsidR="00913422" w:rsidRPr="00913422">
        <w:rPr>
          <w:sz w:val="22"/>
          <w:szCs w:val="22"/>
          <w:lang w:val="uk-UA"/>
        </w:rPr>
        <w:t xml:space="preserve"> </w:t>
      </w:r>
      <w:proofErr w:type="spellStart"/>
      <w:r w:rsidR="00913422" w:rsidRPr="00913422">
        <w:rPr>
          <w:sz w:val="22"/>
          <w:szCs w:val="22"/>
          <w:lang w:val="uk-UA"/>
        </w:rPr>
        <w:t>the</w:t>
      </w:r>
      <w:proofErr w:type="spellEnd"/>
      <w:r w:rsidR="00913422" w:rsidRPr="00913422">
        <w:rPr>
          <w:sz w:val="22"/>
          <w:szCs w:val="22"/>
          <w:lang w:val="uk-UA"/>
        </w:rPr>
        <w:t xml:space="preserve"> </w:t>
      </w:r>
      <w:proofErr w:type="spellStart"/>
      <w:r w:rsidR="00913422" w:rsidRPr="00913422">
        <w:rPr>
          <w:sz w:val="22"/>
          <w:szCs w:val="22"/>
          <w:lang w:val="uk-UA"/>
        </w:rPr>
        <w:t>management</w:t>
      </w:r>
      <w:proofErr w:type="spellEnd"/>
      <w:r w:rsidR="00913422" w:rsidRPr="00913422">
        <w:rPr>
          <w:sz w:val="22"/>
          <w:szCs w:val="22"/>
          <w:lang w:val="uk-UA"/>
        </w:rPr>
        <w:t xml:space="preserve"> </w:t>
      </w:r>
      <w:proofErr w:type="spellStart"/>
      <w:r w:rsidR="00913422" w:rsidRPr="00913422">
        <w:rPr>
          <w:sz w:val="22"/>
          <w:szCs w:val="22"/>
          <w:lang w:val="uk-UA"/>
        </w:rPr>
        <w:t>of</w:t>
      </w:r>
      <w:proofErr w:type="spellEnd"/>
      <w:r w:rsidR="00913422" w:rsidRPr="00913422">
        <w:rPr>
          <w:sz w:val="22"/>
          <w:szCs w:val="22"/>
          <w:lang w:val="uk-UA"/>
        </w:rPr>
        <w:t xml:space="preserve"> </w:t>
      </w:r>
      <w:proofErr w:type="spellStart"/>
      <w:r w:rsidR="00913422" w:rsidRPr="00913422">
        <w:rPr>
          <w:sz w:val="22"/>
          <w:szCs w:val="22"/>
          <w:lang w:val="uk-UA"/>
        </w:rPr>
        <w:t>innovative</w:t>
      </w:r>
      <w:proofErr w:type="spellEnd"/>
      <w:r w:rsidR="00913422" w:rsidRPr="00913422">
        <w:rPr>
          <w:sz w:val="22"/>
          <w:szCs w:val="22"/>
          <w:lang w:val="uk-UA"/>
        </w:rPr>
        <w:t xml:space="preserve"> </w:t>
      </w:r>
      <w:proofErr w:type="spellStart"/>
      <w:r w:rsidR="00913422" w:rsidRPr="00913422">
        <w:rPr>
          <w:sz w:val="22"/>
          <w:szCs w:val="22"/>
          <w:lang w:val="uk-UA"/>
        </w:rPr>
        <w:t>enterprise</w:t>
      </w:r>
      <w:proofErr w:type="spellEnd"/>
      <w:r w:rsidR="00913422" w:rsidRPr="00913422">
        <w:rPr>
          <w:sz w:val="22"/>
          <w:szCs w:val="22"/>
          <w:lang w:val="uk-UA"/>
        </w:rPr>
        <w:t xml:space="preserve"> </w:t>
      </w:r>
      <w:proofErr w:type="spellStart"/>
      <w:r w:rsidR="00913422" w:rsidRPr="00913422">
        <w:rPr>
          <w:sz w:val="22"/>
          <w:szCs w:val="22"/>
          <w:lang w:val="uk-UA"/>
        </w:rPr>
        <w:t>development</w:t>
      </w:r>
      <w:proofErr w:type="spellEnd"/>
      <w:r w:rsidR="00913422" w:rsidRPr="00913422">
        <w:rPr>
          <w:sz w:val="22"/>
          <w:szCs w:val="22"/>
          <w:lang w:val="uk-UA"/>
        </w:rPr>
        <w:t xml:space="preserve"> </w:t>
      </w:r>
      <w:proofErr w:type="spellStart"/>
      <w:r w:rsidR="00913422" w:rsidRPr="00913422">
        <w:rPr>
          <w:sz w:val="22"/>
          <w:szCs w:val="22"/>
          <w:lang w:val="uk-UA"/>
        </w:rPr>
        <w:t>programs</w:t>
      </w:r>
      <w:proofErr w:type="spellEnd"/>
    </w:p>
    <w:p w14:paraId="2BEC648E" w14:textId="77777777" w:rsidR="007873A6" w:rsidRPr="007873A6" w:rsidRDefault="007873A6" w:rsidP="007873A6">
      <w:pPr>
        <w:pStyle w:val="aa"/>
        <w:shd w:val="clear" w:color="auto" w:fill="FFFFFF"/>
        <w:spacing w:before="0" w:beforeAutospacing="0" w:after="0" w:afterAutospacing="0"/>
        <w:ind w:firstLine="709"/>
        <w:jc w:val="both"/>
        <w:rPr>
          <w:color w:val="000000"/>
          <w:sz w:val="22"/>
          <w:szCs w:val="22"/>
          <w:lang w:val="uk-UA"/>
        </w:rPr>
      </w:pPr>
      <w:r w:rsidRPr="007873A6">
        <w:rPr>
          <w:rStyle w:val="ad"/>
          <w:b/>
          <w:sz w:val="22"/>
          <w:szCs w:val="22"/>
          <w:lang w:val="uk-UA"/>
        </w:rPr>
        <w:t>Видавництво:</w:t>
      </w:r>
      <w:r w:rsidRPr="007873A6">
        <w:rPr>
          <w:rStyle w:val="ad"/>
          <w:bCs/>
          <w:sz w:val="22"/>
          <w:szCs w:val="22"/>
          <w:lang w:val="uk-UA"/>
        </w:rPr>
        <w:t xml:space="preserve"> </w:t>
      </w:r>
      <w:r w:rsidRPr="007873A6">
        <w:rPr>
          <w:sz w:val="22"/>
          <w:szCs w:val="22"/>
          <w:lang w:val="uk-UA"/>
        </w:rPr>
        <w:t xml:space="preserve">Дніпро: </w:t>
      </w:r>
      <w:proofErr w:type="spellStart"/>
      <w:r w:rsidRPr="007873A6">
        <w:rPr>
          <w:sz w:val="22"/>
          <w:szCs w:val="22"/>
          <w:lang w:val="uk-UA"/>
        </w:rPr>
        <w:t>Юрсервіс</w:t>
      </w:r>
      <w:proofErr w:type="spellEnd"/>
    </w:p>
    <w:p w14:paraId="26DA6086" w14:textId="77777777" w:rsidR="007873A6" w:rsidRPr="007873A6" w:rsidRDefault="007873A6" w:rsidP="007873A6">
      <w:pPr>
        <w:pStyle w:val="aa"/>
        <w:spacing w:before="0" w:beforeAutospacing="0" w:after="0" w:afterAutospacing="0"/>
        <w:ind w:firstLine="709"/>
        <w:jc w:val="both"/>
        <w:rPr>
          <w:sz w:val="22"/>
          <w:szCs w:val="22"/>
          <w:lang w:val="uk-UA"/>
        </w:rPr>
      </w:pPr>
      <w:r w:rsidRPr="007873A6">
        <w:rPr>
          <w:rStyle w:val="ad"/>
          <w:b/>
          <w:sz w:val="22"/>
          <w:szCs w:val="22"/>
          <w:shd w:val="clear" w:color="auto" w:fill="FFFFFF"/>
          <w:lang w:val="uk-UA"/>
        </w:rPr>
        <w:t xml:space="preserve">Анотація: </w:t>
      </w:r>
      <w:proofErr w:type="spellStart"/>
      <w:r w:rsidRPr="007873A6">
        <w:rPr>
          <w:sz w:val="22"/>
          <w:szCs w:val="22"/>
          <w:lang w:val="uk-UA"/>
        </w:rPr>
        <w:t>Цінністно</w:t>
      </w:r>
      <w:proofErr w:type="spellEnd"/>
      <w:r w:rsidRPr="007873A6">
        <w:rPr>
          <w:sz w:val="22"/>
          <w:szCs w:val="22"/>
          <w:lang w:val="uk-UA"/>
        </w:rPr>
        <w:t xml:space="preserve">-орієнтований підхід до управління програмами спрямований на задоволення потреб зацікавлених осіб із отриманням визначених місією та метою вигід, наприклад, досягнення конкурентних переваг, одержання прибутку, удосконалення виробничих процесів тощо. На </w:t>
      </w:r>
      <w:proofErr w:type="spellStart"/>
      <w:r w:rsidRPr="007873A6">
        <w:rPr>
          <w:sz w:val="22"/>
          <w:szCs w:val="22"/>
          <w:lang w:val="uk-UA"/>
        </w:rPr>
        <w:t>проєкти</w:t>
      </w:r>
      <w:proofErr w:type="spellEnd"/>
      <w:r w:rsidRPr="007873A6">
        <w:rPr>
          <w:sz w:val="22"/>
          <w:szCs w:val="22"/>
          <w:lang w:val="uk-UA"/>
        </w:rPr>
        <w:t xml:space="preserve">, що входять до програми, впливає система цінностей потреб виробництва, яка залежить від багатьох аспектів, серед яких можна виділити забезпеченість інтелектуальним капіталом, енергетичними, технічними та іншими видами ресурсів. </w:t>
      </w:r>
    </w:p>
    <w:p w14:paraId="22B5AC5B" w14:textId="77777777" w:rsidR="007873A6" w:rsidRPr="007873A6" w:rsidRDefault="007873A6" w:rsidP="007873A6">
      <w:pPr>
        <w:pStyle w:val="aa"/>
        <w:spacing w:before="0" w:beforeAutospacing="0" w:after="0" w:afterAutospacing="0"/>
        <w:ind w:firstLine="709"/>
        <w:jc w:val="both"/>
        <w:rPr>
          <w:sz w:val="22"/>
          <w:szCs w:val="22"/>
          <w:lang w:val="uk-UA"/>
        </w:rPr>
      </w:pPr>
      <w:r w:rsidRPr="007873A6">
        <w:rPr>
          <w:b/>
          <w:sz w:val="22"/>
          <w:szCs w:val="22"/>
          <w:lang w:val="uk-UA"/>
        </w:rPr>
        <w:t>Ключові слова</w:t>
      </w:r>
      <w:r w:rsidRPr="007873A6">
        <w:rPr>
          <w:sz w:val="22"/>
          <w:szCs w:val="22"/>
          <w:lang w:val="uk-UA"/>
        </w:rPr>
        <w:t>: Інноваційні програми, управління цінністю, інтелектуальний капітал, інноваційний продукт, розвиток підприємства</w:t>
      </w:r>
    </w:p>
    <w:p w14:paraId="2EA1D0F6" w14:textId="77777777" w:rsidR="007873A6" w:rsidRPr="007873A6" w:rsidRDefault="007873A6" w:rsidP="007873A6">
      <w:pPr>
        <w:spacing w:after="0" w:line="240" w:lineRule="auto"/>
        <w:ind w:firstLine="709"/>
        <w:jc w:val="both"/>
        <w:rPr>
          <w:rFonts w:ascii="Times New Roman" w:hAnsi="Times New Roman" w:cs="Times New Roman"/>
        </w:rPr>
      </w:pPr>
      <w:proofErr w:type="spellStart"/>
      <w:r w:rsidRPr="007873A6">
        <w:rPr>
          <w:rFonts w:ascii="Times New Roman" w:hAnsi="Times New Roman" w:cs="Times New Roman"/>
          <w:b/>
          <w:bCs/>
          <w:i/>
          <w:iCs/>
        </w:rPr>
        <w:t>Abstract</w:t>
      </w:r>
      <w:proofErr w:type="spellEnd"/>
      <w:r w:rsidRPr="007873A6">
        <w:rPr>
          <w:rFonts w:ascii="Times New Roman" w:hAnsi="Times New Roman" w:cs="Times New Roman"/>
          <w:b/>
          <w:bCs/>
          <w:i/>
          <w:iCs/>
        </w:rPr>
        <w:t>:</w:t>
      </w:r>
      <w:r w:rsidRPr="007873A6">
        <w:rPr>
          <w:rFonts w:ascii="Times New Roman" w:hAnsi="Times New Roman" w:cs="Times New Roman"/>
        </w:rPr>
        <w:t xml:space="preserve"> A </w:t>
      </w:r>
      <w:proofErr w:type="spellStart"/>
      <w:r w:rsidRPr="007873A6">
        <w:rPr>
          <w:rFonts w:ascii="Times New Roman" w:hAnsi="Times New Roman" w:cs="Times New Roman"/>
        </w:rPr>
        <w:t>value-oriented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approach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program</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management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aimed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meeting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needs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interested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parties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with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obtaining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benefits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defined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mission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purpose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example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achieving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competitive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advantages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obtaining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profit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improving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production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processes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etc</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projects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included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program</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are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influenced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value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system</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production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needs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which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depends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many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aspects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among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which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provision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intellectual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capital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energy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technical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other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types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resources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can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highlighted</w:t>
      </w:r>
      <w:proofErr w:type="spellEnd"/>
      <w:r w:rsidRPr="007873A6">
        <w:rPr>
          <w:rFonts w:ascii="Times New Roman" w:hAnsi="Times New Roman" w:cs="Times New Roman"/>
        </w:rPr>
        <w:t>.</w:t>
      </w:r>
    </w:p>
    <w:p w14:paraId="10DA4629" w14:textId="77777777" w:rsidR="007873A6" w:rsidRPr="007873A6" w:rsidRDefault="007873A6" w:rsidP="007873A6">
      <w:pPr>
        <w:spacing w:after="0" w:line="240" w:lineRule="auto"/>
        <w:ind w:firstLine="709"/>
        <w:jc w:val="both"/>
        <w:rPr>
          <w:rFonts w:ascii="Times New Roman" w:hAnsi="Times New Roman" w:cs="Times New Roman"/>
          <w:lang w:eastAsia="uk-UA"/>
        </w:rPr>
      </w:pPr>
      <w:proofErr w:type="spellStart"/>
      <w:r w:rsidRPr="007873A6">
        <w:rPr>
          <w:rFonts w:ascii="Times New Roman" w:hAnsi="Times New Roman" w:cs="Times New Roman"/>
          <w:b/>
        </w:rPr>
        <w:t>Keywords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Innovative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programs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value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management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intellectual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capital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innovative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product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enterprise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development</w:t>
      </w:r>
      <w:proofErr w:type="spellEnd"/>
    </w:p>
    <w:p w14:paraId="59A883F6" w14:textId="20C24FBD" w:rsidR="00697B51" w:rsidRDefault="00697B51" w:rsidP="00927A3D">
      <w:pPr>
        <w:spacing w:after="0" w:line="240" w:lineRule="auto"/>
        <w:ind w:firstLine="720"/>
        <w:jc w:val="both"/>
        <w:rPr>
          <w:rFonts w:ascii="Times New Roman" w:hAnsi="Times New Roman" w:cs="Times New Roman"/>
          <w:b/>
        </w:rPr>
      </w:pPr>
    </w:p>
    <w:p w14:paraId="407A9CA6" w14:textId="292B8665" w:rsidR="007873A6" w:rsidRPr="007873A6" w:rsidRDefault="007873A6" w:rsidP="007873A6">
      <w:pPr>
        <w:spacing w:after="0" w:line="240" w:lineRule="auto"/>
        <w:ind w:firstLine="709"/>
        <w:jc w:val="both"/>
        <w:rPr>
          <w:rFonts w:ascii="Times New Roman" w:hAnsi="Times New Roman" w:cs="Times New Roman"/>
        </w:rPr>
      </w:pPr>
      <w:r w:rsidRPr="007873A6">
        <w:rPr>
          <w:rFonts w:ascii="Times New Roman" w:hAnsi="Times New Roman" w:cs="Times New Roman"/>
          <w:b/>
        </w:rPr>
        <w:t xml:space="preserve">53 </w:t>
      </w:r>
      <w:r w:rsidRPr="007873A6">
        <w:rPr>
          <w:rFonts w:ascii="Times New Roman" w:hAnsi="Times New Roman" w:cs="Times New Roman"/>
        </w:rPr>
        <w:t xml:space="preserve">Швець Є.С., Таран Н.С. Способи охорони об’єктів інтелектуальної власності у сфері харчування. Створення, охорона, захист і комерціалізація об'єктів права інтелектуальної власності: матеріали VІІ Всеукраїнської науково-практичної конференції з міжнародною участю, (26.05.2024, м. Київ): </w:t>
      </w:r>
      <w:proofErr w:type="spellStart"/>
      <w:r w:rsidRPr="007873A6">
        <w:rPr>
          <w:rFonts w:ascii="Times New Roman" w:hAnsi="Times New Roman" w:cs="Times New Roman"/>
        </w:rPr>
        <w:t>ел</w:t>
      </w:r>
      <w:proofErr w:type="spellEnd"/>
      <w:r w:rsidRPr="007873A6">
        <w:rPr>
          <w:rFonts w:ascii="Times New Roman" w:hAnsi="Times New Roman" w:cs="Times New Roman"/>
        </w:rPr>
        <w:t xml:space="preserve">. збірник / </w:t>
      </w:r>
      <w:proofErr w:type="spellStart"/>
      <w:r w:rsidRPr="007873A6">
        <w:rPr>
          <w:rFonts w:ascii="Times New Roman" w:hAnsi="Times New Roman" w:cs="Times New Roman"/>
        </w:rPr>
        <w:t>Упоряд</w:t>
      </w:r>
      <w:proofErr w:type="spellEnd"/>
      <w:r w:rsidRPr="007873A6">
        <w:rPr>
          <w:rFonts w:ascii="Times New Roman" w:hAnsi="Times New Roman" w:cs="Times New Roman"/>
        </w:rPr>
        <w:t>.: Ю.М. Перга., О.М. Боярчук. Київ: КПІ ім. Ігоря Сікорського, 2024. С. 50-56</w:t>
      </w:r>
      <w:r>
        <w:rPr>
          <w:rFonts w:ascii="Times New Roman" w:hAnsi="Times New Roman" w:cs="Times New Roman"/>
        </w:rPr>
        <w:t xml:space="preserve">. </w:t>
      </w:r>
      <w:hyperlink r:id="rId146" w:history="1">
        <w:r w:rsidRPr="00E220A3">
          <w:rPr>
            <w:rStyle w:val="a9"/>
            <w:rFonts w:ascii="Times New Roman" w:hAnsi="Times New Roman" w:cs="Times New Roman"/>
          </w:rPr>
          <w:t>http://cpdcipr.kpi.ua/issue/view/16674/10903</w:t>
        </w:r>
      </w:hyperlink>
      <w:r>
        <w:rPr>
          <w:rStyle w:val="a9"/>
          <w:rFonts w:ascii="Times New Roman" w:hAnsi="Times New Roman" w:cs="Times New Roman"/>
        </w:rPr>
        <w:t xml:space="preserve"> </w:t>
      </w:r>
      <w:r w:rsidRPr="007873A6">
        <w:rPr>
          <w:rFonts w:ascii="Times New Roman" w:hAnsi="Times New Roman" w:cs="Times New Roman"/>
        </w:rPr>
        <w:t>УДК 347.77(062)</w:t>
      </w:r>
    </w:p>
    <w:p w14:paraId="2D1C9CB8" w14:textId="656F5546" w:rsidR="00913422" w:rsidRPr="007873A6" w:rsidRDefault="00913422" w:rsidP="00913422">
      <w:pPr>
        <w:pStyle w:val="aa"/>
        <w:spacing w:before="0" w:beforeAutospacing="0" w:after="0" w:afterAutospacing="0"/>
        <w:ind w:firstLine="709"/>
        <w:jc w:val="both"/>
        <w:rPr>
          <w:rStyle w:val="ac"/>
          <w:b w:val="0"/>
          <w:sz w:val="22"/>
          <w:szCs w:val="22"/>
          <w:lang w:val="uk-UA"/>
        </w:rPr>
      </w:pPr>
      <w:r w:rsidRPr="007873A6">
        <w:rPr>
          <w:rStyle w:val="ad"/>
          <w:b/>
          <w:sz w:val="22"/>
          <w:szCs w:val="22"/>
          <w:lang w:val="uk-UA"/>
        </w:rPr>
        <w:t>Автори:</w:t>
      </w:r>
      <w:r>
        <w:rPr>
          <w:rStyle w:val="ad"/>
          <w:b/>
          <w:sz w:val="22"/>
          <w:szCs w:val="22"/>
          <w:lang w:val="uk-UA"/>
        </w:rPr>
        <w:t xml:space="preserve"> </w:t>
      </w:r>
      <w:r w:rsidRPr="007873A6">
        <w:rPr>
          <w:rStyle w:val="ac"/>
          <w:sz w:val="22"/>
          <w:szCs w:val="22"/>
          <w:lang w:val="uk-UA"/>
        </w:rPr>
        <w:t>Швець</w:t>
      </w:r>
      <w:r>
        <w:rPr>
          <w:rStyle w:val="ac"/>
          <w:sz w:val="22"/>
          <w:szCs w:val="22"/>
          <w:lang w:val="uk-UA"/>
        </w:rPr>
        <w:t>,</w:t>
      </w:r>
      <w:r w:rsidRPr="007873A6">
        <w:rPr>
          <w:rStyle w:val="ac"/>
          <w:sz w:val="22"/>
          <w:szCs w:val="22"/>
          <w:lang w:val="uk-UA"/>
        </w:rPr>
        <w:t xml:space="preserve"> Євгенія Сергіївна</w:t>
      </w:r>
      <w:r>
        <w:rPr>
          <w:rStyle w:val="ac"/>
          <w:sz w:val="22"/>
          <w:szCs w:val="22"/>
          <w:lang w:val="uk-UA"/>
        </w:rPr>
        <w:t>; Таран Н.С.</w:t>
      </w:r>
    </w:p>
    <w:p w14:paraId="3DB515FC" w14:textId="77777777" w:rsidR="00913422" w:rsidRPr="007873A6" w:rsidRDefault="00913422" w:rsidP="00913422">
      <w:pPr>
        <w:spacing w:after="0" w:line="240" w:lineRule="auto"/>
        <w:ind w:firstLine="709"/>
        <w:rPr>
          <w:rStyle w:val="ad"/>
          <w:rFonts w:ascii="Times New Roman" w:hAnsi="Times New Roman" w:cs="Times New Roman"/>
          <w:b/>
        </w:rPr>
      </w:pPr>
      <w:r w:rsidRPr="007873A6">
        <w:rPr>
          <w:rStyle w:val="ad"/>
          <w:rFonts w:ascii="Times New Roman" w:hAnsi="Times New Roman" w:cs="Times New Roman"/>
          <w:b/>
        </w:rPr>
        <w:t>Ідентифікатор авторів ORCID:</w:t>
      </w:r>
    </w:p>
    <w:p w14:paraId="671947E6" w14:textId="77777777" w:rsidR="00913422" w:rsidRPr="007873A6" w:rsidRDefault="00913422" w:rsidP="00913422">
      <w:pPr>
        <w:pStyle w:val="aa"/>
        <w:spacing w:before="0" w:beforeAutospacing="0" w:after="0" w:afterAutospacing="0"/>
        <w:ind w:firstLine="709"/>
        <w:jc w:val="both"/>
        <w:rPr>
          <w:rStyle w:val="ac"/>
          <w:b w:val="0"/>
          <w:sz w:val="22"/>
          <w:szCs w:val="22"/>
          <w:lang w:val="uk-UA"/>
        </w:rPr>
      </w:pPr>
      <w:r w:rsidRPr="007873A6">
        <w:rPr>
          <w:rStyle w:val="ac"/>
          <w:sz w:val="22"/>
          <w:szCs w:val="22"/>
          <w:lang w:val="uk-UA"/>
        </w:rPr>
        <w:t xml:space="preserve">Швець Євгенія Сергіївна </w:t>
      </w:r>
      <w:hyperlink r:id="rId147" w:history="1">
        <w:r w:rsidRPr="007873A6">
          <w:rPr>
            <w:rStyle w:val="a9"/>
            <w:bCs/>
            <w:sz w:val="22"/>
            <w:szCs w:val="22"/>
            <w:lang w:val="uk-UA"/>
          </w:rPr>
          <w:t>http://orcid.org/0000-0001-7396-6744</w:t>
        </w:r>
      </w:hyperlink>
    </w:p>
    <w:p w14:paraId="4FE83D36" w14:textId="43DB0836" w:rsidR="00913422" w:rsidRPr="007873A6" w:rsidRDefault="00913422" w:rsidP="00913422">
      <w:pPr>
        <w:pStyle w:val="aa"/>
        <w:shd w:val="clear" w:color="auto" w:fill="FFFFFF"/>
        <w:spacing w:before="0" w:beforeAutospacing="0" w:after="0" w:afterAutospacing="0"/>
        <w:ind w:firstLine="709"/>
        <w:jc w:val="both"/>
        <w:rPr>
          <w:rStyle w:val="ad"/>
          <w:b/>
          <w:sz w:val="22"/>
          <w:szCs w:val="22"/>
          <w:lang w:val="uk-UA"/>
        </w:rPr>
      </w:pPr>
      <w:r w:rsidRPr="007873A6">
        <w:rPr>
          <w:rStyle w:val="ad"/>
          <w:b/>
          <w:sz w:val="22"/>
          <w:szCs w:val="22"/>
          <w:lang w:val="uk-UA"/>
        </w:rPr>
        <w:t>Назва статті:</w:t>
      </w:r>
      <w:r w:rsidRPr="007873A6">
        <w:rPr>
          <w:color w:val="000000"/>
          <w:sz w:val="22"/>
          <w:szCs w:val="22"/>
          <w:lang w:val="uk-UA"/>
        </w:rPr>
        <w:t xml:space="preserve"> </w:t>
      </w:r>
      <w:r w:rsidRPr="007873A6">
        <w:rPr>
          <w:lang w:val="uk-UA"/>
        </w:rPr>
        <w:t>Способи охорони об’єктів інтелектуальної власності у сфері харчування.</w:t>
      </w:r>
      <w:r>
        <w:rPr>
          <w:lang w:val="uk-UA"/>
        </w:rPr>
        <w:t xml:space="preserve"> / </w:t>
      </w:r>
      <w:proofErr w:type="spellStart"/>
      <w:r w:rsidRPr="00913422">
        <w:rPr>
          <w:lang w:val="uk-UA"/>
        </w:rPr>
        <w:t>Ways</w:t>
      </w:r>
      <w:proofErr w:type="spellEnd"/>
      <w:r w:rsidRPr="00913422">
        <w:rPr>
          <w:lang w:val="uk-UA"/>
        </w:rPr>
        <w:t xml:space="preserve"> </w:t>
      </w:r>
      <w:proofErr w:type="spellStart"/>
      <w:r w:rsidRPr="00913422">
        <w:rPr>
          <w:lang w:val="uk-UA"/>
        </w:rPr>
        <w:t>of</w:t>
      </w:r>
      <w:proofErr w:type="spellEnd"/>
      <w:r w:rsidRPr="00913422">
        <w:rPr>
          <w:lang w:val="uk-UA"/>
        </w:rPr>
        <w:t xml:space="preserve"> </w:t>
      </w:r>
      <w:proofErr w:type="spellStart"/>
      <w:r w:rsidRPr="00913422">
        <w:rPr>
          <w:lang w:val="uk-UA"/>
        </w:rPr>
        <w:t>protecting</w:t>
      </w:r>
      <w:proofErr w:type="spellEnd"/>
      <w:r w:rsidRPr="00913422">
        <w:rPr>
          <w:lang w:val="uk-UA"/>
        </w:rPr>
        <w:t xml:space="preserve"> </w:t>
      </w:r>
      <w:proofErr w:type="spellStart"/>
      <w:r w:rsidRPr="00913422">
        <w:rPr>
          <w:lang w:val="uk-UA"/>
        </w:rPr>
        <w:t>intellectual</w:t>
      </w:r>
      <w:proofErr w:type="spellEnd"/>
      <w:r w:rsidRPr="00913422">
        <w:rPr>
          <w:lang w:val="uk-UA"/>
        </w:rPr>
        <w:t xml:space="preserve"> </w:t>
      </w:r>
      <w:proofErr w:type="spellStart"/>
      <w:r w:rsidRPr="00913422">
        <w:rPr>
          <w:lang w:val="uk-UA"/>
        </w:rPr>
        <w:t>property</w:t>
      </w:r>
      <w:proofErr w:type="spellEnd"/>
      <w:r w:rsidRPr="00913422">
        <w:rPr>
          <w:lang w:val="uk-UA"/>
        </w:rPr>
        <w:t xml:space="preserve"> </w:t>
      </w:r>
      <w:proofErr w:type="spellStart"/>
      <w:r w:rsidRPr="00913422">
        <w:rPr>
          <w:lang w:val="uk-UA"/>
        </w:rPr>
        <w:t>objects</w:t>
      </w:r>
      <w:proofErr w:type="spellEnd"/>
      <w:r w:rsidRPr="00913422">
        <w:rPr>
          <w:lang w:val="uk-UA"/>
        </w:rPr>
        <w:t xml:space="preserve"> </w:t>
      </w:r>
      <w:proofErr w:type="spellStart"/>
      <w:r w:rsidRPr="00913422">
        <w:rPr>
          <w:lang w:val="uk-UA"/>
        </w:rPr>
        <w:t>in</w:t>
      </w:r>
      <w:proofErr w:type="spellEnd"/>
      <w:r w:rsidRPr="00913422">
        <w:rPr>
          <w:lang w:val="uk-UA"/>
        </w:rPr>
        <w:t xml:space="preserve"> </w:t>
      </w:r>
      <w:proofErr w:type="spellStart"/>
      <w:r w:rsidRPr="00913422">
        <w:rPr>
          <w:lang w:val="uk-UA"/>
        </w:rPr>
        <w:t>the</w:t>
      </w:r>
      <w:proofErr w:type="spellEnd"/>
      <w:r w:rsidRPr="00913422">
        <w:rPr>
          <w:lang w:val="uk-UA"/>
        </w:rPr>
        <w:t xml:space="preserve"> </w:t>
      </w:r>
      <w:proofErr w:type="spellStart"/>
      <w:r w:rsidRPr="00913422">
        <w:rPr>
          <w:lang w:val="uk-UA"/>
        </w:rPr>
        <w:t>food</w:t>
      </w:r>
      <w:proofErr w:type="spellEnd"/>
      <w:r w:rsidRPr="00913422">
        <w:rPr>
          <w:lang w:val="uk-UA"/>
        </w:rPr>
        <w:t xml:space="preserve"> </w:t>
      </w:r>
      <w:proofErr w:type="spellStart"/>
      <w:r w:rsidRPr="00913422">
        <w:rPr>
          <w:lang w:val="uk-UA"/>
        </w:rPr>
        <w:t>sector</w:t>
      </w:r>
      <w:proofErr w:type="spellEnd"/>
      <w:r w:rsidRPr="00913422">
        <w:rPr>
          <w:lang w:val="uk-UA"/>
        </w:rPr>
        <w:t>.</w:t>
      </w:r>
    </w:p>
    <w:p w14:paraId="1B8127B9" w14:textId="48F69B96" w:rsidR="00913422" w:rsidRPr="007873A6" w:rsidRDefault="00913422" w:rsidP="00913422">
      <w:pPr>
        <w:pStyle w:val="aa"/>
        <w:shd w:val="clear" w:color="auto" w:fill="FFFFFF"/>
        <w:spacing w:before="0" w:beforeAutospacing="0" w:after="0" w:afterAutospacing="0"/>
        <w:ind w:firstLine="709"/>
        <w:jc w:val="both"/>
        <w:rPr>
          <w:color w:val="000000"/>
          <w:sz w:val="22"/>
          <w:szCs w:val="22"/>
          <w:lang w:val="uk-UA"/>
        </w:rPr>
      </w:pPr>
      <w:r w:rsidRPr="007873A6">
        <w:rPr>
          <w:rStyle w:val="ad"/>
          <w:b/>
          <w:sz w:val="22"/>
          <w:szCs w:val="22"/>
          <w:lang w:val="uk-UA"/>
        </w:rPr>
        <w:t>Видавництво:</w:t>
      </w:r>
      <w:r w:rsidRPr="007873A6">
        <w:rPr>
          <w:rStyle w:val="ad"/>
          <w:bCs/>
          <w:sz w:val="22"/>
          <w:szCs w:val="22"/>
          <w:lang w:val="uk-UA"/>
        </w:rPr>
        <w:t xml:space="preserve"> </w:t>
      </w:r>
      <w:r w:rsidRPr="007873A6">
        <w:rPr>
          <w:lang w:val="uk-UA"/>
        </w:rPr>
        <w:t>Київ: КПІ ім. Ігоря Сікорського</w:t>
      </w:r>
    </w:p>
    <w:p w14:paraId="3AD856B6" w14:textId="09E15F0F" w:rsidR="007873A6" w:rsidRPr="007873A6" w:rsidRDefault="007873A6" w:rsidP="007873A6">
      <w:pPr>
        <w:spacing w:after="0" w:line="240" w:lineRule="auto"/>
        <w:ind w:firstLine="709"/>
        <w:jc w:val="both"/>
        <w:rPr>
          <w:rFonts w:ascii="Times New Roman" w:hAnsi="Times New Roman" w:cs="Times New Roman"/>
        </w:rPr>
      </w:pPr>
      <w:r w:rsidRPr="007873A6">
        <w:rPr>
          <w:rFonts w:ascii="Times New Roman" w:hAnsi="Times New Roman" w:cs="Times New Roman"/>
          <w:b/>
        </w:rPr>
        <w:t>Анотація</w:t>
      </w:r>
      <w:r w:rsidRPr="007873A6">
        <w:rPr>
          <w:rFonts w:ascii="Times New Roman" w:hAnsi="Times New Roman" w:cs="Times New Roman"/>
        </w:rPr>
        <w:t>: передумовою розвитку суб’єктів сфери харчування є використання об’єктів інтелектуальної власності, які перетворюються на інновації, що здатні в майбутньому підвищити конкурентоспроможність та за рахунок передачі майнових прав дозволять отримати додатковий прибуток. Такі об’єкти відносяться до різних інститутів інтелектуальної власності – авторських і суміжних прав, промислової власності, засобів індивідуалізації товарів і послуг, а також, нетрадиційних об’єктів інтелектуальної власності</w:t>
      </w:r>
    </w:p>
    <w:p w14:paraId="188345C2" w14:textId="77777777" w:rsidR="007873A6" w:rsidRPr="007873A6" w:rsidRDefault="007873A6" w:rsidP="007873A6">
      <w:pPr>
        <w:spacing w:after="0" w:line="240" w:lineRule="auto"/>
        <w:ind w:firstLine="709"/>
        <w:jc w:val="both"/>
        <w:rPr>
          <w:rFonts w:ascii="Times New Roman" w:hAnsi="Times New Roman" w:cs="Times New Roman"/>
        </w:rPr>
      </w:pPr>
      <w:r w:rsidRPr="007873A6">
        <w:rPr>
          <w:rFonts w:ascii="Times New Roman" w:hAnsi="Times New Roman" w:cs="Times New Roman"/>
          <w:b/>
        </w:rPr>
        <w:lastRenderedPageBreak/>
        <w:t>Ключові слова</w:t>
      </w:r>
      <w:r w:rsidRPr="007873A6">
        <w:rPr>
          <w:rFonts w:ascii="Times New Roman" w:hAnsi="Times New Roman" w:cs="Times New Roman"/>
        </w:rPr>
        <w:t xml:space="preserve">: сфера харчування, об’єкти інтелектуальної власності, ноу-хау, рецептура, правова охорона, заявочні документи </w:t>
      </w:r>
    </w:p>
    <w:p w14:paraId="7F17DB72" w14:textId="77777777" w:rsidR="007873A6" w:rsidRPr="007873A6" w:rsidRDefault="007873A6" w:rsidP="007873A6">
      <w:pPr>
        <w:spacing w:after="0" w:line="240" w:lineRule="auto"/>
        <w:ind w:firstLine="709"/>
        <w:jc w:val="both"/>
        <w:rPr>
          <w:rFonts w:ascii="Times New Roman" w:hAnsi="Times New Roman" w:cs="Times New Roman"/>
        </w:rPr>
      </w:pPr>
      <w:proofErr w:type="spellStart"/>
      <w:r w:rsidRPr="007873A6">
        <w:rPr>
          <w:rFonts w:ascii="Times New Roman" w:hAnsi="Times New Roman" w:cs="Times New Roman"/>
          <w:b/>
        </w:rPr>
        <w:t>Аnnotation</w:t>
      </w:r>
      <w:proofErr w:type="spellEnd"/>
      <w:r w:rsidRPr="007873A6">
        <w:rPr>
          <w:rFonts w:ascii="Times New Roman" w:hAnsi="Times New Roman" w:cs="Times New Roman"/>
        </w:rPr>
        <w:t xml:space="preserve">: a </w:t>
      </w:r>
      <w:proofErr w:type="spellStart"/>
      <w:r w:rsidRPr="007873A6">
        <w:rPr>
          <w:rFonts w:ascii="Times New Roman" w:hAnsi="Times New Roman" w:cs="Times New Roman"/>
        </w:rPr>
        <w:t>prerequisite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development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entities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food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sector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use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intellectual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property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objects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that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turn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innovations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that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can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increase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competitiveness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future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due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the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transfer</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property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rights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will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allow</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obtain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additional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profit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Such</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objects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belong</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to</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various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institutions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intellectual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property</w:t>
      </w:r>
      <w:proofErr w:type="spellEnd"/>
      <w:r w:rsidRPr="007873A6">
        <w:rPr>
          <w:rFonts w:ascii="Times New Roman" w:hAnsi="Times New Roman" w:cs="Times New Roman"/>
        </w:rPr>
        <w:t xml:space="preserve"> - </w:t>
      </w:r>
      <w:proofErr w:type="spellStart"/>
      <w:r w:rsidRPr="007873A6">
        <w:rPr>
          <w:rFonts w:ascii="Times New Roman" w:hAnsi="Times New Roman" w:cs="Times New Roman"/>
        </w:rPr>
        <w:t>copyright</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related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rights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industrial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property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means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individualization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goods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and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services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well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non-traditional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objects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of</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intellectual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property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b/>
        </w:rPr>
        <w:t>Keywords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food</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industry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intellectual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property</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objects</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know-how</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recipe</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legal</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protection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application</w:t>
      </w:r>
      <w:proofErr w:type="spellEnd"/>
      <w:r w:rsidRPr="007873A6">
        <w:rPr>
          <w:rFonts w:ascii="Times New Roman" w:hAnsi="Times New Roman" w:cs="Times New Roman"/>
        </w:rPr>
        <w:t xml:space="preserve"> </w:t>
      </w:r>
      <w:proofErr w:type="spellStart"/>
      <w:r w:rsidRPr="007873A6">
        <w:rPr>
          <w:rFonts w:ascii="Times New Roman" w:hAnsi="Times New Roman" w:cs="Times New Roman"/>
        </w:rPr>
        <w:t>documents</w:t>
      </w:r>
      <w:proofErr w:type="spellEnd"/>
    </w:p>
    <w:p w14:paraId="771B03F9" w14:textId="514A988D" w:rsidR="007873A6" w:rsidRDefault="007873A6" w:rsidP="00927A3D">
      <w:pPr>
        <w:spacing w:after="0" w:line="240" w:lineRule="auto"/>
        <w:ind w:firstLine="720"/>
        <w:jc w:val="both"/>
        <w:rPr>
          <w:rFonts w:ascii="Times New Roman" w:hAnsi="Times New Roman" w:cs="Times New Roman"/>
          <w:b/>
        </w:rPr>
      </w:pPr>
    </w:p>
    <w:p w14:paraId="16AA0AF5" w14:textId="77777777" w:rsidR="00666BFC" w:rsidRPr="00666BFC" w:rsidRDefault="006C5932" w:rsidP="00666BFC">
      <w:pPr>
        <w:ind w:firstLine="709"/>
        <w:rPr>
          <w:rFonts w:ascii="Times New Roman" w:eastAsia="Times New Roman" w:hAnsi="Times New Roman" w:cs="Times New Roman"/>
          <w:sz w:val="24"/>
          <w:szCs w:val="24"/>
          <w:lang w:val="ru-UA" w:eastAsia="ru-RU"/>
        </w:rPr>
      </w:pPr>
      <w:r w:rsidRPr="00666BFC">
        <w:rPr>
          <w:rFonts w:ascii="Times New Roman" w:hAnsi="Times New Roman" w:cs="Times New Roman"/>
          <w:b/>
          <w:bCs/>
          <w:sz w:val="24"/>
          <w:szCs w:val="24"/>
        </w:rPr>
        <w:t>54</w:t>
      </w:r>
      <w:r w:rsidRPr="00666BFC">
        <w:rPr>
          <w:rFonts w:ascii="Times New Roman" w:hAnsi="Times New Roman" w:cs="Times New Roman"/>
          <w:sz w:val="24"/>
          <w:szCs w:val="24"/>
        </w:rPr>
        <w:t xml:space="preserve"> </w:t>
      </w:r>
      <w:r w:rsidR="00666BFC" w:rsidRPr="00666BFC">
        <w:rPr>
          <w:rFonts w:ascii="Times New Roman" w:eastAsia="Times New Roman" w:hAnsi="Times New Roman" w:cs="Times New Roman"/>
          <w:color w:val="000000"/>
          <w:sz w:val="24"/>
          <w:szCs w:val="24"/>
          <w:lang w:val="ru-UA" w:eastAsia="ru-RU"/>
        </w:rPr>
        <w:t xml:space="preserve">Кірін Р.С., Петренко В.О., Хоменко В.Л. Проблеми встановлення підстав адміністративної відповідальності за порушення прав у сфері інтелектуальної власності. Публічне право. 2024. № 1 (53). С. 15-26. DOI https://doi.org/10.32782/2306-9082/2024-53-2 </w:t>
      </w:r>
    </w:p>
    <w:p w14:paraId="7D0361B7" w14:textId="77777777" w:rsidR="00666BFC" w:rsidRPr="001D41D7" w:rsidRDefault="00666BFC" w:rsidP="00666BFC">
      <w:pPr>
        <w:spacing w:after="0" w:line="240" w:lineRule="auto"/>
        <w:jc w:val="both"/>
        <w:rPr>
          <w:rFonts w:ascii="Times New Roman" w:hAnsi="Times New Roman" w:cs="Times New Roman"/>
          <w:color w:val="000000" w:themeColor="text1"/>
        </w:rPr>
      </w:pPr>
      <w:r w:rsidRPr="001D41D7">
        <w:rPr>
          <w:rStyle w:val="ac"/>
          <w:rFonts w:ascii="Times New Roman" w:hAnsi="Times New Roman" w:cs="Times New Roman"/>
          <w:color w:val="000000" w:themeColor="text1"/>
        </w:rPr>
        <w:t>Бібліографічний опис статті (фахова)</w:t>
      </w:r>
    </w:p>
    <w:p w14:paraId="5100C16C" w14:textId="0F5F3758" w:rsidR="00666BFC" w:rsidRDefault="00666BFC" w:rsidP="00666BFC">
      <w:pPr>
        <w:pStyle w:val="aa"/>
        <w:spacing w:before="0" w:beforeAutospacing="0" w:after="0" w:afterAutospacing="0"/>
        <w:jc w:val="both"/>
        <w:rPr>
          <w:rStyle w:val="ad"/>
          <w:b/>
          <w:sz w:val="22"/>
          <w:szCs w:val="22"/>
          <w:lang w:val="uk-UA"/>
        </w:rPr>
      </w:pPr>
      <w:r>
        <w:rPr>
          <w:rStyle w:val="ad"/>
          <w:b/>
          <w:sz w:val="22"/>
          <w:szCs w:val="22"/>
          <w:lang w:val="uk-UA"/>
        </w:rPr>
        <w:t>Автори:</w:t>
      </w:r>
      <w:r w:rsidRPr="00666BFC">
        <w:t xml:space="preserve"> </w:t>
      </w:r>
      <w:r>
        <w:t xml:space="preserve">Роман </w:t>
      </w:r>
      <w:proofErr w:type="spellStart"/>
      <w:r>
        <w:t>Кірін</w:t>
      </w:r>
      <w:proofErr w:type="spellEnd"/>
      <w:r w:rsidRPr="00666BFC">
        <w:rPr>
          <w:color w:val="000000"/>
          <w:lang w:val="ru-UA"/>
        </w:rPr>
        <w:t xml:space="preserve">, </w:t>
      </w:r>
      <w:r>
        <w:rPr>
          <w:color w:val="000000"/>
          <w:lang w:val="ru-UA"/>
        </w:rPr>
        <w:t xml:space="preserve">Віталій </w:t>
      </w:r>
      <w:r w:rsidRPr="00666BFC">
        <w:rPr>
          <w:color w:val="000000"/>
          <w:lang w:val="ru-UA"/>
        </w:rPr>
        <w:t xml:space="preserve">Петренко, </w:t>
      </w:r>
      <w:proofErr w:type="spellStart"/>
      <w:r>
        <w:t>Володимир</w:t>
      </w:r>
      <w:proofErr w:type="spellEnd"/>
      <w:r>
        <w:t xml:space="preserve"> Хоменко</w:t>
      </w:r>
      <w:r>
        <w:rPr>
          <w:lang w:val="uk-UA"/>
        </w:rPr>
        <w:t xml:space="preserve"> </w:t>
      </w:r>
      <w:r>
        <w:rPr>
          <w:rStyle w:val="ad"/>
          <w:b/>
          <w:sz w:val="22"/>
          <w:szCs w:val="22"/>
          <w:lang w:val="uk-UA"/>
        </w:rPr>
        <w:t xml:space="preserve">/ </w:t>
      </w:r>
      <w:r w:rsidRPr="00666BFC">
        <w:rPr>
          <w:color w:val="000000"/>
          <w:lang w:val="ru-UA"/>
        </w:rPr>
        <w:t>Kirin R., Petrenko V., Khomenko V.</w:t>
      </w:r>
    </w:p>
    <w:p w14:paraId="1DB718E2" w14:textId="0483D7F7" w:rsidR="00666BFC" w:rsidRPr="00E220A3" w:rsidRDefault="00666BFC" w:rsidP="00666BFC">
      <w:pPr>
        <w:pStyle w:val="aa"/>
        <w:spacing w:before="0" w:beforeAutospacing="0" w:after="0" w:afterAutospacing="0"/>
        <w:ind w:firstLine="709"/>
        <w:jc w:val="both"/>
        <w:rPr>
          <w:rStyle w:val="a9"/>
          <w:i/>
          <w:iCs/>
          <w:sz w:val="22"/>
          <w:szCs w:val="22"/>
          <w:lang w:val="uk-UA"/>
        </w:rPr>
      </w:pPr>
      <w:r w:rsidRPr="00E220A3">
        <w:rPr>
          <w:rStyle w:val="ad"/>
          <w:b/>
          <w:sz w:val="22"/>
          <w:szCs w:val="22"/>
          <w:lang w:val="uk-UA"/>
        </w:rPr>
        <w:t>Ідентифікатор авторів ORCID</w:t>
      </w:r>
      <w:r w:rsidRPr="00E220A3">
        <w:rPr>
          <w:rStyle w:val="ad"/>
          <w:sz w:val="22"/>
          <w:szCs w:val="22"/>
          <w:lang w:val="uk-UA"/>
        </w:rPr>
        <w:t>:</w:t>
      </w:r>
    </w:p>
    <w:p w14:paraId="30979878" w14:textId="4C25212B" w:rsidR="00666BFC" w:rsidRDefault="00666BFC" w:rsidP="00666BFC">
      <w:pPr>
        <w:pStyle w:val="Default"/>
        <w:ind w:firstLine="709"/>
        <w:jc w:val="both"/>
      </w:pPr>
      <w:r>
        <w:t xml:space="preserve">Роман </w:t>
      </w:r>
      <w:proofErr w:type="spellStart"/>
      <w:r>
        <w:t>Кірін</w:t>
      </w:r>
      <w:proofErr w:type="spellEnd"/>
      <w:r>
        <w:t>,: 0000-0003-0089-4086</w:t>
      </w:r>
    </w:p>
    <w:p w14:paraId="4FA0AD3B" w14:textId="47764C95" w:rsidR="00666BFC" w:rsidRDefault="00666BFC" w:rsidP="00666BFC">
      <w:pPr>
        <w:pStyle w:val="Default"/>
        <w:ind w:firstLine="709"/>
        <w:jc w:val="both"/>
      </w:pPr>
      <w:r>
        <w:t>Володимир Хоменко,: 0000-0002-3607-5106</w:t>
      </w:r>
    </w:p>
    <w:p w14:paraId="04EED287" w14:textId="774C9297" w:rsidR="00666BFC" w:rsidRPr="00E220A3" w:rsidRDefault="00666BFC" w:rsidP="00666BFC">
      <w:pPr>
        <w:pStyle w:val="Default"/>
        <w:ind w:firstLine="709"/>
        <w:jc w:val="both"/>
        <w:rPr>
          <w:rStyle w:val="a9"/>
          <w:sz w:val="22"/>
          <w:szCs w:val="22"/>
        </w:rPr>
      </w:pPr>
      <w:r w:rsidRPr="00E220A3">
        <w:rPr>
          <w:sz w:val="22"/>
          <w:szCs w:val="22"/>
        </w:rPr>
        <w:t xml:space="preserve">Петренко В.О. </w:t>
      </w:r>
      <w:hyperlink r:id="rId148" w:history="1">
        <w:r w:rsidRPr="00E220A3">
          <w:rPr>
            <w:rStyle w:val="a9"/>
            <w:sz w:val="22"/>
            <w:szCs w:val="22"/>
            <w:lang w:val="en-US"/>
          </w:rPr>
          <w:t>https</w:t>
        </w:r>
        <w:r w:rsidRPr="00E220A3">
          <w:rPr>
            <w:rStyle w:val="a9"/>
            <w:sz w:val="22"/>
            <w:szCs w:val="22"/>
          </w:rPr>
          <w:t>://</w:t>
        </w:r>
        <w:proofErr w:type="spellStart"/>
        <w:r w:rsidRPr="00E220A3">
          <w:rPr>
            <w:rStyle w:val="a9"/>
            <w:sz w:val="22"/>
            <w:szCs w:val="22"/>
            <w:lang w:val="en-US"/>
          </w:rPr>
          <w:t>orcid</w:t>
        </w:r>
        <w:proofErr w:type="spellEnd"/>
        <w:r w:rsidRPr="00E220A3">
          <w:rPr>
            <w:rStyle w:val="a9"/>
            <w:sz w:val="22"/>
            <w:szCs w:val="22"/>
          </w:rPr>
          <w:t>.</w:t>
        </w:r>
        <w:r w:rsidRPr="00E220A3">
          <w:rPr>
            <w:rStyle w:val="a9"/>
            <w:sz w:val="22"/>
            <w:szCs w:val="22"/>
            <w:lang w:val="en-US"/>
          </w:rPr>
          <w:t>org</w:t>
        </w:r>
        <w:r w:rsidRPr="00E220A3">
          <w:rPr>
            <w:rStyle w:val="a9"/>
            <w:sz w:val="22"/>
            <w:szCs w:val="22"/>
          </w:rPr>
          <w:t>/0000-0001-5017-1674</w:t>
        </w:r>
      </w:hyperlink>
    </w:p>
    <w:p w14:paraId="147310D5" w14:textId="75578D36" w:rsidR="00666BFC" w:rsidRDefault="00666BFC" w:rsidP="00666BFC">
      <w:pPr>
        <w:spacing w:after="0" w:line="240" w:lineRule="auto"/>
        <w:ind w:firstLine="709"/>
        <w:rPr>
          <w:rFonts w:ascii="Times New Roman" w:eastAsia="Times New Roman" w:hAnsi="Times New Roman" w:cs="Times New Roman"/>
          <w:color w:val="000000"/>
          <w:sz w:val="24"/>
          <w:szCs w:val="24"/>
          <w:lang w:val="ru-UA" w:eastAsia="ru-RU"/>
        </w:rPr>
      </w:pPr>
      <w:r w:rsidRPr="007873A6">
        <w:rPr>
          <w:rStyle w:val="ad"/>
          <w:b/>
        </w:rPr>
        <w:t>Назва статті:</w:t>
      </w:r>
      <w:r>
        <w:rPr>
          <w:rStyle w:val="ad"/>
          <w:b/>
        </w:rPr>
        <w:t xml:space="preserve"> </w:t>
      </w:r>
      <w:r w:rsidRPr="00666BFC">
        <w:rPr>
          <w:rFonts w:ascii="Times New Roman" w:eastAsia="Times New Roman" w:hAnsi="Times New Roman" w:cs="Times New Roman"/>
          <w:color w:val="000000"/>
          <w:sz w:val="24"/>
          <w:szCs w:val="24"/>
          <w:lang w:val="ru-UA" w:eastAsia="ru-RU"/>
        </w:rPr>
        <w:t>Проблеми встановлення підстав адміністративної відповідальності за порушення прав у сфері інтелектуальної власності.</w:t>
      </w:r>
      <w:r>
        <w:rPr>
          <w:rFonts w:ascii="Times New Roman" w:eastAsia="Times New Roman" w:hAnsi="Times New Roman" w:cs="Times New Roman"/>
          <w:color w:val="000000"/>
          <w:sz w:val="24"/>
          <w:szCs w:val="24"/>
          <w:lang w:val="ru-UA" w:eastAsia="ru-RU"/>
        </w:rPr>
        <w:t xml:space="preserve"> / </w:t>
      </w:r>
      <w:r w:rsidRPr="00666BFC">
        <w:rPr>
          <w:rFonts w:ascii="Times New Roman" w:eastAsia="Times New Roman" w:hAnsi="Times New Roman" w:cs="Times New Roman"/>
          <w:color w:val="000000"/>
          <w:sz w:val="24"/>
          <w:szCs w:val="24"/>
          <w:lang w:val="ru-UA" w:eastAsia="ru-RU"/>
        </w:rPr>
        <w:t xml:space="preserve">Problems of establishing grounds for administrative liability for infringement of intellectual property rights. Public Law. 1 (53). 15-26. DOI </w:t>
      </w:r>
      <w:r>
        <w:rPr>
          <w:rFonts w:ascii="Times New Roman" w:eastAsia="Times New Roman" w:hAnsi="Times New Roman" w:cs="Times New Roman"/>
          <w:color w:val="000000"/>
          <w:sz w:val="24"/>
          <w:szCs w:val="24"/>
          <w:lang w:val="ru-UA" w:eastAsia="ru-RU"/>
        </w:rPr>
        <w:fldChar w:fldCharType="begin"/>
      </w:r>
      <w:r>
        <w:rPr>
          <w:rFonts w:ascii="Times New Roman" w:eastAsia="Times New Roman" w:hAnsi="Times New Roman" w:cs="Times New Roman"/>
          <w:color w:val="000000"/>
          <w:sz w:val="24"/>
          <w:szCs w:val="24"/>
          <w:lang w:val="ru-UA" w:eastAsia="ru-RU"/>
        </w:rPr>
        <w:instrText>HYPERLINK "</w:instrText>
      </w:r>
      <w:r w:rsidRPr="00666BFC">
        <w:rPr>
          <w:rFonts w:ascii="Times New Roman" w:eastAsia="Times New Roman" w:hAnsi="Times New Roman" w:cs="Times New Roman"/>
          <w:color w:val="000000"/>
          <w:sz w:val="24"/>
          <w:szCs w:val="24"/>
          <w:lang w:val="ru-UA" w:eastAsia="ru-RU"/>
        </w:rPr>
        <w:instrText>https://doi.org/10.32782/2306-9082/2024-53-2</w:instrText>
      </w:r>
      <w:r>
        <w:rPr>
          <w:rFonts w:ascii="Times New Roman" w:eastAsia="Times New Roman" w:hAnsi="Times New Roman" w:cs="Times New Roman"/>
          <w:color w:val="000000"/>
          <w:sz w:val="24"/>
          <w:szCs w:val="24"/>
          <w:lang w:val="ru-UA" w:eastAsia="ru-RU"/>
        </w:rPr>
        <w:instrText>"</w:instrText>
      </w:r>
      <w:r>
        <w:rPr>
          <w:rFonts w:ascii="Times New Roman" w:eastAsia="Times New Roman" w:hAnsi="Times New Roman" w:cs="Times New Roman"/>
          <w:color w:val="000000"/>
          <w:sz w:val="24"/>
          <w:szCs w:val="24"/>
          <w:lang w:val="ru-UA" w:eastAsia="ru-RU"/>
        </w:rPr>
      </w:r>
      <w:r>
        <w:rPr>
          <w:rFonts w:ascii="Times New Roman" w:eastAsia="Times New Roman" w:hAnsi="Times New Roman" w:cs="Times New Roman"/>
          <w:color w:val="000000"/>
          <w:sz w:val="24"/>
          <w:szCs w:val="24"/>
          <w:lang w:val="ru-UA" w:eastAsia="ru-RU"/>
        </w:rPr>
        <w:fldChar w:fldCharType="separate"/>
      </w:r>
      <w:r w:rsidRPr="00666BFC">
        <w:rPr>
          <w:rStyle w:val="a9"/>
          <w:rFonts w:ascii="Times New Roman" w:eastAsia="Times New Roman" w:hAnsi="Times New Roman" w:cs="Times New Roman"/>
          <w:sz w:val="24"/>
          <w:szCs w:val="24"/>
          <w:lang w:val="ru-UA" w:eastAsia="ru-RU"/>
        </w:rPr>
        <w:t>https://doi.org/10.32782/2306-9082/2024-53-2</w:t>
      </w:r>
      <w:r>
        <w:rPr>
          <w:rFonts w:ascii="Times New Roman" w:eastAsia="Times New Roman" w:hAnsi="Times New Roman" w:cs="Times New Roman"/>
          <w:color w:val="000000"/>
          <w:sz w:val="24"/>
          <w:szCs w:val="24"/>
          <w:lang w:val="ru-UA" w:eastAsia="ru-RU"/>
        </w:rPr>
        <w:fldChar w:fldCharType="end"/>
      </w:r>
    </w:p>
    <w:p w14:paraId="18C492E9" w14:textId="66326F1A" w:rsidR="0002785D" w:rsidRPr="0002785D" w:rsidRDefault="0002785D" w:rsidP="0002785D">
      <w:pPr>
        <w:spacing w:after="0" w:line="240" w:lineRule="auto"/>
        <w:ind w:firstLine="709"/>
        <w:jc w:val="both"/>
        <w:rPr>
          <w:rFonts w:ascii="Times New Roman" w:hAnsi="Times New Roman" w:cs="Times New Roman"/>
          <w:b/>
          <w:bCs/>
        </w:rPr>
      </w:pPr>
      <w:r w:rsidRPr="0002785D">
        <w:rPr>
          <w:rFonts w:ascii="Times New Roman" w:hAnsi="Times New Roman" w:cs="Times New Roman"/>
          <w:b/>
          <w:bCs/>
        </w:rPr>
        <w:t>Анотація</w:t>
      </w:r>
    </w:p>
    <w:p w14:paraId="30EF677A" w14:textId="121A5F3E" w:rsidR="00666BFC" w:rsidRPr="00666BFC" w:rsidRDefault="0002785D" w:rsidP="0002785D">
      <w:pPr>
        <w:spacing w:after="0" w:line="240" w:lineRule="auto"/>
        <w:ind w:firstLine="709"/>
        <w:jc w:val="both"/>
        <w:rPr>
          <w:rFonts w:ascii="Times New Roman" w:eastAsia="Times New Roman" w:hAnsi="Times New Roman" w:cs="Times New Roman"/>
          <w:sz w:val="24"/>
          <w:szCs w:val="24"/>
          <w:lang w:val="ru-UA" w:eastAsia="ru-RU"/>
        </w:rPr>
      </w:pPr>
      <w:r w:rsidRPr="0002785D">
        <w:rPr>
          <w:rFonts w:ascii="Times New Roman" w:hAnsi="Times New Roman" w:cs="Times New Roman"/>
        </w:rPr>
        <w:t xml:space="preserve">У статті розглядаються особливості встановлення підстав адміністративної відповідальності за адміністративні правопорушення в IP-сфері. З’ясовано, що при встановленні таких підстав важливою умовою є аспект їх пріоритету, первинності. Виявлено, що у нормативних підставах визначаються приписи нормативно-правового IP-акту, а також припис КУпАП, яким передбачено відповідальність незаконного використання об’єкта IP-права або інше умисне порушення прав на об’єкти IP-права, що охороняються законом. Систематизовано в актуальному стані нормативно-правові акти, відповідно до яких проводяться заходи державного IP-нагляду (контролю). Встановлено, що фактична підстава адміністративної відповідальності за порушення прав у IP-сфері обумовлена наявністю юридичного факту, фактичних обставин дійсності, з якими пов’язано настання наслідків у вигляді виникнення, зміни або припинення адміністративно-деліктних відносин щодо вчинення особою незаконного використання об’єкта IP-права або іншого умисного порушення прав на об’єкти IP-права, яке містить склад АП та за яке КУпАП передбачена адміністративна відповідальність. Підтверджено, що загальною кінцевою підставою адміністративної відповідальності за порушення прав у IP-сфері слід визнати юрисдикційну підставу. Акцентовано увагу на правомірності вважати обставиною, що виключає провадження в справі про IP-АП у разі отримання відповідним судом за місцем вчинення IP-АП справи про IP-АП, в якій наявний протокол про IP-АП складений особою, що не є державними інспекторами з IP-питань або особою, яка не уповноважена КУпАП на складання такого протоколу, а ст. 247 КУпАП доповнити відповідним пунктом. Робиться висновок про доцільність встановлення не лише загальних, зовнішніх підстав, але й внутрішніх підстав проведення кожної процесуальної стадії з урахуванням того, що деякі з них можуть мати як обов’язковий так і факультативний характер. Запропоновано розглядати систему підстав адміністративної відповідальності за порушення прав у IP-сфері у вигляді послідовної ланки дій «нормативна – фактична – процесуальна – юрисдикційна», результатом яких є відповідна сукупність підстав «норма – проступок – провадження – постанова». </w:t>
      </w:r>
      <w:r w:rsidRPr="0002785D">
        <w:rPr>
          <w:rFonts w:ascii="Times New Roman" w:hAnsi="Times New Roman" w:cs="Times New Roman"/>
          <w:b/>
          <w:bCs/>
        </w:rPr>
        <w:t>Ключові слова:</w:t>
      </w:r>
      <w:r w:rsidRPr="0002785D">
        <w:rPr>
          <w:rFonts w:ascii="Times New Roman" w:hAnsi="Times New Roman" w:cs="Times New Roman"/>
        </w:rPr>
        <w:t xml:space="preserve"> адміністративне правопорушення, адміністративне правопорушення, інтелектуальна власність, підстави, IP-сфера, справа, постанова.</w:t>
      </w:r>
    </w:p>
    <w:p w14:paraId="25263926" w14:textId="463F232E" w:rsidR="007E6886" w:rsidRPr="0002785D" w:rsidRDefault="0002785D" w:rsidP="0002785D">
      <w:pPr>
        <w:spacing w:after="0" w:line="240" w:lineRule="auto"/>
        <w:ind w:firstLine="709"/>
        <w:jc w:val="both"/>
        <w:rPr>
          <w:rFonts w:ascii="Times New Roman" w:eastAsia="TimesNewRomanPSMT" w:hAnsi="Times New Roman" w:cs="Times New Roman"/>
        </w:rPr>
      </w:pPr>
      <w:proofErr w:type="spellStart"/>
      <w:r w:rsidRPr="007873A6">
        <w:rPr>
          <w:rFonts w:ascii="Times New Roman" w:hAnsi="Times New Roman" w:cs="Times New Roman"/>
          <w:b/>
        </w:rPr>
        <w:t>Аnnotation</w:t>
      </w:r>
      <w:proofErr w:type="spellEnd"/>
    </w:p>
    <w:p w14:paraId="603F02CE" w14:textId="77777777" w:rsidR="0002785D" w:rsidRDefault="0002785D" w:rsidP="0002785D">
      <w:pPr>
        <w:pStyle w:val="aa"/>
        <w:spacing w:before="0" w:beforeAutospacing="0" w:after="0" w:afterAutospacing="0"/>
        <w:ind w:firstLine="709"/>
        <w:jc w:val="both"/>
        <w:rPr>
          <w:lang w:val="uk-UA"/>
        </w:rPr>
      </w:pPr>
      <w:r>
        <w:t xml:space="preserve">The </w:t>
      </w:r>
      <w:proofErr w:type="spellStart"/>
      <w:r>
        <w:t>article</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peculiarities</w:t>
      </w:r>
      <w:proofErr w:type="spellEnd"/>
      <w:r>
        <w:t xml:space="preserve"> </w:t>
      </w:r>
      <w:proofErr w:type="spellStart"/>
      <w:r>
        <w:t>of</w:t>
      </w:r>
      <w:proofErr w:type="spellEnd"/>
      <w:r>
        <w:t xml:space="preserve"> </w:t>
      </w:r>
      <w:proofErr w:type="spellStart"/>
      <w:r>
        <w:t>establishing</w:t>
      </w:r>
      <w:proofErr w:type="spellEnd"/>
      <w:r>
        <w:t xml:space="preserve"> </w:t>
      </w:r>
      <w:proofErr w:type="spellStart"/>
      <w:r>
        <w:t>grounds</w:t>
      </w:r>
      <w:proofErr w:type="spellEnd"/>
      <w:r>
        <w:t xml:space="preserve"> </w:t>
      </w:r>
      <w:proofErr w:type="spellStart"/>
      <w:r>
        <w:t>for</w:t>
      </w:r>
      <w:proofErr w:type="spellEnd"/>
      <w:r>
        <w:t xml:space="preserve"> </w:t>
      </w:r>
      <w:proofErr w:type="spellStart"/>
      <w:r>
        <w:t>administrative</w:t>
      </w:r>
      <w:proofErr w:type="spellEnd"/>
      <w:r>
        <w:t xml:space="preserve"> </w:t>
      </w:r>
      <w:proofErr w:type="spellStart"/>
      <w:r>
        <w:t>liability</w:t>
      </w:r>
      <w:proofErr w:type="spellEnd"/>
      <w:r>
        <w:t xml:space="preserve"> </w:t>
      </w:r>
      <w:proofErr w:type="spellStart"/>
      <w:r>
        <w:t>for</w:t>
      </w:r>
      <w:proofErr w:type="spellEnd"/>
      <w:r>
        <w:t xml:space="preserve"> </w:t>
      </w:r>
      <w:proofErr w:type="spellStart"/>
      <w:r>
        <w:t>administrative</w:t>
      </w:r>
      <w:proofErr w:type="spellEnd"/>
      <w:r>
        <w:t xml:space="preserve"> </w:t>
      </w:r>
      <w:proofErr w:type="spellStart"/>
      <w:r>
        <w:t>offenses</w:t>
      </w:r>
      <w:proofErr w:type="spellEnd"/>
      <w:r>
        <w:t xml:space="preserve"> </w:t>
      </w:r>
      <w:proofErr w:type="spellStart"/>
      <w:r>
        <w:t>in</w:t>
      </w:r>
      <w:proofErr w:type="spellEnd"/>
      <w:r>
        <w:t xml:space="preserve"> </w:t>
      </w:r>
      <w:proofErr w:type="spellStart"/>
      <w:r>
        <w:t>the</w:t>
      </w:r>
      <w:proofErr w:type="spellEnd"/>
      <w:r>
        <w:t xml:space="preserve"> IP </w:t>
      </w:r>
      <w:proofErr w:type="spellStart"/>
      <w:r>
        <w:t>sphere</w:t>
      </w:r>
      <w:proofErr w:type="spellEnd"/>
      <w:r>
        <w:t xml:space="preserve">. It </w:t>
      </w:r>
      <w:proofErr w:type="spellStart"/>
      <w:r>
        <w:t>was</w:t>
      </w:r>
      <w:proofErr w:type="spellEnd"/>
      <w:r>
        <w:t xml:space="preserve"> </w:t>
      </w:r>
      <w:proofErr w:type="spellStart"/>
      <w:r>
        <w:t>found</w:t>
      </w:r>
      <w:proofErr w:type="spellEnd"/>
      <w:r>
        <w:t xml:space="preserve"> </w:t>
      </w:r>
      <w:proofErr w:type="spellStart"/>
      <w:r>
        <w:t>that</w:t>
      </w:r>
      <w:proofErr w:type="spellEnd"/>
      <w:r>
        <w:t xml:space="preserve"> </w:t>
      </w:r>
      <w:proofErr w:type="spellStart"/>
      <w:r>
        <w:t>when</w:t>
      </w:r>
      <w:proofErr w:type="spellEnd"/>
      <w:r>
        <w:t xml:space="preserve"> </w:t>
      </w:r>
      <w:proofErr w:type="spellStart"/>
      <w:r>
        <w:t>establishing</w:t>
      </w:r>
      <w:proofErr w:type="spellEnd"/>
      <w:r>
        <w:t xml:space="preserve"> </w:t>
      </w:r>
      <w:proofErr w:type="spellStart"/>
      <w:r>
        <w:t>such</w:t>
      </w:r>
      <w:proofErr w:type="spellEnd"/>
      <w:r>
        <w:t xml:space="preserve"> </w:t>
      </w:r>
      <w:proofErr w:type="spellStart"/>
      <w:r>
        <w:t>grounds</w:t>
      </w:r>
      <w:proofErr w:type="spellEnd"/>
      <w:r>
        <w:t xml:space="preserve">, </w:t>
      </w:r>
      <w:proofErr w:type="spellStart"/>
      <w:r>
        <w:t>an</w:t>
      </w:r>
      <w:proofErr w:type="spellEnd"/>
      <w:r>
        <w:t xml:space="preserve"> </w:t>
      </w:r>
      <w:proofErr w:type="spellStart"/>
      <w:r>
        <w:t>important</w:t>
      </w:r>
      <w:proofErr w:type="spellEnd"/>
      <w:r>
        <w:t xml:space="preserve"> </w:t>
      </w:r>
      <w:proofErr w:type="spellStart"/>
      <w:r>
        <w:t>condition</w:t>
      </w:r>
      <w:proofErr w:type="spellEnd"/>
      <w:r>
        <w:t xml:space="preserve"> </w:t>
      </w:r>
      <w:proofErr w:type="spellStart"/>
      <w:r>
        <w:t>is</w:t>
      </w:r>
      <w:proofErr w:type="spellEnd"/>
      <w:r>
        <w:t xml:space="preserve"> </w:t>
      </w:r>
      <w:proofErr w:type="spellStart"/>
      <w:r>
        <w:t>the</w:t>
      </w:r>
      <w:proofErr w:type="spellEnd"/>
      <w:r>
        <w:t xml:space="preserve"> </w:t>
      </w:r>
      <w:proofErr w:type="spellStart"/>
      <w:r>
        <w:t>aspect</w:t>
      </w:r>
      <w:proofErr w:type="spellEnd"/>
      <w:r>
        <w:t xml:space="preserve"> </w:t>
      </w:r>
      <w:proofErr w:type="spellStart"/>
      <w:r>
        <w:t>of</w:t>
      </w:r>
      <w:proofErr w:type="spellEnd"/>
      <w:r>
        <w:t xml:space="preserve"> </w:t>
      </w:r>
      <w:proofErr w:type="spellStart"/>
      <w:r>
        <w:t>their</w:t>
      </w:r>
      <w:proofErr w:type="spellEnd"/>
      <w:r>
        <w:t xml:space="preserve"> </w:t>
      </w:r>
      <w:proofErr w:type="spellStart"/>
      <w:r>
        <w:t>priority</w:t>
      </w:r>
      <w:proofErr w:type="spellEnd"/>
      <w:r>
        <w:t xml:space="preserve">, </w:t>
      </w:r>
      <w:proofErr w:type="spellStart"/>
      <w:r>
        <w:t>primacy</w:t>
      </w:r>
      <w:proofErr w:type="spellEnd"/>
      <w:r>
        <w:t xml:space="preserve">. It </w:t>
      </w:r>
      <w:proofErr w:type="spellStart"/>
      <w:r>
        <w:t>was</w:t>
      </w:r>
      <w:proofErr w:type="spellEnd"/>
      <w:r>
        <w:t xml:space="preserve"> </w:t>
      </w:r>
      <w:proofErr w:type="spellStart"/>
      <w:r>
        <w:t>revealed</w:t>
      </w:r>
      <w:proofErr w:type="spellEnd"/>
      <w:r>
        <w:t xml:space="preserve"> </w:t>
      </w:r>
      <w:proofErr w:type="spellStart"/>
      <w:r>
        <w:t>that</w:t>
      </w:r>
      <w:proofErr w:type="spellEnd"/>
      <w:r>
        <w:t xml:space="preserve"> </w:t>
      </w:r>
      <w:proofErr w:type="spellStart"/>
      <w:r>
        <w:t>the</w:t>
      </w:r>
      <w:proofErr w:type="spellEnd"/>
      <w:r>
        <w:t xml:space="preserve"> </w:t>
      </w:r>
      <w:proofErr w:type="spellStart"/>
      <w:r>
        <w:t>regulatory</w:t>
      </w:r>
      <w:proofErr w:type="spellEnd"/>
      <w:r>
        <w:t xml:space="preserve"> </w:t>
      </w:r>
      <w:proofErr w:type="spellStart"/>
      <w:r>
        <w:t>grounds</w:t>
      </w:r>
      <w:proofErr w:type="spellEnd"/>
      <w:r>
        <w:t xml:space="preserve"> </w:t>
      </w:r>
      <w:proofErr w:type="spellStart"/>
      <w:r>
        <w:t>define</w:t>
      </w:r>
      <w:proofErr w:type="spellEnd"/>
      <w:r>
        <w:t xml:space="preserve"> </w:t>
      </w:r>
      <w:proofErr w:type="spellStart"/>
      <w:r>
        <w:t>the</w:t>
      </w:r>
      <w:proofErr w:type="spellEnd"/>
      <w:r>
        <w:t xml:space="preserve"> </w:t>
      </w:r>
      <w:proofErr w:type="spellStart"/>
      <w:r>
        <w:t>prescriptions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normative-legal</w:t>
      </w:r>
      <w:proofErr w:type="spellEnd"/>
      <w:r>
        <w:t xml:space="preserve"> IP </w:t>
      </w:r>
      <w:proofErr w:type="spellStart"/>
      <w:r>
        <w:t>act</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prescription</w:t>
      </w:r>
      <w:proofErr w:type="spellEnd"/>
      <w:r>
        <w:t xml:space="preserve"> </w:t>
      </w:r>
      <w:proofErr w:type="spellStart"/>
      <w:r>
        <w:t>of</w:t>
      </w:r>
      <w:proofErr w:type="spellEnd"/>
      <w:r>
        <w:t xml:space="preserve"> </w:t>
      </w:r>
      <w:proofErr w:type="spellStart"/>
      <w:r>
        <w:t>the</w:t>
      </w:r>
      <w:proofErr w:type="spellEnd"/>
      <w:r>
        <w:t xml:space="preserve"> </w:t>
      </w:r>
      <w:r>
        <w:lastRenderedPageBreak/>
        <w:t xml:space="preserve">Code </w:t>
      </w:r>
      <w:proofErr w:type="spellStart"/>
      <w:r>
        <w:t>of</w:t>
      </w:r>
      <w:proofErr w:type="spellEnd"/>
      <w:r>
        <w:t xml:space="preserve"> </w:t>
      </w:r>
      <w:proofErr w:type="spellStart"/>
      <w:r>
        <w:t>Administrative</w:t>
      </w:r>
      <w:proofErr w:type="spellEnd"/>
      <w:r>
        <w:t xml:space="preserve"> </w:t>
      </w:r>
      <w:proofErr w:type="spellStart"/>
      <w:r>
        <w:t>Offenses</w:t>
      </w:r>
      <w:proofErr w:type="spellEnd"/>
      <w:r>
        <w:t xml:space="preserve">, </w:t>
      </w:r>
      <w:proofErr w:type="spellStart"/>
      <w:r>
        <w:t>which</w:t>
      </w:r>
      <w:proofErr w:type="spellEnd"/>
      <w:r>
        <w:t xml:space="preserve"> </w:t>
      </w:r>
      <w:proofErr w:type="spellStart"/>
      <w:r>
        <w:t>provides</w:t>
      </w:r>
      <w:proofErr w:type="spellEnd"/>
      <w:r>
        <w:t xml:space="preserve"> </w:t>
      </w:r>
      <w:proofErr w:type="spellStart"/>
      <w:r>
        <w:t>for</w:t>
      </w:r>
      <w:proofErr w:type="spellEnd"/>
      <w:r>
        <w:t xml:space="preserve"> </w:t>
      </w:r>
      <w:proofErr w:type="spellStart"/>
      <w:r>
        <w:t>the</w:t>
      </w:r>
      <w:proofErr w:type="spellEnd"/>
      <w:r>
        <w:t xml:space="preserve"> </w:t>
      </w:r>
      <w:proofErr w:type="spellStart"/>
      <w:r>
        <w:t>responsibility</w:t>
      </w:r>
      <w:proofErr w:type="spellEnd"/>
      <w:r>
        <w:t xml:space="preserve"> </w:t>
      </w:r>
      <w:proofErr w:type="spellStart"/>
      <w:r>
        <w:t>of</w:t>
      </w:r>
      <w:proofErr w:type="spellEnd"/>
      <w:r>
        <w:t xml:space="preserve"> </w:t>
      </w:r>
      <w:proofErr w:type="spellStart"/>
      <w:r>
        <w:t>illegal</w:t>
      </w:r>
      <w:proofErr w:type="spellEnd"/>
      <w:r>
        <w:t xml:space="preserve"> </w:t>
      </w:r>
      <w:proofErr w:type="spellStart"/>
      <w:r>
        <w:t>use</w:t>
      </w:r>
      <w:proofErr w:type="spellEnd"/>
      <w:r>
        <w:t xml:space="preserve"> </w:t>
      </w:r>
      <w:proofErr w:type="spellStart"/>
      <w:r>
        <w:t>of</w:t>
      </w:r>
      <w:proofErr w:type="spellEnd"/>
      <w:r>
        <w:t xml:space="preserve"> </w:t>
      </w:r>
      <w:proofErr w:type="spellStart"/>
      <w:r>
        <w:t>an</w:t>
      </w:r>
      <w:proofErr w:type="spellEnd"/>
      <w:r>
        <w:t xml:space="preserve"> </w:t>
      </w:r>
      <w:proofErr w:type="spellStart"/>
      <w:r>
        <w:t>object</w:t>
      </w:r>
      <w:proofErr w:type="spellEnd"/>
      <w:r>
        <w:t xml:space="preserve"> </w:t>
      </w:r>
      <w:proofErr w:type="spellStart"/>
      <w:r>
        <w:t>of</w:t>
      </w:r>
      <w:proofErr w:type="spellEnd"/>
      <w:r>
        <w:t xml:space="preserve"> IP </w:t>
      </w:r>
      <w:proofErr w:type="spellStart"/>
      <w:r>
        <w:t>rights</w:t>
      </w:r>
      <w:proofErr w:type="spellEnd"/>
      <w:r>
        <w:t xml:space="preserve"> </w:t>
      </w:r>
      <w:proofErr w:type="spellStart"/>
      <w:r>
        <w:t>or</w:t>
      </w:r>
      <w:proofErr w:type="spellEnd"/>
      <w:r>
        <w:t xml:space="preserve"> </w:t>
      </w:r>
      <w:proofErr w:type="spellStart"/>
      <w:r>
        <w:t>other</w:t>
      </w:r>
      <w:proofErr w:type="spellEnd"/>
      <w:r>
        <w:t xml:space="preserve"> </w:t>
      </w:r>
      <w:proofErr w:type="spellStart"/>
      <w:r>
        <w:t>intentional</w:t>
      </w:r>
      <w:proofErr w:type="spellEnd"/>
      <w:r>
        <w:t xml:space="preserve"> </w:t>
      </w:r>
      <w:proofErr w:type="spellStart"/>
      <w:r>
        <w:t>violation</w:t>
      </w:r>
      <w:proofErr w:type="spellEnd"/>
      <w:r>
        <w:t xml:space="preserve"> </w:t>
      </w:r>
      <w:proofErr w:type="spellStart"/>
      <w:r>
        <w:t>of</w:t>
      </w:r>
      <w:proofErr w:type="spellEnd"/>
      <w:r>
        <w:t xml:space="preserve"> </w:t>
      </w:r>
      <w:proofErr w:type="spellStart"/>
      <w:r>
        <w:t>rights</w:t>
      </w:r>
      <w:proofErr w:type="spellEnd"/>
      <w:r>
        <w:t xml:space="preserve"> </w:t>
      </w:r>
      <w:proofErr w:type="spellStart"/>
      <w:r>
        <w:t>to</w:t>
      </w:r>
      <w:proofErr w:type="spellEnd"/>
      <w:r>
        <w:t xml:space="preserve"> </w:t>
      </w:r>
      <w:proofErr w:type="spellStart"/>
      <w:r>
        <w:t>objects</w:t>
      </w:r>
      <w:proofErr w:type="spellEnd"/>
      <w:r>
        <w:t xml:space="preserve"> </w:t>
      </w:r>
      <w:proofErr w:type="spellStart"/>
      <w:r>
        <w:t>of</w:t>
      </w:r>
      <w:proofErr w:type="spellEnd"/>
      <w:r>
        <w:t xml:space="preserve"> IP </w:t>
      </w:r>
      <w:proofErr w:type="spellStart"/>
      <w:r>
        <w:t>rights</w:t>
      </w:r>
      <w:proofErr w:type="spellEnd"/>
      <w:r>
        <w:t xml:space="preserve"> </w:t>
      </w:r>
      <w:proofErr w:type="spellStart"/>
      <w:r>
        <w:t>protected</w:t>
      </w:r>
      <w:proofErr w:type="spellEnd"/>
      <w:r>
        <w:t xml:space="preserve"> </w:t>
      </w:r>
      <w:proofErr w:type="spellStart"/>
      <w:r>
        <w:t>by</w:t>
      </w:r>
      <w:proofErr w:type="spellEnd"/>
      <w:r>
        <w:t xml:space="preserve"> </w:t>
      </w:r>
      <w:proofErr w:type="spellStart"/>
      <w:r>
        <w:t>law</w:t>
      </w:r>
      <w:proofErr w:type="spellEnd"/>
      <w:r>
        <w:t xml:space="preserve">. The </w:t>
      </w:r>
      <w:proofErr w:type="spellStart"/>
      <w:r>
        <w:t>normative</w:t>
      </w:r>
      <w:proofErr w:type="spellEnd"/>
      <w:r>
        <w:t xml:space="preserve"> </w:t>
      </w:r>
      <w:proofErr w:type="spellStart"/>
      <w:r>
        <w:t>legal</w:t>
      </w:r>
      <w:proofErr w:type="spellEnd"/>
      <w:r>
        <w:t xml:space="preserve"> </w:t>
      </w:r>
      <w:proofErr w:type="spellStart"/>
      <w:r>
        <w:t>acts</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which</w:t>
      </w:r>
      <w:proofErr w:type="spellEnd"/>
      <w:r>
        <w:t xml:space="preserve"> </w:t>
      </w:r>
      <w:proofErr w:type="spellStart"/>
      <w:r>
        <w:t>measures</w:t>
      </w:r>
      <w:proofErr w:type="spellEnd"/>
      <w:r>
        <w:t xml:space="preserve"> </w:t>
      </w:r>
      <w:proofErr w:type="spellStart"/>
      <w:r>
        <w:t>of</w:t>
      </w:r>
      <w:proofErr w:type="spellEnd"/>
      <w:r>
        <w:t xml:space="preserve"> </w:t>
      </w:r>
      <w:proofErr w:type="spellStart"/>
      <w:r>
        <w:t>state</w:t>
      </w:r>
      <w:proofErr w:type="spellEnd"/>
      <w:r>
        <w:t xml:space="preserve"> IP </w:t>
      </w:r>
      <w:proofErr w:type="spellStart"/>
      <w:r>
        <w:t>supervision</w:t>
      </w:r>
      <w:proofErr w:type="spellEnd"/>
      <w:r>
        <w:t xml:space="preserve"> (</w:t>
      </w:r>
      <w:proofErr w:type="spellStart"/>
      <w:r>
        <w:t>control</w:t>
      </w:r>
      <w:proofErr w:type="spellEnd"/>
      <w:r>
        <w:t xml:space="preserve">) </w:t>
      </w:r>
      <w:proofErr w:type="spellStart"/>
      <w:r>
        <w:t>are</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are</w:t>
      </w:r>
      <w:proofErr w:type="spellEnd"/>
      <w:r>
        <w:t xml:space="preserve"> </w:t>
      </w:r>
      <w:proofErr w:type="spellStart"/>
      <w:r>
        <w:t>systematized</w:t>
      </w:r>
      <w:proofErr w:type="spellEnd"/>
      <w:r>
        <w:t xml:space="preserve"> </w:t>
      </w:r>
      <w:proofErr w:type="spellStart"/>
      <w:r>
        <w:t>in</w:t>
      </w:r>
      <w:proofErr w:type="spellEnd"/>
      <w:r>
        <w:t xml:space="preserve"> </w:t>
      </w:r>
      <w:proofErr w:type="spellStart"/>
      <w:r>
        <w:t>an</w:t>
      </w:r>
      <w:proofErr w:type="spellEnd"/>
      <w:r>
        <w:t xml:space="preserve"> </w:t>
      </w:r>
      <w:proofErr w:type="spellStart"/>
      <w:r>
        <w:t>up-to-date</w:t>
      </w:r>
      <w:proofErr w:type="spellEnd"/>
      <w:r>
        <w:t xml:space="preserve"> </w:t>
      </w:r>
      <w:proofErr w:type="spellStart"/>
      <w:r>
        <w:t>state</w:t>
      </w:r>
      <w:proofErr w:type="spellEnd"/>
      <w:r>
        <w:t xml:space="preserve">. It </w:t>
      </w:r>
      <w:proofErr w:type="spellStart"/>
      <w:r>
        <w:t>has</w:t>
      </w:r>
      <w:proofErr w:type="spellEnd"/>
      <w:r>
        <w:t xml:space="preserve"> </w:t>
      </w:r>
      <w:proofErr w:type="spellStart"/>
      <w:r>
        <w:t>been</w:t>
      </w:r>
      <w:proofErr w:type="spellEnd"/>
      <w:r>
        <w:t xml:space="preserve"> </w:t>
      </w:r>
      <w:proofErr w:type="spellStart"/>
      <w:r>
        <w:t>established</w:t>
      </w:r>
      <w:proofErr w:type="spellEnd"/>
      <w:r>
        <w:t xml:space="preserve"> </w:t>
      </w:r>
      <w:proofErr w:type="spellStart"/>
      <w:r>
        <w:t>that</w:t>
      </w:r>
      <w:proofErr w:type="spellEnd"/>
      <w:r>
        <w:t xml:space="preserve"> </w:t>
      </w:r>
      <w:proofErr w:type="spellStart"/>
      <w:r>
        <w:t>the</w:t>
      </w:r>
      <w:proofErr w:type="spellEnd"/>
      <w:r>
        <w:t xml:space="preserve"> </w:t>
      </w:r>
      <w:proofErr w:type="spellStart"/>
      <w:r>
        <w:t>actual</w:t>
      </w:r>
      <w:proofErr w:type="spellEnd"/>
      <w:r>
        <w:t xml:space="preserve"> </w:t>
      </w:r>
      <w:proofErr w:type="spellStart"/>
      <w:r>
        <w:t>basis</w:t>
      </w:r>
      <w:proofErr w:type="spellEnd"/>
      <w:r>
        <w:t xml:space="preserve"> </w:t>
      </w:r>
      <w:proofErr w:type="spellStart"/>
      <w:r>
        <w:t>of</w:t>
      </w:r>
      <w:proofErr w:type="spellEnd"/>
      <w:r>
        <w:t xml:space="preserve"> </w:t>
      </w:r>
      <w:proofErr w:type="spellStart"/>
      <w:r>
        <w:t>administrative</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the</w:t>
      </w:r>
      <w:proofErr w:type="spellEnd"/>
      <w:r>
        <w:t xml:space="preserve"> </w:t>
      </w:r>
      <w:proofErr w:type="spellStart"/>
      <w:r>
        <w:t>violation</w:t>
      </w:r>
      <w:proofErr w:type="spellEnd"/>
      <w:r>
        <w:t xml:space="preserve"> </w:t>
      </w:r>
      <w:proofErr w:type="spellStart"/>
      <w:r>
        <w:t>of</w:t>
      </w:r>
      <w:proofErr w:type="spellEnd"/>
      <w:r>
        <w:t xml:space="preserve"> </w:t>
      </w:r>
      <w:proofErr w:type="spellStart"/>
      <w:r>
        <w:t>rights</w:t>
      </w:r>
      <w:proofErr w:type="spellEnd"/>
      <w:r>
        <w:t xml:space="preserve"> </w:t>
      </w:r>
      <w:proofErr w:type="spellStart"/>
      <w:r>
        <w:t>in</w:t>
      </w:r>
      <w:proofErr w:type="spellEnd"/>
      <w:r>
        <w:t xml:space="preserve"> </w:t>
      </w:r>
      <w:proofErr w:type="spellStart"/>
      <w:r>
        <w:t>the</w:t>
      </w:r>
      <w:proofErr w:type="spellEnd"/>
      <w:r>
        <w:t xml:space="preserve"> IP </w:t>
      </w:r>
      <w:proofErr w:type="spellStart"/>
      <w:r>
        <w:t>sphere</w:t>
      </w:r>
      <w:proofErr w:type="spellEnd"/>
      <w:r>
        <w:t xml:space="preserve"> </w:t>
      </w:r>
      <w:proofErr w:type="spellStart"/>
      <w:r>
        <w:t>is</w:t>
      </w:r>
      <w:proofErr w:type="spellEnd"/>
      <w:r>
        <w:t xml:space="preserve"> </w:t>
      </w:r>
      <w:proofErr w:type="spellStart"/>
      <w:r>
        <w:t>determined</w:t>
      </w:r>
      <w:proofErr w:type="spellEnd"/>
      <w:r>
        <w:t xml:space="preserve"> </w:t>
      </w:r>
      <w:proofErr w:type="spellStart"/>
      <w:r>
        <w:t>by</w:t>
      </w:r>
      <w:proofErr w:type="spellEnd"/>
      <w:r>
        <w:t xml:space="preserve"> </w:t>
      </w:r>
      <w:proofErr w:type="spellStart"/>
      <w:r>
        <w:t>the</w:t>
      </w:r>
      <w:proofErr w:type="spellEnd"/>
      <w:r>
        <w:t xml:space="preserve"> </w:t>
      </w:r>
      <w:proofErr w:type="spellStart"/>
      <w:r>
        <w:t>presence</w:t>
      </w:r>
      <w:proofErr w:type="spellEnd"/>
      <w:r>
        <w:t xml:space="preserve"> </w:t>
      </w:r>
      <w:proofErr w:type="spellStart"/>
      <w:r>
        <w:t>of</w:t>
      </w:r>
      <w:proofErr w:type="spellEnd"/>
      <w:r>
        <w:t xml:space="preserve"> a </w:t>
      </w:r>
      <w:proofErr w:type="spellStart"/>
      <w:r>
        <w:t>legal</w:t>
      </w:r>
      <w:proofErr w:type="spellEnd"/>
      <w:r>
        <w:t xml:space="preserve"> </w:t>
      </w:r>
      <w:proofErr w:type="spellStart"/>
      <w:r>
        <w:t>fact</w:t>
      </w:r>
      <w:proofErr w:type="spellEnd"/>
      <w:r>
        <w:t xml:space="preserve">, </w:t>
      </w:r>
      <w:proofErr w:type="spellStart"/>
      <w:r>
        <w:t>factual</w:t>
      </w:r>
      <w:proofErr w:type="spellEnd"/>
      <w:r>
        <w:t xml:space="preserve"> </w:t>
      </w:r>
      <w:proofErr w:type="spellStart"/>
      <w:r>
        <w:t>circumstances</w:t>
      </w:r>
      <w:proofErr w:type="spellEnd"/>
      <w:r>
        <w:t xml:space="preserve"> </w:t>
      </w:r>
      <w:proofErr w:type="spellStart"/>
      <w:r>
        <w:t>of</w:t>
      </w:r>
      <w:proofErr w:type="spellEnd"/>
      <w:r>
        <w:t xml:space="preserve"> </w:t>
      </w:r>
      <w:proofErr w:type="spellStart"/>
      <w:r>
        <w:t>validity</w:t>
      </w:r>
      <w:proofErr w:type="spellEnd"/>
      <w:r>
        <w:t xml:space="preserve">, </w:t>
      </w:r>
      <w:proofErr w:type="spellStart"/>
      <w:r>
        <w:t>which</w:t>
      </w:r>
      <w:proofErr w:type="spellEnd"/>
      <w:r>
        <w:t xml:space="preserve"> </w:t>
      </w:r>
      <w:proofErr w:type="spellStart"/>
      <w:r>
        <w:t>are</w:t>
      </w:r>
      <w:proofErr w:type="spellEnd"/>
      <w:r>
        <w:t xml:space="preserve"> </w:t>
      </w:r>
      <w:proofErr w:type="spellStart"/>
      <w:r>
        <w:t>connected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occurrence</w:t>
      </w:r>
      <w:proofErr w:type="spellEnd"/>
      <w:r>
        <w:t xml:space="preserve"> </w:t>
      </w:r>
      <w:proofErr w:type="spellStart"/>
      <w:r>
        <w:t>of</w:t>
      </w:r>
      <w:proofErr w:type="spellEnd"/>
      <w:r>
        <w:t xml:space="preserve"> </w:t>
      </w:r>
      <w:proofErr w:type="spellStart"/>
      <w:r>
        <w:t>consequences</w:t>
      </w:r>
      <w:proofErr w:type="spellEnd"/>
      <w:r>
        <w:t xml:space="preserve"> </w:t>
      </w:r>
      <w:proofErr w:type="spellStart"/>
      <w:r>
        <w:t>in</w:t>
      </w:r>
      <w:proofErr w:type="spellEnd"/>
      <w:r>
        <w:t xml:space="preserve">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the</w:t>
      </w:r>
      <w:proofErr w:type="spellEnd"/>
      <w:r>
        <w:t xml:space="preserve"> </w:t>
      </w:r>
      <w:proofErr w:type="spellStart"/>
      <w:r>
        <w:t>emergence</w:t>
      </w:r>
      <w:proofErr w:type="spellEnd"/>
      <w:r>
        <w:t xml:space="preserve">, </w:t>
      </w:r>
      <w:proofErr w:type="spellStart"/>
      <w:r>
        <w:t>change</w:t>
      </w:r>
      <w:proofErr w:type="spellEnd"/>
      <w:r>
        <w:t xml:space="preserve"> </w:t>
      </w:r>
      <w:proofErr w:type="spellStart"/>
      <w:r>
        <w:t>or</w:t>
      </w:r>
      <w:proofErr w:type="spellEnd"/>
      <w:r>
        <w:t xml:space="preserve"> </w:t>
      </w:r>
      <w:proofErr w:type="spellStart"/>
      <w:r>
        <w:t>termination</w:t>
      </w:r>
      <w:proofErr w:type="spellEnd"/>
      <w:r>
        <w:t xml:space="preserve"> </w:t>
      </w:r>
      <w:proofErr w:type="spellStart"/>
      <w:r>
        <w:t>of</w:t>
      </w:r>
      <w:proofErr w:type="spellEnd"/>
      <w:r>
        <w:t xml:space="preserve"> </w:t>
      </w:r>
      <w:proofErr w:type="spellStart"/>
      <w:r>
        <w:t>administrative-tortious</w:t>
      </w:r>
      <w:proofErr w:type="spellEnd"/>
      <w:r>
        <w:t xml:space="preserve"> </w:t>
      </w:r>
      <w:proofErr w:type="spellStart"/>
      <w:r>
        <w:t>relations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person’s</w:t>
      </w:r>
      <w:proofErr w:type="spellEnd"/>
      <w:r>
        <w:t xml:space="preserve"> </w:t>
      </w:r>
      <w:proofErr w:type="spellStart"/>
      <w:r>
        <w:t>illegal</w:t>
      </w:r>
      <w:proofErr w:type="spellEnd"/>
      <w:r>
        <w:t xml:space="preserve"> </w:t>
      </w:r>
      <w:proofErr w:type="spellStart"/>
      <w:r>
        <w:t>use</w:t>
      </w:r>
      <w:proofErr w:type="spellEnd"/>
      <w:r>
        <w:t xml:space="preserve"> </w:t>
      </w:r>
      <w:proofErr w:type="spellStart"/>
      <w:r>
        <w:t>of</w:t>
      </w:r>
      <w:proofErr w:type="spellEnd"/>
      <w:r>
        <w:t xml:space="preserve"> </w:t>
      </w:r>
      <w:proofErr w:type="spellStart"/>
      <w:r>
        <w:t>an</w:t>
      </w:r>
      <w:proofErr w:type="spellEnd"/>
      <w:r>
        <w:t xml:space="preserve"> IP </w:t>
      </w:r>
      <w:proofErr w:type="spellStart"/>
      <w:r>
        <w:t>object</w:t>
      </w:r>
      <w:proofErr w:type="spellEnd"/>
      <w:r>
        <w:t xml:space="preserve"> -</w:t>
      </w:r>
      <w:proofErr w:type="spellStart"/>
      <w:r>
        <w:t>rights</w:t>
      </w:r>
      <w:proofErr w:type="spellEnd"/>
      <w:r>
        <w:t xml:space="preserve"> </w:t>
      </w:r>
      <w:proofErr w:type="spellStart"/>
      <w:r>
        <w:t>or</w:t>
      </w:r>
      <w:proofErr w:type="spellEnd"/>
      <w:r>
        <w:t xml:space="preserve"> </w:t>
      </w:r>
      <w:proofErr w:type="spellStart"/>
      <w:r>
        <w:t>other</w:t>
      </w:r>
      <w:proofErr w:type="spellEnd"/>
      <w:r>
        <w:t xml:space="preserve"> </w:t>
      </w:r>
      <w:proofErr w:type="spellStart"/>
      <w:r>
        <w:t>intentional</w:t>
      </w:r>
      <w:proofErr w:type="spellEnd"/>
      <w:r>
        <w:t xml:space="preserve"> </w:t>
      </w:r>
      <w:proofErr w:type="spellStart"/>
      <w:r>
        <w:t>violation</w:t>
      </w:r>
      <w:proofErr w:type="spellEnd"/>
      <w:r>
        <w:t xml:space="preserve"> </w:t>
      </w:r>
      <w:proofErr w:type="spellStart"/>
      <w:r>
        <w:t>of</w:t>
      </w:r>
      <w:proofErr w:type="spellEnd"/>
      <w:r>
        <w:t xml:space="preserve"> </w:t>
      </w:r>
      <w:proofErr w:type="spellStart"/>
      <w:r>
        <w:t>rights</w:t>
      </w:r>
      <w:proofErr w:type="spellEnd"/>
      <w:r>
        <w:t xml:space="preserve"> </w:t>
      </w:r>
      <w:proofErr w:type="spellStart"/>
      <w:r>
        <w:t>to</w:t>
      </w:r>
      <w:proofErr w:type="spellEnd"/>
      <w:r>
        <w:t xml:space="preserve"> </w:t>
      </w:r>
      <w:proofErr w:type="spellStart"/>
      <w:r>
        <w:t>objects</w:t>
      </w:r>
      <w:proofErr w:type="spellEnd"/>
      <w:r>
        <w:t xml:space="preserve"> </w:t>
      </w:r>
      <w:proofErr w:type="spellStart"/>
      <w:r>
        <w:t>of</w:t>
      </w:r>
      <w:proofErr w:type="spellEnd"/>
      <w:r>
        <w:t xml:space="preserve"> IP-</w:t>
      </w:r>
      <w:proofErr w:type="spellStart"/>
      <w:r>
        <w:t>rights</w:t>
      </w:r>
      <w:proofErr w:type="spellEnd"/>
      <w:r>
        <w:t xml:space="preserve">, </w:t>
      </w:r>
      <w:proofErr w:type="spellStart"/>
      <w:r>
        <w:t>which</w:t>
      </w:r>
      <w:proofErr w:type="spellEnd"/>
      <w:r>
        <w:t xml:space="preserve"> </w:t>
      </w:r>
      <w:proofErr w:type="spellStart"/>
      <w:r>
        <w:t>is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AP </w:t>
      </w:r>
      <w:proofErr w:type="spellStart"/>
      <w:r>
        <w:t>and</w:t>
      </w:r>
      <w:proofErr w:type="spellEnd"/>
      <w:r>
        <w:t xml:space="preserve"> </w:t>
      </w:r>
      <w:proofErr w:type="spellStart"/>
      <w:r>
        <w:t>for</w:t>
      </w:r>
      <w:proofErr w:type="spellEnd"/>
      <w:r>
        <w:t xml:space="preserve"> </w:t>
      </w:r>
      <w:proofErr w:type="spellStart"/>
      <w:r>
        <w:t>which</w:t>
      </w:r>
      <w:proofErr w:type="spellEnd"/>
      <w:r>
        <w:t xml:space="preserve"> </w:t>
      </w:r>
      <w:proofErr w:type="spellStart"/>
      <w:r>
        <w:t>administrative</w:t>
      </w:r>
      <w:proofErr w:type="spellEnd"/>
      <w:r>
        <w:t xml:space="preserve"> </w:t>
      </w:r>
      <w:proofErr w:type="spellStart"/>
      <w:r>
        <w:t>responsibility</w:t>
      </w:r>
      <w:proofErr w:type="spellEnd"/>
      <w:r>
        <w:t xml:space="preserve"> </w:t>
      </w:r>
      <w:proofErr w:type="spellStart"/>
      <w:r>
        <w:t>is</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by</w:t>
      </w:r>
      <w:proofErr w:type="spellEnd"/>
      <w:r>
        <w:t xml:space="preserve"> </w:t>
      </w:r>
      <w:proofErr w:type="spellStart"/>
      <w:r>
        <w:t>the</w:t>
      </w:r>
      <w:proofErr w:type="spellEnd"/>
      <w:r>
        <w:t xml:space="preserve"> Code </w:t>
      </w:r>
      <w:proofErr w:type="spellStart"/>
      <w:r>
        <w:t>of</w:t>
      </w:r>
      <w:proofErr w:type="spellEnd"/>
      <w:r>
        <w:t xml:space="preserve"> </w:t>
      </w:r>
      <w:proofErr w:type="spellStart"/>
      <w:r>
        <w:t>Administrative</w:t>
      </w:r>
      <w:proofErr w:type="spellEnd"/>
      <w:r>
        <w:t xml:space="preserve"> </w:t>
      </w:r>
      <w:proofErr w:type="spellStart"/>
      <w:r>
        <w:t>Offenses</w:t>
      </w:r>
      <w:proofErr w:type="spellEnd"/>
      <w:r>
        <w:t xml:space="preserve">. It </w:t>
      </w:r>
      <w:proofErr w:type="spellStart"/>
      <w:r>
        <w:t>has</w:t>
      </w:r>
      <w:proofErr w:type="spellEnd"/>
      <w:r>
        <w:t xml:space="preserve"> </w:t>
      </w:r>
      <w:proofErr w:type="spellStart"/>
      <w:r>
        <w:t>been</w:t>
      </w:r>
      <w:proofErr w:type="spellEnd"/>
      <w:r>
        <w:t xml:space="preserve"> </w:t>
      </w:r>
      <w:proofErr w:type="spellStart"/>
      <w:r>
        <w:t>confirmed</w:t>
      </w:r>
      <w:proofErr w:type="spellEnd"/>
      <w:r>
        <w:t xml:space="preserve"> </w:t>
      </w:r>
      <w:proofErr w:type="spellStart"/>
      <w:r>
        <w:t>that</w:t>
      </w:r>
      <w:proofErr w:type="spellEnd"/>
      <w:r>
        <w:t xml:space="preserve"> </w:t>
      </w:r>
      <w:proofErr w:type="spellStart"/>
      <w:r>
        <w:t>the</w:t>
      </w:r>
      <w:proofErr w:type="spellEnd"/>
      <w:r>
        <w:t xml:space="preserve"> </w:t>
      </w:r>
      <w:proofErr w:type="spellStart"/>
      <w:r>
        <w:t>general</w:t>
      </w:r>
      <w:proofErr w:type="spellEnd"/>
      <w:r>
        <w:t xml:space="preserve"> </w:t>
      </w:r>
      <w:proofErr w:type="spellStart"/>
      <w:r>
        <w:t>final</w:t>
      </w:r>
      <w:proofErr w:type="spellEnd"/>
      <w:r>
        <w:t xml:space="preserve"> </w:t>
      </w:r>
      <w:proofErr w:type="spellStart"/>
      <w:r>
        <w:t>basis</w:t>
      </w:r>
      <w:proofErr w:type="spellEnd"/>
      <w:r>
        <w:t xml:space="preserve"> </w:t>
      </w:r>
      <w:proofErr w:type="spellStart"/>
      <w:r>
        <w:t>of</w:t>
      </w:r>
      <w:proofErr w:type="spellEnd"/>
      <w:r>
        <w:t xml:space="preserve"> </w:t>
      </w:r>
      <w:proofErr w:type="spellStart"/>
      <w:r>
        <w:t>administrative</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infringement</w:t>
      </w:r>
      <w:proofErr w:type="spellEnd"/>
      <w:r>
        <w:t xml:space="preserve"> </w:t>
      </w:r>
      <w:proofErr w:type="spellStart"/>
      <w:r>
        <w:t>of</w:t>
      </w:r>
      <w:proofErr w:type="spellEnd"/>
      <w:r>
        <w:t xml:space="preserve"> </w:t>
      </w:r>
      <w:proofErr w:type="spellStart"/>
      <w:r>
        <w:t>rights</w:t>
      </w:r>
      <w:proofErr w:type="spellEnd"/>
      <w:r>
        <w:t xml:space="preserve"> </w:t>
      </w:r>
      <w:proofErr w:type="spellStart"/>
      <w:r>
        <w:t>in</w:t>
      </w:r>
      <w:proofErr w:type="spellEnd"/>
      <w:r>
        <w:t xml:space="preserve"> </w:t>
      </w:r>
      <w:proofErr w:type="spellStart"/>
      <w:r>
        <w:t>the</w:t>
      </w:r>
      <w:proofErr w:type="spellEnd"/>
      <w:r>
        <w:t xml:space="preserve"> IP </w:t>
      </w:r>
      <w:proofErr w:type="spellStart"/>
      <w:r>
        <w:t>sphere</w:t>
      </w:r>
      <w:proofErr w:type="spellEnd"/>
      <w:r>
        <w:t xml:space="preserve"> </w:t>
      </w:r>
      <w:proofErr w:type="spellStart"/>
      <w:r>
        <w:t>should</w:t>
      </w:r>
      <w:proofErr w:type="spellEnd"/>
      <w:r>
        <w:t xml:space="preserve"> </w:t>
      </w:r>
      <w:proofErr w:type="spellStart"/>
      <w:r>
        <w:t>be</w:t>
      </w:r>
      <w:proofErr w:type="spellEnd"/>
      <w:r>
        <w:t xml:space="preserve"> </w:t>
      </w:r>
      <w:proofErr w:type="spellStart"/>
      <w:r>
        <w:t>recognized</w:t>
      </w:r>
      <w:proofErr w:type="spellEnd"/>
      <w:r>
        <w:t xml:space="preserve"> </w:t>
      </w:r>
      <w:proofErr w:type="spellStart"/>
      <w:r>
        <w:t>as</w:t>
      </w:r>
      <w:proofErr w:type="spellEnd"/>
      <w:r>
        <w:t xml:space="preserve"> a </w:t>
      </w:r>
      <w:proofErr w:type="spellStart"/>
      <w:r>
        <w:t>jurisdictional</w:t>
      </w:r>
      <w:proofErr w:type="spellEnd"/>
      <w:r>
        <w:t xml:space="preserve"> </w:t>
      </w:r>
      <w:proofErr w:type="spellStart"/>
      <w:r>
        <w:t>basis</w:t>
      </w:r>
      <w:proofErr w:type="spellEnd"/>
      <w:r>
        <w:t xml:space="preserve">. </w:t>
      </w:r>
      <w:proofErr w:type="spellStart"/>
      <w:r>
        <w:t>Attention</w:t>
      </w:r>
      <w:proofErr w:type="spellEnd"/>
      <w:r>
        <w:t xml:space="preserve"> </w:t>
      </w:r>
      <w:proofErr w:type="spellStart"/>
      <w:r>
        <w:t>is</w:t>
      </w:r>
      <w:proofErr w:type="spellEnd"/>
      <w:r>
        <w:t xml:space="preserve"> </w:t>
      </w:r>
      <w:proofErr w:type="spellStart"/>
      <w:r>
        <w:t>focused</w:t>
      </w:r>
      <w:proofErr w:type="spellEnd"/>
      <w:r>
        <w:t xml:space="preserve"> </w:t>
      </w:r>
      <w:proofErr w:type="spellStart"/>
      <w:r>
        <w:t>on</w:t>
      </w:r>
      <w:proofErr w:type="spellEnd"/>
      <w:r>
        <w:t xml:space="preserve"> </w:t>
      </w:r>
      <w:proofErr w:type="spellStart"/>
      <w:r>
        <w:t>the</w:t>
      </w:r>
      <w:proofErr w:type="spellEnd"/>
      <w:r>
        <w:t xml:space="preserve"> </w:t>
      </w:r>
      <w:proofErr w:type="spellStart"/>
      <w:r>
        <w:t>legality</w:t>
      </w:r>
      <w:proofErr w:type="spellEnd"/>
      <w:r>
        <w:t xml:space="preserve"> </w:t>
      </w:r>
      <w:proofErr w:type="spellStart"/>
      <w:r>
        <w:t>of</w:t>
      </w:r>
      <w:proofErr w:type="spellEnd"/>
      <w:r>
        <w:t xml:space="preserve"> </w:t>
      </w:r>
      <w:proofErr w:type="spellStart"/>
      <w:r>
        <w:t>considering</w:t>
      </w:r>
      <w:proofErr w:type="spellEnd"/>
      <w:r>
        <w:t xml:space="preserve"> a </w:t>
      </w:r>
      <w:proofErr w:type="spellStart"/>
      <w:r>
        <w:t>circumstance</w:t>
      </w:r>
      <w:proofErr w:type="spellEnd"/>
      <w:r>
        <w:t xml:space="preserve"> </w:t>
      </w:r>
      <w:proofErr w:type="spellStart"/>
      <w:r>
        <w:t>that</w:t>
      </w:r>
      <w:proofErr w:type="spellEnd"/>
      <w:r>
        <w:t xml:space="preserve"> </w:t>
      </w:r>
      <w:proofErr w:type="spellStart"/>
      <w:r>
        <w:t>excludes</w:t>
      </w:r>
      <w:proofErr w:type="spellEnd"/>
      <w:r>
        <w:t xml:space="preserve"> </w:t>
      </w:r>
      <w:proofErr w:type="spellStart"/>
      <w:r>
        <w:t>proceedings</w:t>
      </w:r>
      <w:proofErr w:type="spellEnd"/>
      <w:r>
        <w:t xml:space="preserve"> </w:t>
      </w:r>
      <w:proofErr w:type="spellStart"/>
      <w:r>
        <w:t>in</w:t>
      </w:r>
      <w:proofErr w:type="spellEnd"/>
      <w:r>
        <w:t xml:space="preserve"> </w:t>
      </w:r>
      <w:proofErr w:type="spellStart"/>
      <w:r>
        <w:t>the</w:t>
      </w:r>
      <w:proofErr w:type="spellEnd"/>
      <w:r>
        <w:t xml:space="preserve"> IP-AP </w:t>
      </w:r>
      <w:proofErr w:type="spellStart"/>
      <w:r>
        <w:t>case</w:t>
      </w:r>
      <w:proofErr w:type="spellEnd"/>
      <w:r>
        <w:t xml:space="preserve"> </w:t>
      </w:r>
      <w:proofErr w:type="spellStart"/>
      <w:r>
        <w:t>in</w:t>
      </w:r>
      <w:proofErr w:type="spellEnd"/>
      <w:r>
        <w:t xml:space="preserve"> </w:t>
      </w:r>
      <w:proofErr w:type="spellStart"/>
      <w:r>
        <w:t>the</w:t>
      </w:r>
      <w:proofErr w:type="spellEnd"/>
      <w:r>
        <w:t xml:space="preserve"> </w:t>
      </w:r>
      <w:proofErr w:type="spellStart"/>
      <w:r>
        <w:t>event</w:t>
      </w:r>
      <w:proofErr w:type="spellEnd"/>
      <w:r>
        <w:t xml:space="preserve"> </w:t>
      </w:r>
      <w:proofErr w:type="spellStart"/>
      <w:r>
        <w:t>that</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court</w:t>
      </w:r>
      <w:proofErr w:type="spellEnd"/>
      <w:r>
        <w:t xml:space="preserve"> </w:t>
      </w:r>
      <w:proofErr w:type="spellStart"/>
      <w:r>
        <w:t>at</w:t>
      </w:r>
      <w:proofErr w:type="spellEnd"/>
      <w:r>
        <w:t xml:space="preserve"> </w:t>
      </w:r>
      <w:proofErr w:type="spellStart"/>
      <w:r>
        <w:t>the</w:t>
      </w:r>
      <w:proofErr w:type="spellEnd"/>
      <w:r>
        <w:t xml:space="preserve"> </w:t>
      </w:r>
      <w:proofErr w:type="spellStart"/>
      <w:r>
        <w:t>place</w:t>
      </w:r>
      <w:proofErr w:type="spellEnd"/>
      <w:r>
        <w:t xml:space="preserve"> </w:t>
      </w:r>
      <w:proofErr w:type="spellStart"/>
      <w:r>
        <w:t>of</w:t>
      </w:r>
      <w:proofErr w:type="spellEnd"/>
      <w:r>
        <w:t xml:space="preserve"> </w:t>
      </w:r>
      <w:proofErr w:type="spellStart"/>
      <w:r>
        <w:t>the</w:t>
      </w:r>
      <w:proofErr w:type="spellEnd"/>
      <w:r>
        <w:t xml:space="preserve"> IP-AP </w:t>
      </w:r>
      <w:proofErr w:type="spellStart"/>
      <w:r>
        <w:t>commits</w:t>
      </w:r>
      <w:proofErr w:type="spellEnd"/>
      <w:r>
        <w:t xml:space="preserve"> </w:t>
      </w:r>
      <w:proofErr w:type="spellStart"/>
      <w:r>
        <w:t>the</w:t>
      </w:r>
      <w:proofErr w:type="spellEnd"/>
      <w:r>
        <w:t xml:space="preserve"> IP-AP </w:t>
      </w:r>
      <w:proofErr w:type="spellStart"/>
      <w:r>
        <w:t>case</w:t>
      </w:r>
      <w:proofErr w:type="spellEnd"/>
      <w:r>
        <w:t xml:space="preserve">, </w:t>
      </w:r>
      <w:proofErr w:type="spellStart"/>
      <w:r>
        <w:t>in</w:t>
      </w:r>
      <w:proofErr w:type="spellEnd"/>
      <w:r>
        <w:t xml:space="preserve"> </w:t>
      </w:r>
      <w:proofErr w:type="spellStart"/>
      <w:r>
        <w:t>which</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protocol</w:t>
      </w:r>
      <w:proofErr w:type="spellEnd"/>
      <w:r>
        <w:t xml:space="preserve"> </w:t>
      </w:r>
      <w:proofErr w:type="spellStart"/>
      <w:r>
        <w:t>on</w:t>
      </w:r>
      <w:proofErr w:type="spellEnd"/>
      <w:r>
        <w:t xml:space="preserve"> </w:t>
      </w:r>
      <w:proofErr w:type="spellStart"/>
      <w:r>
        <w:t>the</w:t>
      </w:r>
      <w:proofErr w:type="spellEnd"/>
      <w:r>
        <w:t xml:space="preserve"> IP-AP </w:t>
      </w:r>
      <w:proofErr w:type="spellStart"/>
      <w:r>
        <w:t>was</w:t>
      </w:r>
      <w:proofErr w:type="spellEnd"/>
      <w:r>
        <w:t xml:space="preserve"> </w:t>
      </w:r>
      <w:proofErr w:type="spellStart"/>
      <w:r>
        <w:t>drawn</w:t>
      </w:r>
      <w:proofErr w:type="spellEnd"/>
      <w:r>
        <w:t xml:space="preserve"> </w:t>
      </w:r>
      <w:proofErr w:type="spellStart"/>
      <w:r>
        <w:t>up</w:t>
      </w:r>
      <w:proofErr w:type="spellEnd"/>
      <w:r>
        <w:t xml:space="preserve"> </w:t>
      </w:r>
      <w:proofErr w:type="spellStart"/>
      <w:r>
        <w:t>by</w:t>
      </w:r>
      <w:proofErr w:type="spellEnd"/>
      <w:r>
        <w:t xml:space="preserve"> a </w:t>
      </w:r>
      <w:proofErr w:type="spellStart"/>
      <w:r>
        <w:t>person</w:t>
      </w:r>
      <w:proofErr w:type="spellEnd"/>
      <w:r>
        <w:t xml:space="preserve"> </w:t>
      </w:r>
      <w:proofErr w:type="spellStart"/>
      <w:r>
        <w:t>who</w:t>
      </w:r>
      <w:proofErr w:type="spellEnd"/>
      <w:r>
        <w:t xml:space="preserve"> </w:t>
      </w:r>
      <w:proofErr w:type="spellStart"/>
      <w:r>
        <w:t>is</w:t>
      </w:r>
      <w:proofErr w:type="spellEnd"/>
      <w:r>
        <w:t xml:space="preserve"> </w:t>
      </w:r>
      <w:proofErr w:type="spellStart"/>
      <w:r>
        <w:t>not</w:t>
      </w:r>
      <w:proofErr w:type="spellEnd"/>
      <w:r>
        <w:t xml:space="preserve"> a </w:t>
      </w:r>
      <w:proofErr w:type="spellStart"/>
      <w:r>
        <w:t>state</w:t>
      </w:r>
      <w:proofErr w:type="spellEnd"/>
      <w:r>
        <w:t xml:space="preserve"> </w:t>
      </w:r>
      <w:proofErr w:type="spellStart"/>
      <w:r>
        <w:t>inspector</w:t>
      </w:r>
      <w:proofErr w:type="spellEnd"/>
      <w:r>
        <w:t xml:space="preserve"> </w:t>
      </w:r>
      <w:proofErr w:type="spellStart"/>
      <w:r>
        <w:t>with</w:t>
      </w:r>
      <w:proofErr w:type="spellEnd"/>
      <w:r>
        <w:t xml:space="preserve"> IP-</w:t>
      </w:r>
      <w:proofErr w:type="spellStart"/>
      <w:r>
        <w:t>issues</w:t>
      </w:r>
      <w:proofErr w:type="spellEnd"/>
      <w:r>
        <w:t xml:space="preserve"> </w:t>
      </w:r>
      <w:proofErr w:type="spellStart"/>
      <w:r>
        <w:t>or</w:t>
      </w:r>
      <w:proofErr w:type="spellEnd"/>
      <w:r>
        <w:t xml:space="preserve"> </w:t>
      </w:r>
      <w:proofErr w:type="spellStart"/>
      <w:r>
        <w:t>by</w:t>
      </w:r>
      <w:proofErr w:type="spellEnd"/>
      <w:r>
        <w:t xml:space="preserve"> a </w:t>
      </w:r>
      <w:proofErr w:type="spellStart"/>
      <w:r>
        <w:t>person</w:t>
      </w:r>
      <w:proofErr w:type="spellEnd"/>
      <w:r>
        <w:t xml:space="preserve"> </w:t>
      </w:r>
      <w:proofErr w:type="spellStart"/>
      <w:r>
        <w:t>who</w:t>
      </w:r>
      <w:proofErr w:type="spellEnd"/>
      <w:r>
        <w:t xml:space="preserve"> </w:t>
      </w:r>
      <w:proofErr w:type="spellStart"/>
      <w:r>
        <w:t>is</w:t>
      </w:r>
      <w:proofErr w:type="spellEnd"/>
      <w:r>
        <w:t xml:space="preserve"> </w:t>
      </w:r>
      <w:proofErr w:type="spellStart"/>
      <w:r>
        <w:t>not</w:t>
      </w:r>
      <w:proofErr w:type="spellEnd"/>
      <w:r>
        <w:t xml:space="preserve"> </w:t>
      </w:r>
      <w:proofErr w:type="spellStart"/>
      <w:r>
        <w:t>authorized</w:t>
      </w:r>
      <w:proofErr w:type="spellEnd"/>
      <w:r>
        <w:t xml:space="preserve"> </w:t>
      </w:r>
      <w:proofErr w:type="spellStart"/>
      <w:r>
        <w:t>by</w:t>
      </w:r>
      <w:proofErr w:type="spellEnd"/>
      <w:r>
        <w:t xml:space="preserve"> </w:t>
      </w:r>
      <w:proofErr w:type="spellStart"/>
      <w:r>
        <w:t>the</w:t>
      </w:r>
      <w:proofErr w:type="spellEnd"/>
      <w:r>
        <w:t xml:space="preserve"> </w:t>
      </w:r>
      <w:proofErr w:type="spellStart"/>
      <w:r>
        <w:t>KUpAP</w:t>
      </w:r>
      <w:proofErr w:type="spellEnd"/>
      <w:r>
        <w:t xml:space="preserve"> </w:t>
      </w:r>
      <w:proofErr w:type="spellStart"/>
      <w:r>
        <w:t>to</w:t>
      </w:r>
      <w:proofErr w:type="spellEnd"/>
      <w:r>
        <w:t xml:space="preserve"> </w:t>
      </w:r>
      <w:proofErr w:type="spellStart"/>
      <w:r>
        <w:t>draw</w:t>
      </w:r>
      <w:proofErr w:type="spellEnd"/>
      <w:r>
        <w:t xml:space="preserve"> </w:t>
      </w:r>
      <w:proofErr w:type="spellStart"/>
      <w:r>
        <w:t>up</w:t>
      </w:r>
      <w:proofErr w:type="spellEnd"/>
      <w:r>
        <w:t xml:space="preserve"> </w:t>
      </w:r>
      <w:proofErr w:type="spellStart"/>
      <w:r>
        <w:t>such</w:t>
      </w:r>
      <w:proofErr w:type="spellEnd"/>
      <w:r>
        <w:t xml:space="preserve"> a </w:t>
      </w:r>
      <w:proofErr w:type="spellStart"/>
      <w:r>
        <w:t>protocol</w:t>
      </w:r>
      <w:proofErr w:type="spellEnd"/>
      <w:r>
        <w:t xml:space="preserve">, </w:t>
      </w:r>
      <w:proofErr w:type="spellStart"/>
      <w:r>
        <w:t>and</w:t>
      </w:r>
      <w:proofErr w:type="spellEnd"/>
      <w:r>
        <w:t xml:space="preserve"> Art. 247 </w:t>
      </w:r>
      <w:proofErr w:type="spellStart"/>
      <w:r>
        <w:t>of</w:t>
      </w:r>
      <w:proofErr w:type="spellEnd"/>
      <w:r>
        <w:t xml:space="preserve"> </w:t>
      </w:r>
      <w:proofErr w:type="spellStart"/>
      <w:r>
        <w:t>the</w:t>
      </w:r>
      <w:proofErr w:type="spellEnd"/>
      <w:r>
        <w:t xml:space="preserve"> Code </w:t>
      </w:r>
      <w:proofErr w:type="spellStart"/>
      <w:r>
        <w:t>of</w:t>
      </w:r>
      <w:proofErr w:type="spellEnd"/>
      <w:r>
        <w:t xml:space="preserve"> </w:t>
      </w:r>
      <w:proofErr w:type="spellStart"/>
      <w:r>
        <w:t>Administrative</w:t>
      </w:r>
      <w:proofErr w:type="spellEnd"/>
      <w:r>
        <w:t xml:space="preserve"> </w:t>
      </w:r>
      <w:proofErr w:type="spellStart"/>
      <w:r>
        <w:t>Offenses</w:t>
      </w:r>
      <w:proofErr w:type="spellEnd"/>
      <w:r>
        <w:t xml:space="preserve"> </w:t>
      </w:r>
      <w:proofErr w:type="spellStart"/>
      <w:r>
        <w:t>of</w:t>
      </w:r>
      <w:proofErr w:type="spellEnd"/>
      <w:r>
        <w:t xml:space="preserve"> Ukraine </w:t>
      </w:r>
      <w:proofErr w:type="spellStart"/>
      <w:r>
        <w:t>shall</w:t>
      </w:r>
      <w:proofErr w:type="spellEnd"/>
      <w:r>
        <w:t xml:space="preserve"> </w:t>
      </w:r>
      <w:proofErr w:type="spellStart"/>
      <w:r>
        <w:t>be</w:t>
      </w:r>
      <w:proofErr w:type="spellEnd"/>
      <w:r>
        <w:t xml:space="preserve"> </w:t>
      </w:r>
      <w:proofErr w:type="spellStart"/>
      <w:r>
        <w:t>supplemented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item</w:t>
      </w:r>
      <w:proofErr w:type="spellEnd"/>
      <w:r>
        <w:t xml:space="preserve">. A </w:t>
      </w:r>
      <w:proofErr w:type="spellStart"/>
      <w:r>
        <w:t>conclusion</w:t>
      </w:r>
      <w:proofErr w:type="spellEnd"/>
      <w:r>
        <w:t xml:space="preserve"> </w:t>
      </w:r>
      <w:proofErr w:type="spellStart"/>
      <w:r>
        <w:t>is</w:t>
      </w:r>
      <w:proofErr w:type="spellEnd"/>
      <w:r>
        <w:t xml:space="preserve"> </w:t>
      </w:r>
      <w:proofErr w:type="spellStart"/>
      <w:r>
        <w:t>made</w:t>
      </w:r>
      <w:proofErr w:type="spellEnd"/>
      <w:r>
        <w:t xml:space="preserve"> </w:t>
      </w:r>
      <w:proofErr w:type="spellStart"/>
      <w:r>
        <w:t>about</w:t>
      </w:r>
      <w:proofErr w:type="spellEnd"/>
      <w:r>
        <w:t xml:space="preserve"> </w:t>
      </w:r>
      <w:proofErr w:type="spellStart"/>
      <w:r>
        <w:t>the</w:t>
      </w:r>
      <w:proofErr w:type="spellEnd"/>
      <w:r>
        <w:t xml:space="preserve"> </w:t>
      </w:r>
      <w:proofErr w:type="spellStart"/>
      <w:r>
        <w:t>expediency</w:t>
      </w:r>
      <w:proofErr w:type="spellEnd"/>
      <w:r>
        <w:t xml:space="preserve"> </w:t>
      </w:r>
      <w:proofErr w:type="spellStart"/>
      <w:r>
        <w:t>of</w:t>
      </w:r>
      <w:proofErr w:type="spellEnd"/>
      <w:r>
        <w:t xml:space="preserve"> </w:t>
      </w:r>
      <w:proofErr w:type="spellStart"/>
      <w:r>
        <w:t>establishing</w:t>
      </w:r>
      <w:proofErr w:type="spellEnd"/>
      <w:r>
        <w:t xml:space="preserve"> </w:t>
      </w:r>
      <w:proofErr w:type="spellStart"/>
      <w:r>
        <w:t>not</w:t>
      </w:r>
      <w:proofErr w:type="spellEnd"/>
      <w:r>
        <w:t xml:space="preserve"> </w:t>
      </w:r>
      <w:proofErr w:type="spellStart"/>
      <w:r>
        <w:t>only</w:t>
      </w:r>
      <w:proofErr w:type="spellEnd"/>
      <w:r>
        <w:t xml:space="preserve"> </w:t>
      </w:r>
      <w:proofErr w:type="spellStart"/>
      <w:r>
        <w:t>general</w:t>
      </w:r>
      <w:proofErr w:type="spellEnd"/>
      <w:r>
        <w:t xml:space="preserve">, </w:t>
      </w:r>
      <w:proofErr w:type="spellStart"/>
      <w:r>
        <w:t>external</w:t>
      </w:r>
      <w:proofErr w:type="spellEnd"/>
      <w:r>
        <w:t xml:space="preserve"> </w:t>
      </w:r>
      <w:proofErr w:type="spellStart"/>
      <w:r>
        <w:t>grounds</w:t>
      </w:r>
      <w:proofErr w:type="spellEnd"/>
      <w:r>
        <w:t xml:space="preserve">, </w:t>
      </w:r>
      <w:proofErr w:type="spellStart"/>
      <w:r>
        <w:t>but</w:t>
      </w:r>
      <w:proofErr w:type="spellEnd"/>
      <w:r>
        <w:t xml:space="preserve"> </w:t>
      </w:r>
      <w:proofErr w:type="spellStart"/>
      <w:r>
        <w:t>also</w:t>
      </w:r>
      <w:proofErr w:type="spellEnd"/>
      <w:r>
        <w:t xml:space="preserve"> </w:t>
      </w:r>
      <w:proofErr w:type="spellStart"/>
      <w:r>
        <w:t>internal</w:t>
      </w:r>
      <w:proofErr w:type="spellEnd"/>
      <w:r>
        <w:t xml:space="preserve"> </w:t>
      </w:r>
      <w:proofErr w:type="spellStart"/>
      <w:r>
        <w:t>grounds</w:t>
      </w:r>
      <w:proofErr w:type="spellEnd"/>
      <w:r>
        <w:t xml:space="preserve"> </w:t>
      </w:r>
      <w:proofErr w:type="spellStart"/>
      <w:r>
        <w:t>for</w:t>
      </w:r>
      <w:proofErr w:type="spellEnd"/>
      <w:r>
        <w:t xml:space="preserve"> </w:t>
      </w:r>
      <w:proofErr w:type="spellStart"/>
      <w:r>
        <w:t>conducting</w:t>
      </w:r>
      <w:proofErr w:type="spellEnd"/>
      <w:r>
        <w:t xml:space="preserve"> </w:t>
      </w:r>
      <w:proofErr w:type="spellStart"/>
      <w:r>
        <w:t>each</w:t>
      </w:r>
      <w:proofErr w:type="spellEnd"/>
      <w:r>
        <w:t xml:space="preserve"> </w:t>
      </w:r>
      <w:proofErr w:type="spellStart"/>
      <w:r>
        <w:t>procedural</w:t>
      </w:r>
      <w:proofErr w:type="spellEnd"/>
      <w:r>
        <w:t xml:space="preserve"> </w:t>
      </w:r>
      <w:proofErr w:type="spellStart"/>
      <w:r>
        <w:t>stage</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some</w:t>
      </w:r>
      <w:proofErr w:type="spellEnd"/>
      <w:r>
        <w:t xml:space="preserve"> </w:t>
      </w:r>
      <w:proofErr w:type="spellStart"/>
      <w:r>
        <w:t>of</w:t>
      </w:r>
      <w:proofErr w:type="spellEnd"/>
      <w:r>
        <w:t xml:space="preserve"> </w:t>
      </w:r>
      <w:proofErr w:type="spellStart"/>
      <w:r>
        <w:t>them</w:t>
      </w:r>
      <w:proofErr w:type="spellEnd"/>
      <w:r>
        <w:t xml:space="preserve"> </w:t>
      </w:r>
      <w:proofErr w:type="spellStart"/>
      <w:r>
        <w:t>can</w:t>
      </w:r>
      <w:proofErr w:type="spellEnd"/>
      <w:r>
        <w:t xml:space="preserve"> </w:t>
      </w:r>
      <w:proofErr w:type="spellStart"/>
      <w:r>
        <w:t>be</w:t>
      </w:r>
      <w:proofErr w:type="spellEnd"/>
      <w:r>
        <w:t xml:space="preserve"> </w:t>
      </w:r>
      <w:proofErr w:type="spellStart"/>
      <w:r>
        <w:t>both</w:t>
      </w:r>
      <w:proofErr w:type="spellEnd"/>
      <w:r>
        <w:t xml:space="preserve"> </w:t>
      </w:r>
      <w:proofErr w:type="spellStart"/>
      <w:r>
        <w:t>mandatory</w:t>
      </w:r>
      <w:proofErr w:type="spellEnd"/>
      <w:r>
        <w:t xml:space="preserve"> </w:t>
      </w:r>
      <w:proofErr w:type="spellStart"/>
      <w:r>
        <w:t>and</w:t>
      </w:r>
      <w:proofErr w:type="spellEnd"/>
      <w:r>
        <w:t xml:space="preserve"> </w:t>
      </w:r>
      <w:proofErr w:type="spellStart"/>
      <w:r>
        <w:t>optional</w:t>
      </w:r>
      <w:proofErr w:type="spellEnd"/>
      <w:r>
        <w:t xml:space="preserve">. It </w:t>
      </w:r>
      <w:proofErr w:type="spellStart"/>
      <w:r>
        <w:t>is</w:t>
      </w:r>
      <w:proofErr w:type="spellEnd"/>
      <w:r>
        <w:t xml:space="preserve"> </w:t>
      </w:r>
      <w:proofErr w:type="spellStart"/>
      <w:r>
        <w:t>proposed</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system</w:t>
      </w:r>
      <w:proofErr w:type="spellEnd"/>
      <w:r>
        <w:t xml:space="preserve"> </w:t>
      </w:r>
      <w:proofErr w:type="spellStart"/>
      <w:r>
        <w:t>of</w:t>
      </w:r>
      <w:proofErr w:type="spellEnd"/>
      <w:r>
        <w:t xml:space="preserve"> </w:t>
      </w:r>
      <w:proofErr w:type="spellStart"/>
      <w:r>
        <w:t>grounds</w:t>
      </w:r>
      <w:proofErr w:type="spellEnd"/>
      <w:r>
        <w:t xml:space="preserve"> </w:t>
      </w:r>
      <w:proofErr w:type="spellStart"/>
      <w:r>
        <w:t>for</w:t>
      </w:r>
      <w:proofErr w:type="spellEnd"/>
      <w:r>
        <w:t xml:space="preserve"> </w:t>
      </w:r>
      <w:proofErr w:type="spellStart"/>
      <w:r>
        <w:t>administrative</w:t>
      </w:r>
      <w:proofErr w:type="spellEnd"/>
      <w:r>
        <w:t xml:space="preserve"> </w:t>
      </w:r>
      <w:proofErr w:type="spellStart"/>
      <w:r>
        <w:t>responsibility</w:t>
      </w:r>
      <w:proofErr w:type="spellEnd"/>
      <w:r>
        <w:t xml:space="preserve"> </w:t>
      </w:r>
      <w:proofErr w:type="spellStart"/>
      <w:r>
        <w:t>for</w:t>
      </w:r>
      <w:proofErr w:type="spellEnd"/>
      <w:r>
        <w:t xml:space="preserve"> </w:t>
      </w:r>
      <w:proofErr w:type="spellStart"/>
      <w:r>
        <w:t>violation</w:t>
      </w:r>
      <w:proofErr w:type="spellEnd"/>
      <w:r>
        <w:t xml:space="preserve"> </w:t>
      </w:r>
      <w:proofErr w:type="spellStart"/>
      <w:r>
        <w:t>of</w:t>
      </w:r>
      <w:proofErr w:type="spellEnd"/>
      <w:r>
        <w:t xml:space="preserve"> </w:t>
      </w:r>
      <w:proofErr w:type="spellStart"/>
      <w:r>
        <w:t>rights</w:t>
      </w:r>
      <w:proofErr w:type="spellEnd"/>
      <w:r>
        <w:t xml:space="preserve"> </w:t>
      </w:r>
      <w:proofErr w:type="spellStart"/>
      <w:r>
        <w:t>in</w:t>
      </w:r>
      <w:proofErr w:type="spellEnd"/>
      <w:r>
        <w:t xml:space="preserve"> </w:t>
      </w:r>
      <w:proofErr w:type="spellStart"/>
      <w:r>
        <w:t>the</w:t>
      </w:r>
      <w:proofErr w:type="spellEnd"/>
      <w:r>
        <w:t xml:space="preserve"> IP </w:t>
      </w:r>
      <w:proofErr w:type="spellStart"/>
      <w:r>
        <w:t>sphere</w:t>
      </w:r>
      <w:proofErr w:type="spellEnd"/>
      <w:r>
        <w:t xml:space="preserve"> </w:t>
      </w:r>
      <w:proofErr w:type="spellStart"/>
      <w:r>
        <w:t>in</w:t>
      </w:r>
      <w:proofErr w:type="spellEnd"/>
      <w:r>
        <w:t xml:space="preserve">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a </w:t>
      </w:r>
      <w:proofErr w:type="spellStart"/>
      <w:r>
        <w:t>sequential</w:t>
      </w:r>
      <w:proofErr w:type="spellEnd"/>
      <w:r>
        <w:t xml:space="preserve"> </w:t>
      </w:r>
      <w:proofErr w:type="spellStart"/>
      <w:r>
        <w:t>chain</w:t>
      </w:r>
      <w:proofErr w:type="spellEnd"/>
      <w:r>
        <w:t xml:space="preserve"> </w:t>
      </w:r>
      <w:proofErr w:type="spellStart"/>
      <w:r>
        <w:t>of</w:t>
      </w:r>
      <w:proofErr w:type="spellEnd"/>
      <w:r>
        <w:t xml:space="preserve"> </w:t>
      </w:r>
      <w:proofErr w:type="spellStart"/>
      <w:r>
        <w:t>actions</w:t>
      </w:r>
      <w:proofErr w:type="spellEnd"/>
      <w:r>
        <w:t xml:space="preserve"> "</w:t>
      </w:r>
      <w:proofErr w:type="spellStart"/>
      <w:r>
        <w:t>normative</w:t>
      </w:r>
      <w:proofErr w:type="spellEnd"/>
      <w:r>
        <w:t xml:space="preserve"> – </w:t>
      </w:r>
      <w:proofErr w:type="spellStart"/>
      <w:r>
        <w:t>factual</w:t>
      </w:r>
      <w:proofErr w:type="spellEnd"/>
      <w:r>
        <w:t xml:space="preserve"> – </w:t>
      </w:r>
      <w:proofErr w:type="spellStart"/>
      <w:r>
        <w:t>procedural</w:t>
      </w:r>
      <w:proofErr w:type="spellEnd"/>
      <w:r>
        <w:t xml:space="preserve"> – </w:t>
      </w:r>
      <w:proofErr w:type="spellStart"/>
      <w:r>
        <w:t>jurisdictional</w:t>
      </w:r>
      <w:proofErr w:type="spellEnd"/>
      <w:r>
        <w:t xml:space="preserve">", </w:t>
      </w:r>
      <w:proofErr w:type="spellStart"/>
      <w:r>
        <w:t>the</w:t>
      </w:r>
      <w:proofErr w:type="spellEnd"/>
      <w:r>
        <w:t xml:space="preserve"> </w:t>
      </w:r>
      <w:proofErr w:type="spellStart"/>
      <w:r>
        <w:t>result</w:t>
      </w:r>
      <w:proofErr w:type="spellEnd"/>
      <w:r>
        <w:t xml:space="preserve"> </w:t>
      </w:r>
      <w:proofErr w:type="spellStart"/>
      <w:r>
        <w:t>of</w:t>
      </w:r>
      <w:proofErr w:type="spellEnd"/>
      <w:r>
        <w:t xml:space="preserve"> </w:t>
      </w:r>
      <w:proofErr w:type="spellStart"/>
      <w:r>
        <w:t>which</w:t>
      </w:r>
      <w:proofErr w:type="spellEnd"/>
      <w:r>
        <w:t xml:space="preserve"> </w:t>
      </w:r>
      <w:proofErr w:type="spellStart"/>
      <w:r>
        <w:t>is</w:t>
      </w:r>
      <w:proofErr w:type="spellEnd"/>
      <w:r>
        <w:t xml:space="preserve"> a </w:t>
      </w:r>
      <w:proofErr w:type="spellStart"/>
      <w:r>
        <w:t>corresponding</w:t>
      </w:r>
      <w:proofErr w:type="spellEnd"/>
      <w:r>
        <w:t xml:space="preserve"> </w:t>
      </w:r>
      <w:proofErr w:type="spellStart"/>
      <w:r>
        <w:t>set</w:t>
      </w:r>
      <w:proofErr w:type="spellEnd"/>
      <w:r>
        <w:t xml:space="preserve"> </w:t>
      </w:r>
      <w:proofErr w:type="spellStart"/>
      <w:r>
        <w:t>of</w:t>
      </w:r>
      <w:proofErr w:type="spellEnd"/>
      <w:r>
        <w:t xml:space="preserve"> </w:t>
      </w:r>
      <w:proofErr w:type="spellStart"/>
      <w:r>
        <w:t>grounds</w:t>
      </w:r>
      <w:proofErr w:type="spellEnd"/>
      <w:r>
        <w:t xml:space="preserve"> "</w:t>
      </w:r>
      <w:proofErr w:type="spellStart"/>
      <w:r>
        <w:t>norm</w:t>
      </w:r>
      <w:proofErr w:type="spellEnd"/>
      <w:r>
        <w:t xml:space="preserve"> – </w:t>
      </w:r>
      <w:proofErr w:type="spellStart"/>
      <w:r>
        <w:t>misdemeanor</w:t>
      </w:r>
      <w:proofErr w:type="spellEnd"/>
      <w:r>
        <w:t xml:space="preserve"> – </w:t>
      </w:r>
      <w:proofErr w:type="spellStart"/>
      <w:r>
        <w:t>proceedings</w:t>
      </w:r>
      <w:proofErr w:type="spellEnd"/>
      <w:r>
        <w:t xml:space="preserve"> – </w:t>
      </w:r>
      <w:proofErr w:type="spellStart"/>
      <w:r>
        <w:t>resolution</w:t>
      </w:r>
      <w:proofErr w:type="spellEnd"/>
      <w:r>
        <w:t xml:space="preserve">". </w:t>
      </w:r>
    </w:p>
    <w:p w14:paraId="0E5DDD07" w14:textId="7BBB6C84" w:rsidR="001D41D7" w:rsidRPr="0002785D" w:rsidRDefault="0002785D" w:rsidP="0002785D">
      <w:pPr>
        <w:pStyle w:val="aa"/>
        <w:spacing w:before="0" w:beforeAutospacing="0" w:after="0" w:afterAutospacing="0"/>
        <w:ind w:firstLine="709"/>
        <w:jc w:val="both"/>
        <w:rPr>
          <w:rFonts w:eastAsia="TimesNewRomanPSMT"/>
          <w:sz w:val="22"/>
          <w:szCs w:val="22"/>
          <w:lang w:val="uk-UA"/>
        </w:rPr>
      </w:pPr>
      <w:r w:rsidRPr="0002785D">
        <w:rPr>
          <w:b/>
          <w:bCs/>
        </w:rPr>
        <w:t xml:space="preserve">Key </w:t>
      </w:r>
      <w:proofErr w:type="spellStart"/>
      <w:r w:rsidRPr="0002785D">
        <w:rPr>
          <w:b/>
          <w:bCs/>
        </w:rPr>
        <w:t>words</w:t>
      </w:r>
      <w:proofErr w:type="spellEnd"/>
      <w:r w:rsidRPr="0002785D">
        <w:rPr>
          <w:b/>
          <w:bCs/>
        </w:rPr>
        <w:t>:</w:t>
      </w:r>
      <w:r>
        <w:t xml:space="preserve"> </w:t>
      </w:r>
      <w:proofErr w:type="spellStart"/>
      <w:r>
        <w:t>administrative</w:t>
      </w:r>
      <w:proofErr w:type="spellEnd"/>
      <w:r>
        <w:t xml:space="preserve"> </w:t>
      </w:r>
      <w:proofErr w:type="spellStart"/>
      <w:r>
        <w:t>offense</w:t>
      </w:r>
      <w:proofErr w:type="spellEnd"/>
      <w:r>
        <w:t xml:space="preserve">, </w:t>
      </w:r>
      <w:proofErr w:type="spellStart"/>
      <w:r>
        <w:t>administrative</w:t>
      </w:r>
      <w:proofErr w:type="spellEnd"/>
      <w:r>
        <w:t xml:space="preserve"> </w:t>
      </w:r>
      <w:proofErr w:type="spellStart"/>
      <w:r>
        <w:t>offense</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grounds</w:t>
      </w:r>
      <w:proofErr w:type="spellEnd"/>
      <w:r>
        <w:t xml:space="preserve">, IP </w:t>
      </w:r>
      <w:proofErr w:type="spellStart"/>
      <w:r>
        <w:t>sphere</w:t>
      </w:r>
      <w:proofErr w:type="spellEnd"/>
      <w:r>
        <w:t xml:space="preserve">, </w:t>
      </w:r>
      <w:proofErr w:type="spellStart"/>
      <w:r>
        <w:t>case</w:t>
      </w:r>
      <w:proofErr w:type="spellEnd"/>
      <w:r>
        <w:t xml:space="preserve">, </w:t>
      </w:r>
      <w:proofErr w:type="spellStart"/>
      <w:r>
        <w:t>resolution</w:t>
      </w:r>
      <w:proofErr w:type="spellEnd"/>
      <w:r>
        <w:t>.</w:t>
      </w:r>
    </w:p>
    <w:p w14:paraId="6F551858" w14:textId="77777777" w:rsidR="00666BFC" w:rsidRDefault="00666BFC" w:rsidP="00913422">
      <w:pPr>
        <w:pStyle w:val="aa"/>
        <w:spacing w:before="0" w:beforeAutospacing="0" w:after="0" w:afterAutospacing="0"/>
        <w:ind w:firstLine="709"/>
        <w:jc w:val="both"/>
        <w:rPr>
          <w:rFonts w:eastAsia="TimesNewRomanPSMT"/>
          <w:b/>
          <w:bCs/>
          <w:highlight w:val="yellow"/>
          <w:lang w:val="uk-UA"/>
        </w:rPr>
      </w:pPr>
    </w:p>
    <w:p w14:paraId="79A68418" w14:textId="77777777" w:rsidR="00666BFC" w:rsidRDefault="00666BFC" w:rsidP="00913422">
      <w:pPr>
        <w:pStyle w:val="aa"/>
        <w:spacing w:before="0" w:beforeAutospacing="0" w:after="0" w:afterAutospacing="0"/>
        <w:ind w:firstLine="709"/>
        <w:jc w:val="both"/>
        <w:rPr>
          <w:rFonts w:eastAsia="TimesNewRomanPSMT"/>
          <w:b/>
          <w:bCs/>
          <w:highlight w:val="yellow"/>
          <w:lang w:val="uk-UA"/>
        </w:rPr>
      </w:pPr>
    </w:p>
    <w:p w14:paraId="7BA435DE" w14:textId="2E93DD88" w:rsidR="001D41D7" w:rsidRDefault="001D41D7" w:rsidP="00913422">
      <w:pPr>
        <w:pStyle w:val="aa"/>
        <w:spacing w:before="0" w:beforeAutospacing="0" w:after="0" w:afterAutospacing="0"/>
        <w:ind w:firstLine="709"/>
        <w:jc w:val="both"/>
        <w:rPr>
          <w:rFonts w:eastAsia="TimesNewRomanPSMT"/>
          <w:b/>
          <w:bCs/>
          <w:lang w:val="uk-UA"/>
        </w:rPr>
      </w:pPr>
      <w:proofErr w:type="spellStart"/>
      <w:r w:rsidRPr="001D41D7">
        <w:rPr>
          <w:rFonts w:eastAsia="TimesNewRomanPSMT"/>
          <w:b/>
          <w:bCs/>
          <w:highlight w:val="yellow"/>
          <w:lang w:val="uk-UA"/>
        </w:rPr>
        <w:t>Пропущено</w:t>
      </w:r>
      <w:proofErr w:type="spellEnd"/>
      <w:r w:rsidRPr="001D41D7">
        <w:rPr>
          <w:rFonts w:eastAsia="TimesNewRomanPSMT"/>
          <w:b/>
          <w:bCs/>
          <w:highlight w:val="yellow"/>
          <w:lang w:val="uk-UA"/>
        </w:rPr>
        <w:t xml:space="preserve"> за 2020 рік</w:t>
      </w:r>
    </w:p>
    <w:p w14:paraId="739D2AE4" w14:textId="2C355921" w:rsidR="001D41D7" w:rsidRPr="001D41D7" w:rsidRDefault="001D41D7" w:rsidP="001D41D7">
      <w:pPr>
        <w:spacing w:after="0" w:line="240" w:lineRule="auto"/>
        <w:jc w:val="both"/>
        <w:rPr>
          <w:rFonts w:ascii="Times New Roman" w:hAnsi="Times New Roman" w:cs="Times New Roman"/>
          <w:color w:val="000000" w:themeColor="text1"/>
        </w:rPr>
      </w:pPr>
      <w:r w:rsidRPr="001D41D7">
        <w:rPr>
          <w:rFonts w:ascii="Times New Roman" w:hAnsi="Times New Roman" w:cs="Times New Roman"/>
          <w:color w:val="000000" w:themeColor="text1"/>
          <w:kern w:val="36"/>
          <w:lang w:eastAsia="uk-UA"/>
        </w:rPr>
        <w:t>Орлюк О., Корогод Н. Удосконалення системи управління інтелектуальною власністю в Україні.</w:t>
      </w:r>
      <w:r w:rsidRPr="001D41D7">
        <w:rPr>
          <w:rFonts w:ascii="Times New Roman" w:hAnsi="Times New Roman" w:cs="Times New Roman"/>
          <w:color w:val="000000" w:themeColor="text1"/>
        </w:rPr>
        <w:t xml:space="preserve"> Теорія і практика інтелектуальної власності.</w:t>
      </w:r>
      <w:hyperlink r:id="rId149" w:history="1">
        <w:r w:rsidRPr="001D41D7">
          <w:rPr>
            <w:rStyle w:val="a9"/>
            <w:rFonts w:ascii="Times New Roman" w:hAnsi="Times New Roman" w:cs="Times New Roman"/>
            <w:color w:val="000000" w:themeColor="text1"/>
          </w:rPr>
          <w:t xml:space="preserve">№ 6 (2020) </w:t>
        </w:r>
      </w:hyperlink>
      <w:r w:rsidRPr="001D41D7">
        <w:rPr>
          <w:rFonts w:ascii="Times New Roman" w:hAnsi="Times New Roman" w:cs="Times New Roman"/>
          <w:color w:val="000000" w:themeColor="text1"/>
        </w:rPr>
        <w:t>. С.169-179</w:t>
      </w:r>
    </w:p>
    <w:p w14:paraId="6F836F5A" w14:textId="77777777" w:rsidR="001D41D7" w:rsidRPr="001D41D7" w:rsidRDefault="001D41D7" w:rsidP="001D41D7">
      <w:pPr>
        <w:pStyle w:val="2"/>
        <w:spacing w:before="0"/>
        <w:rPr>
          <w:color w:val="000000" w:themeColor="text1"/>
          <w:sz w:val="22"/>
          <w:szCs w:val="22"/>
        </w:rPr>
      </w:pPr>
      <w:r w:rsidRPr="001D41D7">
        <w:rPr>
          <w:color w:val="000000" w:themeColor="text1"/>
          <w:sz w:val="22"/>
          <w:szCs w:val="22"/>
        </w:rPr>
        <w:t xml:space="preserve">DOI: </w:t>
      </w:r>
      <w:hyperlink r:id="rId150" w:history="1">
        <w:r w:rsidRPr="001D41D7">
          <w:rPr>
            <w:rStyle w:val="a9"/>
            <w:color w:val="000000" w:themeColor="text1"/>
            <w:sz w:val="22"/>
            <w:szCs w:val="22"/>
          </w:rPr>
          <w:t xml:space="preserve">https://doi.org/10.33731/62020.234110 </w:t>
        </w:r>
      </w:hyperlink>
    </w:p>
    <w:p w14:paraId="2053B992" w14:textId="77777777" w:rsidR="001D41D7" w:rsidRPr="001D41D7" w:rsidRDefault="00000000" w:rsidP="001D41D7">
      <w:pPr>
        <w:spacing w:after="0" w:line="240" w:lineRule="auto"/>
        <w:rPr>
          <w:rFonts w:ascii="Times New Roman" w:hAnsi="Times New Roman" w:cs="Times New Roman"/>
          <w:color w:val="000000" w:themeColor="text1"/>
        </w:rPr>
      </w:pPr>
      <w:hyperlink r:id="rId151" w:history="1">
        <w:r w:rsidR="001D41D7" w:rsidRPr="001D41D7">
          <w:rPr>
            <w:rStyle w:val="a9"/>
            <w:rFonts w:ascii="Times New Roman" w:hAnsi="Times New Roman" w:cs="Times New Roman"/>
            <w:color w:val="000000" w:themeColor="text1"/>
          </w:rPr>
          <w:t>http://uran.inprojournal.org/index</w:t>
        </w:r>
      </w:hyperlink>
    </w:p>
    <w:p w14:paraId="3F9239F6" w14:textId="77777777" w:rsidR="001D41D7" w:rsidRPr="001D41D7" w:rsidRDefault="001D41D7" w:rsidP="001D41D7">
      <w:pPr>
        <w:spacing w:after="0" w:line="240" w:lineRule="auto"/>
        <w:jc w:val="both"/>
        <w:rPr>
          <w:rFonts w:ascii="Times New Roman" w:hAnsi="Times New Roman" w:cs="Times New Roman"/>
          <w:color w:val="000000" w:themeColor="text1"/>
        </w:rPr>
      </w:pPr>
      <w:r w:rsidRPr="001D41D7">
        <w:rPr>
          <w:rStyle w:val="ac"/>
          <w:rFonts w:ascii="Times New Roman" w:hAnsi="Times New Roman" w:cs="Times New Roman"/>
          <w:color w:val="000000" w:themeColor="text1"/>
        </w:rPr>
        <w:t>Бібліографічний опис статті (фахова)</w:t>
      </w:r>
    </w:p>
    <w:p w14:paraId="54C532E9" w14:textId="77777777" w:rsidR="001D41D7" w:rsidRPr="001D41D7" w:rsidRDefault="001D41D7" w:rsidP="001D41D7">
      <w:pPr>
        <w:pStyle w:val="aa"/>
        <w:spacing w:before="0" w:beforeAutospacing="0" w:after="0" w:afterAutospacing="0"/>
        <w:jc w:val="both"/>
        <w:rPr>
          <w:rStyle w:val="ad"/>
          <w:b/>
          <w:color w:val="000000" w:themeColor="text1"/>
          <w:sz w:val="22"/>
          <w:szCs w:val="22"/>
          <w:lang w:val="uk-UA"/>
        </w:rPr>
      </w:pPr>
      <w:r w:rsidRPr="001D41D7">
        <w:rPr>
          <w:rStyle w:val="ad"/>
          <w:b/>
          <w:color w:val="000000" w:themeColor="text1"/>
          <w:sz w:val="22"/>
          <w:szCs w:val="22"/>
          <w:lang w:val="uk-UA"/>
        </w:rPr>
        <w:t>Автори:</w:t>
      </w:r>
    </w:p>
    <w:p w14:paraId="2C3F088F" w14:textId="77777777" w:rsidR="001D41D7" w:rsidRPr="001D41D7" w:rsidRDefault="001D41D7" w:rsidP="001D41D7">
      <w:pPr>
        <w:pStyle w:val="aa"/>
        <w:spacing w:before="0" w:beforeAutospacing="0" w:after="0" w:afterAutospacing="0"/>
        <w:jc w:val="both"/>
        <w:rPr>
          <w:rStyle w:val="ad"/>
          <w:bCs/>
          <w:color w:val="000000" w:themeColor="text1"/>
          <w:sz w:val="22"/>
          <w:szCs w:val="22"/>
          <w:lang w:val="uk-UA"/>
        </w:rPr>
      </w:pPr>
      <w:r w:rsidRPr="001D41D7">
        <w:rPr>
          <w:rStyle w:val="ad"/>
          <w:bCs/>
          <w:color w:val="000000" w:themeColor="text1"/>
          <w:sz w:val="22"/>
          <w:szCs w:val="22"/>
          <w:lang w:val="uk-UA"/>
        </w:rPr>
        <w:t>Орлюк Олена Павлівна</w:t>
      </w:r>
    </w:p>
    <w:p w14:paraId="09382FB8" w14:textId="77777777" w:rsidR="001D41D7" w:rsidRPr="001D41D7" w:rsidRDefault="001D41D7" w:rsidP="001D41D7">
      <w:pPr>
        <w:pStyle w:val="aa"/>
        <w:spacing w:before="0" w:beforeAutospacing="0" w:after="0" w:afterAutospacing="0"/>
        <w:jc w:val="both"/>
        <w:rPr>
          <w:rStyle w:val="ac"/>
          <w:b w:val="0"/>
          <w:bCs w:val="0"/>
          <w:color w:val="000000" w:themeColor="text1"/>
          <w:sz w:val="22"/>
          <w:szCs w:val="22"/>
          <w:lang w:val="uk-UA"/>
        </w:rPr>
      </w:pPr>
      <w:r w:rsidRPr="001D41D7">
        <w:rPr>
          <w:rStyle w:val="ac"/>
          <w:b w:val="0"/>
          <w:bCs w:val="0"/>
          <w:color w:val="000000" w:themeColor="text1"/>
          <w:sz w:val="22"/>
          <w:szCs w:val="22"/>
          <w:lang w:val="uk-UA"/>
        </w:rPr>
        <w:t>Корогод Наталія Петрівна</w:t>
      </w:r>
    </w:p>
    <w:p w14:paraId="4B8B4A2F" w14:textId="77777777" w:rsidR="001D41D7" w:rsidRPr="001D41D7" w:rsidRDefault="001D41D7" w:rsidP="001D41D7">
      <w:pPr>
        <w:spacing w:after="0" w:line="240" w:lineRule="auto"/>
        <w:jc w:val="both"/>
        <w:rPr>
          <w:rStyle w:val="ad"/>
          <w:rFonts w:ascii="Times New Roman" w:hAnsi="Times New Roman" w:cs="Times New Roman"/>
          <w:b/>
          <w:color w:val="000000" w:themeColor="text1"/>
        </w:rPr>
      </w:pPr>
      <w:r w:rsidRPr="001D41D7">
        <w:rPr>
          <w:rStyle w:val="ad"/>
          <w:rFonts w:ascii="Times New Roman" w:hAnsi="Times New Roman" w:cs="Times New Roman"/>
          <w:b/>
          <w:color w:val="000000" w:themeColor="text1"/>
        </w:rPr>
        <w:t>Ідентифікатор авторів ORCID:</w:t>
      </w:r>
    </w:p>
    <w:p w14:paraId="39A9CA96" w14:textId="77777777" w:rsidR="001D41D7" w:rsidRPr="001D41D7" w:rsidRDefault="001D41D7" w:rsidP="001D41D7">
      <w:pPr>
        <w:spacing w:after="0" w:line="240" w:lineRule="auto"/>
        <w:jc w:val="both"/>
        <w:rPr>
          <w:rStyle w:val="ad"/>
          <w:rFonts w:ascii="Times New Roman" w:hAnsi="Times New Roman" w:cs="Times New Roman"/>
          <w:b/>
          <w:color w:val="000000" w:themeColor="text1"/>
        </w:rPr>
      </w:pPr>
      <w:r w:rsidRPr="001D41D7">
        <w:rPr>
          <w:rStyle w:val="ad"/>
          <w:rFonts w:ascii="Times New Roman" w:hAnsi="Times New Roman" w:cs="Times New Roman"/>
          <w:bCs/>
          <w:color w:val="000000" w:themeColor="text1"/>
        </w:rPr>
        <w:t xml:space="preserve">Орлюк Олена Павлівна </w:t>
      </w:r>
      <w:hyperlink r:id="rId152" w:history="1">
        <w:r w:rsidRPr="001D41D7">
          <w:rPr>
            <w:rStyle w:val="a9"/>
            <w:rFonts w:ascii="Times New Roman" w:hAnsi="Times New Roman" w:cs="Times New Roman"/>
            <w:color w:val="000000" w:themeColor="text1"/>
          </w:rPr>
          <w:t xml:space="preserve">https://orcid.org/0000-0001-5145-5919 </w:t>
        </w:r>
      </w:hyperlink>
    </w:p>
    <w:p w14:paraId="41CDAA58" w14:textId="77777777" w:rsidR="001D41D7" w:rsidRPr="001D41D7" w:rsidRDefault="001D41D7" w:rsidP="001D41D7">
      <w:pPr>
        <w:spacing w:after="0" w:line="240" w:lineRule="auto"/>
        <w:jc w:val="both"/>
        <w:rPr>
          <w:rStyle w:val="ad"/>
          <w:rFonts w:ascii="Times New Roman" w:hAnsi="Times New Roman" w:cs="Times New Roman"/>
          <w:bCs/>
          <w:color w:val="000000" w:themeColor="text1"/>
        </w:rPr>
      </w:pPr>
      <w:r w:rsidRPr="001D41D7">
        <w:rPr>
          <w:rStyle w:val="ac"/>
          <w:rFonts w:ascii="Times New Roman" w:hAnsi="Times New Roman" w:cs="Times New Roman"/>
          <w:b w:val="0"/>
          <w:bCs w:val="0"/>
          <w:color w:val="000000" w:themeColor="text1"/>
        </w:rPr>
        <w:t>Корогод Наталія Петрівна</w:t>
      </w:r>
      <w:r w:rsidRPr="001D41D7">
        <w:rPr>
          <w:rStyle w:val="ad"/>
          <w:rFonts w:ascii="Times New Roman" w:hAnsi="Times New Roman" w:cs="Times New Roman"/>
          <w:bCs/>
          <w:color w:val="000000" w:themeColor="text1"/>
        </w:rPr>
        <w:t xml:space="preserve"> </w:t>
      </w:r>
      <w:hyperlink r:id="rId153" w:history="1">
        <w:r w:rsidRPr="001D41D7">
          <w:rPr>
            <w:rStyle w:val="a9"/>
            <w:rFonts w:ascii="Times New Roman" w:hAnsi="Times New Roman" w:cs="Times New Roman"/>
            <w:bCs/>
            <w:color w:val="000000" w:themeColor="text1"/>
          </w:rPr>
          <w:t>http://orcid.org/0000-0002-0242-5497</w:t>
        </w:r>
      </w:hyperlink>
    </w:p>
    <w:p w14:paraId="0A0CC13F" w14:textId="4DE0802E" w:rsidR="001D41D7" w:rsidRPr="001D41D7" w:rsidRDefault="001D41D7" w:rsidP="001D41D7">
      <w:pPr>
        <w:spacing w:after="0" w:line="240" w:lineRule="auto"/>
        <w:jc w:val="both"/>
        <w:rPr>
          <w:rStyle w:val="ad"/>
          <w:rFonts w:ascii="Times New Roman" w:hAnsi="Times New Roman" w:cs="Times New Roman"/>
          <w:i w:val="0"/>
          <w:iCs w:val="0"/>
          <w:color w:val="000000" w:themeColor="text1"/>
        </w:rPr>
      </w:pPr>
      <w:r w:rsidRPr="001D41D7">
        <w:rPr>
          <w:rStyle w:val="ad"/>
          <w:rFonts w:ascii="Times New Roman" w:hAnsi="Times New Roman" w:cs="Times New Roman"/>
          <w:b/>
          <w:color w:val="000000" w:themeColor="text1"/>
        </w:rPr>
        <w:t>Назва статті:</w:t>
      </w:r>
      <w:r w:rsidRPr="001D41D7">
        <w:rPr>
          <w:rFonts w:ascii="Times New Roman" w:hAnsi="Times New Roman" w:cs="Times New Roman"/>
          <w:color w:val="000000" w:themeColor="text1"/>
        </w:rPr>
        <w:t xml:space="preserve"> </w:t>
      </w:r>
      <w:r w:rsidRPr="001D41D7">
        <w:rPr>
          <w:rFonts w:ascii="Times New Roman" w:hAnsi="Times New Roman" w:cs="Times New Roman"/>
          <w:color w:val="000000" w:themeColor="text1"/>
          <w:kern w:val="36"/>
          <w:lang w:eastAsia="uk-UA"/>
        </w:rPr>
        <w:t>Удосконалення системи управління інтелектуальною власністю в Україні./</w:t>
      </w:r>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kern w:val="36"/>
          <w:lang w:eastAsia="uk-UA"/>
        </w:rPr>
        <w:t>Improvement</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of</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the</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intellectual</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property</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management</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system</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in</w:t>
      </w:r>
      <w:proofErr w:type="spellEnd"/>
      <w:r w:rsidRPr="001D41D7">
        <w:rPr>
          <w:rFonts w:ascii="Times New Roman" w:hAnsi="Times New Roman" w:cs="Times New Roman"/>
          <w:color w:val="000000" w:themeColor="text1"/>
          <w:kern w:val="36"/>
          <w:lang w:eastAsia="uk-UA"/>
        </w:rPr>
        <w:t xml:space="preserve"> </w:t>
      </w:r>
      <w:proofErr w:type="spellStart"/>
      <w:r w:rsidRPr="001D41D7">
        <w:rPr>
          <w:rFonts w:ascii="Times New Roman" w:hAnsi="Times New Roman" w:cs="Times New Roman"/>
          <w:color w:val="000000" w:themeColor="text1"/>
          <w:kern w:val="36"/>
          <w:lang w:eastAsia="uk-UA"/>
        </w:rPr>
        <w:t>Ukraine</w:t>
      </w:r>
      <w:proofErr w:type="spellEnd"/>
    </w:p>
    <w:p w14:paraId="265E481C" w14:textId="77777777" w:rsidR="001D41D7" w:rsidRPr="001D41D7" w:rsidRDefault="001D41D7" w:rsidP="001D41D7">
      <w:pPr>
        <w:pStyle w:val="aa"/>
        <w:shd w:val="clear" w:color="auto" w:fill="FFFFFF"/>
        <w:spacing w:before="0" w:beforeAutospacing="0" w:after="0" w:afterAutospacing="0"/>
        <w:jc w:val="both"/>
        <w:rPr>
          <w:i/>
          <w:iCs/>
          <w:color w:val="000000" w:themeColor="text1"/>
          <w:sz w:val="22"/>
          <w:szCs w:val="22"/>
          <w:lang w:val="uk-UA"/>
        </w:rPr>
      </w:pPr>
      <w:r w:rsidRPr="001D41D7">
        <w:rPr>
          <w:rStyle w:val="ad"/>
          <w:b/>
          <w:color w:val="000000" w:themeColor="text1"/>
          <w:sz w:val="22"/>
          <w:szCs w:val="22"/>
          <w:lang w:val="uk-UA"/>
        </w:rPr>
        <w:t>Видавництво:</w:t>
      </w:r>
      <w:r w:rsidRPr="001D41D7">
        <w:rPr>
          <w:rStyle w:val="ad"/>
          <w:bCs/>
          <w:color w:val="000000" w:themeColor="text1"/>
          <w:sz w:val="22"/>
          <w:szCs w:val="22"/>
          <w:lang w:val="uk-UA"/>
        </w:rPr>
        <w:t xml:space="preserve"> «Наукова періодика України»</w:t>
      </w:r>
    </w:p>
    <w:p w14:paraId="663BC20D" w14:textId="77777777" w:rsidR="001D41D7" w:rsidRPr="001D41D7" w:rsidRDefault="001D41D7" w:rsidP="001D41D7">
      <w:pPr>
        <w:pStyle w:val="aa"/>
        <w:spacing w:before="0" w:beforeAutospacing="0" w:after="0" w:afterAutospacing="0"/>
        <w:ind w:firstLine="709"/>
        <w:jc w:val="both"/>
        <w:rPr>
          <w:color w:val="000000" w:themeColor="text1"/>
          <w:sz w:val="22"/>
          <w:szCs w:val="22"/>
          <w:lang w:val="uk-UA"/>
        </w:rPr>
      </w:pPr>
      <w:r w:rsidRPr="001D41D7">
        <w:rPr>
          <w:b/>
          <w:bCs/>
          <w:i/>
          <w:iCs/>
          <w:color w:val="000000" w:themeColor="text1"/>
          <w:sz w:val="22"/>
          <w:szCs w:val="22"/>
          <w:lang w:val="uk-UA"/>
        </w:rPr>
        <w:t>Анотація:</w:t>
      </w:r>
      <w:r w:rsidRPr="001D41D7">
        <w:rPr>
          <w:b/>
          <w:bCs/>
          <w:color w:val="000000" w:themeColor="text1"/>
          <w:sz w:val="22"/>
          <w:szCs w:val="22"/>
          <w:lang w:val="uk-UA"/>
        </w:rPr>
        <w:t xml:space="preserve"> </w:t>
      </w:r>
      <w:r w:rsidRPr="001D41D7">
        <w:rPr>
          <w:color w:val="000000" w:themeColor="text1"/>
          <w:sz w:val="22"/>
          <w:szCs w:val="22"/>
          <w:lang w:val="uk-UA"/>
        </w:rPr>
        <w:t>У статті управління інтелектуальною власністю розглядається як напрям стратегічного удосконалення розвитку сфери інтелектуальної власності України. Підкреслюється визначальна роль інтелектуальної власності та відтворення ефективної національної системи правової охорони інтелектуальної власності у розбудові інноваційної, цифрової економіки країни. Аналізуються підходи теорії економіки, управління, а також положення національного законодавства стосовно категорії «управління інтелектуальною власністю» та стратегічних напрямів розвитку сфери інтелектуальної власності. Доводиться, що поняття «управління інтелектуальною власністю» доцільно застосовувати не лише на</w:t>
      </w:r>
      <w:r w:rsidRPr="001D41D7">
        <w:rPr>
          <w:color w:val="000000" w:themeColor="text1"/>
          <w:sz w:val="22"/>
          <w:szCs w:val="22"/>
          <w:lang w:val="uk-UA"/>
        </w:rPr>
        <w:br/>
        <w:t>рівні підприємств, як це пропонується у науковій літературі останніх десятирічь, а й у</w:t>
      </w:r>
      <w:r w:rsidRPr="001D41D7">
        <w:rPr>
          <w:color w:val="000000" w:themeColor="text1"/>
          <w:sz w:val="22"/>
          <w:szCs w:val="22"/>
          <w:lang w:val="uk-UA"/>
        </w:rPr>
        <w:br/>
        <w:t>широкому розумінні – через призму окремих галузей чи національної економіки в цілому.</w:t>
      </w:r>
      <w:r w:rsidRPr="001D41D7">
        <w:rPr>
          <w:color w:val="000000" w:themeColor="text1"/>
          <w:sz w:val="22"/>
          <w:szCs w:val="22"/>
          <w:lang w:val="uk-UA"/>
        </w:rPr>
        <w:br/>
        <w:t>Аналізують кроки України як країни Східного партнерства по входженню в цифровий,</w:t>
      </w:r>
      <w:r w:rsidRPr="001D41D7">
        <w:rPr>
          <w:color w:val="000000" w:themeColor="text1"/>
          <w:sz w:val="22"/>
          <w:szCs w:val="22"/>
          <w:lang w:val="uk-UA"/>
        </w:rPr>
        <w:br/>
        <w:t>інноваційний, дослідницький простори ЄС та пропонуються кроки з метою удосконалення управління інтелектуальною власністю в інституціональному розрізі.</w:t>
      </w:r>
    </w:p>
    <w:p w14:paraId="1D905CAB" w14:textId="77777777" w:rsidR="001D41D7" w:rsidRPr="001D41D7" w:rsidRDefault="001D41D7" w:rsidP="001D41D7">
      <w:pPr>
        <w:pStyle w:val="aa"/>
        <w:spacing w:before="0" w:beforeAutospacing="0" w:after="0" w:afterAutospacing="0"/>
        <w:ind w:firstLine="709"/>
        <w:jc w:val="both"/>
        <w:rPr>
          <w:color w:val="000000" w:themeColor="text1"/>
          <w:sz w:val="22"/>
          <w:szCs w:val="22"/>
          <w:lang w:val="uk-UA"/>
        </w:rPr>
      </w:pPr>
      <w:r w:rsidRPr="001D41D7">
        <w:rPr>
          <w:rStyle w:val="ac"/>
          <w:i/>
          <w:iCs/>
          <w:color w:val="000000" w:themeColor="text1"/>
          <w:sz w:val="22"/>
          <w:szCs w:val="22"/>
          <w:lang w:val="uk-UA"/>
        </w:rPr>
        <w:lastRenderedPageBreak/>
        <w:t>Ключові слова:</w:t>
      </w:r>
      <w:r w:rsidRPr="001D41D7">
        <w:rPr>
          <w:color w:val="000000" w:themeColor="text1"/>
          <w:sz w:val="22"/>
          <w:szCs w:val="22"/>
          <w:lang w:val="uk-UA"/>
        </w:rPr>
        <w:t xml:space="preserve"> Європейський Союз, інноваційний розвиток, інтелектуальна власність, комерціалізація, правове регулювання, управління, цифрова економіка</w:t>
      </w:r>
    </w:p>
    <w:p w14:paraId="1132C345" w14:textId="090F74AB" w:rsidR="001D41D7" w:rsidRPr="001D41D7" w:rsidRDefault="001D41D7" w:rsidP="001D41D7">
      <w:pPr>
        <w:spacing w:after="0" w:line="240" w:lineRule="auto"/>
        <w:ind w:firstLine="709"/>
        <w:jc w:val="both"/>
        <w:rPr>
          <w:rFonts w:ascii="Times New Roman" w:hAnsi="Times New Roman" w:cs="Times New Roman"/>
          <w:color w:val="000000" w:themeColor="text1"/>
        </w:rPr>
      </w:pPr>
      <w:proofErr w:type="spellStart"/>
      <w:r w:rsidRPr="001D41D7">
        <w:rPr>
          <w:rFonts w:ascii="Times New Roman" w:hAnsi="Times New Roman" w:cs="Times New Roman"/>
          <w:b/>
          <w:bCs/>
          <w:color w:val="000000" w:themeColor="text1"/>
        </w:rPr>
        <w:t>Abstract</w:t>
      </w:r>
      <w:proofErr w:type="spellEnd"/>
      <w:r w:rsidRPr="001D41D7">
        <w:rPr>
          <w:rFonts w:ascii="Times New Roman" w:hAnsi="Times New Roman" w:cs="Times New Roman"/>
          <w:b/>
          <w:bCs/>
          <w:color w:val="000000" w:themeColor="text1"/>
        </w:rPr>
        <w:t>:</w:t>
      </w:r>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article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considers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management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a </w:t>
      </w:r>
      <w:proofErr w:type="spellStart"/>
      <w:r w:rsidRPr="001D41D7">
        <w:rPr>
          <w:rFonts w:ascii="Times New Roman" w:hAnsi="Times New Roman" w:cs="Times New Roman"/>
          <w:color w:val="000000" w:themeColor="text1"/>
        </w:rPr>
        <w:t>direction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strategic</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improvement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development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sphere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Ukraine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defining</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role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and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reproduction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effective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national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system</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legal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protection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development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innovative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digital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economy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country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emphasized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Approaches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to</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theory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economics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management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well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provisions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national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legislation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regarding</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category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management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and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strategic</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directions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for</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development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sphere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are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analyzed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proven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that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concept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management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should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be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applied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not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only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to</w:t>
      </w:r>
      <w:proofErr w:type="spellEnd"/>
      <w:r>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levels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enterprises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proposed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scientific</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literature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last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decades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well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w:t>
      </w:r>
      <w:proofErr w:type="spellEnd"/>
      <w:r>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w:t>
      </w:r>
      <w:proofErr w:type="spellEnd"/>
      <w:r w:rsidRPr="001D41D7">
        <w:rPr>
          <w:rFonts w:ascii="Times New Roman" w:hAnsi="Times New Roman" w:cs="Times New Roman"/>
          <w:color w:val="000000" w:themeColor="text1"/>
        </w:rPr>
        <w:t xml:space="preserve"> a </w:t>
      </w:r>
      <w:proofErr w:type="spellStart"/>
      <w:r w:rsidRPr="001D41D7">
        <w:rPr>
          <w:rFonts w:ascii="Times New Roman" w:hAnsi="Times New Roman" w:cs="Times New Roman"/>
          <w:color w:val="000000" w:themeColor="text1"/>
        </w:rPr>
        <w:t>broad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sense</w:t>
      </w:r>
      <w:proofErr w:type="spellEnd"/>
      <w:r w:rsidRPr="001D41D7">
        <w:rPr>
          <w:rFonts w:ascii="Times New Roman" w:hAnsi="Times New Roman" w:cs="Times New Roman"/>
          <w:color w:val="000000" w:themeColor="text1"/>
        </w:rPr>
        <w:t xml:space="preserve"> - </w:t>
      </w:r>
      <w:proofErr w:type="spellStart"/>
      <w:r w:rsidRPr="001D41D7">
        <w:rPr>
          <w:rFonts w:ascii="Times New Roman" w:hAnsi="Times New Roman" w:cs="Times New Roman"/>
          <w:color w:val="000000" w:themeColor="text1"/>
        </w:rPr>
        <w:t>through</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prism</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individual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industries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or</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national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economy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a </w:t>
      </w:r>
      <w:proofErr w:type="spellStart"/>
      <w:r w:rsidRPr="001D41D7">
        <w:rPr>
          <w:rFonts w:ascii="Times New Roman" w:hAnsi="Times New Roman" w:cs="Times New Roman"/>
          <w:color w:val="000000" w:themeColor="text1"/>
        </w:rPr>
        <w:t>whole</w:t>
      </w:r>
      <w:proofErr w:type="spellEnd"/>
      <w:r w:rsidRPr="001D41D7">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Analyzing</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steps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taken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by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Ukraine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as</w:t>
      </w:r>
      <w:proofErr w:type="spellEnd"/>
      <w:r w:rsidRPr="001D41D7">
        <w:rPr>
          <w:rFonts w:ascii="Times New Roman" w:hAnsi="Times New Roman" w:cs="Times New Roman"/>
          <w:color w:val="000000" w:themeColor="text1"/>
        </w:rPr>
        <w:t xml:space="preserve"> a </w:t>
      </w:r>
      <w:proofErr w:type="spellStart"/>
      <w:r w:rsidRPr="001D41D7">
        <w:rPr>
          <w:rFonts w:ascii="Times New Roman" w:hAnsi="Times New Roman" w:cs="Times New Roman"/>
          <w:color w:val="000000" w:themeColor="text1"/>
        </w:rPr>
        <w:t>country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Eastern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Partnership</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to</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enter</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digital,innovative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research</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spaces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EU </w:t>
      </w:r>
      <w:proofErr w:type="spellStart"/>
      <w:r w:rsidRPr="001D41D7">
        <w:rPr>
          <w:rFonts w:ascii="Times New Roman" w:hAnsi="Times New Roman" w:cs="Times New Roman"/>
          <w:color w:val="000000" w:themeColor="text1"/>
        </w:rPr>
        <w:t>and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proposed</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steps</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to</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improve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the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management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of</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an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institutional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context</w:t>
      </w:r>
      <w:proofErr w:type="spellEnd"/>
      <w:r w:rsidRPr="001D41D7">
        <w:rPr>
          <w:rFonts w:ascii="Times New Roman" w:hAnsi="Times New Roman" w:cs="Times New Roman"/>
          <w:color w:val="000000" w:themeColor="text1"/>
        </w:rPr>
        <w:t>.</w:t>
      </w:r>
    </w:p>
    <w:p w14:paraId="463FCDD5" w14:textId="6379FA0B" w:rsidR="001D41D7" w:rsidRPr="001D41D7" w:rsidRDefault="001D41D7" w:rsidP="001D41D7">
      <w:pPr>
        <w:spacing w:after="0" w:line="240" w:lineRule="auto"/>
        <w:ind w:firstLine="709"/>
        <w:jc w:val="both"/>
        <w:rPr>
          <w:rFonts w:ascii="Times New Roman" w:hAnsi="Times New Roman" w:cs="Times New Roman"/>
          <w:color w:val="000000" w:themeColor="text1"/>
        </w:rPr>
      </w:pPr>
      <w:proofErr w:type="spellStart"/>
      <w:r w:rsidRPr="001D41D7">
        <w:rPr>
          <w:rFonts w:ascii="Times New Roman" w:hAnsi="Times New Roman" w:cs="Times New Roman"/>
          <w:b/>
          <w:bCs/>
          <w:color w:val="000000" w:themeColor="text1"/>
        </w:rPr>
        <w:t>Keywords</w:t>
      </w:r>
      <w:proofErr w:type="spellEnd"/>
      <w:r w:rsidRPr="001D41D7">
        <w:rPr>
          <w:rFonts w:ascii="Times New Roman" w:hAnsi="Times New Roman" w:cs="Times New Roman"/>
          <w:b/>
          <w:bCs/>
          <w:color w:val="000000" w:themeColor="text1"/>
        </w:rPr>
        <w:t>:</w:t>
      </w:r>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European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Union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innovative</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development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intellectual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property</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commercialization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legal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regulation</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management</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digital</w:t>
      </w:r>
      <w:proofErr w:type="spellEnd"/>
      <w:r w:rsidRPr="001D41D7">
        <w:rPr>
          <w:rFonts w:ascii="Times New Roman" w:hAnsi="Times New Roman" w:cs="Times New Roman"/>
          <w:color w:val="000000" w:themeColor="text1"/>
        </w:rPr>
        <w:t xml:space="preserve"> </w:t>
      </w:r>
      <w:proofErr w:type="spellStart"/>
      <w:r w:rsidRPr="001D41D7">
        <w:rPr>
          <w:rFonts w:ascii="Times New Roman" w:hAnsi="Times New Roman" w:cs="Times New Roman"/>
          <w:color w:val="000000" w:themeColor="text1"/>
        </w:rPr>
        <w:t>economy</w:t>
      </w:r>
      <w:proofErr w:type="spellEnd"/>
    </w:p>
    <w:p w14:paraId="7254EE67" w14:textId="06F6A331" w:rsidR="001D41D7" w:rsidRPr="001D41D7" w:rsidRDefault="001D41D7" w:rsidP="00913422">
      <w:pPr>
        <w:pStyle w:val="aa"/>
        <w:spacing w:before="0" w:beforeAutospacing="0" w:after="0" w:afterAutospacing="0"/>
        <w:ind w:firstLine="709"/>
        <w:jc w:val="both"/>
        <w:rPr>
          <w:b/>
          <w:bCs/>
        </w:rPr>
      </w:pPr>
    </w:p>
    <w:sectPr w:rsidR="001D41D7" w:rsidRPr="001D41D7" w:rsidSect="005C18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Heiti TC Light"/>
    <w:panose1 w:val="020B0604020202020204"/>
    <w:charset w:val="80"/>
    <w:family w:val="auto"/>
    <w:pitch w:val="default"/>
    <w:sig w:usb0="00002A87" w:usb1="08070000" w:usb2="00000010" w:usb3="00000000" w:csb0="000201FF" w:csb1="00000000"/>
  </w:font>
  <w:font w:name="TimesNewRomanPS-BoldMT">
    <w:altName w:val="MS Gothic"/>
    <w:panose1 w:val="020B0604020202020204"/>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84B"/>
    <w:multiLevelType w:val="hybridMultilevel"/>
    <w:tmpl w:val="B022958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9F77D4"/>
    <w:multiLevelType w:val="multilevel"/>
    <w:tmpl w:val="9768D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101B2"/>
    <w:multiLevelType w:val="multilevel"/>
    <w:tmpl w:val="56F67A5A"/>
    <w:lvl w:ilvl="0">
      <w:start w:val="2"/>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086D7CEB"/>
    <w:multiLevelType w:val="hybridMultilevel"/>
    <w:tmpl w:val="224E8A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47442"/>
    <w:multiLevelType w:val="multilevel"/>
    <w:tmpl w:val="A1B2C7DC"/>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4A916EB"/>
    <w:multiLevelType w:val="multilevel"/>
    <w:tmpl w:val="30E2AED6"/>
    <w:lvl w:ilvl="0">
      <w:start w:val="1"/>
      <w:numFmt w:val="decimal"/>
      <w:lvlText w:val="%1."/>
      <w:lvlJc w:val="left"/>
      <w:pPr>
        <w:ind w:left="0" w:firstLine="360"/>
      </w:pPr>
      <w:rPr>
        <w:rFonts w:hint="default"/>
      </w:rPr>
    </w:lvl>
    <w:lvl w:ilvl="1">
      <w:start w:val="1"/>
      <w:numFmt w:val="decimal"/>
      <w:lvlText w:val="%1.%2."/>
      <w:lvlJc w:val="left"/>
      <w:pPr>
        <w:ind w:left="0" w:firstLine="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4A5B34"/>
    <w:multiLevelType w:val="hybridMultilevel"/>
    <w:tmpl w:val="887C774E"/>
    <w:lvl w:ilvl="0" w:tplc="63588C66">
      <w:start w:val="13"/>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33743428"/>
    <w:multiLevelType w:val="multilevel"/>
    <w:tmpl w:val="481844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9F1330"/>
    <w:multiLevelType w:val="hybridMultilevel"/>
    <w:tmpl w:val="CA6059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27CF0"/>
    <w:multiLevelType w:val="hybridMultilevel"/>
    <w:tmpl w:val="742C1F32"/>
    <w:lvl w:ilvl="0" w:tplc="B92097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15:restartNumberingAfterBreak="0">
    <w:nsid w:val="411D2765"/>
    <w:multiLevelType w:val="multilevel"/>
    <w:tmpl w:val="FC08808E"/>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1D370A"/>
    <w:multiLevelType w:val="multilevel"/>
    <w:tmpl w:val="BD7852A4"/>
    <w:lvl w:ilvl="0">
      <w:start w:val="1"/>
      <w:numFmt w:val="decimal"/>
      <w:lvlText w:val="%1."/>
      <w:lvlJc w:val="left"/>
      <w:pPr>
        <w:ind w:left="360" w:hanging="360"/>
      </w:pPr>
      <w:rPr>
        <w:rFonts w:hint="default"/>
        <w:sz w:val="28"/>
        <w:szCs w:val="28"/>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3D80588"/>
    <w:multiLevelType w:val="hybridMultilevel"/>
    <w:tmpl w:val="E076A9EA"/>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3EE494D"/>
    <w:multiLevelType w:val="multilevel"/>
    <w:tmpl w:val="BD7852A4"/>
    <w:lvl w:ilvl="0">
      <w:start w:val="1"/>
      <w:numFmt w:val="decimal"/>
      <w:lvlText w:val="%1."/>
      <w:lvlJc w:val="left"/>
      <w:pPr>
        <w:ind w:left="360" w:hanging="360"/>
      </w:pPr>
      <w:rPr>
        <w:rFonts w:hint="default"/>
        <w:sz w:val="28"/>
        <w:szCs w:val="28"/>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7293A58"/>
    <w:multiLevelType w:val="hybridMultilevel"/>
    <w:tmpl w:val="742C1F32"/>
    <w:lvl w:ilvl="0" w:tplc="B92097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5" w15:restartNumberingAfterBreak="0">
    <w:nsid w:val="4A6C57A2"/>
    <w:multiLevelType w:val="hybridMultilevel"/>
    <w:tmpl w:val="9760E4DA"/>
    <w:lvl w:ilvl="0" w:tplc="E6F62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CC614DE"/>
    <w:multiLevelType w:val="hybridMultilevel"/>
    <w:tmpl w:val="15D28538"/>
    <w:lvl w:ilvl="0" w:tplc="C99A917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15:restartNumberingAfterBreak="0">
    <w:nsid w:val="4DD36663"/>
    <w:multiLevelType w:val="hybridMultilevel"/>
    <w:tmpl w:val="1B0CEBC2"/>
    <w:lvl w:ilvl="0" w:tplc="28DCC5CE">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8" w15:restartNumberingAfterBreak="0">
    <w:nsid w:val="4E2819A6"/>
    <w:multiLevelType w:val="hybridMultilevel"/>
    <w:tmpl w:val="646C1380"/>
    <w:lvl w:ilvl="0" w:tplc="1FF0A5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17F3632"/>
    <w:multiLevelType w:val="multilevel"/>
    <w:tmpl w:val="C4EE8194"/>
    <w:lvl w:ilvl="0">
      <w:start w:val="1"/>
      <w:numFmt w:val="decimal"/>
      <w:lvlText w:val="%1."/>
      <w:lvlJc w:val="left"/>
      <w:pPr>
        <w:ind w:left="0" w:firstLine="567"/>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0" w15:restartNumberingAfterBreak="0">
    <w:nsid w:val="53F36357"/>
    <w:multiLevelType w:val="multilevel"/>
    <w:tmpl w:val="9D14952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8CB3E4A"/>
    <w:multiLevelType w:val="hybridMultilevel"/>
    <w:tmpl w:val="DB1ED134"/>
    <w:lvl w:ilvl="0" w:tplc="6D34C42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9416008"/>
    <w:multiLevelType w:val="multilevel"/>
    <w:tmpl w:val="CA5EFC7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A8D17F6"/>
    <w:multiLevelType w:val="hybridMultilevel"/>
    <w:tmpl w:val="FC82B5C6"/>
    <w:lvl w:ilvl="0" w:tplc="787492E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5B3435BE"/>
    <w:multiLevelType w:val="multilevel"/>
    <w:tmpl w:val="F070AB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C1719BE"/>
    <w:multiLevelType w:val="multilevel"/>
    <w:tmpl w:val="8FBED6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3F6D25"/>
    <w:multiLevelType w:val="multilevel"/>
    <w:tmpl w:val="D644AA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5705478"/>
    <w:multiLevelType w:val="hybridMultilevel"/>
    <w:tmpl w:val="87569004"/>
    <w:lvl w:ilvl="0" w:tplc="0422000F">
      <w:start w:val="1"/>
      <w:numFmt w:val="decimal"/>
      <w:lvlText w:val="%1."/>
      <w:lvlJc w:val="left"/>
      <w:pPr>
        <w:ind w:left="1407" w:hanging="360"/>
      </w:pPr>
    </w:lvl>
    <w:lvl w:ilvl="1" w:tplc="04220019">
      <w:start w:val="1"/>
      <w:numFmt w:val="lowerLetter"/>
      <w:lvlText w:val="%2."/>
      <w:lvlJc w:val="left"/>
      <w:pPr>
        <w:ind w:left="2127" w:hanging="360"/>
      </w:pPr>
    </w:lvl>
    <w:lvl w:ilvl="2" w:tplc="0422001B" w:tentative="1">
      <w:start w:val="1"/>
      <w:numFmt w:val="lowerRoman"/>
      <w:lvlText w:val="%3."/>
      <w:lvlJc w:val="right"/>
      <w:pPr>
        <w:ind w:left="2847" w:hanging="180"/>
      </w:pPr>
    </w:lvl>
    <w:lvl w:ilvl="3" w:tplc="0422000F" w:tentative="1">
      <w:start w:val="1"/>
      <w:numFmt w:val="decimal"/>
      <w:lvlText w:val="%4."/>
      <w:lvlJc w:val="left"/>
      <w:pPr>
        <w:ind w:left="3567" w:hanging="360"/>
      </w:pPr>
    </w:lvl>
    <w:lvl w:ilvl="4" w:tplc="04220019" w:tentative="1">
      <w:start w:val="1"/>
      <w:numFmt w:val="lowerLetter"/>
      <w:lvlText w:val="%5."/>
      <w:lvlJc w:val="left"/>
      <w:pPr>
        <w:ind w:left="4287" w:hanging="360"/>
      </w:pPr>
    </w:lvl>
    <w:lvl w:ilvl="5" w:tplc="0422001B" w:tentative="1">
      <w:start w:val="1"/>
      <w:numFmt w:val="lowerRoman"/>
      <w:lvlText w:val="%6."/>
      <w:lvlJc w:val="right"/>
      <w:pPr>
        <w:ind w:left="5007" w:hanging="180"/>
      </w:pPr>
    </w:lvl>
    <w:lvl w:ilvl="6" w:tplc="0422000F" w:tentative="1">
      <w:start w:val="1"/>
      <w:numFmt w:val="decimal"/>
      <w:lvlText w:val="%7."/>
      <w:lvlJc w:val="left"/>
      <w:pPr>
        <w:ind w:left="5727" w:hanging="360"/>
      </w:pPr>
    </w:lvl>
    <w:lvl w:ilvl="7" w:tplc="04220019" w:tentative="1">
      <w:start w:val="1"/>
      <w:numFmt w:val="lowerLetter"/>
      <w:lvlText w:val="%8."/>
      <w:lvlJc w:val="left"/>
      <w:pPr>
        <w:ind w:left="6447" w:hanging="360"/>
      </w:pPr>
    </w:lvl>
    <w:lvl w:ilvl="8" w:tplc="0422001B" w:tentative="1">
      <w:start w:val="1"/>
      <w:numFmt w:val="lowerRoman"/>
      <w:lvlText w:val="%9."/>
      <w:lvlJc w:val="right"/>
      <w:pPr>
        <w:ind w:left="7167" w:hanging="180"/>
      </w:pPr>
    </w:lvl>
  </w:abstractNum>
  <w:abstractNum w:abstractNumId="28" w15:restartNumberingAfterBreak="0">
    <w:nsid w:val="66D5572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95939"/>
    <w:multiLevelType w:val="hybridMultilevel"/>
    <w:tmpl w:val="11C069AE"/>
    <w:lvl w:ilvl="0" w:tplc="DA8234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633701"/>
    <w:multiLevelType w:val="multilevel"/>
    <w:tmpl w:val="D4D0E9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613161"/>
    <w:multiLevelType w:val="multilevel"/>
    <w:tmpl w:val="0B00600A"/>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CB653F3"/>
    <w:multiLevelType w:val="multilevel"/>
    <w:tmpl w:val="46301446"/>
    <w:lvl w:ilvl="0">
      <w:start w:val="1"/>
      <w:numFmt w:val="decimal"/>
      <w:pStyle w:val="a"/>
      <w:suff w:val="space"/>
      <w:lvlText w:val="%1."/>
      <w:lvlJc w:val="left"/>
      <w:pPr>
        <w:ind w:left="0" w:firstLine="425"/>
      </w:pPr>
      <w:rPr>
        <w:rFonts w:hint="default"/>
      </w:rPr>
    </w:lvl>
    <w:lvl w:ilvl="1">
      <w:start w:val="1"/>
      <w:numFmt w:val="decimal"/>
      <w:suff w:val="space"/>
      <w:lvlText w:val="%2."/>
      <w:lvlJc w:val="left"/>
      <w:pPr>
        <w:ind w:left="0" w:firstLine="425"/>
      </w:pPr>
      <w:rPr>
        <w:rFonts w:ascii="Times New Roman" w:eastAsia="Times New Roman" w:hAnsi="Times New Roman" w:cs="Times New Roman"/>
        <w:sz w:val="28"/>
        <w:szCs w:val="28"/>
      </w:rPr>
    </w:lvl>
    <w:lvl w:ilvl="2">
      <w:start w:val="1"/>
      <w:numFmt w:val="decimal"/>
      <w:suff w:val="space"/>
      <w:lvlText w:val="%1.%2.%3."/>
      <w:lvlJc w:val="left"/>
      <w:pPr>
        <w:ind w:left="0" w:firstLine="425"/>
      </w:pPr>
    </w:lvl>
    <w:lvl w:ilvl="3">
      <w:start w:val="1"/>
      <w:numFmt w:val="decimal"/>
      <w:lvlText w:val="%4."/>
      <w:lvlJc w:val="left"/>
      <w:pPr>
        <w:tabs>
          <w:tab w:val="num" w:pos="5509"/>
        </w:tabs>
        <w:ind w:left="5509" w:hanging="360"/>
      </w:pPr>
      <w:rPr>
        <w:rFonts w:hint="default"/>
      </w:rPr>
    </w:lvl>
    <w:lvl w:ilvl="4">
      <w:start w:val="1"/>
      <w:numFmt w:val="lowerLetter"/>
      <w:lvlText w:val="%5."/>
      <w:lvlJc w:val="left"/>
      <w:pPr>
        <w:tabs>
          <w:tab w:val="num" w:pos="6229"/>
        </w:tabs>
        <w:ind w:left="6229" w:hanging="360"/>
      </w:pPr>
      <w:rPr>
        <w:rFonts w:hint="default"/>
      </w:rPr>
    </w:lvl>
    <w:lvl w:ilvl="5">
      <w:start w:val="1"/>
      <w:numFmt w:val="lowerRoman"/>
      <w:lvlText w:val="%6."/>
      <w:lvlJc w:val="right"/>
      <w:pPr>
        <w:tabs>
          <w:tab w:val="num" w:pos="6949"/>
        </w:tabs>
        <w:ind w:left="6949" w:hanging="180"/>
      </w:pPr>
      <w:rPr>
        <w:rFonts w:hint="default"/>
      </w:rPr>
    </w:lvl>
    <w:lvl w:ilvl="6">
      <w:start w:val="1"/>
      <w:numFmt w:val="decimal"/>
      <w:lvlText w:val="%7."/>
      <w:lvlJc w:val="left"/>
      <w:pPr>
        <w:tabs>
          <w:tab w:val="num" w:pos="7669"/>
        </w:tabs>
        <w:ind w:left="7669" w:hanging="360"/>
      </w:pPr>
      <w:rPr>
        <w:rFonts w:hint="default"/>
      </w:rPr>
    </w:lvl>
    <w:lvl w:ilvl="7">
      <w:start w:val="1"/>
      <w:numFmt w:val="lowerLetter"/>
      <w:lvlText w:val="%8."/>
      <w:lvlJc w:val="left"/>
      <w:pPr>
        <w:tabs>
          <w:tab w:val="num" w:pos="8389"/>
        </w:tabs>
        <w:ind w:left="8389" w:hanging="360"/>
      </w:pPr>
      <w:rPr>
        <w:rFonts w:hint="default"/>
      </w:rPr>
    </w:lvl>
    <w:lvl w:ilvl="8">
      <w:start w:val="1"/>
      <w:numFmt w:val="lowerRoman"/>
      <w:lvlText w:val="%9."/>
      <w:lvlJc w:val="right"/>
      <w:pPr>
        <w:tabs>
          <w:tab w:val="num" w:pos="9109"/>
        </w:tabs>
        <w:ind w:left="9109" w:hanging="180"/>
      </w:pPr>
      <w:rPr>
        <w:rFonts w:hint="default"/>
      </w:rPr>
    </w:lvl>
  </w:abstractNum>
  <w:abstractNum w:abstractNumId="33" w15:restartNumberingAfterBreak="0">
    <w:nsid w:val="74012716"/>
    <w:multiLevelType w:val="multilevel"/>
    <w:tmpl w:val="61EAE6FC"/>
    <w:lvl w:ilvl="0">
      <w:start w:val="1"/>
      <w:numFmt w:val="decimal"/>
      <w:lvlText w:val="%1."/>
      <w:lvlJc w:val="left"/>
      <w:pPr>
        <w:ind w:left="450" w:hanging="450"/>
      </w:pPr>
      <w:rPr>
        <w:rFonts w:hint="default"/>
      </w:rPr>
    </w:lvl>
    <w:lvl w:ilvl="1">
      <w:start w:val="1"/>
      <w:numFmt w:val="decimal"/>
      <w:lvlText w:val="%1.%2."/>
      <w:lvlJc w:val="left"/>
      <w:pPr>
        <w:ind w:left="6229" w:hanging="720"/>
      </w:pPr>
      <w:rPr>
        <w:rFonts w:hint="default"/>
      </w:rPr>
    </w:lvl>
    <w:lvl w:ilvl="2">
      <w:start w:val="1"/>
      <w:numFmt w:val="decimal"/>
      <w:lvlText w:val="%1.%2.%3."/>
      <w:lvlJc w:val="left"/>
      <w:pPr>
        <w:ind w:left="11738" w:hanging="720"/>
      </w:pPr>
      <w:rPr>
        <w:rFonts w:hint="default"/>
      </w:rPr>
    </w:lvl>
    <w:lvl w:ilvl="3">
      <w:start w:val="1"/>
      <w:numFmt w:val="decimal"/>
      <w:lvlText w:val="%1.%2.%3.%4."/>
      <w:lvlJc w:val="left"/>
      <w:pPr>
        <w:ind w:left="17607" w:hanging="1080"/>
      </w:pPr>
      <w:rPr>
        <w:rFonts w:hint="default"/>
      </w:rPr>
    </w:lvl>
    <w:lvl w:ilvl="4">
      <w:start w:val="1"/>
      <w:numFmt w:val="decimal"/>
      <w:lvlText w:val="%1.%2.%3.%4.%5."/>
      <w:lvlJc w:val="left"/>
      <w:pPr>
        <w:ind w:left="23116" w:hanging="1080"/>
      </w:pPr>
      <w:rPr>
        <w:rFonts w:hint="default"/>
      </w:rPr>
    </w:lvl>
    <w:lvl w:ilvl="5">
      <w:start w:val="1"/>
      <w:numFmt w:val="decimal"/>
      <w:lvlText w:val="%1.%2.%3.%4.%5.%6."/>
      <w:lvlJc w:val="left"/>
      <w:pPr>
        <w:ind w:left="28985" w:hanging="1440"/>
      </w:pPr>
      <w:rPr>
        <w:rFonts w:hint="default"/>
      </w:rPr>
    </w:lvl>
    <w:lvl w:ilvl="6">
      <w:start w:val="1"/>
      <w:numFmt w:val="decimal"/>
      <w:lvlText w:val="%1.%2.%3.%4.%5.%6.%7."/>
      <w:lvlJc w:val="left"/>
      <w:pPr>
        <w:ind w:left="-30682" w:hanging="1800"/>
      </w:pPr>
      <w:rPr>
        <w:rFonts w:hint="default"/>
      </w:rPr>
    </w:lvl>
    <w:lvl w:ilvl="7">
      <w:start w:val="1"/>
      <w:numFmt w:val="decimal"/>
      <w:lvlText w:val="%1.%2.%3.%4.%5.%6.%7.%8."/>
      <w:lvlJc w:val="left"/>
      <w:pPr>
        <w:ind w:left="-25173" w:hanging="1800"/>
      </w:pPr>
      <w:rPr>
        <w:rFonts w:hint="default"/>
      </w:rPr>
    </w:lvl>
    <w:lvl w:ilvl="8">
      <w:start w:val="1"/>
      <w:numFmt w:val="decimal"/>
      <w:lvlText w:val="%1.%2.%3.%4.%5.%6.%7.%8.%9."/>
      <w:lvlJc w:val="left"/>
      <w:pPr>
        <w:ind w:left="-19304" w:hanging="2160"/>
      </w:pPr>
      <w:rPr>
        <w:rFonts w:hint="default"/>
      </w:rPr>
    </w:lvl>
  </w:abstractNum>
  <w:abstractNum w:abstractNumId="34" w15:restartNumberingAfterBreak="0">
    <w:nsid w:val="788B49A4"/>
    <w:multiLevelType w:val="hybridMultilevel"/>
    <w:tmpl w:val="69124F56"/>
    <w:lvl w:ilvl="0" w:tplc="D7F43E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BA5B0E"/>
    <w:multiLevelType w:val="multilevel"/>
    <w:tmpl w:val="E49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5697A"/>
    <w:multiLevelType w:val="multilevel"/>
    <w:tmpl w:val="865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776012">
    <w:abstractNumId w:val="32"/>
  </w:num>
  <w:num w:numId="2" w16cid:durableId="471287579">
    <w:abstractNumId w:val="32"/>
    <w:lvlOverride w:ilvl="0">
      <w:startOverride w:val="1"/>
    </w:lvlOverride>
    <w:lvlOverride w:ilvl="1">
      <w:startOverride w:val="3"/>
    </w:lvlOverride>
    <w:lvlOverride w:ilvl="2">
      <w:startOverride w:val="4"/>
    </w:lvlOverride>
  </w:num>
  <w:num w:numId="3" w16cid:durableId="15562359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7675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184703">
    <w:abstractNumId w:val="13"/>
  </w:num>
  <w:num w:numId="6" w16cid:durableId="1741245249">
    <w:abstractNumId w:val="20"/>
  </w:num>
  <w:num w:numId="7" w16cid:durableId="426387718">
    <w:abstractNumId w:val="7"/>
  </w:num>
  <w:num w:numId="8" w16cid:durableId="916672891">
    <w:abstractNumId w:val="26"/>
  </w:num>
  <w:num w:numId="9" w16cid:durableId="5345866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8422736">
    <w:abstractNumId w:val="22"/>
  </w:num>
  <w:num w:numId="11" w16cid:durableId="936788262">
    <w:abstractNumId w:val="23"/>
  </w:num>
  <w:num w:numId="12" w16cid:durableId="578640987">
    <w:abstractNumId w:val="33"/>
  </w:num>
  <w:num w:numId="13" w16cid:durableId="1305962712">
    <w:abstractNumId w:val="2"/>
  </w:num>
  <w:num w:numId="14" w16cid:durableId="969172187">
    <w:abstractNumId w:val="10"/>
  </w:num>
  <w:num w:numId="15" w16cid:durableId="1776168953">
    <w:abstractNumId w:val="4"/>
  </w:num>
  <w:num w:numId="16" w16cid:durableId="2126151110">
    <w:abstractNumId w:val="11"/>
  </w:num>
  <w:num w:numId="17" w16cid:durableId="640964382">
    <w:abstractNumId w:val="24"/>
  </w:num>
  <w:num w:numId="18" w16cid:durableId="1457722291">
    <w:abstractNumId w:val="30"/>
  </w:num>
  <w:num w:numId="19" w16cid:durableId="2111585407">
    <w:abstractNumId w:val="25"/>
  </w:num>
  <w:num w:numId="20" w16cid:durableId="797139879">
    <w:abstractNumId w:val="1"/>
  </w:num>
  <w:num w:numId="21" w16cid:durableId="515654552">
    <w:abstractNumId w:val="31"/>
  </w:num>
  <w:num w:numId="22" w16cid:durableId="2044743976">
    <w:abstractNumId w:val="17"/>
  </w:num>
  <w:num w:numId="23" w16cid:durableId="1516729267">
    <w:abstractNumId w:val="14"/>
  </w:num>
  <w:num w:numId="24" w16cid:durableId="588777093">
    <w:abstractNumId w:val="16"/>
  </w:num>
  <w:num w:numId="25" w16cid:durableId="1409767227">
    <w:abstractNumId w:val="9"/>
  </w:num>
  <w:num w:numId="26" w16cid:durableId="189539787">
    <w:abstractNumId w:val="19"/>
  </w:num>
  <w:num w:numId="27" w16cid:durableId="614484820">
    <w:abstractNumId w:val="18"/>
  </w:num>
  <w:num w:numId="28" w16cid:durableId="419957515">
    <w:abstractNumId w:val="27"/>
  </w:num>
  <w:num w:numId="29" w16cid:durableId="113445338">
    <w:abstractNumId w:val="28"/>
  </w:num>
  <w:num w:numId="30" w16cid:durableId="1011222334">
    <w:abstractNumId w:val="29"/>
  </w:num>
  <w:num w:numId="31" w16cid:durableId="265159976">
    <w:abstractNumId w:val="15"/>
  </w:num>
  <w:num w:numId="32" w16cid:durableId="1234856764">
    <w:abstractNumId w:val="8"/>
  </w:num>
  <w:num w:numId="33" w16cid:durableId="790515520">
    <w:abstractNumId w:val="34"/>
  </w:num>
  <w:num w:numId="34" w16cid:durableId="585500920">
    <w:abstractNumId w:val="12"/>
  </w:num>
  <w:num w:numId="35" w16cid:durableId="538863391">
    <w:abstractNumId w:val="5"/>
  </w:num>
  <w:num w:numId="36" w16cid:durableId="549223021">
    <w:abstractNumId w:val="0"/>
  </w:num>
  <w:num w:numId="37" w16cid:durableId="446434486">
    <w:abstractNumId w:val="3"/>
  </w:num>
  <w:num w:numId="38" w16cid:durableId="433667380">
    <w:abstractNumId w:val="6"/>
  </w:num>
  <w:num w:numId="39" w16cid:durableId="796293610">
    <w:abstractNumId w:val="35"/>
  </w:num>
  <w:num w:numId="40" w16cid:durableId="557281604">
    <w:abstractNumId w:val="36"/>
  </w:num>
  <w:num w:numId="41" w16cid:durableId="17321189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CC"/>
    <w:rsid w:val="00027174"/>
    <w:rsid w:val="0002785D"/>
    <w:rsid w:val="000367E8"/>
    <w:rsid w:val="00040660"/>
    <w:rsid w:val="0005553C"/>
    <w:rsid w:val="00064A73"/>
    <w:rsid w:val="000F7D9D"/>
    <w:rsid w:val="00142D31"/>
    <w:rsid w:val="00144B92"/>
    <w:rsid w:val="0017049E"/>
    <w:rsid w:val="001710EC"/>
    <w:rsid w:val="001D41D7"/>
    <w:rsid w:val="001F7F58"/>
    <w:rsid w:val="00213DB9"/>
    <w:rsid w:val="00222990"/>
    <w:rsid w:val="002370D7"/>
    <w:rsid w:val="002F7109"/>
    <w:rsid w:val="0030312A"/>
    <w:rsid w:val="00313070"/>
    <w:rsid w:val="00326808"/>
    <w:rsid w:val="0035181A"/>
    <w:rsid w:val="00354890"/>
    <w:rsid w:val="00395C47"/>
    <w:rsid w:val="00461B2C"/>
    <w:rsid w:val="00514E2D"/>
    <w:rsid w:val="005473B9"/>
    <w:rsid w:val="005A2322"/>
    <w:rsid w:val="005C1820"/>
    <w:rsid w:val="005D55BD"/>
    <w:rsid w:val="006162D1"/>
    <w:rsid w:val="00623A14"/>
    <w:rsid w:val="006538B5"/>
    <w:rsid w:val="00666BFC"/>
    <w:rsid w:val="00697B51"/>
    <w:rsid w:val="006A4AD7"/>
    <w:rsid w:val="006C1E82"/>
    <w:rsid w:val="006C5932"/>
    <w:rsid w:val="007117DE"/>
    <w:rsid w:val="00742451"/>
    <w:rsid w:val="0076339D"/>
    <w:rsid w:val="007873A6"/>
    <w:rsid w:val="007A6BE1"/>
    <w:rsid w:val="007C68E9"/>
    <w:rsid w:val="007E6886"/>
    <w:rsid w:val="007F200A"/>
    <w:rsid w:val="008333BA"/>
    <w:rsid w:val="00847D9A"/>
    <w:rsid w:val="008905DD"/>
    <w:rsid w:val="008E4017"/>
    <w:rsid w:val="00913422"/>
    <w:rsid w:val="00927A3D"/>
    <w:rsid w:val="00952320"/>
    <w:rsid w:val="00953C74"/>
    <w:rsid w:val="009842D0"/>
    <w:rsid w:val="009926FF"/>
    <w:rsid w:val="00A02307"/>
    <w:rsid w:val="00A41473"/>
    <w:rsid w:val="00A500AB"/>
    <w:rsid w:val="00A5196A"/>
    <w:rsid w:val="00A667BF"/>
    <w:rsid w:val="00A90323"/>
    <w:rsid w:val="00AA34B8"/>
    <w:rsid w:val="00AA3803"/>
    <w:rsid w:val="00AE3226"/>
    <w:rsid w:val="00AF0405"/>
    <w:rsid w:val="00B251A7"/>
    <w:rsid w:val="00B3785B"/>
    <w:rsid w:val="00B57F62"/>
    <w:rsid w:val="00B63097"/>
    <w:rsid w:val="00B654F4"/>
    <w:rsid w:val="00B948FC"/>
    <w:rsid w:val="00BB582A"/>
    <w:rsid w:val="00BE57B7"/>
    <w:rsid w:val="00C31EA3"/>
    <w:rsid w:val="00C37FED"/>
    <w:rsid w:val="00C520F6"/>
    <w:rsid w:val="00CE447E"/>
    <w:rsid w:val="00CF7741"/>
    <w:rsid w:val="00D3575D"/>
    <w:rsid w:val="00D820FD"/>
    <w:rsid w:val="00D918CC"/>
    <w:rsid w:val="00D97011"/>
    <w:rsid w:val="00DD014A"/>
    <w:rsid w:val="00DE7B41"/>
    <w:rsid w:val="00DF2647"/>
    <w:rsid w:val="00E01E13"/>
    <w:rsid w:val="00E01F43"/>
    <w:rsid w:val="00E220A3"/>
    <w:rsid w:val="00E37494"/>
    <w:rsid w:val="00E76F14"/>
    <w:rsid w:val="00E810BD"/>
    <w:rsid w:val="00E93283"/>
    <w:rsid w:val="00EB568D"/>
    <w:rsid w:val="00F00ACD"/>
    <w:rsid w:val="00F63C06"/>
    <w:rsid w:val="00F73251"/>
    <w:rsid w:val="00F86BF9"/>
    <w:rsid w:val="00FC0E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41AC"/>
  <w15:chartTrackingRefBased/>
  <w15:docId w15:val="{E6E92D2A-9F7E-4939-910E-9F9F65CC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7494"/>
  </w:style>
  <w:style w:type="paragraph" w:styleId="1">
    <w:name w:val="heading 1"/>
    <w:basedOn w:val="a0"/>
    <w:next w:val="a0"/>
    <w:link w:val="10"/>
    <w:uiPriority w:val="9"/>
    <w:qFormat/>
    <w:rsid w:val="00395C47"/>
    <w:pPr>
      <w:keepNext/>
      <w:widowControl w:val="0"/>
      <w:shd w:val="clear" w:color="auto" w:fill="FFFFFF"/>
      <w:autoSpaceDE w:val="0"/>
      <w:autoSpaceDN w:val="0"/>
      <w:adjustRightInd w:val="0"/>
      <w:spacing w:before="149" w:after="0" w:line="312" w:lineRule="atLeast"/>
      <w:jc w:val="center"/>
      <w:outlineLvl w:val="0"/>
    </w:pPr>
    <w:rPr>
      <w:rFonts w:ascii="Times New Roman" w:eastAsia="Times New Roman" w:hAnsi="Times New Roman" w:cs="Times New Roman"/>
      <w:color w:val="000000"/>
      <w:spacing w:val="-13"/>
      <w:w w:val="105"/>
      <w:sz w:val="29"/>
      <w:szCs w:val="29"/>
      <w:lang w:eastAsia="ru-RU"/>
    </w:rPr>
  </w:style>
  <w:style w:type="paragraph" w:styleId="2">
    <w:name w:val="heading 2"/>
    <w:basedOn w:val="a0"/>
    <w:next w:val="a0"/>
    <w:link w:val="20"/>
    <w:uiPriority w:val="9"/>
    <w:qFormat/>
    <w:rsid w:val="00E220A3"/>
    <w:pPr>
      <w:keepNext/>
      <w:widowControl w:val="0"/>
      <w:shd w:val="clear" w:color="auto" w:fill="FFFFFF"/>
      <w:autoSpaceDE w:val="0"/>
      <w:autoSpaceDN w:val="0"/>
      <w:adjustRightInd w:val="0"/>
      <w:spacing w:before="120" w:after="0" w:line="240" w:lineRule="auto"/>
      <w:jc w:val="center"/>
      <w:outlineLvl w:val="1"/>
    </w:pPr>
    <w:rPr>
      <w:rFonts w:ascii="Times New Roman" w:eastAsia="Times New Roman" w:hAnsi="Times New Roman" w:cs="Times New Roman"/>
      <w:b/>
      <w:bCs/>
      <w:color w:val="000000"/>
      <w:w w:val="109"/>
      <w:sz w:val="40"/>
      <w:szCs w:val="40"/>
      <w:lang w:eastAsia="ru-RU"/>
    </w:rPr>
  </w:style>
  <w:style w:type="paragraph" w:styleId="4">
    <w:name w:val="heading 4"/>
    <w:basedOn w:val="a0"/>
    <w:next w:val="a0"/>
    <w:link w:val="40"/>
    <w:uiPriority w:val="9"/>
    <w:unhideWhenUsed/>
    <w:qFormat/>
    <w:rsid w:val="00E220A3"/>
    <w:pPr>
      <w:keepNext/>
      <w:keepLines/>
      <w:widowControl w:val="0"/>
      <w:autoSpaceDE w:val="0"/>
      <w:autoSpaceDN w:val="0"/>
      <w:adjustRightInd w:val="0"/>
      <w:spacing w:before="200" w:after="0" w:line="300" w:lineRule="auto"/>
      <w:ind w:left="120" w:firstLine="580"/>
      <w:jc w:val="both"/>
      <w:outlineLvl w:val="3"/>
    </w:pPr>
    <w:rPr>
      <w:rFonts w:asciiTheme="majorHAnsi" w:eastAsiaTheme="majorEastAsia" w:hAnsiTheme="majorHAnsi" w:cstheme="majorBidi"/>
      <w:b/>
      <w:bCs/>
      <w:i/>
      <w:iCs/>
      <w:color w:val="4472C4" w:themeColor="accent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Дсп.нумер."/>
    <w:basedOn w:val="a0"/>
    <w:qFormat/>
    <w:rsid w:val="00AA3803"/>
    <w:pPr>
      <w:numPr>
        <w:numId w:val="1"/>
      </w:numPr>
      <w:spacing w:after="0" w:line="240" w:lineRule="auto"/>
      <w:jc w:val="both"/>
    </w:pPr>
    <w:rPr>
      <w:rFonts w:ascii="Times New Roman" w:eastAsia="Times New Roman" w:hAnsi="Times New Roman" w:cs="Times New Roman"/>
      <w:sz w:val="24"/>
      <w:szCs w:val="24"/>
      <w:lang w:eastAsia="ru-RU"/>
    </w:rPr>
  </w:style>
  <w:style w:type="paragraph" w:styleId="a4">
    <w:name w:val="List Paragraph"/>
    <w:basedOn w:val="a0"/>
    <w:link w:val="a5"/>
    <w:uiPriority w:val="34"/>
    <w:qFormat/>
    <w:rsid w:val="00AE3226"/>
    <w:pPr>
      <w:spacing w:after="200" w:line="276" w:lineRule="auto"/>
      <w:ind w:left="720"/>
      <w:contextualSpacing/>
    </w:pPr>
    <w:rPr>
      <w:lang w:val="ru-RU"/>
    </w:rPr>
  </w:style>
  <w:style w:type="paragraph" w:styleId="a6">
    <w:name w:val="Body Text Indent"/>
    <w:basedOn w:val="a0"/>
    <w:link w:val="a7"/>
    <w:uiPriority w:val="99"/>
    <w:unhideWhenUsed/>
    <w:rsid w:val="00F00ACD"/>
    <w:pPr>
      <w:spacing w:after="120" w:line="276" w:lineRule="auto"/>
      <w:ind w:left="283"/>
    </w:pPr>
    <w:rPr>
      <w:lang w:val="ru-RU"/>
    </w:rPr>
  </w:style>
  <w:style w:type="character" w:customStyle="1" w:styleId="a7">
    <w:name w:val="Основной текст с отступом Знак"/>
    <w:basedOn w:val="a1"/>
    <w:link w:val="a6"/>
    <w:uiPriority w:val="99"/>
    <w:rsid w:val="00F00ACD"/>
    <w:rPr>
      <w:lang w:val="ru-RU"/>
    </w:rPr>
  </w:style>
  <w:style w:type="table" w:styleId="a8">
    <w:name w:val="Table Grid"/>
    <w:basedOn w:val="a2"/>
    <w:uiPriority w:val="59"/>
    <w:rsid w:val="0074245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742451"/>
    <w:rPr>
      <w:color w:val="0000FF"/>
      <w:u w:val="single"/>
    </w:rPr>
  </w:style>
  <w:style w:type="paragraph" w:styleId="aa">
    <w:name w:val="Normal (Web)"/>
    <w:aliases w:val="Обычный (Web),Обычный (веб)1,Обычный (веб)2,Обычный (веб)11,Обычный (Web)11,Обычный (Web) Знак Знак,Обычный (Web) Знак,Обычный (веб) Знак,Знак1 Знак,Знак1 Знак1,Обычный (веб) Знак Знак2,Знак1 Знак2,Обычный (веб) Знак2,Обычный (веб)"/>
    <w:basedOn w:val="a0"/>
    <w:link w:val="ab"/>
    <w:uiPriority w:val="99"/>
    <w:unhideWhenUsed/>
    <w:rsid w:val="007424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Strong"/>
    <w:basedOn w:val="a1"/>
    <w:uiPriority w:val="22"/>
    <w:qFormat/>
    <w:rsid w:val="00742451"/>
    <w:rPr>
      <w:b/>
      <w:bCs/>
    </w:rPr>
  </w:style>
  <w:style w:type="character" w:styleId="ad">
    <w:name w:val="Emphasis"/>
    <w:basedOn w:val="a1"/>
    <w:uiPriority w:val="20"/>
    <w:qFormat/>
    <w:rsid w:val="00742451"/>
    <w:rPr>
      <w:i/>
      <w:iCs/>
    </w:rPr>
  </w:style>
  <w:style w:type="paragraph" w:styleId="HTML">
    <w:name w:val="HTML Preformatted"/>
    <w:basedOn w:val="a0"/>
    <w:link w:val="HTML0"/>
    <w:uiPriority w:val="99"/>
    <w:unhideWhenUsed/>
    <w:rsid w:val="0071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7117DE"/>
    <w:rPr>
      <w:rFonts w:ascii="Courier New" w:eastAsia="Times New Roman" w:hAnsi="Courier New" w:cs="Courier New"/>
      <w:sz w:val="20"/>
      <w:szCs w:val="20"/>
      <w:lang w:val="ru-RU" w:eastAsia="ru-RU"/>
    </w:rPr>
  </w:style>
  <w:style w:type="character" w:customStyle="1" w:styleId="a5">
    <w:name w:val="Абзац списка Знак"/>
    <w:link w:val="a4"/>
    <w:uiPriority w:val="34"/>
    <w:rsid w:val="00395C47"/>
    <w:rPr>
      <w:lang w:val="ru-RU"/>
    </w:rPr>
  </w:style>
  <w:style w:type="character" w:customStyle="1" w:styleId="ab">
    <w:name w:val="Обычный (Интернет) Знак"/>
    <w:aliases w:val="Обычный (Web) Знак1,Обычный (веб)1 Знак,Обычный (веб)2 Знак,Обычный (веб)11 Знак,Обычный (Web)11 Знак,Обычный (Web) Знак Знак Знак,Обычный (Web) Знак Знак1,Обычный (веб) Знак Знак,Знак1 Знак Знак,Знак1 Знак1 Знак,Знак1 Знак2 Знак"/>
    <w:link w:val="aa"/>
    <w:uiPriority w:val="99"/>
    <w:locked/>
    <w:rsid w:val="00395C47"/>
    <w:rPr>
      <w:rFonts w:ascii="Times New Roman" w:eastAsia="Times New Roman" w:hAnsi="Times New Roman" w:cs="Times New Roman"/>
      <w:sz w:val="24"/>
      <w:szCs w:val="24"/>
      <w:lang w:val="ru-RU" w:eastAsia="ru-RU"/>
    </w:rPr>
  </w:style>
  <w:style w:type="paragraph" w:customStyle="1" w:styleId="Default">
    <w:name w:val="Default"/>
    <w:link w:val="Default0"/>
    <w:rsid w:val="00395C4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Default0">
    <w:name w:val="Default Знак"/>
    <w:link w:val="Default"/>
    <w:locked/>
    <w:rsid w:val="00395C47"/>
    <w:rPr>
      <w:rFonts w:ascii="Times New Roman" w:eastAsia="Times New Roman" w:hAnsi="Times New Roman" w:cs="Times New Roman"/>
      <w:color w:val="000000"/>
      <w:sz w:val="24"/>
      <w:szCs w:val="24"/>
      <w:lang w:eastAsia="uk-UA"/>
    </w:rPr>
  </w:style>
  <w:style w:type="character" w:customStyle="1" w:styleId="41">
    <w:name w:val="Основной текст4"/>
    <w:basedOn w:val="a1"/>
    <w:rsid w:val="00395C47"/>
    <w:rPr>
      <w:rFonts w:ascii="Times New Roman" w:eastAsia="Times New Roman" w:hAnsi="Times New Roman" w:cs="Times New Roman"/>
      <w:sz w:val="19"/>
      <w:szCs w:val="19"/>
      <w:shd w:val="clear" w:color="auto" w:fill="FFFFFF"/>
    </w:rPr>
  </w:style>
  <w:style w:type="character" w:customStyle="1" w:styleId="10">
    <w:name w:val="Заголовок 1 Знак"/>
    <w:basedOn w:val="a1"/>
    <w:link w:val="1"/>
    <w:uiPriority w:val="9"/>
    <w:rsid w:val="00395C47"/>
    <w:rPr>
      <w:rFonts w:ascii="Times New Roman" w:eastAsia="Times New Roman" w:hAnsi="Times New Roman" w:cs="Times New Roman"/>
      <w:color w:val="000000"/>
      <w:spacing w:val="-13"/>
      <w:w w:val="105"/>
      <w:sz w:val="29"/>
      <w:szCs w:val="29"/>
      <w:shd w:val="clear" w:color="auto" w:fill="FFFFFF"/>
      <w:lang w:eastAsia="ru-RU"/>
    </w:rPr>
  </w:style>
  <w:style w:type="paragraph" w:styleId="21">
    <w:name w:val="Body Text Indent 2"/>
    <w:basedOn w:val="a0"/>
    <w:link w:val="22"/>
    <w:uiPriority w:val="99"/>
    <w:unhideWhenUsed/>
    <w:rsid w:val="00E220A3"/>
    <w:pPr>
      <w:spacing w:after="120" w:line="480" w:lineRule="auto"/>
      <w:ind w:left="283"/>
    </w:pPr>
  </w:style>
  <w:style w:type="character" w:customStyle="1" w:styleId="22">
    <w:name w:val="Основной текст с отступом 2 Знак"/>
    <w:basedOn w:val="a1"/>
    <w:link w:val="21"/>
    <w:uiPriority w:val="99"/>
    <w:rsid w:val="00E220A3"/>
  </w:style>
  <w:style w:type="character" w:customStyle="1" w:styleId="20">
    <w:name w:val="Заголовок 2 Знак"/>
    <w:basedOn w:val="a1"/>
    <w:link w:val="2"/>
    <w:uiPriority w:val="9"/>
    <w:rsid w:val="00E220A3"/>
    <w:rPr>
      <w:rFonts w:ascii="Times New Roman" w:eastAsia="Times New Roman" w:hAnsi="Times New Roman" w:cs="Times New Roman"/>
      <w:b/>
      <w:bCs/>
      <w:color w:val="000000"/>
      <w:w w:val="109"/>
      <w:sz w:val="40"/>
      <w:szCs w:val="40"/>
      <w:shd w:val="clear" w:color="auto" w:fill="FFFFFF"/>
      <w:lang w:eastAsia="ru-RU"/>
    </w:rPr>
  </w:style>
  <w:style w:type="character" w:customStyle="1" w:styleId="40">
    <w:name w:val="Заголовок 4 Знак"/>
    <w:basedOn w:val="a1"/>
    <w:link w:val="4"/>
    <w:uiPriority w:val="9"/>
    <w:rsid w:val="00E220A3"/>
    <w:rPr>
      <w:rFonts w:asciiTheme="majorHAnsi" w:eastAsiaTheme="majorEastAsia" w:hAnsiTheme="majorHAnsi" w:cstheme="majorBidi"/>
      <w:b/>
      <w:bCs/>
      <w:i/>
      <w:iCs/>
      <w:color w:val="4472C4" w:themeColor="accent1"/>
      <w:lang w:eastAsia="ru-RU"/>
    </w:rPr>
  </w:style>
  <w:style w:type="character" w:customStyle="1" w:styleId="ae">
    <w:name w:val="Текст выноски Знак"/>
    <w:basedOn w:val="a1"/>
    <w:link w:val="af"/>
    <w:uiPriority w:val="99"/>
    <w:semiHidden/>
    <w:rsid w:val="00E220A3"/>
    <w:rPr>
      <w:rFonts w:ascii="Tahoma" w:eastAsia="Times New Roman" w:hAnsi="Tahoma" w:cs="Tahoma"/>
      <w:sz w:val="16"/>
      <w:szCs w:val="16"/>
      <w:lang w:eastAsia="ru-RU"/>
    </w:rPr>
  </w:style>
  <w:style w:type="paragraph" w:styleId="af">
    <w:name w:val="Balloon Text"/>
    <w:basedOn w:val="a0"/>
    <w:link w:val="ae"/>
    <w:uiPriority w:val="99"/>
    <w:semiHidden/>
    <w:unhideWhenUsed/>
    <w:rsid w:val="00E220A3"/>
    <w:pPr>
      <w:widowControl w:val="0"/>
      <w:autoSpaceDE w:val="0"/>
      <w:autoSpaceDN w:val="0"/>
      <w:adjustRightInd w:val="0"/>
      <w:spacing w:after="0" w:line="240" w:lineRule="auto"/>
      <w:ind w:left="120" w:firstLine="580"/>
      <w:jc w:val="both"/>
    </w:pPr>
    <w:rPr>
      <w:rFonts w:ascii="Tahoma" w:eastAsia="Times New Roman" w:hAnsi="Tahoma" w:cs="Tahoma"/>
      <w:sz w:val="16"/>
      <w:szCs w:val="16"/>
      <w:lang w:eastAsia="ru-RU"/>
    </w:rPr>
  </w:style>
  <w:style w:type="character" w:customStyle="1" w:styleId="11">
    <w:name w:val="Текст выноски Знак1"/>
    <w:basedOn w:val="a1"/>
    <w:uiPriority w:val="99"/>
    <w:semiHidden/>
    <w:rsid w:val="00E220A3"/>
    <w:rPr>
      <w:rFonts w:ascii="Times New Roman" w:hAnsi="Times New Roman" w:cs="Times New Roman"/>
      <w:sz w:val="18"/>
      <w:szCs w:val="18"/>
    </w:rPr>
  </w:style>
  <w:style w:type="character" w:customStyle="1" w:styleId="ux-u-font-size-h6">
    <w:name w:val="ux-u-font-size-h6"/>
    <w:basedOn w:val="a1"/>
    <w:rsid w:val="00E220A3"/>
  </w:style>
  <w:style w:type="paragraph" w:styleId="af0">
    <w:name w:val="header"/>
    <w:basedOn w:val="a0"/>
    <w:link w:val="af1"/>
    <w:uiPriority w:val="99"/>
    <w:unhideWhenUsed/>
    <w:rsid w:val="00E220A3"/>
    <w:pPr>
      <w:tabs>
        <w:tab w:val="center" w:pos="4677"/>
        <w:tab w:val="right" w:pos="9355"/>
      </w:tabs>
      <w:spacing w:after="0" w:line="240" w:lineRule="auto"/>
    </w:pPr>
    <w:rPr>
      <w:lang w:val="ru-RU"/>
    </w:rPr>
  </w:style>
  <w:style w:type="character" w:customStyle="1" w:styleId="af1">
    <w:name w:val="Верхний колонтитул Знак"/>
    <w:basedOn w:val="a1"/>
    <w:link w:val="af0"/>
    <w:uiPriority w:val="99"/>
    <w:rsid w:val="00E220A3"/>
    <w:rPr>
      <w:lang w:val="ru-RU"/>
    </w:rPr>
  </w:style>
  <w:style w:type="paragraph" w:styleId="af2">
    <w:name w:val="footer"/>
    <w:basedOn w:val="a0"/>
    <w:link w:val="af3"/>
    <w:uiPriority w:val="99"/>
    <w:unhideWhenUsed/>
    <w:rsid w:val="00E220A3"/>
    <w:pPr>
      <w:tabs>
        <w:tab w:val="center" w:pos="4677"/>
        <w:tab w:val="right" w:pos="9355"/>
      </w:tabs>
      <w:spacing w:after="0" w:line="240" w:lineRule="auto"/>
    </w:pPr>
    <w:rPr>
      <w:lang w:val="ru-RU"/>
    </w:rPr>
  </w:style>
  <w:style w:type="character" w:customStyle="1" w:styleId="af3">
    <w:name w:val="Нижний колонтитул Знак"/>
    <w:basedOn w:val="a1"/>
    <w:link w:val="af2"/>
    <w:uiPriority w:val="99"/>
    <w:rsid w:val="00E220A3"/>
    <w:rPr>
      <w:lang w:val="ru-RU"/>
    </w:rPr>
  </w:style>
  <w:style w:type="paragraph" w:styleId="af4">
    <w:name w:val="Body Text"/>
    <w:basedOn w:val="a0"/>
    <w:link w:val="af5"/>
    <w:rsid w:val="00E220A3"/>
    <w:pPr>
      <w:spacing w:after="0" w:line="240" w:lineRule="auto"/>
    </w:pPr>
    <w:rPr>
      <w:rFonts w:ascii="Times New Roman" w:eastAsia="Times New Roman" w:hAnsi="Times New Roman" w:cs="Times New Roman"/>
      <w:szCs w:val="24"/>
      <w:lang w:eastAsia="ru-RU"/>
    </w:rPr>
  </w:style>
  <w:style w:type="character" w:customStyle="1" w:styleId="af5">
    <w:name w:val="Основной текст Знак"/>
    <w:basedOn w:val="a1"/>
    <w:link w:val="af4"/>
    <w:rsid w:val="00E220A3"/>
    <w:rPr>
      <w:rFonts w:ascii="Times New Roman" w:eastAsia="Times New Roman" w:hAnsi="Times New Roman" w:cs="Times New Roman"/>
      <w:szCs w:val="24"/>
      <w:lang w:eastAsia="ru-RU"/>
    </w:rPr>
  </w:style>
  <w:style w:type="character" w:customStyle="1" w:styleId="label">
    <w:name w:val="label"/>
    <w:basedOn w:val="a1"/>
    <w:rsid w:val="00E220A3"/>
  </w:style>
  <w:style w:type="character" w:customStyle="1" w:styleId="value">
    <w:name w:val="value"/>
    <w:basedOn w:val="a1"/>
    <w:rsid w:val="00E220A3"/>
  </w:style>
  <w:style w:type="character" w:customStyle="1" w:styleId="apple-style-span">
    <w:name w:val="apple-style-span"/>
    <w:rsid w:val="00E220A3"/>
  </w:style>
  <w:style w:type="character" w:customStyle="1" w:styleId="12">
    <w:name w:val="Основной текст1"/>
    <w:rsid w:val="00E220A3"/>
  </w:style>
  <w:style w:type="character" w:customStyle="1" w:styleId="Impact11pt">
    <w:name w:val="Основной текст + Impact;11 pt"/>
    <w:rsid w:val="00E220A3"/>
    <w:rPr>
      <w:rFonts w:ascii="Impact" w:eastAsia="Impact" w:hAnsi="Impact" w:cs="Impact"/>
      <w:sz w:val="22"/>
      <w:szCs w:val="22"/>
      <w:shd w:val="clear" w:color="auto" w:fill="FFFFFF"/>
    </w:rPr>
  </w:style>
  <w:style w:type="character" w:customStyle="1" w:styleId="105pt">
    <w:name w:val="Основной текст + 10;5 pt;Полужирный"/>
    <w:rsid w:val="00E220A3"/>
    <w:rPr>
      <w:rFonts w:ascii="Century Gothic" w:eastAsia="Century Gothic" w:hAnsi="Century Gothic" w:cs="Century Gothic"/>
      <w:b/>
      <w:bCs/>
      <w:sz w:val="21"/>
      <w:szCs w:val="21"/>
      <w:shd w:val="clear" w:color="auto" w:fill="FFFFFF"/>
    </w:rPr>
  </w:style>
  <w:style w:type="character" w:customStyle="1" w:styleId="af6">
    <w:name w:val="Основной текст_"/>
    <w:link w:val="6"/>
    <w:rsid w:val="00E220A3"/>
    <w:rPr>
      <w:rFonts w:ascii="Century Gothic" w:eastAsia="Century Gothic" w:hAnsi="Century Gothic" w:cs="Century Gothic"/>
      <w:sz w:val="23"/>
      <w:szCs w:val="23"/>
      <w:shd w:val="clear" w:color="auto" w:fill="FFFFFF"/>
    </w:rPr>
  </w:style>
  <w:style w:type="paragraph" w:customStyle="1" w:styleId="6">
    <w:name w:val="Основной текст6"/>
    <w:basedOn w:val="a0"/>
    <w:link w:val="af6"/>
    <w:rsid w:val="00E220A3"/>
    <w:pPr>
      <w:shd w:val="clear" w:color="auto" w:fill="FFFFFF"/>
      <w:spacing w:before="60" w:after="0" w:line="283" w:lineRule="exact"/>
      <w:ind w:hanging="120"/>
      <w:jc w:val="center"/>
    </w:pPr>
    <w:rPr>
      <w:rFonts w:ascii="Century Gothic" w:eastAsia="Century Gothic" w:hAnsi="Century Gothic" w:cs="Century Gothic"/>
      <w:sz w:val="23"/>
      <w:szCs w:val="23"/>
    </w:rPr>
  </w:style>
  <w:style w:type="paragraph" w:customStyle="1" w:styleId="13">
    <w:name w:val="Обычный1"/>
    <w:rsid w:val="00E220A3"/>
    <w:pPr>
      <w:spacing w:after="0" w:line="276" w:lineRule="auto"/>
    </w:pPr>
    <w:rPr>
      <w:rFonts w:ascii="Arial" w:eastAsia="Arial" w:hAnsi="Arial" w:cs="Arial"/>
      <w:lang w:eastAsia="uk-UA"/>
    </w:rPr>
  </w:style>
  <w:style w:type="character" w:customStyle="1" w:styleId="name">
    <w:name w:val="name"/>
    <w:basedOn w:val="a1"/>
    <w:rsid w:val="00E220A3"/>
  </w:style>
  <w:style w:type="character" w:customStyle="1" w:styleId="orcid">
    <w:name w:val="orcid"/>
    <w:basedOn w:val="a1"/>
    <w:rsid w:val="00E220A3"/>
  </w:style>
  <w:style w:type="paragraph" w:customStyle="1" w:styleId="drive-viewer-paginated-page-reader-block">
    <w:name w:val="drive-viewer-paginated-page-reader-block"/>
    <w:basedOn w:val="a0"/>
    <w:rsid w:val="00E220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7">
    <w:name w:val="footnote text"/>
    <w:aliases w:val="Текст сноски Знак Знак Знак,Текст сноски Знак Знак1,Текст сноски Знак Знак Знак Знак Знак Знак Знак Знак Знак,Текст сноски Знак Знак Знак Знак Знак Знак Знак1 Знак,Текст сноски Знак1 Знак Знак,Текст сноски Знак1 Знак,Footnote Text Char,fn"/>
    <w:basedOn w:val="a0"/>
    <w:link w:val="af8"/>
    <w:qFormat/>
    <w:rsid w:val="00E220A3"/>
    <w:pPr>
      <w:suppressAutoHyphens/>
      <w:spacing w:after="0" w:line="216" w:lineRule="auto"/>
      <w:ind w:firstLine="284"/>
      <w:jc w:val="both"/>
    </w:pPr>
    <w:rPr>
      <w:rFonts w:ascii="Times New Roman" w:eastAsia="Times New Roman" w:hAnsi="Times New Roman" w:cs="Times New Roman"/>
      <w:sz w:val="20"/>
      <w:szCs w:val="24"/>
      <w:lang w:eastAsia="ar-SA"/>
    </w:rPr>
  </w:style>
  <w:style w:type="character" w:customStyle="1" w:styleId="af8">
    <w:name w:val="Текст сноски Знак"/>
    <w:aliases w:val="Текст сноски Знак Знак Знак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1 Знак Знак Знак,fn Знак"/>
    <w:basedOn w:val="a1"/>
    <w:link w:val="af7"/>
    <w:rsid w:val="00E220A3"/>
    <w:rPr>
      <w:rFonts w:ascii="Times New Roman" w:eastAsia="Times New Roman" w:hAnsi="Times New Roman" w:cs="Times New Roman"/>
      <w:sz w:val="20"/>
      <w:szCs w:val="24"/>
      <w:lang w:eastAsia="ar-SA"/>
    </w:rPr>
  </w:style>
  <w:style w:type="character" w:styleId="af9">
    <w:name w:val="footnote reference"/>
    <w:aliases w:val="Odwołanie przypisu,Footnote Reference Number,Footnote symbol,footnote marker,FRef ISO,Znak Znak,Footnote Reference Superscript,Footnote reference number,note TESI,SUPERS,EN Footnote Reference,Odwołanie przypisu1"/>
    <w:uiPriority w:val="99"/>
    <w:qFormat/>
    <w:rsid w:val="00E220A3"/>
    <w:rPr>
      <w:vertAlign w:val="superscript"/>
    </w:rPr>
  </w:style>
  <w:style w:type="paragraph" w:customStyle="1" w:styleId="Pa21">
    <w:name w:val="Pa21"/>
    <w:basedOn w:val="Default"/>
    <w:next w:val="Default"/>
    <w:uiPriority w:val="99"/>
    <w:rsid w:val="00E220A3"/>
    <w:pPr>
      <w:spacing w:line="161" w:lineRule="atLeast"/>
    </w:pPr>
    <w:rPr>
      <w:rFonts w:ascii="Arial" w:eastAsiaTheme="minorHAnsi" w:hAnsi="Arial" w:cs="Arial"/>
      <w:color w:val="auto"/>
      <w:lang w:val="ru-RU" w:eastAsia="en-US"/>
    </w:rPr>
  </w:style>
  <w:style w:type="character" w:styleId="afa">
    <w:name w:val="FollowedHyperlink"/>
    <w:basedOn w:val="a1"/>
    <w:uiPriority w:val="99"/>
    <w:semiHidden/>
    <w:unhideWhenUsed/>
    <w:rsid w:val="0076339D"/>
    <w:rPr>
      <w:color w:val="954F72" w:themeColor="followedHyperlink"/>
      <w:u w:val="single"/>
    </w:rPr>
  </w:style>
  <w:style w:type="character" w:styleId="afb">
    <w:name w:val="Unresolved Mention"/>
    <w:basedOn w:val="a1"/>
    <w:uiPriority w:val="99"/>
    <w:semiHidden/>
    <w:unhideWhenUsed/>
    <w:rsid w:val="00CE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84769">
      <w:bodyDiv w:val="1"/>
      <w:marLeft w:val="0"/>
      <w:marRight w:val="0"/>
      <w:marTop w:val="0"/>
      <w:marBottom w:val="0"/>
      <w:divBdr>
        <w:top w:val="none" w:sz="0" w:space="0" w:color="auto"/>
        <w:left w:val="none" w:sz="0" w:space="0" w:color="auto"/>
        <w:bottom w:val="none" w:sz="0" w:space="0" w:color="auto"/>
        <w:right w:val="none" w:sz="0" w:space="0" w:color="auto"/>
      </w:divBdr>
      <w:divsChild>
        <w:div w:id="753666928">
          <w:marLeft w:val="0"/>
          <w:marRight w:val="0"/>
          <w:marTop w:val="0"/>
          <w:marBottom w:val="0"/>
          <w:divBdr>
            <w:top w:val="none" w:sz="0" w:space="0" w:color="auto"/>
            <w:left w:val="none" w:sz="0" w:space="0" w:color="auto"/>
            <w:bottom w:val="none" w:sz="0" w:space="0" w:color="auto"/>
            <w:right w:val="none" w:sz="0" w:space="0" w:color="auto"/>
          </w:divBdr>
        </w:div>
        <w:div w:id="156044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book.ust.edu.ua/index" TargetMode="External"/><Relationship Id="rId21" Type="http://schemas.openxmlformats.org/officeDocument/2006/relationships/hyperlink" Target="https://orcid.org/0000-0001-5017-1674" TargetMode="External"/><Relationship Id="rId42" Type="http://schemas.openxmlformats.org/officeDocument/2006/relationships/hyperlink" Target="https://orcid.org/0000-0002-0954-1474" TargetMode="External"/><Relationship Id="rId63" Type="http://schemas.openxmlformats.org/officeDocument/2006/relationships/hyperlink" Target="https://crust.ust.edu.ua/handle/123456789/18420" TargetMode="External"/><Relationship Id="rId84" Type="http://schemas.openxmlformats.org/officeDocument/2006/relationships/hyperlink" Target="https://crust.ust.edu.ua/handle/123456789/18420" TargetMode="External"/><Relationship Id="rId138" Type="http://schemas.openxmlformats.org/officeDocument/2006/relationships/hyperlink" Target="https://orcid.org/0000-0001-7726-6999" TargetMode="External"/><Relationship Id="rId107" Type="http://schemas.openxmlformats.org/officeDocument/2006/relationships/hyperlink" Target="https://orcid.org/0000-0002-8169-4598" TargetMode="External"/><Relationship Id="rId11" Type="http://schemas.openxmlformats.org/officeDocument/2006/relationships/hyperlink" Target="https://orcid.org/0000-0002-7530-7993" TargetMode="External"/><Relationship Id="rId32" Type="http://schemas.openxmlformats.org/officeDocument/2006/relationships/hyperlink" Target="https://orcid.org/0000-0001-5017-1674" TargetMode="External"/><Relationship Id="rId53" Type="http://schemas.openxmlformats.org/officeDocument/2006/relationships/hyperlink" Target="https://orcid.org/0000-0002-3607-5106" TargetMode="External"/><Relationship Id="rId74" Type="http://schemas.openxmlformats.org/officeDocument/2006/relationships/hyperlink" Target="https://crust.ust.edu.ua/handle/123456789/18420" TargetMode="External"/><Relationship Id="rId128" Type="http://schemas.openxmlformats.org/officeDocument/2006/relationships/hyperlink" Target="https://doi.org/10.58252/2078-1628-2023-2(30)-016" TargetMode="External"/><Relationship Id="rId149" Type="http://schemas.openxmlformats.org/officeDocument/2006/relationships/hyperlink" Target="http://uran.inprojournal.org/issue/view/14127" TargetMode="External"/><Relationship Id="rId5" Type="http://schemas.openxmlformats.org/officeDocument/2006/relationships/hyperlink" Target="https://orcid.org/0000-0001-7726-6999" TargetMode="External"/><Relationship Id="rId95" Type="http://schemas.openxmlformats.org/officeDocument/2006/relationships/hyperlink" Target="http://cpdcipr.kpi.ua/issue/view/16674/10903" TargetMode="External"/><Relationship Id="rId22" Type="http://schemas.openxmlformats.org/officeDocument/2006/relationships/hyperlink" Target="https://orcid.org/0000-0001-7726-6999" TargetMode="External"/><Relationship Id="rId27" Type="http://schemas.openxmlformats.org/officeDocument/2006/relationships/hyperlink" Target="https://orcid.org/0000-0001-5017-1674" TargetMode="External"/><Relationship Id="rId43" Type="http://schemas.openxmlformats.org/officeDocument/2006/relationships/hyperlink" Target="https://orcid.org/0000-0002-2029-2165" TargetMode="External"/><Relationship Id="rId48" Type="http://schemas.openxmlformats.org/officeDocument/2006/relationships/hyperlink" Target="https://doi.org/10.32782/2524-0374/2023-11/34" TargetMode="External"/><Relationship Id="rId64" Type="http://schemas.openxmlformats.org/officeDocument/2006/relationships/hyperlink" Target="https://orcid.org/0000-0001-5017-1674" TargetMode="External"/><Relationship Id="rId69" Type="http://schemas.openxmlformats.org/officeDocument/2006/relationships/hyperlink" Target="https://crust.ust.edu.ua/handle/123456789/18420" TargetMode="External"/><Relationship Id="rId113" Type="http://schemas.openxmlformats.org/officeDocument/2006/relationships/hyperlink" Target="https://e-book.ust.edu.ua/index" TargetMode="External"/><Relationship Id="rId118" Type="http://schemas.openxmlformats.org/officeDocument/2006/relationships/hyperlink" Target="http://orcid.org/0000-0002-0242-5497" TargetMode="External"/><Relationship Id="rId134" Type="http://schemas.openxmlformats.org/officeDocument/2006/relationships/hyperlink" Target="https://orcid.org/0000-0001-7726-6999" TargetMode="External"/><Relationship Id="rId139" Type="http://schemas.openxmlformats.org/officeDocument/2006/relationships/hyperlink" Target="https://journals.nmetau.edu.ua/index.php/itmm/article/view/1738/1036" TargetMode="External"/><Relationship Id="rId80" Type="http://schemas.openxmlformats.org/officeDocument/2006/relationships/hyperlink" Target="https://crust.ust.edu.ua/handle/123456789/18420" TargetMode="External"/><Relationship Id="rId85" Type="http://schemas.openxmlformats.org/officeDocument/2006/relationships/hyperlink" Target="https://orcid.org/0000-0001-5017-1674" TargetMode="External"/><Relationship Id="rId150" Type="http://schemas.openxmlformats.org/officeDocument/2006/relationships/hyperlink" Target="https://doi.org/10.33731/62020.234110%20" TargetMode="External"/><Relationship Id="rId155" Type="http://schemas.openxmlformats.org/officeDocument/2006/relationships/theme" Target="theme/theme1.xml"/><Relationship Id="rId12" Type="http://schemas.openxmlformats.org/officeDocument/2006/relationships/hyperlink" Target="https://orcid.org/0000-0001-5017-1674" TargetMode="External"/><Relationship Id="rId17" Type="http://schemas.openxmlformats.org/officeDocument/2006/relationships/hyperlink" Target="http://orcid.org/0000-0002-9260-0964" TargetMode="External"/><Relationship Id="rId33" Type="http://schemas.openxmlformats.org/officeDocument/2006/relationships/hyperlink" Target="https://doi.org/10.30888/2616-8936.2023-07" TargetMode="External"/><Relationship Id="rId38" Type="http://schemas.openxmlformats.org/officeDocument/2006/relationships/hyperlink" Target="https://doi.org/10.30888/2616-8936.2023-07" TargetMode="External"/><Relationship Id="rId59" Type="http://schemas.openxmlformats.org/officeDocument/2006/relationships/hyperlink" Target="https://orcid.org/0000-0002-2044-2186" TargetMode="External"/><Relationship Id="rId103" Type="http://schemas.openxmlformats.org/officeDocument/2006/relationships/hyperlink" Target="http://dx.doi.org/10.29119/1641-3466.2024.193.12" TargetMode="External"/><Relationship Id="rId108" Type="http://schemas.openxmlformats.org/officeDocument/2006/relationships/hyperlink" Target="https://publish.nure.ua/catalog/view/319/490/1948" TargetMode="External"/><Relationship Id="rId124" Type="http://schemas.openxmlformats.org/officeDocument/2006/relationships/hyperlink" Target="http://orcid.org/0000-0002-0242-5497" TargetMode="External"/><Relationship Id="rId129" Type="http://schemas.openxmlformats.org/officeDocument/2006/relationships/hyperlink" Target="https://orcid.org/0000-0001-7726-6999" TargetMode="External"/><Relationship Id="rId54" Type="http://schemas.openxmlformats.org/officeDocument/2006/relationships/hyperlink" Target="https://doi.org/10.5281/zenodo.8139535" TargetMode="External"/><Relationship Id="rId70" Type="http://schemas.openxmlformats.org/officeDocument/2006/relationships/hyperlink" Target="https://orcid.org/0000-0001-5017-1674" TargetMode="External"/><Relationship Id="rId75" Type="http://schemas.openxmlformats.org/officeDocument/2006/relationships/hyperlink" Target="https://orcid.org/0000-0001-5017-1674" TargetMode="External"/><Relationship Id="rId91" Type="http://schemas.openxmlformats.org/officeDocument/2006/relationships/hyperlink" Target="http://cpdcipr.kpi.ua/issue/view/16674/10903" TargetMode="External"/><Relationship Id="rId96" Type="http://schemas.openxmlformats.org/officeDocument/2006/relationships/hyperlink" Target="https://orcid.org/0000-0001-5017-1674" TargetMode="External"/><Relationship Id="rId140" Type="http://schemas.openxmlformats.org/officeDocument/2006/relationships/hyperlink" Target="orcid:%20https://orcid.%20org/0000-0001-5017-1674" TargetMode="External"/><Relationship Id="rId145" Type="http://schemas.openxmlformats.org/officeDocument/2006/relationships/hyperlink" Target="http://orcid.org/0000-0001-7396-6744" TargetMode="External"/><Relationship Id="rId1" Type="http://schemas.openxmlformats.org/officeDocument/2006/relationships/numbering" Target="numbering.xml"/><Relationship Id="rId6" Type="http://schemas.openxmlformats.org/officeDocument/2006/relationships/hyperlink" Target="https://orcid.org/0009-0005-4966-4005" TargetMode="External"/><Relationship Id="rId23" Type="http://schemas.openxmlformats.org/officeDocument/2006/relationships/hyperlink" Target="https://orcid.org/0009-0005-4966-4005" TargetMode="External"/><Relationship Id="rId28" Type="http://schemas.openxmlformats.org/officeDocument/2006/relationships/hyperlink" Target="https://doi.org/10.30888/2616-8936.2023-07" TargetMode="External"/><Relationship Id="rId49" Type="http://schemas.openxmlformats.org/officeDocument/2006/relationships/hyperlink" Target="https://orcid.org/0000-0002-2542-2328" TargetMode="External"/><Relationship Id="rId114" Type="http://schemas.openxmlformats.org/officeDocument/2006/relationships/hyperlink" Target="http://orcid.org/0000-0002-0242-5497" TargetMode="External"/><Relationship Id="rId119" Type="http://schemas.openxmlformats.org/officeDocument/2006/relationships/hyperlink" Target="https://e-book.ust.edu.ua/index" TargetMode="External"/><Relationship Id="rId44" Type="http://schemas.openxmlformats.org/officeDocument/2006/relationships/hyperlink" Target="https://orcid.org/0000-0001-6506-3203" TargetMode="External"/><Relationship Id="rId60" Type="http://schemas.openxmlformats.org/officeDocument/2006/relationships/hyperlink" Target="https://crust.ust.edu.ua/handle/123456789/18420" TargetMode="External"/><Relationship Id="rId65" Type="http://schemas.openxmlformats.org/officeDocument/2006/relationships/hyperlink" Target="https://crust.ust.edu.ua/handle/123456789/18420" TargetMode="External"/><Relationship Id="rId81" Type="http://schemas.openxmlformats.org/officeDocument/2006/relationships/hyperlink" Target="https://orcid.org/0000-0001-5017-1674" TargetMode="External"/><Relationship Id="rId86" Type="http://schemas.openxmlformats.org/officeDocument/2006/relationships/hyperlink" Target="https://crust.ust.edu.ua/handle/123456789/18420" TargetMode="External"/><Relationship Id="rId130" Type="http://schemas.openxmlformats.org/officeDocument/2006/relationships/hyperlink" Target="https://intelect.org.ua/wp-content/uploads/2024/04/krajnyevski-chytannya-_sajt_2024.pdf" TargetMode="External"/><Relationship Id="rId135" Type="http://schemas.openxmlformats.org/officeDocument/2006/relationships/hyperlink" Target="https://doi.org/10.30837/IISRRM.2023.09" TargetMode="External"/><Relationship Id="rId151" Type="http://schemas.openxmlformats.org/officeDocument/2006/relationships/hyperlink" Target="http://uran.inprojournal.org/index" TargetMode="External"/><Relationship Id="rId13" Type="http://schemas.openxmlformats.org/officeDocument/2006/relationships/hyperlink" Target="https://doi.org/10.30525/978-9934-26-382-8-1" TargetMode="External"/><Relationship Id="rId18" Type="http://schemas.openxmlformats.org/officeDocument/2006/relationships/hyperlink" Target="https://orcid.org/0000-0002-7530-7993" TargetMode="External"/><Relationship Id="rId39" Type="http://schemas.openxmlformats.org/officeDocument/2006/relationships/hyperlink" Target="https://orcid.org/0000-0002-7530-7993" TargetMode="External"/><Relationship Id="rId109" Type="http://schemas.openxmlformats.org/officeDocument/2006/relationships/hyperlink" Target="http://orcid.org/0000-0002-0242-5497" TargetMode="External"/><Relationship Id="rId34" Type="http://schemas.openxmlformats.org/officeDocument/2006/relationships/hyperlink" Target="https://orcid.org/0009-0005-4966-4005" TargetMode="External"/><Relationship Id="rId50" Type="http://schemas.openxmlformats.org/officeDocument/2006/relationships/hyperlink" Target="https://orcid.org/0000-0001-5017-1674" TargetMode="External"/><Relationship Id="rId55" Type="http://schemas.openxmlformats.org/officeDocument/2006/relationships/hyperlink" Target="https://orcid.org/0000-0001-5017-1674" TargetMode="External"/><Relationship Id="rId76" Type="http://schemas.openxmlformats.org/officeDocument/2006/relationships/hyperlink" Target="https://crust.ust.edu.ua/handle/123456789/18420" TargetMode="External"/><Relationship Id="rId97" Type="http://schemas.openxmlformats.org/officeDocument/2006/relationships/hyperlink" Target="http://cpdcipr.kpi.ua/issue/view/16674/10903" TargetMode="External"/><Relationship Id="rId104" Type="http://schemas.openxmlformats.org/officeDocument/2006/relationships/hyperlink" Target="http://managementpapers.polsl.pl/" TargetMode="External"/><Relationship Id="rId120" Type="http://schemas.openxmlformats.org/officeDocument/2006/relationships/hyperlink" Target="http://orcid.org/0000-0002-0242-5497" TargetMode="External"/><Relationship Id="rId125" Type="http://schemas.openxmlformats.org/officeDocument/2006/relationships/hyperlink" Target="http://orcid.org/0000-0001-7396-6744" TargetMode="External"/><Relationship Id="rId141" Type="http://schemas.openxmlformats.org/officeDocument/2006/relationships/hyperlink" Target="https://orcid.org/0000-0001-7726-6999" TargetMode="External"/><Relationship Id="rId146" Type="http://schemas.openxmlformats.org/officeDocument/2006/relationships/hyperlink" Target="http://cpdcipr.kpi.ua/issue/view/16674/10903" TargetMode="External"/><Relationship Id="rId7" Type="http://schemas.openxmlformats.org/officeDocument/2006/relationships/hyperlink" Target="https://orcid.org/0000-0001-5017-1674" TargetMode="External"/><Relationship Id="rId71" Type="http://schemas.openxmlformats.org/officeDocument/2006/relationships/hyperlink" Target="https://crust.ust.edu.ua/handle/123456789/18420" TargetMode="External"/><Relationship Id="rId92" Type="http://schemas.openxmlformats.org/officeDocument/2006/relationships/hyperlink" Target="https://orcid.org/0000-0001-5017-1674" TargetMode="External"/><Relationship Id="rId2" Type="http://schemas.openxmlformats.org/officeDocument/2006/relationships/styles" Target="styles.xml"/><Relationship Id="rId29" Type="http://schemas.openxmlformats.org/officeDocument/2006/relationships/hyperlink" Target="https://orcid.org/0000-0001-5017-1674" TargetMode="External"/><Relationship Id="rId24" Type="http://schemas.openxmlformats.org/officeDocument/2006/relationships/hyperlink" Target="https://orcid.org/0000-0001-5017-1674" TargetMode="External"/><Relationship Id="rId40" Type="http://schemas.openxmlformats.org/officeDocument/2006/relationships/hyperlink" Target="https://orcid.org/0000-0001-5017-1674" TargetMode="External"/><Relationship Id="rId45" Type="http://schemas.openxmlformats.org/officeDocument/2006/relationships/hyperlink" Target="https://orcid.org/0000-0001-5017-1674" TargetMode="External"/><Relationship Id="rId66" Type="http://schemas.openxmlformats.org/officeDocument/2006/relationships/hyperlink" Target="https://orcid.org/0000-0001-5017-1674" TargetMode="External"/><Relationship Id="rId87" Type="http://schemas.openxmlformats.org/officeDocument/2006/relationships/hyperlink" Target="https://orcid.org/0000-0001-6506-3203" TargetMode="External"/><Relationship Id="rId110" Type="http://schemas.openxmlformats.org/officeDocument/2006/relationships/hyperlink" Target="http://orcid.org/0000-0001-7396-6744" TargetMode="External"/><Relationship Id="rId115" Type="http://schemas.openxmlformats.org/officeDocument/2006/relationships/hyperlink" Target="https://e-book.ust.edu.ua/index" TargetMode="External"/><Relationship Id="rId131" Type="http://schemas.openxmlformats.org/officeDocument/2006/relationships/hyperlink" Target="https://orcid.org/0000-0001-5720-1186" TargetMode="External"/><Relationship Id="rId136" Type="http://schemas.openxmlformats.org/officeDocument/2006/relationships/hyperlink" Target="https://orcid.org/0000-0003-2603-7218" TargetMode="External"/><Relationship Id="rId61" Type="http://schemas.openxmlformats.org/officeDocument/2006/relationships/hyperlink" Target="https://orcid.org/0009-0001-0947-" TargetMode="External"/><Relationship Id="rId82" Type="http://schemas.openxmlformats.org/officeDocument/2006/relationships/hyperlink" Target="https://crust.ust.edu.ua/handle/123456789/18420" TargetMode="External"/><Relationship Id="rId152" Type="http://schemas.openxmlformats.org/officeDocument/2006/relationships/hyperlink" Target="https://orcid.org/0000-0001-5145-5919%20" TargetMode="External"/><Relationship Id="rId19" Type="http://schemas.openxmlformats.org/officeDocument/2006/relationships/hyperlink" Target="https://orcid.org/0000-0001-5017-1674" TargetMode="External"/><Relationship Id="rId14" Type="http://schemas.openxmlformats.org/officeDocument/2006/relationships/hyperlink" Target="https://orcid.org/0000-0002-7530-7993" TargetMode="External"/><Relationship Id="rId30" Type="http://schemas.openxmlformats.org/officeDocument/2006/relationships/hyperlink" Target="https://doi.org/10.30888/2616-8936.2023-07" TargetMode="External"/><Relationship Id="rId35" Type="http://schemas.openxmlformats.org/officeDocument/2006/relationships/hyperlink" Target="https://orcid.org/0000-0001-5017-1674" TargetMode="External"/><Relationship Id="rId56" Type="http://schemas.openxmlformats.org/officeDocument/2006/relationships/hyperlink" Target="https://orcid.org/0000-0002-3607-5106" TargetMode="External"/><Relationship Id="rId77" Type="http://schemas.openxmlformats.org/officeDocument/2006/relationships/hyperlink" Target="https://orcid.org/0000-0001-5017-1674" TargetMode="External"/><Relationship Id="rId100" Type="http://schemas.openxmlformats.org/officeDocument/2006/relationships/hyperlink" Target="https://orcid.org/0000-0001-5017-1674" TargetMode="External"/><Relationship Id="rId105" Type="http://schemas.openxmlformats.org/officeDocument/2006/relationships/hyperlink" Target="https://orcid.org/0000-0002-4353-4948" TargetMode="External"/><Relationship Id="rId126" Type="http://schemas.openxmlformats.org/officeDocument/2006/relationships/hyperlink" Target="http://cpdcipr.kpi.ua/issue/view/16674/10903" TargetMode="External"/><Relationship Id="rId147" Type="http://schemas.openxmlformats.org/officeDocument/2006/relationships/hyperlink" Target="http://orcid.org/0000-0001-7396-6744" TargetMode="External"/><Relationship Id="rId8" Type="http://schemas.openxmlformats.org/officeDocument/2006/relationships/hyperlink" Target="https://orcid.org/0000-0001-8321-4124" TargetMode="External"/><Relationship Id="rId51" Type="http://schemas.openxmlformats.org/officeDocument/2006/relationships/hyperlink" Target="https://orcid.org/0000-0001-6506-3203" TargetMode="External"/><Relationship Id="rId72" Type="http://schemas.openxmlformats.org/officeDocument/2006/relationships/hyperlink" Target="https://orcid.org/0000-0002-8434-9765" TargetMode="External"/><Relationship Id="rId93" Type="http://schemas.openxmlformats.org/officeDocument/2006/relationships/hyperlink" Target="http://cpdcipr.kpi.ua/issue/view/16674/10903" TargetMode="External"/><Relationship Id="rId98" Type="http://schemas.openxmlformats.org/officeDocument/2006/relationships/hyperlink" Target="https://orcid.org/0000-0001-5017-1674" TargetMode="External"/><Relationship Id="rId121" Type="http://schemas.openxmlformats.org/officeDocument/2006/relationships/hyperlink" Target="https://e-book.ust.edu.ua/index" TargetMode="External"/><Relationship Id="rId142" Type="http://schemas.openxmlformats.org/officeDocument/2006/relationships/hyperlink" Target="https://scholar.google.com.ua/citations?user=pTO344YAAAAJ&amp;hl=uk" TargetMode="External"/><Relationship Id="rId3" Type="http://schemas.openxmlformats.org/officeDocument/2006/relationships/settings" Target="settings.xml"/><Relationship Id="rId25" Type="http://schemas.openxmlformats.org/officeDocument/2006/relationships/hyperlink" Target="https://orcid.org/0000-0001-8321-4124" TargetMode="External"/><Relationship Id="rId46" Type="http://schemas.openxmlformats.org/officeDocument/2006/relationships/hyperlink" Target="https://orcid.org/0000-0001-5017-1674" TargetMode="External"/><Relationship Id="rId67" Type="http://schemas.openxmlformats.org/officeDocument/2006/relationships/hyperlink" Target="https://crust.ust.edu.ua/handle/123456789/18420" TargetMode="External"/><Relationship Id="rId116" Type="http://schemas.openxmlformats.org/officeDocument/2006/relationships/hyperlink" Target="http://orcid.org/0000-0002-0242-5497" TargetMode="External"/><Relationship Id="rId137" Type="http://schemas.openxmlformats.org/officeDocument/2006/relationships/hyperlink" Target="https://orcid.org/0000-0001-8321-4124" TargetMode="External"/><Relationship Id="rId20" Type="http://schemas.openxmlformats.org/officeDocument/2006/relationships/hyperlink" Target="https://orcid.org/0000-0003-2603-7218" TargetMode="External"/><Relationship Id="rId41" Type="http://schemas.openxmlformats.org/officeDocument/2006/relationships/hyperlink" Target="https://doi.org/10.26641/2307-0404.2023.3.289223" TargetMode="External"/><Relationship Id="rId62" Type="http://schemas.openxmlformats.org/officeDocument/2006/relationships/hyperlink" Target="https://orcid.org/0000-0001-5017-1674" TargetMode="External"/><Relationship Id="rId83" Type="http://schemas.openxmlformats.org/officeDocument/2006/relationships/hyperlink" Target="https://orcid.org/0000-0001-5017-1674" TargetMode="External"/><Relationship Id="rId88" Type="http://schemas.openxmlformats.org/officeDocument/2006/relationships/hyperlink" Target="https://orcid.org/0000-0001-5017-1674" TargetMode="External"/><Relationship Id="rId111" Type="http://schemas.openxmlformats.org/officeDocument/2006/relationships/hyperlink" Target="https://e-book.ust.edu.ua/index" TargetMode="External"/><Relationship Id="rId132" Type="http://schemas.openxmlformats.org/officeDocument/2006/relationships/hyperlink" Target="https://orcid.org/0009-0007-1973-3385" TargetMode="External"/><Relationship Id="rId153" Type="http://schemas.openxmlformats.org/officeDocument/2006/relationships/hyperlink" Target="http://orcid.org/0000-0002-0242-5497" TargetMode="External"/><Relationship Id="rId15" Type="http://schemas.openxmlformats.org/officeDocument/2006/relationships/hyperlink" Target="https://orcid.org/0000-0001-5017-1674" TargetMode="External"/><Relationship Id="rId36" Type="http://schemas.openxmlformats.org/officeDocument/2006/relationships/hyperlink" Target="https://orcid.org/0000-0001-7726-6999" TargetMode="External"/><Relationship Id="rId57" Type="http://schemas.openxmlformats.org/officeDocument/2006/relationships/hyperlink" Target="https://doi.org/10.5281/zenodo.10714874" TargetMode="External"/><Relationship Id="rId106" Type="http://schemas.openxmlformats.org/officeDocument/2006/relationships/hyperlink" Target="https://orcid.org/0000-0001-5017-1674" TargetMode="External"/><Relationship Id="rId127" Type="http://schemas.openxmlformats.org/officeDocument/2006/relationships/hyperlink" Target="http://orcid.org/0000-0002-0242-5497" TargetMode="External"/><Relationship Id="rId10" Type="http://schemas.openxmlformats.org/officeDocument/2006/relationships/hyperlink" Target="https://orcid.org/0000-0001-5017-1674" TargetMode="External"/><Relationship Id="rId31" Type="http://schemas.openxmlformats.org/officeDocument/2006/relationships/hyperlink" Target="https://orcid.org/0009-0001-0947-" TargetMode="External"/><Relationship Id="rId52" Type="http://schemas.openxmlformats.org/officeDocument/2006/relationships/hyperlink" Target="https://orcid.org/0000-0001-5017-1674" TargetMode="External"/><Relationship Id="rId73" Type="http://schemas.openxmlformats.org/officeDocument/2006/relationships/hyperlink" Target="https://orcid.org/0000-0001-5017-1674" TargetMode="External"/><Relationship Id="rId78" Type="http://schemas.openxmlformats.org/officeDocument/2006/relationships/hyperlink" Target="https://crust.ust.edu.ua/handle/123456789/18420" TargetMode="External"/><Relationship Id="rId94" Type="http://schemas.openxmlformats.org/officeDocument/2006/relationships/hyperlink" Target="https://orcid.org/0000-0001-5017-1674" TargetMode="External"/><Relationship Id="rId99" Type="http://schemas.openxmlformats.org/officeDocument/2006/relationships/hyperlink" Target="https://doi.org/10.32782/2524-0374/2024-3/84" TargetMode="External"/><Relationship Id="rId101" Type="http://schemas.openxmlformats.org/officeDocument/2006/relationships/hyperlink" Target="https://orcid.org/0000-0002-4353-4948" TargetMode="External"/><Relationship Id="rId122" Type="http://schemas.openxmlformats.org/officeDocument/2006/relationships/hyperlink" Target="http://orcid.org/0000-0002-0242-5497" TargetMode="External"/><Relationship Id="rId143" Type="http://schemas.openxmlformats.org/officeDocument/2006/relationships/hyperlink" Target="http://orcid.org/0000-0001-7396-6744" TargetMode="External"/><Relationship Id="rId148" Type="http://schemas.openxmlformats.org/officeDocument/2006/relationships/hyperlink" Target="https://orcid.org/0000-0001-5017-1674" TargetMode="External"/><Relationship Id="rId4" Type="http://schemas.openxmlformats.org/officeDocument/2006/relationships/webSettings" Target="webSettings.xml"/><Relationship Id="rId9" Type="http://schemas.openxmlformats.org/officeDocument/2006/relationships/hyperlink" Target="https://orcid.org/0009-0001-0947-" TargetMode="External"/><Relationship Id="rId26" Type="http://schemas.openxmlformats.org/officeDocument/2006/relationships/hyperlink" Target="https://orcid.org/0009-0001-0947-" TargetMode="External"/><Relationship Id="rId47" Type="http://schemas.openxmlformats.org/officeDocument/2006/relationships/hyperlink" Target="https://scholar.google.com.ua/citations?user=pTO344YAAAAJ&amp;hl=uk" TargetMode="External"/><Relationship Id="rId68" Type="http://schemas.openxmlformats.org/officeDocument/2006/relationships/hyperlink" Target="https://orcid.org/0000-0001-5017-1674" TargetMode="External"/><Relationship Id="rId89" Type="http://schemas.openxmlformats.org/officeDocument/2006/relationships/hyperlink" Target="https://crust.ust.edu.ua/handle/123456789/18420" TargetMode="External"/><Relationship Id="rId112" Type="http://schemas.openxmlformats.org/officeDocument/2006/relationships/hyperlink" Target="http://orcid.org/0000-0002-0242-5497" TargetMode="External"/><Relationship Id="rId133" Type="http://schemas.openxmlformats.org/officeDocument/2006/relationships/hyperlink" Target="https://orcid.org/0000-0001-7726-6999" TargetMode="External"/><Relationship Id="rId154" Type="http://schemas.openxmlformats.org/officeDocument/2006/relationships/fontTable" Target="fontTable.xml"/><Relationship Id="rId16" Type="http://schemas.openxmlformats.org/officeDocument/2006/relationships/hyperlink" Target="https://orcid.org/0000-0001-5017-1674" TargetMode="External"/><Relationship Id="rId37" Type="http://schemas.openxmlformats.org/officeDocument/2006/relationships/hyperlink" Target="https://orcid.org/0000-0001-8321-4124" TargetMode="External"/><Relationship Id="rId58" Type="http://schemas.openxmlformats.org/officeDocument/2006/relationships/hyperlink" Target="https://orcid.org/0000-0001-5017-1674" TargetMode="External"/><Relationship Id="rId79" Type="http://schemas.openxmlformats.org/officeDocument/2006/relationships/hyperlink" Target="https://orcid.org/0000-0001-5017-1674" TargetMode="External"/><Relationship Id="rId102" Type="http://schemas.openxmlformats.org/officeDocument/2006/relationships/hyperlink" Target="https://orcid.org/0000-0001-5017-1674" TargetMode="External"/><Relationship Id="rId123" Type="http://schemas.openxmlformats.org/officeDocument/2006/relationships/hyperlink" Target="http://orcid.org/0000-0001-7396-6744" TargetMode="External"/><Relationship Id="rId144" Type="http://schemas.openxmlformats.org/officeDocument/2006/relationships/hyperlink" Target="https://e-book.ust.edu.ua/index" TargetMode="External"/><Relationship Id="rId90" Type="http://schemas.openxmlformats.org/officeDocument/2006/relationships/hyperlink" Target="https://orcid.org/0000-0001-5017-16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53</Pages>
  <Words>32767</Words>
  <Characters>186777</Characters>
  <Application>Microsoft Office Word</Application>
  <DocSecurity>0</DocSecurity>
  <Lines>1556</Lines>
  <Paragraphs>438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Окорокова</dc:creator>
  <cp:keywords/>
  <dc:description/>
  <cp:lastModifiedBy>Віталій Олександрович Петренко</cp:lastModifiedBy>
  <cp:revision>24</cp:revision>
  <dcterms:created xsi:type="dcterms:W3CDTF">2024-06-15T15:42:00Z</dcterms:created>
  <dcterms:modified xsi:type="dcterms:W3CDTF">2024-06-25T19:42:00Z</dcterms:modified>
</cp:coreProperties>
</file>