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tblpY="1"/>
        <w:tblOverlap w:val="never"/>
        <w:tblW w:w="9351" w:type="dxa"/>
        <w:tblLook w:val="0000" w:firstRow="0" w:lastRow="0" w:firstColumn="0" w:lastColumn="0" w:noHBand="0" w:noVBand="0"/>
      </w:tblPr>
      <w:tblGrid>
        <w:gridCol w:w="2146"/>
        <w:gridCol w:w="7205"/>
      </w:tblGrid>
      <w:tr w:rsidR="00D7334F" w:rsidTr="006620B3">
        <w:trPr>
          <w:trHeight w:val="412"/>
        </w:trPr>
        <w:tc>
          <w:tcPr>
            <w:tcW w:w="9351" w:type="dxa"/>
            <w:gridSpan w:val="2"/>
          </w:tcPr>
          <w:p w:rsidR="00D7334F" w:rsidRPr="009C2782" w:rsidRDefault="00D7334F" w:rsidP="006620B3">
            <w:pPr>
              <w:jc w:val="center"/>
              <w:rPr>
                <w:b/>
                <w:bCs/>
                <w:color w:val="244061"/>
                <w:sz w:val="24"/>
                <w:szCs w:val="24"/>
              </w:rPr>
            </w:pPr>
            <w:r w:rsidRPr="009C2782">
              <w:rPr>
                <w:b/>
                <w:bCs/>
                <w:color w:val="244061"/>
                <w:sz w:val="24"/>
                <w:szCs w:val="24"/>
              </w:rPr>
              <w:t xml:space="preserve">УКРАЇНСЬКИЙ ДЕРЖАВНИЙ УНІВЕРСИТЕТ НАУКИ І ТЕХНОЛОГІЙ </w:t>
            </w:r>
          </w:p>
        </w:tc>
      </w:tr>
      <w:tr w:rsidR="00D7334F" w:rsidTr="006620B3">
        <w:trPr>
          <w:trHeight w:val="1690"/>
        </w:trPr>
        <w:tc>
          <w:tcPr>
            <w:tcW w:w="2146" w:type="dxa"/>
          </w:tcPr>
          <w:p w:rsidR="00D7334F" w:rsidRDefault="006F1E9B" w:rsidP="006620B3">
            <w:pPr>
              <w:rPr>
                <w:color w:val="244061"/>
                <w:sz w:val="24"/>
                <w:szCs w:val="24"/>
              </w:rPr>
            </w:pPr>
            <w:r w:rsidRPr="006F1E9B">
              <w:rPr>
                <w:noProof/>
                <w:color w:val="244061"/>
                <w:sz w:val="24"/>
                <w:szCs w:val="24"/>
                <w:lang w:val="ru-RU"/>
              </w:rPr>
              <w:drawing>
                <wp:inline distT="0" distB="0" distL="0" distR="0" wp14:anchorId="336C45B3" wp14:editId="5BBAADAE">
                  <wp:extent cx="999988" cy="1174115"/>
                  <wp:effectExtent l="0" t="0" r="0" b="698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BEBA8EAE-BF5A-486C-A8C5-ECC9F3942E4B}">
                                <a14:imgProps xmlns:a14="http://schemas.microsoft.com/office/drawing/2010/main">
                                  <a14:imgLayer r:embed="rId8">
                                    <a14:imgEffect>
                                      <a14:brightnessContrast bright="20000" contrast="-40000"/>
                                    </a14:imgEffect>
                                  </a14:imgLayer>
                                </a14:imgProps>
                              </a:ext>
                            </a:extLst>
                          </a:blip>
                          <a:stretch>
                            <a:fillRect/>
                          </a:stretch>
                        </pic:blipFill>
                        <pic:spPr>
                          <a:xfrm>
                            <a:off x="0" y="0"/>
                            <a:ext cx="1025504" cy="1204074"/>
                          </a:xfrm>
                          <a:prstGeom prst="rect">
                            <a:avLst/>
                          </a:prstGeom>
                        </pic:spPr>
                      </pic:pic>
                    </a:graphicData>
                  </a:graphic>
                </wp:inline>
              </w:drawing>
            </w:r>
          </w:p>
        </w:tc>
        <w:tc>
          <w:tcPr>
            <w:tcW w:w="7205" w:type="dxa"/>
          </w:tcPr>
          <w:p w:rsidR="00D7334F" w:rsidRDefault="00D7334F" w:rsidP="006620B3">
            <w:pPr>
              <w:jc w:val="center"/>
              <w:rPr>
                <w:b/>
                <w:bCs/>
                <w:color w:val="244061"/>
              </w:rPr>
            </w:pPr>
          </w:p>
          <w:p w:rsidR="00D7334F" w:rsidRDefault="00D7334F" w:rsidP="006620B3">
            <w:pPr>
              <w:jc w:val="center"/>
              <w:rPr>
                <w:b/>
                <w:bCs/>
                <w:color w:val="244061"/>
                <w:sz w:val="24"/>
                <w:szCs w:val="24"/>
              </w:rPr>
            </w:pPr>
            <w:r w:rsidRPr="009C2782">
              <w:rPr>
                <w:b/>
                <w:bCs/>
                <w:color w:val="244061"/>
                <w:sz w:val="24"/>
                <w:szCs w:val="24"/>
              </w:rPr>
              <w:t xml:space="preserve">СИЛАБУС </w:t>
            </w:r>
          </w:p>
          <w:p w:rsidR="00B342D6" w:rsidRDefault="006F1E9B" w:rsidP="006620B3">
            <w:pPr>
              <w:jc w:val="center"/>
              <w:rPr>
                <w:b/>
                <w:bCs/>
                <w:color w:val="244061"/>
                <w:sz w:val="24"/>
                <w:szCs w:val="24"/>
              </w:rPr>
            </w:pPr>
            <w:r w:rsidRPr="006F1E9B">
              <w:rPr>
                <w:b/>
                <w:bCs/>
                <w:color w:val="244061"/>
                <w:sz w:val="24"/>
                <w:szCs w:val="24"/>
              </w:rPr>
              <w:t>навчальної дисципліни</w:t>
            </w:r>
          </w:p>
          <w:p w:rsidR="00A90EA5" w:rsidRPr="009C2782" w:rsidRDefault="00A90EA5" w:rsidP="006620B3">
            <w:pPr>
              <w:jc w:val="center"/>
              <w:rPr>
                <w:b/>
                <w:bCs/>
                <w:color w:val="244061"/>
                <w:sz w:val="24"/>
                <w:szCs w:val="24"/>
              </w:rPr>
            </w:pPr>
          </w:p>
          <w:p w:rsidR="00A90EA5" w:rsidRPr="00A90EA5" w:rsidRDefault="00A90EA5" w:rsidP="00A90EA5">
            <w:pPr>
              <w:widowControl/>
              <w:spacing w:line="360" w:lineRule="auto"/>
              <w:jc w:val="center"/>
              <w:rPr>
                <w:b/>
                <w:bCs/>
                <w:color w:val="000000"/>
                <w:sz w:val="28"/>
                <w:szCs w:val="28"/>
              </w:rPr>
            </w:pPr>
            <w:r w:rsidRPr="00A90EA5">
              <w:rPr>
                <w:b/>
                <w:bCs/>
                <w:color w:val="000000"/>
                <w:sz w:val="28"/>
                <w:szCs w:val="28"/>
              </w:rPr>
              <w:t>СУЧАСНІ КОНЦЕПЦІЇ ОРГАНІЗАЦІЇ ТА УПРАВЛІННЯ ВИРОБНИЦТВОМ</w:t>
            </w:r>
          </w:p>
          <w:p w:rsidR="00F75CC4" w:rsidRDefault="00F75CC4" w:rsidP="00F75CC4">
            <w:pPr>
              <w:spacing w:line="312" w:lineRule="auto"/>
              <w:jc w:val="center"/>
              <w:rPr>
                <w:sz w:val="24"/>
                <w:szCs w:val="24"/>
              </w:rPr>
            </w:pPr>
          </w:p>
        </w:tc>
      </w:tr>
    </w:tbl>
    <w:p w:rsidR="00D7334F" w:rsidRDefault="00D7334F" w:rsidP="00D7334F"/>
    <w:tbl>
      <w:tblPr>
        <w:tblpPr w:leftFromText="180" w:rightFromText="180" w:vertAnchor="text" w:tblpY="1"/>
        <w:tblOverlap w:val="never"/>
        <w:tblW w:w="9611" w:type="dxa"/>
        <w:tblBorders>
          <w:insideH w:val="single" w:sz="4" w:space="0" w:color="auto"/>
          <w:insideV w:val="single" w:sz="4" w:space="0" w:color="auto"/>
        </w:tblBorders>
        <w:tblLayout w:type="fixed"/>
        <w:tblLook w:val="0000" w:firstRow="0" w:lastRow="0" w:firstColumn="0" w:lastColumn="0" w:noHBand="0" w:noVBand="0"/>
      </w:tblPr>
      <w:tblGrid>
        <w:gridCol w:w="2660"/>
        <w:gridCol w:w="6951"/>
      </w:tblGrid>
      <w:tr w:rsidR="00D7334F" w:rsidTr="006F1E9B">
        <w:tc>
          <w:tcPr>
            <w:tcW w:w="2660" w:type="dxa"/>
          </w:tcPr>
          <w:p w:rsidR="00D7334F" w:rsidRDefault="00D7334F" w:rsidP="006620B3">
            <w:pPr>
              <w:rPr>
                <w:b/>
                <w:bCs/>
                <w:color w:val="244061"/>
                <w:sz w:val="24"/>
                <w:szCs w:val="24"/>
              </w:rPr>
            </w:pPr>
            <w:r>
              <w:rPr>
                <w:b/>
                <w:bCs/>
                <w:color w:val="244061"/>
                <w:sz w:val="24"/>
                <w:szCs w:val="24"/>
              </w:rPr>
              <w:t>Статус дисципліни</w:t>
            </w:r>
          </w:p>
        </w:tc>
        <w:tc>
          <w:tcPr>
            <w:tcW w:w="6951" w:type="dxa"/>
          </w:tcPr>
          <w:p w:rsidR="00D7334F" w:rsidRDefault="00C576CF" w:rsidP="00C576CF">
            <w:pPr>
              <w:rPr>
                <w:sz w:val="24"/>
                <w:szCs w:val="24"/>
              </w:rPr>
            </w:pPr>
            <w:r>
              <w:rPr>
                <w:sz w:val="24"/>
                <w:szCs w:val="24"/>
              </w:rPr>
              <w:t>В</w:t>
            </w:r>
            <w:r w:rsidRPr="00C576CF">
              <w:rPr>
                <w:sz w:val="24"/>
                <w:szCs w:val="24"/>
              </w:rPr>
              <w:t>ибір</w:t>
            </w:r>
            <w:r w:rsidR="00B342D6" w:rsidRPr="007252FE">
              <w:rPr>
                <w:color w:val="000000"/>
                <w:sz w:val="24"/>
                <w:szCs w:val="24"/>
              </w:rPr>
              <w:t xml:space="preserve">кова навчальна дисципліна </w:t>
            </w:r>
            <w:r w:rsidR="006F1E9B">
              <w:t xml:space="preserve"> </w:t>
            </w:r>
            <w:proofErr w:type="spellStart"/>
            <w:r w:rsidR="006F1E9B" w:rsidRPr="006F1E9B">
              <w:rPr>
                <w:sz w:val="24"/>
                <w:szCs w:val="24"/>
              </w:rPr>
              <w:t>загальноуніверситетського</w:t>
            </w:r>
            <w:proofErr w:type="spellEnd"/>
            <w:r w:rsidR="006F1E9B" w:rsidRPr="007252FE">
              <w:rPr>
                <w:color w:val="000000"/>
                <w:sz w:val="24"/>
                <w:szCs w:val="24"/>
              </w:rPr>
              <w:t xml:space="preserve"> </w:t>
            </w:r>
            <w:r w:rsidR="006F1E9B">
              <w:rPr>
                <w:color w:val="000000"/>
                <w:sz w:val="24"/>
                <w:szCs w:val="24"/>
              </w:rPr>
              <w:t>каталогу</w:t>
            </w:r>
          </w:p>
        </w:tc>
      </w:tr>
      <w:tr w:rsidR="00D7334F" w:rsidTr="006F1E9B">
        <w:tc>
          <w:tcPr>
            <w:tcW w:w="2660" w:type="dxa"/>
          </w:tcPr>
          <w:p w:rsidR="00D7334F" w:rsidRDefault="00D7334F" w:rsidP="006F1E9B">
            <w:pPr>
              <w:rPr>
                <w:b/>
                <w:bCs/>
                <w:color w:val="244061"/>
                <w:sz w:val="24"/>
                <w:szCs w:val="24"/>
              </w:rPr>
            </w:pPr>
            <w:r>
              <w:rPr>
                <w:b/>
                <w:bCs/>
                <w:color w:val="244061"/>
                <w:sz w:val="24"/>
                <w:szCs w:val="24"/>
              </w:rPr>
              <w:t>Код</w:t>
            </w:r>
            <w:r w:rsidR="006F1E9B">
              <w:rPr>
                <w:b/>
                <w:bCs/>
                <w:color w:val="244061"/>
                <w:sz w:val="24"/>
                <w:szCs w:val="24"/>
              </w:rPr>
              <w:t>и та назви спеціальностей, для яких пропонується навчальна</w:t>
            </w:r>
            <w:r>
              <w:rPr>
                <w:b/>
                <w:bCs/>
                <w:color w:val="244061"/>
                <w:sz w:val="24"/>
                <w:szCs w:val="24"/>
              </w:rPr>
              <w:t xml:space="preserve"> </w:t>
            </w:r>
            <w:r w:rsidR="00016EF7">
              <w:rPr>
                <w:b/>
                <w:bCs/>
                <w:color w:val="244061"/>
                <w:sz w:val="24"/>
                <w:szCs w:val="24"/>
              </w:rPr>
              <w:t>дисциплін</w:t>
            </w:r>
            <w:r w:rsidR="006F1E9B">
              <w:rPr>
                <w:b/>
                <w:bCs/>
                <w:color w:val="244061"/>
                <w:sz w:val="24"/>
                <w:szCs w:val="24"/>
              </w:rPr>
              <w:t>а</w:t>
            </w:r>
          </w:p>
        </w:tc>
        <w:tc>
          <w:tcPr>
            <w:tcW w:w="6951" w:type="dxa"/>
          </w:tcPr>
          <w:tbl>
            <w:tblPr>
              <w:tblStyle w:val="aa"/>
              <w:tblW w:w="8647" w:type="dxa"/>
              <w:tblInd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9"/>
              <w:gridCol w:w="7938"/>
            </w:tblGrid>
            <w:tr w:rsidR="006F1E9B" w:rsidRPr="006F1E9B" w:rsidTr="00D12571">
              <w:tc>
                <w:tcPr>
                  <w:tcW w:w="709" w:type="dxa"/>
                </w:tcPr>
                <w:p w:rsidR="006F1E9B" w:rsidRPr="00B672E9" w:rsidRDefault="006F1E9B" w:rsidP="00C31EF0">
                  <w:pPr>
                    <w:pStyle w:val="Default"/>
                    <w:framePr w:hSpace="180" w:wrap="around" w:vAnchor="text" w:hAnchor="text" w:y="1"/>
                    <w:suppressOverlap/>
                    <w:jc w:val="both"/>
                    <w:rPr>
                      <w:lang w:val="uk-UA"/>
                    </w:rPr>
                  </w:pPr>
                  <w:r w:rsidRPr="00B672E9">
                    <w:rPr>
                      <w:lang w:val="uk-UA"/>
                    </w:rPr>
                    <w:t>В13</w:t>
                  </w:r>
                </w:p>
              </w:tc>
              <w:tc>
                <w:tcPr>
                  <w:tcW w:w="7938" w:type="dxa"/>
                </w:tcPr>
                <w:p w:rsidR="006F1E9B" w:rsidRPr="00B672E9" w:rsidRDefault="006F1E9B" w:rsidP="00C31EF0">
                  <w:pPr>
                    <w:pStyle w:val="Default"/>
                    <w:framePr w:hSpace="180" w:wrap="around" w:vAnchor="text" w:hAnchor="text" w:y="1"/>
                    <w:suppressOverlap/>
                    <w:jc w:val="both"/>
                    <w:rPr>
                      <w:lang w:val="uk-UA"/>
                    </w:rPr>
                  </w:pPr>
                  <w:proofErr w:type="spellStart"/>
                  <w:r w:rsidRPr="00B672E9">
                    <w:t>Бібліотечна</w:t>
                  </w:r>
                  <w:proofErr w:type="spellEnd"/>
                  <w:r w:rsidRPr="00B672E9">
                    <w:rPr>
                      <w:lang w:val="uk-UA"/>
                    </w:rPr>
                    <w:t>,</w:t>
                  </w:r>
                  <w:r w:rsidRPr="00B672E9">
                    <w:t xml:space="preserve"> </w:t>
                  </w:r>
                  <w:r w:rsidRPr="00B672E9">
                    <w:rPr>
                      <w:lang w:val="uk-UA"/>
                    </w:rPr>
                    <w:t>і</w:t>
                  </w:r>
                  <w:proofErr w:type="spellStart"/>
                  <w:r w:rsidRPr="00B672E9">
                    <w:t>нформаційна</w:t>
                  </w:r>
                  <w:proofErr w:type="spellEnd"/>
                  <w:r w:rsidRPr="00B672E9">
                    <w:t xml:space="preserve">, та </w:t>
                  </w:r>
                  <w:proofErr w:type="spellStart"/>
                  <w:r w:rsidRPr="00B672E9">
                    <w:t>архівна</w:t>
                  </w:r>
                  <w:proofErr w:type="spellEnd"/>
                  <w:r w:rsidRPr="00B672E9">
                    <w:t xml:space="preserve"> справа</w:t>
                  </w:r>
                </w:p>
              </w:tc>
            </w:tr>
            <w:tr w:rsidR="006F1E9B" w:rsidRPr="006F1E9B" w:rsidTr="00D12571">
              <w:tc>
                <w:tcPr>
                  <w:tcW w:w="709" w:type="dxa"/>
                </w:tcPr>
                <w:p w:rsidR="006F1E9B" w:rsidRPr="00B672E9" w:rsidRDefault="006F1E9B" w:rsidP="00C31EF0">
                  <w:pPr>
                    <w:pStyle w:val="Default"/>
                    <w:framePr w:hSpace="180" w:wrap="around" w:vAnchor="text" w:hAnchor="text" w:y="1"/>
                    <w:suppressOverlap/>
                    <w:jc w:val="both"/>
                    <w:rPr>
                      <w:lang w:val="uk-UA"/>
                    </w:rPr>
                  </w:pPr>
                  <w:r w:rsidRPr="00B672E9">
                    <w:rPr>
                      <w:lang w:val="uk-UA"/>
                    </w:rPr>
                    <w:t>С1</w:t>
                  </w:r>
                </w:p>
              </w:tc>
              <w:tc>
                <w:tcPr>
                  <w:tcW w:w="7938" w:type="dxa"/>
                </w:tcPr>
                <w:p w:rsidR="006F1E9B" w:rsidRPr="00B672E9" w:rsidRDefault="006F1E9B" w:rsidP="00C31EF0">
                  <w:pPr>
                    <w:pStyle w:val="Default"/>
                    <w:framePr w:hSpace="180" w:wrap="around" w:vAnchor="text" w:hAnchor="text" w:y="1"/>
                    <w:suppressOverlap/>
                    <w:jc w:val="both"/>
                    <w:rPr>
                      <w:lang w:val="uk-UA"/>
                    </w:rPr>
                  </w:pPr>
                  <w:r w:rsidRPr="00B672E9">
                    <w:rPr>
                      <w:lang w:val="uk-UA"/>
                    </w:rPr>
                    <w:t>Економіка та міжнародні економічні відносини</w:t>
                  </w:r>
                </w:p>
              </w:tc>
            </w:tr>
            <w:tr w:rsidR="006F1E9B" w:rsidRPr="006F1E9B" w:rsidTr="00D12571">
              <w:tc>
                <w:tcPr>
                  <w:tcW w:w="709" w:type="dxa"/>
                </w:tcPr>
                <w:p w:rsidR="006F1E9B" w:rsidRPr="00B672E9" w:rsidRDefault="006F1E9B" w:rsidP="00C31EF0">
                  <w:pPr>
                    <w:pStyle w:val="Default"/>
                    <w:framePr w:hSpace="180" w:wrap="around" w:vAnchor="text" w:hAnchor="text" w:y="1"/>
                    <w:suppressOverlap/>
                    <w:jc w:val="both"/>
                    <w:rPr>
                      <w:lang w:val="uk-UA"/>
                    </w:rPr>
                  </w:pPr>
                  <w:r w:rsidRPr="00B672E9">
                    <w:rPr>
                      <w:lang w:val="en-US"/>
                    </w:rPr>
                    <w:t>D1</w:t>
                  </w:r>
                </w:p>
              </w:tc>
              <w:tc>
                <w:tcPr>
                  <w:tcW w:w="7938" w:type="dxa"/>
                </w:tcPr>
                <w:p w:rsidR="006F1E9B" w:rsidRPr="00B672E9" w:rsidRDefault="006F1E9B" w:rsidP="00C31EF0">
                  <w:pPr>
                    <w:pStyle w:val="Default"/>
                    <w:framePr w:hSpace="180" w:wrap="around" w:vAnchor="text" w:hAnchor="text" w:y="1"/>
                    <w:suppressOverlap/>
                    <w:jc w:val="both"/>
                    <w:rPr>
                      <w:lang w:val="uk-UA"/>
                    </w:rPr>
                  </w:pPr>
                  <w:r w:rsidRPr="00B672E9">
                    <w:rPr>
                      <w:lang w:val="uk-UA"/>
                    </w:rPr>
                    <w:t>Облік і оподаткування</w:t>
                  </w:r>
                </w:p>
              </w:tc>
            </w:tr>
            <w:tr w:rsidR="006F1E9B" w:rsidRPr="006F1E9B" w:rsidTr="00D12571">
              <w:tc>
                <w:tcPr>
                  <w:tcW w:w="709" w:type="dxa"/>
                </w:tcPr>
                <w:p w:rsidR="006F1E9B" w:rsidRPr="00B672E9" w:rsidRDefault="006F1E9B" w:rsidP="00C31EF0">
                  <w:pPr>
                    <w:pStyle w:val="Default"/>
                    <w:framePr w:hSpace="180" w:wrap="around" w:vAnchor="text" w:hAnchor="text" w:y="1"/>
                    <w:suppressOverlap/>
                    <w:jc w:val="both"/>
                    <w:rPr>
                      <w:lang w:val="uk-UA"/>
                    </w:rPr>
                  </w:pPr>
                  <w:r w:rsidRPr="00B672E9">
                    <w:rPr>
                      <w:lang w:val="en-US"/>
                    </w:rPr>
                    <w:t>D</w:t>
                  </w:r>
                  <w:r w:rsidRPr="00B672E9">
                    <w:rPr>
                      <w:lang w:val="uk-UA"/>
                    </w:rPr>
                    <w:t>2</w:t>
                  </w:r>
                </w:p>
              </w:tc>
              <w:tc>
                <w:tcPr>
                  <w:tcW w:w="7938" w:type="dxa"/>
                </w:tcPr>
                <w:p w:rsidR="00D12571" w:rsidRPr="00B672E9" w:rsidRDefault="006F1E9B" w:rsidP="00C31EF0">
                  <w:pPr>
                    <w:pStyle w:val="Default"/>
                    <w:framePr w:hSpace="180" w:wrap="around" w:vAnchor="text" w:hAnchor="text" w:y="1"/>
                    <w:suppressOverlap/>
                    <w:jc w:val="both"/>
                    <w:rPr>
                      <w:lang w:val="uk-UA"/>
                    </w:rPr>
                  </w:pPr>
                  <w:r w:rsidRPr="00B672E9">
                    <w:rPr>
                      <w:lang w:val="uk-UA"/>
                    </w:rPr>
                    <w:t xml:space="preserve">Фінанси, банківська справа, страхування та фондовий </w:t>
                  </w:r>
                </w:p>
                <w:p w:rsidR="006F1E9B" w:rsidRPr="00B672E9" w:rsidRDefault="006F1E9B" w:rsidP="00C31EF0">
                  <w:pPr>
                    <w:pStyle w:val="Default"/>
                    <w:framePr w:hSpace="180" w:wrap="around" w:vAnchor="text" w:hAnchor="text" w:y="1"/>
                    <w:suppressOverlap/>
                    <w:jc w:val="both"/>
                    <w:rPr>
                      <w:lang w:val="uk-UA"/>
                    </w:rPr>
                  </w:pPr>
                  <w:r w:rsidRPr="00B672E9">
                    <w:rPr>
                      <w:lang w:val="uk-UA"/>
                    </w:rPr>
                    <w:t>ринок</w:t>
                  </w:r>
                </w:p>
              </w:tc>
            </w:tr>
            <w:tr w:rsidR="006F1E9B" w:rsidRPr="006F1E9B" w:rsidTr="00D12571">
              <w:tc>
                <w:tcPr>
                  <w:tcW w:w="709" w:type="dxa"/>
                </w:tcPr>
                <w:p w:rsidR="006F1E9B" w:rsidRPr="00B672E9" w:rsidRDefault="006F1E9B" w:rsidP="00C31EF0">
                  <w:pPr>
                    <w:pStyle w:val="Default"/>
                    <w:framePr w:hSpace="180" w:wrap="around" w:vAnchor="text" w:hAnchor="text" w:y="1"/>
                    <w:suppressOverlap/>
                    <w:jc w:val="both"/>
                    <w:rPr>
                      <w:lang w:val="uk-UA"/>
                    </w:rPr>
                  </w:pPr>
                  <w:r w:rsidRPr="00B672E9">
                    <w:rPr>
                      <w:lang w:val="en-US"/>
                    </w:rPr>
                    <w:t>D</w:t>
                  </w:r>
                  <w:r w:rsidRPr="00B672E9">
                    <w:rPr>
                      <w:lang w:val="uk-UA"/>
                    </w:rPr>
                    <w:t>7</w:t>
                  </w:r>
                </w:p>
              </w:tc>
              <w:tc>
                <w:tcPr>
                  <w:tcW w:w="7938" w:type="dxa"/>
                </w:tcPr>
                <w:p w:rsidR="006F1E9B" w:rsidRPr="00B672E9" w:rsidRDefault="006F1E9B" w:rsidP="00C31EF0">
                  <w:pPr>
                    <w:pStyle w:val="Default"/>
                    <w:framePr w:hSpace="180" w:wrap="around" w:vAnchor="text" w:hAnchor="text" w:y="1"/>
                    <w:suppressOverlap/>
                    <w:jc w:val="both"/>
                    <w:rPr>
                      <w:lang w:val="uk-UA"/>
                    </w:rPr>
                  </w:pPr>
                  <w:r w:rsidRPr="00B672E9">
                    <w:rPr>
                      <w:lang w:val="uk-UA"/>
                    </w:rPr>
                    <w:t>Торгівля</w:t>
                  </w:r>
                </w:p>
              </w:tc>
            </w:tr>
            <w:tr w:rsidR="006F1E9B" w:rsidRPr="006F1E9B" w:rsidTr="00D12571">
              <w:tc>
                <w:tcPr>
                  <w:tcW w:w="709" w:type="dxa"/>
                </w:tcPr>
                <w:p w:rsidR="006F1E9B" w:rsidRPr="00B672E9" w:rsidRDefault="006F1E9B" w:rsidP="00C31EF0">
                  <w:pPr>
                    <w:pStyle w:val="Default"/>
                    <w:framePr w:hSpace="180" w:wrap="around" w:vAnchor="text" w:hAnchor="text" w:y="1"/>
                    <w:suppressOverlap/>
                    <w:jc w:val="both"/>
                    <w:rPr>
                      <w:lang w:val="uk-UA"/>
                    </w:rPr>
                  </w:pPr>
                  <w:r w:rsidRPr="00B672E9">
                    <w:rPr>
                      <w:lang w:val="uk-UA"/>
                    </w:rPr>
                    <w:t>Е2</w:t>
                  </w:r>
                </w:p>
              </w:tc>
              <w:tc>
                <w:tcPr>
                  <w:tcW w:w="7938" w:type="dxa"/>
                </w:tcPr>
                <w:p w:rsidR="006F1E9B" w:rsidRPr="00B672E9" w:rsidRDefault="006F1E9B" w:rsidP="00C31EF0">
                  <w:pPr>
                    <w:pStyle w:val="Default"/>
                    <w:framePr w:hSpace="180" w:wrap="around" w:vAnchor="text" w:hAnchor="text" w:y="1"/>
                    <w:suppressOverlap/>
                    <w:jc w:val="both"/>
                    <w:rPr>
                      <w:lang w:val="uk-UA"/>
                    </w:rPr>
                  </w:pPr>
                  <w:r w:rsidRPr="00B672E9">
                    <w:rPr>
                      <w:lang w:val="uk-UA"/>
                    </w:rPr>
                    <w:t>Екологія</w:t>
                  </w:r>
                </w:p>
              </w:tc>
            </w:tr>
            <w:tr w:rsidR="006F1E9B" w:rsidRPr="006F1E9B" w:rsidTr="00D12571">
              <w:tc>
                <w:tcPr>
                  <w:tcW w:w="709" w:type="dxa"/>
                </w:tcPr>
                <w:p w:rsidR="006F1E9B" w:rsidRPr="00B672E9" w:rsidRDefault="006F1E9B" w:rsidP="00C31EF0">
                  <w:pPr>
                    <w:pStyle w:val="Default"/>
                    <w:framePr w:hSpace="180" w:wrap="around" w:vAnchor="text" w:hAnchor="text" w:y="1"/>
                    <w:suppressOverlap/>
                    <w:jc w:val="both"/>
                    <w:rPr>
                      <w:lang w:val="uk-UA"/>
                    </w:rPr>
                  </w:pPr>
                  <w:r w:rsidRPr="00B672E9">
                    <w:rPr>
                      <w:lang w:val="en-US"/>
                    </w:rPr>
                    <w:t>F2</w:t>
                  </w:r>
                </w:p>
              </w:tc>
              <w:tc>
                <w:tcPr>
                  <w:tcW w:w="7938" w:type="dxa"/>
                </w:tcPr>
                <w:p w:rsidR="006F1E9B" w:rsidRPr="00B672E9" w:rsidRDefault="006F1E9B" w:rsidP="00C31EF0">
                  <w:pPr>
                    <w:pStyle w:val="Default"/>
                    <w:framePr w:hSpace="180" w:wrap="around" w:vAnchor="text" w:hAnchor="text" w:y="1"/>
                    <w:suppressOverlap/>
                    <w:jc w:val="both"/>
                    <w:rPr>
                      <w:lang w:val="uk-UA"/>
                    </w:rPr>
                  </w:pPr>
                  <w:r w:rsidRPr="00B672E9">
                    <w:rPr>
                      <w:lang w:val="uk-UA"/>
                    </w:rPr>
                    <w:t>Інженерія програмного забезпечення</w:t>
                  </w:r>
                </w:p>
              </w:tc>
            </w:tr>
            <w:tr w:rsidR="006F1E9B" w:rsidRPr="006F1E9B" w:rsidTr="00D12571">
              <w:tc>
                <w:tcPr>
                  <w:tcW w:w="709" w:type="dxa"/>
                </w:tcPr>
                <w:p w:rsidR="006F1E9B" w:rsidRPr="00B672E9" w:rsidRDefault="006F1E9B" w:rsidP="00C31EF0">
                  <w:pPr>
                    <w:pStyle w:val="Default"/>
                    <w:framePr w:hSpace="180" w:wrap="around" w:vAnchor="text" w:hAnchor="text" w:y="1"/>
                    <w:suppressOverlap/>
                    <w:jc w:val="both"/>
                    <w:rPr>
                      <w:lang w:val="uk-UA"/>
                    </w:rPr>
                  </w:pPr>
                  <w:r w:rsidRPr="00B672E9">
                    <w:rPr>
                      <w:lang w:val="en-US"/>
                    </w:rPr>
                    <w:t>F</w:t>
                  </w:r>
                  <w:r w:rsidRPr="00B672E9">
                    <w:rPr>
                      <w:lang w:val="uk-UA"/>
                    </w:rPr>
                    <w:t>3</w:t>
                  </w:r>
                </w:p>
              </w:tc>
              <w:tc>
                <w:tcPr>
                  <w:tcW w:w="7938" w:type="dxa"/>
                </w:tcPr>
                <w:p w:rsidR="006F1E9B" w:rsidRPr="00B672E9" w:rsidRDefault="006F1E9B" w:rsidP="00C31EF0">
                  <w:pPr>
                    <w:pStyle w:val="Default"/>
                    <w:framePr w:hSpace="180" w:wrap="around" w:vAnchor="text" w:hAnchor="text" w:y="1"/>
                    <w:suppressOverlap/>
                    <w:jc w:val="both"/>
                    <w:rPr>
                      <w:lang w:val="uk-UA"/>
                    </w:rPr>
                  </w:pPr>
                  <w:r w:rsidRPr="00B672E9">
                    <w:rPr>
                      <w:lang w:val="uk-UA"/>
                    </w:rPr>
                    <w:t>Комп’ютерні науки</w:t>
                  </w:r>
                </w:p>
              </w:tc>
            </w:tr>
            <w:tr w:rsidR="006F1E9B" w:rsidRPr="006F1E9B" w:rsidTr="00D12571">
              <w:tc>
                <w:tcPr>
                  <w:tcW w:w="709" w:type="dxa"/>
                </w:tcPr>
                <w:p w:rsidR="006F1E9B" w:rsidRPr="00B672E9" w:rsidRDefault="006F1E9B" w:rsidP="00C31EF0">
                  <w:pPr>
                    <w:pStyle w:val="Default"/>
                    <w:framePr w:hSpace="180" w:wrap="around" w:vAnchor="text" w:hAnchor="text" w:y="1"/>
                    <w:suppressOverlap/>
                    <w:jc w:val="both"/>
                    <w:rPr>
                      <w:lang w:val="uk-UA"/>
                    </w:rPr>
                  </w:pPr>
                  <w:r w:rsidRPr="00B672E9">
                    <w:rPr>
                      <w:lang w:val="en-US"/>
                    </w:rPr>
                    <w:t>F</w:t>
                  </w:r>
                  <w:r w:rsidRPr="00B672E9">
                    <w:rPr>
                      <w:lang w:val="uk-UA"/>
                    </w:rPr>
                    <w:t>6</w:t>
                  </w:r>
                </w:p>
              </w:tc>
              <w:tc>
                <w:tcPr>
                  <w:tcW w:w="7938" w:type="dxa"/>
                </w:tcPr>
                <w:p w:rsidR="006F1E9B" w:rsidRPr="00B672E9" w:rsidRDefault="006F1E9B" w:rsidP="00C31EF0">
                  <w:pPr>
                    <w:pStyle w:val="Default"/>
                    <w:framePr w:hSpace="180" w:wrap="around" w:vAnchor="text" w:hAnchor="text" w:y="1"/>
                    <w:suppressOverlap/>
                    <w:jc w:val="both"/>
                    <w:rPr>
                      <w:lang w:val="uk-UA"/>
                    </w:rPr>
                  </w:pPr>
                  <w:r w:rsidRPr="00B672E9">
                    <w:rPr>
                      <w:lang w:val="uk-UA"/>
                    </w:rPr>
                    <w:t>Інформаційні системи і технології</w:t>
                  </w:r>
                </w:p>
              </w:tc>
            </w:tr>
            <w:tr w:rsidR="006F1E9B" w:rsidRPr="006F1E9B" w:rsidTr="00D12571">
              <w:tc>
                <w:tcPr>
                  <w:tcW w:w="709" w:type="dxa"/>
                </w:tcPr>
                <w:p w:rsidR="006F1E9B" w:rsidRPr="00B672E9" w:rsidRDefault="006F1E9B" w:rsidP="00C31EF0">
                  <w:pPr>
                    <w:pStyle w:val="Default"/>
                    <w:framePr w:hSpace="180" w:wrap="around" w:vAnchor="text" w:hAnchor="text" w:y="1"/>
                    <w:suppressOverlap/>
                    <w:jc w:val="both"/>
                    <w:rPr>
                      <w:lang w:val="uk-UA"/>
                    </w:rPr>
                  </w:pPr>
                  <w:r w:rsidRPr="00B672E9">
                    <w:rPr>
                      <w:lang w:val="en-US"/>
                    </w:rPr>
                    <w:t>G</w:t>
                  </w:r>
                  <w:r w:rsidRPr="00B672E9">
                    <w:rPr>
                      <w:lang w:val="uk-UA"/>
                    </w:rPr>
                    <w:t>1</w:t>
                  </w:r>
                </w:p>
              </w:tc>
              <w:tc>
                <w:tcPr>
                  <w:tcW w:w="7938" w:type="dxa"/>
                </w:tcPr>
                <w:p w:rsidR="006F1E9B" w:rsidRPr="00B672E9" w:rsidRDefault="006F1E9B" w:rsidP="00C31EF0">
                  <w:pPr>
                    <w:pStyle w:val="Default"/>
                    <w:framePr w:hSpace="180" w:wrap="around" w:vAnchor="text" w:hAnchor="text" w:y="1"/>
                    <w:suppressOverlap/>
                    <w:jc w:val="both"/>
                    <w:rPr>
                      <w:lang w:val="uk-UA"/>
                    </w:rPr>
                  </w:pPr>
                  <w:r w:rsidRPr="00B672E9">
                    <w:rPr>
                      <w:lang w:val="uk-UA"/>
                    </w:rPr>
                    <w:t>Хімічні технології та інженерія</w:t>
                  </w:r>
                </w:p>
              </w:tc>
            </w:tr>
            <w:tr w:rsidR="006F1E9B" w:rsidRPr="006F1E9B" w:rsidTr="00D12571">
              <w:tc>
                <w:tcPr>
                  <w:tcW w:w="709" w:type="dxa"/>
                </w:tcPr>
                <w:p w:rsidR="006F1E9B" w:rsidRPr="00B672E9" w:rsidRDefault="006F1E9B" w:rsidP="00C31EF0">
                  <w:pPr>
                    <w:pStyle w:val="Default"/>
                    <w:framePr w:hSpace="180" w:wrap="around" w:vAnchor="text" w:hAnchor="text" w:y="1"/>
                    <w:suppressOverlap/>
                    <w:jc w:val="both"/>
                    <w:rPr>
                      <w:lang w:val="uk-UA"/>
                    </w:rPr>
                  </w:pPr>
                  <w:r w:rsidRPr="00B672E9">
                    <w:rPr>
                      <w:lang w:val="en-US"/>
                    </w:rPr>
                    <w:t>G</w:t>
                  </w:r>
                  <w:r w:rsidRPr="00B672E9">
                    <w:rPr>
                      <w:lang w:val="uk-UA"/>
                    </w:rPr>
                    <w:t>2</w:t>
                  </w:r>
                </w:p>
              </w:tc>
              <w:tc>
                <w:tcPr>
                  <w:tcW w:w="7938" w:type="dxa"/>
                </w:tcPr>
                <w:p w:rsidR="006F1E9B" w:rsidRPr="00B672E9" w:rsidRDefault="006F1E9B" w:rsidP="00C31EF0">
                  <w:pPr>
                    <w:pStyle w:val="Default"/>
                    <w:framePr w:hSpace="180" w:wrap="around" w:vAnchor="text" w:hAnchor="text" w:y="1"/>
                    <w:suppressOverlap/>
                    <w:jc w:val="both"/>
                    <w:rPr>
                      <w:lang w:val="uk-UA"/>
                    </w:rPr>
                  </w:pPr>
                  <w:r w:rsidRPr="00B672E9">
                    <w:rPr>
                      <w:lang w:val="uk-UA"/>
                    </w:rPr>
                    <w:t>Технології захисту навколишнього середовища</w:t>
                  </w:r>
                </w:p>
              </w:tc>
            </w:tr>
            <w:tr w:rsidR="006F1E9B" w:rsidRPr="006F1E9B" w:rsidTr="00D12571">
              <w:tc>
                <w:tcPr>
                  <w:tcW w:w="709" w:type="dxa"/>
                </w:tcPr>
                <w:p w:rsidR="006F1E9B" w:rsidRPr="00B672E9" w:rsidRDefault="006F1E9B" w:rsidP="00C31EF0">
                  <w:pPr>
                    <w:pStyle w:val="Default"/>
                    <w:framePr w:hSpace="180" w:wrap="around" w:vAnchor="text" w:hAnchor="text" w:y="1"/>
                    <w:suppressOverlap/>
                    <w:jc w:val="both"/>
                    <w:rPr>
                      <w:lang w:val="en-US"/>
                    </w:rPr>
                  </w:pPr>
                  <w:r w:rsidRPr="00B672E9">
                    <w:rPr>
                      <w:lang w:val="en-US"/>
                    </w:rPr>
                    <w:t>G</w:t>
                  </w:r>
                  <w:r w:rsidRPr="00B672E9">
                    <w:rPr>
                      <w:lang w:val="uk-UA"/>
                    </w:rPr>
                    <w:t>3</w:t>
                  </w:r>
                </w:p>
              </w:tc>
              <w:tc>
                <w:tcPr>
                  <w:tcW w:w="7938" w:type="dxa"/>
                </w:tcPr>
                <w:p w:rsidR="006F1E9B" w:rsidRPr="00B672E9" w:rsidRDefault="006F1E9B" w:rsidP="00C31EF0">
                  <w:pPr>
                    <w:pStyle w:val="Default"/>
                    <w:framePr w:hSpace="180" w:wrap="around" w:vAnchor="text" w:hAnchor="text" w:y="1"/>
                    <w:suppressOverlap/>
                    <w:jc w:val="both"/>
                    <w:rPr>
                      <w:lang w:val="uk-UA"/>
                    </w:rPr>
                  </w:pPr>
                  <w:r w:rsidRPr="00B672E9">
                    <w:rPr>
                      <w:lang w:val="uk-UA"/>
                    </w:rPr>
                    <w:t>Електрична інженерія</w:t>
                  </w:r>
                </w:p>
              </w:tc>
            </w:tr>
            <w:tr w:rsidR="006F1E9B" w:rsidRPr="006F1E9B" w:rsidTr="00D12571">
              <w:tc>
                <w:tcPr>
                  <w:tcW w:w="709" w:type="dxa"/>
                </w:tcPr>
                <w:p w:rsidR="006F1E9B" w:rsidRPr="00B672E9" w:rsidRDefault="006F1E9B" w:rsidP="00C31EF0">
                  <w:pPr>
                    <w:pStyle w:val="Default"/>
                    <w:framePr w:hSpace="180" w:wrap="around" w:vAnchor="text" w:hAnchor="text" w:y="1"/>
                    <w:suppressOverlap/>
                    <w:jc w:val="both"/>
                    <w:rPr>
                      <w:lang w:val="en-US"/>
                    </w:rPr>
                  </w:pPr>
                  <w:r w:rsidRPr="00B672E9">
                    <w:rPr>
                      <w:lang w:val="en-US"/>
                    </w:rPr>
                    <w:t>G</w:t>
                  </w:r>
                  <w:r w:rsidRPr="00B672E9">
                    <w:rPr>
                      <w:lang w:val="uk-UA"/>
                    </w:rPr>
                    <w:t>4</w:t>
                  </w:r>
                </w:p>
              </w:tc>
              <w:tc>
                <w:tcPr>
                  <w:tcW w:w="7938" w:type="dxa"/>
                </w:tcPr>
                <w:p w:rsidR="006F1E9B" w:rsidRPr="00B672E9" w:rsidRDefault="006F1E9B" w:rsidP="00C31EF0">
                  <w:pPr>
                    <w:pStyle w:val="Default"/>
                    <w:framePr w:hSpace="180" w:wrap="around" w:vAnchor="text" w:hAnchor="text" w:y="1"/>
                    <w:suppressOverlap/>
                    <w:jc w:val="both"/>
                    <w:rPr>
                      <w:lang w:val="uk-UA"/>
                    </w:rPr>
                  </w:pPr>
                  <w:proofErr w:type="spellStart"/>
                  <w:r w:rsidRPr="00B672E9">
                    <w:rPr>
                      <w:lang w:val="uk-UA"/>
                    </w:rPr>
                    <w:t>Енерговиробництво</w:t>
                  </w:r>
                  <w:proofErr w:type="spellEnd"/>
                </w:p>
              </w:tc>
            </w:tr>
            <w:tr w:rsidR="006F1E9B" w:rsidRPr="006F1E9B" w:rsidTr="00D12571">
              <w:tc>
                <w:tcPr>
                  <w:tcW w:w="709" w:type="dxa"/>
                </w:tcPr>
                <w:p w:rsidR="006F1E9B" w:rsidRPr="00B672E9" w:rsidRDefault="006F1E9B" w:rsidP="00C31EF0">
                  <w:pPr>
                    <w:pStyle w:val="Default"/>
                    <w:framePr w:hSpace="180" w:wrap="around" w:vAnchor="text" w:hAnchor="text" w:y="1"/>
                    <w:suppressOverlap/>
                    <w:jc w:val="both"/>
                    <w:rPr>
                      <w:lang w:val="en-US"/>
                    </w:rPr>
                  </w:pPr>
                  <w:r w:rsidRPr="00B672E9">
                    <w:rPr>
                      <w:lang w:val="en-US"/>
                    </w:rPr>
                    <w:t>G</w:t>
                  </w:r>
                  <w:r w:rsidRPr="00B672E9">
                    <w:rPr>
                      <w:lang w:val="uk-UA"/>
                    </w:rPr>
                    <w:t>6</w:t>
                  </w:r>
                </w:p>
              </w:tc>
              <w:tc>
                <w:tcPr>
                  <w:tcW w:w="7938" w:type="dxa"/>
                </w:tcPr>
                <w:p w:rsidR="006F1E9B" w:rsidRPr="00B672E9" w:rsidRDefault="006F1E9B" w:rsidP="00C31EF0">
                  <w:pPr>
                    <w:pStyle w:val="Default"/>
                    <w:framePr w:hSpace="180" w:wrap="around" w:vAnchor="text" w:hAnchor="text" w:y="1"/>
                    <w:suppressOverlap/>
                    <w:jc w:val="both"/>
                    <w:rPr>
                      <w:lang w:val="uk-UA"/>
                    </w:rPr>
                  </w:pPr>
                  <w:r w:rsidRPr="00B672E9">
                    <w:rPr>
                      <w:lang w:val="uk-UA"/>
                    </w:rPr>
                    <w:t>Інформаційно-вимірювальні технології</w:t>
                  </w:r>
                </w:p>
              </w:tc>
            </w:tr>
            <w:tr w:rsidR="006F1E9B" w:rsidRPr="006F1E9B" w:rsidTr="00D12571">
              <w:tc>
                <w:tcPr>
                  <w:tcW w:w="709" w:type="dxa"/>
                </w:tcPr>
                <w:p w:rsidR="006F1E9B" w:rsidRPr="00B672E9" w:rsidRDefault="006F1E9B" w:rsidP="00C31EF0">
                  <w:pPr>
                    <w:pStyle w:val="Default"/>
                    <w:framePr w:hSpace="180" w:wrap="around" w:vAnchor="text" w:hAnchor="text" w:y="1"/>
                    <w:suppressOverlap/>
                    <w:jc w:val="both"/>
                    <w:rPr>
                      <w:lang w:val="en-US"/>
                    </w:rPr>
                  </w:pPr>
                  <w:r w:rsidRPr="00B672E9">
                    <w:rPr>
                      <w:lang w:val="en-US"/>
                    </w:rPr>
                    <w:t>G</w:t>
                  </w:r>
                  <w:r w:rsidRPr="00B672E9">
                    <w:rPr>
                      <w:lang w:val="uk-UA"/>
                    </w:rPr>
                    <w:t>7</w:t>
                  </w:r>
                </w:p>
              </w:tc>
              <w:tc>
                <w:tcPr>
                  <w:tcW w:w="7938" w:type="dxa"/>
                </w:tcPr>
                <w:p w:rsidR="00D12571" w:rsidRPr="00B672E9" w:rsidRDefault="006F1E9B" w:rsidP="00C31EF0">
                  <w:pPr>
                    <w:pStyle w:val="Default"/>
                    <w:framePr w:hSpace="180" w:wrap="around" w:vAnchor="text" w:hAnchor="text" w:y="1"/>
                    <w:suppressOverlap/>
                    <w:jc w:val="both"/>
                    <w:rPr>
                      <w:lang w:val="uk-UA"/>
                    </w:rPr>
                  </w:pPr>
                  <w:r w:rsidRPr="00B672E9">
                    <w:rPr>
                      <w:lang w:val="uk-UA"/>
                    </w:rPr>
                    <w:t>Автоматизація, комп’ютерно-інтегровані технології та</w:t>
                  </w:r>
                </w:p>
                <w:p w:rsidR="006F1E9B" w:rsidRPr="00B672E9" w:rsidRDefault="006F1E9B" w:rsidP="00C31EF0">
                  <w:pPr>
                    <w:pStyle w:val="Default"/>
                    <w:framePr w:hSpace="180" w:wrap="around" w:vAnchor="text" w:hAnchor="text" w:y="1"/>
                    <w:suppressOverlap/>
                    <w:jc w:val="both"/>
                    <w:rPr>
                      <w:lang w:val="uk-UA"/>
                    </w:rPr>
                  </w:pPr>
                  <w:r w:rsidRPr="00B672E9">
                    <w:rPr>
                      <w:lang w:val="uk-UA"/>
                    </w:rPr>
                    <w:t>робототехніка</w:t>
                  </w:r>
                </w:p>
              </w:tc>
            </w:tr>
            <w:tr w:rsidR="006F1E9B" w:rsidRPr="006F1E9B" w:rsidTr="00D12571">
              <w:tc>
                <w:tcPr>
                  <w:tcW w:w="709" w:type="dxa"/>
                </w:tcPr>
                <w:p w:rsidR="006F1E9B" w:rsidRPr="00B672E9" w:rsidRDefault="006F1E9B" w:rsidP="00C31EF0">
                  <w:pPr>
                    <w:pStyle w:val="Default"/>
                    <w:framePr w:hSpace="180" w:wrap="around" w:vAnchor="text" w:hAnchor="text" w:y="1"/>
                    <w:suppressOverlap/>
                    <w:jc w:val="both"/>
                  </w:pPr>
                  <w:r w:rsidRPr="00B672E9">
                    <w:rPr>
                      <w:lang w:val="en-US"/>
                    </w:rPr>
                    <w:t>G</w:t>
                  </w:r>
                  <w:r w:rsidRPr="00B672E9">
                    <w:t>8</w:t>
                  </w:r>
                </w:p>
              </w:tc>
              <w:tc>
                <w:tcPr>
                  <w:tcW w:w="7938" w:type="dxa"/>
                </w:tcPr>
                <w:p w:rsidR="006F1E9B" w:rsidRPr="00B672E9" w:rsidRDefault="006F1E9B" w:rsidP="00C31EF0">
                  <w:pPr>
                    <w:pStyle w:val="Default"/>
                    <w:framePr w:hSpace="180" w:wrap="around" w:vAnchor="text" w:hAnchor="text" w:y="1"/>
                    <w:suppressOverlap/>
                    <w:jc w:val="both"/>
                    <w:rPr>
                      <w:lang w:val="uk-UA"/>
                    </w:rPr>
                  </w:pPr>
                  <w:r w:rsidRPr="00B672E9">
                    <w:rPr>
                      <w:lang w:val="uk-UA"/>
                    </w:rPr>
                    <w:t>Матеріалознавство</w:t>
                  </w:r>
                </w:p>
              </w:tc>
            </w:tr>
            <w:tr w:rsidR="006F1E9B" w:rsidRPr="006F1E9B" w:rsidTr="00D12571">
              <w:tc>
                <w:tcPr>
                  <w:tcW w:w="709" w:type="dxa"/>
                </w:tcPr>
                <w:p w:rsidR="006F1E9B" w:rsidRPr="00B672E9" w:rsidRDefault="006F1E9B" w:rsidP="00C31EF0">
                  <w:pPr>
                    <w:pStyle w:val="Default"/>
                    <w:framePr w:hSpace="180" w:wrap="around" w:vAnchor="text" w:hAnchor="text" w:y="1"/>
                    <w:suppressOverlap/>
                    <w:jc w:val="both"/>
                    <w:rPr>
                      <w:lang w:val="en-US"/>
                    </w:rPr>
                  </w:pPr>
                  <w:r w:rsidRPr="00B672E9">
                    <w:rPr>
                      <w:lang w:val="en-US"/>
                    </w:rPr>
                    <w:t>G</w:t>
                  </w:r>
                  <w:r w:rsidRPr="00B672E9">
                    <w:rPr>
                      <w:lang w:val="uk-UA"/>
                    </w:rPr>
                    <w:t>9</w:t>
                  </w:r>
                </w:p>
              </w:tc>
              <w:tc>
                <w:tcPr>
                  <w:tcW w:w="7938" w:type="dxa"/>
                </w:tcPr>
                <w:p w:rsidR="006F1E9B" w:rsidRPr="00B672E9" w:rsidRDefault="006F1E9B" w:rsidP="00C31EF0">
                  <w:pPr>
                    <w:pStyle w:val="Default"/>
                    <w:framePr w:hSpace="180" w:wrap="around" w:vAnchor="text" w:hAnchor="text" w:y="1"/>
                    <w:suppressOverlap/>
                    <w:jc w:val="both"/>
                    <w:rPr>
                      <w:lang w:val="uk-UA"/>
                    </w:rPr>
                  </w:pPr>
                  <w:r w:rsidRPr="00B672E9">
                    <w:rPr>
                      <w:lang w:val="uk-UA"/>
                    </w:rPr>
                    <w:t>Прикладна механіка</w:t>
                  </w:r>
                </w:p>
              </w:tc>
            </w:tr>
            <w:tr w:rsidR="006F1E9B" w:rsidRPr="006F1E9B" w:rsidTr="00D12571">
              <w:tc>
                <w:tcPr>
                  <w:tcW w:w="709" w:type="dxa"/>
                </w:tcPr>
                <w:p w:rsidR="006F1E9B" w:rsidRPr="00B672E9" w:rsidRDefault="006F1E9B" w:rsidP="00C31EF0">
                  <w:pPr>
                    <w:pStyle w:val="Default"/>
                    <w:framePr w:hSpace="180" w:wrap="around" w:vAnchor="text" w:hAnchor="text" w:y="1"/>
                    <w:suppressOverlap/>
                    <w:jc w:val="both"/>
                    <w:rPr>
                      <w:lang w:val="en-US"/>
                    </w:rPr>
                  </w:pPr>
                  <w:r w:rsidRPr="00B672E9">
                    <w:rPr>
                      <w:lang w:val="en-US"/>
                    </w:rPr>
                    <w:t>G</w:t>
                  </w:r>
                  <w:r w:rsidRPr="00B672E9">
                    <w:rPr>
                      <w:lang w:val="uk-UA"/>
                    </w:rPr>
                    <w:t>10</w:t>
                  </w:r>
                </w:p>
              </w:tc>
              <w:tc>
                <w:tcPr>
                  <w:tcW w:w="7938" w:type="dxa"/>
                </w:tcPr>
                <w:p w:rsidR="006F1E9B" w:rsidRPr="00B672E9" w:rsidRDefault="006F1E9B" w:rsidP="00C31EF0">
                  <w:pPr>
                    <w:pStyle w:val="Default"/>
                    <w:framePr w:hSpace="180" w:wrap="around" w:vAnchor="text" w:hAnchor="text" w:y="1"/>
                    <w:suppressOverlap/>
                    <w:jc w:val="both"/>
                    <w:rPr>
                      <w:lang w:val="uk-UA"/>
                    </w:rPr>
                  </w:pPr>
                  <w:r w:rsidRPr="00B672E9">
                    <w:rPr>
                      <w:lang w:val="uk-UA"/>
                    </w:rPr>
                    <w:t>Металургія</w:t>
                  </w:r>
                </w:p>
              </w:tc>
            </w:tr>
            <w:tr w:rsidR="006F1E9B" w:rsidRPr="006F1E9B" w:rsidTr="00D12571">
              <w:tc>
                <w:tcPr>
                  <w:tcW w:w="709" w:type="dxa"/>
                </w:tcPr>
                <w:p w:rsidR="006F1E9B" w:rsidRPr="00B672E9" w:rsidRDefault="006F1E9B" w:rsidP="00C31EF0">
                  <w:pPr>
                    <w:pStyle w:val="Default"/>
                    <w:framePr w:hSpace="180" w:wrap="around" w:vAnchor="text" w:hAnchor="text" w:y="1"/>
                    <w:suppressOverlap/>
                    <w:jc w:val="both"/>
                    <w:rPr>
                      <w:lang w:val="en-US"/>
                    </w:rPr>
                  </w:pPr>
                  <w:r w:rsidRPr="00B672E9">
                    <w:rPr>
                      <w:lang w:val="en-US"/>
                    </w:rPr>
                    <w:t>G</w:t>
                  </w:r>
                  <w:r w:rsidRPr="00B672E9">
                    <w:rPr>
                      <w:lang w:val="uk-UA"/>
                    </w:rPr>
                    <w:t>11</w:t>
                  </w:r>
                </w:p>
              </w:tc>
              <w:tc>
                <w:tcPr>
                  <w:tcW w:w="7938" w:type="dxa"/>
                </w:tcPr>
                <w:p w:rsidR="006F1E9B" w:rsidRPr="00B672E9" w:rsidRDefault="006F1E9B" w:rsidP="00C31EF0">
                  <w:pPr>
                    <w:pStyle w:val="Default"/>
                    <w:framePr w:hSpace="180" w:wrap="around" w:vAnchor="text" w:hAnchor="text" w:y="1"/>
                    <w:suppressOverlap/>
                    <w:jc w:val="both"/>
                    <w:rPr>
                      <w:lang w:val="uk-UA"/>
                    </w:rPr>
                  </w:pPr>
                  <w:r w:rsidRPr="00B672E9">
                    <w:rPr>
                      <w:lang w:val="uk-UA"/>
                    </w:rPr>
                    <w:t>Машинобудування</w:t>
                  </w:r>
                </w:p>
              </w:tc>
            </w:tr>
          </w:tbl>
          <w:p w:rsidR="00D7334F" w:rsidRPr="00B342D6" w:rsidRDefault="00D7334F" w:rsidP="006F1E9B">
            <w:pPr>
              <w:spacing w:line="312" w:lineRule="auto"/>
              <w:jc w:val="both"/>
              <w:rPr>
                <w:sz w:val="24"/>
                <w:szCs w:val="24"/>
              </w:rPr>
            </w:pPr>
          </w:p>
        </w:tc>
      </w:tr>
      <w:tr w:rsidR="00D7334F" w:rsidTr="006F1E9B">
        <w:tc>
          <w:tcPr>
            <w:tcW w:w="2660" w:type="dxa"/>
          </w:tcPr>
          <w:p w:rsidR="00D7334F" w:rsidRDefault="00D12571" w:rsidP="00D12571">
            <w:pPr>
              <w:rPr>
                <w:b/>
                <w:color w:val="244061"/>
                <w:sz w:val="24"/>
                <w:szCs w:val="24"/>
              </w:rPr>
            </w:pPr>
            <w:r>
              <w:rPr>
                <w:b/>
                <w:bCs/>
                <w:color w:val="244061"/>
                <w:sz w:val="24"/>
                <w:szCs w:val="24"/>
              </w:rPr>
              <w:t>Рівень вищої освіти</w:t>
            </w:r>
          </w:p>
        </w:tc>
        <w:tc>
          <w:tcPr>
            <w:tcW w:w="6951" w:type="dxa"/>
          </w:tcPr>
          <w:p w:rsidR="00D7334F" w:rsidRPr="00D12571" w:rsidRDefault="00F75CC4" w:rsidP="00D12571">
            <w:pPr>
              <w:rPr>
                <w:sz w:val="24"/>
                <w:szCs w:val="24"/>
              </w:rPr>
            </w:pPr>
            <w:r>
              <w:rPr>
                <w:sz w:val="24"/>
                <w:szCs w:val="24"/>
              </w:rPr>
              <w:t>Другий (магістерський</w:t>
            </w:r>
            <w:r w:rsidR="00D12571" w:rsidRPr="00D12571">
              <w:rPr>
                <w:sz w:val="24"/>
                <w:szCs w:val="24"/>
              </w:rPr>
              <w:t xml:space="preserve">) </w:t>
            </w:r>
          </w:p>
        </w:tc>
      </w:tr>
      <w:tr w:rsidR="00D7334F" w:rsidTr="006F1E9B">
        <w:tc>
          <w:tcPr>
            <w:tcW w:w="2660" w:type="dxa"/>
          </w:tcPr>
          <w:p w:rsidR="00D7334F" w:rsidRPr="00D12571" w:rsidRDefault="00D12571" w:rsidP="00D12571">
            <w:pPr>
              <w:jc w:val="both"/>
              <w:rPr>
                <w:color w:val="244061"/>
                <w:sz w:val="24"/>
                <w:szCs w:val="24"/>
              </w:rPr>
            </w:pPr>
            <w:r>
              <w:rPr>
                <w:b/>
                <w:color w:val="244061"/>
                <w:sz w:val="24"/>
                <w:szCs w:val="24"/>
              </w:rPr>
              <w:t>Обсяг дисципліни</w:t>
            </w:r>
            <w:r>
              <w:rPr>
                <w:color w:val="244061"/>
                <w:sz w:val="24"/>
                <w:szCs w:val="24"/>
              </w:rPr>
              <w:t xml:space="preserve"> </w:t>
            </w:r>
          </w:p>
        </w:tc>
        <w:tc>
          <w:tcPr>
            <w:tcW w:w="6951" w:type="dxa"/>
          </w:tcPr>
          <w:p w:rsidR="00D7334F" w:rsidRPr="00B342D6" w:rsidRDefault="00DF50A3" w:rsidP="00CB3B77">
            <w:pPr>
              <w:pStyle w:val="Default"/>
            </w:pPr>
            <w:r>
              <w:t>4</w:t>
            </w:r>
            <w:r w:rsidR="00D12571" w:rsidRPr="007252FE">
              <w:t xml:space="preserve"> </w:t>
            </w:r>
            <w:proofErr w:type="spellStart"/>
            <w:r w:rsidR="00D12571" w:rsidRPr="007252FE">
              <w:t>кредити</w:t>
            </w:r>
            <w:proofErr w:type="spellEnd"/>
            <w:r w:rsidR="00D12571" w:rsidRPr="007252FE">
              <w:t xml:space="preserve"> ЄКТС</w:t>
            </w:r>
          </w:p>
        </w:tc>
      </w:tr>
      <w:tr w:rsidR="00D7334F" w:rsidTr="006F1E9B">
        <w:trPr>
          <w:trHeight w:val="571"/>
        </w:trPr>
        <w:tc>
          <w:tcPr>
            <w:tcW w:w="2660" w:type="dxa"/>
          </w:tcPr>
          <w:p w:rsidR="00D7334F" w:rsidRDefault="00D12571" w:rsidP="006620B3">
            <w:pPr>
              <w:jc w:val="both"/>
              <w:rPr>
                <w:color w:val="244061"/>
                <w:sz w:val="24"/>
                <w:szCs w:val="24"/>
              </w:rPr>
            </w:pPr>
            <w:r>
              <w:rPr>
                <w:b/>
                <w:color w:val="244061"/>
                <w:sz w:val="24"/>
                <w:szCs w:val="24"/>
              </w:rPr>
              <w:t>Терміни вивчення дисципліни</w:t>
            </w:r>
          </w:p>
        </w:tc>
        <w:tc>
          <w:tcPr>
            <w:tcW w:w="6951" w:type="dxa"/>
          </w:tcPr>
          <w:p w:rsidR="00D7334F" w:rsidRDefault="00DF50A3" w:rsidP="00CB3B77">
            <w:pPr>
              <w:rPr>
                <w:sz w:val="24"/>
                <w:szCs w:val="24"/>
              </w:rPr>
            </w:pPr>
            <w:r>
              <w:rPr>
                <w:sz w:val="24"/>
                <w:szCs w:val="24"/>
              </w:rPr>
              <w:t>2</w:t>
            </w:r>
            <w:r w:rsidR="00D12571">
              <w:rPr>
                <w:sz w:val="24"/>
                <w:szCs w:val="24"/>
              </w:rPr>
              <w:t xml:space="preserve"> </w:t>
            </w:r>
            <w:r w:rsidR="00D12571" w:rsidRPr="00C31EF0">
              <w:rPr>
                <w:sz w:val="24"/>
                <w:szCs w:val="24"/>
              </w:rPr>
              <w:t xml:space="preserve">семестр (другий </w:t>
            </w:r>
            <w:proofErr w:type="spellStart"/>
            <w:r w:rsidR="00D12571" w:rsidRPr="00C31EF0">
              <w:rPr>
                <w:sz w:val="24"/>
                <w:szCs w:val="24"/>
              </w:rPr>
              <w:t>півсеместр</w:t>
            </w:r>
            <w:proofErr w:type="spellEnd"/>
            <w:r w:rsidR="00D12571" w:rsidRPr="00C31EF0">
              <w:rPr>
                <w:sz w:val="24"/>
                <w:szCs w:val="24"/>
              </w:rPr>
              <w:t>)</w:t>
            </w:r>
          </w:p>
        </w:tc>
      </w:tr>
      <w:tr w:rsidR="00D7334F" w:rsidTr="006F1E9B">
        <w:tc>
          <w:tcPr>
            <w:tcW w:w="2660" w:type="dxa"/>
          </w:tcPr>
          <w:p w:rsidR="00D7334F" w:rsidRDefault="00D7334F" w:rsidP="006620B3">
            <w:pPr>
              <w:jc w:val="both"/>
              <w:rPr>
                <w:b/>
                <w:color w:val="244061"/>
                <w:sz w:val="24"/>
                <w:szCs w:val="24"/>
              </w:rPr>
            </w:pPr>
            <w:r>
              <w:rPr>
                <w:b/>
                <w:color w:val="244061"/>
                <w:sz w:val="24"/>
                <w:szCs w:val="24"/>
              </w:rPr>
              <w:t>Назва ка</w:t>
            </w:r>
            <w:r w:rsidR="00D12571">
              <w:rPr>
                <w:b/>
                <w:color w:val="244061"/>
                <w:sz w:val="24"/>
                <w:szCs w:val="24"/>
              </w:rPr>
              <w:t>федри, яка викладає дисципліну</w:t>
            </w:r>
          </w:p>
        </w:tc>
        <w:tc>
          <w:tcPr>
            <w:tcW w:w="6951" w:type="dxa"/>
          </w:tcPr>
          <w:p w:rsidR="00D7334F" w:rsidRPr="00102E5D" w:rsidRDefault="005950E4" w:rsidP="005950E4">
            <w:pPr>
              <w:rPr>
                <w:sz w:val="24"/>
                <w:szCs w:val="24"/>
              </w:rPr>
            </w:pPr>
            <w:r>
              <w:rPr>
                <w:sz w:val="24"/>
                <w:szCs w:val="24"/>
              </w:rPr>
              <w:t>Міжнародної економіки, у</w:t>
            </w:r>
            <w:r w:rsidR="00102E5D" w:rsidRPr="00102E5D">
              <w:rPr>
                <w:sz w:val="24"/>
                <w:szCs w:val="24"/>
              </w:rPr>
              <w:t xml:space="preserve">правління та </w:t>
            </w:r>
            <w:r>
              <w:rPr>
                <w:sz w:val="24"/>
                <w:szCs w:val="24"/>
              </w:rPr>
              <w:t>соціально-гуманітарних дисциплін</w:t>
            </w:r>
          </w:p>
        </w:tc>
      </w:tr>
      <w:tr w:rsidR="00D7334F" w:rsidTr="006F1E9B">
        <w:tc>
          <w:tcPr>
            <w:tcW w:w="2660" w:type="dxa"/>
          </w:tcPr>
          <w:p w:rsidR="00D7334F" w:rsidRDefault="00D7334F" w:rsidP="006620B3">
            <w:pPr>
              <w:spacing w:line="288" w:lineRule="auto"/>
              <w:jc w:val="both"/>
              <w:rPr>
                <w:b/>
                <w:color w:val="244061"/>
                <w:sz w:val="24"/>
                <w:szCs w:val="24"/>
              </w:rPr>
            </w:pPr>
            <w:r>
              <w:rPr>
                <w:b/>
                <w:color w:val="244061"/>
                <w:sz w:val="24"/>
                <w:szCs w:val="24"/>
              </w:rPr>
              <w:t>Мова викладання</w:t>
            </w:r>
          </w:p>
        </w:tc>
        <w:tc>
          <w:tcPr>
            <w:tcW w:w="6951" w:type="dxa"/>
          </w:tcPr>
          <w:p w:rsidR="00D7334F" w:rsidRDefault="00CA58E5" w:rsidP="006620B3">
            <w:pPr>
              <w:rPr>
                <w:sz w:val="24"/>
                <w:szCs w:val="24"/>
              </w:rPr>
            </w:pPr>
            <w:r w:rsidRPr="007252FE">
              <w:rPr>
                <w:bCs/>
                <w:sz w:val="24"/>
                <w:szCs w:val="24"/>
              </w:rPr>
              <w:t>українська</w:t>
            </w:r>
          </w:p>
        </w:tc>
      </w:tr>
    </w:tbl>
    <w:p w:rsidR="00D7334F" w:rsidRDefault="00D7334F" w:rsidP="00D7334F">
      <w:pPr>
        <w:rPr>
          <w:b/>
          <w:bCs/>
          <w:sz w:val="24"/>
          <w:szCs w:val="24"/>
        </w:rPr>
      </w:pPr>
    </w:p>
    <w:p w:rsidR="00D7334F" w:rsidRDefault="00D7334F" w:rsidP="00D7334F">
      <w:pPr>
        <w:rPr>
          <w:b/>
          <w:bCs/>
          <w:color w:val="244061"/>
          <w:sz w:val="24"/>
          <w:szCs w:val="24"/>
        </w:rPr>
      </w:pPr>
      <w:r>
        <w:rPr>
          <w:b/>
          <w:bCs/>
          <w:color w:val="244061"/>
          <w:sz w:val="24"/>
          <w:szCs w:val="24"/>
        </w:rPr>
        <w:t>Лектор ( викладач)</w:t>
      </w:r>
    </w:p>
    <w:tbl>
      <w:tblPr>
        <w:tblW w:w="5000" w:type="pct"/>
        <w:tblBorders>
          <w:insideH w:val="single" w:sz="4" w:space="0" w:color="auto"/>
          <w:insideV w:val="single" w:sz="4" w:space="0" w:color="auto"/>
        </w:tblBorders>
        <w:tblLook w:val="0000" w:firstRow="0" w:lastRow="0" w:firstColumn="0" w:lastColumn="0" w:noHBand="0" w:noVBand="0"/>
      </w:tblPr>
      <w:tblGrid>
        <w:gridCol w:w="3504"/>
        <w:gridCol w:w="842"/>
        <w:gridCol w:w="5257"/>
        <w:gridCol w:w="35"/>
      </w:tblGrid>
      <w:tr w:rsidR="00D7334F" w:rsidTr="005F7F83">
        <w:trPr>
          <w:trHeight w:val="515"/>
        </w:trPr>
        <w:tc>
          <w:tcPr>
            <w:tcW w:w="1818" w:type="pct"/>
            <w:vMerge w:val="restart"/>
            <w:vAlign w:val="center"/>
          </w:tcPr>
          <w:p w:rsidR="00D7334F" w:rsidRDefault="0074018B" w:rsidP="00C044FA">
            <w:pPr>
              <w:jc w:val="center"/>
              <w:rPr>
                <w:b/>
                <w:bCs/>
                <w:color w:val="244061"/>
                <w:sz w:val="24"/>
                <w:szCs w:val="24"/>
              </w:rPr>
            </w:pPr>
            <w:r>
              <w:rPr>
                <w:noProof/>
                <w:lang w:val="ru-RU"/>
              </w:rPr>
              <w:drawing>
                <wp:inline distT="0" distB="0" distL="0" distR="0" wp14:anchorId="2B65CE03" wp14:editId="2C7F837A">
                  <wp:extent cx="1404257" cy="1310640"/>
                  <wp:effectExtent l="0" t="0" r="5715" b="3810"/>
                  <wp:docPr id="3" name="Рисунок 3" descr="employer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 phot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0021" cy="1325353"/>
                          </a:xfrm>
                          <a:prstGeom prst="rect">
                            <a:avLst/>
                          </a:prstGeom>
                          <a:noFill/>
                          <a:ln>
                            <a:noFill/>
                          </a:ln>
                        </pic:spPr>
                      </pic:pic>
                    </a:graphicData>
                  </a:graphic>
                </wp:inline>
              </w:drawing>
            </w:r>
          </w:p>
        </w:tc>
        <w:tc>
          <w:tcPr>
            <w:tcW w:w="3182" w:type="pct"/>
            <w:gridSpan w:val="3"/>
          </w:tcPr>
          <w:p w:rsidR="00CA58E5" w:rsidRPr="007252FE" w:rsidRDefault="00F75CC4" w:rsidP="00CA58E5">
            <w:pPr>
              <w:rPr>
                <w:b/>
                <w:color w:val="000000"/>
                <w:sz w:val="24"/>
                <w:szCs w:val="24"/>
              </w:rPr>
            </w:pPr>
            <w:proofErr w:type="spellStart"/>
            <w:r>
              <w:rPr>
                <w:color w:val="000000"/>
                <w:sz w:val="24"/>
                <w:szCs w:val="24"/>
              </w:rPr>
              <w:t>К.т.н</w:t>
            </w:r>
            <w:proofErr w:type="spellEnd"/>
            <w:r>
              <w:rPr>
                <w:color w:val="000000"/>
                <w:sz w:val="24"/>
                <w:szCs w:val="24"/>
              </w:rPr>
              <w:t xml:space="preserve">., доцент </w:t>
            </w:r>
            <w:r w:rsidR="00DF50A3">
              <w:rPr>
                <w:b/>
                <w:color w:val="000000"/>
                <w:sz w:val="24"/>
                <w:szCs w:val="24"/>
              </w:rPr>
              <w:t>Мироненко Микола Андрійович</w:t>
            </w:r>
          </w:p>
          <w:p w:rsidR="00D7334F" w:rsidRDefault="00CA58E5" w:rsidP="0074018B">
            <w:pPr>
              <w:rPr>
                <w:sz w:val="24"/>
                <w:szCs w:val="24"/>
              </w:rPr>
            </w:pPr>
            <w:r w:rsidRPr="007252FE">
              <w:rPr>
                <w:color w:val="000000"/>
                <w:sz w:val="24"/>
                <w:szCs w:val="24"/>
                <w:lang w:val="de-DE"/>
              </w:rPr>
              <w:t>E</w:t>
            </w:r>
            <w:r w:rsidRPr="007252FE">
              <w:rPr>
                <w:color w:val="000000"/>
                <w:sz w:val="24"/>
                <w:szCs w:val="24"/>
              </w:rPr>
              <w:t>-</w:t>
            </w:r>
            <w:r w:rsidRPr="007252FE">
              <w:rPr>
                <w:color w:val="000000"/>
                <w:sz w:val="24"/>
                <w:szCs w:val="24"/>
                <w:lang w:val="de-DE"/>
              </w:rPr>
              <w:t>mail</w:t>
            </w:r>
            <w:r w:rsidRPr="00F75CC4">
              <w:rPr>
                <w:color w:val="000000"/>
                <w:sz w:val="24"/>
                <w:szCs w:val="24"/>
              </w:rPr>
              <w:t>:</w:t>
            </w:r>
            <w:r w:rsidR="0074018B">
              <w:rPr>
                <w:rFonts w:ascii="Arial" w:hAnsi="Arial" w:cs="Arial"/>
                <w:color w:val="000000"/>
                <w:shd w:val="clear" w:color="auto" w:fill="F5F5F5"/>
              </w:rPr>
              <w:t xml:space="preserve"> mironik2004@i.</w:t>
            </w:r>
            <w:r w:rsidR="0074018B" w:rsidRPr="0074018B">
              <w:rPr>
                <w:rFonts w:ascii="Arial" w:hAnsi="Arial" w:cs="Arial"/>
                <w:color w:val="000000"/>
                <w:shd w:val="clear" w:color="auto" w:fill="F5F5F5"/>
              </w:rPr>
              <w:t>ua</w:t>
            </w:r>
            <w:r w:rsidRPr="0074018B">
              <w:rPr>
                <w:color w:val="000000"/>
                <w:sz w:val="24"/>
                <w:szCs w:val="24"/>
              </w:rPr>
              <w:t xml:space="preserve">, </w:t>
            </w:r>
            <w:proofErr w:type="spellStart"/>
            <w:r w:rsidR="00D12571" w:rsidRPr="0074018B">
              <w:rPr>
                <w:sz w:val="24"/>
                <w:szCs w:val="24"/>
              </w:rPr>
              <w:t>просп</w:t>
            </w:r>
            <w:proofErr w:type="spellEnd"/>
            <w:r w:rsidR="00D12571" w:rsidRPr="0074018B">
              <w:rPr>
                <w:sz w:val="24"/>
                <w:szCs w:val="24"/>
              </w:rPr>
              <w:t xml:space="preserve">. Науки, 4, </w:t>
            </w:r>
            <w:proofErr w:type="spellStart"/>
            <w:r w:rsidR="00D12571" w:rsidRPr="0074018B">
              <w:rPr>
                <w:sz w:val="24"/>
                <w:szCs w:val="24"/>
              </w:rPr>
              <w:t>кімн</w:t>
            </w:r>
            <w:proofErr w:type="spellEnd"/>
            <w:r w:rsidR="00D12571" w:rsidRPr="0074018B">
              <w:rPr>
                <w:sz w:val="24"/>
                <w:szCs w:val="24"/>
              </w:rPr>
              <w:t>.</w:t>
            </w:r>
            <w:r w:rsidRPr="0074018B">
              <w:rPr>
                <w:color w:val="000000"/>
                <w:sz w:val="24"/>
                <w:szCs w:val="24"/>
              </w:rPr>
              <w:t xml:space="preserve"> </w:t>
            </w:r>
            <w:r w:rsidR="00D12571" w:rsidRPr="0074018B">
              <w:rPr>
                <w:color w:val="000000"/>
                <w:sz w:val="24"/>
                <w:szCs w:val="24"/>
              </w:rPr>
              <w:t>352</w:t>
            </w:r>
            <w:r w:rsidR="00F75CC4" w:rsidRPr="0074018B">
              <w:rPr>
                <w:color w:val="000000"/>
                <w:sz w:val="24"/>
                <w:szCs w:val="24"/>
              </w:rPr>
              <w:t xml:space="preserve"> </w:t>
            </w:r>
            <w:bookmarkStart w:id="0" w:name="_GoBack"/>
            <w:bookmarkEnd w:id="0"/>
            <w:r w:rsidR="005F7F83" w:rsidRPr="00C31EF0">
              <w:rPr>
                <w:sz w:val="24"/>
                <w:szCs w:val="24"/>
              </w:rPr>
              <w:t>Телефон: (095)785-06-03</w:t>
            </w:r>
          </w:p>
        </w:tc>
      </w:tr>
      <w:tr w:rsidR="00D7334F" w:rsidTr="005F7F83">
        <w:tc>
          <w:tcPr>
            <w:tcW w:w="1818" w:type="pct"/>
            <w:vMerge/>
          </w:tcPr>
          <w:p w:rsidR="00D7334F" w:rsidRDefault="00D7334F" w:rsidP="006620B3">
            <w:pPr>
              <w:rPr>
                <w:b/>
                <w:bCs/>
                <w:color w:val="244061"/>
                <w:sz w:val="24"/>
                <w:szCs w:val="24"/>
              </w:rPr>
            </w:pPr>
          </w:p>
        </w:tc>
        <w:tc>
          <w:tcPr>
            <w:tcW w:w="3182" w:type="pct"/>
            <w:gridSpan w:val="3"/>
          </w:tcPr>
          <w:p w:rsidR="00D7334F" w:rsidRDefault="00D7334F" w:rsidP="006620B3">
            <w:pPr>
              <w:rPr>
                <w:sz w:val="24"/>
                <w:szCs w:val="24"/>
              </w:rPr>
            </w:pPr>
          </w:p>
        </w:tc>
      </w:tr>
      <w:tr w:rsidR="00D7334F" w:rsidTr="005F7F83">
        <w:tc>
          <w:tcPr>
            <w:tcW w:w="1818" w:type="pct"/>
            <w:vMerge/>
          </w:tcPr>
          <w:p w:rsidR="00D7334F" w:rsidRDefault="00D7334F" w:rsidP="006620B3">
            <w:pPr>
              <w:rPr>
                <w:b/>
                <w:bCs/>
                <w:color w:val="244061"/>
                <w:sz w:val="24"/>
                <w:szCs w:val="24"/>
              </w:rPr>
            </w:pPr>
          </w:p>
        </w:tc>
        <w:tc>
          <w:tcPr>
            <w:tcW w:w="3182" w:type="pct"/>
            <w:gridSpan w:val="3"/>
          </w:tcPr>
          <w:p w:rsidR="00D7334F" w:rsidRDefault="00D7334F" w:rsidP="00BE208C">
            <w:pPr>
              <w:rPr>
                <w:sz w:val="24"/>
                <w:szCs w:val="24"/>
              </w:rPr>
            </w:pPr>
            <w:r w:rsidRPr="0074018B">
              <w:rPr>
                <w:sz w:val="24"/>
                <w:szCs w:val="24"/>
              </w:rPr>
              <w:t>персональн</w:t>
            </w:r>
            <w:r w:rsidR="00BE208C" w:rsidRPr="0074018B">
              <w:rPr>
                <w:sz w:val="24"/>
                <w:szCs w:val="24"/>
              </w:rPr>
              <w:t>а</w:t>
            </w:r>
            <w:r w:rsidRPr="0074018B">
              <w:rPr>
                <w:sz w:val="24"/>
                <w:szCs w:val="24"/>
              </w:rPr>
              <w:t xml:space="preserve"> сторінк</w:t>
            </w:r>
            <w:r w:rsidR="00BE208C" w:rsidRPr="0074018B">
              <w:rPr>
                <w:sz w:val="24"/>
                <w:szCs w:val="24"/>
              </w:rPr>
              <w:t>а</w:t>
            </w:r>
            <w:r w:rsidRPr="0074018B">
              <w:rPr>
                <w:sz w:val="24"/>
                <w:szCs w:val="24"/>
              </w:rPr>
              <w:t xml:space="preserve"> викладача на сайті кафедри</w:t>
            </w:r>
          </w:p>
          <w:p w:rsidR="0074018B" w:rsidRDefault="0074018B" w:rsidP="00BE208C">
            <w:pPr>
              <w:rPr>
                <w:sz w:val="24"/>
                <w:szCs w:val="24"/>
              </w:rPr>
            </w:pPr>
            <w:r w:rsidRPr="0074018B">
              <w:rPr>
                <w:sz w:val="24"/>
                <w:szCs w:val="24"/>
              </w:rPr>
              <w:t>https://nmetau.edu.ua/ua/mdiv/i2072/p-2/e2767</w:t>
            </w:r>
          </w:p>
          <w:p w:rsidR="00BE208C" w:rsidRDefault="00BE208C" w:rsidP="00DF50A3">
            <w:pPr>
              <w:rPr>
                <w:sz w:val="24"/>
                <w:szCs w:val="24"/>
              </w:rPr>
            </w:pPr>
          </w:p>
        </w:tc>
      </w:tr>
      <w:tr w:rsidR="00C044FA" w:rsidTr="005F7F83">
        <w:trPr>
          <w:gridAfter w:val="3"/>
          <w:wAfter w:w="3182" w:type="pct"/>
          <w:trHeight w:val="383"/>
        </w:trPr>
        <w:tc>
          <w:tcPr>
            <w:tcW w:w="1818" w:type="pct"/>
            <w:vMerge/>
          </w:tcPr>
          <w:p w:rsidR="00C044FA" w:rsidRDefault="00C044FA" w:rsidP="006620B3">
            <w:pPr>
              <w:rPr>
                <w:b/>
                <w:bCs/>
                <w:color w:val="244061"/>
                <w:sz w:val="24"/>
                <w:szCs w:val="24"/>
              </w:rPr>
            </w:pPr>
          </w:p>
        </w:tc>
      </w:tr>
      <w:tr w:rsidR="00C044FA" w:rsidTr="005F7F83">
        <w:trPr>
          <w:gridAfter w:val="3"/>
          <w:wAfter w:w="3182" w:type="pct"/>
          <w:trHeight w:val="276"/>
        </w:trPr>
        <w:tc>
          <w:tcPr>
            <w:tcW w:w="1818" w:type="pct"/>
            <w:vMerge/>
          </w:tcPr>
          <w:p w:rsidR="00C044FA" w:rsidRDefault="00C044FA" w:rsidP="006620B3">
            <w:pPr>
              <w:rPr>
                <w:b/>
                <w:bCs/>
                <w:color w:val="244061"/>
                <w:sz w:val="24"/>
                <w:szCs w:val="24"/>
              </w:rPr>
            </w:pPr>
          </w:p>
        </w:tc>
      </w:tr>
      <w:tr w:rsidR="00D7334F" w:rsidTr="005F7F83">
        <w:tc>
          <w:tcPr>
            <w:tcW w:w="1818" w:type="pct"/>
          </w:tcPr>
          <w:p w:rsidR="00D7334F" w:rsidRDefault="00D7334F" w:rsidP="006620B3">
            <w:pPr>
              <w:rPr>
                <w:b/>
                <w:bCs/>
                <w:color w:val="244061"/>
                <w:sz w:val="24"/>
                <w:szCs w:val="24"/>
              </w:rPr>
            </w:pPr>
            <w:r>
              <w:rPr>
                <w:b/>
                <w:color w:val="244061"/>
                <w:sz w:val="24"/>
                <w:szCs w:val="24"/>
              </w:rPr>
              <w:t>Передумови вивчення дисципліни</w:t>
            </w:r>
          </w:p>
        </w:tc>
        <w:tc>
          <w:tcPr>
            <w:tcW w:w="3182" w:type="pct"/>
            <w:gridSpan w:val="3"/>
          </w:tcPr>
          <w:p w:rsidR="00FC10F7" w:rsidRPr="00BE208C" w:rsidRDefault="00BE208C" w:rsidP="00FC10F7">
            <w:pPr>
              <w:pStyle w:val="Default"/>
              <w:spacing w:line="276" w:lineRule="auto"/>
              <w:ind w:firstLine="274"/>
              <w:jc w:val="both"/>
              <w:rPr>
                <w:lang w:val="uk-UA"/>
              </w:rPr>
            </w:pPr>
            <w:r w:rsidRPr="003E3CBB">
              <w:rPr>
                <w:lang w:val="uk-UA"/>
              </w:rPr>
              <w:t xml:space="preserve">Передумовою вивчення дисципліни є базові знання </w:t>
            </w:r>
            <w:r w:rsidR="00102E5D">
              <w:rPr>
                <w:lang w:val="uk-UA"/>
              </w:rPr>
              <w:t>студентів, які навчаються у ВНЗ</w:t>
            </w:r>
          </w:p>
        </w:tc>
      </w:tr>
      <w:tr w:rsidR="00385C82" w:rsidTr="005F7F83">
        <w:tc>
          <w:tcPr>
            <w:tcW w:w="1818" w:type="pct"/>
          </w:tcPr>
          <w:p w:rsidR="00385C82" w:rsidRDefault="00385C82" w:rsidP="006620B3">
            <w:pPr>
              <w:rPr>
                <w:b/>
                <w:bCs/>
                <w:color w:val="244061"/>
                <w:sz w:val="24"/>
                <w:szCs w:val="24"/>
              </w:rPr>
            </w:pPr>
            <w:r>
              <w:rPr>
                <w:b/>
                <w:color w:val="244061"/>
                <w:sz w:val="24"/>
                <w:szCs w:val="24"/>
              </w:rPr>
              <w:t>Мета навчальної дисципліни</w:t>
            </w:r>
          </w:p>
        </w:tc>
        <w:tc>
          <w:tcPr>
            <w:tcW w:w="3182" w:type="pct"/>
            <w:gridSpan w:val="3"/>
          </w:tcPr>
          <w:p w:rsidR="00385C82" w:rsidRPr="00DF50A3" w:rsidRDefault="00DF50A3" w:rsidP="00DF50A3">
            <w:pPr>
              <w:pStyle w:val="Default"/>
              <w:ind w:firstLine="284"/>
              <w:jc w:val="both"/>
              <w:rPr>
                <w:sz w:val="22"/>
                <w:szCs w:val="22"/>
                <w:lang w:val="uk-UA"/>
              </w:rPr>
            </w:pPr>
            <w:r w:rsidRPr="00DF50A3">
              <w:rPr>
                <w:sz w:val="22"/>
                <w:szCs w:val="22"/>
                <w:lang w:val="uk-UA"/>
              </w:rPr>
              <w:t>Метою ви</w:t>
            </w:r>
            <w:r>
              <w:rPr>
                <w:sz w:val="22"/>
                <w:szCs w:val="22"/>
                <w:lang w:val="uk-UA"/>
              </w:rPr>
              <w:t xml:space="preserve">кладання навчальної дисципліни </w:t>
            </w:r>
            <w:r w:rsidRPr="00DF50A3">
              <w:rPr>
                <w:sz w:val="22"/>
                <w:szCs w:val="22"/>
                <w:lang w:val="uk-UA"/>
              </w:rPr>
              <w:t xml:space="preserve">є формування професійних </w:t>
            </w:r>
            <w:proofErr w:type="spellStart"/>
            <w:r w:rsidRPr="00DF50A3">
              <w:rPr>
                <w:sz w:val="22"/>
                <w:szCs w:val="22"/>
                <w:lang w:val="uk-UA"/>
              </w:rPr>
              <w:t>компетентностей</w:t>
            </w:r>
            <w:proofErr w:type="spellEnd"/>
            <w:r w:rsidRPr="00DF50A3">
              <w:rPr>
                <w:sz w:val="22"/>
                <w:szCs w:val="22"/>
                <w:lang w:val="uk-UA"/>
              </w:rPr>
              <w:t xml:space="preserve"> з набуття у майбутніх фахівців системних знань та вмінь щодо сучасних концепцій організації та управління виробництвом, їх видів і характеристик та вміння обирати ті чи інші інструменти організації виробничих процесів в залежності до поставлених вищим керівництвом задач.</w:t>
            </w:r>
          </w:p>
        </w:tc>
      </w:tr>
      <w:tr w:rsidR="00DF50A3" w:rsidTr="005F7F83">
        <w:trPr>
          <w:gridAfter w:val="1"/>
          <w:wAfter w:w="18" w:type="pct"/>
        </w:trPr>
        <w:tc>
          <w:tcPr>
            <w:tcW w:w="1818" w:type="pct"/>
            <w:vMerge w:val="restart"/>
          </w:tcPr>
          <w:p w:rsidR="00DF50A3" w:rsidRDefault="00DF50A3" w:rsidP="006620B3">
            <w:pPr>
              <w:rPr>
                <w:b/>
                <w:bCs/>
                <w:color w:val="244061"/>
                <w:sz w:val="24"/>
                <w:szCs w:val="24"/>
              </w:rPr>
            </w:pPr>
            <w:r>
              <w:rPr>
                <w:b/>
                <w:color w:val="244061"/>
                <w:sz w:val="24"/>
                <w:szCs w:val="24"/>
              </w:rPr>
              <w:t>Очікувані результати навчання</w:t>
            </w:r>
          </w:p>
        </w:tc>
        <w:tc>
          <w:tcPr>
            <w:tcW w:w="437" w:type="pct"/>
            <w:vAlign w:val="center"/>
          </w:tcPr>
          <w:p w:rsidR="00DF50A3" w:rsidRPr="009961EA" w:rsidRDefault="00DF50A3" w:rsidP="006620B3">
            <w:pPr>
              <w:spacing w:line="288" w:lineRule="auto"/>
              <w:jc w:val="center"/>
              <w:rPr>
                <w:sz w:val="24"/>
                <w:szCs w:val="24"/>
              </w:rPr>
            </w:pPr>
            <w:r w:rsidRPr="009961EA">
              <w:rPr>
                <w:sz w:val="24"/>
                <w:szCs w:val="24"/>
              </w:rPr>
              <w:t>ОРН1</w:t>
            </w:r>
          </w:p>
        </w:tc>
        <w:tc>
          <w:tcPr>
            <w:tcW w:w="2727" w:type="pct"/>
            <w:tcBorders>
              <w:bottom w:val="single" w:sz="4" w:space="0" w:color="auto"/>
            </w:tcBorders>
            <w:vAlign w:val="center"/>
          </w:tcPr>
          <w:p w:rsidR="00DF50A3" w:rsidRPr="00DF50A3" w:rsidRDefault="00DF50A3" w:rsidP="00DF50A3">
            <w:pPr>
              <w:pStyle w:val="Default"/>
              <w:jc w:val="both"/>
              <w:rPr>
                <w:color w:val="auto"/>
                <w:sz w:val="22"/>
                <w:szCs w:val="22"/>
                <w:lang w:val="uk-UA"/>
              </w:rPr>
            </w:pPr>
            <w:r w:rsidRPr="00DF50A3">
              <w:rPr>
                <w:color w:val="auto"/>
                <w:sz w:val="22"/>
                <w:szCs w:val="22"/>
                <w:lang w:val="uk-UA"/>
              </w:rPr>
              <w:t xml:space="preserve">Пояснити терміни та поняття, які використовуються в курсі "Менеджмент ощадливого виробництва". Обговорювати чотири концепції промислового виробництва продукції, переваги та недоліки кожної з вищеозначених концепцій. Виділяти вплив факторів зовнішнього середовища (державних органів управління) на домінування тієї чи іншої виробничої концепції в економіці країни. Описувати принципи менеджменту ощадливого виробництва, сутність виробничої системи </w:t>
            </w:r>
            <w:proofErr w:type="spellStart"/>
            <w:r w:rsidRPr="00DF50A3">
              <w:rPr>
                <w:color w:val="auto"/>
                <w:sz w:val="22"/>
                <w:szCs w:val="22"/>
                <w:lang w:val="uk-UA"/>
              </w:rPr>
              <w:t>Toyota</w:t>
            </w:r>
            <w:proofErr w:type="spellEnd"/>
            <w:r w:rsidRPr="00DF50A3">
              <w:rPr>
                <w:color w:val="auto"/>
                <w:sz w:val="22"/>
                <w:szCs w:val="22"/>
                <w:lang w:val="uk-UA"/>
              </w:rPr>
              <w:t xml:space="preserve"> як основи концепції ощадливого виробництва продукції. Виділяти особливості розбудови партнерських відносин з постачальниками при збереженні власних можливостей на ощадливому підприємстві.</w:t>
            </w:r>
          </w:p>
        </w:tc>
      </w:tr>
      <w:tr w:rsidR="00DF50A3" w:rsidRPr="00233B7F" w:rsidTr="005F7F83">
        <w:trPr>
          <w:gridAfter w:val="1"/>
          <w:wAfter w:w="18" w:type="pct"/>
        </w:trPr>
        <w:tc>
          <w:tcPr>
            <w:tcW w:w="1818" w:type="pct"/>
            <w:vMerge/>
          </w:tcPr>
          <w:p w:rsidR="00DF50A3" w:rsidRDefault="00DF50A3" w:rsidP="006620B3">
            <w:pPr>
              <w:rPr>
                <w:b/>
                <w:bCs/>
                <w:color w:val="244061"/>
                <w:sz w:val="24"/>
                <w:szCs w:val="24"/>
              </w:rPr>
            </w:pPr>
          </w:p>
        </w:tc>
        <w:tc>
          <w:tcPr>
            <w:tcW w:w="437" w:type="pct"/>
            <w:tcBorders>
              <w:right w:val="single" w:sz="4" w:space="0" w:color="auto"/>
            </w:tcBorders>
            <w:vAlign w:val="center"/>
          </w:tcPr>
          <w:p w:rsidR="00DF50A3" w:rsidRPr="00233B7F" w:rsidRDefault="00DF50A3" w:rsidP="00233B7F">
            <w:pPr>
              <w:jc w:val="center"/>
              <w:rPr>
                <w:sz w:val="24"/>
                <w:szCs w:val="24"/>
              </w:rPr>
            </w:pPr>
            <w:r w:rsidRPr="00233B7F">
              <w:rPr>
                <w:sz w:val="24"/>
                <w:szCs w:val="24"/>
              </w:rPr>
              <w:t>ОРН2</w:t>
            </w:r>
          </w:p>
        </w:tc>
        <w:tc>
          <w:tcPr>
            <w:tcW w:w="2727" w:type="pct"/>
            <w:tcBorders>
              <w:top w:val="single" w:sz="4" w:space="0" w:color="auto"/>
              <w:left w:val="single" w:sz="4" w:space="0" w:color="auto"/>
              <w:bottom w:val="single" w:sz="4" w:space="0" w:color="auto"/>
            </w:tcBorders>
            <w:vAlign w:val="center"/>
          </w:tcPr>
          <w:p w:rsidR="00DF50A3" w:rsidRPr="00DF50A3" w:rsidRDefault="00DF50A3" w:rsidP="00DF50A3">
            <w:pPr>
              <w:pStyle w:val="Default"/>
              <w:jc w:val="both"/>
              <w:rPr>
                <w:color w:val="auto"/>
                <w:sz w:val="22"/>
                <w:szCs w:val="22"/>
                <w:lang w:val="uk-UA"/>
              </w:rPr>
            </w:pPr>
            <w:r w:rsidRPr="00DF50A3">
              <w:rPr>
                <w:color w:val="auto"/>
                <w:sz w:val="22"/>
                <w:szCs w:val="22"/>
                <w:lang w:val="uk-UA"/>
              </w:rPr>
              <w:t>ОРН2</w:t>
            </w:r>
            <w:r w:rsidRPr="00DF50A3">
              <w:rPr>
                <w:color w:val="auto"/>
                <w:sz w:val="22"/>
                <w:szCs w:val="22"/>
                <w:lang w:val="uk-UA"/>
              </w:rPr>
              <w:tab/>
              <w:t>Застосовувати криві накопичення досвіду для прогнозування потреби у залученні робочої сили для виконання тієї чи іншої роботи на ощадливому підприємстві. Вибирати типи організаційних структур управління на ощадливому підприємстві.</w:t>
            </w:r>
          </w:p>
        </w:tc>
      </w:tr>
      <w:tr w:rsidR="00DF50A3" w:rsidRPr="00233B7F" w:rsidTr="005F7F83">
        <w:trPr>
          <w:gridAfter w:val="1"/>
          <w:wAfter w:w="18" w:type="pct"/>
        </w:trPr>
        <w:tc>
          <w:tcPr>
            <w:tcW w:w="1818" w:type="pct"/>
            <w:vMerge/>
          </w:tcPr>
          <w:p w:rsidR="00DF50A3" w:rsidRDefault="00DF50A3" w:rsidP="006620B3">
            <w:pPr>
              <w:rPr>
                <w:b/>
                <w:bCs/>
                <w:color w:val="244061"/>
                <w:sz w:val="24"/>
                <w:szCs w:val="24"/>
              </w:rPr>
            </w:pPr>
          </w:p>
        </w:tc>
        <w:tc>
          <w:tcPr>
            <w:tcW w:w="437" w:type="pct"/>
            <w:vAlign w:val="center"/>
          </w:tcPr>
          <w:p w:rsidR="00DF50A3" w:rsidRPr="00233B7F" w:rsidRDefault="00DF50A3" w:rsidP="00233B7F">
            <w:pPr>
              <w:jc w:val="center"/>
              <w:rPr>
                <w:sz w:val="24"/>
                <w:szCs w:val="24"/>
              </w:rPr>
            </w:pPr>
            <w:r w:rsidRPr="00233B7F">
              <w:rPr>
                <w:sz w:val="24"/>
                <w:szCs w:val="24"/>
              </w:rPr>
              <w:t>ОРН3</w:t>
            </w:r>
          </w:p>
        </w:tc>
        <w:tc>
          <w:tcPr>
            <w:tcW w:w="2727" w:type="pct"/>
            <w:tcBorders>
              <w:top w:val="single" w:sz="4" w:space="0" w:color="auto"/>
            </w:tcBorders>
            <w:vAlign w:val="center"/>
          </w:tcPr>
          <w:p w:rsidR="00DF50A3" w:rsidRPr="00DF50A3" w:rsidRDefault="00DF50A3" w:rsidP="00DF50A3">
            <w:pPr>
              <w:jc w:val="both"/>
              <w:rPr>
                <w:sz w:val="22"/>
                <w:szCs w:val="22"/>
              </w:rPr>
            </w:pPr>
            <w:r w:rsidRPr="00DF50A3">
              <w:rPr>
                <w:sz w:val="22"/>
                <w:szCs w:val="22"/>
              </w:rPr>
              <w:t>Демонструвати концепцію масового виробництва і переваги потоку одиничних виробів. Ілюструвати системи виштовхування та витягування при управлінні запасами: оцінювати переваги та недоліки; систему витягування (</w:t>
            </w:r>
            <w:proofErr w:type="spellStart"/>
            <w:r w:rsidRPr="00DF50A3">
              <w:rPr>
                <w:sz w:val="22"/>
                <w:szCs w:val="22"/>
              </w:rPr>
              <w:t>канбан</w:t>
            </w:r>
            <w:proofErr w:type="spellEnd"/>
            <w:r w:rsidRPr="00DF50A3">
              <w:rPr>
                <w:sz w:val="22"/>
                <w:szCs w:val="22"/>
              </w:rPr>
              <w:t>). Вибирати методи ощадливого виробництва для прийняття управлінського рішення. Планувати формування партнерських взаємовідносин у трудовому колективі ощадливого підприємства.</w:t>
            </w:r>
            <w:r>
              <w:rPr>
                <w:sz w:val="22"/>
                <w:szCs w:val="22"/>
              </w:rPr>
              <w:t xml:space="preserve"> </w:t>
            </w:r>
            <w:r w:rsidRPr="00DF50A3">
              <w:rPr>
                <w:sz w:val="22"/>
                <w:szCs w:val="22"/>
              </w:rPr>
              <w:t>Застосовувати поняття "лідер" та "лідерство" як ключові чинники корпоративної культури ощадливого підприємства.</w:t>
            </w:r>
          </w:p>
        </w:tc>
      </w:tr>
      <w:tr w:rsidR="00DF50A3" w:rsidRPr="00233B7F" w:rsidTr="005F7F83">
        <w:trPr>
          <w:gridAfter w:val="1"/>
          <w:wAfter w:w="18" w:type="pct"/>
        </w:trPr>
        <w:tc>
          <w:tcPr>
            <w:tcW w:w="1818" w:type="pct"/>
            <w:vMerge/>
          </w:tcPr>
          <w:p w:rsidR="00DF50A3" w:rsidRDefault="00DF50A3" w:rsidP="006620B3">
            <w:pPr>
              <w:rPr>
                <w:b/>
                <w:bCs/>
                <w:color w:val="244061"/>
                <w:sz w:val="24"/>
                <w:szCs w:val="24"/>
              </w:rPr>
            </w:pPr>
          </w:p>
        </w:tc>
        <w:tc>
          <w:tcPr>
            <w:tcW w:w="437" w:type="pct"/>
            <w:vAlign w:val="center"/>
          </w:tcPr>
          <w:p w:rsidR="00DF50A3" w:rsidRPr="00233B7F" w:rsidRDefault="00DF50A3" w:rsidP="00233B7F">
            <w:pPr>
              <w:jc w:val="center"/>
              <w:rPr>
                <w:sz w:val="24"/>
                <w:szCs w:val="24"/>
              </w:rPr>
            </w:pPr>
            <w:r>
              <w:rPr>
                <w:sz w:val="24"/>
                <w:szCs w:val="24"/>
              </w:rPr>
              <w:t>ОРН4</w:t>
            </w:r>
          </w:p>
        </w:tc>
        <w:tc>
          <w:tcPr>
            <w:tcW w:w="2727" w:type="pct"/>
            <w:tcBorders>
              <w:top w:val="single" w:sz="4" w:space="0" w:color="auto"/>
            </w:tcBorders>
            <w:vAlign w:val="center"/>
          </w:tcPr>
          <w:p w:rsidR="00DF50A3" w:rsidRPr="00DF50A3" w:rsidRDefault="00DF50A3" w:rsidP="00DF50A3">
            <w:pPr>
              <w:jc w:val="both"/>
              <w:rPr>
                <w:sz w:val="22"/>
                <w:szCs w:val="22"/>
              </w:rPr>
            </w:pPr>
            <w:r w:rsidRPr="00DF50A3">
              <w:rPr>
                <w:sz w:val="22"/>
                <w:szCs w:val="22"/>
              </w:rPr>
              <w:t xml:space="preserve">Ілюструвати методи ощадливого виробництва: </w:t>
            </w:r>
            <w:proofErr w:type="spellStart"/>
            <w:r w:rsidRPr="00DF50A3">
              <w:rPr>
                <w:sz w:val="22"/>
                <w:szCs w:val="22"/>
              </w:rPr>
              <w:t>Кай</w:t>
            </w:r>
            <w:r>
              <w:rPr>
                <w:sz w:val="22"/>
                <w:szCs w:val="22"/>
              </w:rPr>
              <w:t>дзен</w:t>
            </w:r>
            <w:proofErr w:type="spellEnd"/>
            <w:r>
              <w:rPr>
                <w:sz w:val="22"/>
                <w:szCs w:val="22"/>
              </w:rPr>
              <w:t xml:space="preserve">, коло Таїті </w:t>
            </w:r>
            <w:proofErr w:type="spellStart"/>
            <w:r>
              <w:rPr>
                <w:sz w:val="22"/>
                <w:szCs w:val="22"/>
              </w:rPr>
              <w:t>Оно</w:t>
            </w:r>
            <w:proofErr w:type="spellEnd"/>
            <w:r>
              <w:rPr>
                <w:sz w:val="22"/>
                <w:szCs w:val="22"/>
              </w:rPr>
              <w:t>, система ра</w:t>
            </w:r>
            <w:r w:rsidRPr="00DF50A3">
              <w:rPr>
                <w:sz w:val="22"/>
                <w:szCs w:val="22"/>
              </w:rPr>
              <w:t xml:space="preserve">нгів у </w:t>
            </w:r>
            <w:proofErr w:type="spellStart"/>
            <w:r w:rsidRPr="00DF50A3">
              <w:rPr>
                <w:sz w:val="22"/>
                <w:szCs w:val="22"/>
              </w:rPr>
              <w:t>Toyota</w:t>
            </w:r>
            <w:proofErr w:type="spellEnd"/>
            <w:r w:rsidRPr="00DF50A3">
              <w:rPr>
                <w:sz w:val="22"/>
                <w:szCs w:val="22"/>
              </w:rPr>
              <w:t>. Вибирати інст</w:t>
            </w:r>
            <w:r>
              <w:rPr>
                <w:sz w:val="22"/>
                <w:szCs w:val="22"/>
              </w:rPr>
              <w:t>р</w:t>
            </w:r>
            <w:r w:rsidRPr="00DF50A3">
              <w:rPr>
                <w:sz w:val="22"/>
                <w:szCs w:val="22"/>
              </w:rPr>
              <w:t>ументи пошуку консенсусу у трудовому колективі.</w:t>
            </w:r>
          </w:p>
        </w:tc>
      </w:tr>
      <w:tr w:rsidR="009961EA" w:rsidRPr="00233B7F" w:rsidTr="005F7F83">
        <w:trPr>
          <w:gridAfter w:val="1"/>
          <w:wAfter w:w="18" w:type="pct"/>
        </w:trPr>
        <w:tc>
          <w:tcPr>
            <w:tcW w:w="1818" w:type="pct"/>
          </w:tcPr>
          <w:p w:rsidR="009961EA" w:rsidRDefault="009961EA" w:rsidP="006620B3">
            <w:pPr>
              <w:rPr>
                <w:b/>
                <w:color w:val="244061"/>
                <w:sz w:val="24"/>
                <w:szCs w:val="24"/>
              </w:rPr>
            </w:pPr>
            <w:r>
              <w:rPr>
                <w:b/>
                <w:color w:val="244061"/>
                <w:sz w:val="24"/>
                <w:szCs w:val="24"/>
              </w:rPr>
              <w:t>Засоби навчання</w:t>
            </w:r>
          </w:p>
        </w:tc>
        <w:tc>
          <w:tcPr>
            <w:tcW w:w="3164" w:type="pct"/>
            <w:gridSpan w:val="2"/>
          </w:tcPr>
          <w:p w:rsidR="00FC10F7" w:rsidRPr="00233B7F" w:rsidRDefault="009961EA" w:rsidP="00233B7F">
            <w:pPr>
              <w:jc w:val="both"/>
              <w:rPr>
                <w:sz w:val="24"/>
                <w:szCs w:val="24"/>
              </w:rPr>
            </w:pPr>
            <w:r w:rsidRPr="00233B7F">
              <w:rPr>
                <w:sz w:val="24"/>
                <w:szCs w:val="24"/>
              </w:rPr>
              <w:t>Навчальний процес передбачає використання комп'ютерної мережі Інтернет для проведення практичних занять, використання мультимедійного комплексу для проведення інтерактивних лекцій та практичних занять</w:t>
            </w:r>
          </w:p>
        </w:tc>
      </w:tr>
      <w:tr w:rsidR="00B33FCC" w:rsidRPr="00233B7F" w:rsidTr="005F7F83">
        <w:trPr>
          <w:gridAfter w:val="1"/>
          <w:wAfter w:w="18" w:type="pct"/>
        </w:trPr>
        <w:tc>
          <w:tcPr>
            <w:tcW w:w="1818" w:type="pct"/>
          </w:tcPr>
          <w:p w:rsidR="00B33FCC" w:rsidRPr="00FC10F7" w:rsidRDefault="00B33FCC" w:rsidP="00B33FCC">
            <w:pPr>
              <w:rPr>
                <w:b/>
                <w:color w:val="244061"/>
                <w:sz w:val="24"/>
                <w:szCs w:val="24"/>
              </w:rPr>
            </w:pPr>
            <w:r w:rsidRPr="00FC10F7">
              <w:rPr>
                <w:b/>
                <w:color w:val="244061"/>
                <w:sz w:val="24"/>
                <w:szCs w:val="24"/>
              </w:rPr>
              <w:t>Зміст навчальної</w:t>
            </w:r>
          </w:p>
          <w:p w:rsidR="00B33FCC" w:rsidRDefault="00B33FCC" w:rsidP="00B33FCC">
            <w:pPr>
              <w:rPr>
                <w:b/>
                <w:color w:val="244061"/>
                <w:sz w:val="24"/>
                <w:szCs w:val="24"/>
              </w:rPr>
            </w:pPr>
            <w:r w:rsidRPr="00FC10F7">
              <w:rPr>
                <w:b/>
                <w:color w:val="244061"/>
                <w:sz w:val="24"/>
                <w:szCs w:val="24"/>
              </w:rPr>
              <w:t>дисципліни</w:t>
            </w:r>
          </w:p>
        </w:tc>
        <w:tc>
          <w:tcPr>
            <w:tcW w:w="3164" w:type="pct"/>
            <w:gridSpan w:val="2"/>
            <w:tcBorders>
              <w:bottom w:val="nil"/>
            </w:tcBorders>
            <w:vAlign w:val="center"/>
          </w:tcPr>
          <w:p w:rsidR="00B33FCC" w:rsidRPr="00DF50A3" w:rsidRDefault="00B33FCC" w:rsidP="00B33FCC">
            <w:pPr>
              <w:pStyle w:val="Default"/>
              <w:rPr>
                <w:b/>
                <w:sz w:val="22"/>
                <w:szCs w:val="22"/>
                <w:lang w:val="uk-UA"/>
              </w:rPr>
            </w:pPr>
            <w:r w:rsidRPr="00DF50A3">
              <w:rPr>
                <w:b/>
                <w:sz w:val="22"/>
                <w:szCs w:val="22"/>
                <w:lang w:val="uk-UA"/>
              </w:rPr>
              <w:t>Розділ 1. Концепції організації та управління виробництвом наприкінці ХІХ та на початку ХХ сторіччя .</w:t>
            </w:r>
          </w:p>
          <w:p w:rsidR="00B33FCC" w:rsidRPr="00B33FCC" w:rsidRDefault="00B33FCC" w:rsidP="00B33FCC">
            <w:pPr>
              <w:widowControl/>
              <w:autoSpaceDE/>
              <w:autoSpaceDN/>
              <w:adjustRightInd/>
              <w:jc w:val="both"/>
              <w:rPr>
                <w:rFonts w:eastAsiaTheme="minorHAnsi"/>
                <w:b/>
                <w:sz w:val="22"/>
                <w:szCs w:val="22"/>
                <w:lang w:eastAsia="en-US"/>
              </w:rPr>
            </w:pPr>
            <w:r w:rsidRPr="00B33FCC">
              <w:rPr>
                <w:rFonts w:eastAsiaTheme="minorHAnsi"/>
                <w:b/>
                <w:sz w:val="22"/>
                <w:szCs w:val="22"/>
                <w:lang w:eastAsia="en-US"/>
              </w:rPr>
              <w:t xml:space="preserve">1. </w:t>
            </w:r>
            <w:r w:rsidRPr="00B33FCC">
              <w:rPr>
                <w:rFonts w:eastAsiaTheme="minorHAnsi"/>
                <w:sz w:val="22"/>
                <w:szCs w:val="22"/>
                <w:lang w:eastAsia="en-US"/>
              </w:rPr>
              <w:t xml:space="preserve">Передумови до виникнення виробничих концепцій управління. Торгівля як рушій прогресу: управління накопиченням фінансових коштів. Первинний облік та контроль як запорука успішного ведення бізнесу. Кустарне виробництво продукції та причини зародження мануфактур. Колоніальні війни та подальший розвиток мануфактурного виробництва. Розвиток логістики перевезень як передумова технічного прогресу. </w:t>
            </w:r>
          </w:p>
          <w:p w:rsidR="00B33FCC" w:rsidRPr="00B33FCC" w:rsidRDefault="00B33FCC" w:rsidP="00B33FCC">
            <w:pPr>
              <w:widowControl/>
              <w:autoSpaceDE/>
              <w:autoSpaceDN/>
              <w:adjustRightInd/>
              <w:jc w:val="both"/>
              <w:rPr>
                <w:rFonts w:eastAsiaTheme="minorHAnsi"/>
                <w:b/>
                <w:sz w:val="22"/>
                <w:szCs w:val="22"/>
                <w:lang w:eastAsia="en-US"/>
              </w:rPr>
            </w:pPr>
            <w:r w:rsidRPr="00B33FCC">
              <w:rPr>
                <w:rFonts w:eastAsiaTheme="minorHAnsi"/>
                <w:b/>
                <w:sz w:val="22"/>
                <w:szCs w:val="22"/>
                <w:lang w:eastAsia="en-US"/>
              </w:rPr>
              <w:t xml:space="preserve">2. </w:t>
            </w:r>
            <w:r w:rsidRPr="00B33FCC">
              <w:rPr>
                <w:rFonts w:eastAsiaTheme="minorHAnsi"/>
                <w:sz w:val="22"/>
                <w:szCs w:val="22"/>
                <w:lang w:eastAsia="en-US"/>
              </w:rPr>
              <w:t xml:space="preserve">Тейлоризм як перша спроба теоретичного обґрунтування концепції масового виробництва продукції. Послідовники Ф.У. Тейлора на Заході та Сході. Генрі Форд як успішний популяризатор ідей тейлоризму на Заході. </w:t>
            </w:r>
            <w:proofErr w:type="spellStart"/>
            <w:r w:rsidRPr="00B33FCC">
              <w:rPr>
                <w:rFonts w:eastAsiaTheme="minorHAnsi"/>
                <w:sz w:val="22"/>
                <w:szCs w:val="22"/>
                <w:lang w:eastAsia="en-US"/>
              </w:rPr>
              <w:t>Іочі</w:t>
            </w:r>
            <w:proofErr w:type="spellEnd"/>
            <w:r w:rsidRPr="00B33FCC">
              <w:rPr>
                <w:rFonts w:eastAsiaTheme="minorHAnsi"/>
                <w:sz w:val="22"/>
                <w:szCs w:val="22"/>
                <w:lang w:eastAsia="en-US"/>
              </w:rPr>
              <w:t xml:space="preserve"> </w:t>
            </w:r>
            <w:proofErr w:type="spellStart"/>
            <w:r w:rsidRPr="00B33FCC">
              <w:rPr>
                <w:rFonts w:eastAsiaTheme="minorHAnsi"/>
                <w:sz w:val="22"/>
                <w:szCs w:val="22"/>
                <w:lang w:eastAsia="en-US"/>
              </w:rPr>
              <w:t>Уено</w:t>
            </w:r>
            <w:proofErr w:type="spellEnd"/>
            <w:r w:rsidRPr="00B33FCC">
              <w:rPr>
                <w:rFonts w:eastAsiaTheme="minorHAnsi"/>
                <w:sz w:val="22"/>
                <w:szCs w:val="22"/>
                <w:lang w:eastAsia="en-US"/>
              </w:rPr>
              <w:t xml:space="preserve"> як успішний послідовник Тейлора на Сході. </w:t>
            </w:r>
          </w:p>
          <w:p w:rsidR="00B33FCC" w:rsidRDefault="00B33FCC" w:rsidP="00B33FCC">
            <w:pPr>
              <w:widowControl/>
              <w:autoSpaceDE/>
              <w:autoSpaceDN/>
              <w:adjustRightInd/>
              <w:jc w:val="both"/>
              <w:rPr>
                <w:rFonts w:eastAsiaTheme="minorHAnsi"/>
                <w:sz w:val="22"/>
                <w:szCs w:val="22"/>
                <w:lang w:eastAsia="en-US"/>
              </w:rPr>
            </w:pPr>
            <w:r w:rsidRPr="00B33FCC">
              <w:rPr>
                <w:rFonts w:eastAsiaTheme="minorHAnsi"/>
                <w:b/>
                <w:sz w:val="22"/>
                <w:szCs w:val="22"/>
                <w:lang w:eastAsia="en-US"/>
              </w:rPr>
              <w:t xml:space="preserve">3. </w:t>
            </w:r>
            <w:r w:rsidRPr="00B33FCC">
              <w:rPr>
                <w:rFonts w:eastAsiaTheme="minorHAnsi"/>
                <w:sz w:val="22"/>
                <w:szCs w:val="22"/>
                <w:lang w:eastAsia="en-US"/>
              </w:rPr>
              <w:t xml:space="preserve">Виникнення наукових шкіл менеджменту. Спільні та відмінні риси школи наукового управління, адміністративного менеджменту та психології людських відносин. Співвідношення суб’єкту й об’єкту у згаданих школах. Вплив наукових шкіл на подальший розвиток концепції масового виробництва. </w:t>
            </w:r>
          </w:p>
          <w:p w:rsidR="00B33FCC" w:rsidRPr="00B33FCC" w:rsidRDefault="00B33FCC" w:rsidP="00B33FCC">
            <w:pPr>
              <w:widowControl/>
              <w:autoSpaceDE/>
              <w:autoSpaceDN/>
              <w:adjustRightInd/>
              <w:jc w:val="both"/>
              <w:rPr>
                <w:rFonts w:eastAsiaTheme="minorHAnsi"/>
                <w:b/>
                <w:sz w:val="22"/>
                <w:szCs w:val="22"/>
                <w:lang w:eastAsia="en-US"/>
              </w:rPr>
            </w:pPr>
            <w:r w:rsidRPr="00B33FCC">
              <w:rPr>
                <w:rFonts w:eastAsiaTheme="minorHAnsi"/>
                <w:b/>
                <w:sz w:val="22"/>
                <w:szCs w:val="22"/>
                <w:lang w:eastAsia="en-US"/>
              </w:rPr>
              <w:t>Розділ 2. Концепції організації та управління виробництвом другої половини ХХ сторіччя</w:t>
            </w:r>
          </w:p>
          <w:p w:rsidR="00B33FCC" w:rsidRPr="00B33FCC" w:rsidRDefault="00B33FCC" w:rsidP="00B33FCC">
            <w:pPr>
              <w:widowControl/>
              <w:autoSpaceDE/>
              <w:autoSpaceDN/>
              <w:adjustRightInd/>
              <w:jc w:val="both"/>
              <w:rPr>
                <w:rFonts w:eastAsiaTheme="minorHAnsi"/>
                <w:sz w:val="22"/>
                <w:szCs w:val="22"/>
                <w:lang w:eastAsia="en-US"/>
              </w:rPr>
            </w:pPr>
            <w:r w:rsidRPr="00B33FCC">
              <w:rPr>
                <w:rFonts w:eastAsiaTheme="minorHAnsi"/>
                <w:sz w:val="22"/>
                <w:szCs w:val="22"/>
                <w:lang w:eastAsia="en-US"/>
              </w:rPr>
              <w:t xml:space="preserve">1.Вплив підсумків Другої світової війни на зміну парадигми розвитку управління виробництвом. </w:t>
            </w:r>
          </w:p>
          <w:p w:rsidR="00B33FCC" w:rsidRPr="00B33FCC" w:rsidRDefault="00B33FCC" w:rsidP="00B33FCC">
            <w:pPr>
              <w:widowControl/>
              <w:autoSpaceDE/>
              <w:autoSpaceDN/>
              <w:adjustRightInd/>
              <w:jc w:val="both"/>
              <w:rPr>
                <w:rFonts w:eastAsiaTheme="minorHAnsi"/>
                <w:sz w:val="22"/>
                <w:szCs w:val="22"/>
                <w:lang w:eastAsia="en-US"/>
              </w:rPr>
            </w:pPr>
            <w:r w:rsidRPr="00B33FCC">
              <w:rPr>
                <w:rFonts w:eastAsiaTheme="minorHAnsi"/>
                <w:sz w:val="22"/>
                <w:szCs w:val="22"/>
                <w:lang w:eastAsia="en-US"/>
              </w:rPr>
              <w:t>Передумови виникнення концепції ощадливого виробництва продукції</w:t>
            </w:r>
          </w:p>
          <w:p w:rsidR="00B33FCC" w:rsidRPr="00B33FCC" w:rsidRDefault="00B33FCC" w:rsidP="00B33FCC">
            <w:pPr>
              <w:widowControl/>
              <w:autoSpaceDE/>
              <w:autoSpaceDN/>
              <w:adjustRightInd/>
              <w:jc w:val="both"/>
              <w:rPr>
                <w:rFonts w:eastAsiaTheme="minorHAnsi"/>
                <w:sz w:val="22"/>
                <w:szCs w:val="22"/>
                <w:lang w:eastAsia="en-US"/>
              </w:rPr>
            </w:pPr>
            <w:r w:rsidRPr="00B33FCC">
              <w:rPr>
                <w:rFonts w:eastAsiaTheme="minorHAnsi"/>
                <w:sz w:val="22"/>
                <w:szCs w:val="22"/>
                <w:lang w:eastAsia="en-US"/>
              </w:rPr>
              <w:t xml:space="preserve">2.Кайдзен – шлях до успіху японських компаній. </w:t>
            </w:r>
          </w:p>
          <w:p w:rsidR="00B33FCC" w:rsidRPr="00B33FCC" w:rsidRDefault="00B33FCC" w:rsidP="00B33FCC">
            <w:pPr>
              <w:widowControl/>
              <w:autoSpaceDE/>
              <w:autoSpaceDN/>
              <w:adjustRightInd/>
              <w:jc w:val="both"/>
              <w:rPr>
                <w:rFonts w:eastAsiaTheme="minorHAnsi"/>
                <w:sz w:val="22"/>
                <w:szCs w:val="22"/>
                <w:lang w:eastAsia="en-US"/>
              </w:rPr>
            </w:pPr>
            <w:r w:rsidRPr="00B33FCC">
              <w:rPr>
                <w:rFonts w:eastAsiaTheme="minorHAnsi"/>
                <w:sz w:val="22"/>
                <w:szCs w:val="22"/>
                <w:lang w:eastAsia="en-US"/>
              </w:rPr>
              <w:t xml:space="preserve">Основні принципи ведення бізнесу на основі концепції ощадливого виробництва продукції. </w:t>
            </w:r>
          </w:p>
          <w:p w:rsidR="00B33FCC" w:rsidRPr="00B33FCC" w:rsidRDefault="00B33FCC" w:rsidP="00B33FCC">
            <w:pPr>
              <w:widowControl/>
              <w:autoSpaceDE/>
              <w:autoSpaceDN/>
              <w:adjustRightInd/>
              <w:jc w:val="both"/>
              <w:rPr>
                <w:rFonts w:eastAsiaTheme="minorHAnsi"/>
                <w:b/>
                <w:sz w:val="22"/>
                <w:szCs w:val="22"/>
                <w:lang w:val="ru-RU" w:eastAsia="en-US"/>
              </w:rPr>
            </w:pPr>
            <w:proofErr w:type="spellStart"/>
            <w:r w:rsidRPr="00B33FCC">
              <w:rPr>
                <w:rFonts w:eastAsiaTheme="minorHAnsi"/>
                <w:b/>
                <w:sz w:val="22"/>
                <w:szCs w:val="22"/>
                <w:lang w:val="ru-RU" w:eastAsia="en-US"/>
              </w:rPr>
              <w:t>Розділ</w:t>
            </w:r>
            <w:proofErr w:type="spellEnd"/>
            <w:r w:rsidRPr="00B33FCC">
              <w:rPr>
                <w:rFonts w:eastAsiaTheme="minorHAnsi"/>
                <w:b/>
                <w:sz w:val="22"/>
                <w:szCs w:val="22"/>
                <w:lang w:val="ru-RU" w:eastAsia="en-US"/>
              </w:rPr>
              <w:t xml:space="preserve"> 3. </w:t>
            </w:r>
            <w:proofErr w:type="spellStart"/>
            <w:r w:rsidRPr="00B33FCC">
              <w:rPr>
                <w:rFonts w:eastAsiaTheme="minorHAnsi"/>
                <w:b/>
                <w:sz w:val="22"/>
                <w:szCs w:val="22"/>
                <w:lang w:val="ru-RU" w:eastAsia="en-US"/>
              </w:rPr>
              <w:t>Концепції</w:t>
            </w:r>
            <w:proofErr w:type="spellEnd"/>
            <w:r w:rsidRPr="00B33FCC">
              <w:rPr>
                <w:rFonts w:eastAsiaTheme="minorHAnsi"/>
                <w:b/>
                <w:sz w:val="22"/>
                <w:szCs w:val="22"/>
                <w:lang w:val="ru-RU" w:eastAsia="en-US"/>
              </w:rPr>
              <w:t xml:space="preserve"> </w:t>
            </w:r>
            <w:proofErr w:type="spellStart"/>
            <w:r w:rsidRPr="00B33FCC">
              <w:rPr>
                <w:rFonts w:eastAsiaTheme="minorHAnsi"/>
                <w:b/>
                <w:sz w:val="22"/>
                <w:szCs w:val="22"/>
                <w:lang w:val="ru-RU" w:eastAsia="en-US"/>
              </w:rPr>
              <w:t>організації</w:t>
            </w:r>
            <w:proofErr w:type="spellEnd"/>
            <w:r w:rsidRPr="00B33FCC">
              <w:rPr>
                <w:rFonts w:eastAsiaTheme="minorHAnsi"/>
                <w:b/>
                <w:sz w:val="22"/>
                <w:szCs w:val="22"/>
                <w:lang w:val="ru-RU" w:eastAsia="en-US"/>
              </w:rPr>
              <w:t xml:space="preserve"> та </w:t>
            </w:r>
            <w:proofErr w:type="spellStart"/>
            <w:r w:rsidRPr="00B33FCC">
              <w:rPr>
                <w:rFonts w:eastAsiaTheme="minorHAnsi"/>
                <w:b/>
                <w:sz w:val="22"/>
                <w:szCs w:val="22"/>
                <w:lang w:val="ru-RU" w:eastAsia="en-US"/>
              </w:rPr>
              <w:t>управління</w:t>
            </w:r>
            <w:proofErr w:type="spellEnd"/>
            <w:r w:rsidRPr="00B33FCC">
              <w:rPr>
                <w:rFonts w:eastAsiaTheme="minorHAnsi"/>
                <w:b/>
                <w:sz w:val="22"/>
                <w:szCs w:val="22"/>
                <w:lang w:val="ru-RU" w:eastAsia="en-US"/>
              </w:rPr>
              <w:t xml:space="preserve"> </w:t>
            </w:r>
            <w:proofErr w:type="spellStart"/>
            <w:r w:rsidRPr="00B33FCC">
              <w:rPr>
                <w:rFonts w:eastAsiaTheme="minorHAnsi"/>
                <w:b/>
                <w:sz w:val="22"/>
                <w:szCs w:val="22"/>
                <w:lang w:val="ru-RU" w:eastAsia="en-US"/>
              </w:rPr>
              <w:t>виробництвом</w:t>
            </w:r>
            <w:proofErr w:type="spellEnd"/>
            <w:r w:rsidRPr="00B33FCC">
              <w:rPr>
                <w:rFonts w:eastAsiaTheme="minorHAnsi"/>
                <w:b/>
                <w:sz w:val="22"/>
                <w:szCs w:val="22"/>
                <w:lang w:val="ru-RU" w:eastAsia="en-US"/>
              </w:rPr>
              <w:t xml:space="preserve"> на початку ХХІ </w:t>
            </w:r>
            <w:proofErr w:type="spellStart"/>
            <w:r w:rsidRPr="00B33FCC">
              <w:rPr>
                <w:rFonts w:eastAsiaTheme="minorHAnsi"/>
                <w:b/>
                <w:sz w:val="22"/>
                <w:szCs w:val="22"/>
                <w:lang w:val="ru-RU" w:eastAsia="en-US"/>
              </w:rPr>
              <w:t>століття</w:t>
            </w:r>
            <w:proofErr w:type="spellEnd"/>
            <w:r w:rsidRPr="00B33FCC">
              <w:rPr>
                <w:rFonts w:eastAsiaTheme="minorHAnsi"/>
                <w:b/>
                <w:sz w:val="22"/>
                <w:szCs w:val="22"/>
                <w:lang w:val="ru-RU" w:eastAsia="en-US"/>
              </w:rPr>
              <w:t xml:space="preserve"> </w:t>
            </w:r>
          </w:p>
          <w:p w:rsidR="00B33FCC" w:rsidRPr="00B33FCC" w:rsidRDefault="00B33FCC" w:rsidP="00B33FCC">
            <w:pPr>
              <w:widowControl/>
              <w:autoSpaceDE/>
              <w:autoSpaceDN/>
              <w:adjustRightInd/>
              <w:jc w:val="both"/>
              <w:rPr>
                <w:rFonts w:eastAsiaTheme="minorHAnsi"/>
                <w:sz w:val="22"/>
                <w:szCs w:val="22"/>
                <w:lang w:val="ru-RU" w:eastAsia="en-US"/>
              </w:rPr>
            </w:pPr>
            <w:r w:rsidRPr="00B33FCC">
              <w:rPr>
                <w:rFonts w:eastAsiaTheme="minorHAnsi"/>
                <w:sz w:val="22"/>
                <w:szCs w:val="22"/>
                <w:lang w:val="ru-RU" w:eastAsia="en-US"/>
              </w:rPr>
              <w:t xml:space="preserve">1. </w:t>
            </w:r>
            <w:proofErr w:type="spellStart"/>
            <w:r w:rsidRPr="00B33FCC">
              <w:rPr>
                <w:rFonts w:eastAsiaTheme="minorHAnsi"/>
                <w:sz w:val="22"/>
                <w:szCs w:val="22"/>
                <w:lang w:val="ru-RU" w:eastAsia="en-US"/>
              </w:rPr>
              <w:t>Концепція</w:t>
            </w:r>
            <w:proofErr w:type="spellEnd"/>
            <w:r w:rsidRPr="00B33FCC">
              <w:rPr>
                <w:rFonts w:eastAsiaTheme="minorHAnsi"/>
                <w:sz w:val="22"/>
                <w:szCs w:val="22"/>
                <w:lang w:val="ru-RU" w:eastAsia="en-US"/>
              </w:rPr>
              <w:t xml:space="preserve"> </w:t>
            </w:r>
            <w:proofErr w:type="spellStart"/>
            <w:r w:rsidRPr="00B33FCC">
              <w:rPr>
                <w:rFonts w:eastAsiaTheme="minorHAnsi"/>
                <w:sz w:val="22"/>
                <w:szCs w:val="22"/>
                <w:lang w:val="ru-RU" w:eastAsia="en-US"/>
              </w:rPr>
              <w:t>адитивного</w:t>
            </w:r>
            <w:proofErr w:type="spellEnd"/>
            <w:r w:rsidRPr="00B33FCC">
              <w:rPr>
                <w:rFonts w:eastAsiaTheme="minorHAnsi"/>
                <w:sz w:val="22"/>
                <w:szCs w:val="22"/>
                <w:lang w:val="ru-RU" w:eastAsia="en-US"/>
              </w:rPr>
              <w:t xml:space="preserve"> </w:t>
            </w:r>
            <w:proofErr w:type="spellStart"/>
            <w:r w:rsidRPr="00B33FCC">
              <w:rPr>
                <w:rFonts w:eastAsiaTheme="minorHAnsi"/>
                <w:sz w:val="22"/>
                <w:szCs w:val="22"/>
                <w:lang w:val="ru-RU" w:eastAsia="en-US"/>
              </w:rPr>
              <w:t>виробництва</w:t>
            </w:r>
            <w:proofErr w:type="spellEnd"/>
            <w:r w:rsidRPr="00B33FCC">
              <w:rPr>
                <w:rFonts w:eastAsiaTheme="minorHAnsi"/>
                <w:sz w:val="22"/>
                <w:szCs w:val="22"/>
                <w:lang w:val="ru-RU" w:eastAsia="en-US"/>
              </w:rPr>
              <w:t xml:space="preserve">: причини </w:t>
            </w:r>
            <w:proofErr w:type="spellStart"/>
            <w:r w:rsidRPr="00B33FCC">
              <w:rPr>
                <w:rFonts w:eastAsiaTheme="minorHAnsi"/>
                <w:sz w:val="22"/>
                <w:szCs w:val="22"/>
                <w:lang w:val="ru-RU" w:eastAsia="en-US"/>
              </w:rPr>
              <w:t>її</w:t>
            </w:r>
            <w:proofErr w:type="spellEnd"/>
            <w:r w:rsidRPr="00B33FCC">
              <w:rPr>
                <w:rFonts w:eastAsiaTheme="minorHAnsi"/>
                <w:sz w:val="22"/>
                <w:szCs w:val="22"/>
                <w:lang w:val="ru-RU" w:eastAsia="en-US"/>
              </w:rPr>
              <w:t xml:space="preserve"> </w:t>
            </w:r>
            <w:proofErr w:type="spellStart"/>
            <w:r w:rsidRPr="00B33FCC">
              <w:rPr>
                <w:rFonts w:eastAsiaTheme="minorHAnsi"/>
                <w:sz w:val="22"/>
                <w:szCs w:val="22"/>
                <w:lang w:val="ru-RU" w:eastAsia="en-US"/>
              </w:rPr>
              <w:t>виникнення</w:t>
            </w:r>
            <w:proofErr w:type="spellEnd"/>
            <w:r w:rsidRPr="00B33FCC">
              <w:rPr>
                <w:rFonts w:eastAsiaTheme="minorHAnsi"/>
                <w:sz w:val="22"/>
                <w:szCs w:val="22"/>
                <w:lang w:val="ru-RU" w:eastAsia="en-US"/>
              </w:rPr>
              <w:t xml:space="preserve"> та </w:t>
            </w:r>
            <w:proofErr w:type="spellStart"/>
            <w:r w:rsidRPr="00B33FCC">
              <w:rPr>
                <w:rFonts w:eastAsiaTheme="minorHAnsi"/>
                <w:sz w:val="22"/>
                <w:szCs w:val="22"/>
                <w:lang w:val="ru-RU" w:eastAsia="en-US"/>
              </w:rPr>
              <w:t>розвиток</w:t>
            </w:r>
            <w:proofErr w:type="spellEnd"/>
            <w:r w:rsidRPr="00B33FCC">
              <w:rPr>
                <w:rFonts w:eastAsiaTheme="minorHAnsi"/>
                <w:sz w:val="22"/>
                <w:szCs w:val="22"/>
                <w:lang w:val="ru-RU" w:eastAsia="en-US"/>
              </w:rPr>
              <w:t xml:space="preserve">. </w:t>
            </w:r>
            <w:proofErr w:type="spellStart"/>
            <w:r w:rsidRPr="00B33FCC">
              <w:rPr>
                <w:rFonts w:eastAsiaTheme="minorHAnsi"/>
                <w:sz w:val="22"/>
                <w:szCs w:val="22"/>
                <w:lang w:val="ru-RU" w:eastAsia="en-US"/>
              </w:rPr>
              <w:t>Індивідуалізація</w:t>
            </w:r>
            <w:proofErr w:type="spellEnd"/>
            <w:r w:rsidRPr="00B33FCC">
              <w:rPr>
                <w:rFonts w:eastAsiaTheme="minorHAnsi"/>
                <w:sz w:val="22"/>
                <w:szCs w:val="22"/>
                <w:lang w:val="ru-RU" w:eastAsia="en-US"/>
              </w:rPr>
              <w:t xml:space="preserve"> </w:t>
            </w:r>
            <w:proofErr w:type="spellStart"/>
            <w:r w:rsidRPr="00B33FCC">
              <w:rPr>
                <w:rFonts w:eastAsiaTheme="minorHAnsi"/>
                <w:sz w:val="22"/>
                <w:szCs w:val="22"/>
                <w:lang w:val="ru-RU" w:eastAsia="en-US"/>
              </w:rPr>
              <w:t>попиту</w:t>
            </w:r>
            <w:proofErr w:type="spellEnd"/>
            <w:r w:rsidRPr="00B33FCC">
              <w:rPr>
                <w:rFonts w:eastAsiaTheme="minorHAnsi"/>
                <w:sz w:val="22"/>
                <w:szCs w:val="22"/>
                <w:lang w:val="ru-RU" w:eastAsia="en-US"/>
              </w:rPr>
              <w:t xml:space="preserve"> та </w:t>
            </w:r>
            <w:proofErr w:type="spellStart"/>
            <w:r w:rsidRPr="00B33FCC">
              <w:rPr>
                <w:rFonts w:eastAsiaTheme="minorHAnsi"/>
                <w:sz w:val="22"/>
                <w:szCs w:val="22"/>
                <w:lang w:val="ru-RU" w:eastAsia="en-US"/>
              </w:rPr>
              <w:t>пропозиції</w:t>
            </w:r>
            <w:proofErr w:type="spellEnd"/>
            <w:r w:rsidRPr="00B33FCC">
              <w:rPr>
                <w:rFonts w:eastAsiaTheme="minorHAnsi"/>
                <w:sz w:val="22"/>
                <w:szCs w:val="22"/>
                <w:lang w:val="ru-RU" w:eastAsia="en-US"/>
              </w:rPr>
              <w:t xml:space="preserve"> як </w:t>
            </w:r>
            <w:proofErr w:type="spellStart"/>
            <w:r w:rsidRPr="00B33FCC">
              <w:rPr>
                <w:rFonts w:eastAsiaTheme="minorHAnsi"/>
                <w:sz w:val="22"/>
                <w:szCs w:val="22"/>
                <w:lang w:val="ru-RU" w:eastAsia="en-US"/>
              </w:rPr>
              <w:t>запорука</w:t>
            </w:r>
            <w:proofErr w:type="spellEnd"/>
            <w:r w:rsidRPr="00B33FCC">
              <w:rPr>
                <w:rFonts w:eastAsiaTheme="minorHAnsi"/>
                <w:sz w:val="22"/>
                <w:szCs w:val="22"/>
                <w:lang w:val="ru-RU" w:eastAsia="en-US"/>
              </w:rPr>
              <w:t xml:space="preserve"> </w:t>
            </w:r>
            <w:proofErr w:type="spellStart"/>
            <w:r w:rsidRPr="00B33FCC">
              <w:rPr>
                <w:rFonts w:eastAsiaTheme="minorHAnsi"/>
                <w:sz w:val="22"/>
                <w:szCs w:val="22"/>
                <w:lang w:val="ru-RU" w:eastAsia="en-US"/>
              </w:rPr>
              <w:t>подальшого</w:t>
            </w:r>
            <w:proofErr w:type="spellEnd"/>
            <w:r w:rsidRPr="00B33FCC">
              <w:rPr>
                <w:rFonts w:eastAsiaTheme="minorHAnsi"/>
                <w:sz w:val="22"/>
                <w:szCs w:val="22"/>
                <w:lang w:val="ru-RU" w:eastAsia="en-US"/>
              </w:rPr>
              <w:t xml:space="preserve"> </w:t>
            </w:r>
            <w:proofErr w:type="spellStart"/>
            <w:r w:rsidRPr="00B33FCC">
              <w:rPr>
                <w:rFonts w:eastAsiaTheme="minorHAnsi"/>
                <w:sz w:val="22"/>
                <w:szCs w:val="22"/>
                <w:lang w:val="ru-RU" w:eastAsia="en-US"/>
              </w:rPr>
              <w:t>розвитку</w:t>
            </w:r>
            <w:proofErr w:type="spellEnd"/>
            <w:r w:rsidRPr="00B33FCC">
              <w:rPr>
                <w:rFonts w:eastAsiaTheme="minorHAnsi"/>
                <w:sz w:val="22"/>
                <w:szCs w:val="22"/>
                <w:lang w:val="ru-RU" w:eastAsia="en-US"/>
              </w:rPr>
              <w:t xml:space="preserve"> </w:t>
            </w:r>
            <w:proofErr w:type="spellStart"/>
            <w:r w:rsidRPr="00B33FCC">
              <w:rPr>
                <w:rFonts w:eastAsiaTheme="minorHAnsi"/>
                <w:sz w:val="22"/>
                <w:szCs w:val="22"/>
                <w:lang w:val="ru-RU" w:eastAsia="en-US"/>
              </w:rPr>
              <w:t>концепції</w:t>
            </w:r>
            <w:proofErr w:type="spellEnd"/>
            <w:r w:rsidRPr="00B33FCC">
              <w:rPr>
                <w:rFonts w:eastAsiaTheme="minorHAnsi"/>
                <w:sz w:val="22"/>
                <w:szCs w:val="22"/>
                <w:lang w:val="ru-RU" w:eastAsia="en-US"/>
              </w:rPr>
              <w:t xml:space="preserve"> </w:t>
            </w:r>
            <w:proofErr w:type="spellStart"/>
            <w:r w:rsidRPr="00B33FCC">
              <w:rPr>
                <w:rFonts w:eastAsiaTheme="minorHAnsi"/>
                <w:sz w:val="22"/>
                <w:szCs w:val="22"/>
                <w:lang w:val="ru-RU" w:eastAsia="en-US"/>
              </w:rPr>
              <w:t>адитивного</w:t>
            </w:r>
            <w:proofErr w:type="spellEnd"/>
            <w:r w:rsidRPr="00B33FCC">
              <w:rPr>
                <w:rFonts w:eastAsiaTheme="minorHAnsi"/>
                <w:sz w:val="22"/>
                <w:szCs w:val="22"/>
                <w:lang w:val="ru-RU" w:eastAsia="en-US"/>
              </w:rPr>
              <w:t xml:space="preserve"> </w:t>
            </w:r>
            <w:proofErr w:type="spellStart"/>
            <w:r w:rsidRPr="00B33FCC">
              <w:rPr>
                <w:rFonts w:eastAsiaTheme="minorHAnsi"/>
                <w:sz w:val="22"/>
                <w:szCs w:val="22"/>
                <w:lang w:val="ru-RU" w:eastAsia="en-US"/>
              </w:rPr>
              <w:t>виробництва</w:t>
            </w:r>
            <w:proofErr w:type="spellEnd"/>
            <w:r w:rsidRPr="00B33FCC">
              <w:rPr>
                <w:rFonts w:eastAsiaTheme="minorHAnsi"/>
                <w:sz w:val="22"/>
                <w:szCs w:val="22"/>
                <w:lang w:val="ru-RU" w:eastAsia="en-US"/>
              </w:rPr>
              <w:t xml:space="preserve">. </w:t>
            </w:r>
          </w:p>
          <w:p w:rsidR="00B33FCC" w:rsidRPr="00B33FCC" w:rsidRDefault="00B33FCC" w:rsidP="00B33FCC">
            <w:pPr>
              <w:widowControl/>
              <w:autoSpaceDE/>
              <w:autoSpaceDN/>
              <w:adjustRightInd/>
              <w:jc w:val="both"/>
              <w:rPr>
                <w:rFonts w:eastAsiaTheme="minorHAnsi"/>
                <w:sz w:val="22"/>
                <w:szCs w:val="22"/>
                <w:lang w:val="ru-RU" w:eastAsia="en-US"/>
              </w:rPr>
            </w:pPr>
            <w:r w:rsidRPr="00B33FCC">
              <w:rPr>
                <w:rFonts w:eastAsiaTheme="minorHAnsi"/>
                <w:sz w:val="22"/>
                <w:szCs w:val="22"/>
                <w:lang w:val="ru-RU" w:eastAsia="en-US"/>
              </w:rPr>
              <w:t xml:space="preserve">2. </w:t>
            </w:r>
            <w:proofErr w:type="spellStart"/>
            <w:r w:rsidRPr="00B33FCC">
              <w:rPr>
                <w:rFonts w:eastAsiaTheme="minorHAnsi"/>
                <w:sz w:val="22"/>
                <w:szCs w:val="22"/>
                <w:lang w:val="ru-RU" w:eastAsia="en-US"/>
              </w:rPr>
              <w:t>Лідерство</w:t>
            </w:r>
            <w:proofErr w:type="spellEnd"/>
            <w:r w:rsidRPr="00B33FCC">
              <w:rPr>
                <w:rFonts w:eastAsiaTheme="minorHAnsi"/>
                <w:sz w:val="22"/>
                <w:szCs w:val="22"/>
                <w:lang w:val="ru-RU" w:eastAsia="en-US"/>
              </w:rPr>
              <w:t xml:space="preserve"> як </w:t>
            </w:r>
            <w:proofErr w:type="spellStart"/>
            <w:r w:rsidRPr="00B33FCC">
              <w:rPr>
                <w:rFonts w:eastAsiaTheme="minorHAnsi"/>
                <w:sz w:val="22"/>
                <w:szCs w:val="22"/>
                <w:lang w:val="ru-RU" w:eastAsia="en-US"/>
              </w:rPr>
              <w:t>важливий</w:t>
            </w:r>
            <w:proofErr w:type="spellEnd"/>
            <w:r w:rsidRPr="00B33FCC">
              <w:rPr>
                <w:rFonts w:eastAsiaTheme="minorHAnsi"/>
                <w:sz w:val="22"/>
                <w:szCs w:val="22"/>
                <w:lang w:val="ru-RU" w:eastAsia="en-US"/>
              </w:rPr>
              <w:t xml:space="preserve"> </w:t>
            </w:r>
            <w:proofErr w:type="spellStart"/>
            <w:r w:rsidRPr="00B33FCC">
              <w:rPr>
                <w:rFonts w:eastAsiaTheme="minorHAnsi"/>
                <w:sz w:val="22"/>
                <w:szCs w:val="22"/>
                <w:lang w:val="ru-RU" w:eastAsia="en-US"/>
              </w:rPr>
              <w:t>чинник</w:t>
            </w:r>
            <w:proofErr w:type="spellEnd"/>
            <w:r w:rsidRPr="00B33FCC">
              <w:rPr>
                <w:rFonts w:eastAsiaTheme="minorHAnsi"/>
                <w:sz w:val="22"/>
                <w:szCs w:val="22"/>
                <w:lang w:val="ru-RU" w:eastAsia="en-US"/>
              </w:rPr>
              <w:t xml:space="preserve"> </w:t>
            </w:r>
            <w:proofErr w:type="spellStart"/>
            <w:r w:rsidRPr="00B33FCC">
              <w:rPr>
                <w:rFonts w:eastAsiaTheme="minorHAnsi"/>
                <w:sz w:val="22"/>
                <w:szCs w:val="22"/>
                <w:lang w:val="ru-RU" w:eastAsia="en-US"/>
              </w:rPr>
              <w:t>подальшого</w:t>
            </w:r>
            <w:proofErr w:type="spellEnd"/>
            <w:r w:rsidRPr="00B33FCC">
              <w:rPr>
                <w:rFonts w:eastAsiaTheme="minorHAnsi"/>
                <w:sz w:val="22"/>
                <w:szCs w:val="22"/>
                <w:lang w:val="ru-RU" w:eastAsia="en-US"/>
              </w:rPr>
              <w:t xml:space="preserve"> </w:t>
            </w:r>
            <w:proofErr w:type="spellStart"/>
            <w:r w:rsidRPr="00B33FCC">
              <w:rPr>
                <w:rFonts w:eastAsiaTheme="minorHAnsi"/>
                <w:sz w:val="22"/>
                <w:szCs w:val="22"/>
                <w:lang w:val="ru-RU" w:eastAsia="en-US"/>
              </w:rPr>
              <w:t>розвитку</w:t>
            </w:r>
            <w:proofErr w:type="spellEnd"/>
            <w:r w:rsidRPr="00B33FCC">
              <w:rPr>
                <w:rFonts w:eastAsiaTheme="minorHAnsi"/>
                <w:sz w:val="22"/>
                <w:szCs w:val="22"/>
                <w:lang w:val="ru-RU" w:eastAsia="en-US"/>
              </w:rPr>
              <w:t xml:space="preserve"> </w:t>
            </w:r>
            <w:proofErr w:type="spellStart"/>
            <w:r w:rsidRPr="00B33FCC">
              <w:rPr>
                <w:rFonts w:eastAsiaTheme="minorHAnsi"/>
                <w:sz w:val="22"/>
                <w:szCs w:val="22"/>
                <w:lang w:val="ru-RU" w:eastAsia="en-US"/>
              </w:rPr>
              <w:t>концепцій</w:t>
            </w:r>
            <w:proofErr w:type="spellEnd"/>
            <w:r w:rsidRPr="00B33FCC">
              <w:rPr>
                <w:rFonts w:eastAsiaTheme="minorHAnsi"/>
                <w:sz w:val="22"/>
                <w:szCs w:val="22"/>
                <w:lang w:val="ru-RU" w:eastAsia="en-US"/>
              </w:rPr>
              <w:t xml:space="preserve"> </w:t>
            </w:r>
            <w:proofErr w:type="spellStart"/>
            <w:r w:rsidRPr="00B33FCC">
              <w:rPr>
                <w:rFonts w:eastAsiaTheme="minorHAnsi"/>
                <w:sz w:val="22"/>
                <w:szCs w:val="22"/>
                <w:lang w:val="ru-RU" w:eastAsia="en-US"/>
              </w:rPr>
              <w:t>управління</w:t>
            </w:r>
            <w:proofErr w:type="spellEnd"/>
            <w:r w:rsidRPr="00B33FCC">
              <w:rPr>
                <w:rFonts w:eastAsiaTheme="minorHAnsi"/>
                <w:sz w:val="22"/>
                <w:szCs w:val="22"/>
                <w:lang w:val="ru-RU" w:eastAsia="en-US"/>
              </w:rPr>
              <w:t xml:space="preserve"> на початку ХХІ ст. </w:t>
            </w:r>
          </w:p>
          <w:p w:rsidR="00B33FCC" w:rsidRPr="00B33FCC" w:rsidRDefault="00B33FCC" w:rsidP="00B33FCC">
            <w:pPr>
              <w:widowControl/>
              <w:autoSpaceDE/>
              <w:autoSpaceDN/>
              <w:adjustRightInd/>
              <w:jc w:val="both"/>
              <w:rPr>
                <w:rFonts w:eastAsiaTheme="minorHAnsi"/>
                <w:sz w:val="22"/>
                <w:szCs w:val="22"/>
                <w:lang w:val="ru-RU" w:eastAsia="en-US"/>
              </w:rPr>
            </w:pPr>
            <w:r w:rsidRPr="00B33FCC">
              <w:rPr>
                <w:rFonts w:eastAsiaTheme="minorHAnsi"/>
                <w:sz w:val="22"/>
                <w:szCs w:val="22"/>
                <w:lang w:val="ru-RU" w:eastAsia="en-US"/>
              </w:rPr>
              <w:t xml:space="preserve">3. </w:t>
            </w:r>
            <w:proofErr w:type="spellStart"/>
            <w:r w:rsidRPr="00B33FCC">
              <w:rPr>
                <w:rFonts w:eastAsiaTheme="minorHAnsi"/>
                <w:sz w:val="22"/>
                <w:szCs w:val="22"/>
                <w:lang w:val="ru-RU" w:eastAsia="en-US"/>
              </w:rPr>
              <w:t>Теорія</w:t>
            </w:r>
            <w:proofErr w:type="spellEnd"/>
            <w:r w:rsidRPr="00B33FCC">
              <w:rPr>
                <w:rFonts w:eastAsiaTheme="minorHAnsi"/>
                <w:sz w:val="22"/>
                <w:szCs w:val="22"/>
                <w:lang w:val="ru-RU" w:eastAsia="en-US"/>
              </w:rPr>
              <w:t xml:space="preserve"> </w:t>
            </w:r>
            <w:proofErr w:type="spellStart"/>
            <w:r w:rsidRPr="00B33FCC">
              <w:rPr>
                <w:rFonts w:eastAsiaTheme="minorHAnsi"/>
                <w:sz w:val="22"/>
                <w:szCs w:val="22"/>
                <w:lang w:val="ru-RU" w:eastAsia="en-US"/>
              </w:rPr>
              <w:t>обмежень</w:t>
            </w:r>
            <w:proofErr w:type="spellEnd"/>
            <w:r w:rsidRPr="00B33FCC">
              <w:rPr>
                <w:rFonts w:eastAsiaTheme="minorHAnsi"/>
                <w:sz w:val="22"/>
                <w:szCs w:val="22"/>
                <w:lang w:val="ru-RU" w:eastAsia="en-US"/>
              </w:rPr>
              <w:t xml:space="preserve"> </w:t>
            </w:r>
            <w:proofErr w:type="spellStart"/>
            <w:r w:rsidRPr="00B33FCC">
              <w:rPr>
                <w:rFonts w:eastAsiaTheme="minorHAnsi"/>
                <w:sz w:val="22"/>
                <w:szCs w:val="22"/>
                <w:lang w:val="ru-RU" w:eastAsia="en-US"/>
              </w:rPr>
              <w:t>Елі</w:t>
            </w:r>
            <w:proofErr w:type="spellEnd"/>
            <w:r w:rsidRPr="00B33FCC">
              <w:rPr>
                <w:rFonts w:eastAsiaTheme="minorHAnsi"/>
                <w:sz w:val="22"/>
                <w:szCs w:val="22"/>
                <w:lang w:val="ru-RU" w:eastAsia="en-US"/>
              </w:rPr>
              <w:t xml:space="preserve"> </w:t>
            </w:r>
            <w:proofErr w:type="spellStart"/>
            <w:r w:rsidRPr="00B33FCC">
              <w:rPr>
                <w:rFonts w:eastAsiaTheme="minorHAnsi"/>
                <w:sz w:val="22"/>
                <w:szCs w:val="22"/>
                <w:lang w:val="ru-RU" w:eastAsia="en-US"/>
              </w:rPr>
              <w:t>Годратта</w:t>
            </w:r>
            <w:proofErr w:type="spellEnd"/>
            <w:r w:rsidRPr="00B33FCC">
              <w:rPr>
                <w:rFonts w:eastAsiaTheme="minorHAnsi"/>
                <w:sz w:val="22"/>
                <w:szCs w:val="22"/>
                <w:lang w:val="ru-RU" w:eastAsia="en-US"/>
              </w:rPr>
              <w:t xml:space="preserve"> та сфера </w:t>
            </w:r>
            <w:proofErr w:type="spellStart"/>
            <w:r w:rsidRPr="00B33FCC">
              <w:rPr>
                <w:rFonts w:eastAsiaTheme="minorHAnsi"/>
                <w:sz w:val="22"/>
                <w:szCs w:val="22"/>
                <w:lang w:val="ru-RU" w:eastAsia="en-US"/>
              </w:rPr>
              <w:t>її</w:t>
            </w:r>
            <w:proofErr w:type="spellEnd"/>
            <w:r w:rsidRPr="00B33FCC">
              <w:rPr>
                <w:rFonts w:eastAsiaTheme="minorHAnsi"/>
                <w:sz w:val="22"/>
                <w:szCs w:val="22"/>
                <w:lang w:val="ru-RU" w:eastAsia="en-US"/>
              </w:rPr>
              <w:t xml:space="preserve"> </w:t>
            </w:r>
            <w:proofErr w:type="spellStart"/>
            <w:r w:rsidRPr="00B33FCC">
              <w:rPr>
                <w:rFonts w:eastAsiaTheme="minorHAnsi"/>
                <w:sz w:val="22"/>
                <w:szCs w:val="22"/>
                <w:lang w:val="ru-RU" w:eastAsia="en-US"/>
              </w:rPr>
              <w:t>застосування</w:t>
            </w:r>
            <w:proofErr w:type="spellEnd"/>
            <w:r w:rsidRPr="00B33FCC">
              <w:rPr>
                <w:rFonts w:eastAsiaTheme="minorHAnsi"/>
                <w:sz w:val="22"/>
                <w:szCs w:val="22"/>
                <w:lang w:val="ru-RU" w:eastAsia="en-US"/>
              </w:rPr>
              <w:t xml:space="preserve"> в </w:t>
            </w:r>
            <w:proofErr w:type="spellStart"/>
            <w:r w:rsidRPr="00B33FCC">
              <w:rPr>
                <w:rFonts w:eastAsiaTheme="minorHAnsi"/>
                <w:sz w:val="22"/>
                <w:szCs w:val="22"/>
                <w:lang w:val="ru-RU" w:eastAsia="en-US"/>
              </w:rPr>
              <w:t>сучасній</w:t>
            </w:r>
            <w:proofErr w:type="spellEnd"/>
            <w:r w:rsidRPr="00B33FCC">
              <w:rPr>
                <w:rFonts w:eastAsiaTheme="minorHAnsi"/>
                <w:sz w:val="22"/>
                <w:szCs w:val="22"/>
                <w:lang w:val="ru-RU" w:eastAsia="en-US"/>
              </w:rPr>
              <w:t xml:space="preserve"> </w:t>
            </w:r>
            <w:proofErr w:type="spellStart"/>
            <w:r w:rsidRPr="00B33FCC">
              <w:rPr>
                <w:rFonts w:eastAsiaTheme="minorHAnsi"/>
                <w:sz w:val="22"/>
                <w:szCs w:val="22"/>
                <w:lang w:val="ru-RU" w:eastAsia="en-US"/>
              </w:rPr>
              <w:t>науці</w:t>
            </w:r>
            <w:proofErr w:type="spellEnd"/>
            <w:r w:rsidRPr="00B33FCC">
              <w:rPr>
                <w:rFonts w:eastAsiaTheme="minorHAnsi"/>
                <w:sz w:val="22"/>
                <w:szCs w:val="22"/>
                <w:lang w:val="ru-RU" w:eastAsia="en-US"/>
              </w:rPr>
              <w:t xml:space="preserve"> </w:t>
            </w:r>
            <w:proofErr w:type="spellStart"/>
            <w:r w:rsidRPr="00B33FCC">
              <w:rPr>
                <w:rFonts w:eastAsiaTheme="minorHAnsi"/>
                <w:sz w:val="22"/>
                <w:szCs w:val="22"/>
                <w:lang w:val="ru-RU" w:eastAsia="en-US"/>
              </w:rPr>
              <w:t>управління</w:t>
            </w:r>
            <w:proofErr w:type="spellEnd"/>
            <w:r w:rsidRPr="00B33FCC">
              <w:rPr>
                <w:rFonts w:eastAsiaTheme="minorHAnsi"/>
                <w:sz w:val="22"/>
                <w:szCs w:val="22"/>
                <w:lang w:val="ru-RU" w:eastAsia="en-US"/>
              </w:rPr>
              <w:t xml:space="preserve"> початку ХХІ ст. </w:t>
            </w:r>
          </w:p>
          <w:p w:rsidR="00DF50A3" w:rsidRPr="00DF50A3" w:rsidRDefault="00DF50A3" w:rsidP="00DF50A3">
            <w:pPr>
              <w:widowControl/>
              <w:autoSpaceDE/>
              <w:autoSpaceDN/>
              <w:adjustRightInd/>
              <w:jc w:val="both"/>
              <w:rPr>
                <w:rFonts w:eastAsiaTheme="minorHAnsi"/>
                <w:sz w:val="22"/>
                <w:szCs w:val="22"/>
                <w:lang w:val="ru-RU" w:eastAsia="en-US"/>
              </w:rPr>
            </w:pPr>
            <w:proofErr w:type="spellStart"/>
            <w:r>
              <w:rPr>
                <w:rFonts w:eastAsiaTheme="minorHAnsi"/>
                <w:sz w:val="22"/>
                <w:szCs w:val="22"/>
                <w:lang w:val="ru-RU" w:eastAsia="en-US"/>
              </w:rPr>
              <w:t>Розділ</w:t>
            </w:r>
            <w:proofErr w:type="spellEnd"/>
            <w:r>
              <w:rPr>
                <w:rFonts w:eastAsiaTheme="minorHAnsi"/>
                <w:sz w:val="22"/>
                <w:szCs w:val="22"/>
                <w:lang w:val="ru-RU" w:eastAsia="en-US"/>
              </w:rPr>
              <w:t xml:space="preserve"> 4. </w:t>
            </w:r>
            <w:proofErr w:type="spellStart"/>
            <w:r w:rsidRPr="00DF50A3">
              <w:rPr>
                <w:rFonts w:eastAsiaTheme="minorHAnsi"/>
                <w:sz w:val="22"/>
                <w:szCs w:val="22"/>
                <w:lang w:val="ru-RU" w:eastAsia="en-US"/>
              </w:rPr>
              <w:t>Ймовірні</w:t>
            </w:r>
            <w:proofErr w:type="spellEnd"/>
            <w:r w:rsidRPr="00DF50A3">
              <w:rPr>
                <w:rFonts w:eastAsiaTheme="minorHAnsi"/>
                <w:sz w:val="22"/>
                <w:szCs w:val="22"/>
                <w:lang w:val="ru-RU" w:eastAsia="en-US"/>
              </w:rPr>
              <w:t xml:space="preserve"> </w:t>
            </w:r>
            <w:proofErr w:type="spellStart"/>
            <w:r w:rsidRPr="00DF50A3">
              <w:rPr>
                <w:rFonts w:eastAsiaTheme="minorHAnsi"/>
                <w:sz w:val="22"/>
                <w:szCs w:val="22"/>
                <w:lang w:val="ru-RU" w:eastAsia="en-US"/>
              </w:rPr>
              <w:t>сценарії</w:t>
            </w:r>
            <w:proofErr w:type="spellEnd"/>
            <w:r w:rsidRPr="00DF50A3">
              <w:rPr>
                <w:rFonts w:eastAsiaTheme="minorHAnsi"/>
                <w:sz w:val="22"/>
                <w:szCs w:val="22"/>
                <w:lang w:val="ru-RU" w:eastAsia="en-US"/>
              </w:rPr>
              <w:t xml:space="preserve"> </w:t>
            </w:r>
            <w:proofErr w:type="spellStart"/>
            <w:r w:rsidRPr="00DF50A3">
              <w:rPr>
                <w:rFonts w:eastAsiaTheme="minorHAnsi"/>
                <w:sz w:val="22"/>
                <w:szCs w:val="22"/>
                <w:lang w:val="ru-RU" w:eastAsia="en-US"/>
              </w:rPr>
              <w:t>розвитку</w:t>
            </w:r>
            <w:proofErr w:type="spellEnd"/>
            <w:r w:rsidRPr="00DF50A3">
              <w:rPr>
                <w:rFonts w:eastAsiaTheme="minorHAnsi"/>
                <w:sz w:val="22"/>
                <w:szCs w:val="22"/>
                <w:lang w:val="ru-RU" w:eastAsia="en-US"/>
              </w:rPr>
              <w:t xml:space="preserve"> </w:t>
            </w:r>
            <w:proofErr w:type="spellStart"/>
            <w:r w:rsidRPr="00DF50A3">
              <w:rPr>
                <w:rFonts w:eastAsiaTheme="minorHAnsi"/>
                <w:sz w:val="22"/>
                <w:szCs w:val="22"/>
                <w:lang w:val="ru-RU" w:eastAsia="en-US"/>
              </w:rPr>
              <w:t>концептуальних</w:t>
            </w:r>
            <w:proofErr w:type="spellEnd"/>
            <w:r w:rsidRPr="00DF50A3">
              <w:rPr>
                <w:rFonts w:eastAsiaTheme="minorHAnsi"/>
                <w:sz w:val="22"/>
                <w:szCs w:val="22"/>
                <w:lang w:val="ru-RU" w:eastAsia="en-US"/>
              </w:rPr>
              <w:t xml:space="preserve"> </w:t>
            </w:r>
            <w:proofErr w:type="spellStart"/>
            <w:r w:rsidRPr="00DF50A3">
              <w:rPr>
                <w:rFonts w:eastAsiaTheme="minorHAnsi"/>
                <w:sz w:val="22"/>
                <w:szCs w:val="22"/>
                <w:lang w:val="ru-RU" w:eastAsia="en-US"/>
              </w:rPr>
              <w:t>підходів</w:t>
            </w:r>
            <w:proofErr w:type="spellEnd"/>
            <w:r w:rsidRPr="00DF50A3">
              <w:rPr>
                <w:rFonts w:eastAsiaTheme="minorHAnsi"/>
                <w:sz w:val="22"/>
                <w:szCs w:val="22"/>
                <w:lang w:val="ru-RU" w:eastAsia="en-US"/>
              </w:rPr>
              <w:t xml:space="preserve"> до </w:t>
            </w:r>
            <w:proofErr w:type="spellStart"/>
            <w:r w:rsidRPr="00DF50A3">
              <w:rPr>
                <w:rFonts w:eastAsiaTheme="minorHAnsi"/>
                <w:sz w:val="22"/>
                <w:szCs w:val="22"/>
                <w:lang w:val="ru-RU" w:eastAsia="en-US"/>
              </w:rPr>
              <w:t>організації</w:t>
            </w:r>
            <w:proofErr w:type="spellEnd"/>
            <w:r w:rsidRPr="00DF50A3">
              <w:rPr>
                <w:rFonts w:eastAsiaTheme="minorHAnsi"/>
                <w:sz w:val="22"/>
                <w:szCs w:val="22"/>
                <w:lang w:val="ru-RU" w:eastAsia="en-US"/>
              </w:rPr>
              <w:t xml:space="preserve"> та </w:t>
            </w:r>
            <w:proofErr w:type="spellStart"/>
            <w:r w:rsidRPr="00DF50A3">
              <w:rPr>
                <w:rFonts w:eastAsiaTheme="minorHAnsi"/>
                <w:sz w:val="22"/>
                <w:szCs w:val="22"/>
                <w:lang w:val="ru-RU" w:eastAsia="en-US"/>
              </w:rPr>
              <w:t>управління</w:t>
            </w:r>
            <w:proofErr w:type="spellEnd"/>
            <w:r w:rsidRPr="00DF50A3">
              <w:rPr>
                <w:rFonts w:eastAsiaTheme="minorHAnsi"/>
                <w:sz w:val="22"/>
                <w:szCs w:val="22"/>
                <w:lang w:val="ru-RU" w:eastAsia="en-US"/>
              </w:rPr>
              <w:t xml:space="preserve"> </w:t>
            </w:r>
            <w:proofErr w:type="spellStart"/>
            <w:r w:rsidRPr="00DF50A3">
              <w:rPr>
                <w:rFonts w:eastAsiaTheme="minorHAnsi"/>
                <w:sz w:val="22"/>
                <w:szCs w:val="22"/>
                <w:lang w:val="ru-RU" w:eastAsia="en-US"/>
              </w:rPr>
              <w:t>виробництвом</w:t>
            </w:r>
            <w:proofErr w:type="spellEnd"/>
            <w:r w:rsidRPr="00DF50A3">
              <w:rPr>
                <w:rFonts w:eastAsiaTheme="minorHAnsi"/>
                <w:sz w:val="22"/>
                <w:szCs w:val="22"/>
                <w:lang w:val="ru-RU" w:eastAsia="en-US"/>
              </w:rPr>
              <w:t xml:space="preserve"> у ХХІ </w:t>
            </w:r>
            <w:proofErr w:type="spellStart"/>
            <w:r w:rsidRPr="00DF50A3">
              <w:rPr>
                <w:rFonts w:eastAsiaTheme="minorHAnsi"/>
                <w:sz w:val="22"/>
                <w:szCs w:val="22"/>
                <w:lang w:val="ru-RU" w:eastAsia="en-US"/>
              </w:rPr>
              <w:t>столітті</w:t>
            </w:r>
            <w:proofErr w:type="spellEnd"/>
          </w:p>
          <w:p w:rsidR="00DF50A3" w:rsidRPr="00DF50A3" w:rsidRDefault="00DF50A3" w:rsidP="00DF50A3">
            <w:pPr>
              <w:widowControl/>
              <w:autoSpaceDE/>
              <w:autoSpaceDN/>
              <w:adjustRightInd/>
              <w:jc w:val="both"/>
              <w:rPr>
                <w:rFonts w:eastAsiaTheme="minorHAnsi"/>
                <w:sz w:val="22"/>
                <w:szCs w:val="22"/>
                <w:lang w:val="ru-RU" w:eastAsia="en-US"/>
              </w:rPr>
            </w:pPr>
            <w:r w:rsidRPr="00DF50A3">
              <w:rPr>
                <w:rFonts w:eastAsiaTheme="minorHAnsi"/>
                <w:sz w:val="22"/>
                <w:szCs w:val="22"/>
                <w:lang w:val="ru-RU" w:eastAsia="en-US"/>
              </w:rPr>
              <w:t xml:space="preserve">1. </w:t>
            </w:r>
            <w:proofErr w:type="spellStart"/>
            <w:r w:rsidRPr="00DF50A3">
              <w:rPr>
                <w:rFonts w:eastAsiaTheme="minorHAnsi"/>
                <w:sz w:val="22"/>
                <w:szCs w:val="22"/>
                <w:lang w:val="ru-RU" w:eastAsia="en-US"/>
              </w:rPr>
              <w:t>Племінна</w:t>
            </w:r>
            <w:proofErr w:type="spellEnd"/>
            <w:r w:rsidRPr="00DF50A3">
              <w:rPr>
                <w:rFonts w:eastAsiaTheme="minorHAnsi"/>
                <w:sz w:val="22"/>
                <w:szCs w:val="22"/>
                <w:lang w:val="ru-RU" w:eastAsia="en-US"/>
              </w:rPr>
              <w:t xml:space="preserve"> структура </w:t>
            </w:r>
            <w:proofErr w:type="spellStart"/>
            <w:r w:rsidRPr="00DF50A3">
              <w:rPr>
                <w:rFonts w:eastAsiaTheme="minorHAnsi"/>
                <w:sz w:val="22"/>
                <w:szCs w:val="22"/>
                <w:lang w:val="ru-RU" w:eastAsia="en-US"/>
              </w:rPr>
              <w:t>організації</w:t>
            </w:r>
            <w:proofErr w:type="spellEnd"/>
            <w:r w:rsidRPr="00DF50A3">
              <w:rPr>
                <w:rFonts w:eastAsiaTheme="minorHAnsi"/>
                <w:sz w:val="22"/>
                <w:szCs w:val="22"/>
                <w:lang w:val="ru-RU" w:eastAsia="en-US"/>
              </w:rPr>
              <w:t xml:space="preserve"> та </w:t>
            </w:r>
            <w:proofErr w:type="spellStart"/>
            <w:r w:rsidRPr="00DF50A3">
              <w:rPr>
                <w:rFonts w:eastAsiaTheme="minorHAnsi"/>
                <w:sz w:val="22"/>
                <w:szCs w:val="22"/>
                <w:lang w:val="ru-RU" w:eastAsia="en-US"/>
              </w:rPr>
              <w:t>управління</w:t>
            </w:r>
            <w:proofErr w:type="spellEnd"/>
            <w:r w:rsidRPr="00DF50A3">
              <w:rPr>
                <w:rFonts w:eastAsiaTheme="minorHAnsi"/>
                <w:sz w:val="22"/>
                <w:szCs w:val="22"/>
                <w:lang w:val="ru-RU" w:eastAsia="en-US"/>
              </w:rPr>
              <w:t xml:space="preserve"> нею за </w:t>
            </w:r>
            <w:proofErr w:type="spellStart"/>
            <w:r w:rsidRPr="00DF50A3">
              <w:rPr>
                <w:rFonts w:eastAsiaTheme="minorHAnsi"/>
                <w:sz w:val="22"/>
                <w:szCs w:val="22"/>
                <w:lang w:val="ru-RU" w:eastAsia="en-US"/>
              </w:rPr>
              <w:t>підходами</w:t>
            </w:r>
            <w:proofErr w:type="spellEnd"/>
            <w:r w:rsidRPr="00DF50A3">
              <w:rPr>
                <w:rFonts w:eastAsiaTheme="minorHAnsi"/>
                <w:sz w:val="22"/>
                <w:szCs w:val="22"/>
                <w:lang w:val="ru-RU" w:eastAsia="en-US"/>
              </w:rPr>
              <w:t xml:space="preserve">, </w:t>
            </w:r>
            <w:proofErr w:type="spellStart"/>
            <w:r w:rsidRPr="00DF50A3">
              <w:rPr>
                <w:rFonts w:eastAsiaTheme="minorHAnsi"/>
                <w:sz w:val="22"/>
                <w:szCs w:val="22"/>
                <w:lang w:val="ru-RU" w:eastAsia="en-US"/>
              </w:rPr>
              <w:t>описаними</w:t>
            </w:r>
            <w:proofErr w:type="spellEnd"/>
            <w:r w:rsidRPr="00DF50A3">
              <w:rPr>
                <w:rFonts w:eastAsiaTheme="minorHAnsi"/>
                <w:sz w:val="22"/>
                <w:szCs w:val="22"/>
                <w:lang w:val="ru-RU" w:eastAsia="en-US"/>
              </w:rPr>
              <w:t xml:space="preserve"> в </w:t>
            </w:r>
            <w:proofErr w:type="spellStart"/>
            <w:r w:rsidRPr="00DF50A3">
              <w:rPr>
                <w:rFonts w:eastAsiaTheme="minorHAnsi"/>
                <w:sz w:val="22"/>
                <w:szCs w:val="22"/>
                <w:lang w:val="ru-RU" w:eastAsia="en-US"/>
              </w:rPr>
              <w:t>книзі</w:t>
            </w:r>
            <w:proofErr w:type="spellEnd"/>
            <w:r w:rsidRPr="00DF50A3">
              <w:rPr>
                <w:rFonts w:eastAsiaTheme="minorHAnsi"/>
                <w:sz w:val="22"/>
                <w:szCs w:val="22"/>
                <w:lang w:val="ru-RU" w:eastAsia="en-US"/>
              </w:rPr>
              <w:t xml:space="preserve"> Рея </w:t>
            </w:r>
            <w:proofErr w:type="spellStart"/>
            <w:r w:rsidRPr="00DF50A3">
              <w:rPr>
                <w:rFonts w:eastAsiaTheme="minorHAnsi"/>
                <w:sz w:val="22"/>
                <w:szCs w:val="22"/>
                <w:lang w:val="ru-RU" w:eastAsia="en-US"/>
              </w:rPr>
              <w:t>Імельманна</w:t>
            </w:r>
            <w:proofErr w:type="spellEnd"/>
            <w:r w:rsidRPr="00DF50A3">
              <w:rPr>
                <w:rFonts w:eastAsiaTheme="minorHAnsi"/>
                <w:sz w:val="22"/>
                <w:szCs w:val="22"/>
                <w:lang w:val="ru-RU" w:eastAsia="en-US"/>
              </w:rPr>
              <w:t xml:space="preserve"> "BOSS". </w:t>
            </w:r>
            <w:proofErr w:type="spellStart"/>
            <w:r w:rsidRPr="00DF50A3">
              <w:rPr>
                <w:rFonts w:eastAsiaTheme="minorHAnsi"/>
                <w:sz w:val="22"/>
                <w:szCs w:val="22"/>
                <w:lang w:val="ru-RU" w:eastAsia="en-US"/>
              </w:rPr>
              <w:t>Основні</w:t>
            </w:r>
            <w:proofErr w:type="spellEnd"/>
            <w:r w:rsidRPr="00DF50A3">
              <w:rPr>
                <w:rFonts w:eastAsiaTheme="minorHAnsi"/>
                <w:sz w:val="22"/>
                <w:szCs w:val="22"/>
                <w:lang w:val="ru-RU" w:eastAsia="en-US"/>
              </w:rPr>
              <w:t xml:space="preserve"> </w:t>
            </w:r>
            <w:proofErr w:type="spellStart"/>
            <w:r w:rsidRPr="00DF50A3">
              <w:rPr>
                <w:rFonts w:eastAsiaTheme="minorHAnsi"/>
                <w:sz w:val="22"/>
                <w:szCs w:val="22"/>
                <w:lang w:val="ru-RU" w:eastAsia="en-US"/>
              </w:rPr>
              <w:t>принципи</w:t>
            </w:r>
            <w:proofErr w:type="spellEnd"/>
            <w:r w:rsidRPr="00DF50A3">
              <w:rPr>
                <w:rFonts w:eastAsiaTheme="minorHAnsi"/>
                <w:sz w:val="22"/>
                <w:szCs w:val="22"/>
                <w:lang w:val="ru-RU" w:eastAsia="en-US"/>
              </w:rPr>
              <w:t xml:space="preserve"> та </w:t>
            </w:r>
            <w:proofErr w:type="spellStart"/>
            <w:r w:rsidRPr="00DF50A3">
              <w:rPr>
                <w:rFonts w:eastAsiaTheme="minorHAnsi"/>
                <w:sz w:val="22"/>
                <w:szCs w:val="22"/>
                <w:lang w:val="ru-RU" w:eastAsia="en-US"/>
              </w:rPr>
              <w:t>їхня</w:t>
            </w:r>
            <w:proofErr w:type="spellEnd"/>
            <w:r w:rsidRPr="00DF50A3">
              <w:rPr>
                <w:rFonts w:eastAsiaTheme="minorHAnsi"/>
                <w:sz w:val="22"/>
                <w:szCs w:val="22"/>
                <w:lang w:val="ru-RU" w:eastAsia="en-US"/>
              </w:rPr>
              <w:t xml:space="preserve"> </w:t>
            </w:r>
            <w:proofErr w:type="spellStart"/>
            <w:r w:rsidRPr="00DF50A3">
              <w:rPr>
                <w:rFonts w:eastAsiaTheme="minorHAnsi"/>
                <w:sz w:val="22"/>
                <w:szCs w:val="22"/>
                <w:lang w:val="ru-RU" w:eastAsia="en-US"/>
              </w:rPr>
              <w:t>інтерпретація</w:t>
            </w:r>
            <w:proofErr w:type="spellEnd"/>
            <w:r w:rsidRPr="00DF50A3">
              <w:rPr>
                <w:rFonts w:eastAsiaTheme="minorHAnsi"/>
                <w:sz w:val="22"/>
                <w:szCs w:val="22"/>
                <w:lang w:val="ru-RU" w:eastAsia="en-US"/>
              </w:rPr>
              <w:t xml:space="preserve">. </w:t>
            </w:r>
          </w:p>
          <w:p w:rsidR="00B33FCC" w:rsidRDefault="00DF50A3" w:rsidP="00DF50A3">
            <w:pPr>
              <w:widowControl/>
              <w:autoSpaceDE/>
              <w:autoSpaceDN/>
              <w:adjustRightInd/>
              <w:jc w:val="both"/>
              <w:rPr>
                <w:rFonts w:eastAsiaTheme="minorHAnsi"/>
                <w:sz w:val="22"/>
                <w:szCs w:val="22"/>
                <w:lang w:val="ru-RU" w:eastAsia="en-US"/>
              </w:rPr>
            </w:pPr>
            <w:r w:rsidRPr="00DF50A3">
              <w:rPr>
                <w:rFonts w:eastAsiaTheme="minorHAnsi"/>
                <w:sz w:val="22"/>
                <w:szCs w:val="22"/>
                <w:lang w:val="ru-RU" w:eastAsia="en-US"/>
              </w:rPr>
              <w:t xml:space="preserve">2. </w:t>
            </w:r>
            <w:proofErr w:type="spellStart"/>
            <w:r w:rsidRPr="00DF50A3">
              <w:rPr>
                <w:rFonts w:eastAsiaTheme="minorHAnsi"/>
                <w:sz w:val="22"/>
                <w:szCs w:val="22"/>
                <w:lang w:val="ru-RU" w:eastAsia="en-US"/>
              </w:rPr>
              <w:t>Діджиталізація</w:t>
            </w:r>
            <w:proofErr w:type="spellEnd"/>
            <w:r w:rsidRPr="00DF50A3">
              <w:rPr>
                <w:rFonts w:eastAsiaTheme="minorHAnsi"/>
                <w:sz w:val="22"/>
                <w:szCs w:val="22"/>
                <w:lang w:val="ru-RU" w:eastAsia="en-US"/>
              </w:rPr>
              <w:t xml:space="preserve"> та </w:t>
            </w:r>
            <w:proofErr w:type="spellStart"/>
            <w:r w:rsidRPr="00DF50A3">
              <w:rPr>
                <w:rFonts w:eastAsiaTheme="minorHAnsi"/>
                <w:sz w:val="22"/>
                <w:szCs w:val="22"/>
                <w:lang w:val="ru-RU" w:eastAsia="en-US"/>
              </w:rPr>
              <w:t>її</w:t>
            </w:r>
            <w:proofErr w:type="spellEnd"/>
            <w:r w:rsidRPr="00DF50A3">
              <w:rPr>
                <w:rFonts w:eastAsiaTheme="minorHAnsi"/>
                <w:sz w:val="22"/>
                <w:szCs w:val="22"/>
                <w:lang w:val="ru-RU" w:eastAsia="en-US"/>
              </w:rPr>
              <w:t xml:space="preserve"> </w:t>
            </w:r>
            <w:proofErr w:type="spellStart"/>
            <w:r w:rsidRPr="00DF50A3">
              <w:rPr>
                <w:rFonts w:eastAsiaTheme="minorHAnsi"/>
                <w:sz w:val="22"/>
                <w:szCs w:val="22"/>
                <w:lang w:val="ru-RU" w:eastAsia="en-US"/>
              </w:rPr>
              <w:t>інтерпретація</w:t>
            </w:r>
            <w:proofErr w:type="spellEnd"/>
            <w:r w:rsidRPr="00DF50A3">
              <w:rPr>
                <w:rFonts w:eastAsiaTheme="minorHAnsi"/>
                <w:sz w:val="22"/>
                <w:szCs w:val="22"/>
                <w:lang w:val="ru-RU" w:eastAsia="en-US"/>
              </w:rPr>
              <w:t xml:space="preserve"> за </w:t>
            </w:r>
            <w:proofErr w:type="spellStart"/>
            <w:r w:rsidRPr="00DF50A3">
              <w:rPr>
                <w:rFonts w:eastAsiaTheme="minorHAnsi"/>
                <w:sz w:val="22"/>
                <w:szCs w:val="22"/>
                <w:lang w:val="ru-RU" w:eastAsia="en-US"/>
              </w:rPr>
              <w:t>матеріалами</w:t>
            </w:r>
            <w:proofErr w:type="spellEnd"/>
            <w:r w:rsidRPr="00DF50A3">
              <w:rPr>
                <w:rFonts w:eastAsiaTheme="minorHAnsi"/>
                <w:sz w:val="22"/>
                <w:szCs w:val="22"/>
                <w:lang w:val="ru-RU" w:eastAsia="en-US"/>
              </w:rPr>
              <w:t xml:space="preserve"> книги </w:t>
            </w:r>
            <w:proofErr w:type="spellStart"/>
            <w:r w:rsidRPr="00DF50A3">
              <w:rPr>
                <w:rFonts w:eastAsiaTheme="minorHAnsi"/>
                <w:sz w:val="22"/>
                <w:szCs w:val="22"/>
                <w:lang w:val="ru-RU" w:eastAsia="en-US"/>
              </w:rPr>
              <w:t>Білла</w:t>
            </w:r>
            <w:proofErr w:type="spellEnd"/>
            <w:r w:rsidRPr="00DF50A3">
              <w:rPr>
                <w:rFonts w:eastAsiaTheme="minorHAnsi"/>
                <w:sz w:val="22"/>
                <w:szCs w:val="22"/>
                <w:lang w:val="ru-RU" w:eastAsia="en-US"/>
              </w:rPr>
              <w:t xml:space="preserve"> Гейтса «</w:t>
            </w:r>
            <w:proofErr w:type="spellStart"/>
            <w:r w:rsidRPr="00DF50A3">
              <w:rPr>
                <w:rFonts w:eastAsiaTheme="minorHAnsi"/>
                <w:sz w:val="22"/>
                <w:szCs w:val="22"/>
                <w:lang w:val="ru-RU" w:eastAsia="en-US"/>
              </w:rPr>
              <w:t>Бізнес</w:t>
            </w:r>
            <w:proofErr w:type="spellEnd"/>
            <w:r w:rsidRPr="00DF50A3">
              <w:rPr>
                <w:rFonts w:eastAsiaTheme="minorHAnsi"/>
                <w:sz w:val="22"/>
                <w:szCs w:val="22"/>
                <w:lang w:val="ru-RU" w:eastAsia="en-US"/>
              </w:rPr>
              <w:t xml:space="preserve"> </w:t>
            </w:r>
            <w:proofErr w:type="spellStart"/>
            <w:r w:rsidRPr="00DF50A3">
              <w:rPr>
                <w:rFonts w:eastAsiaTheme="minorHAnsi"/>
                <w:sz w:val="22"/>
                <w:szCs w:val="22"/>
                <w:lang w:val="ru-RU" w:eastAsia="en-US"/>
              </w:rPr>
              <w:t>зі</w:t>
            </w:r>
            <w:proofErr w:type="spellEnd"/>
            <w:r w:rsidRPr="00DF50A3">
              <w:rPr>
                <w:rFonts w:eastAsiaTheme="minorHAnsi"/>
                <w:sz w:val="22"/>
                <w:szCs w:val="22"/>
                <w:lang w:val="ru-RU" w:eastAsia="en-US"/>
              </w:rPr>
              <w:t xml:space="preserve"> </w:t>
            </w:r>
            <w:proofErr w:type="spellStart"/>
            <w:r w:rsidRPr="00DF50A3">
              <w:rPr>
                <w:rFonts w:eastAsiaTheme="minorHAnsi"/>
                <w:sz w:val="22"/>
                <w:szCs w:val="22"/>
                <w:lang w:val="ru-RU" w:eastAsia="en-US"/>
              </w:rPr>
              <w:t>швидкістю</w:t>
            </w:r>
            <w:proofErr w:type="spellEnd"/>
            <w:r w:rsidRPr="00DF50A3">
              <w:rPr>
                <w:rFonts w:eastAsiaTheme="minorHAnsi"/>
                <w:sz w:val="22"/>
                <w:szCs w:val="22"/>
                <w:lang w:val="ru-RU" w:eastAsia="en-US"/>
              </w:rPr>
              <w:t xml:space="preserve"> думки». </w:t>
            </w:r>
            <w:proofErr w:type="spellStart"/>
            <w:r w:rsidRPr="00DF50A3">
              <w:rPr>
                <w:rFonts w:eastAsiaTheme="minorHAnsi"/>
                <w:sz w:val="22"/>
                <w:szCs w:val="22"/>
                <w:lang w:val="ru-RU" w:eastAsia="en-US"/>
              </w:rPr>
              <w:t>Основні</w:t>
            </w:r>
            <w:proofErr w:type="spellEnd"/>
            <w:r w:rsidRPr="00DF50A3">
              <w:rPr>
                <w:rFonts w:eastAsiaTheme="minorHAnsi"/>
                <w:sz w:val="22"/>
                <w:szCs w:val="22"/>
                <w:lang w:val="ru-RU" w:eastAsia="en-US"/>
              </w:rPr>
              <w:t xml:space="preserve"> </w:t>
            </w:r>
            <w:proofErr w:type="spellStart"/>
            <w:r w:rsidRPr="00DF50A3">
              <w:rPr>
                <w:rFonts w:eastAsiaTheme="minorHAnsi"/>
                <w:sz w:val="22"/>
                <w:szCs w:val="22"/>
                <w:lang w:val="ru-RU" w:eastAsia="en-US"/>
              </w:rPr>
              <w:t>протиріччя</w:t>
            </w:r>
            <w:proofErr w:type="spellEnd"/>
            <w:r w:rsidRPr="00DF50A3">
              <w:rPr>
                <w:rFonts w:eastAsiaTheme="minorHAnsi"/>
                <w:sz w:val="22"/>
                <w:szCs w:val="22"/>
                <w:lang w:val="ru-RU" w:eastAsia="en-US"/>
              </w:rPr>
              <w:t xml:space="preserve"> та </w:t>
            </w:r>
            <w:proofErr w:type="spellStart"/>
            <w:r w:rsidRPr="00DF50A3">
              <w:rPr>
                <w:rFonts w:eastAsiaTheme="minorHAnsi"/>
                <w:sz w:val="22"/>
                <w:szCs w:val="22"/>
                <w:lang w:val="ru-RU" w:eastAsia="en-US"/>
              </w:rPr>
              <w:t>виклики</w:t>
            </w:r>
            <w:proofErr w:type="spellEnd"/>
            <w:r w:rsidRPr="00DF50A3">
              <w:rPr>
                <w:rFonts w:eastAsiaTheme="minorHAnsi"/>
                <w:sz w:val="22"/>
                <w:szCs w:val="22"/>
                <w:lang w:val="ru-RU" w:eastAsia="en-US"/>
              </w:rPr>
              <w:t>.</w:t>
            </w:r>
          </w:p>
          <w:p w:rsidR="00DF50A3" w:rsidRPr="00F27351" w:rsidRDefault="00DF50A3" w:rsidP="00DF50A3">
            <w:pPr>
              <w:widowControl/>
              <w:autoSpaceDE/>
              <w:autoSpaceDN/>
              <w:adjustRightInd/>
              <w:jc w:val="both"/>
            </w:pPr>
          </w:p>
        </w:tc>
      </w:tr>
      <w:tr w:rsidR="00B33FCC" w:rsidRPr="00233B7F" w:rsidTr="005F7F83">
        <w:trPr>
          <w:gridAfter w:val="1"/>
          <w:wAfter w:w="18" w:type="pct"/>
        </w:trPr>
        <w:tc>
          <w:tcPr>
            <w:tcW w:w="1818" w:type="pct"/>
          </w:tcPr>
          <w:p w:rsidR="00B33FCC" w:rsidRPr="009839DC" w:rsidRDefault="00B33FCC" w:rsidP="00B33FCC">
            <w:pPr>
              <w:rPr>
                <w:b/>
                <w:color w:val="244061"/>
                <w:sz w:val="24"/>
                <w:szCs w:val="24"/>
              </w:rPr>
            </w:pPr>
            <w:r w:rsidRPr="009839DC">
              <w:rPr>
                <w:b/>
                <w:color w:val="244061"/>
                <w:sz w:val="24"/>
                <w:szCs w:val="24"/>
              </w:rPr>
              <w:t>Заходи та критерії</w:t>
            </w:r>
          </w:p>
          <w:p w:rsidR="00B33FCC" w:rsidRPr="00FC10F7" w:rsidRDefault="00B33FCC" w:rsidP="00B33FCC">
            <w:pPr>
              <w:rPr>
                <w:b/>
                <w:color w:val="244061"/>
                <w:sz w:val="24"/>
                <w:szCs w:val="24"/>
              </w:rPr>
            </w:pPr>
            <w:r w:rsidRPr="009839DC">
              <w:rPr>
                <w:b/>
                <w:color w:val="244061"/>
                <w:sz w:val="24"/>
                <w:szCs w:val="24"/>
              </w:rPr>
              <w:t>оцінювання</w:t>
            </w:r>
          </w:p>
        </w:tc>
        <w:tc>
          <w:tcPr>
            <w:tcW w:w="3164" w:type="pct"/>
            <w:gridSpan w:val="2"/>
          </w:tcPr>
          <w:p w:rsidR="00B33FCC" w:rsidRPr="00233B7F" w:rsidRDefault="00B33FCC" w:rsidP="00DF50A3">
            <w:pPr>
              <w:pStyle w:val="Default"/>
              <w:jc w:val="both"/>
              <w:rPr>
                <w:iCs/>
                <w:lang w:val="uk-UA"/>
              </w:rPr>
            </w:pPr>
            <w:r w:rsidRPr="00233B7F">
              <w:rPr>
                <w:iCs/>
                <w:lang w:val="uk-UA"/>
              </w:rPr>
              <w:t>Формою семестрового контролю здобувачів освіти є диференційований залік, який виставляється на основі результатів контрольних заходів (КЗ), що проводились у тестовій формі після закінчення вивчення кожного розділу дисципліни (РО1, РО2, РО3</w:t>
            </w:r>
            <w:r>
              <w:rPr>
                <w:iCs/>
                <w:lang w:val="uk-UA"/>
              </w:rPr>
              <w:t>,РО4</w:t>
            </w:r>
            <w:r w:rsidRPr="00233B7F">
              <w:rPr>
                <w:iCs/>
                <w:lang w:val="uk-UA"/>
              </w:rPr>
              <w:t xml:space="preserve">). Семестрова оцінка формується як середнє арифметичне визначених за 12-бальною шкалою оцінок з усіх розділів цієї дисципліни, що припадають на семестр, в якому проводиться диференційований залік, з округленням до найближчого цілого числа та подальшим переведенням до 100-бальної шкали за визначеною методикою. </w:t>
            </w:r>
          </w:p>
          <w:p w:rsidR="00B33FCC" w:rsidRPr="00233B7F" w:rsidRDefault="00B33FCC" w:rsidP="00B33FCC">
            <w:pPr>
              <w:pStyle w:val="Default"/>
              <w:ind w:firstLine="709"/>
              <w:jc w:val="both"/>
              <w:rPr>
                <w:lang w:val="uk-UA"/>
              </w:rPr>
            </w:pPr>
            <w:r w:rsidRPr="00233B7F">
              <w:rPr>
                <w:lang w:val="uk-UA"/>
              </w:rPr>
              <w:t xml:space="preserve">Необхідною умовою отримання позитивної семестрової оцінки з дисципліни за заочною формою навчання є виконання індивідуального завдання </w:t>
            </w:r>
            <w:r w:rsidRPr="00233B7F">
              <w:rPr>
                <w:color w:val="auto"/>
                <w:lang w:val="uk-UA"/>
              </w:rPr>
              <w:t>та подальший його захист.</w:t>
            </w:r>
          </w:p>
        </w:tc>
      </w:tr>
      <w:tr w:rsidR="00B33FCC" w:rsidRPr="00233B7F" w:rsidTr="005F7F83">
        <w:trPr>
          <w:gridAfter w:val="1"/>
          <w:wAfter w:w="18" w:type="pct"/>
        </w:trPr>
        <w:tc>
          <w:tcPr>
            <w:tcW w:w="1818" w:type="pct"/>
          </w:tcPr>
          <w:p w:rsidR="00B33FCC" w:rsidRDefault="00B33FCC" w:rsidP="00B33FCC">
            <w:pPr>
              <w:rPr>
                <w:b/>
                <w:color w:val="244061"/>
                <w:sz w:val="24"/>
                <w:szCs w:val="24"/>
              </w:rPr>
            </w:pPr>
            <w:r>
              <w:rPr>
                <w:b/>
                <w:color w:val="244061"/>
                <w:sz w:val="24"/>
                <w:szCs w:val="24"/>
              </w:rPr>
              <w:t>Навчально-методичне забезпечення</w:t>
            </w:r>
          </w:p>
        </w:tc>
        <w:tc>
          <w:tcPr>
            <w:tcW w:w="3164" w:type="pct"/>
            <w:gridSpan w:val="2"/>
          </w:tcPr>
          <w:p w:rsidR="00B33FCC" w:rsidRPr="00A90EA5" w:rsidRDefault="00B33FCC" w:rsidP="00B33FCC">
            <w:pPr>
              <w:pStyle w:val="5"/>
              <w:spacing w:before="0"/>
              <w:ind w:left="142" w:hanging="142"/>
              <w:jc w:val="center"/>
              <w:rPr>
                <w:rStyle w:val="ac"/>
                <w:rFonts w:ascii="Times New Roman" w:hAnsi="Times New Roman" w:cs="Times New Roman"/>
                <w:b/>
                <w:i w:val="0"/>
                <w:color w:val="auto"/>
                <w:sz w:val="24"/>
                <w:szCs w:val="24"/>
              </w:rPr>
            </w:pPr>
            <w:r w:rsidRPr="00A90EA5">
              <w:rPr>
                <w:rStyle w:val="ac"/>
                <w:rFonts w:ascii="Times New Roman" w:hAnsi="Times New Roman" w:cs="Times New Roman"/>
                <w:b/>
                <w:i w:val="0"/>
                <w:color w:val="auto"/>
                <w:sz w:val="24"/>
                <w:szCs w:val="24"/>
              </w:rPr>
              <w:t>Основна література</w:t>
            </w:r>
          </w:p>
          <w:p w:rsidR="00B33FCC" w:rsidRPr="00A90EA5" w:rsidRDefault="00B33FCC" w:rsidP="00B33FCC">
            <w:pPr>
              <w:widowControl/>
              <w:tabs>
                <w:tab w:val="left" w:pos="0"/>
              </w:tabs>
              <w:autoSpaceDE/>
              <w:autoSpaceDN/>
              <w:adjustRightInd/>
              <w:ind w:firstLine="709"/>
              <w:jc w:val="both"/>
              <w:rPr>
                <w:b/>
                <w:color w:val="000000"/>
                <w:sz w:val="24"/>
                <w:szCs w:val="24"/>
              </w:rPr>
            </w:pPr>
            <w:r w:rsidRPr="00A90EA5">
              <w:rPr>
                <w:b/>
                <w:color w:val="000000"/>
                <w:sz w:val="24"/>
                <w:szCs w:val="24"/>
              </w:rPr>
              <w:t>Основна література</w:t>
            </w:r>
          </w:p>
          <w:p w:rsidR="00B33FCC" w:rsidRPr="00A90EA5" w:rsidRDefault="00B33FCC" w:rsidP="00B33FCC">
            <w:pPr>
              <w:widowControl/>
              <w:tabs>
                <w:tab w:val="left" w:pos="0"/>
              </w:tabs>
              <w:autoSpaceDE/>
              <w:autoSpaceDN/>
              <w:adjustRightInd/>
              <w:jc w:val="both"/>
              <w:rPr>
                <w:color w:val="000000"/>
                <w:sz w:val="24"/>
                <w:szCs w:val="24"/>
                <w:lang w:val="ru-RU"/>
              </w:rPr>
            </w:pPr>
            <w:r w:rsidRPr="00A90EA5">
              <w:rPr>
                <w:color w:val="000000"/>
                <w:sz w:val="24"/>
                <w:szCs w:val="24"/>
                <w:lang w:val="ru-RU"/>
              </w:rPr>
              <w:t xml:space="preserve">1. Мироненко М.А. Менеджмент </w:t>
            </w:r>
            <w:proofErr w:type="spellStart"/>
            <w:r w:rsidRPr="00A90EA5">
              <w:rPr>
                <w:color w:val="000000"/>
                <w:sz w:val="24"/>
                <w:szCs w:val="24"/>
                <w:lang w:val="ru-RU"/>
              </w:rPr>
              <w:t>ощадливого</w:t>
            </w:r>
            <w:proofErr w:type="spellEnd"/>
            <w:r w:rsidRPr="00A90EA5">
              <w:rPr>
                <w:color w:val="000000"/>
                <w:sz w:val="24"/>
                <w:szCs w:val="24"/>
                <w:lang w:val="ru-RU"/>
              </w:rPr>
              <w:t xml:space="preserve"> </w:t>
            </w:r>
            <w:proofErr w:type="spellStart"/>
            <w:r w:rsidRPr="00A90EA5">
              <w:rPr>
                <w:color w:val="000000"/>
                <w:sz w:val="24"/>
                <w:szCs w:val="24"/>
                <w:lang w:val="ru-RU"/>
              </w:rPr>
              <w:t>виробництва</w:t>
            </w:r>
            <w:proofErr w:type="spellEnd"/>
            <w:r w:rsidRPr="00A90EA5">
              <w:rPr>
                <w:color w:val="000000"/>
                <w:sz w:val="24"/>
                <w:szCs w:val="24"/>
                <w:lang w:val="ru-RU"/>
              </w:rPr>
              <w:t xml:space="preserve">: </w:t>
            </w:r>
            <w:proofErr w:type="spellStart"/>
            <w:r w:rsidRPr="00A90EA5">
              <w:rPr>
                <w:color w:val="000000"/>
                <w:sz w:val="24"/>
                <w:szCs w:val="24"/>
                <w:lang w:val="ru-RU"/>
              </w:rPr>
              <w:t>навч</w:t>
            </w:r>
            <w:proofErr w:type="spellEnd"/>
            <w:r w:rsidRPr="00A90EA5">
              <w:rPr>
                <w:color w:val="000000"/>
                <w:sz w:val="24"/>
                <w:szCs w:val="24"/>
                <w:lang w:val="ru-RU"/>
              </w:rPr>
              <w:t xml:space="preserve">. </w:t>
            </w:r>
            <w:proofErr w:type="spellStart"/>
            <w:r w:rsidRPr="00A90EA5">
              <w:rPr>
                <w:color w:val="000000"/>
                <w:sz w:val="24"/>
                <w:szCs w:val="24"/>
                <w:lang w:val="ru-RU"/>
              </w:rPr>
              <w:t>посіб</w:t>
            </w:r>
            <w:proofErr w:type="spellEnd"/>
            <w:r w:rsidRPr="00A90EA5">
              <w:rPr>
                <w:color w:val="000000"/>
                <w:sz w:val="24"/>
                <w:szCs w:val="24"/>
                <w:lang w:val="ru-RU"/>
              </w:rPr>
              <w:t xml:space="preserve">. / М.А. Мироненко. – 3-тє вид., </w:t>
            </w:r>
            <w:proofErr w:type="spellStart"/>
            <w:r w:rsidRPr="00A90EA5">
              <w:rPr>
                <w:color w:val="000000"/>
                <w:sz w:val="24"/>
                <w:szCs w:val="24"/>
                <w:lang w:val="ru-RU"/>
              </w:rPr>
              <w:t>виправлене</w:t>
            </w:r>
            <w:proofErr w:type="spellEnd"/>
            <w:r w:rsidRPr="00A90EA5">
              <w:rPr>
                <w:color w:val="000000"/>
                <w:sz w:val="24"/>
                <w:szCs w:val="24"/>
                <w:lang w:val="ru-RU"/>
              </w:rPr>
              <w:t xml:space="preserve">. – Д.: Пороги, 2015. – 512 с. </w:t>
            </w:r>
          </w:p>
          <w:p w:rsidR="00B33FCC" w:rsidRPr="00A90EA5" w:rsidRDefault="00B33FCC" w:rsidP="00B33FCC">
            <w:pPr>
              <w:widowControl/>
              <w:tabs>
                <w:tab w:val="left" w:pos="0"/>
              </w:tabs>
              <w:autoSpaceDE/>
              <w:autoSpaceDN/>
              <w:adjustRightInd/>
              <w:jc w:val="both"/>
              <w:rPr>
                <w:color w:val="000000"/>
                <w:sz w:val="24"/>
                <w:szCs w:val="24"/>
                <w:lang w:val="ru-RU"/>
              </w:rPr>
            </w:pPr>
            <w:r w:rsidRPr="00A90EA5">
              <w:rPr>
                <w:color w:val="000000"/>
                <w:sz w:val="24"/>
                <w:szCs w:val="24"/>
                <w:lang w:val="ru-RU"/>
              </w:rPr>
              <w:t xml:space="preserve">2. </w:t>
            </w:r>
            <w:proofErr w:type="spellStart"/>
            <w:r w:rsidRPr="00A90EA5">
              <w:rPr>
                <w:color w:val="000000"/>
                <w:sz w:val="24"/>
                <w:szCs w:val="24"/>
                <w:lang w:val="ru-RU"/>
              </w:rPr>
              <w:t>Дідковська</w:t>
            </w:r>
            <w:proofErr w:type="spellEnd"/>
            <w:r w:rsidRPr="00A90EA5">
              <w:rPr>
                <w:color w:val="000000"/>
                <w:sz w:val="24"/>
                <w:szCs w:val="24"/>
                <w:lang w:val="ru-RU"/>
              </w:rPr>
              <w:t xml:space="preserve"> Л.Г., </w:t>
            </w:r>
            <w:proofErr w:type="spellStart"/>
            <w:r w:rsidRPr="00A90EA5">
              <w:rPr>
                <w:color w:val="000000"/>
                <w:sz w:val="24"/>
                <w:szCs w:val="24"/>
                <w:lang w:val="ru-RU"/>
              </w:rPr>
              <w:t>Гордієнко</w:t>
            </w:r>
            <w:proofErr w:type="spellEnd"/>
            <w:r w:rsidRPr="00A90EA5">
              <w:rPr>
                <w:color w:val="000000"/>
                <w:sz w:val="24"/>
                <w:szCs w:val="24"/>
                <w:lang w:val="ru-RU"/>
              </w:rPr>
              <w:t xml:space="preserve"> П.Л. </w:t>
            </w:r>
            <w:proofErr w:type="spellStart"/>
            <w:r w:rsidRPr="00A90EA5">
              <w:rPr>
                <w:color w:val="000000"/>
                <w:sz w:val="24"/>
                <w:szCs w:val="24"/>
                <w:lang w:val="ru-RU"/>
              </w:rPr>
              <w:t>Історія</w:t>
            </w:r>
            <w:proofErr w:type="spellEnd"/>
            <w:r w:rsidRPr="00A90EA5">
              <w:rPr>
                <w:color w:val="000000"/>
                <w:sz w:val="24"/>
                <w:szCs w:val="24"/>
                <w:lang w:val="ru-RU"/>
              </w:rPr>
              <w:t xml:space="preserve"> </w:t>
            </w:r>
            <w:proofErr w:type="spellStart"/>
            <w:r w:rsidRPr="00A90EA5">
              <w:rPr>
                <w:color w:val="000000"/>
                <w:sz w:val="24"/>
                <w:szCs w:val="24"/>
                <w:lang w:val="ru-RU"/>
              </w:rPr>
              <w:t>вчень</w:t>
            </w:r>
            <w:proofErr w:type="spellEnd"/>
            <w:r w:rsidRPr="00A90EA5">
              <w:rPr>
                <w:color w:val="000000"/>
                <w:sz w:val="24"/>
                <w:szCs w:val="24"/>
                <w:lang w:val="ru-RU"/>
              </w:rPr>
              <w:t xml:space="preserve"> менеджменту: </w:t>
            </w:r>
            <w:proofErr w:type="spellStart"/>
            <w:r w:rsidRPr="00A90EA5">
              <w:rPr>
                <w:color w:val="000000"/>
                <w:sz w:val="24"/>
                <w:szCs w:val="24"/>
                <w:lang w:val="ru-RU"/>
              </w:rPr>
              <w:t>Навч</w:t>
            </w:r>
            <w:proofErr w:type="spellEnd"/>
            <w:r w:rsidRPr="00A90EA5">
              <w:rPr>
                <w:color w:val="000000"/>
                <w:sz w:val="24"/>
                <w:szCs w:val="24"/>
                <w:lang w:val="ru-RU"/>
              </w:rPr>
              <w:t xml:space="preserve">. </w:t>
            </w:r>
            <w:proofErr w:type="spellStart"/>
            <w:r w:rsidRPr="00A90EA5">
              <w:rPr>
                <w:color w:val="000000"/>
                <w:sz w:val="24"/>
                <w:szCs w:val="24"/>
                <w:lang w:val="ru-RU"/>
              </w:rPr>
              <w:t>посібник</w:t>
            </w:r>
            <w:proofErr w:type="spellEnd"/>
            <w:r w:rsidRPr="00A90EA5">
              <w:rPr>
                <w:color w:val="000000"/>
                <w:sz w:val="24"/>
                <w:szCs w:val="24"/>
                <w:lang w:val="ru-RU"/>
              </w:rPr>
              <w:t xml:space="preserve">. / Л.Г. </w:t>
            </w:r>
            <w:proofErr w:type="spellStart"/>
            <w:r w:rsidRPr="00A90EA5">
              <w:rPr>
                <w:color w:val="000000"/>
                <w:sz w:val="24"/>
                <w:szCs w:val="24"/>
                <w:lang w:val="ru-RU"/>
              </w:rPr>
              <w:t>Дідковська</w:t>
            </w:r>
            <w:proofErr w:type="spellEnd"/>
            <w:r w:rsidRPr="00A90EA5">
              <w:rPr>
                <w:color w:val="000000"/>
                <w:sz w:val="24"/>
                <w:szCs w:val="24"/>
                <w:lang w:val="ru-RU"/>
              </w:rPr>
              <w:t xml:space="preserve">, П.Л. </w:t>
            </w:r>
            <w:proofErr w:type="spellStart"/>
            <w:r w:rsidRPr="00A90EA5">
              <w:rPr>
                <w:color w:val="000000"/>
                <w:sz w:val="24"/>
                <w:szCs w:val="24"/>
                <w:lang w:val="ru-RU"/>
              </w:rPr>
              <w:t>Гордієнко</w:t>
            </w:r>
            <w:proofErr w:type="spellEnd"/>
            <w:r w:rsidRPr="00A90EA5">
              <w:rPr>
                <w:color w:val="000000"/>
                <w:sz w:val="24"/>
                <w:szCs w:val="24"/>
                <w:lang w:val="ru-RU"/>
              </w:rPr>
              <w:t xml:space="preserve">. – К.: </w:t>
            </w:r>
            <w:proofErr w:type="spellStart"/>
            <w:r w:rsidRPr="00A90EA5">
              <w:rPr>
                <w:color w:val="000000"/>
                <w:sz w:val="24"/>
                <w:szCs w:val="24"/>
                <w:lang w:val="ru-RU"/>
              </w:rPr>
              <w:t>Алерта</w:t>
            </w:r>
            <w:proofErr w:type="spellEnd"/>
            <w:r w:rsidRPr="00A90EA5">
              <w:rPr>
                <w:color w:val="000000"/>
                <w:sz w:val="24"/>
                <w:szCs w:val="24"/>
                <w:lang w:val="ru-RU"/>
              </w:rPr>
              <w:t xml:space="preserve">, 2008. – 477 с. </w:t>
            </w:r>
          </w:p>
          <w:p w:rsidR="00B33FCC" w:rsidRPr="00A90EA5" w:rsidRDefault="00B33FCC" w:rsidP="00B33FCC">
            <w:pPr>
              <w:widowControl/>
              <w:tabs>
                <w:tab w:val="left" w:pos="0"/>
              </w:tabs>
              <w:autoSpaceDE/>
              <w:autoSpaceDN/>
              <w:adjustRightInd/>
              <w:jc w:val="both"/>
              <w:rPr>
                <w:color w:val="000000"/>
                <w:sz w:val="24"/>
                <w:szCs w:val="24"/>
                <w:lang w:val="ru-RU"/>
              </w:rPr>
            </w:pPr>
            <w:r w:rsidRPr="00A90EA5">
              <w:rPr>
                <w:color w:val="000000"/>
                <w:sz w:val="24"/>
                <w:szCs w:val="24"/>
                <w:lang w:val="ru-RU"/>
              </w:rPr>
              <w:t xml:space="preserve">3.Менеджмент: </w:t>
            </w:r>
            <w:proofErr w:type="spellStart"/>
            <w:r w:rsidRPr="00A90EA5">
              <w:rPr>
                <w:color w:val="000000"/>
                <w:sz w:val="24"/>
                <w:szCs w:val="24"/>
                <w:lang w:val="ru-RU"/>
              </w:rPr>
              <w:t>теорія</w:t>
            </w:r>
            <w:proofErr w:type="spellEnd"/>
            <w:r w:rsidRPr="00A90EA5">
              <w:rPr>
                <w:color w:val="000000"/>
                <w:sz w:val="24"/>
                <w:szCs w:val="24"/>
                <w:lang w:val="ru-RU"/>
              </w:rPr>
              <w:t xml:space="preserve"> і практика: </w:t>
            </w:r>
            <w:proofErr w:type="spellStart"/>
            <w:r w:rsidRPr="00A90EA5">
              <w:rPr>
                <w:color w:val="000000"/>
                <w:sz w:val="24"/>
                <w:szCs w:val="24"/>
                <w:lang w:val="ru-RU"/>
              </w:rPr>
              <w:t>Навчальний</w:t>
            </w:r>
            <w:proofErr w:type="spellEnd"/>
            <w:r w:rsidRPr="00A90EA5">
              <w:rPr>
                <w:color w:val="000000"/>
                <w:sz w:val="24"/>
                <w:szCs w:val="24"/>
                <w:lang w:val="ru-RU"/>
              </w:rPr>
              <w:t xml:space="preserve"> </w:t>
            </w:r>
            <w:proofErr w:type="spellStart"/>
            <w:r w:rsidRPr="00A90EA5">
              <w:rPr>
                <w:color w:val="000000"/>
                <w:sz w:val="24"/>
                <w:szCs w:val="24"/>
                <w:lang w:val="ru-RU"/>
              </w:rPr>
              <w:t>посібник</w:t>
            </w:r>
            <w:proofErr w:type="spellEnd"/>
            <w:r w:rsidRPr="00A90EA5">
              <w:rPr>
                <w:color w:val="000000"/>
                <w:sz w:val="24"/>
                <w:szCs w:val="24"/>
                <w:lang w:val="ru-RU"/>
              </w:rPr>
              <w:t xml:space="preserve"> / А.А. </w:t>
            </w:r>
            <w:proofErr w:type="spellStart"/>
            <w:r w:rsidRPr="00A90EA5">
              <w:rPr>
                <w:color w:val="000000"/>
                <w:sz w:val="24"/>
                <w:szCs w:val="24"/>
                <w:lang w:val="ru-RU"/>
              </w:rPr>
              <w:t>Мазаракі</w:t>
            </w:r>
            <w:proofErr w:type="spellEnd"/>
            <w:r w:rsidRPr="00A90EA5">
              <w:rPr>
                <w:color w:val="000000"/>
                <w:sz w:val="24"/>
                <w:szCs w:val="24"/>
                <w:lang w:val="ru-RU"/>
              </w:rPr>
              <w:t xml:space="preserve">, Г.Є. Мошек, Л.А. </w:t>
            </w:r>
            <w:proofErr w:type="spellStart"/>
            <w:r w:rsidRPr="00A90EA5">
              <w:rPr>
                <w:color w:val="000000"/>
                <w:sz w:val="24"/>
                <w:szCs w:val="24"/>
                <w:lang w:val="ru-RU"/>
              </w:rPr>
              <w:t>Гомба</w:t>
            </w:r>
            <w:proofErr w:type="spellEnd"/>
            <w:r w:rsidRPr="00A90EA5">
              <w:rPr>
                <w:color w:val="000000"/>
                <w:sz w:val="24"/>
                <w:szCs w:val="24"/>
                <w:lang w:val="ru-RU"/>
              </w:rPr>
              <w:t xml:space="preserve">, І.К. </w:t>
            </w:r>
            <w:proofErr w:type="spellStart"/>
            <w:r w:rsidRPr="00A90EA5">
              <w:rPr>
                <w:color w:val="000000"/>
                <w:sz w:val="24"/>
                <w:szCs w:val="24"/>
                <w:lang w:val="ru-RU"/>
              </w:rPr>
              <w:t>Погодаєв</w:t>
            </w:r>
            <w:proofErr w:type="spellEnd"/>
            <w:r w:rsidRPr="00A90EA5">
              <w:rPr>
                <w:color w:val="000000"/>
                <w:sz w:val="24"/>
                <w:szCs w:val="24"/>
                <w:lang w:val="ru-RU"/>
              </w:rPr>
              <w:t xml:space="preserve">, Ю.В. </w:t>
            </w:r>
            <w:proofErr w:type="spellStart"/>
            <w:r w:rsidRPr="00A90EA5">
              <w:rPr>
                <w:color w:val="000000"/>
                <w:sz w:val="24"/>
                <w:szCs w:val="24"/>
                <w:lang w:val="ru-RU"/>
              </w:rPr>
              <w:t>Поканєвич</w:t>
            </w:r>
            <w:proofErr w:type="spellEnd"/>
            <w:r w:rsidRPr="00A90EA5">
              <w:rPr>
                <w:color w:val="000000"/>
                <w:sz w:val="24"/>
                <w:szCs w:val="24"/>
                <w:lang w:val="ru-RU"/>
              </w:rPr>
              <w:t xml:space="preserve">, А.В. </w:t>
            </w:r>
            <w:proofErr w:type="spellStart"/>
            <w:r w:rsidRPr="00A90EA5">
              <w:rPr>
                <w:color w:val="000000"/>
                <w:sz w:val="24"/>
                <w:szCs w:val="24"/>
                <w:lang w:val="ru-RU"/>
              </w:rPr>
              <w:t>Семенчук</w:t>
            </w:r>
            <w:proofErr w:type="spellEnd"/>
            <w:r w:rsidRPr="00A90EA5">
              <w:rPr>
                <w:color w:val="000000"/>
                <w:sz w:val="24"/>
                <w:szCs w:val="24"/>
                <w:lang w:val="ru-RU"/>
              </w:rPr>
              <w:t xml:space="preserve">; </w:t>
            </w:r>
            <w:proofErr w:type="spellStart"/>
            <w:r w:rsidRPr="00A90EA5">
              <w:rPr>
                <w:color w:val="000000"/>
                <w:sz w:val="24"/>
                <w:szCs w:val="24"/>
                <w:lang w:val="ru-RU"/>
              </w:rPr>
              <w:t>Заг</w:t>
            </w:r>
            <w:proofErr w:type="spellEnd"/>
            <w:r w:rsidRPr="00A90EA5">
              <w:rPr>
                <w:color w:val="000000"/>
                <w:sz w:val="24"/>
                <w:szCs w:val="24"/>
                <w:lang w:val="ru-RU"/>
              </w:rPr>
              <w:t xml:space="preserve">. ред. канд. </w:t>
            </w:r>
            <w:proofErr w:type="spellStart"/>
            <w:r w:rsidRPr="00A90EA5">
              <w:rPr>
                <w:color w:val="000000"/>
                <w:sz w:val="24"/>
                <w:szCs w:val="24"/>
                <w:lang w:val="ru-RU"/>
              </w:rPr>
              <w:t>екон</w:t>
            </w:r>
            <w:proofErr w:type="spellEnd"/>
            <w:r w:rsidRPr="00A90EA5">
              <w:rPr>
                <w:color w:val="000000"/>
                <w:sz w:val="24"/>
                <w:szCs w:val="24"/>
                <w:lang w:val="ru-RU"/>
              </w:rPr>
              <w:t xml:space="preserve">. наук, проф. </w:t>
            </w:r>
            <w:proofErr w:type="spellStart"/>
            <w:r w:rsidRPr="00A90EA5">
              <w:rPr>
                <w:color w:val="000000"/>
                <w:sz w:val="24"/>
                <w:szCs w:val="24"/>
                <w:lang w:val="ru-RU"/>
              </w:rPr>
              <w:t>Мошека</w:t>
            </w:r>
            <w:proofErr w:type="spellEnd"/>
            <w:r w:rsidRPr="00A90EA5">
              <w:rPr>
                <w:color w:val="000000"/>
                <w:sz w:val="24"/>
                <w:szCs w:val="24"/>
                <w:lang w:val="ru-RU"/>
              </w:rPr>
              <w:t xml:space="preserve"> Г.Є. – К.: </w:t>
            </w:r>
            <w:proofErr w:type="spellStart"/>
            <w:r w:rsidRPr="00A90EA5">
              <w:rPr>
                <w:color w:val="000000"/>
                <w:sz w:val="24"/>
                <w:szCs w:val="24"/>
                <w:lang w:val="ru-RU"/>
              </w:rPr>
              <w:t>Атіка</w:t>
            </w:r>
            <w:proofErr w:type="spellEnd"/>
            <w:r w:rsidRPr="00A90EA5">
              <w:rPr>
                <w:color w:val="000000"/>
                <w:sz w:val="24"/>
                <w:szCs w:val="24"/>
                <w:lang w:val="ru-RU"/>
              </w:rPr>
              <w:t xml:space="preserve">, 2007. – 584 с. </w:t>
            </w:r>
          </w:p>
          <w:p w:rsidR="00B33FCC" w:rsidRPr="00A90EA5" w:rsidRDefault="00B33FCC" w:rsidP="00B33FCC">
            <w:pPr>
              <w:widowControl/>
              <w:tabs>
                <w:tab w:val="left" w:pos="0"/>
              </w:tabs>
              <w:autoSpaceDE/>
              <w:autoSpaceDN/>
              <w:adjustRightInd/>
              <w:jc w:val="both"/>
              <w:rPr>
                <w:color w:val="000000"/>
                <w:sz w:val="24"/>
                <w:szCs w:val="24"/>
                <w:lang w:val="ru-RU"/>
              </w:rPr>
            </w:pPr>
            <w:r w:rsidRPr="00A90EA5">
              <w:rPr>
                <w:color w:val="000000"/>
                <w:sz w:val="24"/>
                <w:szCs w:val="24"/>
                <w:lang w:val="ru-RU"/>
              </w:rPr>
              <w:t xml:space="preserve">4. </w:t>
            </w:r>
            <w:proofErr w:type="spellStart"/>
            <w:r w:rsidRPr="00A90EA5">
              <w:rPr>
                <w:color w:val="000000"/>
                <w:sz w:val="24"/>
                <w:szCs w:val="24"/>
                <w:lang w:val="ru-RU"/>
              </w:rPr>
              <w:t>Пекар</w:t>
            </w:r>
            <w:proofErr w:type="spellEnd"/>
            <w:r w:rsidRPr="00A90EA5">
              <w:rPr>
                <w:color w:val="000000"/>
                <w:sz w:val="24"/>
                <w:szCs w:val="24"/>
                <w:lang w:val="ru-RU"/>
              </w:rPr>
              <w:t xml:space="preserve"> В.О. </w:t>
            </w:r>
            <w:proofErr w:type="spellStart"/>
            <w:r w:rsidRPr="00A90EA5">
              <w:rPr>
                <w:color w:val="000000"/>
                <w:sz w:val="24"/>
                <w:szCs w:val="24"/>
                <w:lang w:val="ru-RU"/>
              </w:rPr>
              <w:t>Різнобарвний</w:t>
            </w:r>
            <w:proofErr w:type="spellEnd"/>
            <w:r w:rsidRPr="00A90EA5">
              <w:rPr>
                <w:color w:val="000000"/>
                <w:sz w:val="24"/>
                <w:szCs w:val="24"/>
                <w:lang w:val="ru-RU"/>
              </w:rPr>
              <w:t xml:space="preserve"> менеджмент: </w:t>
            </w:r>
            <w:proofErr w:type="spellStart"/>
            <w:r w:rsidRPr="00A90EA5">
              <w:rPr>
                <w:color w:val="000000"/>
                <w:sz w:val="24"/>
                <w:szCs w:val="24"/>
                <w:lang w:val="ru-RU"/>
              </w:rPr>
              <w:t>еволюція</w:t>
            </w:r>
            <w:proofErr w:type="spellEnd"/>
            <w:r w:rsidRPr="00A90EA5">
              <w:rPr>
                <w:color w:val="000000"/>
                <w:sz w:val="24"/>
                <w:szCs w:val="24"/>
                <w:lang w:val="ru-RU"/>
              </w:rPr>
              <w:t xml:space="preserve"> </w:t>
            </w:r>
            <w:proofErr w:type="spellStart"/>
            <w:r w:rsidRPr="00A90EA5">
              <w:rPr>
                <w:color w:val="000000"/>
                <w:sz w:val="24"/>
                <w:szCs w:val="24"/>
                <w:lang w:val="ru-RU"/>
              </w:rPr>
              <w:t>мислення</w:t>
            </w:r>
            <w:proofErr w:type="spellEnd"/>
            <w:r w:rsidRPr="00A90EA5">
              <w:rPr>
                <w:color w:val="000000"/>
                <w:sz w:val="24"/>
                <w:szCs w:val="24"/>
                <w:lang w:val="ru-RU"/>
              </w:rPr>
              <w:t xml:space="preserve">, </w:t>
            </w:r>
            <w:proofErr w:type="spellStart"/>
            <w:r w:rsidRPr="00A90EA5">
              <w:rPr>
                <w:color w:val="000000"/>
                <w:sz w:val="24"/>
                <w:szCs w:val="24"/>
                <w:lang w:val="ru-RU"/>
              </w:rPr>
              <w:t>лідерства</w:t>
            </w:r>
            <w:proofErr w:type="spellEnd"/>
            <w:r w:rsidRPr="00A90EA5">
              <w:rPr>
                <w:color w:val="000000"/>
                <w:sz w:val="24"/>
                <w:szCs w:val="24"/>
                <w:lang w:val="ru-RU"/>
              </w:rPr>
              <w:t xml:space="preserve"> та </w:t>
            </w:r>
            <w:proofErr w:type="spellStart"/>
            <w:r w:rsidRPr="00A90EA5">
              <w:rPr>
                <w:color w:val="000000"/>
                <w:sz w:val="24"/>
                <w:szCs w:val="24"/>
                <w:lang w:val="ru-RU"/>
              </w:rPr>
              <w:t>керування</w:t>
            </w:r>
            <w:proofErr w:type="spellEnd"/>
            <w:r w:rsidRPr="00A90EA5">
              <w:rPr>
                <w:color w:val="000000"/>
                <w:sz w:val="24"/>
                <w:szCs w:val="24"/>
                <w:lang w:val="ru-RU"/>
              </w:rPr>
              <w:t xml:space="preserve"> / </w:t>
            </w:r>
            <w:proofErr w:type="spellStart"/>
            <w:r w:rsidRPr="00A90EA5">
              <w:rPr>
                <w:color w:val="000000"/>
                <w:sz w:val="24"/>
                <w:szCs w:val="24"/>
                <w:lang w:val="ru-RU"/>
              </w:rPr>
              <w:t>Валерій</w:t>
            </w:r>
            <w:proofErr w:type="spellEnd"/>
            <w:r w:rsidRPr="00A90EA5">
              <w:rPr>
                <w:color w:val="000000"/>
                <w:sz w:val="24"/>
                <w:szCs w:val="24"/>
                <w:lang w:val="ru-RU"/>
              </w:rPr>
              <w:t xml:space="preserve"> </w:t>
            </w:r>
            <w:proofErr w:type="spellStart"/>
            <w:r w:rsidRPr="00A90EA5">
              <w:rPr>
                <w:color w:val="000000"/>
                <w:sz w:val="24"/>
                <w:szCs w:val="24"/>
                <w:lang w:val="ru-RU"/>
              </w:rPr>
              <w:t>Олександрович</w:t>
            </w:r>
            <w:proofErr w:type="spellEnd"/>
            <w:r w:rsidRPr="00A90EA5">
              <w:rPr>
                <w:color w:val="000000"/>
                <w:sz w:val="24"/>
                <w:szCs w:val="24"/>
                <w:lang w:val="ru-RU"/>
              </w:rPr>
              <w:t xml:space="preserve"> </w:t>
            </w:r>
            <w:proofErr w:type="spellStart"/>
            <w:r w:rsidRPr="00A90EA5">
              <w:rPr>
                <w:color w:val="000000"/>
                <w:sz w:val="24"/>
                <w:szCs w:val="24"/>
                <w:lang w:val="ru-RU"/>
              </w:rPr>
              <w:t>Пекар</w:t>
            </w:r>
            <w:proofErr w:type="spellEnd"/>
            <w:r w:rsidRPr="00A90EA5">
              <w:rPr>
                <w:color w:val="000000"/>
                <w:sz w:val="24"/>
                <w:szCs w:val="24"/>
                <w:lang w:val="ru-RU"/>
              </w:rPr>
              <w:t>. – К.: ДУХ І ЛІТЕРА, 2015. – 172 с.</w:t>
            </w:r>
          </w:p>
          <w:p w:rsidR="00B33FCC" w:rsidRPr="00A90EA5" w:rsidRDefault="00B33FCC" w:rsidP="00B33FCC">
            <w:pPr>
              <w:pStyle w:val="5"/>
              <w:spacing w:before="0"/>
              <w:ind w:left="142" w:hanging="142"/>
              <w:jc w:val="both"/>
              <w:rPr>
                <w:rStyle w:val="ac"/>
                <w:rFonts w:ascii="Times New Roman" w:hAnsi="Times New Roman" w:cs="Times New Roman"/>
                <w:b/>
                <w:i w:val="0"/>
                <w:color w:val="auto"/>
                <w:sz w:val="24"/>
                <w:szCs w:val="24"/>
              </w:rPr>
            </w:pPr>
            <w:r w:rsidRPr="00A90EA5">
              <w:rPr>
                <w:rStyle w:val="ac"/>
                <w:rFonts w:ascii="Times New Roman" w:hAnsi="Times New Roman" w:cs="Times New Roman"/>
                <w:b/>
                <w:i w:val="0"/>
                <w:color w:val="auto"/>
                <w:sz w:val="24"/>
                <w:szCs w:val="24"/>
              </w:rPr>
              <w:t xml:space="preserve">Допоміжна література </w:t>
            </w:r>
          </w:p>
          <w:p w:rsidR="00B33FCC" w:rsidRPr="00A90EA5" w:rsidRDefault="00B33FCC" w:rsidP="00B33FCC">
            <w:pPr>
              <w:widowControl/>
              <w:tabs>
                <w:tab w:val="left" w:pos="0"/>
              </w:tabs>
              <w:autoSpaceDE/>
              <w:autoSpaceDN/>
              <w:adjustRightInd/>
              <w:ind w:firstLine="34"/>
              <w:jc w:val="both"/>
              <w:rPr>
                <w:color w:val="000000"/>
                <w:sz w:val="24"/>
                <w:szCs w:val="24"/>
                <w:lang w:val="ru-RU"/>
              </w:rPr>
            </w:pPr>
            <w:r>
              <w:rPr>
                <w:color w:val="000000"/>
                <w:sz w:val="24"/>
                <w:szCs w:val="24"/>
                <w:lang w:val="ru-RU"/>
              </w:rPr>
              <w:t>5</w:t>
            </w:r>
            <w:r w:rsidRPr="00A90EA5">
              <w:rPr>
                <w:color w:val="000000"/>
                <w:sz w:val="24"/>
                <w:szCs w:val="24"/>
                <w:lang w:val="ru-RU"/>
              </w:rPr>
              <w:t xml:space="preserve">. Мироненко Н. Управление предприятием на основе концепции бережливого производства / Николай Мироненко. – </w:t>
            </w:r>
            <w:proofErr w:type="spellStart"/>
            <w:r w:rsidRPr="00A90EA5">
              <w:rPr>
                <w:color w:val="000000"/>
                <w:sz w:val="24"/>
                <w:szCs w:val="24"/>
                <w:lang w:val="ru-RU"/>
              </w:rPr>
              <w:t>Дніпропетровськ</w:t>
            </w:r>
            <w:proofErr w:type="spellEnd"/>
            <w:r w:rsidRPr="00A90EA5">
              <w:rPr>
                <w:color w:val="000000"/>
                <w:sz w:val="24"/>
                <w:szCs w:val="24"/>
                <w:lang w:val="ru-RU"/>
              </w:rPr>
              <w:t>: «</w:t>
            </w:r>
            <w:proofErr w:type="spellStart"/>
            <w:r w:rsidRPr="00A90EA5">
              <w:rPr>
                <w:color w:val="000000"/>
                <w:sz w:val="24"/>
                <w:szCs w:val="24"/>
                <w:lang w:val="ru-RU"/>
              </w:rPr>
              <w:t>Журфонд</w:t>
            </w:r>
            <w:proofErr w:type="spellEnd"/>
            <w:r w:rsidRPr="00A90EA5">
              <w:rPr>
                <w:color w:val="000000"/>
                <w:sz w:val="24"/>
                <w:szCs w:val="24"/>
                <w:lang w:val="ru-RU"/>
              </w:rPr>
              <w:t xml:space="preserve">», 2016. –146 с. </w:t>
            </w:r>
          </w:p>
          <w:p w:rsidR="00B33FCC" w:rsidRPr="00A90EA5" w:rsidRDefault="00B33FCC" w:rsidP="00B33FCC">
            <w:pPr>
              <w:widowControl/>
              <w:tabs>
                <w:tab w:val="left" w:pos="0"/>
              </w:tabs>
              <w:autoSpaceDE/>
              <w:autoSpaceDN/>
              <w:adjustRightInd/>
              <w:ind w:firstLine="34"/>
              <w:jc w:val="both"/>
              <w:rPr>
                <w:color w:val="000000"/>
                <w:sz w:val="24"/>
                <w:szCs w:val="24"/>
                <w:lang w:val="ru-RU"/>
              </w:rPr>
            </w:pPr>
            <w:r>
              <w:rPr>
                <w:color w:val="000000"/>
                <w:sz w:val="24"/>
                <w:szCs w:val="24"/>
                <w:lang w:val="ru-RU"/>
              </w:rPr>
              <w:t>6</w:t>
            </w:r>
            <w:r w:rsidRPr="00A90EA5">
              <w:rPr>
                <w:color w:val="000000"/>
                <w:sz w:val="24"/>
                <w:szCs w:val="24"/>
                <w:lang w:val="ru-RU"/>
              </w:rPr>
              <w:t xml:space="preserve">. Мироненко М.А., Кириченко О.В., </w:t>
            </w:r>
            <w:proofErr w:type="spellStart"/>
            <w:r w:rsidRPr="00A90EA5">
              <w:rPr>
                <w:color w:val="000000"/>
                <w:sz w:val="24"/>
                <w:szCs w:val="24"/>
                <w:lang w:val="ru-RU"/>
              </w:rPr>
              <w:t>Свіренко</w:t>
            </w:r>
            <w:proofErr w:type="spellEnd"/>
            <w:r w:rsidRPr="00A90EA5">
              <w:rPr>
                <w:color w:val="000000"/>
                <w:sz w:val="24"/>
                <w:szCs w:val="24"/>
                <w:lang w:val="ru-RU"/>
              </w:rPr>
              <w:t xml:space="preserve"> С.О. </w:t>
            </w:r>
            <w:proofErr w:type="spellStart"/>
            <w:r w:rsidRPr="00A90EA5">
              <w:rPr>
                <w:color w:val="000000"/>
                <w:sz w:val="24"/>
                <w:szCs w:val="24"/>
                <w:lang w:val="ru-RU"/>
              </w:rPr>
              <w:t>Управління</w:t>
            </w:r>
            <w:proofErr w:type="spellEnd"/>
            <w:r w:rsidRPr="00A90EA5">
              <w:rPr>
                <w:color w:val="000000"/>
                <w:sz w:val="24"/>
                <w:szCs w:val="24"/>
                <w:lang w:val="ru-RU"/>
              </w:rPr>
              <w:t xml:space="preserve"> </w:t>
            </w:r>
            <w:proofErr w:type="spellStart"/>
            <w:r w:rsidRPr="00A90EA5">
              <w:rPr>
                <w:color w:val="000000"/>
                <w:sz w:val="24"/>
                <w:szCs w:val="24"/>
                <w:lang w:val="ru-RU"/>
              </w:rPr>
              <w:t>енергетичним</w:t>
            </w:r>
            <w:proofErr w:type="spellEnd"/>
            <w:r w:rsidRPr="00A90EA5">
              <w:rPr>
                <w:color w:val="000000"/>
                <w:sz w:val="24"/>
                <w:szCs w:val="24"/>
                <w:lang w:val="ru-RU"/>
              </w:rPr>
              <w:t xml:space="preserve"> </w:t>
            </w:r>
            <w:proofErr w:type="spellStart"/>
            <w:r w:rsidRPr="00A90EA5">
              <w:rPr>
                <w:color w:val="000000"/>
                <w:sz w:val="24"/>
                <w:szCs w:val="24"/>
                <w:lang w:val="ru-RU"/>
              </w:rPr>
              <w:t>підприємством</w:t>
            </w:r>
            <w:proofErr w:type="spellEnd"/>
            <w:r w:rsidRPr="00A90EA5">
              <w:rPr>
                <w:color w:val="000000"/>
                <w:sz w:val="24"/>
                <w:szCs w:val="24"/>
                <w:lang w:val="ru-RU"/>
              </w:rPr>
              <w:t xml:space="preserve"> на </w:t>
            </w:r>
            <w:proofErr w:type="spellStart"/>
            <w:r w:rsidRPr="00A90EA5">
              <w:rPr>
                <w:color w:val="000000"/>
                <w:sz w:val="24"/>
                <w:szCs w:val="24"/>
                <w:lang w:val="ru-RU"/>
              </w:rPr>
              <w:t>основі</w:t>
            </w:r>
            <w:proofErr w:type="spellEnd"/>
            <w:r w:rsidRPr="00A90EA5">
              <w:rPr>
                <w:color w:val="000000"/>
                <w:sz w:val="24"/>
                <w:szCs w:val="24"/>
                <w:lang w:val="ru-RU"/>
              </w:rPr>
              <w:t xml:space="preserve"> </w:t>
            </w:r>
            <w:proofErr w:type="spellStart"/>
            <w:r w:rsidRPr="00A90EA5">
              <w:rPr>
                <w:color w:val="000000"/>
                <w:sz w:val="24"/>
                <w:szCs w:val="24"/>
                <w:lang w:val="ru-RU"/>
              </w:rPr>
              <w:t>принципів</w:t>
            </w:r>
            <w:proofErr w:type="spellEnd"/>
            <w:r w:rsidRPr="00A90EA5">
              <w:rPr>
                <w:color w:val="000000"/>
                <w:sz w:val="24"/>
                <w:szCs w:val="24"/>
                <w:lang w:val="ru-RU"/>
              </w:rPr>
              <w:t xml:space="preserve"> </w:t>
            </w:r>
            <w:proofErr w:type="spellStart"/>
            <w:r w:rsidRPr="00A90EA5">
              <w:rPr>
                <w:color w:val="000000"/>
                <w:sz w:val="24"/>
                <w:szCs w:val="24"/>
                <w:lang w:val="ru-RU"/>
              </w:rPr>
              <w:t>концепції</w:t>
            </w:r>
            <w:proofErr w:type="spellEnd"/>
            <w:r w:rsidRPr="00A90EA5">
              <w:rPr>
                <w:color w:val="000000"/>
                <w:sz w:val="24"/>
                <w:szCs w:val="24"/>
                <w:lang w:val="ru-RU"/>
              </w:rPr>
              <w:t xml:space="preserve"> </w:t>
            </w:r>
            <w:proofErr w:type="spellStart"/>
            <w:r w:rsidRPr="00A90EA5">
              <w:rPr>
                <w:color w:val="000000"/>
                <w:sz w:val="24"/>
                <w:szCs w:val="24"/>
                <w:lang w:val="ru-RU"/>
              </w:rPr>
              <w:t>ощаливого</w:t>
            </w:r>
            <w:proofErr w:type="spellEnd"/>
            <w:r w:rsidRPr="00A90EA5">
              <w:rPr>
                <w:color w:val="000000"/>
                <w:sz w:val="24"/>
                <w:szCs w:val="24"/>
                <w:lang w:val="ru-RU"/>
              </w:rPr>
              <w:t xml:space="preserve"> </w:t>
            </w:r>
            <w:proofErr w:type="spellStart"/>
            <w:r w:rsidRPr="00A90EA5">
              <w:rPr>
                <w:color w:val="000000"/>
                <w:sz w:val="24"/>
                <w:szCs w:val="24"/>
                <w:lang w:val="ru-RU"/>
              </w:rPr>
              <w:t>виробництва</w:t>
            </w:r>
            <w:proofErr w:type="spellEnd"/>
            <w:r w:rsidRPr="00A90EA5">
              <w:rPr>
                <w:color w:val="000000"/>
                <w:sz w:val="24"/>
                <w:szCs w:val="24"/>
                <w:lang w:val="ru-RU"/>
              </w:rPr>
              <w:t xml:space="preserve">. / М.А. Мироненко, О.В. Кириченко, С.О. </w:t>
            </w:r>
            <w:proofErr w:type="spellStart"/>
            <w:r w:rsidRPr="00A90EA5">
              <w:rPr>
                <w:color w:val="000000"/>
                <w:sz w:val="24"/>
                <w:szCs w:val="24"/>
                <w:lang w:val="ru-RU"/>
              </w:rPr>
              <w:t>Свіренко</w:t>
            </w:r>
            <w:proofErr w:type="spellEnd"/>
            <w:r w:rsidRPr="00A90EA5">
              <w:rPr>
                <w:color w:val="000000"/>
                <w:sz w:val="24"/>
                <w:szCs w:val="24"/>
                <w:lang w:val="ru-RU"/>
              </w:rPr>
              <w:t xml:space="preserve">. – </w:t>
            </w:r>
            <w:proofErr w:type="spellStart"/>
            <w:r w:rsidRPr="00A90EA5">
              <w:rPr>
                <w:color w:val="000000"/>
                <w:sz w:val="24"/>
                <w:szCs w:val="24"/>
                <w:lang w:val="ru-RU"/>
              </w:rPr>
              <w:t>Дніпро</w:t>
            </w:r>
            <w:proofErr w:type="spellEnd"/>
            <w:r w:rsidRPr="00A90EA5">
              <w:rPr>
                <w:color w:val="000000"/>
                <w:sz w:val="24"/>
                <w:szCs w:val="24"/>
                <w:lang w:val="ru-RU"/>
              </w:rPr>
              <w:t>: «</w:t>
            </w:r>
            <w:proofErr w:type="spellStart"/>
            <w:r w:rsidRPr="00A90EA5">
              <w:rPr>
                <w:color w:val="000000"/>
                <w:sz w:val="24"/>
                <w:szCs w:val="24"/>
                <w:lang w:val="ru-RU"/>
              </w:rPr>
              <w:t>Ліра</w:t>
            </w:r>
            <w:proofErr w:type="spellEnd"/>
            <w:r w:rsidRPr="00A90EA5">
              <w:rPr>
                <w:color w:val="000000"/>
                <w:sz w:val="24"/>
                <w:szCs w:val="24"/>
                <w:lang w:val="ru-RU"/>
              </w:rPr>
              <w:t xml:space="preserve">», 2018. – 100 с. </w:t>
            </w:r>
          </w:p>
          <w:p w:rsidR="00B33FCC" w:rsidRPr="00A90EA5" w:rsidRDefault="00B33FCC" w:rsidP="00B33FCC">
            <w:pPr>
              <w:widowControl/>
              <w:tabs>
                <w:tab w:val="left" w:pos="0"/>
              </w:tabs>
              <w:autoSpaceDE/>
              <w:autoSpaceDN/>
              <w:adjustRightInd/>
              <w:ind w:firstLine="34"/>
              <w:jc w:val="both"/>
              <w:rPr>
                <w:color w:val="000000"/>
                <w:sz w:val="24"/>
                <w:szCs w:val="24"/>
                <w:lang w:val="ru-RU"/>
              </w:rPr>
            </w:pPr>
            <w:r>
              <w:rPr>
                <w:color w:val="000000"/>
                <w:sz w:val="24"/>
                <w:szCs w:val="24"/>
                <w:lang w:val="ru-RU"/>
              </w:rPr>
              <w:t>7</w:t>
            </w:r>
            <w:r w:rsidRPr="00A90EA5">
              <w:rPr>
                <w:color w:val="000000"/>
                <w:sz w:val="24"/>
                <w:szCs w:val="24"/>
                <w:lang w:val="ru-RU"/>
              </w:rPr>
              <w:t xml:space="preserve">. Мироненко Н., </w:t>
            </w:r>
            <w:proofErr w:type="spellStart"/>
            <w:r w:rsidRPr="00A90EA5">
              <w:rPr>
                <w:color w:val="000000"/>
                <w:sz w:val="24"/>
                <w:szCs w:val="24"/>
                <w:lang w:val="ru-RU"/>
              </w:rPr>
              <w:t>Ковнир</w:t>
            </w:r>
            <w:proofErr w:type="spellEnd"/>
            <w:r w:rsidRPr="00A90EA5">
              <w:rPr>
                <w:color w:val="000000"/>
                <w:sz w:val="24"/>
                <w:szCs w:val="24"/>
                <w:lang w:val="ru-RU"/>
              </w:rPr>
              <w:t xml:space="preserve"> Е. Теория и практика применения концепций </w:t>
            </w:r>
            <w:proofErr w:type="spellStart"/>
            <w:r w:rsidRPr="00A90EA5">
              <w:rPr>
                <w:color w:val="000000"/>
                <w:sz w:val="24"/>
                <w:szCs w:val="24"/>
                <w:lang w:val="ru-RU"/>
              </w:rPr>
              <w:t>Lean</w:t>
            </w:r>
            <w:proofErr w:type="spellEnd"/>
            <w:r w:rsidRPr="00A90EA5">
              <w:rPr>
                <w:color w:val="000000"/>
                <w:sz w:val="24"/>
                <w:szCs w:val="24"/>
                <w:lang w:val="ru-RU"/>
              </w:rPr>
              <w:t xml:space="preserve"> </w:t>
            </w:r>
            <w:proofErr w:type="spellStart"/>
            <w:r w:rsidRPr="00A90EA5">
              <w:rPr>
                <w:color w:val="000000"/>
                <w:sz w:val="24"/>
                <w:szCs w:val="24"/>
                <w:lang w:val="ru-RU"/>
              </w:rPr>
              <w:t>Production</w:t>
            </w:r>
            <w:proofErr w:type="spellEnd"/>
            <w:r w:rsidRPr="00A90EA5">
              <w:rPr>
                <w:color w:val="000000"/>
                <w:sz w:val="24"/>
                <w:szCs w:val="24"/>
                <w:lang w:val="ru-RU"/>
              </w:rPr>
              <w:t xml:space="preserve"> и </w:t>
            </w:r>
            <w:proofErr w:type="spellStart"/>
            <w:r w:rsidRPr="00A90EA5">
              <w:rPr>
                <w:color w:val="000000"/>
                <w:sz w:val="24"/>
                <w:szCs w:val="24"/>
                <w:lang w:val="ru-RU"/>
              </w:rPr>
              <w:t>Lean</w:t>
            </w:r>
            <w:proofErr w:type="spellEnd"/>
            <w:r w:rsidRPr="00A90EA5">
              <w:rPr>
                <w:color w:val="000000"/>
                <w:sz w:val="24"/>
                <w:szCs w:val="24"/>
                <w:lang w:val="ru-RU"/>
              </w:rPr>
              <w:t xml:space="preserve"> </w:t>
            </w:r>
            <w:proofErr w:type="spellStart"/>
            <w:r w:rsidRPr="00A90EA5">
              <w:rPr>
                <w:color w:val="000000"/>
                <w:sz w:val="24"/>
                <w:szCs w:val="24"/>
                <w:lang w:val="ru-RU"/>
              </w:rPr>
              <w:t>Six</w:t>
            </w:r>
            <w:proofErr w:type="spellEnd"/>
            <w:r w:rsidRPr="00A90EA5">
              <w:rPr>
                <w:color w:val="000000"/>
                <w:sz w:val="24"/>
                <w:szCs w:val="24"/>
                <w:lang w:val="ru-RU"/>
              </w:rPr>
              <w:t xml:space="preserve"> </w:t>
            </w:r>
            <w:proofErr w:type="spellStart"/>
            <w:r w:rsidRPr="00A90EA5">
              <w:rPr>
                <w:color w:val="000000"/>
                <w:sz w:val="24"/>
                <w:szCs w:val="24"/>
                <w:lang w:val="ru-RU"/>
              </w:rPr>
              <w:t>Sigma</w:t>
            </w:r>
            <w:proofErr w:type="spellEnd"/>
            <w:r w:rsidRPr="00A90EA5">
              <w:rPr>
                <w:color w:val="000000"/>
                <w:sz w:val="24"/>
                <w:szCs w:val="24"/>
                <w:lang w:val="ru-RU"/>
              </w:rPr>
              <w:t xml:space="preserve"> в Украине: Монография / Николай Мироненко, Евгений </w:t>
            </w:r>
            <w:proofErr w:type="spellStart"/>
            <w:r w:rsidRPr="00A90EA5">
              <w:rPr>
                <w:color w:val="000000"/>
                <w:sz w:val="24"/>
                <w:szCs w:val="24"/>
                <w:lang w:val="ru-RU"/>
              </w:rPr>
              <w:t>Ковнир</w:t>
            </w:r>
            <w:proofErr w:type="spellEnd"/>
            <w:r w:rsidRPr="00A90EA5">
              <w:rPr>
                <w:color w:val="000000"/>
                <w:sz w:val="24"/>
                <w:szCs w:val="24"/>
                <w:lang w:val="ru-RU"/>
              </w:rPr>
              <w:t xml:space="preserve">. – </w:t>
            </w:r>
            <w:proofErr w:type="spellStart"/>
            <w:r w:rsidRPr="00A90EA5">
              <w:rPr>
                <w:color w:val="000000"/>
                <w:sz w:val="24"/>
                <w:szCs w:val="24"/>
                <w:lang w:val="ru-RU"/>
              </w:rPr>
              <w:t>Дніпро</w:t>
            </w:r>
            <w:proofErr w:type="spellEnd"/>
            <w:r w:rsidRPr="00A90EA5">
              <w:rPr>
                <w:color w:val="000000"/>
                <w:sz w:val="24"/>
                <w:szCs w:val="24"/>
                <w:lang w:val="ru-RU"/>
              </w:rPr>
              <w:t xml:space="preserve">: ЛІРА, 2020. – 236 с. </w:t>
            </w:r>
          </w:p>
          <w:p w:rsidR="00B33FCC" w:rsidRPr="00A90EA5" w:rsidRDefault="00B33FCC" w:rsidP="00B33FCC">
            <w:pPr>
              <w:jc w:val="both"/>
              <w:rPr>
                <w:b/>
                <w:sz w:val="24"/>
                <w:szCs w:val="24"/>
              </w:rPr>
            </w:pPr>
            <w:r w:rsidRPr="00A90EA5">
              <w:rPr>
                <w:b/>
                <w:sz w:val="24"/>
                <w:szCs w:val="24"/>
              </w:rPr>
              <w:t xml:space="preserve">Інформаційні ресурси: </w:t>
            </w:r>
          </w:p>
          <w:p w:rsidR="00B33FCC" w:rsidRPr="00C31EF0" w:rsidRDefault="00B33FCC" w:rsidP="00B33FCC">
            <w:pPr>
              <w:widowControl/>
              <w:tabs>
                <w:tab w:val="left" w:pos="0"/>
              </w:tabs>
              <w:autoSpaceDE/>
              <w:autoSpaceDN/>
              <w:adjustRightInd/>
              <w:ind w:firstLine="34"/>
              <w:jc w:val="both"/>
              <w:rPr>
                <w:color w:val="000000"/>
                <w:sz w:val="24"/>
                <w:szCs w:val="24"/>
                <w:lang w:val="ru-RU"/>
              </w:rPr>
            </w:pPr>
            <w:r>
              <w:rPr>
                <w:color w:val="000000"/>
                <w:sz w:val="24"/>
                <w:szCs w:val="24"/>
                <w:lang w:val="ru-RU"/>
              </w:rPr>
              <w:t>8</w:t>
            </w:r>
            <w:r w:rsidRPr="00A90EA5">
              <w:rPr>
                <w:color w:val="000000"/>
                <w:sz w:val="24"/>
                <w:szCs w:val="24"/>
                <w:lang w:val="ru-RU"/>
              </w:rPr>
              <w:t xml:space="preserve">. </w:t>
            </w:r>
            <w:proofErr w:type="spellStart"/>
            <w:r w:rsidRPr="00A90EA5">
              <w:rPr>
                <w:color w:val="000000"/>
                <w:sz w:val="24"/>
                <w:szCs w:val="24"/>
                <w:lang w:val="ru-RU"/>
              </w:rPr>
              <w:t>Верховна</w:t>
            </w:r>
            <w:proofErr w:type="spellEnd"/>
            <w:r w:rsidRPr="00A90EA5">
              <w:rPr>
                <w:color w:val="000000"/>
                <w:sz w:val="24"/>
                <w:szCs w:val="24"/>
                <w:lang w:val="ru-RU"/>
              </w:rPr>
              <w:t xml:space="preserve"> рада </w:t>
            </w:r>
            <w:proofErr w:type="spellStart"/>
            <w:r w:rsidRPr="00A90EA5">
              <w:rPr>
                <w:color w:val="000000"/>
                <w:sz w:val="24"/>
                <w:szCs w:val="24"/>
                <w:lang w:val="ru-RU"/>
              </w:rPr>
              <w:t>України</w:t>
            </w:r>
            <w:proofErr w:type="spellEnd"/>
            <w:r w:rsidRPr="00A90EA5">
              <w:rPr>
                <w:color w:val="000000"/>
                <w:sz w:val="24"/>
                <w:szCs w:val="24"/>
                <w:lang w:val="ru-RU"/>
              </w:rPr>
              <w:t xml:space="preserve">. </w:t>
            </w:r>
            <w:proofErr w:type="spellStart"/>
            <w:r w:rsidRPr="00A90EA5">
              <w:rPr>
                <w:color w:val="000000"/>
                <w:sz w:val="24"/>
                <w:szCs w:val="24"/>
                <w:lang w:val="ru-RU"/>
              </w:rPr>
              <w:t>Офіційний</w:t>
            </w:r>
            <w:proofErr w:type="spellEnd"/>
            <w:r w:rsidRPr="00A90EA5">
              <w:rPr>
                <w:color w:val="000000"/>
                <w:sz w:val="24"/>
                <w:szCs w:val="24"/>
                <w:lang w:val="ru-RU"/>
              </w:rPr>
              <w:t xml:space="preserve"> сайт. </w:t>
            </w:r>
            <w:r w:rsidRPr="00A90EA5">
              <w:rPr>
                <w:color w:val="000000"/>
                <w:sz w:val="24"/>
                <w:szCs w:val="24"/>
                <w:lang w:val="en-US"/>
              </w:rPr>
              <w:t>URL</w:t>
            </w:r>
            <w:r w:rsidRPr="00C31EF0">
              <w:rPr>
                <w:color w:val="000000"/>
                <w:sz w:val="24"/>
                <w:szCs w:val="24"/>
                <w:lang w:val="ru-RU"/>
              </w:rPr>
              <w:t xml:space="preserve">: </w:t>
            </w:r>
            <w:r w:rsidR="00D77EDC">
              <w:rPr>
                <w:color w:val="000000"/>
                <w:sz w:val="24"/>
                <w:szCs w:val="24"/>
                <w:u w:val="single"/>
                <w:lang w:val="en-US"/>
              </w:rPr>
              <w:fldChar w:fldCharType="begin"/>
            </w:r>
            <w:r w:rsidR="00D77EDC" w:rsidRPr="00C31EF0">
              <w:rPr>
                <w:color w:val="000000"/>
                <w:sz w:val="24"/>
                <w:szCs w:val="24"/>
                <w:u w:val="single"/>
                <w:lang w:val="ru-RU"/>
              </w:rPr>
              <w:instrText xml:space="preserve"> </w:instrText>
            </w:r>
            <w:r w:rsidR="00D77EDC">
              <w:rPr>
                <w:color w:val="000000"/>
                <w:sz w:val="24"/>
                <w:szCs w:val="24"/>
                <w:u w:val="single"/>
                <w:lang w:val="en-US"/>
              </w:rPr>
              <w:instrText>HYPERLINK</w:instrText>
            </w:r>
            <w:r w:rsidR="00D77EDC" w:rsidRPr="00C31EF0">
              <w:rPr>
                <w:color w:val="000000"/>
                <w:sz w:val="24"/>
                <w:szCs w:val="24"/>
                <w:u w:val="single"/>
                <w:lang w:val="ru-RU"/>
              </w:rPr>
              <w:instrText xml:space="preserve"> "</w:instrText>
            </w:r>
            <w:r w:rsidR="00D77EDC">
              <w:rPr>
                <w:color w:val="000000"/>
                <w:sz w:val="24"/>
                <w:szCs w:val="24"/>
                <w:u w:val="single"/>
                <w:lang w:val="en-US"/>
              </w:rPr>
              <w:instrText>http</w:instrText>
            </w:r>
            <w:r w:rsidR="00D77EDC" w:rsidRPr="00C31EF0">
              <w:rPr>
                <w:color w:val="000000"/>
                <w:sz w:val="24"/>
                <w:szCs w:val="24"/>
                <w:u w:val="single"/>
                <w:lang w:val="ru-RU"/>
              </w:rPr>
              <w:instrText>://</w:instrText>
            </w:r>
            <w:r w:rsidR="00D77EDC">
              <w:rPr>
                <w:color w:val="000000"/>
                <w:sz w:val="24"/>
                <w:szCs w:val="24"/>
                <w:u w:val="single"/>
                <w:lang w:val="en-US"/>
              </w:rPr>
              <w:instrText>www</w:instrText>
            </w:r>
            <w:r w:rsidR="00D77EDC" w:rsidRPr="00C31EF0">
              <w:rPr>
                <w:color w:val="000000"/>
                <w:sz w:val="24"/>
                <w:szCs w:val="24"/>
                <w:u w:val="single"/>
                <w:lang w:val="ru-RU"/>
              </w:rPr>
              <w:instrText>.</w:instrText>
            </w:r>
            <w:r w:rsidR="00D77EDC">
              <w:rPr>
                <w:color w:val="000000"/>
                <w:sz w:val="24"/>
                <w:szCs w:val="24"/>
                <w:u w:val="single"/>
                <w:lang w:val="en-US"/>
              </w:rPr>
              <w:instrText>rada</w:instrText>
            </w:r>
            <w:r w:rsidR="00D77EDC" w:rsidRPr="00C31EF0">
              <w:rPr>
                <w:color w:val="000000"/>
                <w:sz w:val="24"/>
                <w:szCs w:val="24"/>
                <w:u w:val="single"/>
                <w:lang w:val="ru-RU"/>
              </w:rPr>
              <w:instrText>.</w:instrText>
            </w:r>
            <w:r w:rsidR="00D77EDC">
              <w:rPr>
                <w:color w:val="000000"/>
                <w:sz w:val="24"/>
                <w:szCs w:val="24"/>
                <w:u w:val="single"/>
                <w:lang w:val="en-US"/>
              </w:rPr>
              <w:instrText>gov</w:instrText>
            </w:r>
            <w:r w:rsidR="00D77EDC" w:rsidRPr="00C31EF0">
              <w:rPr>
                <w:color w:val="000000"/>
                <w:sz w:val="24"/>
                <w:szCs w:val="24"/>
                <w:u w:val="single"/>
                <w:lang w:val="ru-RU"/>
              </w:rPr>
              <w:instrText>.</w:instrText>
            </w:r>
            <w:r w:rsidR="00D77EDC">
              <w:rPr>
                <w:color w:val="000000"/>
                <w:sz w:val="24"/>
                <w:szCs w:val="24"/>
                <w:u w:val="single"/>
                <w:lang w:val="en-US"/>
              </w:rPr>
              <w:instrText>ua</w:instrText>
            </w:r>
            <w:r w:rsidR="00D77EDC" w:rsidRPr="00C31EF0">
              <w:rPr>
                <w:color w:val="000000"/>
                <w:sz w:val="24"/>
                <w:szCs w:val="24"/>
                <w:u w:val="single"/>
                <w:lang w:val="ru-RU"/>
              </w:rPr>
              <w:instrText xml:space="preserve">" </w:instrText>
            </w:r>
            <w:r w:rsidR="00D77EDC">
              <w:rPr>
                <w:color w:val="000000"/>
                <w:sz w:val="24"/>
                <w:szCs w:val="24"/>
                <w:u w:val="single"/>
                <w:lang w:val="en-US"/>
              </w:rPr>
              <w:fldChar w:fldCharType="separate"/>
            </w:r>
            <w:r w:rsidRPr="00A90EA5">
              <w:rPr>
                <w:color w:val="000000"/>
                <w:sz w:val="24"/>
                <w:szCs w:val="24"/>
                <w:u w:val="single"/>
                <w:lang w:val="en-US"/>
              </w:rPr>
              <w:t>http</w:t>
            </w:r>
            <w:r w:rsidRPr="00C31EF0">
              <w:rPr>
                <w:color w:val="000000"/>
                <w:sz w:val="24"/>
                <w:szCs w:val="24"/>
                <w:u w:val="single"/>
                <w:lang w:val="ru-RU"/>
              </w:rPr>
              <w:t>://</w:t>
            </w:r>
            <w:r w:rsidRPr="00A90EA5">
              <w:rPr>
                <w:color w:val="000000"/>
                <w:sz w:val="24"/>
                <w:szCs w:val="24"/>
                <w:u w:val="single"/>
                <w:lang w:val="en-US"/>
              </w:rPr>
              <w:t>www</w:t>
            </w:r>
            <w:r w:rsidRPr="00C31EF0">
              <w:rPr>
                <w:color w:val="000000"/>
                <w:sz w:val="24"/>
                <w:szCs w:val="24"/>
                <w:u w:val="single"/>
                <w:lang w:val="ru-RU"/>
              </w:rPr>
              <w:t>.</w:t>
            </w:r>
            <w:r w:rsidRPr="00A90EA5">
              <w:rPr>
                <w:color w:val="000000"/>
                <w:sz w:val="24"/>
                <w:szCs w:val="24"/>
                <w:u w:val="single"/>
                <w:lang w:val="en-US"/>
              </w:rPr>
              <w:t>rada</w:t>
            </w:r>
            <w:r w:rsidRPr="00C31EF0">
              <w:rPr>
                <w:color w:val="000000"/>
                <w:sz w:val="24"/>
                <w:szCs w:val="24"/>
                <w:u w:val="single"/>
                <w:lang w:val="ru-RU"/>
              </w:rPr>
              <w:t>.</w:t>
            </w:r>
            <w:r w:rsidRPr="00A90EA5">
              <w:rPr>
                <w:color w:val="000000"/>
                <w:sz w:val="24"/>
                <w:szCs w:val="24"/>
                <w:u w:val="single"/>
                <w:lang w:val="en-US"/>
              </w:rPr>
              <w:t>gov</w:t>
            </w:r>
            <w:r w:rsidRPr="00C31EF0">
              <w:rPr>
                <w:color w:val="000000"/>
                <w:sz w:val="24"/>
                <w:szCs w:val="24"/>
                <w:u w:val="single"/>
                <w:lang w:val="ru-RU"/>
              </w:rPr>
              <w:t>.</w:t>
            </w:r>
            <w:r w:rsidRPr="00A90EA5">
              <w:rPr>
                <w:color w:val="000000"/>
                <w:sz w:val="24"/>
                <w:szCs w:val="24"/>
                <w:u w:val="single"/>
                <w:lang w:val="en-US"/>
              </w:rPr>
              <w:t>ua</w:t>
            </w:r>
            <w:r w:rsidR="00D77EDC">
              <w:rPr>
                <w:color w:val="000000"/>
                <w:sz w:val="24"/>
                <w:szCs w:val="24"/>
                <w:u w:val="single"/>
                <w:lang w:val="en-US"/>
              </w:rPr>
              <w:fldChar w:fldCharType="end"/>
            </w:r>
            <w:r w:rsidRPr="00C31EF0">
              <w:rPr>
                <w:color w:val="000000"/>
                <w:sz w:val="24"/>
                <w:szCs w:val="24"/>
                <w:lang w:val="ru-RU"/>
              </w:rPr>
              <w:t xml:space="preserve"> </w:t>
            </w:r>
          </w:p>
          <w:p w:rsidR="00B33FCC" w:rsidRPr="00A90EA5" w:rsidRDefault="00B33FCC" w:rsidP="00B33FCC">
            <w:pPr>
              <w:widowControl/>
              <w:tabs>
                <w:tab w:val="left" w:pos="0"/>
              </w:tabs>
              <w:autoSpaceDE/>
              <w:autoSpaceDN/>
              <w:adjustRightInd/>
              <w:ind w:firstLine="34"/>
              <w:jc w:val="both"/>
              <w:rPr>
                <w:color w:val="000000"/>
                <w:sz w:val="24"/>
                <w:szCs w:val="24"/>
                <w:lang w:val="ru-RU"/>
              </w:rPr>
            </w:pPr>
            <w:r>
              <w:rPr>
                <w:color w:val="000000"/>
                <w:sz w:val="24"/>
                <w:szCs w:val="24"/>
                <w:lang w:val="ru-RU"/>
              </w:rPr>
              <w:t>9</w:t>
            </w:r>
            <w:r w:rsidRPr="00A90EA5">
              <w:rPr>
                <w:color w:val="000000"/>
                <w:sz w:val="24"/>
                <w:szCs w:val="24"/>
                <w:lang w:val="ru-RU"/>
              </w:rPr>
              <w:t xml:space="preserve">. </w:t>
            </w:r>
            <w:proofErr w:type="spellStart"/>
            <w:r w:rsidRPr="00A90EA5">
              <w:rPr>
                <w:color w:val="000000"/>
                <w:sz w:val="24"/>
                <w:szCs w:val="24"/>
                <w:lang w:val="ru-RU"/>
              </w:rPr>
              <w:t>Урядовий</w:t>
            </w:r>
            <w:proofErr w:type="spellEnd"/>
            <w:r w:rsidRPr="00A90EA5">
              <w:rPr>
                <w:color w:val="000000"/>
                <w:sz w:val="24"/>
                <w:szCs w:val="24"/>
                <w:lang w:val="ru-RU"/>
              </w:rPr>
              <w:t xml:space="preserve"> портал. </w:t>
            </w:r>
            <w:proofErr w:type="spellStart"/>
            <w:r w:rsidRPr="00A90EA5">
              <w:rPr>
                <w:color w:val="000000"/>
                <w:sz w:val="24"/>
                <w:szCs w:val="24"/>
                <w:lang w:val="ru-RU"/>
              </w:rPr>
              <w:t>Офіційний</w:t>
            </w:r>
            <w:proofErr w:type="spellEnd"/>
            <w:r w:rsidRPr="00A90EA5">
              <w:rPr>
                <w:color w:val="000000"/>
                <w:sz w:val="24"/>
                <w:szCs w:val="24"/>
                <w:lang w:val="ru-RU"/>
              </w:rPr>
              <w:t xml:space="preserve"> сайт. </w:t>
            </w:r>
            <w:hyperlink r:id="rId10" w:history="1">
              <w:r w:rsidRPr="00A90EA5">
                <w:rPr>
                  <w:color w:val="000000"/>
                  <w:sz w:val="24"/>
                  <w:szCs w:val="24"/>
                  <w:u w:val="single"/>
                  <w:lang w:val="ru-RU"/>
                </w:rPr>
                <w:t>URL:http://www.kmu.gov.ua</w:t>
              </w:r>
            </w:hyperlink>
            <w:r w:rsidRPr="00A90EA5">
              <w:rPr>
                <w:color w:val="000000"/>
                <w:sz w:val="24"/>
                <w:szCs w:val="24"/>
                <w:lang w:val="ru-RU"/>
              </w:rPr>
              <w:t xml:space="preserve"> </w:t>
            </w:r>
          </w:p>
          <w:p w:rsidR="00B33FCC" w:rsidRPr="00A90EA5" w:rsidRDefault="00B33FCC" w:rsidP="00B33FCC">
            <w:pPr>
              <w:widowControl/>
              <w:tabs>
                <w:tab w:val="left" w:pos="0"/>
              </w:tabs>
              <w:autoSpaceDE/>
              <w:autoSpaceDN/>
              <w:adjustRightInd/>
              <w:ind w:firstLine="34"/>
              <w:jc w:val="both"/>
              <w:rPr>
                <w:color w:val="000000"/>
                <w:sz w:val="24"/>
                <w:szCs w:val="24"/>
                <w:lang w:val="ru-RU"/>
              </w:rPr>
            </w:pPr>
            <w:r>
              <w:rPr>
                <w:color w:val="000000"/>
                <w:sz w:val="24"/>
                <w:szCs w:val="24"/>
                <w:lang w:val="ru-RU"/>
              </w:rPr>
              <w:t>10</w:t>
            </w:r>
            <w:r w:rsidRPr="00A90EA5">
              <w:rPr>
                <w:color w:val="000000"/>
                <w:sz w:val="24"/>
                <w:szCs w:val="24"/>
                <w:lang w:val="ru-RU"/>
              </w:rPr>
              <w:t xml:space="preserve">. </w:t>
            </w:r>
            <w:proofErr w:type="spellStart"/>
            <w:r w:rsidRPr="00A90EA5">
              <w:rPr>
                <w:color w:val="000000"/>
                <w:sz w:val="24"/>
                <w:szCs w:val="24"/>
                <w:lang w:val="ru-RU"/>
              </w:rPr>
              <w:t>Міністерство</w:t>
            </w:r>
            <w:proofErr w:type="spellEnd"/>
            <w:r w:rsidRPr="00A90EA5">
              <w:rPr>
                <w:color w:val="000000"/>
                <w:sz w:val="24"/>
                <w:szCs w:val="24"/>
                <w:lang w:val="ru-RU"/>
              </w:rPr>
              <w:t xml:space="preserve"> </w:t>
            </w:r>
            <w:proofErr w:type="spellStart"/>
            <w:r w:rsidRPr="00A90EA5">
              <w:rPr>
                <w:color w:val="000000"/>
                <w:sz w:val="24"/>
                <w:szCs w:val="24"/>
                <w:lang w:val="ru-RU"/>
              </w:rPr>
              <w:t>розвитку</w:t>
            </w:r>
            <w:proofErr w:type="spellEnd"/>
            <w:r w:rsidRPr="00A90EA5">
              <w:rPr>
                <w:color w:val="000000"/>
                <w:sz w:val="24"/>
                <w:szCs w:val="24"/>
                <w:lang w:val="ru-RU"/>
              </w:rPr>
              <w:t xml:space="preserve"> </w:t>
            </w:r>
            <w:proofErr w:type="spellStart"/>
            <w:r w:rsidRPr="00A90EA5">
              <w:rPr>
                <w:color w:val="000000"/>
                <w:sz w:val="24"/>
                <w:szCs w:val="24"/>
                <w:lang w:val="ru-RU"/>
              </w:rPr>
              <w:t>економіки</w:t>
            </w:r>
            <w:proofErr w:type="spellEnd"/>
            <w:r w:rsidRPr="00A90EA5">
              <w:rPr>
                <w:color w:val="000000"/>
                <w:sz w:val="24"/>
                <w:szCs w:val="24"/>
                <w:lang w:val="ru-RU"/>
              </w:rPr>
              <w:t xml:space="preserve">, </w:t>
            </w:r>
            <w:proofErr w:type="spellStart"/>
            <w:r w:rsidRPr="00A90EA5">
              <w:rPr>
                <w:color w:val="000000"/>
                <w:sz w:val="24"/>
                <w:szCs w:val="24"/>
                <w:lang w:val="ru-RU"/>
              </w:rPr>
              <w:t>торгівлі</w:t>
            </w:r>
            <w:proofErr w:type="spellEnd"/>
            <w:r w:rsidRPr="00A90EA5">
              <w:rPr>
                <w:color w:val="000000"/>
                <w:sz w:val="24"/>
                <w:szCs w:val="24"/>
                <w:lang w:val="ru-RU"/>
              </w:rPr>
              <w:t xml:space="preserve"> та </w:t>
            </w:r>
            <w:proofErr w:type="spellStart"/>
            <w:r w:rsidRPr="00A90EA5">
              <w:rPr>
                <w:color w:val="000000"/>
                <w:sz w:val="24"/>
                <w:szCs w:val="24"/>
                <w:lang w:val="ru-RU"/>
              </w:rPr>
              <w:t>сільського</w:t>
            </w:r>
            <w:proofErr w:type="spellEnd"/>
            <w:r w:rsidRPr="00A90EA5">
              <w:rPr>
                <w:color w:val="000000"/>
                <w:sz w:val="24"/>
                <w:szCs w:val="24"/>
                <w:lang w:val="ru-RU"/>
              </w:rPr>
              <w:t xml:space="preserve"> </w:t>
            </w:r>
            <w:proofErr w:type="spellStart"/>
            <w:r w:rsidRPr="00A90EA5">
              <w:rPr>
                <w:color w:val="000000"/>
                <w:sz w:val="24"/>
                <w:szCs w:val="24"/>
                <w:lang w:val="ru-RU"/>
              </w:rPr>
              <w:t>господарства</w:t>
            </w:r>
            <w:proofErr w:type="spellEnd"/>
            <w:r w:rsidRPr="00A90EA5">
              <w:rPr>
                <w:color w:val="000000"/>
                <w:sz w:val="24"/>
                <w:szCs w:val="24"/>
                <w:lang w:val="ru-RU"/>
              </w:rPr>
              <w:t xml:space="preserve"> </w:t>
            </w:r>
            <w:proofErr w:type="spellStart"/>
            <w:r w:rsidRPr="00A90EA5">
              <w:rPr>
                <w:color w:val="000000"/>
                <w:sz w:val="24"/>
                <w:szCs w:val="24"/>
                <w:lang w:val="ru-RU"/>
              </w:rPr>
              <w:t>України</w:t>
            </w:r>
            <w:proofErr w:type="spellEnd"/>
            <w:r w:rsidRPr="00A90EA5">
              <w:rPr>
                <w:color w:val="000000"/>
                <w:sz w:val="24"/>
                <w:szCs w:val="24"/>
                <w:lang w:val="ru-RU"/>
              </w:rPr>
              <w:t xml:space="preserve">. </w:t>
            </w:r>
            <w:proofErr w:type="spellStart"/>
            <w:r w:rsidRPr="00A90EA5">
              <w:rPr>
                <w:color w:val="000000"/>
                <w:sz w:val="24"/>
                <w:szCs w:val="24"/>
                <w:lang w:val="ru-RU"/>
              </w:rPr>
              <w:t>Офіційний</w:t>
            </w:r>
            <w:proofErr w:type="spellEnd"/>
            <w:r w:rsidRPr="00A90EA5">
              <w:rPr>
                <w:color w:val="000000"/>
                <w:sz w:val="24"/>
                <w:szCs w:val="24"/>
                <w:lang w:val="ru-RU"/>
              </w:rPr>
              <w:t xml:space="preserve"> сайт. </w:t>
            </w:r>
            <w:hyperlink r:id="rId11" w:history="1">
              <w:r w:rsidRPr="00A90EA5">
                <w:rPr>
                  <w:color w:val="000000"/>
                  <w:sz w:val="24"/>
                  <w:szCs w:val="24"/>
                  <w:u w:val="single"/>
                  <w:lang w:val="ru-RU"/>
                </w:rPr>
                <w:t>URL:http://www.me.gov.ua</w:t>
              </w:r>
            </w:hyperlink>
            <w:r w:rsidRPr="00A90EA5">
              <w:rPr>
                <w:color w:val="000000"/>
                <w:sz w:val="24"/>
                <w:szCs w:val="24"/>
                <w:lang w:val="ru-RU"/>
              </w:rPr>
              <w:t xml:space="preserve"> </w:t>
            </w:r>
          </w:p>
          <w:p w:rsidR="00B33FCC" w:rsidRPr="00A90EA5" w:rsidRDefault="00B33FCC" w:rsidP="00B33FCC">
            <w:pPr>
              <w:widowControl/>
              <w:tabs>
                <w:tab w:val="left" w:pos="0"/>
              </w:tabs>
              <w:autoSpaceDE/>
              <w:autoSpaceDN/>
              <w:adjustRightInd/>
              <w:ind w:firstLine="34"/>
              <w:jc w:val="both"/>
              <w:rPr>
                <w:color w:val="000000"/>
                <w:sz w:val="24"/>
                <w:szCs w:val="24"/>
                <w:lang w:val="ru-RU"/>
              </w:rPr>
            </w:pPr>
            <w:r>
              <w:rPr>
                <w:color w:val="000000"/>
                <w:sz w:val="24"/>
                <w:szCs w:val="24"/>
                <w:lang w:val="ru-RU"/>
              </w:rPr>
              <w:t>11</w:t>
            </w:r>
            <w:r w:rsidRPr="00A90EA5">
              <w:rPr>
                <w:color w:val="000000"/>
                <w:sz w:val="24"/>
                <w:szCs w:val="24"/>
                <w:lang w:val="ru-RU"/>
              </w:rPr>
              <w:t xml:space="preserve">. </w:t>
            </w:r>
            <w:proofErr w:type="spellStart"/>
            <w:r w:rsidRPr="00A90EA5">
              <w:rPr>
                <w:color w:val="000000"/>
                <w:sz w:val="24"/>
                <w:szCs w:val="24"/>
                <w:lang w:val="ru-RU"/>
              </w:rPr>
              <w:t>Міністерство</w:t>
            </w:r>
            <w:proofErr w:type="spellEnd"/>
            <w:r w:rsidRPr="00A90EA5">
              <w:rPr>
                <w:color w:val="000000"/>
                <w:sz w:val="24"/>
                <w:szCs w:val="24"/>
                <w:lang w:val="ru-RU"/>
              </w:rPr>
              <w:t xml:space="preserve"> </w:t>
            </w:r>
            <w:proofErr w:type="spellStart"/>
            <w:r w:rsidRPr="00A90EA5">
              <w:rPr>
                <w:color w:val="000000"/>
                <w:sz w:val="24"/>
                <w:szCs w:val="24"/>
                <w:lang w:val="ru-RU"/>
              </w:rPr>
              <w:t>фінансів</w:t>
            </w:r>
            <w:proofErr w:type="spellEnd"/>
            <w:r w:rsidRPr="00A90EA5">
              <w:rPr>
                <w:color w:val="000000"/>
                <w:sz w:val="24"/>
                <w:szCs w:val="24"/>
                <w:lang w:val="ru-RU"/>
              </w:rPr>
              <w:t xml:space="preserve"> </w:t>
            </w:r>
            <w:proofErr w:type="spellStart"/>
            <w:r w:rsidRPr="00A90EA5">
              <w:rPr>
                <w:color w:val="000000"/>
                <w:sz w:val="24"/>
                <w:szCs w:val="24"/>
                <w:lang w:val="ru-RU"/>
              </w:rPr>
              <w:t>України</w:t>
            </w:r>
            <w:proofErr w:type="spellEnd"/>
            <w:r w:rsidRPr="00A90EA5">
              <w:rPr>
                <w:color w:val="000000"/>
                <w:sz w:val="24"/>
                <w:szCs w:val="24"/>
                <w:lang w:val="ru-RU"/>
              </w:rPr>
              <w:t xml:space="preserve">. </w:t>
            </w:r>
            <w:proofErr w:type="spellStart"/>
            <w:r w:rsidRPr="00A90EA5">
              <w:rPr>
                <w:color w:val="000000"/>
                <w:sz w:val="24"/>
                <w:szCs w:val="24"/>
                <w:lang w:val="ru-RU"/>
              </w:rPr>
              <w:t>Офіційний</w:t>
            </w:r>
            <w:proofErr w:type="spellEnd"/>
            <w:r w:rsidRPr="00A90EA5">
              <w:rPr>
                <w:color w:val="000000"/>
                <w:sz w:val="24"/>
                <w:szCs w:val="24"/>
                <w:lang w:val="ru-RU"/>
              </w:rPr>
              <w:t xml:space="preserve"> сайт. </w:t>
            </w:r>
            <w:hyperlink r:id="rId12" w:history="1">
              <w:r w:rsidRPr="00A90EA5">
                <w:rPr>
                  <w:color w:val="000000"/>
                  <w:sz w:val="24"/>
                  <w:szCs w:val="24"/>
                  <w:u w:val="single"/>
                  <w:lang w:val="ru-RU"/>
                </w:rPr>
                <w:t>URL:http://www.mof.gov.ua</w:t>
              </w:r>
            </w:hyperlink>
            <w:r w:rsidRPr="00A90EA5">
              <w:rPr>
                <w:color w:val="000000"/>
                <w:sz w:val="24"/>
                <w:szCs w:val="24"/>
                <w:lang w:val="ru-RU"/>
              </w:rPr>
              <w:t xml:space="preserve"> </w:t>
            </w:r>
          </w:p>
          <w:p w:rsidR="00B33FCC" w:rsidRPr="00233B7F" w:rsidRDefault="00B33FCC" w:rsidP="00B33FCC">
            <w:pPr>
              <w:widowControl/>
              <w:tabs>
                <w:tab w:val="left" w:pos="0"/>
              </w:tabs>
              <w:autoSpaceDE/>
              <w:autoSpaceDN/>
              <w:adjustRightInd/>
              <w:ind w:firstLine="34"/>
              <w:jc w:val="both"/>
              <w:rPr>
                <w:iCs/>
                <w:sz w:val="24"/>
                <w:szCs w:val="24"/>
              </w:rPr>
            </w:pPr>
            <w:r>
              <w:rPr>
                <w:color w:val="000000"/>
                <w:sz w:val="24"/>
                <w:szCs w:val="24"/>
                <w:lang w:val="ru-RU"/>
              </w:rPr>
              <w:t>12</w:t>
            </w:r>
            <w:r w:rsidRPr="00A90EA5">
              <w:rPr>
                <w:color w:val="000000"/>
                <w:sz w:val="24"/>
                <w:szCs w:val="24"/>
                <w:lang w:val="ru-RU"/>
              </w:rPr>
              <w:t xml:space="preserve">. </w:t>
            </w:r>
            <w:proofErr w:type="spellStart"/>
            <w:r w:rsidRPr="00A90EA5">
              <w:rPr>
                <w:color w:val="000000"/>
                <w:sz w:val="24"/>
                <w:szCs w:val="24"/>
                <w:lang w:val="ru-RU"/>
              </w:rPr>
              <w:t>Національний</w:t>
            </w:r>
            <w:proofErr w:type="spellEnd"/>
            <w:r w:rsidRPr="00A90EA5">
              <w:rPr>
                <w:color w:val="000000"/>
                <w:sz w:val="24"/>
                <w:szCs w:val="24"/>
                <w:lang w:val="ru-RU"/>
              </w:rPr>
              <w:t xml:space="preserve"> банк </w:t>
            </w:r>
            <w:proofErr w:type="spellStart"/>
            <w:r w:rsidRPr="00A90EA5">
              <w:rPr>
                <w:color w:val="000000"/>
                <w:sz w:val="24"/>
                <w:szCs w:val="24"/>
                <w:lang w:val="ru-RU"/>
              </w:rPr>
              <w:t>України</w:t>
            </w:r>
            <w:proofErr w:type="spellEnd"/>
            <w:r w:rsidRPr="00A90EA5">
              <w:rPr>
                <w:color w:val="000000"/>
                <w:sz w:val="24"/>
                <w:szCs w:val="24"/>
                <w:lang w:val="ru-RU"/>
              </w:rPr>
              <w:t xml:space="preserve">. </w:t>
            </w:r>
            <w:proofErr w:type="spellStart"/>
            <w:r w:rsidRPr="00A90EA5">
              <w:rPr>
                <w:color w:val="000000"/>
                <w:sz w:val="24"/>
                <w:szCs w:val="24"/>
                <w:lang w:val="ru-RU"/>
              </w:rPr>
              <w:t>Офіційний</w:t>
            </w:r>
            <w:proofErr w:type="spellEnd"/>
            <w:r w:rsidRPr="00A90EA5">
              <w:rPr>
                <w:color w:val="000000"/>
                <w:sz w:val="24"/>
                <w:szCs w:val="24"/>
                <w:lang w:val="ru-RU"/>
              </w:rPr>
              <w:t xml:space="preserve"> сайт. URL: http://www.bank.gov.ua </w:t>
            </w:r>
            <w:proofErr w:type="spellStart"/>
            <w:r w:rsidRPr="00A90EA5">
              <w:rPr>
                <w:color w:val="000000"/>
                <w:sz w:val="24"/>
                <w:szCs w:val="24"/>
                <w:lang w:val="ru-RU"/>
              </w:rPr>
              <w:t>Державна</w:t>
            </w:r>
            <w:proofErr w:type="spellEnd"/>
            <w:r w:rsidRPr="00A90EA5">
              <w:rPr>
                <w:color w:val="000000"/>
                <w:sz w:val="24"/>
                <w:szCs w:val="24"/>
                <w:lang w:val="ru-RU"/>
              </w:rPr>
              <w:t xml:space="preserve"> служба статистики </w:t>
            </w:r>
            <w:proofErr w:type="spellStart"/>
            <w:r w:rsidRPr="00A90EA5">
              <w:rPr>
                <w:color w:val="000000"/>
                <w:sz w:val="24"/>
                <w:szCs w:val="24"/>
                <w:lang w:val="ru-RU"/>
              </w:rPr>
              <w:t>України</w:t>
            </w:r>
            <w:proofErr w:type="spellEnd"/>
            <w:r w:rsidRPr="00A90EA5">
              <w:rPr>
                <w:color w:val="000000"/>
                <w:sz w:val="24"/>
                <w:szCs w:val="24"/>
                <w:lang w:val="ru-RU"/>
              </w:rPr>
              <w:t xml:space="preserve">. </w:t>
            </w:r>
            <w:proofErr w:type="spellStart"/>
            <w:r w:rsidRPr="00A90EA5">
              <w:rPr>
                <w:color w:val="000000"/>
                <w:sz w:val="24"/>
                <w:szCs w:val="24"/>
                <w:lang w:val="ru-RU"/>
              </w:rPr>
              <w:t>Офіційний</w:t>
            </w:r>
            <w:proofErr w:type="spellEnd"/>
            <w:r w:rsidRPr="00A90EA5">
              <w:rPr>
                <w:color w:val="000000"/>
                <w:sz w:val="24"/>
                <w:szCs w:val="24"/>
                <w:lang w:val="ru-RU"/>
              </w:rPr>
              <w:t xml:space="preserve"> сайт. URL: </w:t>
            </w:r>
            <w:hyperlink r:id="rId13" w:history="1">
              <w:r w:rsidRPr="00A90EA5">
                <w:rPr>
                  <w:color w:val="000000"/>
                  <w:sz w:val="24"/>
                  <w:szCs w:val="24"/>
                  <w:u w:val="single"/>
                  <w:lang w:val="ru-RU"/>
                </w:rPr>
                <w:t>http://www.ukrstat.gov.ua</w:t>
              </w:r>
            </w:hyperlink>
            <w:r w:rsidRPr="00A90EA5">
              <w:rPr>
                <w:color w:val="000000"/>
                <w:sz w:val="24"/>
                <w:szCs w:val="24"/>
                <w:lang w:val="ru-RU"/>
              </w:rPr>
              <w:t xml:space="preserve"> </w:t>
            </w:r>
          </w:p>
        </w:tc>
      </w:tr>
    </w:tbl>
    <w:p w:rsidR="00D7334F" w:rsidRPr="005751F2" w:rsidRDefault="00D7334F" w:rsidP="00444BF0">
      <w:pPr>
        <w:shd w:val="clear" w:color="auto" w:fill="FFFFFF"/>
        <w:textAlignment w:val="baseline"/>
        <w:rPr>
          <w:sz w:val="16"/>
          <w:szCs w:val="16"/>
          <w:vertAlign w:val="superscript"/>
        </w:rPr>
      </w:pPr>
    </w:p>
    <w:p w:rsidR="009839DC" w:rsidRPr="00AC3D78" w:rsidRDefault="009839DC" w:rsidP="00444BF0">
      <w:pPr>
        <w:rPr>
          <w:sz w:val="16"/>
          <w:szCs w:val="16"/>
        </w:rPr>
      </w:pPr>
    </w:p>
    <w:p w:rsidR="00784461" w:rsidRDefault="00784461" w:rsidP="00A90EA5">
      <w:pPr>
        <w:widowControl/>
        <w:overflowPunct w:val="0"/>
        <w:spacing w:line="360" w:lineRule="auto"/>
        <w:jc w:val="center"/>
        <w:textAlignment w:val="baseline"/>
        <w:rPr>
          <w:color w:val="000000"/>
          <w:sz w:val="22"/>
          <w:szCs w:val="22"/>
        </w:rPr>
      </w:pPr>
    </w:p>
    <w:p w:rsidR="00784461" w:rsidRDefault="00784461" w:rsidP="00A90EA5">
      <w:pPr>
        <w:widowControl/>
        <w:overflowPunct w:val="0"/>
        <w:spacing w:line="360" w:lineRule="auto"/>
        <w:jc w:val="center"/>
        <w:textAlignment w:val="baseline"/>
        <w:rPr>
          <w:color w:val="000000"/>
          <w:sz w:val="22"/>
          <w:szCs w:val="22"/>
        </w:rPr>
      </w:pPr>
    </w:p>
    <w:p w:rsidR="00A90EA5" w:rsidRPr="00A90EA5" w:rsidRDefault="00A90EA5" w:rsidP="00A90EA5">
      <w:pPr>
        <w:widowControl/>
        <w:overflowPunct w:val="0"/>
        <w:spacing w:line="360" w:lineRule="auto"/>
        <w:jc w:val="center"/>
        <w:textAlignment w:val="baseline"/>
        <w:rPr>
          <w:b/>
          <w:color w:val="000000"/>
          <w:sz w:val="22"/>
          <w:szCs w:val="22"/>
        </w:rPr>
      </w:pPr>
      <w:r w:rsidRPr="00A90EA5">
        <w:rPr>
          <w:color w:val="000000"/>
          <w:sz w:val="22"/>
          <w:szCs w:val="22"/>
        </w:rPr>
        <w:t>3</w:t>
      </w:r>
      <w:r w:rsidRPr="00A90EA5">
        <w:rPr>
          <w:b/>
          <w:color w:val="000000"/>
          <w:sz w:val="22"/>
          <w:szCs w:val="22"/>
        </w:rPr>
        <w:t xml:space="preserve"> </w:t>
      </w:r>
      <w:r w:rsidRPr="00A90EA5">
        <w:rPr>
          <w:b/>
          <w:color w:val="000000"/>
          <w:sz w:val="22"/>
          <w:szCs w:val="22"/>
          <w:lang w:val="ru-RU"/>
        </w:rPr>
        <w:t xml:space="preserve">РОЗПОДІЛ ГОДИН </w:t>
      </w:r>
      <w:r w:rsidRPr="00A90EA5">
        <w:rPr>
          <w:b/>
          <w:color w:val="000000"/>
          <w:sz w:val="22"/>
          <w:szCs w:val="22"/>
        </w:rPr>
        <w:t>ЗА ВИДАМИ НАВЧАЛЬНОЇ ДІЯЛЬНОСТІ</w:t>
      </w:r>
    </w:p>
    <w:p w:rsidR="00A90EA5" w:rsidRPr="00A90EA5" w:rsidRDefault="00A90EA5" w:rsidP="00A90EA5">
      <w:pPr>
        <w:widowControl/>
        <w:overflowPunct w:val="0"/>
        <w:spacing w:after="120"/>
        <w:jc w:val="center"/>
        <w:textAlignment w:val="baseline"/>
        <w:rPr>
          <w:color w:val="000000"/>
          <w:sz w:val="22"/>
          <w:szCs w:val="22"/>
        </w:rPr>
      </w:pPr>
      <w:r w:rsidRPr="00A90EA5">
        <w:rPr>
          <w:color w:val="000000"/>
          <w:sz w:val="22"/>
          <w:szCs w:val="22"/>
        </w:rPr>
        <w:t>Д</w:t>
      </w:r>
      <w:proofErr w:type="spellStart"/>
      <w:r w:rsidRPr="00A90EA5">
        <w:rPr>
          <w:color w:val="000000"/>
          <w:sz w:val="22"/>
          <w:szCs w:val="22"/>
          <w:lang w:val="ru-RU"/>
        </w:rPr>
        <w:t>енна</w:t>
      </w:r>
      <w:proofErr w:type="spellEnd"/>
      <w:r w:rsidRPr="00A90EA5">
        <w:rPr>
          <w:color w:val="000000"/>
          <w:sz w:val="22"/>
          <w:szCs w:val="22"/>
          <w:lang w:val="ru-RU"/>
        </w:rPr>
        <w:t xml:space="preserve"> форма </w:t>
      </w:r>
      <w:proofErr w:type="spellStart"/>
      <w:r w:rsidRPr="00A90EA5">
        <w:rPr>
          <w:color w:val="000000"/>
          <w:sz w:val="22"/>
          <w:szCs w:val="22"/>
          <w:lang w:val="ru-RU"/>
        </w:rPr>
        <w:t>навчання</w:t>
      </w:r>
      <w:proofErr w:type="spellEnd"/>
    </w:p>
    <w:tbl>
      <w:tblPr>
        <w:tblW w:w="5000" w:type="pct"/>
        <w:jc w:val="center"/>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000" w:firstRow="0" w:lastRow="0" w:firstColumn="0" w:lastColumn="0" w:noHBand="0" w:noVBand="0"/>
      </w:tblPr>
      <w:tblGrid>
        <w:gridCol w:w="3128"/>
        <w:gridCol w:w="3128"/>
        <w:gridCol w:w="1677"/>
        <w:gridCol w:w="1695"/>
      </w:tblGrid>
      <w:tr w:rsidR="00A90EA5" w:rsidRPr="00A90EA5" w:rsidTr="00A90EA5">
        <w:trPr>
          <w:cantSplit/>
          <w:tblHeader/>
          <w:jc w:val="center"/>
        </w:trPr>
        <w:tc>
          <w:tcPr>
            <w:tcW w:w="1624" w:type="pct"/>
            <w:vMerge w:val="restart"/>
            <w:vAlign w:val="center"/>
          </w:tcPr>
          <w:p w:rsidR="00A90EA5" w:rsidRPr="00A90EA5" w:rsidRDefault="00A90EA5" w:rsidP="00A90EA5">
            <w:pPr>
              <w:widowControl/>
              <w:autoSpaceDE/>
              <w:autoSpaceDN/>
              <w:adjustRightInd/>
              <w:jc w:val="center"/>
              <w:rPr>
                <w:color w:val="000000"/>
                <w:sz w:val="22"/>
                <w:szCs w:val="22"/>
              </w:rPr>
            </w:pPr>
            <w:r w:rsidRPr="00A90EA5">
              <w:rPr>
                <w:color w:val="000000"/>
                <w:sz w:val="22"/>
                <w:szCs w:val="22"/>
              </w:rPr>
              <w:t xml:space="preserve">Види </w:t>
            </w:r>
          </w:p>
          <w:p w:rsidR="00A90EA5" w:rsidRPr="00A90EA5" w:rsidRDefault="00A90EA5" w:rsidP="00A90EA5">
            <w:pPr>
              <w:widowControl/>
              <w:autoSpaceDE/>
              <w:autoSpaceDN/>
              <w:adjustRightInd/>
              <w:jc w:val="center"/>
              <w:rPr>
                <w:color w:val="000000"/>
                <w:sz w:val="22"/>
                <w:szCs w:val="22"/>
              </w:rPr>
            </w:pPr>
            <w:r w:rsidRPr="00A90EA5">
              <w:rPr>
                <w:color w:val="000000"/>
                <w:sz w:val="22"/>
                <w:szCs w:val="22"/>
              </w:rPr>
              <w:t>навчальної діяльності</w:t>
            </w:r>
          </w:p>
        </w:tc>
        <w:tc>
          <w:tcPr>
            <w:tcW w:w="1624" w:type="pct"/>
            <w:vMerge w:val="restart"/>
            <w:vAlign w:val="center"/>
          </w:tcPr>
          <w:p w:rsidR="00A90EA5" w:rsidRPr="00A90EA5" w:rsidRDefault="00A90EA5" w:rsidP="00A90EA5">
            <w:pPr>
              <w:widowControl/>
              <w:autoSpaceDE/>
              <w:autoSpaceDN/>
              <w:adjustRightInd/>
              <w:jc w:val="center"/>
              <w:rPr>
                <w:color w:val="000000"/>
                <w:sz w:val="22"/>
                <w:szCs w:val="22"/>
              </w:rPr>
            </w:pPr>
            <w:r w:rsidRPr="00A90EA5">
              <w:rPr>
                <w:color w:val="000000"/>
                <w:sz w:val="22"/>
                <w:szCs w:val="22"/>
              </w:rPr>
              <w:t>Усього</w:t>
            </w:r>
          </w:p>
        </w:tc>
        <w:tc>
          <w:tcPr>
            <w:tcW w:w="1751" w:type="pct"/>
            <w:gridSpan w:val="2"/>
            <w:vAlign w:val="center"/>
          </w:tcPr>
          <w:p w:rsidR="00A90EA5" w:rsidRPr="00A90EA5" w:rsidRDefault="00A90EA5" w:rsidP="00A90EA5">
            <w:pPr>
              <w:widowControl/>
              <w:autoSpaceDE/>
              <w:autoSpaceDN/>
              <w:adjustRightInd/>
              <w:jc w:val="center"/>
              <w:rPr>
                <w:color w:val="000000"/>
                <w:sz w:val="22"/>
                <w:szCs w:val="22"/>
              </w:rPr>
            </w:pPr>
            <w:r w:rsidRPr="00A90EA5">
              <w:rPr>
                <w:color w:val="000000"/>
                <w:sz w:val="22"/>
                <w:szCs w:val="22"/>
              </w:rPr>
              <w:t>Семестри</w:t>
            </w:r>
          </w:p>
        </w:tc>
      </w:tr>
      <w:tr w:rsidR="00A90EA5" w:rsidRPr="00A90EA5" w:rsidTr="00A90EA5">
        <w:trPr>
          <w:cantSplit/>
          <w:tblHeader/>
          <w:jc w:val="center"/>
        </w:trPr>
        <w:tc>
          <w:tcPr>
            <w:tcW w:w="1624" w:type="pct"/>
            <w:vMerge/>
          </w:tcPr>
          <w:p w:rsidR="00A90EA5" w:rsidRPr="00A90EA5" w:rsidRDefault="00A90EA5" w:rsidP="00A90EA5">
            <w:pPr>
              <w:widowControl/>
              <w:autoSpaceDE/>
              <w:autoSpaceDN/>
              <w:adjustRightInd/>
              <w:jc w:val="center"/>
              <w:rPr>
                <w:color w:val="000000"/>
                <w:sz w:val="22"/>
                <w:szCs w:val="22"/>
              </w:rPr>
            </w:pPr>
          </w:p>
        </w:tc>
        <w:tc>
          <w:tcPr>
            <w:tcW w:w="1624" w:type="pct"/>
            <w:vMerge/>
            <w:vAlign w:val="bottom"/>
          </w:tcPr>
          <w:p w:rsidR="00A90EA5" w:rsidRPr="00A90EA5" w:rsidRDefault="00A90EA5" w:rsidP="00A90EA5">
            <w:pPr>
              <w:widowControl/>
              <w:autoSpaceDE/>
              <w:autoSpaceDN/>
              <w:adjustRightInd/>
              <w:jc w:val="center"/>
              <w:rPr>
                <w:color w:val="000000"/>
                <w:sz w:val="22"/>
                <w:szCs w:val="22"/>
                <w:lang w:val="en-US"/>
              </w:rPr>
            </w:pPr>
          </w:p>
        </w:tc>
        <w:tc>
          <w:tcPr>
            <w:tcW w:w="1751" w:type="pct"/>
            <w:gridSpan w:val="2"/>
            <w:vAlign w:val="center"/>
          </w:tcPr>
          <w:p w:rsidR="00A90EA5" w:rsidRPr="00A90EA5" w:rsidRDefault="00A90EA5" w:rsidP="00A90EA5">
            <w:pPr>
              <w:widowControl/>
              <w:autoSpaceDE/>
              <w:autoSpaceDN/>
              <w:adjustRightInd/>
              <w:jc w:val="center"/>
              <w:rPr>
                <w:color w:val="000000"/>
                <w:sz w:val="22"/>
                <w:szCs w:val="22"/>
              </w:rPr>
            </w:pPr>
            <w:r w:rsidRPr="00A90EA5">
              <w:rPr>
                <w:color w:val="000000"/>
                <w:sz w:val="22"/>
                <w:szCs w:val="22"/>
              </w:rPr>
              <w:t>2</w:t>
            </w:r>
          </w:p>
        </w:tc>
      </w:tr>
      <w:tr w:rsidR="00A90EA5" w:rsidRPr="00A90EA5" w:rsidTr="00A90EA5">
        <w:trPr>
          <w:cantSplit/>
          <w:trHeight w:val="65"/>
          <w:tblHeader/>
          <w:jc w:val="center"/>
        </w:trPr>
        <w:tc>
          <w:tcPr>
            <w:tcW w:w="1624" w:type="pct"/>
            <w:vMerge/>
            <w:vAlign w:val="center"/>
          </w:tcPr>
          <w:p w:rsidR="00A90EA5" w:rsidRPr="00A90EA5" w:rsidRDefault="00A90EA5" w:rsidP="00A90EA5">
            <w:pPr>
              <w:widowControl/>
              <w:autoSpaceDE/>
              <w:autoSpaceDN/>
              <w:adjustRightInd/>
              <w:jc w:val="center"/>
              <w:rPr>
                <w:color w:val="000000"/>
                <w:sz w:val="22"/>
                <w:szCs w:val="22"/>
              </w:rPr>
            </w:pPr>
          </w:p>
        </w:tc>
        <w:tc>
          <w:tcPr>
            <w:tcW w:w="1624" w:type="pct"/>
            <w:vMerge/>
            <w:vAlign w:val="center"/>
          </w:tcPr>
          <w:p w:rsidR="00A90EA5" w:rsidRPr="00A90EA5" w:rsidRDefault="00A90EA5" w:rsidP="00A90EA5">
            <w:pPr>
              <w:widowControl/>
              <w:autoSpaceDE/>
              <w:autoSpaceDN/>
              <w:adjustRightInd/>
              <w:jc w:val="center"/>
              <w:rPr>
                <w:color w:val="000000"/>
                <w:sz w:val="22"/>
                <w:szCs w:val="22"/>
              </w:rPr>
            </w:pPr>
          </w:p>
        </w:tc>
        <w:tc>
          <w:tcPr>
            <w:tcW w:w="871" w:type="pct"/>
            <w:vAlign w:val="center"/>
          </w:tcPr>
          <w:p w:rsidR="00A90EA5" w:rsidRPr="00A90EA5" w:rsidRDefault="00A90EA5" w:rsidP="00A90EA5">
            <w:pPr>
              <w:widowControl/>
              <w:autoSpaceDE/>
              <w:autoSpaceDN/>
              <w:adjustRightInd/>
              <w:jc w:val="center"/>
              <w:rPr>
                <w:color w:val="000000"/>
                <w:sz w:val="22"/>
                <w:szCs w:val="22"/>
              </w:rPr>
            </w:pPr>
            <w:r w:rsidRPr="00A90EA5">
              <w:rPr>
                <w:color w:val="000000"/>
                <w:sz w:val="22"/>
                <w:szCs w:val="22"/>
              </w:rPr>
              <w:t>2.1</w:t>
            </w:r>
          </w:p>
        </w:tc>
        <w:tc>
          <w:tcPr>
            <w:tcW w:w="880" w:type="pct"/>
            <w:vAlign w:val="center"/>
          </w:tcPr>
          <w:p w:rsidR="00A90EA5" w:rsidRPr="00A90EA5" w:rsidRDefault="00A90EA5" w:rsidP="00A90EA5">
            <w:pPr>
              <w:widowControl/>
              <w:autoSpaceDE/>
              <w:autoSpaceDN/>
              <w:adjustRightInd/>
              <w:jc w:val="center"/>
              <w:rPr>
                <w:color w:val="000000"/>
                <w:sz w:val="22"/>
                <w:szCs w:val="22"/>
              </w:rPr>
            </w:pPr>
            <w:r w:rsidRPr="00A90EA5">
              <w:rPr>
                <w:color w:val="000000"/>
                <w:sz w:val="22"/>
                <w:szCs w:val="22"/>
              </w:rPr>
              <w:t>2.2</w:t>
            </w:r>
          </w:p>
        </w:tc>
      </w:tr>
      <w:tr w:rsidR="00A90EA5" w:rsidRPr="00A90EA5" w:rsidTr="00A90EA5">
        <w:trPr>
          <w:jc w:val="center"/>
        </w:trPr>
        <w:tc>
          <w:tcPr>
            <w:tcW w:w="1624" w:type="pct"/>
          </w:tcPr>
          <w:p w:rsidR="00A90EA5" w:rsidRPr="00A90EA5" w:rsidRDefault="00A90EA5" w:rsidP="00A90EA5">
            <w:pPr>
              <w:widowControl/>
              <w:autoSpaceDE/>
              <w:autoSpaceDN/>
              <w:adjustRightInd/>
              <w:jc w:val="both"/>
              <w:rPr>
                <w:bCs/>
                <w:color w:val="000000"/>
                <w:sz w:val="22"/>
                <w:szCs w:val="22"/>
              </w:rPr>
            </w:pPr>
            <w:r w:rsidRPr="00A90EA5">
              <w:rPr>
                <w:bCs/>
                <w:color w:val="000000"/>
                <w:sz w:val="22"/>
                <w:szCs w:val="22"/>
              </w:rPr>
              <w:t>Усього годин за навчальним планом</w:t>
            </w:r>
          </w:p>
        </w:tc>
        <w:tc>
          <w:tcPr>
            <w:tcW w:w="1624" w:type="pct"/>
            <w:vAlign w:val="bottom"/>
          </w:tcPr>
          <w:p w:rsidR="00A90EA5" w:rsidRPr="00A90EA5" w:rsidRDefault="00A90EA5" w:rsidP="00B33FCC">
            <w:pPr>
              <w:widowControl/>
              <w:autoSpaceDE/>
              <w:autoSpaceDN/>
              <w:adjustRightInd/>
              <w:jc w:val="center"/>
              <w:rPr>
                <w:b/>
                <w:bCs/>
                <w:color w:val="000000"/>
                <w:sz w:val="22"/>
                <w:szCs w:val="22"/>
              </w:rPr>
            </w:pPr>
            <w:r w:rsidRPr="00A90EA5">
              <w:rPr>
                <w:b/>
                <w:bCs/>
                <w:color w:val="000000"/>
                <w:sz w:val="22"/>
                <w:szCs w:val="22"/>
              </w:rPr>
              <w:t>120</w:t>
            </w:r>
          </w:p>
        </w:tc>
        <w:tc>
          <w:tcPr>
            <w:tcW w:w="871" w:type="pct"/>
            <w:vAlign w:val="bottom"/>
          </w:tcPr>
          <w:p w:rsidR="00A90EA5" w:rsidRPr="00A90EA5" w:rsidRDefault="00A90EA5" w:rsidP="00A90EA5">
            <w:pPr>
              <w:widowControl/>
              <w:autoSpaceDE/>
              <w:autoSpaceDN/>
              <w:adjustRightInd/>
              <w:jc w:val="center"/>
              <w:rPr>
                <w:bCs/>
                <w:color w:val="000000"/>
                <w:sz w:val="22"/>
                <w:szCs w:val="22"/>
              </w:rPr>
            </w:pPr>
          </w:p>
        </w:tc>
        <w:tc>
          <w:tcPr>
            <w:tcW w:w="880" w:type="pct"/>
            <w:vAlign w:val="bottom"/>
          </w:tcPr>
          <w:p w:rsidR="00A90EA5" w:rsidRPr="00A90EA5" w:rsidRDefault="00A90EA5" w:rsidP="00B33FCC">
            <w:pPr>
              <w:widowControl/>
              <w:autoSpaceDE/>
              <w:autoSpaceDN/>
              <w:adjustRightInd/>
              <w:jc w:val="center"/>
              <w:rPr>
                <w:b/>
                <w:bCs/>
                <w:color w:val="000000"/>
                <w:sz w:val="22"/>
                <w:szCs w:val="22"/>
              </w:rPr>
            </w:pPr>
            <w:r w:rsidRPr="00A90EA5">
              <w:rPr>
                <w:b/>
                <w:bCs/>
                <w:color w:val="000000"/>
                <w:sz w:val="22"/>
                <w:szCs w:val="22"/>
              </w:rPr>
              <w:t>120</w:t>
            </w:r>
          </w:p>
        </w:tc>
      </w:tr>
      <w:tr w:rsidR="00A90EA5" w:rsidRPr="00A90EA5" w:rsidTr="00A90EA5">
        <w:trPr>
          <w:jc w:val="center"/>
        </w:trPr>
        <w:tc>
          <w:tcPr>
            <w:tcW w:w="1624" w:type="pct"/>
          </w:tcPr>
          <w:p w:rsidR="00A90EA5" w:rsidRPr="00A90EA5" w:rsidRDefault="00A90EA5" w:rsidP="00A90EA5">
            <w:pPr>
              <w:widowControl/>
              <w:autoSpaceDE/>
              <w:autoSpaceDN/>
              <w:adjustRightInd/>
              <w:ind w:firstLine="175"/>
              <w:jc w:val="both"/>
              <w:rPr>
                <w:color w:val="000000"/>
                <w:sz w:val="22"/>
                <w:szCs w:val="22"/>
              </w:rPr>
            </w:pPr>
            <w:r w:rsidRPr="00A90EA5">
              <w:rPr>
                <w:color w:val="000000"/>
                <w:sz w:val="22"/>
                <w:szCs w:val="22"/>
              </w:rPr>
              <w:t>у тому числі:</w:t>
            </w:r>
          </w:p>
          <w:p w:rsidR="00A90EA5" w:rsidRPr="00A90EA5" w:rsidRDefault="00A90EA5" w:rsidP="00A90EA5">
            <w:pPr>
              <w:keepNext/>
              <w:widowControl/>
              <w:autoSpaceDE/>
              <w:autoSpaceDN/>
              <w:adjustRightInd/>
              <w:spacing w:before="60" w:after="60"/>
              <w:outlineLvl w:val="3"/>
              <w:rPr>
                <w:bCs/>
                <w:color w:val="000000"/>
                <w:sz w:val="22"/>
                <w:szCs w:val="22"/>
                <w:lang w:val="ru-RU"/>
              </w:rPr>
            </w:pPr>
            <w:proofErr w:type="spellStart"/>
            <w:r w:rsidRPr="00A90EA5">
              <w:rPr>
                <w:bCs/>
                <w:color w:val="000000"/>
                <w:sz w:val="22"/>
                <w:szCs w:val="22"/>
                <w:lang w:val="ru-RU"/>
              </w:rPr>
              <w:t>Аудиторні</w:t>
            </w:r>
            <w:proofErr w:type="spellEnd"/>
            <w:r w:rsidRPr="00A90EA5">
              <w:rPr>
                <w:bCs/>
                <w:color w:val="000000"/>
                <w:sz w:val="22"/>
                <w:szCs w:val="22"/>
                <w:lang w:val="ru-RU"/>
              </w:rPr>
              <w:t xml:space="preserve"> </w:t>
            </w:r>
            <w:proofErr w:type="spellStart"/>
            <w:r w:rsidRPr="00A90EA5">
              <w:rPr>
                <w:bCs/>
                <w:color w:val="000000"/>
                <w:sz w:val="22"/>
                <w:szCs w:val="22"/>
                <w:lang w:val="ru-RU"/>
              </w:rPr>
              <w:t>заняття</w:t>
            </w:r>
            <w:proofErr w:type="spellEnd"/>
          </w:p>
        </w:tc>
        <w:tc>
          <w:tcPr>
            <w:tcW w:w="1624" w:type="pct"/>
            <w:vAlign w:val="bottom"/>
          </w:tcPr>
          <w:p w:rsidR="00A90EA5" w:rsidRPr="00A90EA5" w:rsidRDefault="00A90EA5" w:rsidP="00B33FCC">
            <w:pPr>
              <w:widowControl/>
              <w:autoSpaceDE/>
              <w:autoSpaceDN/>
              <w:adjustRightInd/>
              <w:jc w:val="center"/>
              <w:rPr>
                <w:b/>
                <w:bCs/>
                <w:color w:val="000000"/>
                <w:sz w:val="22"/>
                <w:szCs w:val="22"/>
              </w:rPr>
            </w:pPr>
            <w:r w:rsidRPr="00A90EA5">
              <w:rPr>
                <w:b/>
                <w:bCs/>
                <w:color w:val="000000"/>
                <w:sz w:val="22"/>
                <w:szCs w:val="22"/>
              </w:rPr>
              <w:t>40</w:t>
            </w:r>
          </w:p>
        </w:tc>
        <w:tc>
          <w:tcPr>
            <w:tcW w:w="871" w:type="pct"/>
            <w:vAlign w:val="bottom"/>
          </w:tcPr>
          <w:p w:rsidR="00A90EA5" w:rsidRPr="00A90EA5" w:rsidRDefault="00A90EA5" w:rsidP="00A90EA5">
            <w:pPr>
              <w:widowControl/>
              <w:autoSpaceDE/>
              <w:autoSpaceDN/>
              <w:adjustRightInd/>
              <w:jc w:val="center"/>
              <w:rPr>
                <w:bCs/>
                <w:color w:val="000000"/>
                <w:sz w:val="22"/>
                <w:szCs w:val="22"/>
              </w:rPr>
            </w:pPr>
          </w:p>
        </w:tc>
        <w:tc>
          <w:tcPr>
            <w:tcW w:w="880" w:type="pct"/>
            <w:vAlign w:val="bottom"/>
          </w:tcPr>
          <w:p w:rsidR="00A90EA5" w:rsidRPr="00A90EA5" w:rsidRDefault="00A90EA5" w:rsidP="00B33FCC">
            <w:pPr>
              <w:widowControl/>
              <w:autoSpaceDE/>
              <w:autoSpaceDN/>
              <w:adjustRightInd/>
              <w:jc w:val="center"/>
              <w:rPr>
                <w:b/>
                <w:bCs/>
                <w:color w:val="000000"/>
                <w:sz w:val="22"/>
                <w:szCs w:val="22"/>
              </w:rPr>
            </w:pPr>
            <w:r w:rsidRPr="00A90EA5">
              <w:rPr>
                <w:b/>
                <w:bCs/>
                <w:color w:val="000000"/>
                <w:sz w:val="22"/>
                <w:szCs w:val="22"/>
              </w:rPr>
              <w:t>40</w:t>
            </w:r>
          </w:p>
        </w:tc>
      </w:tr>
      <w:tr w:rsidR="00A90EA5" w:rsidRPr="00A90EA5" w:rsidTr="00A90EA5">
        <w:trPr>
          <w:jc w:val="center"/>
        </w:trPr>
        <w:tc>
          <w:tcPr>
            <w:tcW w:w="1624" w:type="pct"/>
          </w:tcPr>
          <w:p w:rsidR="00A90EA5" w:rsidRPr="00A90EA5" w:rsidRDefault="00A90EA5" w:rsidP="00A90EA5">
            <w:pPr>
              <w:widowControl/>
              <w:autoSpaceDE/>
              <w:autoSpaceDN/>
              <w:adjustRightInd/>
              <w:ind w:firstLine="460"/>
              <w:jc w:val="both"/>
              <w:rPr>
                <w:color w:val="000000"/>
                <w:sz w:val="22"/>
                <w:szCs w:val="22"/>
              </w:rPr>
            </w:pPr>
            <w:r w:rsidRPr="00A90EA5">
              <w:rPr>
                <w:color w:val="000000"/>
                <w:sz w:val="22"/>
                <w:szCs w:val="22"/>
              </w:rPr>
              <w:t>– лекції</w:t>
            </w:r>
          </w:p>
        </w:tc>
        <w:tc>
          <w:tcPr>
            <w:tcW w:w="1624" w:type="pct"/>
            <w:vAlign w:val="bottom"/>
          </w:tcPr>
          <w:p w:rsidR="00A90EA5" w:rsidRPr="00A90EA5" w:rsidRDefault="00A90EA5" w:rsidP="00B33FCC">
            <w:pPr>
              <w:widowControl/>
              <w:autoSpaceDE/>
              <w:autoSpaceDN/>
              <w:adjustRightInd/>
              <w:jc w:val="center"/>
              <w:rPr>
                <w:b/>
                <w:bCs/>
                <w:color w:val="000000"/>
                <w:sz w:val="22"/>
                <w:szCs w:val="22"/>
              </w:rPr>
            </w:pPr>
            <w:r w:rsidRPr="00A90EA5">
              <w:rPr>
                <w:b/>
                <w:bCs/>
                <w:color w:val="000000"/>
                <w:sz w:val="22"/>
                <w:szCs w:val="22"/>
              </w:rPr>
              <w:t>24</w:t>
            </w:r>
          </w:p>
        </w:tc>
        <w:tc>
          <w:tcPr>
            <w:tcW w:w="871" w:type="pct"/>
            <w:vAlign w:val="bottom"/>
          </w:tcPr>
          <w:p w:rsidR="00A90EA5" w:rsidRPr="00A90EA5" w:rsidRDefault="00A90EA5" w:rsidP="00A90EA5">
            <w:pPr>
              <w:widowControl/>
              <w:autoSpaceDE/>
              <w:autoSpaceDN/>
              <w:adjustRightInd/>
              <w:jc w:val="center"/>
              <w:rPr>
                <w:bCs/>
                <w:color w:val="000000"/>
                <w:sz w:val="22"/>
                <w:szCs w:val="22"/>
              </w:rPr>
            </w:pPr>
          </w:p>
        </w:tc>
        <w:tc>
          <w:tcPr>
            <w:tcW w:w="880" w:type="pct"/>
            <w:vAlign w:val="bottom"/>
          </w:tcPr>
          <w:p w:rsidR="00A90EA5" w:rsidRPr="00A90EA5" w:rsidRDefault="00A90EA5" w:rsidP="00B33FCC">
            <w:pPr>
              <w:widowControl/>
              <w:autoSpaceDE/>
              <w:autoSpaceDN/>
              <w:adjustRightInd/>
              <w:jc w:val="center"/>
              <w:rPr>
                <w:b/>
                <w:bCs/>
                <w:color w:val="000000"/>
                <w:sz w:val="22"/>
                <w:szCs w:val="22"/>
              </w:rPr>
            </w:pPr>
            <w:r w:rsidRPr="00A90EA5">
              <w:rPr>
                <w:b/>
                <w:bCs/>
                <w:color w:val="000000"/>
                <w:sz w:val="22"/>
                <w:szCs w:val="22"/>
              </w:rPr>
              <w:t>24</w:t>
            </w:r>
          </w:p>
        </w:tc>
      </w:tr>
      <w:tr w:rsidR="00A90EA5" w:rsidRPr="00A90EA5" w:rsidTr="00A90EA5">
        <w:trPr>
          <w:jc w:val="center"/>
        </w:trPr>
        <w:tc>
          <w:tcPr>
            <w:tcW w:w="1624" w:type="pct"/>
          </w:tcPr>
          <w:p w:rsidR="00A90EA5" w:rsidRPr="00A90EA5" w:rsidRDefault="00A90EA5" w:rsidP="00A90EA5">
            <w:pPr>
              <w:widowControl/>
              <w:autoSpaceDE/>
              <w:autoSpaceDN/>
              <w:adjustRightInd/>
              <w:ind w:firstLine="460"/>
              <w:jc w:val="both"/>
              <w:rPr>
                <w:color w:val="000000"/>
                <w:sz w:val="22"/>
                <w:szCs w:val="22"/>
              </w:rPr>
            </w:pPr>
            <w:r w:rsidRPr="00A90EA5">
              <w:rPr>
                <w:color w:val="000000"/>
                <w:sz w:val="22"/>
                <w:szCs w:val="22"/>
              </w:rPr>
              <w:t>– лабораторні роботи</w:t>
            </w:r>
          </w:p>
        </w:tc>
        <w:tc>
          <w:tcPr>
            <w:tcW w:w="1624" w:type="pct"/>
            <w:vAlign w:val="bottom"/>
          </w:tcPr>
          <w:p w:rsidR="00A90EA5" w:rsidRPr="00A90EA5" w:rsidRDefault="00A90EA5" w:rsidP="00B33FCC">
            <w:pPr>
              <w:widowControl/>
              <w:autoSpaceDE/>
              <w:autoSpaceDN/>
              <w:adjustRightInd/>
              <w:jc w:val="center"/>
              <w:rPr>
                <w:b/>
                <w:bCs/>
                <w:color w:val="000000"/>
                <w:sz w:val="22"/>
                <w:szCs w:val="22"/>
              </w:rPr>
            </w:pPr>
            <w:r w:rsidRPr="00A90EA5">
              <w:rPr>
                <w:b/>
                <w:bCs/>
                <w:color w:val="000000"/>
                <w:sz w:val="22"/>
                <w:szCs w:val="22"/>
              </w:rPr>
              <w:t>-</w:t>
            </w:r>
          </w:p>
        </w:tc>
        <w:tc>
          <w:tcPr>
            <w:tcW w:w="871" w:type="pct"/>
            <w:vAlign w:val="bottom"/>
          </w:tcPr>
          <w:p w:rsidR="00A90EA5" w:rsidRPr="00A90EA5" w:rsidRDefault="00A90EA5" w:rsidP="00A90EA5">
            <w:pPr>
              <w:widowControl/>
              <w:autoSpaceDE/>
              <w:autoSpaceDN/>
              <w:adjustRightInd/>
              <w:jc w:val="center"/>
              <w:rPr>
                <w:bCs/>
                <w:color w:val="000000"/>
                <w:sz w:val="22"/>
                <w:szCs w:val="22"/>
              </w:rPr>
            </w:pPr>
          </w:p>
        </w:tc>
        <w:tc>
          <w:tcPr>
            <w:tcW w:w="880" w:type="pct"/>
            <w:vAlign w:val="bottom"/>
          </w:tcPr>
          <w:p w:rsidR="00A90EA5" w:rsidRPr="00A90EA5" w:rsidRDefault="00A90EA5" w:rsidP="00B33FCC">
            <w:pPr>
              <w:widowControl/>
              <w:autoSpaceDE/>
              <w:autoSpaceDN/>
              <w:adjustRightInd/>
              <w:jc w:val="center"/>
              <w:rPr>
                <w:b/>
                <w:bCs/>
                <w:color w:val="000000"/>
                <w:sz w:val="22"/>
                <w:szCs w:val="22"/>
              </w:rPr>
            </w:pPr>
            <w:r w:rsidRPr="00A90EA5">
              <w:rPr>
                <w:b/>
                <w:bCs/>
                <w:color w:val="000000"/>
                <w:sz w:val="22"/>
                <w:szCs w:val="22"/>
              </w:rPr>
              <w:t>-</w:t>
            </w:r>
          </w:p>
        </w:tc>
      </w:tr>
      <w:tr w:rsidR="00A90EA5" w:rsidRPr="00A90EA5" w:rsidTr="00A90EA5">
        <w:trPr>
          <w:jc w:val="center"/>
        </w:trPr>
        <w:tc>
          <w:tcPr>
            <w:tcW w:w="1624" w:type="pct"/>
          </w:tcPr>
          <w:p w:rsidR="00A90EA5" w:rsidRPr="00A90EA5" w:rsidRDefault="00A90EA5" w:rsidP="00A90EA5">
            <w:pPr>
              <w:widowControl/>
              <w:autoSpaceDE/>
              <w:autoSpaceDN/>
              <w:adjustRightInd/>
              <w:ind w:firstLine="460"/>
              <w:jc w:val="both"/>
              <w:rPr>
                <w:color w:val="000000"/>
                <w:sz w:val="22"/>
                <w:szCs w:val="22"/>
              </w:rPr>
            </w:pPr>
            <w:r w:rsidRPr="00A90EA5">
              <w:rPr>
                <w:color w:val="000000"/>
                <w:sz w:val="22"/>
                <w:szCs w:val="22"/>
              </w:rPr>
              <w:t>– практичні заняття</w:t>
            </w:r>
          </w:p>
        </w:tc>
        <w:tc>
          <w:tcPr>
            <w:tcW w:w="1624" w:type="pct"/>
            <w:vAlign w:val="bottom"/>
          </w:tcPr>
          <w:p w:rsidR="00A90EA5" w:rsidRPr="00A90EA5" w:rsidRDefault="00A90EA5" w:rsidP="00B33FCC">
            <w:pPr>
              <w:widowControl/>
              <w:autoSpaceDE/>
              <w:autoSpaceDN/>
              <w:adjustRightInd/>
              <w:jc w:val="center"/>
              <w:rPr>
                <w:b/>
                <w:bCs/>
                <w:color w:val="000000"/>
                <w:sz w:val="22"/>
                <w:szCs w:val="22"/>
              </w:rPr>
            </w:pPr>
            <w:r w:rsidRPr="00A90EA5">
              <w:rPr>
                <w:b/>
                <w:bCs/>
                <w:color w:val="000000"/>
                <w:sz w:val="22"/>
                <w:szCs w:val="22"/>
              </w:rPr>
              <w:t>16</w:t>
            </w:r>
          </w:p>
        </w:tc>
        <w:tc>
          <w:tcPr>
            <w:tcW w:w="871" w:type="pct"/>
            <w:vAlign w:val="bottom"/>
          </w:tcPr>
          <w:p w:rsidR="00A90EA5" w:rsidRPr="00A90EA5" w:rsidRDefault="00A90EA5" w:rsidP="00A90EA5">
            <w:pPr>
              <w:widowControl/>
              <w:autoSpaceDE/>
              <w:autoSpaceDN/>
              <w:adjustRightInd/>
              <w:jc w:val="center"/>
              <w:rPr>
                <w:bCs/>
                <w:color w:val="000000"/>
                <w:sz w:val="22"/>
                <w:szCs w:val="22"/>
              </w:rPr>
            </w:pPr>
          </w:p>
        </w:tc>
        <w:tc>
          <w:tcPr>
            <w:tcW w:w="880" w:type="pct"/>
            <w:vAlign w:val="bottom"/>
          </w:tcPr>
          <w:p w:rsidR="00A90EA5" w:rsidRPr="00A90EA5" w:rsidRDefault="00A90EA5" w:rsidP="00B33FCC">
            <w:pPr>
              <w:widowControl/>
              <w:autoSpaceDE/>
              <w:autoSpaceDN/>
              <w:adjustRightInd/>
              <w:jc w:val="center"/>
              <w:rPr>
                <w:b/>
                <w:bCs/>
                <w:color w:val="000000"/>
                <w:sz w:val="22"/>
                <w:szCs w:val="22"/>
              </w:rPr>
            </w:pPr>
            <w:r w:rsidRPr="00A90EA5">
              <w:rPr>
                <w:b/>
                <w:bCs/>
                <w:color w:val="000000"/>
                <w:sz w:val="22"/>
                <w:szCs w:val="22"/>
              </w:rPr>
              <w:t>16</w:t>
            </w:r>
          </w:p>
        </w:tc>
      </w:tr>
      <w:tr w:rsidR="00A90EA5" w:rsidRPr="00A90EA5" w:rsidTr="00A90EA5">
        <w:trPr>
          <w:jc w:val="center"/>
        </w:trPr>
        <w:tc>
          <w:tcPr>
            <w:tcW w:w="1624" w:type="pct"/>
          </w:tcPr>
          <w:p w:rsidR="00A90EA5" w:rsidRPr="00A90EA5" w:rsidRDefault="00A90EA5" w:rsidP="00A90EA5">
            <w:pPr>
              <w:widowControl/>
              <w:autoSpaceDE/>
              <w:autoSpaceDN/>
              <w:adjustRightInd/>
              <w:ind w:firstLine="460"/>
              <w:jc w:val="both"/>
              <w:rPr>
                <w:color w:val="000000"/>
                <w:sz w:val="22"/>
                <w:szCs w:val="22"/>
              </w:rPr>
            </w:pPr>
            <w:r w:rsidRPr="00A90EA5">
              <w:rPr>
                <w:color w:val="000000"/>
                <w:sz w:val="22"/>
                <w:szCs w:val="22"/>
              </w:rPr>
              <w:t>– семінарські заняття</w:t>
            </w:r>
          </w:p>
        </w:tc>
        <w:tc>
          <w:tcPr>
            <w:tcW w:w="1624" w:type="pct"/>
            <w:vAlign w:val="bottom"/>
          </w:tcPr>
          <w:p w:rsidR="00A90EA5" w:rsidRPr="00A90EA5" w:rsidRDefault="00A90EA5" w:rsidP="00B33FCC">
            <w:pPr>
              <w:widowControl/>
              <w:autoSpaceDE/>
              <w:autoSpaceDN/>
              <w:adjustRightInd/>
              <w:jc w:val="center"/>
              <w:rPr>
                <w:b/>
                <w:bCs/>
                <w:color w:val="000000"/>
                <w:sz w:val="22"/>
                <w:szCs w:val="22"/>
              </w:rPr>
            </w:pPr>
            <w:r w:rsidRPr="00A90EA5">
              <w:rPr>
                <w:b/>
                <w:bCs/>
                <w:color w:val="000000"/>
                <w:sz w:val="22"/>
                <w:szCs w:val="22"/>
              </w:rPr>
              <w:t>-</w:t>
            </w:r>
          </w:p>
        </w:tc>
        <w:tc>
          <w:tcPr>
            <w:tcW w:w="871" w:type="pct"/>
            <w:vAlign w:val="bottom"/>
          </w:tcPr>
          <w:p w:rsidR="00A90EA5" w:rsidRPr="00A90EA5" w:rsidRDefault="00A90EA5" w:rsidP="00A90EA5">
            <w:pPr>
              <w:widowControl/>
              <w:autoSpaceDE/>
              <w:autoSpaceDN/>
              <w:adjustRightInd/>
              <w:jc w:val="center"/>
              <w:rPr>
                <w:bCs/>
                <w:color w:val="000000"/>
                <w:sz w:val="22"/>
                <w:szCs w:val="22"/>
              </w:rPr>
            </w:pPr>
          </w:p>
        </w:tc>
        <w:tc>
          <w:tcPr>
            <w:tcW w:w="880" w:type="pct"/>
            <w:vAlign w:val="bottom"/>
          </w:tcPr>
          <w:p w:rsidR="00A90EA5" w:rsidRPr="00A90EA5" w:rsidRDefault="00A90EA5" w:rsidP="00B33FCC">
            <w:pPr>
              <w:widowControl/>
              <w:autoSpaceDE/>
              <w:autoSpaceDN/>
              <w:adjustRightInd/>
              <w:jc w:val="center"/>
              <w:rPr>
                <w:b/>
                <w:bCs/>
                <w:color w:val="000000"/>
                <w:sz w:val="22"/>
                <w:szCs w:val="22"/>
              </w:rPr>
            </w:pPr>
            <w:r w:rsidRPr="00A90EA5">
              <w:rPr>
                <w:b/>
                <w:bCs/>
                <w:color w:val="000000"/>
                <w:sz w:val="22"/>
                <w:szCs w:val="22"/>
              </w:rPr>
              <w:t>-</w:t>
            </w:r>
          </w:p>
        </w:tc>
      </w:tr>
      <w:tr w:rsidR="00A90EA5" w:rsidRPr="00A90EA5" w:rsidTr="00A90EA5">
        <w:trPr>
          <w:jc w:val="center"/>
        </w:trPr>
        <w:tc>
          <w:tcPr>
            <w:tcW w:w="1624" w:type="pct"/>
          </w:tcPr>
          <w:p w:rsidR="00A90EA5" w:rsidRPr="00A90EA5" w:rsidRDefault="00A90EA5" w:rsidP="00A90EA5">
            <w:pPr>
              <w:keepNext/>
              <w:widowControl/>
              <w:autoSpaceDE/>
              <w:autoSpaceDN/>
              <w:adjustRightInd/>
              <w:spacing w:before="120" w:after="60"/>
              <w:outlineLvl w:val="3"/>
              <w:rPr>
                <w:bCs/>
                <w:color w:val="000000"/>
                <w:sz w:val="22"/>
                <w:szCs w:val="22"/>
                <w:lang w:val="ru-RU"/>
              </w:rPr>
            </w:pPr>
            <w:proofErr w:type="spellStart"/>
            <w:r w:rsidRPr="00A90EA5">
              <w:rPr>
                <w:bCs/>
                <w:color w:val="000000"/>
                <w:sz w:val="22"/>
                <w:szCs w:val="22"/>
                <w:lang w:val="ru-RU"/>
              </w:rPr>
              <w:t>Самостійна</w:t>
            </w:r>
            <w:proofErr w:type="spellEnd"/>
            <w:r w:rsidRPr="00A90EA5">
              <w:rPr>
                <w:bCs/>
                <w:color w:val="000000"/>
                <w:sz w:val="22"/>
                <w:szCs w:val="22"/>
                <w:lang w:val="ru-RU"/>
              </w:rPr>
              <w:t xml:space="preserve"> робота</w:t>
            </w:r>
          </w:p>
        </w:tc>
        <w:tc>
          <w:tcPr>
            <w:tcW w:w="1624" w:type="pct"/>
            <w:vAlign w:val="bottom"/>
          </w:tcPr>
          <w:p w:rsidR="00A90EA5" w:rsidRPr="00A90EA5" w:rsidRDefault="00A90EA5" w:rsidP="00B33FCC">
            <w:pPr>
              <w:widowControl/>
              <w:autoSpaceDE/>
              <w:autoSpaceDN/>
              <w:adjustRightInd/>
              <w:jc w:val="center"/>
              <w:rPr>
                <w:b/>
                <w:bCs/>
                <w:color w:val="000000"/>
                <w:sz w:val="22"/>
                <w:szCs w:val="22"/>
              </w:rPr>
            </w:pPr>
            <w:r w:rsidRPr="00A90EA5">
              <w:rPr>
                <w:b/>
                <w:bCs/>
                <w:color w:val="000000"/>
                <w:sz w:val="22"/>
                <w:szCs w:val="22"/>
              </w:rPr>
              <w:t>80</w:t>
            </w:r>
          </w:p>
        </w:tc>
        <w:tc>
          <w:tcPr>
            <w:tcW w:w="871" w:type="pct"/>
            <w:vAlign w:val="bottom"/>
          </w:tcPr>
          <w:p w:rsidR="00A90EA5" w:rsidRPr="00A90EA5" w:rsidRDefault="00A90EA5" w:rsidP="00A90EA5">
            <w:pPr>
              <w:widowControl/>
              <w:autoSpaceDE/>
              <w:autoSpaceDN/>
              <w:adjustRightInd/>
              <w:jc w:val="center"/>
              <w:rPr>
                <w:bCs/>
                <w:color w:val="000000"/>
                <w:sz w:val="22"/>
                <w:szCs w:val="22"/>
              </w:rPr>
            </w:pPr>
          </w:p>
        </w:tc>
        <w:tc>
          <w:tcPr>
            <w:tcW w:w="880" w:type="pct"/>
            <w:vAlign w:val="bottom"/>
          </w:tcPr>
          <w:p w:rsidR="00A90EA5" w:rsidRPr="00A90EA5" w:rsidRDefault="00A90EA5" w:rsidP="00B33FCC">
            <w:pPr>
              <w:widowControl/>
              <w:autoSpaceDE/>
              <w:autoSpaceDN/>
              <w:adjustRightInd/>
              <w:jc w:val="center"/>
              <w:rPr>
                <w:b/>
                <w:bCs/>
                <w:color w:val="000000"/>
                <w:sz w:val="22"/>
                <w:szCs w:val="22"/>
              </w:rPr>
            </w:pPr>
            <w:r w:rsidRPr="00A90EA5">
              <w:rPr>
                <w:b/>
                <w:bCs/>
                <w:color w:val="000000"/>
                <w:sz w:val="22"/>
                <w:szCs w:val="22"/>
              </w:rPr>
              <w:t>80</w:t>
            </w:r>
          </w:p>
        </w:tc>
      </w:tr>
      <w:tr w:rsidR="00A90EA5" w:rsidRPr="00A90EA5" w:rsidTr="00A90EA5">
        <w:trPr>
          <w:jc w:val="center"/>
        </w:trPr>
        <w:tc>
          <w:tcPr>
            <w:tcW w:w="1624" w:type="pct"/>
          </w:tcPr>
          <w:p w:rsidR="00A90EA5" w:rsidRPr="00A90EA5" w:rsidRDefault="00A90EA5" w:rsidP="00A90EA5">
            <w:pPr>
              <w:widowControl/>
              <w:autoSpaceDE/>
              <w:autoSpaceDN/>
              <w:adjustRightInd/>
              <w:ind w:firstLine="391"/>
              <w:jc w:val="both"/>
              <w:rPr>
                <w:color w:val="000000"/>
                <w:sz w:val="22"/>
                <w:szCs w:val="22"/>
              </w:rPr>
            </w:pPr>
            <w:r w:rsidRPr="00A90EA5">
              <w:rPr>
                <w:color w:val="000000"/>
                <w:sz w:val="22"/>
                <w:szCs w:val="22"/>
              </w:rPr>
              <w:t>– підготовка до аудиторних занять</w:t>
            </w:r>
          </w:p>
        </w:tc>
        <w:tc>
          <w:tcPr>
            <w:tcW w:w="1624" w:type="pct"/>
            <w:vAlign w:val="bottom"/>
          </w:tcPr>
          <w:p w:rsidR="00A90EA5" w:rsidRPr="00A90EA5" w:rsidRDefault="00A90EA5" w:rsidP="00B33FCC">
            <w:pPr>
              <w:widowControl/>
              <w:autoSpaceDE/>
              <w:autoSpaceDN/>
              <w:adjustRightInd/>
              <w:jc w:val="center"/>
              <w:rPr>
                <w:b/>
                <w:bCs/>
                <w:color w:val="000000"/>
                <w:sz w:val="22"/>
                <w:szCs w:val="22"/>
              </w:rPr>
            </w:pPr>
            <w:r w:rsidRPr="00A90EA5">
              <w:rPr>
                <w:b/>
                <w:bCs/>
                <w:color w:val="000000"/>
                <w:sz w:val="22"/>
                <w:szCs w:val="22"/>
              </w:rPr>
              <w:t>4</w:t>
            </w:r>
          </w:p>
        </w:tc>
        <w:tc>
          <w:tcPr>
            <w:tcW w:w="871" w:type="pct"/>
            <w:vAlign w:val="bottom"/>
          </w:tcPr>
          <w:p w:rsidR="00A90EA5" w:rsidRPr="00A90EA5" w:rsidRDefault="00A90EA5" w:rsidP="00A90EA5">
            <w:pPr>
              <w:widowControl/>
              <w:autoSpaceDE/>
              <w:autoSpaceDN/>
              <w:adjustRightInd/>
              <w:jc w:val="center"/>
              <w:rPr>
                <w:bCs/>
                <w:color w:val="000000"/>
                <w:sz w:val="22"/>
                <w:szCs w:val="22"/>
              </w:rPr>
            </w:pPr>
          </w:p>
        </w:tc>
        <w:tc>
          <w:tcPr>
            <w:tcW w:w="880" w:type="pct"/>
            <w:vAlign w:val="bottom"/>
          </w:tcPr>
          <w:p w:rsidR="00A90EA5" w:rsidRPr="00A90EA5" w:rsidRDefault="00A90EA5" w:rsidP="00B33FCC">
            <w:pPr>
              <w:widowControl/>
              <w:autoSpaceDE/>
              <w:autoSpaceDN/>
              <w:adjustRightInd/>
              <w:jc w:val="center"/>
              <w:rPr>
                <w:b/>
                <w:bCs/>
                <w:color w:val="000000"/>
                <w:sz w:val="22"/>
                <w:szCs w:val="22"/>
              </w:rPr>
            </w:pPr>
            <w:r w:rsidRPr="00A90EA5">
              <w:rPr>
                <w:b/>
                <w:bCs/>
                <w:color w:val="000000"/>
                <w:sz w:val="22"/>
                <w:szCs w:val="22"/>
              </w:rPr>
              <w:t>4</w:t>
            </w:r>
          </w:p>
        </w:tc>
      </w:tr>
      <w:tr w:rsidR="00A90EA5" w:rsidRPr="00A90EA5" w:rsidTr="00A90EA5">
        <w:trPr>
          <w:jc w:val="center"/>
        </w:trPr>
        <w:tc>
          <w:tcPr>
            <w:tcW w:w="1624" w:type="pct"/>
          </w:tcPr>
          <w:p w:rsidR="00A90EA5" w:rsidRPr="00A90EA5" w:rsidRDefault="00A90EA5" w:rsidP="00A90EA5">
            <w:pPr>
              <w:widowControl/>
              <w:autoSpaceDE/>
              <w:autoSpaceDN/>
              <w:adjustRightInd/>
              <w:ind w:left="515" w:hanging="124"/>
              <w:rPr>
                <w:color w:val="000000"/>
                <w:sz w:val="22"/>
                <w:szCs w:val="22"/>
              </w:rPr>
            </w:pPr>
            <w:r w:rsidRPr="00A90EA5">
              <w:rPr>
                <w:color w:val="000000"/>
                <w:sz w:val="22"/>
                <w:szCs w:val="22"/>
              </w:rPr>
              <w:t>– виконання та захист курсової роботи</w:t>
            </w:r>
          </w:p>
        </w:tc>
        <w:tc>
          <w:tcPr>
            <w:tcW w:w="1624" w:type="pct"/>
            <w:vAlign w:val="bottom"/>
          </w:tcPr>
          <w:p w:rsidR="00A90EA5" w:rsidRPr="00A90EA5" w:rsidRDefault="00A90EA5" w:rsidP="00B33FCC">
            <w:pPr>
              <w:widowControl/>
              <w:autoSpaceDE/>
              <w:autoSpaceDN/>
              <w:adjustRightInd/>
              <w:jc w:val="center"/>
              <w:rPr>
                <w:b/>
                <w:bCs/>
                <w:color w:val="000000"/>
                <w:sz w:val="22"/>
                <w:szCs w:val="22"/>
              </w:rPr>
            </w:pPr>
            <w:r w:rsidRPr="00A90EA5">
              <w:rPr>
                <w:b/>
                <w:bCs/>
                <w:color w:val="000000"/>
                <w:sz w:val="22"/>
                <w:szCs w:val="22"/>
              </w:rPr>
              <w:t>-</w:t>
            </w:r>
          </w:p>
        </w:tc>
        <w:tc>
          <w:tcPr>
            <w:tcW w:w="871" w:type="pct"/>
            <w:vAlign w:val="bottom"/>
          </w:tcPr>
          <w:p w:rsidR="00A90EA5" w:rsidRPr="00A90EA5" w:rsidRDefault="00A90EA5" w:rsidP="00A90EA5">
            <w:pPr>
              <w:widowControl/>
              <w:autoSpaceDE/>
              <w:autoSpaceDN/>
              <w:adjustRightInd/>
              <w:jc w:val="center"/>
              <w:rPr>
                <w:bCs/>
                <w:color w:val="000000"/>
                <w:sz w:val="22"/>
                <w:szCs w:val="22"/>
              </w:rPr>
            </w:pPr>
          </w:p>
        </w:tc>
        <w:tc>
          <w:tcPr>
            <w:tcW w:w="880" w:type="pct"/>
            <w:vAlign w:val="bottom"/>
          </w:tcPr>
          <w:p w:rsidR="00A90EA5" w:rsidRPr="00A90EA5" w:rsidRDefault="00A90EA5" w:rsidP="00B33FCC">
            <w:pPr>
              <w:widowControl/>
              <w:autoSpaceDE/>
              <w:autoSpaceDN/>
              <w:adjustRightInd/>
              <w:jc w:val="center"/>
              <w:rPr>
                <w:b/>
                <w:bCs/>
                <w:color w:val="000000"/>
                <w:sz w:val="22"/>
                <w:szCs w:val="22"/>
              </w:rPr>
            </w:pPr>
            <w:r w:rsidRPr="00A90EA5">
              <w:rPr>
                <w:b/>
                <w:bCs/>
                <w:color w:val="000000"/>
                <w:sz w:val="22"/>
                <w:szCs w:val="22"/>
              </w:rPr>
              <w:t>-</w:t>
            </w:r>
          </w:p>
        </w:tc>
      </w:tr>
      <w:tr w:rsidR="00A90EA5" w:rsidRPr="00A90EA5" w:rsidTr="00A90EA5">
        <w:trPr>
          <w:jc w:val="center"/>
        </w:trPr>
        <w:tc>
          <w:tcPr>
            <w:tcW w:w="1624" w:type="pct"/>
          </w:tcPr>
          <w:p w:rsidR="00A90EA5" w:rsidRPr="00A90EA5" w:rsidRDefault="00A90EA5" w:rsidP="00A90EA5">
            <w:pPr>
              <w:widowControl/>
              <w:autoSpaceDE/>
              <w:autoSpaceDN/>
              <w:adjustRightInd/>
              <w:ind w:left="515" w:hanging="124"/>
              <w:rPr>
                <w:color w:val="000000"/>
                <w:sz w:val="22"/>
                <w:szCs w:val="22"/>
              </w:rPr>
            </w:pPr>
            <w:r w:rsidRPr="00A90EA5">
              <w:rPr>
                <w:color w:val="000000"/>
                <w:sz w:val="22"/>
                <w:szCs w:val="22"/>
              </w:rPr>
              <w:t>– виконання та захист індивідуальних завдань</w:t>
            </w:r>
          </w:p>
        </w:tc>
        <w:tc>
          <w:tcPr>
            <w:tcW w:w="1624" w:type="pct"/>
            <w:vAlign w:val="bottom"/>
          </w:tcPr>
          <w:p w:rsidR="00A90EA5" w:rsidRPr="00A90EA5" w:rsidRDefault="00A90EA5" w:rsidP="00B33FCC">
            <w:pPr>
              <w:widowControl/>
              <w:autoSpaceDE/>
              <w:autoSpaceDN/>
              <w:adjustRightInd/>
              <w:jc w:val="center"/>
              <w:rPr>
                <w:b/>
                <w:bCs/>
                <w:color w:val="000000"/>
                <w:sz w:val="22"/>
                <w:szCs w:val="22"/>
              </w:rPr>
            </w:pPr>
            <w:r w:rsidRPr="00A90EA5">
              <w:rPr>
                <w:b/>
                <w:bCs/>
                <w:color w:val="000000"/>
                <w:sz w:val="22"/>
                <w:szCs w:val="22"/>
              </w:rPr>
              <w:t>-</w:t>
            </w:r>
          </w:p>
        </w:tc>
        <w:tc>
          <w:tcPr>
            <w:tcW w:w="871" w:type="pct"/>
            <w:vAlign w:val="bottom"/>
          </w:tcPr>
          <w:p w:rsidR="00A90EA5" w:rsidRPr="00A90EA5" w:rsidRDefault="00A90EA5" w:rsidP="00A90EA5">
            <w:pPr>
              <w:widowControl/>
              <w:autoSpaceDE/>
              <w:autoSpaceDN/>
              <w:adjustRightInd/>
              <w:jc w:val="center"/>
              <w:rPr>
                <w:bCs/>
                <w:color w:val="000000"/>
                <w:sz w:val="22"/>
                <w:szCs w:val="22"/>
              </w:rPr>
            </w:pPr>
          </w:p>
        </w:tc>
        <w:tc>
          <w:tcPr>
            <w:tcW w:w="880" w:type="pct"/>
            <w:vAlign w:val="bottom"/>
          </w:tcPr>
          <w:p w:rsidR="00A90EA5" w:rsidRPr="00A90EA5" w:rsidRDefault="00A90EA5" w:rsidP="00B33FCC">
            <w:pPr>
              <w:widowControl/>
              <w:autoSpaceDE/>
              <w:autoSpaceDN/>
              <w:adjustRightInd/>
              <w:jc w:val="center"/>
              <w:rPr>
                <w:b/>
                <w:bCs/>
                <w:color w:val="000000"/>
                <w:sz w:val="22"/>
                <w:szCs w:val="22"/>
              </w:rPr>
            </w:pPr>
            <w:r w:rsidRPr="00A90EA5">
              <w:rPr>
                <w:b/>
                <w:bCs/>
                <w:color w:val="000000"/>
                <w:sz w:val="22"/>
                <w:szCs w:val="22"/>
              </w:rPr>
              <w:t>-</w:t>
            </w:r>
          </w:p>
        </w:tc>
      </w:tr>
      <w:tr w:rsidR="00A90EA5" w:rsidRPr="00A90EA5" w:rsidTr="00A90EA5">
        <w:trPr>
          <w:jc w:val="center"/>
        </w:trPr>
        <w:tc>
          <w:tcPr>
            <w:tcW w:w="1624" w:type="pct"/>
          </w:tcPr>
          <w:p w:rsidR="00A90EA5" w:rsidRPr="00A90EA5" w:rsidRDefault="00A90EA5" w:rsidP="00A90EA5">
            <w:pPr>
              <w:widowControl/>
              <w:autoSpaceDE/>
              <w:autoSpaceDN/>
              <w:adjustRightInd/>
              <w:ind w:firstLine="391"/>
              <w:jc w:val="both"/>
              <w:rPr>
                <w:color w:val="000000"/>
                <w:sz w:val="22"/>
                <w:szCs w:val="22"/>
              </w:rPr>
            </w:pPr>
            <w:r w:rsidRPr="00A90EA5">
              <w:rPr>
                <w:color w:val="000000"/>
                <w:sz w:val="22"/>
                <w:szCs w:val="22"/>
              </w:rPr>
              <w:t>– підготовка та складання екзаменів</w:t>
            </w:r>
          </w:p>
        </w:tc>
        <w:tc>
          <w:tcPr>
            <w:tcW w:w="1624" w:type="pct"/>
            <w:vAlign w:val="bottom"/>
          </w:tcPr>
          <w:p w:rsidR="00A90EA5" w:rsidRPr="00A90EA5" w:rsidRDefault="00A90EA5" w:rsidP="00B33FCC">
            <w:pPr>
              <w:widowControl/>
              <w:autoSpaceDE/>
              <w:autoSpaceDN/>
              <w:adjustRightInd/>
              <w:jc w:val="center"/>
              <w:rPr>
                <w:b/>
                <w:bCs/>
                <w:color w:val="000000"/>
                <w:sz w:val="22"/>
                <w:szCs w:val="22"/>
              </w:rPr>
            </w:pPr>
          </w:p>
        </w:tc>
        <w:tc>
          <w:tcPr>
            <w:tcW w:w="871" w:type="pct"/>
            <w:vAlign w:val="bottom"/>
          </w:tcPr>
          <w:p w:rsidR="00A90EA5" w:rsidRPr="00A90EA5" w:rsidRDefault="00A90EA5" w:rsidP="00A90EA5">
            <w:pPr>
              <w:widowControl/>
              <w:autoSpaceDE/>
              <w:autoSpaceDN/>
              <w:adjustRightInd/>
              <w:jc w:val="center"/>
              <w:rPr>
                <w:bCs/>
                <w:color w:val="000000"/>
                <w:sz w:val="22"/>
                <w:szCs w:val="22"/>
              </w:rPr>
            </w:pPr>
          </w:p>
        </w:tc>
        <w:tc>
          <w:tcPr>
            <w:tcW w:w="880" w:type="pct"/>
            <w:vAlign w:val="bottom"/>
          </w:tcPr>
          <w:p w:rsidR="00A90EA5" w:rsidRPr="00A90EA5" w:rsidRDefault="00A90EA5" w:rsidP="00B33FCC">
            <w:pPr>
              <w:widowControl/>
              <w:autoSpaceDE/>
              <w:autoSpaceDN/>
              <w:adjustRightInd/>
              <w:jc w:val="center"/>
              <w:rPr>
                <w:b/>
                <w:bCs/>
                <w:color w:val="000000"/>
                <w:sz w:val="22"/>
                <w:szCs w:val="22"/>
              </w:rPr>
            </w:pPr>
          </w:p>
        </w:tc>
      </w:tr>
      <w:tr w:rsidR="00A90EA5" w:rsidRPr="00A90EA5" w:rsidTr="00A90EA5">
        <w:trPr>
          <w:jc w:val="center"/>
        </w:trPr>
        <w:tc>
          <w:tcPr>
            <w:tcW w:w="1624" w:type="pct"/>
          </w:tcPr>
          <w:p w:rsidR="00A90EA5" w:rsidRPr="00A90EA5" w:rsidRDefault="00A90EA5" w:rsidP="00A90EA5">
            <w:pPr>
              <w:widowControl/>
              <w:autoSpaceDE/>
              <w:autoSpaceDN/>
              <w:adjustRightInd/>
              <w:ind w:left="515" w:hanging="124"/>
              <w:rPr>
                <w:color w:val="000000"/>
                <w:sz w:val="22"/>
                <w:szCs w:val="22"/>
              </w:rPr>
            </w:pPr>
            <w:r w:rsidRPr="00A90EA5">
              <w:rPr>
                <w:color w:val="000000"/>
                <w:sz w:val="22"/>
                <w:szCs w:val="22"/>
              </w:rPr>
              <w:t>– опрацювання розділів, які не викладаються на лекціях</w:t>
            </w:r>
          </w:p>
        </w:tc>
        <w:tc>
          <w:tcPr>
            <w:tcW w:w="1624" w:type="pct"/>
            <w:vAlign w:val="bottom"/>
          </w:tcPr>
          <w:p w:rsidR="00A90EA5" w:rsidRPr="00A90EA5" w:rsidRDefault="00A90EA5" w:rsidP="00B33FCC">
            <w:pPr>
              <w:widowControl/>
              <w:autoSpaceDE/>
              <w:autoSpaceDN/>
              <w:adjustRightInd/>
              <w:jc w:val="center"/>
              <w:rPr>
                <w:b/>
                <w:bCs/>
                <w:color w:val="000000"/>
                <w:sz w:val="22"/>
                <w:szCs w:val="22"/>
              </w:rPr>
            </w:pPr>
            <w:r w:rsidRPr="00A90EA5">
              <w:rPr>
                <w:b/>
                <w:bCs/>
                <w:color w:val="000000"/>
                <w:sz w:val="22"/>
                <w:szCs w:val="22"/>
              </w:rPr>
              <w:t>32</w:t>
            </w:r>
          </w:p>
        </w:tc>
        <w:tc>
          <w:tcPr>
            <w:tcW w:w="871" w:type="pct"/>
            <w:vAlign w:val="bottom"/>
          </w:tcPr>
          <w:p w:rsidR="00A90EA5" w:rsidRPr="00A90EA5" w:rsidRDefault="00A90EA5" w:rsidP="00A90EA5">
            <w:pPr>
              <w:widowControl/>
              <w:autoSpaceDE/>
              <w:autoSpaceDN/>
              <w:adjustRightInd/>
              <w:jc w:val="center"/>
              <w:rPr>
                <w:bCs/>
                <w:color w:val="000000"/>
                <w:sz w:val="22"/>
                <w:szCs w:val="22"/>
              </w:rPr>
            </w:pPr>
          </w:p>
        </w:tc>
        <w:tc>
          <w:tcPr>
            <w:tcW w:w="880" w:type="pct"/>
            <w:vAlign w:val="bottom"/>
          </w:tcPr>
          <w:p w:rsidR="00A90EA5" w:rsidRPr="00A90EA5" w:rsidRDefault="00A90EA5" w:rsidP="00B33FCC">
            <w:pPr>
              <w:widowControl/>
              <w:autoSpaceDE/>
              <w:autoSpaceDN/>
              <w:adjustRightInd/>
              <w:jc w:val="center"/>
              <w:rPr>
                <w:b/>
                <w:bCs/>
                <w:color w:val="000000"/>
                <w:sz w:val="22"/>
                <w:szCs w:val="22"/>
              </w:rPr>
            </w:pPr>
            <w:r w:rsidRPr="00A90EA5">
              <w:rPr>
                <w:b/>
                <w:bCs/>
                <w:color w:val="000000"/>
                <w:sz w:val="22"/>
                <w:szCs w:val="22"/>
              </w:rPr>
              <w:t>32</w:t>
            </w:r>
          </w:p>
        </w:tc>
      </w:tr>
      <w:tr w:rsidR="00A90EA5" w:rsidRPr="00A90EA5" w:rsidTr="00A90EA5">
        <w:trPr>
          <w:jc w:val="center"/>
        </w:trPr>
        <w:tc>
          <w:tcPr>
            <w:tcW w:w="1624" w:type="pct"/>
          </w:tcPr>
          <w:p w:rsidR="00A90EA5" w:rsidRPr="00A90EA5" w:rsidRDefault="00A90EA5" w:rsidP="00A90EA5">
            <w:pPr>
              <w:widowControl/>
              <w:autoSpaceDE/>
              <w:autoSpaceDN/>
              <w:adjustRightInd/>
              <w:ind w:left="515" w:hanging="124"/>
              <w:rPr>
                <w:color w:val="000000"/>
                <w:sz w:val="22"/>
                <w:szCs w:val="22"/>
              </w:rPr>
            </w:pPr>
            <w:r w:rsidRPr="00A90EA5">
              <w:rPr>
                <w:color w:val="000000"/>
                <w:sz w:val="22"/>
                <w:szCs w:val="22"/>
              </w:rPr>
              <w:t>– підготовка до інших контрольних заходів</w:t>
            </w:r>
          </w:p>
        </w:tc>
        <w:tc>
          <w:tcPr>
            <w:tcW w:w="1624" w:type="pct"/>
            <w:vAlign w:val="bottom"/>
          </w:tcPr>
          <w:p w:rsidR="00A90EA5" w:rsidRPr="00A90EA5" w:rsidRDefault="00A90EA5" w:rsidP="00B33FCC">
            <w:pPr>
              <w:widowControl/>
              <w:autoSpaceDE/>
              <w:autoSpaceDN/>
              <w:adjustRightInd/>
              <w:jc w:val="center"/>
              <w:rPr>
                <w:b/>
                <w:bCs/>
                <w:color w:val="000000"/>
                <w:sz w:val="22"/>
                <w:szCs w:val="22"/>
              </w:rPr>
            </w:pPr>
            <w:r w:rsidRPr="00A90EA5">
              <w:rPr>
                <w:b/>
                <w:bCs/>
                <w:color w:val="000000"/>
                <w:sz w:val="22"/>
                <w:szCs w:val="22"/>
              </w:rPr>
              <w:t>-</w:t>
            </w:r>
          </w:p>
        </w:tc>
        <w:tc>
          <w:tcPr>
            <w:tcW w:w="871" w:type="pct"/>
            <w:vAlign w:val="bottom"/>
          </w:tcPr>
          <w:p w:rsidR="00A90EA5" w:rsidRPr="00A90EA5" w:rsidRDefault="00A90EA5" w:rsidP="00A90EA5">
            <w:pPr>
              <w:widowControl/>
              <w:autoSpaceDE/>
              <w:autoSpaceDN/>
              <w:adjustRightInd/>
              <w:jc w:val="center"/>
              <w:rPr>
                <w:bCs/>
                <w:color w:val="000000"/>
                <w:sz w:val="22"/>
                <w:szCs w:val="22"/>
              </w:rPr>
            </w:pPr>
          </w:p>
        </w:tc>
        <w:tc>
          <w:tcPr>
            <w:tcW w:w="880" w:type="pct"/>
            <w:vAlign w:val="bottom"/>
          </w:tcPr>
          <w:p w:rsidR="00A90EA5" w:rsidRPr="00A90EA5" w:rsidRDefault="00A90EA5" w:rsidP="00B33FCC">
            <w:pPr>
              <w:widowControl/>
              <w:autoSpaceDE/>
              <w:autoSpaceDN/>
              <w:adjustRightInd/>
              <w:jc w:val="center"/>
              <w:rPr>
                <w:b/>
                <w:bCs/>
                <w:color w:val="000000"/>
                <w:sz w:val="22"/>
                <w:szCs w:val="22"/>
              </w:rPr>
            </w:pPr>
            <w:r w:rsidRPr="00A90EA5">
              <w:rPr>
                <w:b/>
                <w:bCs/>
                <w:color w:val="000000"/>
                <w:sz w:val="22"/>
                <w:szCs w:val="22"/>
              </w:rPr>
              <w:t>-</w:t>
            </w:r>
          </w:p>
        </w:tc>
      </w:tr>
      <w:tr w:rsidR="00A90EA5" w:rsidRPr="00A90EA5" w:rsidTr="00A90EA5">
        <w:trPr>
          <w:trHeight w:val="507"/>
          <w:jc w:val="center"/>
        </w:trPr>
        <w:tc>
          <w:tcPr>
            <w:tcW w:w="1624" w:type="pct"/>
          </w:tcPr>
          <w:p w:rsidR="00A90EA5" w:rsidRPr="00A90EA5" w:rsidRDefault="00A90EA5" w:rsidP="00A90EA5">
            <w:pPr>
              <w:keepNext/>
              <w:widowControl/>
              <w:autoSpaceDE/>
              <w:autoSpaceDN/>
              <w:adjustRightInd/>
              <w:outlineLvl w:val="3"/>
              <w:rPr>
                <w:bCs/>
                <w:color w:val="000000"/>
                <w:sz w:val="22"/>
                <w:szCs w:val="22"/>
                <w:lang w:val="ru-RU"/>
              </w:rPr>
            </w:pPr>
            <w:r w:rsidRPr="00A90EA5">
              <w:rPr>
                <w:bCs/>
                <w:color w:val="000000"/>
                <w:sz w:val="22"/>
                <w:szCs w:val="22"/>
              </w:rPr>
              <w:t>Форма семестрового</w:t>
            </w:r>
            <w:r w:rsidRPr="00A90EA5">
              <w:rPr>
                <w:bCs/>
                <w:color w:val="000000"/>
                <w:sz w:val="22"/>
                <w:szCs w:val="22"/>
                <w:lang w:val="ru-RU"/>
              </w:rPr>
              <w:t xml:space="preserve"> </w:t>
            </w:r>
            <w:proofErr w:type="spellStart"/>
            <w:r w:rsidRPr="00A90EA5">
              <w:rPr>
                <w:bCs/>
                <w:color w:val="000000"/>
                <w:sz w:val="22"/>
                <w:szCs w:val="22"/>
                <w:lang w:val="ru-RU"/>
              </w:rPr>
              <w:t>контрол</w:t>
            </w:r>
            <w:proofErr w:type="spellEnd"/>
            <w:r w:rsidRPr="00A90EA5">
              <w:rPr>
                <w:bCs/>
                <w:color w:val="000000"/>
                <w:sz w:val="22"/>
                <w:szCs w:val="22"/>
              </w:rPr>
              <w:t>ю</w:t>
            </w:r>
          </w:p>
        </w:tc>
        <w:tc>
          <w:tcPr>
            <w:tcW w:w="1624" w:type="pct"/>
            <w:vAlign w:val="bottom"/>
          </w:tcPr>
          <w:p w:rsidR="00A90EA5" w:rsidRPr="00A90EA5" w:rsidRDefault="00A90EA5" w:rsidP="00B33FCC">
            <w:pPr>
              <w:widowControl/>
              <w:autoSpaceDE/>
              <w:autoSpaceDN/>
              <w:adjustRightInd/>
              <w:jc w:val="center"/>
              <w:rPr>
                <w:b/>
                <w:bCs/>
                <w:color w:val="000000"/>
                <w:sz w:val="22"/>
                <w:szCs w:val="22"/>
              </w:rPr>
            </w:pPr>
            <w:proofErr w:type="spellStart"/>
            <w:r w:rsidRPr="00A90EA5">
              <w:rPr>
                <w:b/>
                <w:bCs/>
                <w:color w:val="000000"/>
                <w:sz w:val="22"/>
                <w:szCs w:val="22"/>
              </w:rPr>
              <w:t>Диф</w:t>
            </w:r>
            <w:proofErr w:type="spellEnd"/>
            <w:r w:rsidRPr="00A90EA5">
              <w:rPr>
                <w:b/>
                <w:bCs/>
                <w:color w:val="000000"/>
                <w:sz w:val="22"/>
                <w:szCs w:val="22"/>
              </w:rPr>
              <w:t>. залік</w:t>
            </w:r>
          </w:p>
          <w:p w:rsidR="00A90EA5" w:rsidRPr="00A90EA5" w:rsidRDefault="00A90EA5" w:rsidP="00B33FCC">
            <w:pPr>
              <w:widowControl/>
              <w:autoSpaceDE/>
              <w:autoSpaceDN/>
              <w:adjustRightInd/>
              <w:jc w:val="center"/>
              <w:rPr>
                <w:b/>
                <w:bCs/>
                <w:color w:val="000000"/>
                <w:sz w:val="22"/>
                <w:szCs w:val="22"/>
              </w:rPr>
            </w:pPr>
          </w:p>
        </w:tc>
        <w:tc>
          <w:tcPr>
            <w:tcW w:w="871" w:type="pct"/>
            <w:vAlign w:val="bottom"/>
          </w:tcPr>
          <w:p w:rsidR="00A90EA5" w:rsidRPr="00A90EA5" w:rsidRDefault="00A90EA5" w:rsidP="00A90EA5">
            <w:pPr>
              <w:widowControl/>
              <w:autoSpaceDE/>
              <w:autoSpaceDN/>
              <w:adjustRightInd/>
              <w:jc w:val="center"/>
              <w:rPr>
                <w:bCs/>
                <w:color w:val="000000"/>
                <w:sz w:val="22"/>
                <w:szCs w:val="22"/>
              </w:rPr>
            </w:pPr>
          </w:p>
        </w:tc>
        <w:tc>
          <w:tcPr>
            <w:tcW w:w="880" w:type="pct"/>
            <w:vAlign w:val="bottom"/>
          </w:tcPr>
          <w:p w:rsidR="00A90EA5" w:rsidRPr="00A90EA5" w:rsidRDefault="00A90EA5" w:rsidP="00B33FCC">
            <w:pPr>
              <w:widowControl/>
              <w:autoSpaceDE/>
              <w:autoSpaceDN/>
              <w:adjustRightInd/>
              <w:jc w:val="center"/>
              <w:rPr>
                <w:b/>
                <w:bCs/>
                <w:color w:val="000000"/>
                <w:sz w:val="22"/>
                <w:szCs w:val="22"/>
              </w:rPr>
            </w:pPr>
            <w:proofErr w:type="spellStart"/>
            <w:r w:rsidRPr="00A90EA5">
              <w:rPr>
                <w:b/>
                <w:bCs/>
                <w:color w:val="000000"/>
                <w:sz w:val="22"/>
                <w:szCs w:val="22"/>
              </w:rPr>
              <w:t>Діф</w:t>
            </w:r>
            <w:proofErr w:type="spellEnd"/>
            <w:r w:rsidRPr="00A90EA5">
              <w:rPr>
                <w:b/>
                <w:bCs/>
                <w:color w:val="000000"/>
                <w:sz w:val="22"/>
                <w:szCs w:val="22"/>
              </w:rPr>
              <w:t>. Залік</w:t>
            </w:r>
          </w:p>
          <w:p w:rsidR="00A90EA5" w:rsidRPr="00A90EA5" w:rsidRDefault="00A90EA5" w:rsidP="00B33FCC">
            <w:pPr>
              <w:widowControl/>
              <w:autoSpaceDE/>
              <w:autoSpaceDN/>
              <w:adjustRightInd/>
              <w:jc w:val="center"/>
              <w:rPr>
                <w:b/>
                <w:bCs/>
                <w:color w:val="000000"/>
                <w:sz w:val="22"/>
                <w:szCs w:val="22"/>
              </w:rPr>
            </w:pPr>
          </w:p>
        </w:tc>
      </w:tr>
    </w:tbl>
    <w:p w:rsidR="00B33FCC" w:rsidRPr="00784461" w:rsidRDefault="00B33FCC" w:rsidP="00A90EA5">
      <w:pPr>
        <w:widowControl/>
        <w:overflowPunct w:val="0"/>
        <w:jc w:val="center"/>
        <w:textAlignment w:val="baseline"/>
        <w:rPr>
          <w:color w:val="000000"/>
          <w:sz w:val="22"/>
          <w:szCs w:val="22"/>
        </w:rPr>
      </w:pPr>
    </w:p>
    <w:p w:rsidR="00A90EA5" w:rsidRPr="00A90EA5" w:rsidRDefault="00A90EA5" w:rsidP="00A90EA5">
      <w:pPr>
        <w:widowControl/>
        <w:overflowPunct w:val="0"/>
        <w:jc w:val="center"/>
        <w:textAlignment w:val="baseline"/>
        <w:rPr>
          <w:color w:val="000000"/>
          <w:sz w:val="22"/>
          <w:szCs w:val="22"/>
        </w:rPr>
      </w:pPr>
      <w:r w:rsidRPr="00A90EA5">
        <w:rPr>
          <w:color w:val="000000"/>
          <w:sz w:val="22"/>
          <w:szCs w:val="22"/>
        </w:rPr>
        <w:t>Заочна</w:t>
      </w:r>
      <w:r w:rsidRPr="00A90EA5">
        <w:rPr>
          <w:color w:val="000000"/>
          <w:sz w:val="22"/>
          <w:szCs w:val="22"/>
          <w:lang w:val="ru-RU"/>
        </w:rPr>
        <w:t xml:space="preserve"> форма </w:t>
      </w:r>
      <w:proofErr w:type="spellStart"/>
      <w:r w:rsidRPr="00A90EA5">
        <w:rPr>
          <w:color w:val="000000"/>
          <w:sz w:val="22"/>
          <w:szCs w:val="22"/>
          <w:lang w:val="ru-RU"/>
        </w:rPr>
        <w:t>навчання</w:t>
      </w:r>
      <w:proofErr w:type="spellEnd"/>
    </w:p>
    <w:tbl>
      <w:tblPr>
        <w:tblW w:w="0" w:type="auto"/>
        <w:jc w:val="center"/>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000" w:firstRow="0" w:lastRow="0" w:firstColumn="0" w:lastColumn="0" w:noHBand="0" w:noVBand="0"/>
      </w:tblPr>
      <w:tblGrid>
        <w:gridCol w:w="5779"/>
        <w:gridCol w:w="1253"/>
        <w:gridCol w:w="1276"/>
        <w:gridCol w:w="1071"/>
      </w:tblGrid>
      <w:tr w:rsidR="00A90EA5" w:rsidRPr="00A90EA5" w:rsidTr="00A90EA5">
        <w:trPr>
          <w:cantSplit/>
          <w:tblHeader/>
          <w:jc w:val="center"/>
        </w:trPr>
        <w:tc>
          <w:tcPr>
            <w:tcW w:w="5774" w:type="dxa"/>
            <w:vAlign w:val="center"/>
          </w:tcPr>
          <w:p w:rsidR="00A90EA5" w:rsidRPr="00A90EA5" w:rsidRDefault="00A90EA5" w:rsidP="00A90EA5">
            <w:pPr>
              <w:widowControl/>
              <w:autoSpaceDE/>
              <w:autoSpaceDN/>
              <w:adjustRightInd/>
              <w:jc w:val="center"/>
              <w:rPr>
                <w:color w:val="000000"/>
                <w:sz w:val="22"/>
                <w:szCs w:val="22"/>
              </w:rPr>
            </w:pPr>
            <w:r w:rsidRPr="00A90EA5">
              <w:rPr>
                <w:color w:val="000000"/>
                <w:sz w:val="22"/>
                <w:szCs w:val="22"/>
              </w:rPr>
              <w:t xml:space="preserve">Види </w:t>
            </w:r>
          </w:p>
          <w:p w:rsidR="00A90EA5" w:rsidRPr="00A90EA5" w:rsidRDefault="00A90EA5" w:rsidP="00A90EA5">
            <w:pPr>
              <w:widowControl/>
              <w:autoSpaceDE/>
              <w:autoSpaceDN/>
              <w:adjustRightInd/>
              <w:jc w:val="center"/>
              <w:rPr>
                <w:color w:val="000000"/>
                <w:sz w:val="22"/>
                <w:szCs w:val="22"/>
              </w:rPr>
            </w:pPr>
            <w:r w:rsidRPr="00A90EA5">
              <w:rPr>
                <w:color w:val="000000"/>
                <w:sz w:val="22"/>
                <w:szCs w:val="22"/>
              </w:rPr>
              <w:t>навчальної діяльності</w:t>
            </w:r>
          </w:p>
        </w:tc>
        <w:tc>
          <w:tcPr>
            <w:tcW w:w="1253" w:type="dxa"/>
            <w:vMerge w:val="restart"/>
            <w:vAlign w:val="center"/>
          </w:tcPr>
          <w:p w:rsidR="00A90EA5" w:rsidRPr="00A90EA5" w:rsidRDefault="00A90EA5" w:rsidP="00A90EA5">
            <w:pPr>
              <w:widowControl/>
              <w:autoSpaceDE/>
              <w:autoSpaceDN/>
              <w:adjustRightInd/>
              <w:jc w:val="center"/>
              <w:rPr>
                <w:color w:val="000000"/>
                <w:sz w:val="22"/>
                <w:szCs w:val="22"/>
              </w:rPr>
            </w:pPr>
            <w:r w:rsidRPr="00A90EA5">
              <w:rPr>
                <w:color w:val="000000"/>
                <w:sz w:val="22"/>
                <w:szCs w:val="22"/>
              </w:rPr>
              <w:t>Усього</w:t>
            </w:r>
          </w:p>
        </w:tc>
        <w:tc>
          <w:tcPr>
            <w:tcW w:w="2347" w:type="dxa"/>
            <w:gridSpan w:val="2"/>
            <w:vAlign w:val="center"/>
          </w:tcPr>
          <w:p w:rsidR="00A90EA5" w:rsidRPr="00A90EA5" w:rsidRDefault="00A90EA5" w:rsidP="00A90EA5">
            <w:pPr>
              <w:widowControl/>
              <w:autoSpaceDE/>
              <w:autoSpaceDN/>
              <w:adjustRightInd/>
              <w:jc w:val="center"/>
              <w:rPr>
                <w:color w:val="000000"/>
                <w:sz w:val="22"/>
                <w:szCs w:val="22"/>
              </w:rPr>
            </w:pPr>
            <w:r w:rsidRPr="00A90EA5">
              <w:rPr>
                <w:color w:val="000000"/>
                <w:sz w:val="22"/>
                <w:szCs w:val="22"/>
              </w:rPr>
              <w:t>Семестри</w:t>
            </w:r>
          </w:p>
        </w:tc>
      </w:tr>
      <w:tr w:rsidR="00A90EA5" w:rsidRPr="00A90EA5" w:rsidTr="00B33FCC">
        <w:trPr>
          <w:cantSplit/>
          <w:trHeight w:val="379"/>
          <w:tblHeader/>
          <w:jc w:val="center"/>
        </w:trPr>
        <w:tc>
          <w:tcPr>
            <w:tcW w:w="5779" w:type="dxa"/>
          </w:tcPr>
          <w:p w:rsidR="00A90EA5" w:rsidRPr="00A90EA5" w:rsidRDefault="00A90EA5" w:rsidP="00A90EA5">
            <w:pPr>
              <w:widowControl/>
              <w:autoSpaceDE/>
              <w:autoSpaceDN/>
              <w:adjustRightInd/>
              <w:jc w:val="center"/>
              <w:rPr>
                <w:color w:val="000000"/>
                <w:sz w:val="22"/>
                <w:szCs w:val="22"/>
              </w:rPr>
            </w:pPr>
          </w:p>
        </w:tc>
        <w:tc>
          <w:tcPr>
            <w:tcW w:w="1253" w:type="dxa"/>
            <w:vMerge/>
            <w:vAlign w:val="bottom"/>
          </w:tcPr>
          <w:p w:rsidR="00A90EA5" w:rsidRPr="00A90EA5" w:rsidRDefault="00A90EA5" w:rsidP="00A90EA5">
            <w:pPr>
              <w:widowControl/>
              <w:autoSpaceDE/>
              <w:autoSpaceDN/>
              <w:adjustRightInd/>
              <w:jc w:val="center"/>
              <w:rPr>
                <w:color w:val="000000"/>
                <w:sz w:val="22"/>
                <w:szCs w:val="22"/>
                <w:lang w:val="ru-RU"/>
              </w:rPr>
            </w:pPr>
          </w:p>
        </w:tc>
        <w:tc>
          <w:tcPr>
            <w:tcW w:w="1276" w:type="dxa"/>
            <w:vAlign w:val="center"/>
          </w:tcPr>
          <w:p w:rsidR="00A90EA5" w:rsidRPr="00A90EA5" w:rsidRDefault="00A90EA5" w:rsidP="00A90EA5">
            <w:pPr>
              <w:widowControl/>
              <w:autoSpaceDE/>
              <w:autoSpaceDN/>
              <w:adjustRightInd/>
              <w:jc w:val="center"/>
              <w:rPr>
                <w:color w:val="000000"/>
                <w:sz w:val="22"/>
                <w:szCs w:val="22"/>
              </w:rPr>
            </w:pPr>
          </w:p>
        </w:tc>
        <w:tc>
          <w:tcPr>
            <w:tcW w:w="1071" w:type="dxa"/>
            <w:vAlign w:val="center"/>
          </w:tcPr>
          <w:p w:rsidR="00A90EA5" w:rsidRPr="00A90EA5" w:rsidRDefault="00A90EA5" w:rsidP="00A90EA5">
            <w:pPr>
              <w:widowControl/>
              <w:autoSpaceDE/>
              <w:autoSpaceDN/>
              <w:adjustRightInd/>
              <w:jc w:val="center"/>
              <w:rPr>
                <w:color w:val="000000"/>
                <w:sz w:val="22"/>
                <w:szCs w:val="22"/>
              </w:rPr>
            </w:pPr>
            <w:r w:rsidRPr="00A90EA5">
              <w:rPr>
                <w:color w:val="000000"/>
                <w:sz w:val="22"/>
                <w:szCs w:val="22"/>
              </w:rPr>
              <w:t>2</w:t>
            </w:r>
          </w:p>
        </w:tc>
      </w:tr>
      <w:tr w:rsidR="00A90EA5" w:rsidRPr="00A90EA5" w:rsidTr="00A90EA5">
        <w:trPr>
          <w:jc w:val="center"/>
        </w:trPr>
        <w:tc>
          <w:tcPr>
            <w:tcW w:w="5774" w:type="dxa"/>
          </w:tcPr>
          <w:p w:rsidR="00A90EA5" w:rsidRPr="00A90EA5" w:rsidRDefault="00A90EA5" w:rsidP="00A90EA5">
            <w:pPr>
              <w:widowControl/>
              <w:autoSpaceDE/>
              <w:autoSpaceDN/>
              <w:adjustRightInd/>
              <w:jc w:val="both"/>
              <w:rPr>
                <w:bCs/>
                <w:color w:val="000000"/>
                <w:sz w:val="22"/>
                <w:szCs w:val="22"/>
              </w:rPr>
            </w:pPr>
            <w:r w:rsidRPr="00A90EA5">
              <w:rPr>
                <w:bCs/>
                <w:color w:val="000000"/>
                <w:sz w:val="22"/>
                <w:szCs w:val="22"/>
              </w:rPr>
              <w:t>Усього годин за навчальним планом</w:t>
            </w:r>
          </w:p>
        </w:tc>
        <w:tc>
          <w:tcPr>
            <w:tcW w:w="1253" w:type="dxa"/>
            <w:vAlign w:val="bottom"/>
          </w:tcPr>
          <w:p w:rsidR="00A90EA5" w:rsidRPr="00A90EA5" w:rsidRDefault="00A90EA5" w:rsidP="00A90EA5">
            <w:pPr>
              <w:widowControl/>
              <w:autoSpaceDE/>
              <w:autoSpaceDN/>
              <w:adjustRightInd/>
              <w:jc w:val="center"/>
              <w:rPr>
                <w:b/>
                <w:bCs/>
                <w:color w:val="000000"/>
                <w:sz w:val="22"/>
                <w:szCs w:val="22"/>
              </w:rPr>
            </w:pPr>
            <w:r w:rsidRPr="00A90EA5">
              <w:rPr>
                <w:b/>
                <w:bCs/>
                <w:color w:val="000000"/>
                <w:sz w:val="22"/>
                <w:szCs w:val="22"/>
              </w:rPr>
              <w:t>120</w:t>
            </w:r>
          </w:p>
        </w:tc>
        <w:tc>
          <w:tcPr>
            <w:tcW w:w="1276" w:type="dxa"/>
            <w:vAlign w:val="bottom"/>
          </w:tcPr>
          <w:p w:rsidR="00A90EA5" w:rsidRPr="00A90EA5" w:rsidRDefault="00A90EA5" w:rsidP="00A90EA5">
            <w:pPr>
              <w:widowControl/>
              <w:autoSpaceDE/>
              <w:autoSpaceDN/>
              <w:adjustRightInd/>
              <w:jc w:val="center"/>
              <w:rPr>
                <w:bCs/>
                <w:color w:val="000000"/>
                <w:sz w:val="22"/>
                <w:szCs w:val="22"/>
              </w:rPr>
            </w:pPr>
            <w:r w:rsidRPr="00A90EA5">
              <w:rPr>
                <w:bCs/>
                <w:color w:val="000000"/>
                <w:sz w:val="22"/>
                <w:szCs w:val="22"/>
              </w:rPr>
              <w:t>-</w:t>
            </w:r>
          </w:p>
        </w:tc>
        <w:tc>
          <w:tcPr>
            <w:tcW w:w="1071" w:type="dxa"/>
            <w:vAlign w:val="bottom"/>
          </w:tcPr>
          <w:p w:rsidR="00A90EA5" w:rsidRPr="00A90EA5" w:rsidRDefault="00A90EA5" w:rsidP="00A90EA5">
            <w:pPr>
              <w:widowControl/>
              <w:autoSpaceDE/>
              <w:autoSpaceDN/>
              <w:adjustRightInd/>
              <w:jc w:val="center"/>
              <w:rPr>
                <w:b/>
                <w:bCs/>
                <w:color w:val="000000"/>
                <w:sz w:val="22"/>
                <w:szCs w:val="22"/>
              </w:rPr>
            </w:pPr>
            <w:r w:rsidRPr="00A90EA5">
              <w:rPr>
                <w:b/>
                <w:bCs/>
                <w:color w:val="000000"/>
                <w:sz w:val="22"/>
                <w:szCs w:val="22"/>
              </w:rPr>
              <w:t>120</w:t>
            </w:r>
          </w:p>
        </w:tc>
      </w:tr>
      <w:tr w:rsidR="00A90EA5" w:rsidRPr="00A90EA5" w:rsidTr="00A90EA5">
        <w:trPr>
          <w:jc w:val="center"/>
        </w:trPr>
        <w:tc>
          <w:tcPr>
            <w:tcW w:w="5774" w:type="dxa"/>
          </w:tcPr>
          <w:p w:rsidR="00A90EA5" w:rsidRPr="00A90EA5" w:rsidRDefault="00A90EA5" w:rsidP="00A90EA5">
            <w:pPr>
              <w:widowControl/>
              <w:autoSpaceDE/>
              <w:autoSpaceDN/>
              <w:adjustRightInd/>
              <w:ind w:firstLine="175"/>
              <w:jc w:val="both"/>
              <w:rPr>
                <w:color w:val="000000"/>
                <w:sz w:val="22"/>
                <w:szCs w:val="22"/>
              </w:rPr>
            </w:pPr>
            <w:r w:rsidRPr="00A90EA5">
              <w:rPr>
                <w:color w:val="000000"/>
                <w:sz w:val="22"/>
                <w:szCs w:val="22"/>
              </w:rPr>
              <w:t>у тому числі:</w:t>
            </w:r>
          </w:p>
          <w:p w:rsidR="00A90EA5" w:rsidRPr="00A90EA5" w:rsidRDefault="00A90EA5" w:rsidP="00A90EA5">
            <w:pPr>
              <w:keepNext/>
              <w:widowControl/>
              <w:autoSpaceDE/>
              <w:autoSpaceDN/>
              <w:adjustRightInd/>
              <w:spacing w:before="60" w:after="60"/>
              <w:outlineLvl w:val="3"/>
              <w:rPr>
                <w:bCs/>
                <w:color w:val="000000"/>
                <w:sz w:val="22"/>
                <w:szCs w:val="22"/>
                <w:lang w:val="ru-RU"/>
              </w:rPr>
            </w:pPr>
            <w:proofErr w:type="spellStart"/>
            <w:r w:rsidRPr="00A90EA5">
              <w:rPr>
                <w:bCs/>
                <w:color w:val="000000"/>
                <w:sz w:val="22"/>
                <w:szCs w:val="22"/>
                <w:lang w:val="ru-RU"/>
              </w:rPr>
              <w:t>Аудиторні</w:t>
            </w:r>
            <w:proofErr w:type="spellEnd"/>
            <w:r w:rsidRPr="00A90EA5">
              <w:rPr>
                <w:bCs/>
                <w:color w:val="000000"/>
                <w:sz w:val="22"/>
                <w:szCs w:val="22"/>
                <w:lang w:val="ru-RU"/>
              </w:rPr>
              <w:t xml:space="preserve"> </w:t>
            </w:r>
            <w:proofErr w:type="spellStart"/>
            <w:r w:rsidRPr="00A90EA5">
              <w:rPr>
                <w:bCs/>
                <w:color w:val="000000"/>
                <w:sz w:val="22"/>
                <w:szCs w:val="22"/>
                <w:lang w:val="ru-RU"/>
              </w:rPr>
              <w:t>заняття</w:t>
            </w:r>
            <w:proofErr w:type="spellEnd"/>
          </w:p>
        </w:tc>
        <w:tc>
          <w:tcPr>
            <w:tcW w:w="1253" w:type="dxa"/>
            <w:vAlign w:val="bottom"/>
          </w:tcPr>
          <w:p w:rsidR="00A90EA5" w:rsidRPr="00A90EA5" w:rsidRDefault="00A90EA5" w:rsidP="00A90EA5">
            <w:pPr>
              <w:widowControl/>
              <w:autoSpaceDE/>
              <w:autoSpaceDN/>
              <w:adjustRightInd/>
              <w:jc w:val="center"/>
              <w:rPr>
                <w:b/>
                <w:bCs/>
                <w:color w:val="000000"/>
                <w:sz w:val="22"/>
                <w:szCs w:val="22"/>
              </w:rPr>
            </w:pPr>
            <w:r w:rsidRPr="00A90EA5">
              <w:rPr>
                <w:b/>
                <w:bCs/>
                <w:color w:val="000000"/>
                <w:sz w:val="22"/>
                <w:szCs w:val="22"/>
              </w:rPr>
              <w:t>12</w:t>
            </w:r>
          </w:p>
        </w:tc>
        <w:tc>
          <w:tcPr>
            <w:tcW w:w="1276" w:type="dxa"/>
            <w:vAlign w:val="bottom"/>
          </w:tcPr>
          <w:p w:rsidR="00A90EA5" w:rsidRPr="00A90EA5" w:rsidRDefault="00A90EA5" w:rsidP="00A90EA5">
            <w:pPr>
              <w:widowControl/>
              <w:autoSpaceDE/>
              <w:autoSpaceDN/>
              <w:adjustRightInd/>
              <w:jc w:val="center"/>
              <w:rPr>
                <w:bCs/>
                <w:color w:val="000000"/>
                <w:sz w:val="22"/>
                <w:szCs w:val="22"/>
              </w:rPr>
            </w:pPr>
            <w:r w:rsidRPr="00A90EA5">
              <w:rPr>
                <w:bCs/>
                <w:color w:val="000000"/>
                <w:sz w:val="22"/>
                <w:szCs w:val="22"/>
              </w:rPr>
              <w:t>-</w:t>
            </w:r>
          </w:p>
        </w:tc>
        <w:tc>
          <w:tcPr>
            <w:tcW w:w="1071" w:type="dxa"/>
            <w:vAlign w:val="bottom"/>
          </w:tcPr>
          <w:p w:rsidR="00A90EA5" w:rsidRPr="00A90EA5" w:rsidRDefault="00A90EA5" w:rsidP="00A90EA5">
            <w:pPr>
              <w:widowControl/>
              <w:autoSpaceDE/>
              <w:autoSpaceDN/>
              <w:adjustRightInd/>
              <w:jc w:val="center"/>
              <w:rPr>
                <w:b/>
                <w:bCs/>
                <w:color w:val="000000"/>
                <w:sz w:val="22"/>
                <w:szCs w:val="22"/>
              </w:rPr>
            </w:pPr>
            <w:r w:rsidRPr="00A90EA5">
              <w:rPr>
                <w:b/>
                <w:bCs/>
                <w:color w:val="000000"/>
                <w:sz w:val="22"/>
                <w:szCs w:val="22"/>
              </w:rPr>
              <w:t>12</w:t>
            </w:r>
          </w:p>
        </w:tc>
      </w:tr>
      <w:tr w:rsidR="00A90EA5" w:rsidRPr="00A90EA5" w:rsidTr="00A90EA5">
        <w:trPr>
          <w:jc w:val="center"/>
        </w:trPr>
        <w:tc>
          <w:tcPr>
            <w:tcW w:w="5774" w:type="dxa"/>
          </w:tcPr>
          <w:p w:rsidR="00A90EA5" w:rsidRPr="00A90EA5" w:rsidRDefault="00A90EA5" w:rsidP="00A90EA5">
            <w:pPr>
              <w:widowControl/>
              <w:autoSpaceDE/>
              <w:autoSpaceDN/>
              <w:adjustRightInd/>
              <w:ind w:firstLine="460"/>
              <w:jc w:val="both"/>
              <w:rPr>
                <w:color w:val="000000"/>
                <w:sz w:val="22"/>
                <w:szCs w:val="22"/>
              </w:rPr>
            </w:pPr>
            <w:r w:rsidRPr="00A90EA5">
              <w:rPr>
                <w:color w:val="000000"/>
                <w:sz w:val="22"/>
                <w:szCs w:val="22"/>
              </w:rPr>
              <w:t>– лекції</w:t>
            </w:r>
          </w:p>
        </w:tc>
        <w:tc>
          <w:tcPr>
            <w:tcW w:w="1253" w:type="dxa"/>
            <w:vAlign w:val="bottom"/>
          </w:tcPr>
          <w:p w:rsidR="00A90EA5" w:rsidRPr="00A90EA5" w:rsidRDefault="00A90EA5" w:rsidP="00A90EA5">
            <w:pPr>
              <w:widowControl/>
              <w:autoSpaceDE/>
              <w:autoSpaceDN/>
              <w:adjustRightInd/>
              <w:jc w:val="center"/>
              <w:rPr>
                <w:b/>
                <w:bCs/>
                <w:color w:val="000000"/>
                <w:sz w:val="22"/>
                <w:szCs w:val="22"/>
              </w:rPr>
            </w:pPr>
            <w:r w:rsidRPr="00A90EA5">
              <w:rPr>
                <w:b/>
                <w:bCs/>
                <w:color w:val="000000"/>
                <w:sz w:val="22"/>
                <w:szCs w:val="22"/>
              </w:rPr>
              <w:t>8</w:t>
            </w:r>
          </w:p>
        </w:tc>
        <w:tc>
          <w:tcPr>
            <w:tcW w:w="1276" w:type="dxa"/>
            <w:vAlign w:val="bottom"/>
          </w:tcPr>
          <w:p w:rsidR="00A90EA5" w:rsidRPr="00A90EA5" w:rsidRDefault="00A90EA5" w:rsidP="00A90EA5">
            <w:pPr>
              <w:widowControl/>
              <w:autoSpaceDE/>
              <w:autoSpaceDN/>
              <w:adjustRightInd/>
              <w:jc w:val="center"/>
              <w:rPr>
                <w:bCs/>
                <w:color w:val="000000"/>
                <w:sz w:val="22"/>
                <w:szCs w:val="22"/>
              </w:rPr>
            </w:pPr>
            <w:r w:rsidRPr="00A90EA5">
              <w:rPr>
                <w:bCs/>
                <w:color w:val="000000"/>
                <w:sz w:val="22"/>
                <w:szCs w:val="22"/>
              </w:rPr>
              <w:t>-</w:t>
            </w:r>
          </w:p>
        </w:tc>
        <w:tc>
          <w:tcPr>
            <w:tcW w:w="1071" w:type="dxa"/>
            <w:vAlign w:val="bottom"/>
          </w:tcPr>
          <w:p w:rsidR="00A90EA5" w:rsidRPr="00A90EA5" w:rsidRDefault="00A90EA5" w:rsidP="00A90EA5">
            <w:pPr>
              <w:widowControl/>
              <w:autoSpaceDE/>
              <w:autoSpaceDN/>
              <w:adjustRightInd/>
              <w:jc w:val="center"/>
              <w:rPr>
                <w:b/>
                <w:bCs/>
                <w:color w:val="000000"/>
                <w:sz w:val="22"/>
                <w:szCs w:val="22"/>
              </w:rPr>
            </w:pPr>
            <w:r w:rsidRPr="00A90EA5">
              <w:rPr>
                <w:b/>
                <w:bCs/>
                <w:color w:val="000000"/>
                <w:sz w:val="22"/>
                <w:szCs w:val="22"/>
              </w:rPr>
              <w:t xml:space="preserve">8 </w:t>
            </w:r>
          </w:p>
        </w:tc>
      </w:tr>
      <w:tr w:rsidR="00A90EA5" w:rsidRPr="00A90EA5" w:rsidTr="00A90EA5">
        <w:trPr>
          <w:jc w:val="center"/>
        </w:trPr>
        <w:tc>
          <w:tcPr>
            <w:tcW w:w="5774" w:type="dxa"/>
          </w:tcPr>
          <w:p w:rsidR="00A90EA5" w:rsidRPr="00A90EA5" w:rsidRDefault="00A90EA5" w:rsidP="00A90EA5">
            <w:pPr>
              <w:widowControl/>
              <w:autoSpaceDE/>
              <w:autoSpaceDN/>
              <w:adjustRightInd/>
              <w:ind w:firstLine="460"/>
              <w:jc w:val="both"/>
              <w:rPr>
                <w:color w:val="000000"/>
                <w:sz w:val="22"/>
                <w:szCs w:val="22"/>
              </w:rPr>
            </w:pPr>
            <w:r w:rsidRPr="00A90EA5">
              <w:rPr>
                <w:color w:val="000000"/>
                <w:sz w:val="22"/>
                <w:szCs w:val="22"/>
              </w:rPr>
              <w:t>– лабораторні роботи</w:t>
            </w:r>
          </w:p>
        </w:tc>
        <w:tc>
          <w:tcPr>
            <w:tcW w:w="1253" w:type="dxa"/>
            <w:vAlign w:val="bottom"/>
          </w:tcPr>
          <w:p w:rsidR="00A90EA5" w:rsidRPr="00A90EA5" w:rsidRDefault="00A90EA5" w:rsidP="00A90EA5">
            <w:pPr>
              <w:widowControl/>
              <w:autoSpaceDE/>
              <w:autoSpaceDN/>
              <w:adjustRightInd/>
              <w:jc w:val="center"/>
              <w:rPr>
                <w:b/>
                <w:bCs/>
                <w:color w:val="000000"/>
                <w:sz w:val="22"/>
                <w:szCs w:val="22"/>
              </w:rPr>
            </w:pPr>
            <w:r w:rsidRPr="00A90EA5">
              <w:rPr>
                <w:b/>
                <w:bCs/>
                <w:color w:val="000000"/>
                <w:sz w:val="22"/>
                <w:szCs w:val="22"/>
              </w:rPr>
              <w:t>-</w:t>
            </w:r>
          </w:p>
        </w:tc>
        <w:tc>
          <w:tcPr>
            <w:tcW w:w="1276" w:type="dxa"/>
            <w:vAlign w:val="bottom"/>
          </w:tcPr>
          <w:p w:rsidR="00A90EA5" w:rsidRPr="00A90EA5" w:rsidRDefault="00A90EA5" w:rsidP="00A90EA5">
            <w:pPr>
              <w:widowControl/>
              <w:autoSpaceDE/>
              <w:autoSpaceDN/>
              <w:adjustRightInd/>
              <w:jc w:val="center"/>
              <w:rPr>
                <w:bCs/>
                <w:color w:val="000000"/>
                <w:sz w:val="22"/>
                <w:szCs w:val="22"/>
              </w:rPr>
            </w:pPr>
            <w:r w:rsidRPr="00A90EA5">
              <w:rPr>
                <w:bCs/>
                <w:color w:val="000000"/>
                <w:sz w:val="22"/>
                <w:szCs w:val="22"/>
              </w:rPr>
              <w:t>-</w:t>
            </w:r>
          </w:p>
        </w:tc>
        <w:tc>
          <w:tcPr>
            <w:tcW w:w="1071" w:type="dxa"/>
            <w:vAlign w:val="bottom"/>
          </w:tcPr>
          <w:p w:rsidR="00A90EA5" w:rsidRPr="00A90EA5" w:rsidRDefault="00A90EA5" w:rsidP="00A90EA5">
            <w:pPr>
              <w:widowControl/>
              <w:autoSpaceDE/>
              <w:autoSpaceDN/>
              <w:adjustRightInd/>
              <w:jc w:val="center"/>
              <w:rPr>
                <w:b/>
                <w:bCs/>
                <w:color w:val="000000"/>
                <w:sz w:val="22"/>
                <w:szCs w:val="22"/>
              </w:rPr>
            </w:pPr>
            <w:r w:rsidRPr="00A90EA5">
              <w:rPr>
                <w:b/>
                <w:bCs/>
                <w:color w:val="000000"/>
                <w:sz w:val="22"/>
                <w:szCs w:val="22"/>
              </w:rPr>
              <w:t>-</w:t>
            </w:r>
          </w:p>
        </w:tc>
      </w:tr>
      <w:tr w:rsidR="00A90EA5" w:rsidRPr="00A90EA5" w:rsidTr="00A90EA5">
        <w:trPr>
          <w:jc w:val="center"/>
        </w:trPr>
        <w:tc>
          <w:tcPr>
            <w:tcW w:w="5774" w:type="dxa"/>
          </w:tcPr>
          <w:p w:rsidR="00A90EA5" w:rsidRPr="00A90EA5" w:rsidRDefault="00A90EA5" w:rsidP="00A90EA5">
            <w:pPr>
              <w:widowControl/>
              <w:autoSpaceDE/>
              <w:autoSpaceDN/>
              <w:adjustRightInd/>
              <w:ind w:firstLine="460"/>
              <w:jc w:val="both"/>
              <w:rPr>
                <w:color w:val="000000"/>
                <w:sz w:val="22"/>
                <w:szCs w:val="22"/>
              </w:rPr>
            </w:pPr>
            <w:r w:rsidRPr="00A90EA5">
              <w:rPr>
                <w:color w:val="000000"/>
                <w:sz w:val="22"/>
                <w:szCs w:val="22"/>
              </w:rPr>
              <w:t>– практичні заняття</w:t>
            </w:r>
          </w:p>
        </w:tc>
        <w:tc>
          <w:tcPr>
            <w:tcW w:w="1253" w:type="dxa"/>
            <w:vAlign w:val="bottom"/>
          </w:tcPr>
          <w:p w:rsidR="00A90EA5" w:rsidRPr="00A90EA5" w:rsidRDefault="00A90EA5" w:rsidP="00A90EA5">
            <w:pPr>
              <w:widowControl/>
              <w:autoSpaceDE/>
              <w:autoSpaceDN/>
              <w:adjustRightInd/>
              <w:jc w:val="center"/>
              <w:rPr>
                <w:b/>
                <w:bCs/>
                <w:color w:val="000000"/>
                <w:sz w:val="22"/>
                <w:szCs w:val="22"/>
              </w:rPr>
            </w:pPr>
            <w:r w:rsidRPr="00A90EA5">
              <w:rPr>
                <w:b/>
                <w:bCs/>
                <w:color w:val="000000"/>
                <w:sz w:val="22"/>
                <w:szCs w:val="22"/>
              </w:rPr>
              <w:t>4</w:t>
            </w:r>
          </w:p>
        </w:tc>
        <w:tc>
          <w:tcPr>
            <w:tcW w:w="1276" w:type="dxa"/>
            <w:vAlign w:val="bottom"/>
          </w:tcPr>
          <w:p w:rsidR="00A90EA5" w:rsidRPr="00A90EA5" w:rsidRDefault="00A90EA5" w:rsidP="00A90EA5">
            <w:pPr>
              <w:widowControl/>
              <w:autoSpaceDE/>
              <w:autoSpaceDN/>
              <w:adjustRightInd/>
              <w:rPr>
                <w:bCs/>
                <w:color w:val="000000"/>
                <w:sz w:val="22"/>
                <w:szCs w:val="22"/>
              </w:rPr>
            </w:pPr>
          </w:p>
        </w:tc>
        <w:tc>
          <w:tcPr>
            <w:tcW w:w="1071" w:type="dxa"/>
            <w:vAlign w:val="bottom"/>
          </w:tcPr>
          <w:p w:rsidR="00A90EA5" w:rsidRPr="00A90EA5" w:rsidRDefault="00A90EA5" w:rsidP="00A90EA5">
            <w:pPr>
              <w:widowControl/>
              <w:autoSpaceDE/>
              <w:autoSpaceDN/>
              <w:adjustRightInd/>
              <w:jc w:val="center"/>
              <w:rPr>
                <w:b/>
                <w:bCs/>
                <w:color w:val="000000"/>
                <w:sz w:val="22"/>
                <w:szCs w:val="22"/>
              </w:rPr>
            </w:pPr>
            <w:r w:rsidRPr="00A90EA5">
              <w:rPr>
                <w:b/>
                <w:bCs/>
                <w:color w:val="000000"/>
                <w:sz w:val="22"/>
                <w:szCs w:val="22"/>
              </w:rPr>
              <w:t xml:space="preserve">4 </w:t>
            </w:r>
          </w:p>
        </w:tc>
      </w:tr>
      <w:tr w:rsidR="00A90EA5" w:rsidRPr="00A90EA5" w:rsidTr="00A90EA5">
        <w:trPr>
          <w:jc w:val="center"/>
        </w:trPr>
        <w:tc>
          <w:tcPr>
            <w:tcW w:w="5774" w:type="dxa"/>
          </w:tcPr>
          <w:p w:rsidR="00A90EA5" w:rsidRPr="00A90EA5" w:rsidRDefault="00A90EA5" w:rsidP="00A90EA5">
            <w:pPr>
              <w:widowControl/>
              <w:autoSpaceDE/>
              <w:autoSpaceDN/>
              <w:adjustRightInd/>
              <w:ind w:firstLine="460"/>
              <w:jc w:val="both"/>
              <w:rPr>
                <w:color w:val="000000"/>
                <w:sz w:val="22"/>
                <w:szCs w:val="22"/>
              </w:rPr>
            </w:pPr>
            <w:r w:rsidRPr="00A90EA5">
              <w:rPr>
                <w:color w:val="000000"/>
                <w:sz w:val="22"/>
                <w:szCs w:val="22"/>
              </w:rPr>
              <w:t>– семінарські заняття</w:t>
            </w:r>
          </w:p>
        </w:tc>
        <w:tc>
          <w:tcPr>
            <w:tcW w:w="1253" w:type="dxa"/>
            <w:vAlign w:val="bottom"/>
          </w:tcPr>
          <w:p w:rsidR="00A90EA5" w:rsidRPr="00A90EA5" w:rsidRDefault="00A90EA5" w:rsidP="00A90EA5">
            <w:pPr>
              <w:widowControl/>
              <w:autoSpaceDE/>
              <w:autoSpaceDN/>
              <w:adjustRightInd/>
              <w:jc w:val="center"/>
              <w:rPr>
                <w:b/>
                <w:bCs/>
                <w:color w:val="000000"/>
                <w:sz w:val="22"/>
                <w:szCs w:val="22"/>
              </w:rPr>
            </w:pPr>
            <w:r w:rsidRPr="00A90EA5">
              <w:rPr>
                <w:b/>
                <w:bCs/>
                <w:color w:val="000000"/>
                <w:sz w:val="22"/>
                <w:szCs w:val="22"/>
              </w:rPr>
              <w:t>-</w:t>
            </w:r>
          </w:p>
        </w:tc>
        <w:tc>
          <w:tcPr>
            <w:tcW w:w="1276" w:type="dxa"/>
            <w:vAlign w:val="bottom"/>
          </w:tcPr>
          <w:p w:rsidR="00A90EA5" w:rsidRPr="00A90EA5" w:rsidRDefault="00A90EA5" w:rsidP="00A90EA5">
            <w:pPr>
              <w:widowControl/>
              <w:autoSpaceDE/>
              <w:autoSpaceDN/>
              <w:adjustRightInd/>
              <w:jc w:val="center"/>
              <w:rPr>
                <w:bCs/>
                <w:color w:val="000000"/>
                <w:sz w:val="22"/>
                <w:szCs w:val="22"/>
              </w:rPr>
            </w:pPr>
            <w:r w:rsidRPr="00A90EA5">
              <w:rPr>
                <w:bCs/>
                <w:color w:val="000000"/>
                <w:sz w:val="22"/>
                <w:szCs w:val="22"/>
              </w:rPr>
              <w:t>-</w:t>
            </w:r>
          </w:p>
        </w:tc>
        <w:tc>
          <w:tcPr>
            <w:tcW w:w="1071" w:type="dxa"/>
            <w:vAlign w:val="bottom"/>
          </w:tcPr>
          <w:p w:rsidR="00A90EA5" w:rsidRPr="00A90EA5" w:rsidRDefault="00A90EA5" w:rsidP="00A90EA5">
            <w:pPr>
              <w:widowControl/>
              <w:autoSpaceDE/>
              <w:autoSpaceDN/>
              <w:adjustRightInd/>
              <w:jc w:val="center"/>
              <w:rPr>
                <w:b/>
                <w:bCs/>
                <w:color w:val="000000"/>
                <w:sz w:val="22"/>
                <w:szCs w:val="22"/>
              </w:rPr>
            </w:pPr>
            <w:r w:rsidRPr="00A90EA5">
              <w:rPr>
                <w:b/>
                <w:bCs/>
                <w:color w:val="000000"/>
                <w:sz w:val="22"/>
                <w:szCs w:val="22"/>
              </w:rPr>
              <w:t>-</w:t>
            </w:r>
          </w:p>
        </w:tc>
      </w:tr>
      <w:tr w:rsidR="00A90EA5" w:rsidRPr="00A90EA5" w:rsidTr="00A90EA5">
        <w:trPr>
          <w:jc w:val="center"/>
        </w:trPr>
        <w:tc>
          <w:tcPr>
            <w:tcW w:w="5774" w:type="dxa"/>
          </w:tcPr>
          <w:p w:rsidR="00A90EA5" w:rsidRPr="00A90EA5" w:rsidRDefault="00A90EA5" w:rsidP="00A90EA5">
            <w:pPr>
              <w:keepNext/>
              <w:widowControl/>
              <w:autoSpaceDE/>
              <w:autoSpaceDN/>
              <w:adjustRightInd/>
              <w:spacing w:before="120" w:after="60"/>
              <w:outlineLvl w:val="3"/>
              <w:rPr>
                <w:bCs/>
                <w:color w:val="000000"/>
                <w:sz w:val="22"/>
                <w:szCs w:val="22"/>
                <w:lang w:val="ru-RU"/>
              </w:rPr>
            </w:pPr>
            <w:proofErr w:type="spellStart"/>
            <w:r w:rsidRPr="00A90EA5">
              <w:rPr>
                <w:bCs/>
                <w:color w:val="000000"/>
                <w:sz w:val="22"/>
                <w:szCs w:val="22"/>
                <w:lang w:val="ru-RU"/>
              </w:rPr>
              <w:t>Самостійна</w:t>
            </w:r>
            <w:proofErr w:type="spellEnd"/>
            <w:r w:rsidRPr="00A90EA5">
              <w:rPr>
                <w:bCs/>
                <w:color w:val="000000"/>
                <w:sz w:val="22"/>
                <w:szCs w:val="22"/>
                <w:lang w:val="ru-RU"/>
              </w:rPr>
              <w:t xml:space="preserve"> робота</w:t>
            </w:r>
          </w:p>
        </w:tc>
        <w:tc>
          <w:tcPr>
            <w:tcW w:w="1253" w:type="dxa"/>
            <w:vAlign w:val="bottom"/>
          </w:tcPr>
          <w:p w:rsidR="00A90EA5" w:rsidRPr="00A90EA5" w:rsidRDefault="00A90EA5" w:rsidP="00A90EA5">
            <w:pPr>
              <w:widowControl/>
              <w:autoSpaceDE/>
              <w:autoSpaceDN/>
              <w:adjustRightInd/>
              <w:jc w:val="center"/>
              <w:rPr>
                <w:b/>
                <w:bCs/>
                <w:color w:val="000000"/>
                <w:sz w:val="22"/>
                <w:szCs w:val="22"/>
              </w:rPr>
            </w:pPr>
            <w:r w:rsidRPr="00A90EA5">
              <w:rPr>
                <w:b/>
                <w:bCs/>
                <w:color w:val="000000"/>
                <w:sz w:val="22"/>
                <w:szCs w:val="22"/>
              </w:rPr>
              <w:t>108</w:t>
            </w:r>
          </w:p>
        </w:tc>
        <w:tc>
          <w:tcPr>
            <w:tcW w:w="1276" w:type="dxa"/>
            <w:vAlign w:val="bottom"/>
          </w:tcPr>
          <w:p w:rsidR="00A90EA5" w:rsidRPr="00A90EA5" w:rsidRDefault="00A90EA5" w:rsidP="00A90EA5">
            <w:pPr>
              <w:widowControl/>
              <w:autoSpaceDE/>
              <w:autoSpaceDN/>
              <w:adjustRightInd/>
              <w:jc w:val="center"/>
              <w:rPr>
                <w:bCs/>
                <w:color w:val="000000"/>
                <w:sz w:val="22"/>
                <w:szCs w:val="22"/>
              </w:rPr>
            </w:pPr>
            <w:r w:rsidRPr="00A90EA5">
              <w:rPr>
                <w:bCs/>
                <w:color w:val="000000"/>
                <w:sz w:val="22"/>
                <w:szCs w:val="22"/>
              </w:rPr>
              <w:t>-</w:t>
            </w:r>
          </w:p>
        </w:tc>
        <w:tc>
          <w:tcPr>
            <w:tcW w:w="1071" w:type="dxa"/>
            <w:vAlign w:val="bottom"/>
          </w:tcPr>
          <w:p w:rsidR="00A90EA5" w:rsidRPr="00A90EA5" w:rsidRDefault="00A90EA5" w:rsidP="00A90EA5">
            <w:pPr>
              <w:widowControl/>
              <w:autoSpaceDE/>
              <w:autoSpaceDN/>
              <w:adjustRightInd/>
              <w:jc w:val="center"/>
              <w:rPr>
                <w:b/>
                <w:bCs/>
                <w:color w:val="000000"/>
                <w:sz w:val="22"/>
                <w:szCs w:val="22"/>
              </w:rPr>
            </w:pPr>
            <w:r w:rsidRPr="00A90EA5">
              <w:rPr>
                <w:b/>
                <w:bCs/>
                <w:color w:val="000000"/>
                <w:sz w:val="22"/>
                <w:szCs w:val="22"/>
              </w:rPr>
              <w:t>108</w:t>
            </w:r>
          </w:p>
        </w:tc>
      </w:tr>
      <w:tr w:rsidR="00A90EA5" w:rsidRPr="00A90EA5" w:rsidTr="00A90EA5">
        <w:trPr>
          <w:jc w:val="center"/>
        </w:trPr>
        <w:tc>
          <w:tcPr>
            <w:tcW w:w="5774" w:type="dxa"/>
          </w:tcPr>
          <w:p w:rsidR="00A90EA5" w:rsidRPr="00A90EA5" w:rsidRDefault="00A90EA5" w:rsidP="00A90EA5">
            <w:pPr>
              <w:widowControl/>
              <w:autoSpaceDE/>
              <w:autoSpaceDN/>
              <w:adjustRightInd/>
              <w:ind w:firstLine="391"/>
              <w:jc w:val="both"/>
              <w:rPr>
                <w:color w:val="000000"/>
                <w:sz w:val="22"/>
                <w:szCs w:val="22"/>
              </w:rPr>
            </w:pPr>
            <w:r w:rsidRPr="00A90EA5">
              <w:rPr>
                <w:color w:val="000000"/>
                <w:sz w:val="22"/>
                <w:szCs w:val="22"/>
              </w:rPr>
              <w:t>– підготовка до аудиторних занять</w:t>
            </w:r>
          </w:p>
        </w:tc>
        <w:tc>
          <w:tcPr>
            <w:tcW w:w="1253" w:type="dxa"/>
            <w:vAlign w:val="bottom"/>
          </w:tcPr>
          <w:p w:rsidR="00A90EA5" w:rsidRPr="00A90EA5" w:rsidRDefault="00A90EA5" w:rsidP="00A90EA5">
            <w:pPr>
              <w:widowControl/>
              <w:autoSpaceDE/>
              <w:autoSpaceDN/>
              <w:adjustRightInd/>
              <w:jc w:val="center"/>
              <w:rPr>
                <w:b/>
                <w:bCs/>
                <w:color w:val="000000"/>
                <w:sz w:val="22"/>
                <w:szCs w:val="22"/>
              </w:rPr>
            </w:pPr>
            <w:r w:rsidRPr="00A90EA5">
              <w:rPr>
                <w:b/>
                <w:bCs/>
                <w:color w:val="000000"/>
                <w:sz w:val="22"/>
                <w:szCs w:val="22"/>
              </w:rPr>
              <w:t>6</w:t>
            </w:r>
          </w:p>
        </w:tc>
        <w:tc>
          <w:tcPr>
            <w:tcW w:w="1276" w:type="dxa"/>
            <w:vAlign w:val="bottom"/>
          </w:tcPr>
          <w:p w:rsidR="00A90EA5" w:rsidRPr="00A90EA5" w:rsidRDefault="00A90EA5" w:rsidP="00A90EA5">
            <w:pPr>
              <w:widowControl/>
              <w:autoSpaceDE/>
              <w:autoSpaceDN/>
              <w:adjustRightInd/>
              <w:jc w:val="center"/>
              <w:rPr>
                <w:bCs/>
                <w:color w:val="000000"/>
                <w:sz w:val="22"/>
                <w:szCs w:val="22"/>
              </w:rPr>
            </w:pPr>
            <w:r w:rsidRPr="00A90EA5">
              <w:rPr>
                <w:bCs/>
                <w:color w:val="000000"/>
                <w:sz w:val="22"/>
                <w:szCs w:val="22"/>
              </w:rPr>
              <w:t>-</w:t>
            </w:r>
          </w:p>
        </w:tc>
        <w:tc>
          <w:tcPr>
            <w:tcW w:w="1071" w:type="dxa"/>
            <w:vAlign w:val="bottom"/>
          </w:tcPr>
          <w:p w:rsidR="00A90EA5" w:rsidRPr="00A90EA5" w:rsidRDefault="00A90EA5" w:rsidP="00A90EA5">
            <w:pPr>
              <w:widowControl/>
              <w:autoSpaceDE/>
              <w:autoSpaceDN/>
              <w:adjustRightInd/>
              <w:jc w:val="center"/>
              <w:rPr>
                <w:b/>
                <w:bCs/>
                <w:color w:val="000000"/>
                <w:sz w:val="22"/>
                <w:szCs w:val="22"/>
              </w:rPr>
            </w:pPr>
            <w:r w:rsidRPr="00A90EA5">
              <w:rPr>
                <w:b/>
                <w:bCs/>
                <w:color w:val="000000"/>
                <w:sz w:val="22"/>
                <w:szCs w:val="22"/>
              </w:rPr>
              <w:t>6</w:t>
            </w:r>
          </w:p>
        </w:tc>
      </w:tr>
      <w:tr w:rsidR="00A90EA5" w:rsidRPr="00A90EA5" w:rsidTr="00A90EA5">
        <w:trPr>
          <w:jc w:val="center"/>
        </w:trPr>
        <w:tc>
          <w:tcPr>
            <w:tcW w:w="5774" w:type="dxa"/>
          </w:tcPr>
          <w:p w:rsidR="00A90EA5" w:rsidRPr="00A90EA5" w:rsidRDefault="00A90EA5" w:rsidP="00A90EA5">
            <w:pPr>
              <w:widowControl/>
              <w:autoSpaceDE/>
              <w:autoSpaceDN/>
              <w:adjustRightInd/>
              <w:ind w:left="515" w:hanging="124"/>
              <w:rPr>
                <w:color w:val="000000"/>
                <w:sz w:val="22"/>
                <w:szCs w:val="22"/>
              </w:rPr>
            </w:pPr>
            <w:r w:rsidRPr="00A90EA5">
              <w:rPr>
                <w:color w:val="000000"/>
                <w:sz w:val="22"/>
                <w:szCs w:val="22"/>
              </w:rPr>
              <w:t>– виконання та захист курсової роботи</w:t>
            </w:r>
          </w:p>
        </w:tc>
        <w:tc>
          <w:tcPr>
            <w:tcW w:w="1253" w:type="dxa"/>
            <w:vAlign w:val="bottom"/>
          </w:tcPr>
          <w:p w:rsidR="00A90EA5" w:rsidRPr="00A90EA5" w:rsidRDefault="00A90EA5" w:rsidP="00A90EA5">
            <w:pPr>
              <w:widowControl/>
              <w:autoSpaceDE/>
              <w:autoSpaceDN/>
              <w:adjustRightInd/>
              <w:jc w:val="center"/>
              <w:rPr>
                <w:b/>
                <w:bCs/>
                <w:color w:val="000000"/>
                <w:sz w:val="22"/>
                <w:szCs w:val="22"/>
              </w:rPr>
            </w:pPr>
            <w:r w:rsidRPr="00A90EA5">
              <w:rPr>
                <w:b/>
                <w:bCs/>
                <w:color w:val="000000"/>
                <w:sz w:val="22"/>
                <w:szCs w:val="22"/>
              </w:rPr>
              <w:t>-</w:t>
            </w:r>
          </w:p>
        </w:tc>
        <w:tc>
          <w:tcPr>
            <w:tcW w:w="1276" w:type="dxa"/>
            <w:vAlign w:val="bottom"/>
          </w:tcPr>
          <w:p w:rsidR="00A90EA5" w:rsidRPr="00A90EA5" w:rsidRDefault="00A90EA5" w:rsidP="00A90EA5">
            <w:pPr>
              <w:widowControl/>
              <w:autoSpaceDE/>
              <w:autoSpaceDN/>
              <w:adjustRightInd/>
              <w:jc w:val="center"/>
              <w:rPr>
                <w:bCs/>
                <w:color w:val="000000"/>
                <w:sz w:val="22"/>
                <w:szCs w:val="22"/>
              </w:rPr>
            </w:pPr>
            <w:r w:rsidRPr="00A90EA5">
              <w:rPr>
                <w:bCs/>
                <w:color w:val="000000"/>
                <w:sz w:val="22"/>
                <w:szCs w:val="22"/>
              </w:rPr>
              <w:t>-</w:t>
            </w:r>
          </w:p>
        </w:tc>
        <w:tc>
          <w:tcPr>
            <w:tcW w:w="1071" w:type="dxa"/>
            <w:vAlign w:val="bottom"/>
          </w:tcPr>
          <w:p w:rsidR="00A90EA5" w:rsidRPr="00A90EA5" w:rsidRDefault="00A90EA5" w:rsidP="00A90EA5">
            <w:pPr>
              <w:widowControl/>
              <w:autoSpaceDE/>
              <w:autoSpaceDN/>
              <w:adjustRightInd/>
              <w:jc w:val="center"/>
              <w:rPr>
                <w:b/>
                <w:bCs/>
                <w:color w:val="000000"/>
                <w:sz w:val="22"/>
                <w:szCs w:val="22"/>
              </w:rPr>
            </w:pPr>
            <w:r w:rsidRPr="00A90EA5">
              <w:rPr>
                <w:b/>
                <w:bCs/>
                <w:color w:val="000000"/>
                <w:sz w:val="22"/>
                <w:szCs w:val="22"/>
              </w:rPr>
              <w:t>-</w:t>
            </w:r>
          </w:p>
        </w:tc>
      </w:tr>
      <w:tr w:rsidR="00A90EA5" w:rsidRPr="00A90EA5" w:rsidTr="00A90EA5">
        <w:trPr>
          <w:jc w:val="center"/>
        </w:trPr>
        <w:tc>
          <w:tcPr>
            <w:tcW w:w="5774" w:type="dxa"/>
          </w:tcPr>
          <w:p w:rsidR="00A90EA5" w:rsidRPr="00A90EA5" w:rsidRDefault="00A90EA5" w:rsidP="00A90EA5">
            <w:pPr>
              <w:widowControl/>
              <w:autoSpaceDE/>
              <w:autoSpaceDN/>
              <w:adjustRightInd/>
              <w:ind w:left="515" w:hanging="124"/>
              <w:rPr>
                <w:color w:val="000000"/>
                <w:sz w:val="22"/>
                <w:szCs w:val="22"/>
              </w:rPr>
            </w:pPr>
            <w:r w:rsidRPr="00A90EA5">
              <w:rPr>
                <w:color w:val="000000"/>
                <w:sz w:val="22"/>
                <w:szCs w:val="22"/>
              </w:rPr>
              <w:t>– виконання та захист індивідуальних завдань</w:t>
            </w:r>
          </w:p>
        </w:tc>
        <w:tc>
          <w:tcPr>
            <w:tcW w:w="1253" w:type="dxa"/>
            <w:vAlign w:val="bottom"/>
          </w:tcPr>
          <w:p w:rsidR="00A90EA5" w:rsidRPr="00A90EA5" w:rsidRDefault="00A90EA5" w:rsidP="00A90EA5">
            <w:pPr>
              <w:widowControl/>
              <w:autoSpaceDE/>
              <w:autoSpaceDN/>
              <w:adjustRightInd/>
              <w:jc w:val="center"/>
              <w:rPr>
                <w:b/>
                <w:bCs/>
                <w:color w:val="000000"/>
                <w:sz w:val="22"/>
                <w:szCs w:val="22"/>
              </w:rPr>
            </w:pPr>
            <w:r w:rsidRPr="00A90EA5">
              <w:rPr>
                <w:b/>
                <w:bCs/>
                <w:color w:val="000000"/>
                <w:sz w:val="22"/>
                <w:szCs w:val="22"/>
              </w:rPr>
              <w:t>-</w:t>
            </w:r>
          </w:p>
        </w:tc>
        <w:tc>
          <w:tcPr>
            <w:tcW w:w="1276" w:type="dxa"/>
            <w:vAlign w:val="bottom"/>
          </w:tcPr>
          <w:p w:rsidR="00A90EA5" w:rsidRPr="00A90EA5" w:rsidRDefault="00A90EA5" w:rsidP="00A90EA5">
            <w:pPr>
              <w:widowControl/>
              <w:autoSpaceDE/>
              <w:autoSpaceDN/>
              <w:adjustRightInd/>
              <w:jc w:val="center"/>
              <w:rPr>
                <w:bCs/>
                <w:color w:val="000000"/>
                <w:sz w:val="22"/>
                <w:szCs w:val="22"/>
              </w:rPr>
            </w:pPr>
            <w:r w:rsidRPr="00A90EA5">
              <w:rPr>
                <w:bCs/>
                <w:color w:val="000000"/>
                <w:sz w:val="22"/>
                <w:szCs w:val="22"/>
              </w:rPr>
              <w:t>-</w:t>
            </w:r>
          </w:p>
        </w:tc>
        <w:tc>
          <w:tcPr>
            <w:tcW w:w="1071" w:type="dxa"/>
            <w:vAlign w:val="bottom"/>
          </w:tcPr>
          <w:p w:rsidR="00A90EA5" w:rsidRPr="00A90EA5" w:rsidRDefault="00A90EA5" w:rsidP="00A90EA5">
            <w:pPr>
              <w:widowControl/>
              <w:autoSpaceDE/>
              <w:autoSpaceDN/>
              <w:adjustRightInd/>
              <w:jc w:val="center"/>
              <w:rPr>
                <w:b/>
                <w:bCs/>
                <w:color w:val="000000"/>
                <w:sz w:val="22"/>
                <w:szCs w:val="22"/>
              </w:rPr>
            </w:pPr>
          </w:p>
        </w:tc>
      </w:tr>
      <w:tr w:rsidR="00A90EA5" w:rsidRPr="00A90EA5" w:rsidTr="00A90EA5">
        <w:trPr>
          <w:jc w:val="center"/>
        </w:trPr>
        <w:tc>
          <w:tcPr>
            <w:tcW w:w="5774" w:type="dxa"/>
          </w:tcPr>
          <w:p w:rsidR="00A90EA5" w:rsidRPr="00A90EA5" w:rsidRDefault="00A90EA5" w:rsidP="00A90EA5">
            <w:pPr>
              <w:widowControl/>
              <w:autoSpaceDE/>
              <w:autoSpaceDN/>
              <w:adjustRightInd/>
              <w:ind w:firstLine="391"/>
              <w:jc w:val="both"/>
              <w:rPr>
                <w:color w:val="000000"/>
                <w:sz w:val="22"/>
                <w:szCs w:val="22"/>
              </w:rPr>
            </w:pPr>
            <w:r w:rsidRPr="00A90EA5">
              <w:rPr>
                <w:color w:val="000000"/>
                <w:sz w:val="22"/>
                <w:szCs w:val="22"/>
              </w:rPr>
              <w:t>– опрацювання навчального матеріалу</w:t>
            </w:r>
          </w:p>
        </w:tc>
        <w:tc>
          <w:tcPr>
            <w:tcW w:w="1253" w:type="dxa"/>
            <w:vAlign w:val="bottom"/>
          </w:tcPr>
          <w:p w:rsidR="00A90EA5" w:rsidRPr="00A90EA5" w:rsidRDefault="00A90EA5" w:rsidP="00A90EA5">
            <w:pPr>
              <w:widowControl/>
              <w:autoSpaceDE/>
              <w:autoSpaceDN/>
              <w:adjustRightInd/>
              <w:jc w:val="center"/>
              <w:rPr>
                <w:b/>
                <w:bCs/>
                <w:color w:val="000000"/>
                <w:sz w:val="22"/>
                <w:szCs w:val="22"/>
              </w:rPr>
            </w:pPr>
            <w:r w:rsidRPr="00A90EA5">
              <w:rPr>
                <w:b/>
                <w:bCs/>
                <w:color w:val="000000"/>
                <w:sz w:val="22"/>
                <w:szCs w:val="22"/>
              </w:rPr>
              <w:t>42</w:t>
            </w:r>
          </w:p>
        </w:tc>
        <w:tc>
          <w:tcPr>
            <w:tcW w:w="1276" w:type="dxa"/>
            <w:vAlign w:val="bottom"/>
          </w:tcPr>
          <w:p w:rsidR="00A90EA5" w:rsidRPr="00A90EA5" w:rsidRDefault="00A90EA5" w:rsidP="00A90EA5">
            <w:pPr>
              <w:widowControl/>
              <w:autoSpaceDE/>
              <w:autoSpaceDN/>
              <w:adjustRightInd/>
              <w:jc w:val="center"/>
              <w:rPr>
                <w:bCs/>
                <w:color w:val="000000"/>
                <w:sz w:val="22"/>
                <w:szCs w:val="22"/>
              </w:rPr>
            </w:pPr>
            <w:r w:rsidRPr="00A90EA5">
              <w:rPr>
                <w:bCs/>
                <w:color w:val="000000"/>
                <w:sz w:val="22"/>
                <w:szCs w:val="22"/>
              </w:rPr>
              <w:t>-</w:t>
            </w:r>
          </w:p>
        </w:tc>
        <w:tc>
          <w:tcPr>
            <w:tcW w:w="1071" w:type="dxa"/>
            <w:vAlign w:val="bottom"/>
          </w:tcPr>
          <w:p w:rsidR="00A90EA5" w:rsidRPr="00A90EA5" w:rsidRDefault="00A90EA5" w:rsidP="00A90EA5">
            <w:pPr>
              <w:widowControl/>
              <w:autoSpaceDE/>
              <w:autoSpaceDN/>
              <w:adjustRightInd/>
              <w:jc w:val="center"/>
              <w:rPr>
                <w:b/>
                <w:bCs/>
                <w:color w:val="000000"/>
                <w:sz w:val="22"/>
                <w:szCs w:val="22"/>
              </w:rPr>
            </w:pPr>
            <w:r w:rsidRPr="00A90EA5">
              <w:rPr>
                <w:b/>
                <w:bCs/>
                <w:color w:val="000000"/>
                <w:sz w:val="22"/>
                <w:szCs w:val="22"/>
              </w:rPr>
              <w:t>42</w:t>
            </w:r>
          </w:p>
        </w:tc>
      </w:tr>
      <w:tr w:rsidR="00A90EA5" w:rsidRPr="00A90EA5" w:rsidTr="00A90EA5">
        <w:trPr>
          <w:jc w:val="center"/>
        </w:trPr>
        <w:tc>
          <w:tcPr>
            <w:tcW w:w="5774" w:type="dxa"/>
          </w:tcPr>
          <w:p w:rsidR="00A90EA5" w:rsidRPr="00A90EA5" w:rsidRDefault="00A90EA5" w:rsidP="00A90EA5">
            <w:pPr>
              <w:widowControl/>
              <w:autoSpaceDE/>
              <w:autoSpaceDN/>
              <w:adjustRightInd/>
              <w:ind w:firstLine="391"/>
              <w:jc w:val="both"/>
              <w:rPr>
                <w:color w:val="000000"/>
                <w:sz w:val="22"/>
                <w:szCs w:val="22"/>
              </w:rPr>
            </w:pPr>
            <w:r w:rsidRPr="00A90EA5">
              <w:rPr>
                <w:color w:val="000000"/>
                <w:sz w:val="22"/>
                <w:szCs w:val="22"/>
              </w:rPr>
              <w:t>– підготовка та складання екзаменів</w:t>
            </w:r>
          </w:p>
        </w:tc>
        <w:tc>
          <w:tcPr>
            <w:tcW w:w="1253" w:type="dxa"/>
            <w:vAlign w:val="bottom"/>
          </w:tcPr>
          <w:p w:rsidR="00A90EA5" w:rsidRPr="00A90EA5" w:rsidRDefault="00A90EA5" w:rsidP="00A90EA5">
            <w:pPr>
              <w:widowControl/>
              <w:autoSpaceDE/>
              <w:autoSpaceDN/>
              <w:adjustRightInd/>
              <w:jc w:val="center"/>
              <w:rPr>
                <w:b/>
                <w:bCs/>
                <w:color w:val="000000"/>
                <w:sz w:val="22"/>
                <w:szCs w:val="22"/>
              </w:rPr>
            </w:pPr>
          </w:p>
        </w:tc>
        <w:tc>
          <w:tcPr>
            <w:tcW w:w="1276" w:type="dxa"/>
            <w:vAlign w:val="bottom"/>
          </w:tcPr>
          <w:p w:rsidR="00A90EA5" w:rsidRPr="00A90EA5" w:rsidRDefault="00A90EA5" w:rsidP="00A90EA5">
            <w:pPr>
              <w:widowControl/>
              <w:autoSpaceDE/>
              <w:autoSpaceDN/>
              <w:adjustRightInd/>
              <w:jc w:val="center"/>
              <w:rPr>
                <w:bCs/>
                <w:color w:val="000000"/>
                <w:sz w:val="22"/>
                <w:szCs w:val="22"/>
              </w:rPr>
            </w:pPr>
            <w:r w:rsidRPr="00A90EA5">
              <w:rPr>
                <w:bCs/>
                <w:color w:val="000000"/>
                <w:sz w:val="22"/>
                <w:szCs w:val="22"/>
              </w:rPr>
              <w:t>-</w:t>
            </w:r>
          </w:p>
        </w:tc>
        <w:tc>
          <w:tcPr>
            <w:tcW w:w="1071" w:type="dxa"/>
            <w:vAlign w:val="bottom"/>
          </w:tcPr>
          <w:p w:rsidR="00A90EA5" w:rsidRPr="00A90EA5" w:rsidRDefault="00A90EA5" w:rsidP="00A90EA5">
            <w:pPr>
              <w:widowControl/>
              <w:autoSpaceDE/>
              <w:autoSpaceDN/>
              <w:adjustRightInd/>
              <w:jc w:val="center"/>
              <w:rPr>
                <w:b/>
                <w:bCs/>
                <w:color w:val="000000"/>
                <w:sz w:val="22"/>
                <w:szCs w:val="22"/>
              </w:rPr>
            </w:pPr>
          </w:p>
        </w:tc>
      </w:tr>
      <w:tr w:rsidR="00A90EA5" w:rsidRPr="00A90EA5" w:rsidTr="00A90EA5">
        <w:trPr>
          <w:jc w:val="center"/>
        </w:trPr>
        <w:tc>
          <w:tcPr>
            <w:tcW w:w="5774" w:type="dxa"/>
          </w:tcPr>
          <w:p w:rsidR="00A90EA5" w:rsidRPr="00A90EA5" w:rsidRDefault="00A90EA5" w:rsidP="00A90EA5">
            <w:pPr>
              <w:widowControl/>
              <w:autoSpaceDE/>
              <w:autoSpaceDN/>
              <w:adjustRightInd/>
              <w:ind w:left="515" w:hanging="124"/>
              <w:rPr>
                <w:color w:val="000000"/>
                <w:sz w:val="22"/>
                <w:szCs w:val="22"/>
              </w:rPr>
            </w:pPr>
            <w:r w:rsidRPr="00A90EA5">
              <w:rPr>
                <w:color w:val="000000"/>
                <w:sz w:val="22"/>
                <w:szCs w:val="22"/>
              </w:rPr>
              <w:t>– підготовка та складання інших контрольних заходів</w:t>
            </w:r>
          </w:p>
        </w:tc>
        <w:tc>
          <w:tcPr>
            <w:tcW w:w="1253" w:type="dxa"/>
            <w:vAlign w:val="bottom"/>
          </w:tcPr>
          <w:p w:rsidR="00A90EA5" w:rsidRPr="00A90EA5" w:rsidRDefault="00A90EA5" w:rsidP="00A90EA5">
            <w:pPr>
              <w:widowControl/>
              <w:autoSpaceDE/>
              <w:autoSpaceDN/>
              <w:adjustRightInd/>
              <w:jc w:val="center"/>
              <w:rPr>
                <w:b/>
                <w:bCs/>
                <w:color w:val="000000"/>
                <w:sz w:val="22"/>
                <w:szCs w:val="22"/>
              </w:rPr>
            </w:pPr>
            <w:r w:rsidRPr="00A90EA5">
              <w:rPr>
                <w:b/>
                <w:bCs/>
                <w:color w:val="000000"/>
                <w:sz w:val="22"/>
                <w:szCs w:val="22"/>
              </w:rPr>
              <w:t>-</w:t>
            </w:r>
          </w:p>
        </w:tc>
        <w:tc>
          <w:tcPr>
            <w:tcW w:w="1276" w:type="dxa"/>
            <w:vAlign w:val="bottom"/>
          </w:tcPr>
          <w:p w:rsidR="00A90EA5" w:rsidRPr="00A90EA5" w:rsidRDefault="00A90EA5" w:rsidP="00A90EA5">
            <w:pPr>
              <w:widowControl/>
              <w:autoSpaceDE/>
              <w:autoSpaceDN/>
              <w:adjustRightInd/>
              <w:jc w:val="center"/>
              <w:rPr>
                <w:bCs/>
                <w:color w:val="000000"/>
                <w:sz w:val="22"/>
                <w:szCs w:val="22"/>
              </w:rPr>
            </w:pPr>
            <w:r w:rsidRPr="00A90EA5">
              <w:rPr>
                <w:bCs/>
                <w:color w:val="000000"/>
                <w:sz w:val="22"/>
                <w:szCs w:val="22"/>
              </w:rPr>
              <w:t>-</w:t>
            </w:r>
          </w:p>
        </w:tc>
        <w:tc>
          <w:tcPr>
            <w:tcW w:w="1071" w:type="dxa"/>
            <w:vAlign w:val="bottom"/>
          </w:tcPr>
          <w:p w:rsidR="00A90EA5" w:rsidRPr="00A90EA5" w:rsidRDefault="00A90EA5" w:rsidP="00A90EA5">
            <w:pPr>
              <w:widowControl/>
              <w:autoSpaceDE/>
              <w:autoSpaceDN/>
              <w:adjustRightInd/>
              <w:jc w:val="center"/>
              <w:rPr>
                <w:b/>
                <w:bCs/>
                <w:color w:val="000000"/>
                <w:sz w:val="22"/>
                <w:szCs w:val="22"/>
              </w:rPr>
            </w:pPr>
            <w:r w:rsidRPr="00A90EA5">
              <w:rPr>
                <w:b/>
                <w:bCs/>
                <w:color w:val="000000"/>
                <w:sz w:val="22"/>
                <w:szCs w:val="22"/>
              </w:rPr>
              <w:t>-</w:t>
            </w:r>
          </w:p>
        </w:tc>
      </w:tr>
      <w:tr w:rsidR="00A90EA5" w:rsidRPr="00A90EA5" w:rsidTr="00A90EA5">
        <w:trPr>
          <w:jc w:val="center"/>
        </w:trPr>
        <w:tc>
          <w:tcPr>
            <w:tcW w:w="5774" w:type="dxa"/>
          </w:tcPr>
          <w:p w:rsidR="00A90EA5" w:rsidRPr="00A90EA5" w:rsidRDefault="00A90EA5" w:rsidP="00A90EA5">
            <w:pPr>
              <w:keepNext/>
              <w:widowControl/>
              <w:autoSpaceDE/>
              <w:autoSpaceDN/>
              <w:adjustRightInd/>
              <w:spacing w:before="120" w:after="60"/>
              <w:outlineLvl w:val="3"/>
              <w:rPr>
                <w:bCs/>
                <w:color w:val="000000"/>
                <w:sz w:val="22"/>
                <w:szCs w:val="22"/>
                <w:lang w:val="ru-RU"/>
              </w:rPr>
            </w:pPr>
            <w:r w:rsidRPr="00A90EA5">
              <w:rPr>
                <w:bCs/>
                <w:color w:val="000000"/>
                <w:sz w:val="22"/>
                <w:szCs w:val="22"/>
              </w:rPr>
              <w:t>Форма семестрового</w:t>
            </w:r>
            <w:r w:rsidRPr="00A90EA5">
              <w:rPr>
                <w:bCs/>
                <w:color w:val="000000"/>
                <w:sz w:val="22"/>
                <w:szCs w:val="22"/>
                <w:lang w:val="ru-RU"/>
              </w:rPr>
              <w:t xml:space="preserve"> </w:t>
            </w:r>
            <w:proofErr w:type="spellStart"/>
            <w:r w:rsidRPr="00A90EA5">
              <w:rPr>
                <w:bCs/>
                <w:color w:val="000000"/>
                <w:sz w:val="22"/>
                <w:szCs w:val="22"/>
                <w:lang w:val="ru-RU"/>
              </w:rPr>
              <w:t>контрол</w:t>
            </w:r>
            <w:proofErr w:type="spellEnd"/>
            <w:r w:rsidRPr="00A90EA5">
              <w:rPr>
                <w:bCs/>
                <w:color w:val="000000"/>
                <w:sz w:val="22"/>
                <w:szCs w:val="22"/>
              </w:rPr>
              <w:t>ю</w:t>
            </w:r>
          </w:p>
        </w:tc>
        <w:tc>
          <w:tcPr>
            <w:tcW w:w="1253" w:type="dxa"/>
            <w:vAlign w:val="bottom"/>
          </w:tcPr>
          <w:p w:rsidR="00A90EA5" w:rsidRPr="00A90EA5" w:rsidRDefault="00A90EA5" w:rsidP="00A90EA5">
            <w:pPr>
              <w:widowControl/>
              <w:autoSpaceDE/>
              <w:autoSpaceDN/>
              <w:adjustRightInd/>
              <w:jc w:val="center"/>
              <w:rPr>
                <w:b/>
                <w:bCs/>
                <w:color w:val="000000"/>
                <w:sz w:val="22"/>
                <w:szCs w:val="22"/>
              </w:rPr>
            </w:pPr>
            <w:proofErr w:type="spellStart"/>
            <w:r w:rsidRPr="00A90EA5">
              <w:rPr>
                <w:b/>
                <w:bCs/>
                <w:color w:val="000000"/>
                <w:sz w:val="22"/>
                <w:szCs w:val="22"/>
              </w:rPr>
              <w:t>Диф</w:t>
            </w:r>
            <w:proofErr w:type="spellEnd"/>
            <w:r w:rsidRPr="00A90EA5">
              <w:rPr>
                <w:b/>
                <w:bCs/>
                <w:color w:val="000000"/>
                <w:sz w:val="22"/>
                <w:szCs w:val="22"/>
              </w:rPr>
              <w:t>. залік</w:t>
            </w:r>
          </w:p>
        </w:tc>
        <w:tc>
          <w:tcPr>
            <w:tcW w:w="1276" w:type="dxa"/>
            <w:vAlign w:val="center"/>
          </w:tcPr>
          <w:p w:rsidR="00A90EA5" w:rsidRPr="00A90EA5" w:rsidRDefault="00A90EA5" w:rsidP="00A90EA5">
            <w:pPr>
              <w:widowControl/>
              <w:autoSpaceDE/>
              <w:autoSpaceDN/>
              <w:adjustRightInd/>
              <w:jc w:val="center"/>
              <w:rPr>
                <w:bCs/>
                <w:color w:val="000000"/>
                <w:sz w:val="22"/>
                <w:szCs w:val="22"/>
              </w:rPr>
            </w:pPr>
          </w:p>
        </w:tc>
        <w:tc>
          <w:tcPr>
            <w:tcW w:w="1071" w:type="dxa"/>
            <w:vAlign w:val="center"/>
          </w:tcPr>
          <w:p w:rsidR="00A90EA5" w:rsidRPr="00A90EA5" w:rsidRDefault="00A90EA5" w:rsidP="00A90EA5">
            <w:pPr>
              <w:widowControl/>
              <w:autoSpaceDE/>
              <w:autoSpaceDN/>
              <w:adjustRightInd/>
              <w:jc w:val="center"/>
              <w:rPr>
                <w:b/>
                <w:bCs/>
                <w:color w:val="000000"/>
                <w:sz w:val="22"/>
                <w:szCs w:val="22"/>
              </w:rPr>
            </w:pPr>
            <w:proofErr w:type="spellStart"/>
            <w:r w:rsidRPr="00A90EA5">
              <w:rPr>
                <w:b/>
                <w:bCs/>
                <w:color w:val="000000"/>
                <w:sz w:val="22"/>
                <w:szCs w:val="22"/>
              </w:rPr>
              <w:t>Диф</w:t>
            </w:r>
            <w:proofErr w:type="spellEnd"/>
            <w:r w:rsidRPr="00A90EA5">
              <w:rPr>
                <w:b/>
                <w:bCs/>
                <w:color w:val="000000"/>
                <w:sz w:val="22"/>
                <w:szCs w:val="22"/>
              </w:rPr>
              <w:t>. залік</w:t>
            </w:r>
          </w:p>
        </w:tc>
      </w:tr>
    </w:tbl>
    <w:p w:rsidR="00A90EA5" w:rsidRPr="00A90EA5" w:rsidRDefault="00A90EA5" w:rsidP="00A90EA5">
      <w:pPr>
        <w:widowControl/>
        <w:overflowPunct w:val="0"/>
        <w:textAlignment w:val="baseline"/>
        <w:rPr>
          <w:color w:val="000000"/>
          <w:sz w:val="28"/>
          <w:szCs w:val="28"/>
        </w:rPr>
      </w:pPr>
    </w:p>
    <w:p w:rsidR="00233B7F" w:rsidRDefault="00233B7F" w:rsidP="00444BF0">
      <w:pPr>
        <w:overflowPunct w:val="0"/>
        <w:jc w:val="center"/>
        <w:textAlignment w:val="baseline"/>
        <w:rPr>
          <w:b/>
          <w:sz w:val="24"/>
          <w:szCs w:val="24"/>
        </w:rPr>
      </w:pPr>
    </w:p>
    <w:sectPr w:rsidR="00233B7F">
      <w:footerReference w:type="even" r:id="rId14"/>
      <w:footerReference w:type="default" r:id="rId15"/>
      <w:pgSz w:w="11906" w:h="16838"/>
      <w:pgMar w:top="1134" w:right="1134" w:bottom="1134" w:left="1134"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7EDC" w:rsidRDefault="00D77EDC">
      <w:r>
        <w:separator/>
      </w:r>
    </w:p>
  </w:endnote>
  <w:endnote w:type="continuationSeparator" w:id="0">
    <w:p w:rsidR="00D77EDC" w:rsidRDefault="00D77E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20B3" w:rsidRDefault="006620B3">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6620B3" w:rsidRDefault="006620B3">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20B3" w:rsidRDefault="006620B3">
    <w:pPr>
      <w:pStyle w:val="a3"/>
      <w:framePr w:wrap="around" w:vAnchor="text" w:hAnchor="margin" w:xAlign="center" w:y="1"/>
      <w:rPr>
        <w:rStyle w:val="a5"/>
        <w:sz w:val="28"/>
        <w:szCs w:val="28"/>
      </w:rPr>
    </w:pPr>
    <w:r>
      <w:rPr>
        <w:rStyle w:val="a5"/>
        <w:sz w:val="28"/>
        <w:szCs w:val="28"/>
      </w:rPr>
      <w:fldChar w:fldCharType="begin"/>
    </w:r>
    <w:r>
      <w:rPr>
        <w:rStyle w:val="a5"/>
        <w:sz w:val="28"/>
        <w:szCs w:val="28"/>
      </w:rPr>
      <w:instrText xml:space="preserve">PAGE  </w:instrText>
    </w:r>
    <w:r>
      <w:rPr>
        <w:rStyle w:val="a5"/>
        <w:sz w:val="28"/>
        <w:szCs w:val="28"/>
      </w:rPr>
      <w:fldChar w:fldCharType="separate"/>
    </w:r>
    <w:r w:rsidR="005F7F83">
      <w:rPr>
        <w:rStyle w:val="a5"/>
        <w:noProof/>
        <w:sz w:val="28"/>
        <w:szCs w:val="28"/>
      </w:rPr>
      <w:t>2</w:t>
    </w:r>
    <w:r>
      <w:rPr>
        <w:rStyle w:val="a5"/>
        <w:sz w:val="28"/>
        <w:szCs w:val="28"/>
      </w:rPr>
      <w:fldChar w:fldCharType="end"/>
    </w:r>
  </w:p>
  <w:p w:rsidR="006620B3" w:rsidRDefault="006620B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7EDC" w:rsidRDefault="00D77EDC">
      <w:r>
        <w:separator/>
      </w:r>
    </w:p>
  </w:footnote>
  <w:footnote w:type="continuationSeparator" w:id="0">
    <w:p w:rsidR="00D77EDC" w:rsidRDefault="00D77E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9D5D74"/>
    <w:multiLevelType w:val="hybridMultilevel"/>
    <w:tmpl w:val="D8CED0E8"/>
    <w:lvl w:ilvl="0" w:tplc="0419000F">
      <w:start w:val="1"/>
      <w:numFmt w:val="decimal"/>
      <w:lvlText w:val="%1."/>
      <w:lvlJc w:val="left"/>
      <w:pPr>
        <w:ind w:left="644" w:hanging="360"/>
      </w:p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6913"/>
    <w:rsid w:val="00016EF7"/>
    <w:rsid w:val="00102E5D"/>
    <w:rsid w:val="00176C94"/>
    <w:rsid w:val="00233B7F"/>
    <w:rsid w:val="00262DCD"/>
    <w:rsid w:val="00292790"/>
    <w:rsid w:val="00335BC9"/>
    <w:rsid w:val="00337EFA"/>
    <w:rsid w:val="0034026F"/>
    <w:rsid w:val="00342489"/>
    <w:rsid w:val="00385C82"/>
    <w:rsid w:val="003E312F"/>
    <w:rsid w:val="003E6E28"/>
    <w:rsid w:val="004046F4"/>
    <w:rsid w:val="00444BF0"/>
    <w:rsid w:val="005476F4"/>
    <w:rsid w:val="00561487"/>
    <w:rsid w:val="005751F2"/>
    <w:rsid w:val="005950E4"/>
    <w:rsid w:val="005F7F83"/>
    <w:rsid w:val="006620B3"/>
    <w:rsid w:val="0066378B"/>
    <w:rsid w:val="006D6F8D"/>
    <w:rsid w:val="006E18B5"/>
    <w:rsid w:val="006E57A1"/>
    <w:rsid w:val="006E5A6A"/>
    <w:rsid w:val="006F1E9B"/>
    <w:rsid w:val="00735DAB"/>
    <w:rsid w:val="0074018B"/>
    <w:rsid w:val="0076352B"/>
    <w:rsid w:val="00784461"/>
    <w:rsid w:val="007F266C"/>
    <w:rsid w:val="008D3066"/>
    <w:rsid w:val="008D5F51"/>
    <w:rsid w:val="008E005F"/>
    <w:rsid w:val="00913D16"/>
    <w:rsid w:val="00914AAF"/>
    <w:rsid w:val="00981B99"/>
    <w:rsid w:val="009839DC"/>
    <w:rsid w:val="009961EA"/>
    <w:rsid w:val="009F2FE2"/>
    <w:rsid w:val="00A306D1"/>
    <w:rsid w:val="00A6703A"/>
    <w:rsid w:val="00A7728F"/>
    <w:rsid w:val="00A90DCB"/>
    <w:rsid w:val="00A90EA5"/>
    <w:rsid w:val="00AC3D78"/>
    <w:rsid w:val="00AF12EA"/>
    <w:rsid w:val="00B12945"/>
    <w:rsid w:val="00B33FCC"/>
    <w:rsid w:val="00B342D6"/>
    <w:rsid w:val="00B36013"/>
    <w:rsid w:val="00B672E9"/>
    <w:rsid w:val="00BE208C"/>
    <w:rsid w:val="00C044FA"/>
    <w:rsid w:val="00C17561"/>
    <w:rsid w:val="00C31EF0"/>
    <w:rsid w:val="00C576CF"/>
    <w:rsid w:val="00CA1617"/>
    <w:rsid w:val="00CA58E5"/>
    <w:rsid w:val="00CB3B77"/>
    <w:rsid w:val="00D06913"/>
    <w:rsid w:val="00D12571"/>
    <w:rsid w:val="00D35AF1"/>
    <w:rsid w:val="00D7334F"/>
    <w:rsid w:val="00D77EDC"/>
    <w:rsid w:val="00DF50A3"/>
    <w:rsid w:val="00E1760B"/>
    <w:rsid w:val="00F66A08"/>
    <w:rsid w:val="00F75CC4"/>
    <w:rsid w:val="00FC0E83"/>
    <w:rsid w:val="00FC10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5C39D4F3-24A4-466D-BCE8-5226CFA39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7334F"/>
    <w:pPr>
      <w:widowControl w:val="0"/>
      <w:autoSpaceDE w:val="0"/>
      <w:autoSpaceDN w:val="0"/>
      <w:adjustRightInd w:val="0"/>
      <w:spacing w:after="0" w:line="240" w:lineRule="auto"/>
    </w:pPr>
    <w:rPr>
      <w:rFonts w:ascii="Times New Roman" w:eastAsia="Times New Roman" w:hAnsi="Times New Roman" w:cs="Times New Roman"/>
      <w:sz w:val="20"/>
      <w:szCs w:val="20"/>
      <w:lang w:val="uk-UA" w:eastAsia="ru-RU"/>
    </w:rPr>
  </w:style>
  <w:style w:type="paragraph" w:styleId="1">
    <w:name w:val="heading 1"/>
    <w:basedOn w:val="a"/>
    <w:next w:val="a"/>
    <w:link w:val="10"/>
    <w:uiPriority w:val="9"/>
    <w:qFormat/>
    <w:rsid w:val="00AC3D7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AC3D7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AC3D78"/>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qFormat/>
    <w:rsid w:val="009839DC"/>
    <w:pPr>
      <w:keepNext/>
      <w:widowControl/>
      <w:autoSpaceDE/>
      <w:autoSpaceDN/>
      <w:adjustRightInd/>
      <w:spacing w:before="240" w:after="60"/>
      <w:outlineLvl w:val="3"/>
    </w:pPr>
    <w:rPr>
      <w:b/>
      <w:bCs/>
      <w:sz w:val="28"/>
      <w:szCs w:val="28"/>
      <w:lang w:val="ru-RU"/>
    </w:rPr>
  </w:style>
  <w:style w:type="paragraph" w:styleId="5">
    <w:name w:val="heading 5"/>
    <w:basedOn w:val="a"/>
    <w:next w:val="a"/>
    <w:link w:val="50"/>
    <w:uiPriority w:val="9"/>
    <w:unhideWhenUsed/>
    <w:qFormat/>
    <w:rsid w:val="00AC3D78"/>
    <w:pPr>
      <w:keepNext/>
      <w:keepLines/>
      <w:spacing w:before="40"/>
      <w:outlineLvl w:val="4"/>
    </w:pPr>
    <w:rPr>
      <w:rFonts w:asciiTheme="majorHAnsi" w:eastAsiaTheme="majorEastAsia" w:hAnsiTheme="majorHAnsi" w:cstheme="majorBidi"/>
      <w:color w:val="2E74B5" w:themeColor="accent1" w:themeShade="BF"/>
    </w:rPr>
  </w:style>
  <w:style w:type="paragraph" w:styleId="9">
    <w:name w:val="heading 9"/>
    <w:basedOn w:val="a"/>
    <w:next w:val="a"/>
    <w:link w:val="90"/>
    <w:uiPriority w:val="9"/>
    <w:semiHidden/>
    <w:unhideWhenUsed/>
    <w:qFormat/>
    <w:rsid w:val="00B36013"/>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D7334F"/>
    <w:pPr>
      <w:tabs>
        <w:tab w:val="center" w:pos="4677"/>
        <w:tab w:val="right" w:pos="9355"/>
      </w:tabs>
    </w:pPr>
  </w:style>
  <w:style w:type="character" w:customStyle="1" w:styleId="a4">
    <w:name w:val="Нижний колонтитул Знак"/>
    <w:basedOn w:val="a0"/>
    <w:link w:val="a3"/>
    <w:rsid w:val="00D7334F"/>
    <w:rPr>
      <w:rFonts w:ascii="Times New Roman" w:eastAsia="Times New Roman" w:hAnsi="Times New Roman" w:cs="Times New Roman"/>
      <w:sz w:val="20"/>
      <w:szCs w:val="20"/>
      <w:lang w:val="uk-UA" w:eastAsia="ru-RU"/>
    </w:rPr>
  </w:style>
  <w:style w:type="character" w:styleId="a5">
    <w:name w:val="page number"/>
    <w:rsid w:val="00D7334F"/>
  </w:style>
  <w:style w:type="paragraph" w:styleId="a6">
    <w:name w:val="Balloon Text"/>
    <w:basedOn w:val="a"/>
    <w:link w:val="a7"/>
    <w:uiPriority w:val="99"/>
    <w:semiHidden/>
    <w:unhideWhenUsed/>
    <w:rsid w:val="00B342D6"/>
    <w:rPr>
      <w:rFonts w:ascii="Tahoma" w:hAnsi="Tahoma" w:cs="Tahoma"/>
      <w:sz w:val="16"/>
      <w:szCs w:val="16"/>
    </w:rPr>
  </w:style>
  <w:style w:type="character" w:customStyle="1" w:styleId="a7">
    <w:name w:val="Текст выноски Знак"/>
    <w:basedOn w:val="a0"/>
    <w:link w:val="a6"/>
    <w:uiPriority w:val="99"/>
    <w:semiHidden/>
    <w:rsid w:val="00B342D6"/>
    <w:rPr>
      <w:rFonts w:ascii="Tahoma" w:eastAsia="Times New Roman" w:hAnsi="Tahoma" w:cs="Tahoma"/>
      <w:sz w:val="16"/>
      <w:szCs w:val="16"/>
      <w:lang w:val="uk-UA" w:eastAsia="ru-RU"/>
    </w:rPr>
  </w:style>
  <w:style w:type="paragraph" w:customStyle="1" w:styleId="Default">
    <w:name w:val="Default"/>
    <w:rsid w:val="00B342D6"/>
    <w:pPr>
      <w:autoSpaceDE w:val="0"/>
      <w:autoSpaceDN w:val="0"/>
      <w:adjustRightInd w:val="0"/>
      <w:spacing w:after="0" w:line="240" w:lineRule="auto"/>
    </w:pPr>
    <w:rPr>
      <w:rFonts w:ascii="Times New Roman" w:hAnsi="Times New Roman" w:cs="Times New Roman"/>
      <w:color w:val="000000"/>
      <w:sz w:val="24"/>
      <w:szCs w:val="24"/>
    </w:rPr>
  </w:style>
  <w:style w:type="character" w:styleId="a8">
    <w:name w:val="Hyperlink"/>
    <w:basedOn w:val="a0"/>
    <w:uiPriority w:val="99"/>
    <w:unhideWhenUsed/>
    <w:rsid w:val="00CA58E5"/>
    <w:rPr>
      <w:color w:val="0563C1" w:themeColor="hyperlink"/>
      <w:u w:val="single"/>
    </w:rPr>
  </w:style>
  <w:style w:type="character" w:customStyle="1" w:styleId="markedcontent">
    <w:name w:val="markedcontent"/>
    <w:rsid w:val="00BE208C"/>
  </w:style>
  <w:style w:type="paragraph" w:styleId="a9">
    <w:name w:val="Normal (Web)"/>
    <w:basedOn w:val="a"/>
    <w:uiPriority w:val="99"/>
    <w:rsid w:val="009F2FE2"/>
    <w:pPr>
      <w:widowControl/>
      <w:autoSpaceDE/>
      <w:autoSpaceDN/>
      <w:adjustRightInd/>
      <w:spacing w:before="100" w:beforeAutospacing="1" w:after="100" w:afterAutospacing="1"/>
    </w:pPr>
    <w:rPr>
      <w:sz w:val="24"/>
      <w:szCs w:val="24"/>
      <w:lang w:val="ru-RU"/>
    </w:rPr>
  </w:style>
  <w:style w:type="character" w:customStyle="1" w:styleId="40">
    <w:name w:val="Заголовок 4 Знак"/>
    <w:basedOn w:val="a0"/>
    <w:link w:val="4"/>
    <w:rsid w:val="009839DC"/>
    <w:rPr>
      <w:rFonts w:ascii="Times New Roman" w:eastAsia="Times New Roman" w:hAnsi="Times New Roman" w:cs="Times New Roman"/>
      <w:b/>
      <w:bCs/>
      <w:sz w:val="28"/>
      <w:szCs w:val="28"/>
      <w:lang w:eastAsia="ru-RU"/>
    </w:rPr>
  </w:style>
  <w:style w:type="table" w:styleId="aa">
    <w:name w:val="Table Grid"/>
    <w:basedOn w:val="a1"/>
    <w:rsid w:val="006F1E9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uiPriority w:val="1"/>
    <w:qFormat/>
    <w:rsid w:val="00AC3D78"/>
    <w:pPr>
      <w:widowControl w:val="0"/>
      <w:autoSpaceDE w:val="0"/>
      <w:autoSpaceDN w:val="0"/>
      <w:adjustRightInd w:val="0"/>
      <w:spacing w:after="0" w:line="240" w:lineRule="auto"/>
    </w:pPr>
    <w:rPr>
      <w:rFonts w:ascii="Times New Roman" w:eastAsia="Times New Roman" w:hAnsi="Times New Roman" w:cs="Times New Roman"/>
      <w:sz w:val="20"/>
      <w:szCs w:val="20"/>
      <w:lang w:val="uk-UA" w:eastAsia="ru-RU"/>
    </w:rPr>
  </w:style>
  <w:style w:type="character" w:customStyle="1" w:styleId="10">
    <w:name w:val="Заголовок 1 Знак"/>
    <w:basedOn w:val="a0"/>
    <w:link w:val="1"/>
    <w:uiPriority w:val="9"/>
    <w:rsid w:val="00AC3D78"/>
    <w:rPr>
      <w:rFonts w:asciiTheme="majorHAnsi" w:eastAsiaTheme="majorEastAsia" w:hAnsiTheme="majorHAnsi" w:cstheme="majorBidi"/>
      <w:color w:val="2E74B5" w:themeColor="accent1" w:themeShade="BF"/>
      <w:sz w:val="32"/>
      <w:szCs w:val="32"/>
      <w:lang w:val="uk-UA" w:eastAsia="ru-RU"/>
    </w:rPr>
  </w:style>
  <w:style w:type="character" w:customStyle="1" w:styleId="20">
    <w:name w:val="Заголовок 2 Знак"/>
    <w:basedOn w:val="a0"/>
    <w:link w:val="2"/>
    <w:uiPriority w:val="9"/>
    <w:rsid w:val="00AC3D78"/>
    <w:rPr>
      <w:rFonts w:asciiTheme="majorHAnsi" w:eastAsiaTheme="majorEastAsia" w:hAnsiTheme="majorHAnsi" w:cstheme="majorBidi"/>
      <w:color w:val="2E74B5" w:themeColor="accent1" w:themeShade="BF"/>
      <w:sz w:val="26"/>
      <w:szCs w:val="26"/>
      <w:lang w:val="uk-UA" w:eastAsia="ru-RU"/>
    </w:rPr>
  </w:style>
  <w:style w:type="character" w:customStyle="1" w:styleId="30">
    <w:name w:val="Заголовок 3 Знак"/>
    <w:basedOn w:val="a0"/>
    <w:link w:val="3"/>
    <w:uiPriority w:val="9"/>
    <w:rsid w:val="00AC3D78"/>
    <w:rPr>
      <w:rFonts w:asciiTheme="majorHAnsi" w:eastAsiaTheme="majorEastAsia" w:hAnsiTheme="majorHAnsi" w:cstheme="majorBidi"/>
      <w:color w:val="1F4D78" w:themeColor="accent1" w:themeShade="7F"/>
      <w:sz w:val="24"/>
      <w:szCs w:val="24"/>
      <w:lang w:val="uk-UA" w:eastAsia="ru-RU"/>
    </w:rPr>
  </w:style>
  <w:style w:type="character" w:customStyle="1" w:styleId="50">
    <w:name w:val="Заголовок 5 Знак"/>
    <w:basedOn w:val="a0"/>
    <w:link w:val="5"/>
    <w:uiPriority w:val="9"/>
    <w:rsid w:val="00AC3D78"/>
    <w:rPr>
      <w:rFonts w:asciiTheme="majorHAnsi" w:eastAsiaTheme="majorEastAsia" w:hAnsiTheme="majorHAnsi" w:cstheme="majorBidi"/>
      <w:color w:val="2E74B5" w:themeColor="accent1" w:themeShade="BF"/>
      <w:sz w:val="20"/>
      <w:szCs w:val="20"/>
      <w:lang w:val="uk-UA" w:eastAsia="ru-RU"/>
    </w:rPr>
  </w:style>
  <w:style w:type="character" w:styleId="ac">
    <w:name w:val="Subtle Emphasis"/>
    <w:basedOn w:val="a0"/>
    <w:uiPriority w:val="19"/>
    <w:qFormat/>
    <w:rsid w:val="00AC3D78"/>
    <w:rPr>
      <w:i/>
      <w:iCs/>
      <w:color w:val="404040" w:themeColor="text1" w:themeTint="BF"/>
    </w:rPr>
  </w:style>
  <w:style w:type="character" w:customStyle="1" w:styleId="90">
    <w:name w:val="Заголовок 9 Знак"/>
    <w:basedOn w:val="a0"/>
    <w:link w:val="9"/>
    <w:uiPriority w:val="9"/>
    <w:semiHidden/>
    <w:rsid w:val="00B36013"/>
    <w:rPr>
      <w:rFonts w:asciiTheme="majorHAnsi" w:eastAsiaTheme="majorEastAsia" w:hAnsiTheme="majorHAnsi" w:cstheme="majorBidi"/>
      <w:i/>
      <w:iCs/>
      <w:color w:val="272727" w:themeColor="text1" w:themeTint="D8"/>
      <w:sz w:val="21"/>
      <w:szCs w:val="21"/>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9195620">
      <w:bodyDiv w:val="1"/>
      <w:marLeft w:val="0"/>
      <w:marRight w:val="0"/>
      <w:marTop w:val="0"/>
      <w:marBottom w:val="0"/>
      <w:divBdr>
        <w:top w:val="none" w:sz="0" w:space="0" w:color="auto"/>
        <w:left w:val="none" w:sz="0" w:space="0" w:color="auto"/>
        <w:bottom w:val="none" w:sz="0" w:space="0" w:color="auto"/>
        <w:right w:val="none" w:sz="0" w:space="0" w:color="auto"/>
      </w:divBdr>
      <w:divsChild>
        <w:div w:id="318926159">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hyperlink" Target="http://www.ukrstat.gov.ua"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URL:http://www.mof.gov.ua"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URL:http://www.me.gov.ua"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URL:http://www.kmu.gov.ua"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1147</TotalTime>
  <Pages>5</Pages>
  <Words>6478</Words>
  <Characters>3693</Characters>
  <Application>Microsoft Office Word</Application>
  <DocSecurity>0</DocSecurity>
  <Lines>30</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Гришечкина</dc:creator>
  <cp:lastModifiedBy>Марія Костянтинівна Вишневська</cp:lastModifiedBy>
  <cp:revision>19</cp:revision>
  <dcterms:created xsi:type="dcterms:W3CDTF">2025-12-02T12:04:00Z</dcterms:created>
  <dcterms:modified xsi:type="dcterms:W3CDTF">2026-04-10T14:29:00Z</dcterms:modified>
</cp:coreProperties>
</file>