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53FB0" w14:textId="77777777" w:rsidR="008854B8" w:rsidRDefault="008854B8"/>
    <w:tbl>
      <w:tblPr>
        <w:tblpPr w:leftFromText="180" w:rightFromText="180" w:vertAnchor="text" w:tblpY="1"/>
        <w:tblOverlap w:val="never"/>
        <w:tblW w:w="9351" w:type="dxa"/>
        <w:tblLook w:val="0000" w:firstRow="0" w:lastRow="0" w:firstColumn="0" w:lastColumn="0" w:noHBand="0" w:noVBand="0"/>
      </w:tblPr>
      <w:tblGrid>
        <w:gridCol w:w="2146"/>
        <w:gridCol w:w="7205"/>
      </w:tblGrid>
      <w:tr w:rsidR="00FB174A" w:rsidRPr="009A466E" w14:paraId="2BBF1240" w14:textId="77777777" w:rsidTr="00B62F3A">
        <w:trPr>
          <w:trHeight w:val="412"/>
        </w:trPr>
        <w:tc>
          <w:tcPr>
            <w:tcW w:w="9351" w:type="dxa"/>
            <w:gridSpan w:val="2"/>
          </w:tcPr>
          <w:p w14:paraId="25B855C4" w14:textId="77777777" w:rsidR="00D7334F" w:rsidRPr="009A466E" w:rsidRDefault="00D7334F" w:rsidP="00B62F3A">
            <w:pPr>
              <w:jc w:val="center"/>
              <w:rPr>
                <w:b/>
                <w:bCs/>
                <w:sz w:val="24"/>
                <w:szCs w:val="24"/>
              </w:rPr>
            </w:pPr>
            <w:r w:rsidRPr="009A466E">
              <w:rPr>
                <w:b/>
                <w:bCs/>
                <w:sz w:val="24"/>
                <w:szCs w:val="24"/>
              </w:rPr>
              <w:t xml:space="preserve">УКРАЇНСЬКИЙ ДЕРЖАВНИЙ УНІВЕРСИТЕТ НАУКИ І ТЕХНОЛОГІЙ </w:t>
            </w:r>
          </w:p>
        </w:tc>
      </w:tr>
      <w:tr w:rsidR="00FB174A" w:rsidRPr="009A466E" w14:paraId="01EE7343" w14:textId="77777777" w:rsidTr="00B62F3A">
        <w:trPr>
          <w:trHeight w:val="1690"/>
        </w:trPr>
        <w:tc>
          <w:tcPr>
            <w:tcW w:w="2146" w:type="dxa"/>
          </w:tcPr>
          <w:p w14:paraId="5C2BF71E" w14:textId="77777777" w:rsidR="00D7334F" w:rsidRPr="009A466E" w:rsidRDefault="00D7334F" w:rsidP="00B62F3A">
            <w:pPr>
              <w:rPr>
                <w:sz w:val="24"/>
                <w:szCs w:val="24"/>
              </w:rPr>
            </w:pPr>
            <w:r w:rsidRPr="009A466E">
              <w:rPr>
                <w:noProof/>
                <w:sz w:val="24"/>
                <w:szCs w:val="24"/>
                <w:lang w:val="ru-RU"/>
              </w:rPr>
              <w:drawing>
                <wp:inline distT="0" distB="0" distL="0" distR="0" wp14:anchorId="706FF0C3" wp14:editId="11746BAB">
                  <wp:extent cx="1143000" cy="10439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043940"/>
                          </a:xfrm>
                          <a:prstGeom prst="rect">
                            <a:avLst/>
                          </a:prstGeom>
                          <a:noFill/>
                          <a:ln>
                            <a:noFill/>
                          </a:ln>
                        </pic:spPr>
                      </pic:pic>
                    </a:graphicData>
                  </a:graphic>
                </wp:inline>
              </w:drawing>
            </w:r>
          </w:p>
        </w:tc>
        <w:tc>
          <w:tcPr>
            <w:tcW w:w="7205" w:type="dxa"/>
          </w:tcPr>
          <w:p w14:paraId="1DB419E2" w14:textId="77777777" w:rsidR="00D7334F" w:rsidRPr="009A466E" w:rsidRDefault="00D7334F" w:rsidP="00B62F3A">
            <w:pPr>
              <w:jc w:val="center"/>
              <w:rPr>
                <w:b/>
                <w:bCs/>
              </w:rPr>
            </w:pPr>
          </w:p>
          <w:p w14:paraId="2151C0BB" w14:textId="77777777" w:rsidR="00D7334F" w:rsidRPr="009A466E" w:rsidRDefault="00D7334F" w:rsidP="00B62F3A">
            <w:pPr>
              <w:jc w:val="center"/>
              <w:rPr>
                <w:b/>
                <w:bCs/>
                <w:sz w:val="24"/>
                <w:szCs w:val="24"/>
              </w:rPr>
            </w:pPr>
            <w:r w:rsidRPr="009A466E">
              <w:rPr>
                <w:b/>
                <w:bCs/>
                <w:sz w:val="24"/>
                <w:szCs w:val="24"/>
              </w:rPr>
              <w:t xml:space="preserve">СИЛАБУС </w:t>
            </w:r>
          </w:p>
          <w:p w14:paraId="585B804D" w14:textId="2AC8B360" w:rsidR="00D7334F" w:rsidRPr="008269C1" w:rsidRDefault="00D7334F" w:rsidP="00690546">
            <w:pPr>
              <w:pStyle w:val="1"/>
              <w:jc w:val="center"/>
              <w:rPr>
                <w:sz w:val="28"/>
                <w:szCs w:val="28"/>
                <w:lang w:val="uk-UA"/>
              </w:rPr>
            </w:pPr>
            <w:r w:rsidRPr="008269C1">
              <w:rPr>
                <w:sz w:val="28"/>
                <w:szCs w:val="28"/>
                <w:lang w:val="uk-UA"/>
              </w:rPr>
              <w:t>«</w:t>
            </w:r>
            <w:r w:rsidR="007B49B8" w:rsidRPr="007B49B8">
              <w:rPr>
                <w:sz w:val="28"/>
                <w:szCs w:val="28"/>
                <w:lang w:val="uk-UA"/>
              </w:rPr>
              <w:t>Технологія виробництва вуглецевих матеріалів</w:t>
            </w:r>
            <w:r w:rsidRPr="008269C1">
              <w:rPr>
                <w:sz w:val="28"/>
                <w:szCs w:val="28"/>
                <w:lang w:val="uk-UA"/>
              </w:rPr>
              <w:t>»</w:t>
            </w:r>
          </w:p>
          <w:p w14:paraId="4955F6EB" w14:textId="77777777" w:rsidR="00D7334F" w:rsidRPr="009A466E" w:rsidRDefault="00D7334F" w:rsidP="00B62F3A">
            <w:pPr>
              <w:rPr>
                <w:sz w:val="24"/>
                <w:szCs w:val="24"/>
              </w:rPr>
            </w:pPr>
          </w:p>
        </w:tc>
      </w:tr>
    </w:tbl>
    <w:p w14:paraId="33C8754E" w14:textId="77777777" w:rsidR="00D7334F" w:rsidRPr="009A466E" w:rsidRDefault="00D7334F" w:rsidP="00D7334F"/>
    <w:tbl>
      <w:tblPr>
        <w:tblpPr w:leftFromText="180" w:rightFromText="180" w:vertAnchor="text" w:tblpY="1"/>
        <w:tblOverlap w:val="never"/>
        <w:tblW w:w="9214" w:type="dxa"/>
        <w:tblBorders>
          <w:insideH w:val="single" w:sz="4" w:space="0" w:color="auto"/>
          <w:insideV w:val="single" w:sz="4" w:space="0" w:color="auto"/>
        </w:tblBorders>
        <w:tblLook w:val="0000" w:firstRow="0" w:lastRow="0" w:firstColumn="0" w:lastColumn="0" w:noHBand="0" w:noVBand="0"/>
      </w:tblPr>
      <w:tblGrid>
        <w:gridCol w:w="3402"/>
        <w:gridCol w:w="5812"/>
      </w:tblGrid>
      <w:tr w:rsidR="00FB174A" w:rsidRPr="009A466E" w14:paraId="1DDBBA02" w14:textId="77777777" w:rsidTr="00B62F3A">
        <w:tc>
          <w:tcPr>
            <w:tcW w:w="3402" w:type="dxa"/>
          </w:tcPr>
          <w:p w14:paraId="2C49125F" w14:textId="77777777" w:rsidR="00D7334F" w:rsidRPr="009A466E" w:rsidRDefault="00D7334F" w:rsidP="00B62F3A">
            <w:pPr>
              <w:rPr>
                <w:b/>
                <w:bCs/>
                <w:sz w:val="24"/>
                <w:szCs w:val="24"/>
              </w:rPr>
            </w:pPr>
            <w:r w:rsidRPr="009A466E">
              <w:rPr>
                <w:b/>
                <w:bCs/>
                <w:sz w:val="24"/>
                <w:szCs w:val="24"/>
              </w:rPr>
              <w:t>Статус дисципліни</w:t>
            </w:r>
          </w:p>
        </w:tc>
        <w:tc>
          <w:tcPr>
            <w:tcW w:w="5812" w:type="dxa"/>
          </w:tcPr>
          <w:p w14:paraId="0A52999C" w14:textId="31D827E4" w:rsidR="00D7334F" w:rsidRPr="009A466E" w:rsidRDefault="00690546" w:rsidP="00690546">
            <w:pPr>
              <w:rPr>
                <w:sz w:val="24"/>
                <w:szCs w:val="24"/>
              </w:rPr>
            </w:pPr>
            <w:r w:rsidRPr="009A466E">
              <w:rPr>
                <w:sz w:val="24"/>
                <w:szCs w:val="24"/>
              </w:rPr>
              <w:t>Обов'язкова</w:t>
            </w:r>
            <w:r>
              <w:rPr>
                <w:sz w:val="24"/>
                <w:szCs w:val="24"/>
              </w:rPr>
              <w:t xml:space="preserve"> </w:t>
            </w:r>
            <w:r w:rsidR="00864320" w:rsidRPr="009A466E">
              <w:rPr>
                <w:sz w:val="24"/>
                <w:szCs w:val="24"/>
              </w:rPr>
              <w:t>дисципліна професійної підготовки</w:t>
            </w:r>
          </w:p>
        </w:tc>
      </w:tr>
      <w:tr w:rsidR="00FB174A" w:rsidRPr="009A466E" w14:paraId="7CD4FABE" w14:textId="77777777" w:rsidTr="00B62F3A">
        <w:tc>
          <w:tcPr>
            <w:tcW w:w="3402" w:type="dxa"/>
          </w:tcPr>
          <w:p w14:paraId="506A7B1C" w14:textId="1055C590" w:rsidR="00D7334F" w:rsidRPr="009A466E" w:rsidRDefault="00D7334F" w:rsidP="00B62F3A">
            <w:pPr>
              <w:rPr>
                <w:b/>
                <w:bCs/>
                <w:sz w:val="24"/>
                <w:szCs w:val="24"/>
              </w:rPr>
            </w:pPr>
            <w:r w:rsidRPr="009A466E">
              <w:rPr>
                <w:b/>
                <w:bCs/>
                <w:sz w:val="24"/>
                <w:szCs w:val="24"/>
              </w:rPr>
              <w:t xml:space="preserve">Код та назва спеціальності </w:t>
            </w:r>
          </w:p>
        </w:tc>
        <w:tc>
          <w:tcPr>
            <w:tcW w:w="5812" w:type="dxa"/>
          </w:tcPr>
          <w:p w14:paraId="2001B6F8" w14:textId="67EDC1C7" w:rsidR="00D7334F" w:rsidRPr="009A466E" w:rsidRDefault="005B3B58" w:rsidP="00B62F3A">
            <w:pPr>
              <w:rPr>
                <w:sz w:val="24"/>
                <w:szCs w:val="24"/>
              </w:rPr>
            </w:pPr>
            <w:r w:rsidRPr="009A466E">
              <w:rPr>
                <w:sz w:val="24"/>
                <w:szCs w:val="24"/>
              </w:rPr>
              <w:t>161</w:t>
            </w:r>
            <w:r w:rsidR="009A466E">
              <w:rPr>
                <w:sz w:val="24"/>
                <w:szCs w:val="24"/>
              </w:rPr>
              <w:t xml:space="preserve"> – </w:t>
            </w:r>
            <w:r w:rsidRPr="009A466E">
              <w:rPr>
                <w:sz w:val="24"/>
                <w:szCs w:val="24"/>
              </w:rPr>
              <w:t>хімічні технології та інженерія</w:t>
            </w:r>
          </w:p>
        </w:tc>
      </w:tr>
      <w:tr w:rsidR="00FB174A" w:rsidRPr="009A466E" w14:paraId="37F1A318" w14:textId="77777777" w:rsidTr="00B62F3A">
        <w:tc>
          <w:tcPr>
            <w:tcW w:w="3402" w:type="dxa"/>
          </w:tcPr>
          <w:p w14:paraId="11A44323" w14:textId="77777777" w:rsidR="00D7334F" w:rsidRPr="009A466E" w:rsidRDefault="00D7334F" w:rsidP="00B62F3A">
            <w:pPr>
              <w:rPr>
                <w:b/>
                <w:sz w:val="24"/>
                <w:szCs w:val="24"/>
              </w:rPr>
            </w:pPr>
            <w:r w:rsidRPr="009A466E">
              <w:rPr>
                <w:b/>
                <w:sz w:val="24"/>
                <w:szCs w:val="24"/>
              </w:rPr>
              <w:t>Назва освітньої програми</w:t>
            </w:r>
          </w:p>
        </w:tc>
        <w:tc>
          <w:tcPr>
            <w:tcW w:w="5812" w:type="dxa"/>
          </w:tcPr>
          <w:p w14:paraId="65B04FC8" w14:textId="63ACDE4D" w:rsidR="00D7334F" w:rsidRPr="001B7ABB" w:rsidRDefault="002D7898" w:rsidP="00B62F3A">
            <w:pPr>
              <w:rPr>
                <w:sz w:val="24"/>
                <w:szCs w:val="24"/>
                <w:lang w:val="ru-RU"/>
              </w:rPr>
            </w:pPr>
            <w:r>
              <w:rPr>
                <w:sz w:val="24"/>
                <w:szCs w:val="24"/>
              </w:rPr>
              <w:t xml:space="preserve">Хімічні </w:t>
            </w:r>
            <w:r w:rsidR="001C5A4C">
              <w:rPr>
                <w:sz w:val="24"/>
                <w:szCs w:val="24"/>
              </w:rPr>
              <w:t>тех</w:t>
            </w:r>
            <w:r w:rsidR="001B7ABB">
              <w:rPr>
                <w:sz w:val="24"/>
                <w:szCs w:val="24"/>
              </w:rPr>
              <w:t>нології</w:t>
            </w:r>
          </w:p>
        </w:tc>
      </w:tr>
      <w:tr w:rsidR="00FB174A" w:rsidRPr="009A466E" w14:paraId="309CCF2D" w14:textId="77777777" w:rsidTr="00B62F3A">
        <w:tc>
          <w:tcPr>
            <w:tcW w:w="3402" w:type="dxa"/>
          </w:tcPr>
          <w:p w14:paraId="4C0A97B9" w14:textId="77777777" w:rsidR="00D7334F" w:rsidRPr="009A466E" w:rsidRDefault="00D7334F" w:rsidP="00B62F3A">
            <w:pPr>
              <w:rPr>
                <w:b/>
                <w:bCs/>
                <w:sz w:val="24"/>
                <w:szCs w:val="24"/>
              </w:rPr>
            </w:pPr>
            <w:r w:rsidRPr="009A466E">
              <w:rPr>
                <w:b/>
                <w:bCs/>
                <w:sz w:val="24"/>
                <w:szCs w:val="24"/>
              </w:rPr>
              <w:t>Освітній ступінь</w:t>
            </w:r>
          </w:p>
        </w:tc>
        <w:tc>
          <w:tcPr>
            <w:tcW w:w="5812" w:type="dxa"/>
          </w:tcPr>
          <w:p w14:paraId="4D6B8366" w14:textId="74CCC7F5" w:rsidR="00D7334F" w:rsidRPr="009B68B2" w:rsidRDefault="009B68B2" w:rsidP="00B62F3A">
            <w:pPr>
              <w:rPr>
                <w:sz w:val="24"/>
                <w:szCs w:val="24"/>
                <w:lang w:val="ru-RU"/>
              </w:rPr>
            </w:pPr>
            <w:r>
              <w:rPr>
                <w:sz w:val="24"/>
                <w:szCs w:val="24"/>
                <w:lang w:val="ru-RU"/>
              </w:rPr>
              <w:t>бакалавр</w:t>
            </w:r>
          </w:p>
        </w:tc>
      </w:tr>
      <w:tr w:rsidR="00FB174A" w:rsidRPr="009A466E" w14:paraId="60A22273" w14:textId="77777777" w:rsidTr="00B62F3A">
        <w:trPr>
          <w:trHeight w:val="571"/>
        </w:trPr>
        <w:tc>
          <w:tcPr>
            <w:tcW w:w="3402" w:type="dxa"/>
          </w:tcPr>
          <w:p w14:paraId="0AC4B323" w14:textId="77777777" w:rsidR="00D7334F" w:rsidRPr="009A466E" w:rsidRDefault="00D7334F" w:rsidP="00B62F3A">
            <w:pPr>
              <w:jc w:val="both"/>
              <w:rPr>
                <w:sz w:val="24"/>
                <w:szCs w:val="24"/>
              </w:rPr>
            </w:pPr>
            <w:r w:rsidRPr="009A466E">
              <w:rPr>
                <w:b/>
                <w:sz w:val="24"/>
                <w:szCs w:val="24"/>
              </w:rPr>
              <w:t>Обсяг дисципліни</w:t>
            </w:r>
            <w:r w:rsidRPr="009A466E">
              <w:rPr>
                <w:sz w:val="24"/>
                <w:szCs w:val="24"/>
              </w:rPr>
              <w:t xml:space="preserve"> </w:t>
            </w:r>
          </w:p>
          <w:p w14:paraId="37190BA0" w14:textId="77777777" w:rsidR="00D7334F" w:rsidRPr="009A466E" w:rsidRDefault="00D7334F" w:rsidP="00B62F3A">
            <w:pPr>
              <w:jc w:val="both"/>
              <w:rPr>
                <w:sz w:val="24"/>
                <w:szCs w:val="24"/>
              </w:rPr>
            </w:pPr>
            <w:r w:rsidRPr="009A466E">
              <w:rPr>
                <w:sz w:val="24"/>
                <w:szCs w:val="24"/>
              </w:rPr>
              <w:t>(кредитів ЄКТС)</w:t>
            </w:r>
          </w:p>
        </w:tc>
        <w:tc>
          <w:tcPr>
            <w:tcW w:w="5812" w:type="dxa"/>
          </w:tcPr>
          <w:p w14:paraId="12C53882" w14:textId="52B37550" w:rsidR="00DE0B67" w:rsidRPr="009A466E" w:rsidRDefault="00DE0B67" w:rsidP="00DE0B67">
            <w:pPr>
              <w:spacing w:line="204" w:lineRule="auto"/>
              <w:jc w:val="both"/>
              <w:rPr>
                <w:sz w:val="24"/>
                <w:szCs w:val="24"/>
              </w:rPr>
            </w:pPr>
            <w:r w:rsidRPr="009A466E">
              <w:rPr>
                <w:sz w:val="24"/>
                <w:szCs w:val="24"/>
              </w:rPr>
              <w:t xml:space="preserve">Загальний обсяг дисципліни </w:t>
            </w:r>
            <w:r w:rsidR="001B7ABB">
              <w:rPr>
                <w:sz w:val="24"/>
                <w:szCs w:val="24"/>
              </w:rPr>
              <w:t>1</w:t>
            </w:r>
            <w:r w:rsidR="001B7ABB">
              <w:rPr>
                <w:sz w:val="24"/>
                <w:szCs w:val="24"/>
                <w:lang w:val="ru-RU"/>
              </w:rPr>
              <w:t>5</w:t>
            </w:r>
            <w:r w:rsidR="00BC12E7">
              <w:rPr>
                <w:sz w:val="24"/>
                <w:szCs w:val="24"/>
              </w:rPr>
              <w:t>0</w:t>
            </w:r>
            <w:r w:rsidRPr="009A466E">
              <w:rPr>
                <w:sz w:val="24"/>
                <w:szCs w:val="24"/>
              </w:rPr>
              <w:t xml:space="preserve"> год.</w:t>
            </w:r>
          </w:p>
          <w:p w14:paraId="56DFBEA8" w14:textId="58EAF9FA" w:rsidR="00D7334F" w:rsidRPr="009A466E" w:rsidRDefault="00DE0B67" w:rsidP="00B16B96">
            <w:pPr>
              <w:rPr>
                <w:sz w:val="24"/>
                <w:szCs w:val="24"/>
              </w:rPr>
            </w:pPr>
            <w:r w:rsidRPr="009A466E">
              <w:rPr>
                <w:sz w:val="24"/>
                <w:szCs w:val="24"/>
              </w:rPr>
              <w:t xml:space="preserve">Кредити – </w:t>
            </w:r>
            <w:r w:rsidR="001B7ABB">
              <w:rPr>
                <w:sz w:val="24"/>
                <w:szCs w:val="24"/>
                <w:lang w:val="ru-RU"/>
              </w:rPr>
              <w:t>5</w:t>
            </w:r>
            <w:r w:rsidRPr="009A466E">
              <w:rPr>
                <w:sz w:val="24"/>
                <w:szCs w:val="24"/>
              </w:rPr>
              <w:t>.</w:t>
            </w:r>
          </w:p>
        </w:tc>
      </w:tr>
      <w:tr w:rsidR="00FB174A" w:rsidRPr="009A466E" w14:paraId="190CEE5B" w14:textId="77777777" w:rsidTr="00B62F3A">
        <w:tc>
          <w:tcPr>
            <w:tcW w:w="3402" w:type="dxa"/>
          </w:tcPr>
          <w:p w14:paraId="47107370" w14:textId="77777777" w:rsidR="00D7334F" w:rsidRPr="009A466E" w:rsidRDefault="00D7334F" w:rsidP="00B62F3A">
            <w:pPr>
              <w:spacing w:line="288" w:lineRule="auto"/>
              <w:jc w:val="both"/>
              <w:rPr>
                <w:b/>
                <w:sz w:val="24"/>
                <w:szCs w:val="24"/>
              </w:rPr>
            </w:pPr>
            <w:r w:rsidRPr="009A466E">
              <w:rPr>
                <w:b/>
                <w:sz w:val="24"/>
                <w:szCs w:val="24"/>
              </w:rPr>
              <w:t>Терміни вивчення дисципліни</w:t>
            </w:r>
          </w:p>
        </w:tc>
        <w:tc>
          <w:tcPr>
            <w:tcW w:w="5812" w:type="dxa"/>
          </w:tcPr>
          <w:p w14:paraId="5D296B79" w14:textId="35C339F5" w:rsidR="00D7334F" w:rsidRPr="009A466E" w:rsidRDefault="008269C1" w:rsidP="001B7DFC">
            <w:pPr>
              <w:rPr>
                <w:sz w:val="24"/>
                <w:szCs w:val="24"/>
              </w:rPr>
            </w:pPr>
            <w:r>
              <w:rPr>
                <w:sz w:val="24"/>
                <w:szCs w:val="24"/>
                <w:lang w:val="ru-RU"/>
              </w:rPr>
              <w:t>1</w:t>
            </w:r>
            <w:r w:rsidR="00690546">
              <w:rPr>
                <w:sz w:val="24"/>
                <w:szCs w:val="24"/>
                <w:lang w:val="ru-RU"/>
              </w:rPr>
              <w:t>4</w:t>
            </w:r>
            <w:r>
              <w:rPr>
                <w:sz w:val="24"/>
                <w:szCs w:val="24"/>
                <w:lang w:val="ru-RU"/>
              </w:rPr>
              <w:t>, 15</w:t>
            </w:r>
            <w:r w:rsidR="00690546">
              <w:rPr>
                <w:sz w:val="24"/>
                <w:szCs w:val="24"/>
                <w:lang w:val="ru-RU"/>
              </w:rPr>
              <w:t xml:space="preserve"> </w:t>
            </w:r>
            <w:r w:rsidR="005B3B58" w:rsidRPr="009A466E">
              <w:rPr>
                <w:sz w:val="24"/>
                <w:szCs w:val="24"/>
              </w:rPr>
              <w:t>чверть</w:t>
            </w:r>
            <w:r w:rsidR="00785544">
              <w:rPr>
                <w:sz w:val="24"/>
                <w:szCs w:val="24"/>
              </w:rPr>
              <w:t xml:space="preserve"> 1 та</w:t>
            </w:r>
            <w:r w:rsidR="005B3B58" w:rsidRPr="009A466E">
              <w:rPr>
                <w:sz w:val="24"/>
                <w:szCs w:val="24"/>
              </w:rPr>
              <w:t xml:space="preserve"> </w:t>
            </w:r>
            <w:r>
              <w:rPr>
                <w:sz w:val="24"/>
                <w:szCs w:val="24"/>
                <w:lang w:val="ru-RU"/>
              </w:rPr>
              <w:t>2</w:t>
            </w:r>
            <w:r w:rsidR="005B3B58" w:rsidRPr="009A466E">
              <w:rPr>
                <w:sz w:val="24"/>
                <w:szCs w:val="24"/>
              </w:rPr>
              <w:t xml:space="preserve"> семестру </w:t>
            </w:r>
            <w:r w:rsidR="001B7DFC">
              <w:rPr>
                <w:sz w:val="24"/>
                <w:szCs w:val="24"/>
              </w:rPr>
              <w:t>4</w:t>
            </w:r>
            <w:r w:rsidR="00B16B96">
              <w:rPr>
                <w:sz w:val="24"/>
                <w:szCs w:val="24"/>
              </w:rPr>
              <w:t xml:space="preserve"> </w:t>
            </w:r>
            <w:r w:rsidR="005B3B58" w:rsidRPr="009A466E">
              <w:rPr>
                <w:sz w:val="24"/>
                <w:szCs w:val="24"/>
              </w:rPr>
              <w:t>курсу навчання</w:t>
            </w:r>
          </w:p>
        </w:tc>
      </w:tr>
      <w:tr w:rsidR="00FB174A" w:rsidRPr="009A466E" w14:paraId="6156968D" w14:textId="77777777" w:rsidTr="00B62F3A">
        <w:tc>
          <w:tcPr>
            <w:tcW w:w="3402" w:type="dxa"/>
          </w:tcPr>
          <w:p w14:paraId="2020D408" w14:textId="77777777" w:rsidR="00D7334F" w:rsidRPr="009A466E" w:rsidRDefault="00D7334F" w:rsidP="00B62F3A">
            <w:pPr>
              <w:jc w:val="both"/>
              <w:rPr>
                <w:b/>
                <w:sz w:val="24"/>
                <w:szCs w:val="24"/>
              </w:rPr>
            </w:pPr>
            <w:r w:rsidRPr="009A466E">
              <w:rPr>
                <w:b/>
                <w:sz w:val="24"/>
                <w:szCs w:val="24"/>
              </w:rPr>
              <w:t xml:space="preserve">Назва кафедри, яка викладає дисципліну, </w:t>
            </w:r>
          </w:p>
          <w:p w14:paraId="2672E883" w14:textId="77777777" w:rsidR="00D7334F" w:rsidRPr="009A466E" w:rsidRDefault="00D7334F" w:rsidP="00B62F3A">
            <w:pPr>
              <w:jc w:val="both"/>
              <w:rPr>
                <w:b/>
                <w:sz w:val="24"/>
                <w:szCs w:val="24"/>
              </w:rPr>
            </w:pPr>
            <w:r w:rsidRPr="009A466E">
              <w:rPr>
                <w:b/>
                <w:sz w:val="24"/>
                <w:szCs w:val="24"/>
              </w:rPr>
              <w:t>абревіатурне позначення</w:t>
            </w:r>
          </w:p>
        </w:tc>
        <w:tc>
          <w:tcPr>
            <w:tcW w:w="5812" w:type="dxa"/>
          </w:tcPr>
          <w:p w14:paraId="214EA682" w14:textId="1228AA66" w:rsidR="00D7334F" w:rsidRPr="009A466E" w:rsidRDefault="005B3B58" w:rsidP="00B62F3A">
            <w:pPr>
              <w:rPr>
                <w:sz w:val="24"/>
                <w:szCs w:val="24"/>
              </w:rPr>
            </w:pPr>
            <w:r w:rsidRPr="009A466E">
              <w:rPr>
                <w:sz w:val="24"/>
                <w:szCs w:val="24"/>
              </w:rPr>
              <w:t>Металургійного палива та вогнетривів (МПВ)</w:t>
            </w:r>
          </w:p>
        </w:tc>
      </w:tr>
      <w:tr w:rsidR="00FB174A" w:rsidRPr="009A466E" w14:paraId="787E6111" w14:textId="77777777" w:rsidTr="00B62F3A">
        <w:tc>
          <w:tcPr>
            <w:tcW w:w="3402" w:type="dxa"/>
          </w:tcPr>
          <w:p w14:paraId="51DA8A72" w14:textId="77777777" w:rsidR="00D7334F" w:rsidRPr="009A466E" w:rsidRDefault="00D7334F" w:rsidP="00B62F3A">
            <w:pPr>
              <w:spacing w:line="288" w:lineRule="auto"/>
              <w:jc w:val="both"/>
              <w:rPr>
                <w:b/>
                <w:sz w:val="24"/>
                <w:szCs w:val="24"/>
              </w:rPr>
            </w:pPr>
            <w:r w:rsidRPr="009A466E">
              <w:rPr>
                <w:b/>
                <w:sz w:val="24"/>
                <w:szCs w:val="24"/>
              </w:rPr>
              <w:t>Мова викладання</w:t>
            </w:r>
          </w:p>
        </w:tc>
        <w:tc>
          <w:tcPr>
            <w:tcW w:w="5812" w:type="dxa"/>
          </w:tcPr>
          <w:p w14:paraId="47FE0E7B" w14:textId="0836B483" w:rsidR="00D7334F" w:rsidRPr="009A466E" w:rsidRDefault="009A466E" w:rsidP="00B62F3A">
            <w:pPr>
              <w:rPr>
                <w:sz w:val="24"/>
                <w:szCs w:val="24"/>
              </w:rPr>
            </w:pPr>
            <w:r w:rsidRPr="009A466E">
              <w:rPr>
                <w:sz w:val="24"/>
                <w:szCs w:val="24"/>
              </w:rPr>
              <w:t>У</w:t>
            </w:r>
            <w:r w:rsidR="005B3B58" w:rsidRPr="009A466E">
              <w:rPr>
                <w:sz w:val="24"/>
                <w:szCs w:val="24"/>
              </w:rPr>
              <w:t>країнська</w:t>
            </w:r>
            <w:r>
              <w:rPr>
                <w:sz w:val="24"/>
                <w:szCs w:val="24"/>
              </w:rPr>
              <w:t>, англійська</w:t>
            </w:r>
          </w:p>
        </w:tc>
      </w:tr>
    </w:tbl>
    <w:p w14:paraId="0629C25F" w14:textId="77777777" w:rsidR="00D7334F" w:rsidRPr="009A466E" w:rsidRDefault="00D7334F" w:rsidP="00D7334F">
      <w:pPr>
        <w:rPr>
          <w:b/>
          <w:bCs/>
          <w:sz w:val="24"/>
          <w:szCs w:val="24"/>
        </w:rPr>
      </w:pPr>
      <w:r w:rsidRPr="009A466E">
        <w:rPr>
          <w:b/>
          <w:bCs/>
          <w:sz w:val="24"/>
          <w:szCs w:val="24"/>
        </w:rPr>
        <w:t>Лектор ( викладач(і))</w:t>
      </w:r>
    </w:p>
    <w:tbl>
      <w:tblPr>
        <w:tblW w:w="9356" w:type="dxa"/>
        <w:tblBorders>
          <w:insideH w:val="single" w:sz="4" w:space="0" w:color="auto"/>
          <w:insideV w:val="single" w:sz="4" w:space="0" w:color="auto"/>
        </w:tblBorders>
        <w:tblLook w:val="0000" w:firstRow="0" w:lastRow="0" w:firstColumn="0" w:lastColumn="0" w:noHBand="0" w:noVBand="0"/>
      </w:tblPr>
      <w:tblGrid>
        <w:gridCol w:w="2505"/>
        <w:gridCol w:w="6851"/>
      </w:tblGrid>
      <w:tr w:rsidR="00FB174A" w:rsidRPr="009A466E" w14:paraId="6C8E3FC8" w14:textId="77777777" w:rsidTr="00474609">
        <w:trPr>
          <w:trHeight w:val="515"/>
        </w:trPr>
        <w:tc>
          <w:tcPr>
            <w:tcW w:w="3402" w:type="dxa"/>
            <w:vMerge w:val="restart"/>
            <w:vAlign w:val="center"/>
          </w:tcPr>
          <w:p w14:paraId="0B126B1D" w14:textId="38D8AA6B" w:rsidR="006D0454" w:rsidRPr="009A466E" w:rsidRDefault="00B41564" w:rsidP="006D0454">
            <w:pPr>
              <w:jc w:val="center"/>
              <w:rPr>
                <w:b/>
                <w:bCs/>
                <w:sz w:val="24"/>
                <w:szCs w:val="24"/>
              </w:rPr>
            </w:pPr>
            <w:r>
              <w:rPr>
                <w:noProof/>
                <w:lang w:val="ru-RU"/>
              </w:rPr>
              <w:drawing>
                <wp:anchor distT="0" distB="0" distL="114300" distR="114300" simplePos="0" relativeHeight="251659264" behindDoc="0" locked="0" layoutInCell="1" allowOverlap="1" wp14:anchorId="6B0EA3E2" wp14:editId="6B96C6D8">
                  <wp:simplePos x="0" y="0"/>
                  <wp:positionH relativeFrom="column">
                    <wp:posOffset>-1165860</wp:posOffset>
                  </wp:positionH>
                  <wp:positionV relativeFrom="paragraph">
                    <wp:posOffset>26670</wp:posOffset>
                  </wp:positionV>
                  <wp:extent cx="1318260" cy="167640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extLst>
                              <a:ext uri="{28A0092B-C50C-407E-A947-70E740481C1C}">
                                <a14:useLocalDpi xmlns:a14="http://schemas.microsoft.com/office/drawing/2010/main" val="0"/>
                              </a:ext>
                            </a:extLst>
                          </a:blip>
                          <a:srcRect l="51411" t="22109" r="26410" b="27749"/>
                          <a:stretch/>
                        </pic:blipFill>
                        <pic:spPr bwMode="auto">
                          <a:xfrm>
                            <a:off x="0" y="0"/>
                            <a:ext cx="1318260" cy="167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A3FEA4" w14:textId="7D387573" w:rsidR="00D7334F" w:rsidRPr="009A466E" w:rsidRDefault="00D7334F" w:rsidP="00B62F3A">
            <w:pPr>
              <w:jc w:val="center"/>
              <w:rPr>
                <w:b/>
                <w:bCs/>
                <w:sz w:val="24"/>
                <w:szCs w:val="24"/>
              </w:rPr>
            </w:pPr>
          </w:p>
        </w:tc>
        <w:tc>
          <w:tcPr>
            <w:tcW w:w="5954" w:type="dxa"/>
          </w:tcPr>
          <w:p w14:paraId="1A6CC1E2" w14:textId="761B5912" w:rsidR="00D7334F" w:rsidRPr="009A466E" w:rsidRDefault="00B16B96" w:rsidP="00B62F3A">
            <w:pPr>
              <w:rPr>
                <w:sz w:val="24"/>
                <w:szCs w:val="24"/>
              </w:rPr>
            </w:pPr>
            <w:proofErr w:type="spellStart"/>
            <w:r>
              <w:rPr>
                <w:sz w:val="24"/>
                <w:szCs w:val="24"/>
              </w:rPr>
              <w:t>д</w:t>
            </w:r>
            <w:r w:rsidR="005B3B58" w:rsidRPr="009A466E">
              <w:rPr>
                <w:sz w:val="24"/>
                <w:szCs w:val="24"/>
              </w:rPr>
              <w:t>.т.н</w:t>
            </w:r>
            <w:proofErr w:type="spellEnd"/>
            <w:r w:rsidR="005B3B58" w:rsidRPr="009A466E">
              <w:rPr>
                <w:sz w:val="24"/>
                <w:szCs w:val="24"/>
              </w:rPr>
              <w:t>.</w:t>
            </w:r>
            <w:r w:rsidR="00D7334F" w:rsidRPr="009A466E">
              <w:rPr>
                <w:sz w:val="24"/>
                <w:szCs w:val="24"/>
              </w:rPr>
              <w:t xml:space="preserve">, </w:t>
            </w:r>
            <w:r>
              <w:rPr>
                <w:sz w:val="24"/>
                <w:szCs w:val="24"/>
              </w:rPr>
              <w:t>професор</w:t>
            </w:r>
          </w:p>
          <w:p w14:paraId="5956A895" w14:textId="62EE3E4F" w:rsidR="00D7334F" w:rsidRPr="009A466E" w:rsidRDefault="00B16B96" w:rsidP="00B62F3A">
            <w:pPr>
              <w:rPr>
                <w:sz w:val="24"/>
                <w:szCs w:val="24"/>
              </w:rPr>
            </w:pPr>
            <w:r>
              <w:rPr>
                <w:sz w:val="24"/>
                <w:szCs w:val="24"/>
              </w:rPr>
              <w:t>Малий Євген Іванович</w:t>
            </w:r>
          </w:p>
        </w:tc>
      </w:tr>
      <w:tr w:rsidR="00FB174A" w:rsidRPr="009A466E" w14:paraId="5A95F3E0" w14:textId="77777777" w:rsidTr="00474609">
        <w:tc>
          <w:tcPr>
            <w:tcW w:w="3402" w:type="dxa"/>
            <w:vMerge/>
          </w:tcPr>
          <w:p w14:paraId="2831CBD3" w14:textId="77777777" w:rsidR="00D7334F" w:rsidRPr="009A466E" w:rsidRDefault="00D7334F" w:rsidP="00B62F3A">
            <w:pPr>
              <w:rPr>
                <w:b/>
                <w:bCs/>
                <w:sz w:val="24"/>
                <w:szCs w:val="24"/>
              </w:rPr>
            </w:pPr>
          </w:p>
        </w:tc>
        <w:tc>
          <w:tcPr>
            <w:tcW w:w="5954" w:type="dxa"/>
          </w:tcPr>
          <w:p w14:paraId="19653459" w14:textId="0B0FFCCF" w:rsidR="00D7334F" w:rsidRPr="009A466E" w:rsidRDefault="00D7334F" w:rsidP="00B62F3A">
            <w:pPr>
              <w:rPr>
                <w:sz w:val="24"/>
                <w:szCs w:val="24"/>
              </w:rPr>
            </w:pPr>
            <w:r w:rsidRPr="009A466E">
              <w:rPr>
                <w:sz w:val="24"/>
                <w:szCs w:val="24"/>
              </w:rPr>
              <w:t>Е-mail</w:t>
            </w:r>
            <w:r w:rsidR="005B3B58" w:rsidRPr="009A466E">
              <w:rPr>
                <w:sz w:val="24"/>
                <w:szCs w:val="24"/>
              </w:rPr>
              <w:t xml:space="preserve"> </w:t>
            </w:r>
            <w:r w:rsidR="00E922BE" w:rsidRPr="00E922BE">
              <w:rPr>
                <w:bCs/>
                <w:color w:val="333333"/>
                <w:sz w:val="24"/>
                <w:szCs w:val="24"/>
                <w:shd w:val="clear" w:color="auto" w:fill="FFFFFF"/>
              </w:rPr>
              <w:t>e.i.malyi@ust.edu.ua</w:t>
            </w:r>
          </w:p>
        </w:tc>
      </w:tr>
      <w:tr w:rsidR="00FB174A" w:rsidRPr="009A466E" w14:paraId="7DA6F910" w14:textId="77777777" w:rsidTr="00474609">
        <w:tc>
          <w:tcPr>
            <w:tcW w:w="3402" w:type="dxa"/>
            <w:vMerge/>
          </w:tcPr>
          <w:p w14:paraId="45B9C565" w14:textId="77777777" w:rsidR="00D7334F" w:rsidRPr="009A466E" w:rsidRDefault="00D7334F" w:rsidP="00B62F3A">
            <w:pPr>
              <w:rPr>
                <w:b/>
                <w:bCs/>
                <w:sz w:val="24"/>
                <w:szCs w:val="24"/>
              </w:rPr>
            </w:pPr>
          </w:p>
        </w:tc>
        <w:tc>
          <w:tcPr>
            <w:tcW w:w="5954" w:type="dxa"/>
          </w:tcPr>
          <w:p w14:paraId="02D6988D" w14:textId="6D93410C" w:rsidR="00D7334F" w:rsidRPr="009A466E" w:rsidRDefault="00D0699F" w:rsidP="00B62F3A">
            <w:pPr>
              <w:rPr>
                <w:sz w:val="24"/>
                <w:szCs w:val="24"/>
              </w:rPr>
            </w:pPr>
            <w:r w:rsidRPr="009A466E">
              <w:rPr>
                <w:sz w:val="24"/>
                <w:szCs w:val="24"/>
              </w:rPr>
              <w:t>https://nmetau.edu.ua/ru/mdiv/i2010/p-2/e2131</w:t>
            </w:r>
          </w:p>
        </w:tc>
      </w:tr>
      <w:tr w:rsidR="00FB174A" w:rsidRPr="009A466E" w14:paraId="4B409624" w14:textId="77777777" w:rsidTr="00474609">
        <w:trPr>
          <w:trHeight w:val="383"/>
        </w:trPr>
        <w:tc>
          <w:tcPr>
            <w:tcW w:w="3402" w:type="dxa"/>
            <w:vMerge/>
          </w:tcPr>
          <w:p w14:paraId="09ADE297" w14:textId="77777777" w:rsidR="00D7334F" w:rsidRPr="009A466E" w:rsidRDefault="00D7334F" w:rsidP="00B62F3A">
            <w:pPr>
              <w:rPr>
                <w:b/>
                <w:bCs/>
                <w:sz w:val="24"/>
                <w:szCs w:val="24"/>
              </w:rPr>
            </w:pPr>
          </w:p>
        </w:tc>
        <w:tc>
          <w:tcPr>
            <w:tcW w:w="5954" w:type="dxa"/>
          </w:tcPr>
          <w:p w14:paraId="6EDA6423" w14:textId="4042F981" w:rsidR="00D7334F" w:rsidRPr="009A466E" w:rsidRDefault="005B3B58" w:rsidP="00B62F3A">
            <w:pPr>
              <w:rPr>
                <w:sz w:val="24"/>
                <w:szCs w:val="24"/>
              </w:rPr>
            </w:pPr>
            <w:r w:rsidRPr="009A466E">
              <w:rPr>
                <w:sz w:val="24"/>
                <w:szCs w:val="24"/>
              </w:rPr>
              <w:t>УДУНТ ІПБТ кім 325</w:t>
            </w:r>
          </w:p>
        </w:tc>
      </w:tr>
      <w:tr w:rsidR="00FB174A" w:rsidRPr="009A466E" w14:paraId="4746FEB1" w14:textId="77777777" w:rsidTr="00474609">
        <w:trPr>
          <w:trHeight w:val="645"/>
        </w:trPr>
        <w:tc>
          <w:tcPr>
            <w:tcW w:w="3402" w:type="dxa"/>
            <w:vMerge/>
          </w:tcPr>
          <w:p w14:paraId="07CCADA3" w14:textId="77777777" w:rsidR="00D7334F" w:rsidRPr="009A466E" w:rsidRDefault="00D7334F" w:rsidP="00B62F3A">
            <w:pPr>
              <w:rPr>
                <w:b/>
                <w:bCs/>
                <w:sz w:val="24"/>
                <w:szCs w:val="24"/>
              </w:rPr>
            </w:pPr>
          </w:p>
        </w:tc>
        <w:tc>
          <w:tcPr>
            <w:tcW w:w="5954" w:type="dxa"/>
          </w:tcPr>
          <w:p w14:paraId="74FD3E32" w14:textId="77777777" w:rsidR="00D7334F" w:rsidRDefault="00D7334F" w:rsidP="00B62F3A">
            <w:pPr>
              <w:rPr>
                <w:sz w:val="24"/>
                <w:szCs w:val="24"/>
              </w:rPr>
            </w:pPr>
          </w:p>
          <w:p w14:paraId="3247EBA4" w14:textId="77777777" w:rsidR="00144759" w:rsidRDefault="00144759" w:rsidP="00B62F3A">
            <w:pPr>
              <w:rPr>
                <w:sz w:val="24"/>
                <w:szCs w:val="24"/>
              </w:rPr>
            </w:pPr>
          </w:p>
          <w:p w14:paraId="0C27C694" w14:textId="77777777" w:rsidR="00144759" w:rsidRDefault="00144759" w:rsidP="00B62F3A">
            <w:pPr>
              <w:rPr>
                <w:sz w:val="24"/>
                <w:szCs w:val="24"/>
              </w:rPr>
            </w:pPr>
          </w:p>
          <w:p w14:paraId="6CF9C0A1" w14:textId="77777777" w:rsidR="00144759" w:rsidRDefault="00144759" w:rsidP="00B62F3A">
            <w:pPr>
              <w:rPr>
                <w:sz w:val="24"/>
                <w:szCs w:val="24"/>
              </w:rPr>
            </w:pPr>
          </w:p>
          <w:p w14:paraId="445FC86A" w14:textId="77777777" w:rsidR="00144759" w:rsidRDefault="00144759" w:rsidP="00B62F3A">
            <w:pPr>
              <w:rPr>
                <w:sz w:val="24"/>
                <w:szCs w:val="24"/>
              </w:rPr>
            </w:pPr>
          </w:p>
          <w:p w14:paraId="522DEF6D" w14:textId="646AA7AC" w:rsidR="00144759" w:rsidRPr="009A466E" w:rsidRDefault="00144759" w:rsidP="00B62F3A">
            <w:pPr>
              <w:rPr>
                <w:sz w:val="24"/>
                <w:szCs w:val="24"/>
              </w:rPr>
            </w:pPr>
          </w:p>
        </w:tc>
      </w:tr>
      <w:tr w:rsidR="00FB174A" w:rsidRPr="009A466E" w14:paraId="1DDE4BB0" w14:textId="77777777" w:rsidTr="00474609">
        <w:tc>
          <w:tcPr>
            <w:tcW w:w="3397" w:type="dxa"/>
          </w:tcPr>
          <w:p w14:paraId="31317848" w14:textId="77777777" w:rsidR="00D7334F" w:rsidRPr="009A466E" w:rsidRDefault="00D7334F" w:rsidP="00B62F3A">
            <w:pPr>
              <w:rPr>
                <w:b/>
                <w:bCs/>
                <w:sz w:val="24"/>
                <w:szCs w:val="24"/>
              </w:rPr>
            </w:pPr>
            <w:r w:rsidRPr="009A466E">
              <w:rPr>
                <w:b/>
                <w:sz w:val="24"/>
                <w:szCs w:val="24"/>
              </w:rPr>
              <w:t>Передумови вивчення дисципліни</w:t>
            </w:r>
          </w:p>
        </w:tc>
        <w:tc>
          <w:tcPr>
            <w:tcW w:w="5954" w:type="dxa"/>
          </w:tcPr>
          <w:p w14:paraId="51E01DA6" w14:textId="2D76E64F" w:rsidR="00D7334F" w:rsidRPr="00CA050E" w:rsidRDefault="006550A4" w:rsidP="00785544">
            <w:pPr>
              <w:ind w:left="17" w:right="45"/>
              <w:jc w:val="both"/>
              <w:rPr>
                <w:sz w:val="24"/>
                <w:szCs w:val="24"/>
              </w:rPr>
            </w:pPr>
            <w:r w:rsidRPr="00CA050E">
              <w:rPr>
                <w:sz w:val="24"/>
                <w:szCs w:val="24"/>
              </w:rPr>
              <w:t>Передумовами вивчення ди</w:t>
            </w:r>
            <w:r w:rsidR="00CA050E" w:rsidRPr="00CA050E">
              <w:rPr>
                <w:sz w:val="24"/>
                <w:szCs w:val="24"/>
              </w:rPr>
              <w:t xml:space="preserve">сципліни є базові знання з </w:t>
            </w:r>
            <w:r w:rsidR="00AA3F8A" w:rsidRPr="00CA050E">
              <w:rPr>
                <w:sz w:val="24"/>
                <w:szCs w:val="24"/>
              </w:rPr>
              <w:t xml:space="preserve"> </w:t>
            </w:r>
            <w:r w:rsidR="00960ED2">
              <w:rPr>
                <w:sz w:val="24"/>
                <w:szCs w:val="24"/>
              </w:rPr>
              <w:t>фізика</w:t>
            </w:r>
            <w:r w:rsidR="001B7ABB">
              <w:rPr>
                <w:sz w:val="24"/>
                <w:szCs w:val="24"/>
              </w:rPr>
              <w:t xml:space="preserve"> та хімія корисних копалин</w:t>
            </w:r>
            <w:r w:rsidR="00CA050E" w:rsidRPr="00CA050E">
              <w:rPr>
                <w:sz w:val="24"/>
                <w:szCs w:val="24"/>
              </w:rPr>
              <w:t xml:space="preserve">, процесів та апаратів </w:t>
            </w:r>
            <w:r w:rsidR="00CA050E">
              <w:rPr>
                <w:sz w:val="24"/>
                <w:szCs w:val="24"/>
              </w:rPr>
              <w:t>хімічного виробництва</w:t>
            </w:r>
            <w:r w:rsidR="001B7ABB">
              <w:rPr>
                <w:sz w:val="24"/>
                <w:szCs w:val="24"/>
              </w:rPr>
              <w:t>, підготовка корисних копалин до переробки</w:t>
            </w:r>
          </w:p>
        </w:tc>
      </w:tr>
      <w:tr w:rsidR="00FB174A" w:rsidRPr="009A466E" w14:paraId="1B742A84" w14:textId="77777777" w:rsidTr="00474609">
        <w:tc>
          <w:tcPr>
            <w:tcW w:w="3397" w:type="dxa"/>
          </w:tcPr>
          <w:p w14:paraId="740A655E" w14:textId="77777777" w:rsidR="00D7334F" w:rsidRPr="009A466E" w:rsidRDefault="00D7334F" w:rsidP="00B62F3A">
            <w:pPr>
              <w:rPr>
                <w:b/>
                <w:bCs/>
                <w:sz w:val="24"/>
                <w:szCs w:val="24"/>
              </w:rPr>
            </w:pPr>
            <w:r w:rsidRPr="009A466E">
              <w:rPr>
                <w:b/>
                <w:sz w:val="24"/>
                <w:szCs w:val="24"/>
              </w:rPr>
              <w:t>Мета навчальної дисципліни</w:t>
            </w:r>
          </w:p>
        </w:tc>
        <w:tc>
          <w:tcPr>
            <w:tcW w:w="5954" w:type="dxa"/>
          </w:tcPr>
          <w:p w14:paraId="4DDFBD76" w14:textId="0BBDE164" w:rsidR="00D7334F" w:rsidRPr="00E34822" w:rsidRDefault="00923314" w:rsidP="00785544">
            <w:pPr>
              <w:pStyle w:val="a7"/>
              <w:jc w:val="both"/>
              <w:rPr>
                <w:shd w:val="clear" w:color="auto" w:fill="FAF9F8"/>
              </w:rPr>
            </w:pPr>
            <w:r>
              <w:t>Надання теоретичних та практичних знань</w:t>
            </w:r>
            <w:r w:rsidRPr="00E512C2">
              <w:t xml:space="preserve"> з хімічної технології; вив</w:t>
            </w:r>
            <w:r>
              <w:t>чення закономірностей</w:t>
            </w:r>
            <w:r w:rsidRPr="00E512C2">
              <w:t xml:space="preserve"> фі</w:t>
            </w:r>
            <w:r>
              <w:t>зико-хімічних перетворень вуглецевих речовин в процесі коксування при</w:t>
            </w:r>
            <w:r w:rsidRPr="00E512C2">
              <w:t xml:space="preserve"> умовах про</w:t>
            </w:r>
            <w:r>
              <w:t>мислового виробництва</w:t>
            </w:r>
          </w:p>
        </w:tc>
      </w:tr>
      <w:tr w:rsidR="00FB174A" w:rsidRPr="009A466E" w14:paraId="5DD888AB" w14:textId="77777777" w:rsidTr="00474609">
        <w:tc>
          <w:tcPr>
            <w:tcW w:w="3397" w:type="dxa"/>
          </w:tcPr>
          <w:p w14:paraId="528FCAD7" w14:textId="77777777" w:rsidR="00D7334F" w:rsidRPr="009A466E" w:rsidRDefault="00D7334F" w:rsidP="00B62F3A">
            <w:pPr>
              <w:rPr>
                <w:b/>
                <w:bCs/>
                <w:sz w:val="24"/>
                <w:szCs w:val="24"/>
              </w:rPr>
            </w:pPr>
            <w:r w:rsidRPr="009A466E">
              <w:rPr>
                <w:b/>
                <w:sz w:val="24"/>
                <w:szCs w:val="24"/>
              </w:rPr>
              <w:t>Очікувані результати навчання</w:t>
            </w:r>
          </w:p>
        </w:tc>
        <w:tc>
          <w:tcPr>
            <w:tcW w:w="5954" w:type="dxa"/>
          </w:tcPr>
          <w:p w14:paraId="71657F7B" w14:textId="7BD312F2" w:rsidR="00D7334F" w:rsidRPr="009A466E" w:rsidRDefault="00923314" w:rsidP="00785544">
            <w:pPr>
              <w:pStyle w:val="a7"/>
              <w:jc w:val="both"/>
              <w:rPr>
                <w:shd w:val="clear" w:color="auto" w:fill="FAF9F8"/>
              </w:rPr>
            </w:pPr>
            <w:r>
              <w:t xml:space="preserve">Знати сучасні матеріали, технології і конструкції апаратів в хімічні інженерії; </w:t>
            </w:r>
            <w:r w:rsidRPr="00E512C2">
              <w:t xml:space="preserve"> розуміти принципи технології переробки </w:t>
            </w:r>
            <w:r>
              <w:t xml:space="preserve">хімічних продуктів; </w:t>
            </w:r>
            <w:r w:rsidRPr="00E512C2">
              <w:t>визначати витрати ресурсів, вести первинний облік виробництва та проводити аналіз показників роботи на хімічних підприємствах.</w:t>
            </w:r>
          </w:p>
        </w:tc>
      </w:tr>
      <w:tr w:rsidR="00FB174A" w:rsidRPr="009A466E" w14:paraId="29CFE418" w14:textId="77777777" w:rsidTr="00474609">
        <w:tc>
          <w:tcPr>
            <w:tcW w:w="3397" w:type="dxa"/>
          </w:tcPr>
          <w:p w14:paraId="56FFF30B" w14:textId="77777777" w:rsidR="00D7334F" w:rsidRPr="009A466E" w:rsidRDefault="00D7334F" w:rsidP="00B62F3A">
            <w:pPr>
              <w:rPr>
                <w:b/>
                <w:bCs/>
                <w:sz w:val="24"/>
                <w:szCs w:val="24"/>
              </w:rPr>
            </w:pPr>
            <w:r w:rsidRPr="009A466E">
              <w:rPr>
                <w:b/>
                <w:sz w:val="24"/>
                <w:szCs w:val="24"/>
              </w:rPr>
              <w:t>Зміст дисципліни</w:t>
            </w:r>
          </w:p>
        </w:tc>
        <w:tc>
          <w:tcPr>
            <w:tcW w:w="5954" w:type="dxa"/>
          </w:tcPr>
          <w:p w14:paraId="76F8062B" w14:textId="1DA28B45" w:rsidR="00CE500C" w:rsidRPr="00307A4A" w:rsidRDefault="00897DA2" w:rsidP="00785544">
            <w:pPr>
              <w:jc w:val="both"/>
              <w:rPr>
                <w:sz w:val="24"/>
                <w:szCs w:val="24"/>
                <w:shd w:val="clear" w:color="auto" w:fill="FAF9F8"/>
              </w:rPr>
            </w:pPr>
            <w:r w:rsidRPr="00307A4A">
              <w:rPr>
                <w:sz w:val="24"/>
                <w:szCs w:val="24"/>
                <w:shd w:val="clear" w:color="auto" w:fill="FAF9F8"/>
              </w:rPr>
              <w:t>Розділи</w:t>
            </w:r>
          </w:p>
          <w:p w14:paraId="3C32776D" w14:textId="77777777" w:rsidR="00666791" w:rsidRDefault="00FF382D" w:rsidP="00785544">
            <w:pPr>
              <w:jc w:val="both"/>
            </w:pPr>
            <w:r>
              <w:rPr>
                <w:sz w:val="24"/>
                <w:szCs w:val="24"/>
                <w:shd w:val="clear" w:color="auto" w:fill="FAF9F8"/>
              </w:rPr>
              <w:t>1.</w:t>
            </w:r>
            <w:r w:rsidRPr="00B87E23">
              <w:t xml:space="preserve"> </w:t>
            </w:r>
            <w:r w:rsidR="00666791" w:rsidRPr="00666791">
              <w:rPr>
                <w:sz w:val="24"/>
                <w:szCs w:val="24"/>
              </w:rPr>
              <w:t>Основні закономірності формування вуглецевих матеріалів</w:t>
            </w:r>
            <w:r w:rsidR="00666791">
              <w:t xml:space="preserve"> </w:t>
            </w:r>
          </w:p>
          <w:p w14:paraId="6DD49D56" w14:textId="10A4D465" w:rsidR="002E2F61" w:rsidRPr="002E2F61" w:rsidRDefault="002E2F61" w:rsidP="00785544">
            <w:pPr>
              <w:jc w:val="both"/>
              <w:rPr>
                <w:sz w:val="24"/>
                <w:szCs w:val="24"/>
              </w:rPr>
            </w:pPr>
            <w:r>
              <w:rPr>
                <w:sz w:val="24"/>
                <w:szCs w:val="24"/>
                <w:shd w:val="clear" w:color="auto" w:fill="FAF9F8"/>
              </w:rPr>
              <w:t>2.</w:t>
            </w:r>
            <w:r>
              <w:t xml:space="preserve"> </w:t>
            </w:r>
            <w:r w:rsidRPr="002E2F61">
              <w:rPr>
                <w:sz w:val="24"/>
                <w:szCs w:val="24"/>
              </w:rPr>
              <w:t xml:space="preserve">Технологія виробництва вуглеграфітових матеріалів </w:t>
            </w:r>
          </w:p>
          <w:p w14:paraId="25937DF8" w14:textId="700F9035" w:rsidR="00CC428E" w:rsidRDefault="00CE500C" w:rsidP="00785544">
            <w:pPr>
              <w:jc w:val="both"/>
            </w:pPr>
            <w:r w:rsidRPr="00307A4A">
              <w:rPr>
                <w:sz w:val="24"/>
                <w:szCs w:val="24"/>
                <w:shd w:val="clear" w:color="auto" w:fill="FAF9F8"/>
              </w:rPr>
              <w:t xml:space="preserve">3. </w:t>
            </w:r>
            <w:r w:rsidR="00CC428E" w:rsidRPr="00CC428E">
              <w:rPr>
                <w:sz w:val="24"/>
                <w:szCs w:val="24"/>
              </w:rPr>
              <w:t>Визначення властивостей графітованих матер</w:t>
            </w:r>
            <w:r w:rsidR="00CC428E">
              <w:rPr>
                <w:sz w:val="24"/>
                <w:szCs w:val="24"/>
              </w:rPr>
              <w:t>іалів</w:t>
            </w:r>
          </w:p>
          <w:p w14:paraId="7D305088" w14:textId="05A6C65B" w:rsidR="00331275" w:rsidRPr="00331275" w:rsidRDefault="00331275" w:rsidP="00785544">
            <w:pPr>
              <w:jc w:val="both"/>
              <w:rPr>
                <w:sz w:val="24"/>
                <w:szCs w:val="24"/>
              </w:rPr>
            </w:pPr>
            <w:r>
              <w:rPr>
                <w:sz w:val="24"/>
                <w:szCs w:val="24"/>
                <w:shd w:val="clear" w:color="auto" w:fill="FAF9F8"/>
              </w:rPr>
              <w:t>4.</w:t>
            </w:r>
            <w:r w:rsidRPr="00331275">
              <w:rPr>
                <w:sz w:val="24"/>
                <w:szCs w:val="24"/>
              </w:rPr>
              <w:t>Визначення властивостей ко</w:t>
            </w:r>
            <w:r>
              <w:rPr>
                <w:sz w:val="24"/>
                <w:szCs w:val="24"/>
              </w:rPr>
              <w:t>ксу напівкоксу, термоантрациту</w:t>
            </w:r>
          </w:p>
          <w:p w14:paraId="341BCE8E" w14:textId="09EA088B" w:rsidR="006E15D6" w:rsidRPr="008025D5" w:rsidRDefault="00331275" w:rsidP="00785544">
            <w:pPr>
              <w:jc w:val="both"/>
              <w:rPr>
                <w:sz w:val="24"/>
                <w:szCs w:val="24"/>
              </w:rPr>
            </w:pPr>
            <w:r>
              <w:rPr>
                <w:sz w:val="24"/>
                <w:szCs w:val="24"/>
              </w:rPr>
              <w:t>5.</w:t>
            </w:r>
            <w:r w:rsidRPr="00331275">
              <w:rPr>
                <w:sz w:val="24"/>
                <w:szCs w:val="24"/>
              </w:rPr>
              <w:t>Визначення властивостей вуглеграфітових матеріалів</w:t>
            </w:r>
          </w:p>
        </w:tc>
      </w:tr>
      <w:tr w:rsidR="00FB174A" w:rsidRPr="009A466E" w14:paraId="5878646A" w14:textId="77777777" w:rsidTr="00474609">
        <w:tc>
          <w:tcPr>
            <w:tcW w:w="3397" w:type="dxa"/>
          </w:tcPr>
          <w:p w14:paraId="7256687A" w14:textId="77777777" w:rsidR="00D7334F" w:rsidRDefault="00D7334F" w:rsidP="00B62F3A">
            <w:pPr>
              <w:rPr>
                <w:b/>
                <w:sz w:val="24"/>
                <w:szCs w:val="24"/>
              </w:rPr>
            </w:pPr>
            <w:r w:rsidRPr="009A466E">
              <w:rPr>
                <w:b/>
                <w:bCs/>
                <w:sz w:val="24"/>
                <w:szCs w:val="24"/>
              </w:rPr>
              <w:t>Контрольні</w:t>
            </w:r>
            <w:r w:rsidRPr="009A466E">
              <w:rPr>
                <w:sz w:val="24"/>
                <w:szCs w:val="24"/>
              </w:rPr>
              <w:t xml:space="preserve"> </w:t>
            </w:r>
            <w:r w:rsidRPr="009A466E">
              <w:rPr>
                <w:b/>
                <w:sz w:val="24"/>
                <w:szCs w:val="24"/>
              </w:rPr>
              <w:t>заходи та критерії</w:t>
            </w:r>
            <w:r w:rsidRPr="009A466E">
              <w:rPr>
                <w:sz w:val="24"/>
                <w:szCs w:val="24"/>
              </w:rPr>
              <w:t xml:space="preserve"> </w:t>
            </w:r>
            <w:r w:rsidRPr="009A466E">
              <w:rPr>
                <w:b/>
                <w:sz w:val="24"/>
                <w:szCs w:val="24"/>
              </w:rPr>
              <w:t>оцінювання</w:t>
            </w:r>
          </w:p>
          <w:p w14:paraId="276E43A3" w14:textId="70A79C9C" w:rsidR="00785544" w:rsidRPr="009A466E" w:rsidRDefault="00785544" w:rsidP="00B62F3A">
            <w:pPr>
              <w:rPr>
                <w:b/>
                <w:bCs/>
                <w:sz w:val="24"/>
                <w:szCs w:val="24"/>
              </w:rPr>
            </w:pPr>
          </w:p>
        </w:tc>
        <w:tc>
          <w:tcPr>
            <w:tcW w:w="5954" w:type="dxa"/>
          </w:tcPr>
          <w:p w14:paraId="4C2592AA" w14:textId="7D41F667" w:rsidR="00D7334F" w:rsidRPr="009A466E" w:rsidRDefault="00CE500C" w:rsidP="00EF3312">
            <w:pPr>
              <w:rPr>
                <w:b/>
                <w:bCs/>
                <w:sz w:val="24"/>
                <w:szCs w:val="24"/>
              </w:rPr>
            </w:pPr>
            <w:r w:rsidRPr="009A466E">
              <w:rPr>
                <w:b/>
                <w:bCs/>
                <w:sz w:val="24"/>
                <w:szCs w:val="24"/>
                <w:shd w:val="clear" w:color="auto" w:fill="FAF9F8"/>
              </w:rPr>
              <w:lastRenderedPageBreak/>
              <w:t>Контрольн</w:t>
            </w:r>
            <w:r w:rsidR="006D0454" w:rsidRPr="009A466E">
              <w:rPr>
                <w:b/>
                <w:bCs/>
                <w:sz w:val="24"/>
                <w:szCs w:val="24"/>
                <w:shd w:val="clear" w:color="auto" w:fill="FAF9F8"/>
              </w:rPr>
              <w:t>ий захід</w:t>
            </w:r>
            <w:r w:rsidR="00AA3F8A">
              <w:rPr>
                <w:b/>
                <w:bCs/>
                <w:sz w:val="24"/>
                <w:szCs w:val="24"/>
                <w:shd w:val="clear" w:color="auto" w:fill="FAF9F8"/>
              </w:rPr>
              <w:t xml:space="preserve">, </w:t>
            </w:r>
            <w:r w:rsidR="00331275">
              <w:rPr>
                <w:b/>
                <w:bCs/>
                <w:sz w:val="24"/>
                <w:szCs w:val="24"/>
                <w:shd w:val="clear" w:color="auto" w:fill="FAF9F8"/>
              </w:rPr>
              <w:t>індивідуальне завдання</w:t>
            </w:r>
            <w:r w:rsidR="00EF3312">
              <w:rPr>
                <w:b/>
                <w:bCs/>
                <w:sz w:val="24"/>
                <w:szCs w:val="24"/>
                <w:shd w:val="clear" w:color="auto" w:fill="FAF9F8"/>
              </w:rPr>
              <w:t xml:space="preserve"> </w:t>
            </w:r>
            <w:r w:rsidR="00CE264C">
              <w:rPr>
                <w:b/>
                <w:bCs/>
                <w:sz w:val="24"/>
                <w:szCs w:val="24"/>
                <w:shd w:val="clear" w:color="auto" w:fill="FAF9F8"/>
              </w:rPr>
              <w:t xml:space="preserve">та </w:t>
            </w:r>
            <w:r w:rsidR="00564EA9">
              <w:rPr>
                <w:b/>
                <w:sz w:val="24"/>
                <w:szCs w:val="24"/>
              </w:rPr>
              <w:t>екзамен</w:t>
            </w:r>
          </w:p>
        </w:tc>
      </w:tr>
      <w:tr w:rsidR="00FB174A" w:rsidRPr="009A466E" w14:paraId="16E21A0B" w14:textId="77777777" w:rsidTr="00474609">
        <w:tc>
          <w:tcPr>
            <w:tcW w:w="3397" w:type="dxa"/>
          </w:tcPr>
          <w:p w14:paraId="1DB11C7D" w14:textId="77777777" w:rsidR="00D7334F" w:rsidRPr="009A466E" w:rsidRDefault="00D7334F" w:rsidP="00B62F3A">
            <w:pPr>
              <w:rPr>
                <w:b/>
                <w:bCs/>
                <w:sz w:val="24"/>
                <w:szCs w:val="24"/>
              </w:rPr>
            </w:pPr>
            <w:r w:rsidRPr="009A466E">
              <w:rPr>
                <w:b/>
                <w:sz w:val="24"/>
                <w:szCs w:val="24"/>
              </w:rPr>
              <w:lastRenderedPageBreak/>
              <w:t>Політика викладання</w:t>
            </w:r>
          </w:p>
        </w:tc>
        <w:tc>
          <w:tcPr>
            <w:tcW w:w="5954" w:type="dxa"/>
          </w:tcPr>
          <w:p w14:paraId="394A1BC8" w14:textId="14FCAA42" w:rsidR="006D0454" w:rsidRPr="009A466E" w:rsidRDefault="006D0454" w:rsidP="00144759">
            <w:pPr>
              <w:ind w:left="15" w:right="48"/>
              <w:jc w:val="both"/>
              <w:rPr>
                <w:sz w:val="24"/>
                <w:szCs w:val="24"/>
              </w:rPr>
            </w:pPr>
            <w:r w:rsidRPr="009A466E">
              <w:rPr>
                <w:sz w:val="24"/>
                <w:szCs w:val="24"/>
              </w:rPr>
              <w:t>Необхідною умовою отриманн</w:t>
            </w:r>
            <w:r w:rsidR="00AD670C">
              <w:rPr>
                <w:sz w:val="24"/>
                <w:szCs w:val="24"/>
              </w:rPr>
              <w:t xml:space="preserve">я позитивної оцінки з розділів </w:t>
            </w:r>
            <w:r w:rsidR="00144759">
              <w:rPr>
                <w:sz w:val="24"/>
                <w:szCs w:val="24"/>
              </w:rPr>
              <w:t>1,2</w:t>
            </w:r>
            <w:r w:rsidRPr="009A466E">
              <w:rPr>
                <w:sz w:val="24"/>
                <w:szCs w:val="24"/>
              </w:rPr>
              <w:t xml:space="preserve"> є </w:t>
            </w:r>
            <w:r w:rsidR="00144759">
              <w:rPr>
                <w:sz w:val="24"/>
                <w:szCs w:val="24"/>
              </w:rPr>
              <w:t xml:space="preserve">диференційний залік, 3 - </w:t>
            </w:r>
            <w:r w:rsidR="003E2ED7">
              <w:rPr>
                <w:sz w:val="24"/>
                <w:szCs w:val="24"/>
              </w:rPr>
              <w:t>захист курсового проекту</w:t>
            </w:r>
            <w:r w:rsidR="00144759">
              <w:rPr>
                <w:sz w:val="24"/>
                <w:szCs w:val="24"/>
              </w:rPr>
              <w:t>, 4,5</w:t>
            </w:r>
            <w:r w:rsidR="008940F8">
              <w:rPr>
                <w:sz w:val="24"/>
                <w:szCs w:val="24"/>
              </w:rPr>
              <w:t xml:space="preserve"> </w:t>
            </w:r>
            <w:r w:rsidR="00564EA9">
              <w:rPr>
                <w:sz w:val="24"/>
                <w:szCs w:val="24"/>
              </w:rPr>
              <w:t>є написання екзамену</w:t>
            </w:r>
            <w:r w:rsidR="008940F8">
              <w:rPr>
                <w:sz w:val="24"/>
                <w:szCs w:val="24"/>
              </w:rPr>
              <w:t xml:space="preserve">. </w:t>
            </w:r>
            <w:r w:rsidRPr="009A466E">
              <w:rPr>
                <w:sz w:val="24"/>
                <w:szCs w:val="24"/>
              </w:rPr>
              <w:t>Отримання незадовільної (нижчої за 4 бали) оцінки з розділу або її відсутність через відсутність здобувача на контрольному заході не створює підстав для недопущення здобувача до наступного контрольного заходу. Студент не допускається до семестрового контролю за відсутності позитивної оцінки (не нижче 4 балів) хоча б з одного із розділів</w:t>
            </w:r>
            <w:r w:rsidRPr="009A466E">
              <w:rPr>
                <w:i/>
                <w:sz w:val="24"/>
                <w:szCs w:val="24"/>
              </w:rPr>
              <w:t>.</w:t>
            </w:r>
          </w:p>
          <w:p w14:paraId="2E9EA30E" w14:textId="3D3E15FF" w:rsidR="00D7334F" w:rsidRPr="009A466E" w:rsidRDefault="006D0454" w:rsidP="00144759">
            <w:pPr>
              <w:ind w:left="15" w:right="48"/>
              <w:jc w:val="both"/>
              <w:rPr>
                <w:sz w:val="24"/>
                <w:szCs w:val="24"/>
              </w:rPr>
            </w:pPr>
            <w:r w:rsidRPr="009A466E">
              <w:rPr>
                <w:sz w:val="24"/>
                <w:szCs w:val="24"/>
              </w:rPr>
              <w:t>Підсумкова оцінка з навчальної дисципліни формуються як середнє арифметичне визначених за 12-бальною шкалою усіх 5-ти оцінок з розділів з округленням до найближчого цілого числа.</w:t>
            </w:r>
          </w:p>
        </w:tc>
      </w:tr>
      <w:tr w:rsidR="00FB174A" w:rsidRPr="009A466E" w14:paraId="687DCA51" w14:textId="77777777" w:rsidTr="00474609">
        <w:tc>
          <w:tcPr>
            <w:tcW w:w="3397" w:type="dxa"/>
          </w:tcPr>
          <w:p w14:paraId="7B0DD62F" w14:textId="77777777" w:rsidR="00D7334F" w:rsidRPr="009A466E" w:rsidRDefault="00D7334F" w:rsidP="00B62F3A">
            <w:pPr>
              <w:rPr>
                <w:b/>
                <w:sz w:val="24"/>
                <w:szCs w:val="24"/>
              </w:rPr>
            </w:pPr>
            <w:r w:rsidRPr="009A466E">
              <w:rPr>
                <w:b/>
                <w:sz w:val="24"/>
                <w:szCs w:val="24"/>
              </w:rPr>
              <w:t>Засоби навчання</w:t>
            </w:r>
          </w:p>
        </w:tc>
        <w:tc>
          <w:tcPr>
            <w:tcW w:w="5954" w:type="dxa"/>
          </w:tcPr>
          <w:p w14:paraId="5CDEC022" w14:textId="1244BCC6" w:rsidR="00D7334F" w:rsidRPr="009A466E" w:rsidRDefault="006550A4" w:rsidP="00307A4A">
            <w:pPr>
              <w:rPr>
                <w:b/>
                <w:bCs/>
                <w:sz w:val="24"/>
                <w:szCs w:val="24"/>
              </w:rPr>
            </w:pPr>
            <w:r w:rsidRPr="009A466E">
              <w:rPr>
                <w:sz w:val="24"/>
                <w:szCs w:val="24"/>
              </w:rPr>
              <w:t xml:space="preserve">Навчальний процес передбачає використання мультимедійного комплексу для проведення інтерактивних лекцій </w:t>
            </w:r>
            <w:r w:rsidR="00065AFC" w:rsidRPr="009A466E">
              <w:rPr>
                <w:sz w:val="24"/>
                <w:szCs w:val="24"/>
              </w:rPr>
              <w:t xml:space="preserve">та спеціального </w:t>
            </w:r>
            <w:r w:rsidR="00307A4A" w:rsidRPr="009A466E">
              <w:rPr>
                <w:sz w:val="24"/>
                <w:szCs w:val="24"/>
              </w:rPr>
              <w:t>обладнання</w:t>
            </w:r>
            <w:r w:rsidR="00065AFC" w:rsidRPr="009A466E">
              <w:rPr>
                <w:sz w:val="24"/>
                <w:szCs w:val="24"/>
              </w:rPr>
              <w:t xml:space="preserve"> для виконання лабораторних</w:t>
            </w:r>
            <w:r w:rsidR="00307A4A">
              <w:rPr>
                <w:sz w:val="24"/>
                <w:szCs w:val="24"/>
              </w:rPr>
              <w:t xml:space="preserve"> та практичних </w:t>
            </w:r>
            <w:r w:rsidR="00065AFC" w:rsidRPr="009A466E">
              <w:rPr>
                <w:sz w:val="24"/>
                <w:szCs w:val="24"/>
              </w:rPr>
              <w:t xml:space="preserve"> робіт.</w:t>
            </w:r>
          </w:p>
        </w:tc>
      </w:tr>
      <w:tr w:rsidR="00D7334F" w:rsidRPr="009A466E" w14:paraId="6437DFD9" w14:textId="77777777" w:rsidTr="00AD670C">
        <w:trPr>
          <w:trHeight w:val="58"/>
        </w:trPr>
        <w:tc>
          <w:tcPr>
            <w:tcW w:w="3397" w:type="dxa"/>
          </w:tcPr>
          <w:p w14:paraId="3A910D0C" w14:textId="4B0A50F5" w:rsidR="001C3557" w:rsidRDefault="00D7334F" w:rsidP="00AD670C">
            <w:pPr>
              <w:jc w:val="both"/>
              <w:rPr>
                <w:sz w:val="24"/>
                <w:szCs w:val="24"/>
              </w:rPr>
            </w:pPr>
            <w:r w:rsidRPr="009A466E">
              <w:rPr>
                <w:b/>
                <w:sz w:val="24"/>
                <w:szCs w:val="24"/>
              </w:rPr>
              <w:t>Навчально-методичне забезпечення</w:t>
            </w:r>
            <w:bookmarkStart w:id="0" w:name="_GoBack"/>
            <w:bookmarkEnd w:id="0"/>
          </w:p>
          <w:p w14:paraId="69AE4BCA" w14:textId="77777777" w:rsidR="001C3557" w:rsidRDefault="001C3557" w:rsidP="00AD670C">
            <w:pPr>
              <w:jc w:val="both"/>
              <w:rPr>
                <w:sz w:val="24"/>
                <w:szCs w:val="24"/>
              </w:rPr>
            </w:pPr>
          </w:p>
          <w:p w14:paraId="5E9E7AB1" w14:textId="77777777" w:rsidR="001C3557" w:rsidRDefault="001C3557" w:rsidP="00AD670C">
            <w:pPr>
              <w:jc w:val="both"/>
              <w:rPr>
                <w:sz w:val="24"/>
                <w:szCs w:val="24"/>
              </w:rPr>
            </w:pPr>
          </w:p>
          <w:p w14:paraId="00D5D13D" w14:textId="77777777" w:rsidR="001C3557" w:rsidRDefault="001C3557" w:rsidP="00AD670C">
            <w:pPr>
              <w:jc w:val="both"/>
              <w:rPr>
                <w:sz w:val="24"/>
                <w:szCs w:val="24"/>
              </w:rPr>
            </w:pPr>
          </w:p>
          <w:p w14:paraId="25C8CB15" w14:textId="77777777" w:rsidR="001C3557" w:rsidRDefault="001C3557" w:rsidP="00AD670C">
            <w:pPr>
              <w:jc w:val="both"/>
              <w:rPr>
                <w:sz w:val="24"/>
                <w:szCs w:val="24"/>
              </w:rPr>
            </w:pPr>
          </w:p>
          <w:p w14:paraId="2323A7C5" w14:textId="77777777" w:rsidR="001C3557" w:rsidRDefault="001C3557" w:rsidP="00AD670C">
            <w:pPr>
              <w:jc w:val="both"/>
              <w:rPr>
                <w:sz w:val="24"/>
                <w:szCs w:val="24"/>
              </w:rPr>
            </w:pPr>
          </w:p>
          <w:p w14:paraId="29E7E5F4" w14:textId="77777777" w:rsidR="001C3557" w:rsidRDefault="001C3557" w:rsidP="00AD670C">
            <w:pPr>
              <w:jc w:val="both"/>
              <w:rPr>
                <w:sz w:val="24"/>
                <w:szCs w:val="24"/>
              </w:rPr>
            </w:pPr>
          </w:p>
          <w:p w14:paraId="406D985F" w14:textId="77777777" w:rsidR="001C3557" w:rsidRDefault="001C3557" w:rsidP="00AD670C">
            <w:pPr>
              <w:jc w:val="both"/>
              <w:rPr>
                <w:sz w:val="24"/>
                <w:szCs w:val="24"/>
              </w:rPr>
            </w:pPr>
          </w:p>
          <w:p w14:paraId="477B44B9" w14:textId="77777777" w:rsidR="001C3557" w:rsidRDefault="001C3557" w:rsidP="00AD670C">
            <w:pPr>
              <w:jc w:val="both"/>
              <w:rPr>
                <w:sz w:val="24"/>
                <w:szCs w:val="24"/>
              </w:rPr>
            </w:pPr>
          </w:p>
          <w:p w14:paraId="5F084505" w14:textId="77777777" w:rsidR="001C3557" w:rsidRDefault="001C3557" w:rsidP="00AD670C">
            <w:pPr>
              <w:jc w:val="both"/>
              <w:rPr>
                <w:sz w:val="24"/>
                <w:szCs w:val="24"/>
              </w:rPr>
            </w:pPr>
          </w:p>
          <w:p w14:paraId="5B4CCC86" w14:textId="77777777" w:rsidR="001C3557" w:rsidRDefault="001C3557" w:rsidP="00AD670C">
            <w:pPr>
              <w:jc w:val="both"/>
              <w:rPr>
                <w:sz w:val="24"/>
                <w:szCs w:val="24"/>
              </w:rPr>
            </w:pPr>
          </w:p>
          <w:p w14:paraId="2C4F0640" w14:textId="77777777" w:rsidR="001C3557" w:rsidRDefault="001C3557" w:rsidP="00AD670C">
            <w:pPr>
              <w:jc w:val="both"/>
              <w:rPr>
                <w:sz w:val="24"/>
                <w:szCs w:val="24"/>
              </w:rPr>
            </w:pPr>
          </w:p>
          <w:p w14:paraId="6EAF895B" w14:textId="77777777" w:rsidR="001C3557" w:rsidRDefault="001C3557" w:rsidP="00AD670C">
            <w:pPr>
              <w:jc w:val="both"/>
              <w:rPr>
                <w:sz w:val="24"/>
                <w:szCs w:val="24"/>
              </w:rPr>
            </w:pPr>
          </w:p>
          <w:p w14:paraId="3347ACC3" w14:textId="77777777" w:rsidR="001C3557" w:rsidRPr="001C3557" w:rsidRDefault="001C3557" w:rsidP="00AD670C">
            <w:pPr>
              <w:jc w:val="both"/>
              <w:rPr>
                <w:sz w:val="24"/>
                <w:szCs w:val="24"/>
              </w:rPr>
            </w:pPr>
          </w:p>
        </w:tc>
        <w:tc>
          <w:tcPr>
            <w:tcW w:w="5954" w:type="dxa"/>
          </w:tcPr>
          <w:p w14:paraId="3AD9BB6D" w14:textId="77777777" w:rsidR="006E15D6" w:rsidRPr="00E7126B" w:rsidRDefault="006E15D6" w:rsidP="006E15D6">
            <w:pPr>
              <w:pStyle w:val="a7"/>
              <w:spacing w:before="0" w:beforeAutospacing="0" w:after="0" w:afterAutospacing="0"/>
              <w:jc w:val="both"/>
            </w:pPr>
            <w:r>
              <w:t xml:space="preserve">1. </w:t>
            </w:r>
            <w:proofErr w:type="spellStart"/>
            <w:r>
              <w:t>Чалый</w:t>
            </w:r>
            <w:proofErr w:type="spellEnd"/>
            <w:r>
              <w:t xml:space="preserve"> Е.Ф. </w:t>
            </w:r>
            <w:proofErr w:type="spellStart"/>
            <w:r>
              <w:t>Технология</w:t>
            </w:r>
            <w:proofErr w:type="spellEnd"/>
            <w:r>
              <w:t xml:space="preserve"> </w:t>
            </w:r>
            <w:proofErr w:type="spellStart"/>
            <w:r>
              <w:t>углеграфитовых</w:t>
            </w:r>
            <w:proofErr w:type="spellEnd"/>
            <w:r>
              <w:t xml:space="preserve"> </w:t>
            </w:r>
            <w:proofErr w:type="spellStart"/>
            <w:r>
              <w:t>материалов</w:t>
            </w:r>
            <w:proofErr w:type="spellEnd"/>
            <w:r>
              <w:t xml:space="preserve">. - М.: </w:t>
            </w:r>
            <w:proofErr w:type="spellStart"/>
            <w:r>
              <w:t>Металлургиздат</w:t>
            </w:r>
            <w:proofErr w:type="spellEnd"/>
            <w:r>
              <w:t>, 1965. - 304с.</w:t>
            </w:r>
          </w:p>
          <w:p w14:paraId="4DF81EF6" w14:textId="77777777" w:rsidR="006E15D6" w:rsidRDefault="006E15D6" w:rsidP="006E15D6">
            <w:pPr>
              <w:pStyle w:val="a7"/>
              <w:spacing w:before="0" w:beforeAutospacing="0" w:after="0" w:afterAutospacing="0"/>
              <w:jc w:val="both"/>
            </w:pPr>
            <w:r>
              <w:t xml:space="preserve">2. </w:t>
            </w:r>
            <w:proofErr w:type="spellStart"/>
            <w:r>
              <w:t>Химическая</w:t>
            </w:r>
            <w:proofErr w:type="spellEnd"/>
            <w:r>
              <w:t xml:space="preserve"> </w:t>
            </w:r>
            <w:proofErr w:type="spellStart"/>
            <w:r>
              <w:t>технология</w:t>
            </w:r>
            <w:proofErr w:type="spellEnd"/>
            <w:r>
              <w:t xml:space="preserve"> горючих </w:t>
            </w:r>
            <w:proofErr w:type="spellStart"/>
            <w:r>
              <w:t>ископаемых</w:t>
            </w:r>
            <w:proofErr w:type="spellEnd"/>
            <w:r>
              <w:t xml:space="preserve">. </w:t>
            </w:r>
            <w:proofErr w:type="spellStart"/>
            <w:r>
              <w:t>Под</w:t>
            </w:r>
            <w:proofErr w:type="spellEnd"/>
            <w:r>
              <w:t xml:space="preserve"> ред. Макарова Г.Н. - М.: </w:t>
            </w:r>
            <w:proofErr w:type="spellStart"/>
            <w:r>
              <w:t>Химия</w:t>
            </w:r>
            <w:proofErr w:type="spellEnd"/>
            <w:r>
              <w:t>, 1985. - 447с.</w:t>
            </w:r>
          </w:p>
          <w:p w14:paraId="42C89F74" w14:textId="77777777" w:rsidR="006E15D6" w:rsidRDefault="006E15D6" w:rsidP="006E15D6">
            <w:pPr>
              <w:pStyle w:val="a7"/>
              <w:spacing w:before="0" w:beforeAutospacing="0" w:after="0" w:afterAutospacing="0"/>
              <w:jc w:val="both"/>
            </w:pPr>
            <w:r>
              <w:t xml:space="preserve">3. </w:t>
            </w:r>
            <w:proofErr w:type="spellStart"/>
            <w:r>
              <w:t>Глущенко</w:t>
            </w:r>
            <w:proofErr w:type="spellEnd"/>
            <w:r>
              <w:t xml:space="preserve"> И.М. </w:t>
            </w:r>
            <w:proofErr w:type="spellStart"/>
            <w:r>
              <w:t>Химическая</w:t>
            </w:r>
            <w:proofErr w:type="spellEnd"/>
            <w:r>
              <w:t xml:space="preserve"> </w:t>
            </w:r>
            <w:proofErr w:type="spellStart"/>
            <w:r>
              <w:t>технология</w:t>
            </w:r>
            <w:proofErr w:type="spellEnd"/>
            <w:r>
              <w:t xml:space="preserve"> горючих </w:t>
            </w:r>
            <w:proofErr w:type="spellStart"/>
            <w:r>
              <w:t>ископаемых</w:t>
            </w:r>
            <w:proofErr w:type="spellEnd"/>
            <w:r>
              <w:t>. - К.: Вища школа, 1985. - 447с.</w:t>
            </w:r>
          </w:p>
          <w:p w14:paraId="259A080C" w14:textId="77777777" w:rsidR="006E15D6" w:rsidRDefault="006E15D6" w:rsidP="006E15D6">
            <w:pPr>
              <w:pStyle w:val="a7"/>
              <w:spacing w:before="0" w:beforeAutospacing="0" w:after="0" w:afterAutospacing="0"/>
              <w:jc w:val="both"/>
            </w:pPr>
            <w:r>
              <w:t xml:space="preserve">4. </w:t>
            </w:r>
            <w:proofErr w:type="spellStart"/>
            <w:r>
              <w:t>Шулепов</w:t>
            </w:r>
            <w:proofErr w:type="spellEnd"/>
            <w:r>
              <w:t xml:space="preserve"> С.В. </w:t>
            </w:r>
            <w:proofErr w:type="spellStart"/>
            <w:r>
              <w:t>Физика</w:t>
            </w:r>
            <w:proofErr w:type="spellEnd"/>
            <w:r>
              <w:t xml:space="preserve"> </w:t>
            </w:r>
            <w:proofErr w:type="spellStart"/>
            <w:r>
              <w:t>углеграфитовых</w:t>
            </w:r>
            <w:proofErr w:type="spellEnd"/>
            <w:r>
              <w:t xml:space="preserve"> </w:t>
            </w:r>
            <w:proofErr w:type="spellStart"/>
            <w:r>
              <w:t>материалов</w:t>
            </w:r>
            <w:proofErr w:type="spellEnd"/>
            <w:r>
              <w:t xml:space="preserve"> – М.: </w:t>
            </w:r>
            <w:proofErr w:type="spellStart"/>
            <w:r>
              <w:t>Ме</w:t>
            </w:r>
            <w:r>
              <w:softHyphen/>
              <w:t>таллургия</w:t>
            </w:r>
            <w:proofErr w:type="spellEnd"/>
            <w:r>
              <w:t>. 1972. – 342 с.</w:t>
            </w:r>
          </w:p>
          <w:p w14:paraId="21338536" w14:textId="5BCAB0B5" w:rsidR="006E15D6" w:rsidRDefault="00785544" w:rsidP="006E15D6">
            <w:pPr>
              <w:pStyle w:val="a7"/>
              <w:spacing w:before="0" w:beforeAutospacing="0" w:after="0" w:afterAutospacing="0"/>
              <w:jc w:val="both"/>
            </w:pPr>
            <w:r>
              <w:t>5.</w:t>
            </w:r>
            <w:r w:rsidR="006E15D6">
              <w:t>Гасик  М.И</w:t>
            </w:r>
            <w:r>
              <w:t>.</w:t>
            </w:r>
            <w:proofErr w:type="spellStart"/>
            <w:r w:rsidR="006E15D6">
              <w:t>Электроды</w:t>
            </w:r>
            <w:proofErr w:type="spellEnd"/>
            <w:r w:rsidR="006E15D6">
              <w:t xml:space="preserve">  </w:t>
            </w:r>
            <w:proofErr w:type="spellStart"/>
            <w:r w:rsidR="006E15D6">
              <w:t>рудовосстановительных</w:t>
            </w:r>
            <w:proofErr w:type="spellEnd"/>
            <w:r w:rsidR="006E15D6">
              <w:t xml:space="preserve">  </w:t>
            </w:r>
            <w:proofErr w:type="spellStart"/>
            <w:r w:rsidR="006E15D6">
              <w:t>электропечей</w:t>
            </w:r>
            <w:proofErr w:type="spellEnd"/>
            <w:r w:rsidR="006E15D6">
              <w:t xml:space="preserve"> –М.: </w:t>
            </w:r>
            <w:proofErr w:type="spellStart"/>
            <w:r w:rsidR="006E15D6">
              <w:t>Металлургия</w:t>
            </w:r>
            <w:proofErr w:type="spellEnd"/>
            <w:r w:rsidR="006E15D6">
              <w:t>. 1984. –248 с.</w:t>
            </w:r>
          </w:p>
          <w:p w14:paraId="508A1BB8" w14:textId="77777777" w:rsidR="006E15D6" w:rsidRDefault="006E15D6" w:rsidP="006E15D6">
            <w:pPr>
              <w:pStyle w:val="a7"/>
              <w:spacing w:before="0" w:beforeAutospacing="0" w:after="0" w:afterAutospacing="0"/>
              <w:jc w:val="both"/>
            </w:pPr>
            <w:r>
              <w:t xml:space="preserve">6. </w:t>
            </w:r>
            <w:proofErr w:type="spellStart"/>
            <w:r>
              <w:t>Фиалков</w:t>
            </w:r>
            <w:proofErr w:type="spellEnd"/>
            <w:r>
              <w:t xml:space="preserve"> А.С. </w:t>
            </w:r>
            <w:proofErr w:type="spellStart"/>
            <w:r>
              <w:t>Формирование</w:t>
            </w:r>
            <w:proofErr w:type="spellEnd"/>
            <w:r>
              <w:t xml:space="preserve"> </w:t>
            </w:r>
            <w:proofErr w:type="spellStart"/>
            <w:r>
              <w:t>структуры</w:t>
            </w:r>
            <w:proofErr w:type="spellEnd"/>
            <w:r>
              <w:t xml:space="preserve"> и </w:t>
            </w:r>
            <w:proofErr w:type="spellStart"/>
            <w:r>
              <w:t>свойств</w:t>
            </w:r>
            <w:proofErr w:type="spellEnd"/>
            <w:r>
              <w:t xml:space="preserve"> </w:t>
            </w:r>
            <w:proofErr w:type="spellStart"/>
            <w:r>
              <w:t>углеграфитовых</w:t>
            </w:r>
            <w:proofErr w:type="spellEnd"/>
            <w:r>
              <w:t xml:space="preserve"> </w:t>
            </w:r>
            <w:proofErr w:type="spellStart"/>
            <w:r>
              <w:t>материалов</w:t>
            </w:r>
            <w:proofErr w:type="spellEnd"/>
            <w:r>
              <w:t xml:space="preserve">. – М.: </w:t>
            </w:r>
            <w:proofErr w:type="spellStart"/>
            <w:r>
              <w:t>Металлургия</w:t>
            </w:r>
            <w:proofErr w:type="spellEnd"/>
            <w:r>
              <w:t>. 1965. – 288 с.</w:t>
            </w:r>
          </w:p>
          <w:p w14:paraId="5D563709" w14:textId="77777777" w:rsidR="006E15D6" w:rsidRDefault="006E15D6" w:rsidP="006E15D6">
            <w:pPr>
              <w:pStyle w:val="a7"/>
              <w:spacing w:before="0" w:beforeAutospacing="0" w:after="0" w:afterAutospacing="0"/>
              <w:jc w:val="both"/>
            </w:pPr>
            <w:r>
              <w:t xml:space="preserve">7. </w:t>
            </w:r>
            <w:proofErr w:type="spellStart"/>
            <w:r>
              <w:t>Чалых</w:t>
            </w:r>
            <w:proofErr w:type="spellEnd"/>
            <w:r>
              <w:t xml:space="preserve"> Е.Ф. </w:t>
            </w:r>
            <w:proofErr w:type="spellStart"/>
            <w:r>
              <w:t>Технология</w:t>
            </w:r>
            <w:proofErr w:type="spellEnd"/>
            <w:r>
              <w:t xml:space="preserve"> </w:t>
            </w:r>
            <w:proofErr w:type="spellStart"/>
            <w:r>
              <w:t>углеграфитовых</w:t>
            </w:r>
            <w:proofErr w:type="spellEnd"/>
            <w:r>
              <w:t xml:space="preserve"> </w:t>
            </w:r>
            <w:proofErr w:type="spellStart"/>
            <w:r>
              <w:t>материалов</w:t>
            </w:r>
            <w:proofErr w:type="spellEnd"/>
            <w:r>
              <w:t xml:space="preserve">. –М.: </w:t>
            </w:r>
            <w:proofErr w:type="spellStart"/>
            <w:r>
              <w:t>Металлургия</w:t>
            </w:r>
            <w:proofErr w:type="spellEnd"/>
            <w:r>
              <w:t xml:space="preserve"> 1963. – 432 с.</w:t>
            </w:r>
          </w:p>
          <w:p w14:paraId="4933D324" w14:textId="23A98ED8" w:rsidR="00307A4A" w:rsidRPr="009A466E" w:rsidRDefault="00307A4A" w:rsidP="006E15D6">
            <w:pPr>
              <w:pStyle w:val="a7"/>
              <w:spacing w:before="0" w:beforeAutospacing="0" w:after="0" w:afterAutospacing="0"/>
              <w:jc w:val="both"/>
            </w:pPr>
          </w:p>
        </w:tc>
      </w:tr>
    </w:tbl>
    <w:p w14:paraId="0784103F" w14:textId="77777777" w:rsidR="00262DCD" w:rsidRPr="009A466E" w:rsidRDefault="00262DCD" w:rsidP="00AD670C">
      <w:pPr>
        <w:jc w:val="both"/>
      </w:pPr>
    </w:p>
    <w:sectPr w:rsidR="00262DCD" w:rsidRPr="009A466E" w:rsidSect="00AD670C">
      <w:footerReference w:type="even" r:id="rId11"/>
      <w:footerReference w:type="default" r:id="rId12"/>
      <w:pgSz w:w="11906" w:h="16838"/>
      <w:pgMar w:top="0" w:right="1134" w:bottom="1134"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51455D" w14:textId="77777777" w:rsidR="00005C49" w:rsidRDefault="00005C49">
      <w:r>
        <w:separator/>
      </w:r>
    </w:p>
  </w:endnote>
  <w:endnote w:type="continuationSeparator" w:id="0">
    <w:p w14:paraId="5875D249" w14:textId="77777777" w:rsidR="00005C49" w:rsidRDefault="00005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0B30E" w14:textId="77777777" w:rsidR="00AD3779" w:rsidRDefault="00AD377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D421294" w14:textId="77777777" w:rsidR="00AD3779" w:rsidRDefault="00AD377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6D6FC" w14:textId="77777777" w:rsidR="00AD3779" w:rsidRDefault="00AD3779">
    <w:pPr>
      <w:pStyle w:val="a3"/>
      <w:framePr w:wrap="around" w:vAnchor="text" w:hAnchor="margin" w:xAlign="center" w:y="1"/>
      <w:rPr>
        <w:rStyle w:val="a5"/>
        <w:sz w:val="28"/>
        <w:szCs w:val="28"/>
      </w:rPr>
    </w:pPr>
    <w:r>
      <w:rPr>
        <w:rStyle w:val="a5"/>
        <w:sz w:val="28"/>
        <w:szCs w:val="28"/>
      </w:rPr>
      <w:fldChar w:fldCharType="begin"/>
    </w:r>
    <w:r>
      <w:rPr>
        <w:rStyle w:val="a5"/>
        <w:sz w:val="28"/>
        <w:szCs w:val="28"/>
      </w:rPr>
      <w:instrText xml:space="preserve">PAGE  </w:instrText>
    </w:r>
    <w:r>
      <w:rPr>
        <w:rStyle w:val="a5"/>
        <w:sz w:val="28"/>
        <w:szCs w:val="28"/>
      </w:rPr>
      <w:fldChar w:fldCharType="separate"/>
    </w:r>
    <w:r w:rsidR="00785544">
      <w:rPr>
        <w:rStyle w:val="a5"/>
        <w:noProof/>
        <w:sz w:val="28"/>
        <w:szCs w:val="28"/>
      </w:rPr>
      <w:t>2</w:t>
    </w:r>
    <w:r>
      <w:rPr>
        <w:rStyle w:val="a5"/>
        <w:sz w:val="28"/>
        <w:szCs w:val="28"/>
      </w:rPr>
      <w:fldChar w:fldCharType="end"/>
    </w:r>
  </w:p>
  <w:p w14:paraId="4B2257F0" w14:textId="77777777" w:rsidR="00AD3779" w:rsidRDefault="00AD377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FC6FE" w14:textId="77777777" w:rsidR="00005C49" w:rsidRDefault="00005C49">
      <w:r>
        <w:separator/>
      </w:r>
    </w:p>
  </w:footnote>
  <w:footnote w:type="continuationSeparator" w:id="0">
    <w:p w14:paraId="349B43C7" w14:textId="77777777" w:rsidR="00005C49" w:rsidRDefault="00005C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33F5B"/>
    <w:multiLevelType w:val="hybridMultilevel"/>
    <w:tmpl w:val="545CC9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209C3E9B"/>
    <w:multiLevelType w:val="hybridMultilevel"/>
    <w:tmpl w:val="E22EBA8E"/>
    <w:lvl w:ilvl="0" w:tplc="52B2D938">
      <w:start w:val="1"/>
      <w:numFmt w:val="decimal"/>
      <w:lvlText w:val="%1."/>
      <w:lvlJc w:val="left"/>
      <w:pPr>
        <w:ind w:left="720" w:hanging="360"/>
      </w:pPr>
      <w:rPr>
        <w:rFonts w:hint="default"/>
        <w:color w:val="000000"/>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3AF7458F"/>
    <w:multiLevelType w:val="hybridMultilevel"/>
    <w:tmpl w:val="29DC56C8"/>
    <w:lvl w:ilvl="0" w:tplc="585C5804">
      <w:start w:val="1"/>
      <w:numFmt w:val="decimal"/>
      <w:lvlText w:val="%1."/>
      <w:lvlJc w:val="left"/>
      <w:pPr>
        <w:ind w:left="258" w:hanging="360"/>
      </w:pPr>
      <w:rPr>
        <w:rFonts w:hint="default"/>
      </w:rPr>
    </w:lvl>
    <w:lvl w:ilvl="1" w:tplc="20000019" w:tentative="1">
      <w:start w:val="1"/>
      <w:numFmt w:val="lowerLetter"/>
      <w:lvlText w:val="%2."/>
      <w:lvlJc w:val="left"/>
      <w:pPr>
        <w:ind w:left="978" w:hanging="360"/>
      </w:pPr>
    </w:lvl>
    <w:lvl w:ilvl="2" w:tplc="2000001B" w:tentative="1">
      <w:start w:val="1"/>
      <w:numFmt w:val="lowerRoman"/>
      <w:lvlText w:val="%3."/>
      <w:lvlJc w:val="right"/>
      <w:pPr>
        <w:ind w:left="1698" w:hanging="180"/>
      </w:pPr>
    </w:lvl>
    <w:lvl w:ilvl="3" w:tplc="2000000F" w:tentative="1">
      <w:start w:val="1"/>
      <w:numFmt w:val="decimal"/>
      <w:lvlText w:val="%4."/>
      <w:lvlJc w:val="left"/>
      <w:pPr>
        <w:ind w:left="2418" w:hanging="360"/>
      </w:pPr>
    </w:lvl>
    <w:lvl w:ilvl="4" w:tplc="20000019" w:tentative="1">
      <w:start w:val="1"/>
      <w:numFmt w:val="lowerLetter"/>
      <w:lvlText w:val="%5."/>
      <w:lvlJc w:val="left"/>
      <w:pPr>
        <w:ind w:left="3138" w:hanging="360"/>
      </w:pPr>
    </w:lvl>
    <w:lvl w:ilvl="5" w:tplc="2000001B" w:tentative="1">
      <w:start w:val="1"/>
      <w:numFmt w:val="lowerRoman"/>
      <w:lvlText w:val="%6."/>
      <w:lvlJc w:val="right"/>
      <w:pPr>
        <w:ind w:left="3858" w:hanging="180"/>
      </w:pPr>
    </w:lvl>
    <w:lvl w:ilvl="6" w:tplc="2000000F" w:tentative="1">
      <w:start w:val="1"/>
      <w:numFmt w:val="decimal"/>
      <w:lvlText w:val="%7."/>
      <w:lvlJc w:val="left"/>
      <w:pPr>
        <w:ind w:left="4578" w:hanging="360"/>
      </w:pPr>
    </w:lvl>
    <w:lvl w:ilvl="7" w:tplc="20000019" w:tentative="1">
      <w:start w:val="1"/>
      <w:numFmt w:val="lowerLetter"/>
      <w:lvlText w:val="%8."/>
      <w:lvlJc w:val="left"/>
      <w:pPr>
        <w:ind w:left="5298" w:hanging="360"/>
      </w:pPr>
    </w:lvl>
    <w:lvl w:ilvl="8" w:tplc="2000001B" w:tentative="1">
      <w:start w:val="1"/>
      <w:numFmt w:val="lowerRoman"/>
      <w:lvlText w:val="%9."/>
      <w:lvlJc w:val="right"/>
      <w:pPr>
        <w:ind w:left="6018" w:hanging="180"/>
      </w:pPr>
    </w:lvl>
  </w:abstractNum>
  <w:abstractNum w:abstractNumId="3">
    <w:nsid w:val="79034AE6"/>
    <w:multiLevelType w:val="hybridMultilevel"/>
    <w:tmpl w:val="E22EBA8E"/>
    <w:lvl w:ilvl="0" w:tplc="52B2D938">
      <w:start w:val="1"/>
      <w:numFmt w:val="decimal"/>
      <w:lvlText w:val="%1."/>
      <w:lvlJc w:val="left"/>
      <w:pPr>
        <w:ind w:left="720" w:hanging="360"/>
      </w:pPr>
      <w:rPr>
        <w:rFonts w:hint="default"/>
        <w:color w:val="000000"/>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913"/>
    <w:rsid w:val="00001F17"/>
    <w:rsid w:val="00005C49"/>
    <w:rsid w:val="000163C4"/>
    <w:rsid w:val="00065AFC"/>
    <w:rsid w:val="00073ED0"/>
    <w:rsid w:val="000C72FD"/>
    <w:rsid w:val="0013039F"/>
    <w:rsid w:val="00144759"/>
    <w:rsid w:val="001B7ABB"/>
    <w:rsid w:val="001B7DFC"/>
    <w:rsid w:val="001C3557"/>
    <w:rsid w:val="001C5A4C"/>
    <w:rsid w:val="001C6868"/>
    <w:rsid w:val="00226BF5"/>
    <w:rsid w:val="00262DCD"/>
    <w:rsid w:val="002D7898"/>
    <w:rsid w:val="002E2F61"/>
    <w:rsid w:val="00307A4A"/>
    <w:rsid w:val="00331275"/>
    <w:rsid w:val="00343F6C"/>
    <w:rsid w:val="003573DF"/>
    <w:rsid w:val="003B7158"/>
    <w:rsid w:val="003C2ECD"/>
    <w:rsid w:val="003E2ED7"/>
    <w:rsid w:val="0040750A"/>
    <w:rsid w:val="0046021E"/>
    <w:rsid w:val="0046698C"/>
    <w:rsid w:val="00471D8D"/>
    <w:rsid w:val="00474609"/>
    <w:rsid w:val="00541AF8"/>
    <w:rsid w:val="00564EA9"/>
    <w:rsid w:val="005A602F"/>
    <w:rsid w:val="005B3B58"/>
    <w:rsid w:val="005C3EFB"/>
    <w:rsid w:val="005F76A2"/>
    <w:rsid w:val="006550A4"/>
    <w:rsid w:val="006653FA"/>
    <w:rsid w:val="00666791"/>
    <w:rsid w:val="00690546"/>
    <w:rsid w:val="006D0454"/>
    <w:rsid w:val="006E15D6"/>
    <w:rsid w:val="006E2D34"/>
    <w:rsid w:val="006E4CA4"/>
    <w:rsid w:val="00706E68"/>
    <w:rsid w:val="007114B4"/>
    <w:rsid w:val="007517F7"/>
    <w:rsid w:val="00756CF0"/>
    <w:rsid w:val="00775325"/>
    <w:rsid w:val="00782859"/>
    <w:rsid w:val="00785544"/>
    <w:rsid w:val="00793BEA"/>
    <w:rsid w:val="007B49B8"/>
    <w:rsid w:val="007E2CC3"/>
    <w:rsid w:val="0080041D"/>
    <w:rsid w:val="008025D5"/>
    <w:rsid w:val="008269C1"/>
    <w:rsid w:val="00843174"/>
    <w:rsid w:val="00850775"/>
    <w:rsid w:val="0085518E"/>
    <w:rsid w:val="00864320"/>
    <w:rsid w:val="008751AE"/>
    <w:rsid w:val="008854B8"/>
    <w:rsid w:val="00890331"/>
    <w:rsid w:val="008940F8"/>
    <w:rsid w:val="00897DA2"/>
    <w:rsid w:val="008C5F0B"/>
    <w:rsid w:val="00923314"/>
    <w:rsid w:val="00947AB8"/>
    <w:rsid w:val="00960ED2"/>
    <w:rsid w:val="0097629B"/>
    <w:rsid w:val="009A466E"/>
    <w:rsid w:val="009B68B2"/>
    <w:rsid w:val="00A1105F"/>
    <w:rsid w:val="00A160A4"/>
    <w:rsid w:val="00A65D7C"/>
    <w:rsid w:val="00AA3F8A"/>
    <w:rsid w:val="00AC1E64"/>
    <w:rsid w:val="00AD3779"/>
    <w:rsid w:val="00AD532D"/>
    <w:rsid w:val="00AD670C"/>
    <w:rsid w:val="00B07DF3"/>
    <w:rsid w:val="00B16B96"/>
    <w:rsid w:val="00B41564"/>
    <w:rsid w:val="00B52FE2"/>
    <w:rsid w:val="00B62F3A"/>
    <w:rsid w:val="00BA39F4"/>
    <w:rsid w:val="00BA44D3"/>
    <w:rsid w:val="00BC12E7"/>
    <w:rsid w:val="00BF0B86"/>
    <w:rsid w:val="00C57D1D"/>
    <w:rsid w:val="00C77751"/>
    <w:rsid w:val="00CA050E"/>
    <w:rsid w:val="00CA1617"/>
    <w:rsid w:val="00CC428E"/>
    <w:rsid w:val="00CD750F"/>
    <w:rsid w:val="00CE264C"/>
    <w:rsid w:val="00CE500C"/>
    <w:rsid w:val="00D06913"/>
    <w:rsid w:val="00D0699F"/>
    <w:rsid w:val="00D66A19"/>
    <w:rsid w:val="00D7162F"/>
    <w:rsid w:val="00D7334F"/>
    <w:rsid w:val="00D923C1"/>
    <w:rsid w:val="00DE0B67"/>
    <w:rsid w:val="00DE197C"/>
    <w:rsid w:val="00DE370F"/>
    <w:rsid w:val="00E063CE"/>
    <w:rsid w:val="00E215BE"/>
    <w:rsid w:val="00E34822"/>
    <w:rsid w:val="00E37C3A"/>
    <w:rsid w:val="00E922BE"/>
    <w:rsid w:val="00E969F0"/>
    <w:rsid w:val="00EA6F05"/>
    <w:rsid w:val="00EF3312"/>
    <w:rsid w:val="00F03821"/>
    <w:rsid w:val="00F471DB"/>
    <w:rsid w:val="00F736F5"/>
    <w:rsid w:val="00F85280"/>
    <w:rsid w:val="00FB174A"/>
    <w:rsid w:val="00FC0E46"/>
    <w:rsid w:val="00FF3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21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34F"/>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link w:val="10"/>
    <w:uiPriority w:val="9"/>
    <w:qFormat/>
    <w:rsid w:val="00001F17"/>
    <w:pPr>
      <w:widowControl/>
      <w:autoSpaceDE/>
      <w:autoSpaceDN/>
      <w:adjustRightInd/>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7334F"/>
    <w:pPr>
      <w:tabs>
        <w:tab w:val="center" w:pos="4677"/>
        <w:tab w:val="right" w:pos="9355"/>
      </w:tabs>
    </w:pPr>
  </w:style>
  <w:style w:type="character" w:customStyle="1" w:styleId="a4">
    <w:name w:val="Нижний колонтитул Знак"/>
    <w:basedOn w:val="a0"/>
    <w:link w:val="a3"/>
    <w:rsid w:val="00D7334F"/>
    <w:rPr>
      <w:rFonts w:ascii="Times New Roman" w:eastAsia="Times New Roman" w:hAnsi="Times New Roman" w:cs="Times New Roman"/>
      <w:sz w:val="20"/>
      <w:szCs w:val="20"/>
      <w:lang w:val="uk-UA" w:eastAsia="ru-RU"/>
    </w:rPr>
  </w:style>
  <w:style w:type="character" w:styleId="a5">
    <w:name w:val="page number"/>
    <w:rsid w:val="00D7334F"/>
  </w:style>
  <w:style w:type="paragraph" w:styleId="a6">
    <w:name w:val="List Paragraph"/>
    <w:basedOn w:val="a"/>
    <w:uiPriority w:val="34"/>
    <w:qFormat/>
    <w:rsid w:val="00CE500C"/>
    <w:pPr>
      <w:ind w:left="720"/>
      <w:contextualSpacing/>
    </w:pPr>
  </w:style>
  <w:style w:type="paragraph" w:styleId="a7">
    <w:name w:val="Normal (Web)"/>
    <w:basedOn w:val="a"/>
    <w:uiPriority w:val="99"/>
    <w:unhideWhenUsed/>
    <w:rsid w:val="008751AE"/>
    <w:pPr>
      <w:widowControl/>
      <w:autoSpaceDE/>
      <w:autoSpaceDN/>
      <w:adjustRightInd/>
      <w:spacing w:before="100" w:beforeAutospacing="1" w:after="100" w:afterAutospacing="1"/>
    </w:pPr>
    <w:rPr>
      <w:sz w:val="24"/>
      <w:szCs w:val="24"/>
    </w:rPr>
  </w:style>
  <w:style w:type="paragraph" w:styleId="a8">
    <w:name w:val="Balloon Text"/>
    <w:basedOn w:val="a"/>
    <w:link w:val="a9"/>
    <w:uiPriority w:val="99"/>
    <w:semiHidden/>
    <w:unhideWhenUsed/>
    <w:rsid w:val="00D0699F"/>
    <w:rPr>
      <w:rFonts w:ascii="Tahoma" w:hAnsi="Tahoma" w:cs="Tahoma"/>
      <w:sz w:val="16"/>
      <w:szCs w:val="16"/>
    </w:rPr>
  </w:style>
  <w:style w:type="character" w:customStyle="1" w:styleId="a9">
    <w:name w:val="Текст выноски Знак"/>
    <w:basedOn w:val="a0"/>
    <w:link w:val="a8"/>
    <w:uiPriority w:val="99"/>
    <w:semiHidden/>
    <w:rsid w:val="00D0699F"/>
    <w:rPr>
      <w:rFonts w:ascii="Tahoma" w:eastAsia="Times New Roman" w:hAnsi="Tahoma" w:cs="Tahoma"/>
      <w:sz w:val="16"/>
      <w:szCs w:val="16"/>
      <w:lang w:val="uk-UA" w:eastAsia="ru-RU"/>
    </w:rPr>
  </w:style>
  <w:style w:type="character" w:customStyle="1" w:styleId="10">
    <w:name w:val="Заголовок 1 Знак"/>
    <w:basedOn w:val="a0"/>
    <w:link w:val="1"/>
    <w:uiPriority w:val="9"/>
    <w:rsid w:val="00001F17"/>
    <w:rPr>
      <w:rFonts w:ascii="Times New Roman" w:eastAsia="Times New Roman" w:hAnsi="Times New Roman" w:cs="Times New Roman"/>
      <w:b/>
      <w:bCs/>
      <w:kern w:val="36"/>
      <w:sz w:val="48"/>
      <w:szCs w:val="48"/>
      <w:lang w:eastAsia="ru-RU"/>
    </w:rPr>
  </w:style>
  <w:style w:type="paragraph" w:styleId="aa">
    <w:name w:val="header"/>
    <w:basedOn w:val="a"/>
    <w:link w:val="ab"/>
    <w:uiPriority w:val="99"/>
    <w:unhideWhenUsed/>
    <w:rsid w:val="00AD670C"/>
    <w:pPr>
      <w:tabs>
        <w:tab w:val="center" w:pos="4677"/>
        <w:tab w:val="right" w:pos="9355"/>
      </w:tabs>
    </w:pPr>
  </w:style>
  <w:style w:type="character" w:customStyle="1" w:styleId="ab">
    <w:name w:val="Верхний колонтитул Знак"/>
    <w:basedOn w:val="a0"/>
    <w:link w:val="aa"/>
    <w:uiPriority w:val="99"/>
    <w:rsid w:val="00AD670C"/>
    <w:rPr>
      <w:rFonts w:ascii="Times New Roman" w:eastAsia="Times New Roman" w:hAnsi="Times New Roman" w:cs="Times New Roman"/>
      <w:sz w:val="20"/>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34F"/>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link w:val="10"/>
    <w:uiPriority w:val="9"/>
    <w:qFormat/>
    <w:rsid w:val="00001F17"/>
    <w:pPr>
      <w:widowControl/>
      <w:autoSpaceDE/>
      <w:autoSpaceDN/>
      <w:adjustRightInd/>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7334F"/>
    <w:pPr>
      <w:tabs>
        <w:tab w:val="center" w:pos="4677"/>
        <w:tab w:val="right" w:pos="9355"/>
      </w:tabs>
    </w:pPr>
  </w:style>
  <w:style w:type="character" w:customStyle="1" w:styleId="a4">
    <w:name w:val="Нижний колонтитул Знак"/>
    <w:basedOn w:val="a0"/>
    <w:link w:val="a3"/>
    <w:rsid w:val="00D7334F"/>
    <w:rPr>
      <w:rFonts w:ascii="Times New Roman" w:eastAsia="Times New Roman" w:hAnsi="Times New Roman" w:cs="Times New Roman"/>
      <w:sz w:val="20"/>
      <w:szCs w:val="20"/>
      <w:lang w:val="uk-UA" w:eastAsia="ru-RU"/>
    </w:rPr>
  </w:style>
  <w:style w:type="character" w:styleId="a5">
    <w:name w:val="page number"/>
    <w:rsid w:val="00D7334F"/>
  </w:style>
  <w:style w:type="paragraph" w:styleId="a6">
    <w:name w:val="List Paragraph"/>
    <w:basedOn w:val="a"/>
    <w:uiPriority w:val="34"/>
    <w:qFormat/>
    <w:rsid w:val="00CE500C"/>
    <w:pPr>
      <w:ind w:left="720"/>
      <w:contextualSpacing/>
    </w:pPr>
  </w:style>
  <w:style w:type="paragraph" w:styleId="a7">
    <w:name w:val="Normal (Web)"/>
    <w:basedOn w:val="a"/>
    <w:uiPriority w:val="99"/>
    <w:unhideWhenUsed/>
    <w:rsid w:val="008751AE"/>
    <w:pPr>
      <w:widowControl/>
      <w:autoSpaceDE/>
      <w:autoSpaceDN/>
      <w:adjustRightInd/>
      <w:spacing w:before="100" w:beforeAutospacing="1" w:after="100" w:afterAutospacing="1"/>
    </w:pPr>
    <w:rPr>
      <w:sz w:val="24"/>
      <w:szCs w:val="24"/>
    </w:rPr>
  </w:style>
  <w:style w:type="paragraph" w:styleId="a8">
    <w:name w:val="Balloon Text"/>
    <w:basedOn w:val="a"/>
    <w:link w:val="a9"/>
    <w:uiPriority w:val="99"/>
    <w:semiHidden/>
    <w:unhideWhenUsed/>
    <w:rsid w:val="00D0699F"/>
    <w:rPr>
      <w:rFonts w:ascii="Tahoma" w:hAnsi="Tahoma" w:cs="Tahoma"/>
      <w:sz w:val="16"/>
      <w:szCs w:val="16"/>
    </w:rPr>
  </w:style>
  <w:style w:type="character" w:customStyle="1" w:styleId="a9">
    <w:name w:val="Текст выноски Знак"/>
    <w:basedOn w:val="a0"/>
    <w:link w:val="a8"/>
    <w:uiPriority w:val="99"/>
    <w:semiHidden/>
    <w:rsid w:val="00D0699F"/>
    <w:rPr>
      <w:rFonts w:ascii="Tahoma" w:eastAsia="Times New Roman" w:hAnsi="Tahoma" w:cs="Tahoma"/>
      <w:sz w:val="16"/>
      <w:szCs w:val="16"/>
      <w:lang w:val="uk-UA" w:eastAsia="ru-RU"/>
    </w:rPr>
  </w:style>
  <w:style w:type="character" w:customStyle="1" w:styleId="10">
    <w:name w:val="Заголовок 1 Знак"/>
    <w:basedOn w:val="a0"/>
    <w:link w:val="1"/>
    <w:uiPriority w:val="9"/>
    <w:rsid w:val="00001F17"/>
    <w:rPr>
      <w:rFonts w:ascii="Times New Roman" w:eastAsia="Times New Roman" w:hAnsi="Times New Roman" w:cs="Times New Roman"/>
      <w:b/>
      <w:bCs/>
      <w:kern w:val="36"/>
      <w:sz w:val="48"/>
      <w:szCs w:val="48"/>
      <w:lang w:eastAsia="ru-RU"/>
    </w:rPr>
  </w:style>
  <w:style w:type="paragraph" w:styleId="aa">
    <w:name w:val="header"/>
    <w:basedOn w:val="a"/>
    <w:link w:val="ab"/>
    <w:uiPriority w:val="99"/>
    <w:unhideWhenUsed/>
    <w:rsid w:val="00AD670C"/>
    <w:pPr>
      <w:tabs>
        <w:tab w:val="center" w:pos="4677"/>
        <w:tab w:val="right" w:pos="9355"/>
      </w:tabs>
    </w:pPr>
  </w:style>
  <w:style w:type="character" w:customStyle="1" w:styleId="ab">
    <w:name w:val="Верхний колонтитул Знак"/>
    <w:basedOn w:val="a0"/>
    <w:link w:val="aa"/>
    <w:uiPriority w:val="99"/>
    <w:rsid w:val="00AD670C"/>
    <w:rPr>
      <w:rFonts w:ascii="Times New Roman" w:eastAsia="Times New Roman" w:hAnsi="Times New Roman" w:cs="Times New Roman"/>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3406">
      <w:bodyDiv w:val="1"/>
      <w:marLeft w:val="0"/>
      <w:marRight w:val="0"/>
      <w:marTop w:val="0"/>
      <w:marBottom w:val="0"/>
      <w:divBdr>
        <w:top w:val="none" w:sz="0" w:space="0" w:color="auto"/>
        <w:left w:val="none" w:sz="0" w:space="0" w:color="auto"/>
        <w:bottom w:val="none" w:sz="0" w:space="0" w:color="auto"/>
        <w:right w:val="none" w:sz="0" w:space="0" w:color="auto"/>
      </w:divBdr>
    </w:div>
    <w:div w:id="146217038">
      <w:bodyDiv w:val="1"/>
      <w:marLeft w:val="0"/>
      <w:marRight w:val="0"/>
      <w:marTop w:val="0"/>
      <w:marBottom w:val="0"/>
      <w:divBdr>
        <w:top w:val="none" w:sz="0" w:space="0" w:color="auto"/>
        <w:left w:val="none" w:sz="0" w:space="0" w:color="auto"/>
        <w:bottom w:val="none" w:sz="0" w:space="0" w:color="auto"/>
        <w:right w:val="none" w:sz="0" w:space="0" w:color="auto"/>
      </w:divBdr>
    </w:div>
    <w:div w:id="289672922">
      <w:bodyDiv w:val="1"/>
      <w:marLeft w:val="0"/>
      <w:marRight w:val="0"/>
      <w:marTop w:val="0"/>
      <w:marBottom w:val="0"/>
      <w:divBdr>
        <w:top w:val="none" w:sz="0" w:space="0" w:color="auto"/>
        <w:left w:val="none" w:sz="0" w:space="0" w:color="auto"/>
        <w:bottom w:val="none" w:sz="0" w:space="0" w:color="auto"/>
        <w:right w:val="none" w:sz="0" w:space="0" w:color="auto"/>
      </w:divBdr>
    </w:div>
    <w:div w:id="294679214">
      <w:bodyDiv w:val="1"/>
      <w:marLeft w:val="0"/>
      <w:marRight w:val="0"/>
      <w:marTop w:val="0"/>
      <w:marBottom w:val="0"/>
      <w:divBdr>
        <w:top w:val="none" w:sz="0" w:space="0" w:color="auto"/>
        <w:left w:val="none" w:sz="0" w:space="0" w:color="auto"/>
        <w:bottom w:val="none" w:sz="0" w:space="0" w:color="auto"/>
        <w:right w:val="none" w:sz="0" w:space="0" w:color="auto"/>
      </w:divBdr>
    </w:div>
    <w:div w:id="461579927">
      <w:bodyDiv w:val="1"/>
      <w:marLeft w:val="0"/>
      <w:marRight w:val="0"/>
      <w:marTop w:val="0"/>
      <w:marBottom w:val="0"/>
      <w:divBdr>
        <w:top w:val="none" w:sz="0" w:space="0" w:color="auto"/>
        <w:left w:val="none" w:sz="0" w:space="0" w:color="auto"/>
        <w:bottom w:val="none" w:sz="0" w:space="0" w:color="auto"/>
        <w:right w:val="none" w:sz="0" w:space="0" w:color="auto"/>
      </w:divBdr>
    </w:div>
    <w:div w:id="723524697">
      <w:bodyDiv w:val="1"/>
      <w:marLeft w:val="0"/>
      <w:marRight w:val="0"/>
      <w:marTop w:val="0"/>
      <w:marBottom w:val="0"/>
      <w:divBdr>
        <w:top w:val="none" w:sz="0" w:space="0" w:color="auto"/>
        <w:left w:val="none" w:sz="0" w:space="0" w:color="auto"/>
        <w:bottom w:val="none" w:sz="0" w:space="0" w:color="auto"/>
        <w:right w:val="none" w:sz="0" w:space="0" w:color="auto"/>
      </w:divBdr>
    </w:div>
    <w:div w:id="762536630">
      <w:bodyDiv w:val="1"/>
      <w:marLeft w:val="0"/>
      <w:marRight w:val="0"/>
      <w:marTop w:val="0"/>
      <w:marBottom w:val="0"/>
      <w:divBdr>
        <w:top w:val="none" w:sz="0" w:space="0" w:color="auto"/>
        <w:left w:val="none" w:sz="0" w:space="0" w:color="auto"/>
        <w:bottom w:val="none" w:sz="0" w:space="0" w:color="auto"/>
        <w:right w:val="none" w:sz="0" w:space="0" w:color="auto"/>
      </w:divBdr>
    </w:div>
    <w:div w:id="785584769">
      <w:bodyDiv w:val="1"/>
      <w:marLeft w:val="0"/>
      <w:marRight w:val="0"/>
      <w:marTop w:val="0"/>
      <w:marBottom w:val="0"/>
      <w:divBdr>
        <w:top w:val="none" w:sz="0" w:space="0" w:color="auto"/>
        <w:left w:val="none" w:sz="0" w:space="0" w:color="auto"/>
        <w:bottom w:val="none" w:sz="0" w:space="0" w:color="auto"/>
        <w:right w:val="none" w:sz="0" w:space="0" w:color="auto"/>
      </w:divBdr>
    </w:div>
    <w:div w:id="943346545">
      <w:bodyDiv w:val="1"/>
      <w:marLeft w:val="0"/>
      <w:marRight w:val="0"/>
      <w:marTop w:val="0"/>
      <w:marBottom w:val="0"/>
      <w:divBdr>
        <w:top w:val="none" w:sz="0" w:space="0" w:color="auto"/>
        <w:left w:val="none" w:sz="0" w:space="0" w:color="auto"/>
        <w:bottom w:val="none" w:sz="0" w:space="0" w:color="auto"/>
        <w:right w:val="none" w:sz="0" w:space="0" w:color="auto"/>
      </w:divBdr>
    </w:div>
    <w:div w:id="1316181581">
      <w:bodyDiv w:val="1"/>
      <w:marLeft w:val="0"/>
      <w:marRight w:val="0"/>
      <w:marTop w:val="0"/>
      <w:marBottom w:val="0"/>
      <w:divBdr>
        <w:top w:val="none" w:sz="0" w:space="0" w:color="auto"/>
        <w:left w:val="none" w:sz="0" w:space="0" w:color="auto"/>
        <w:bottom w:val="none" w:sz="0" w:space="0" w:color="auto"/>
        <w:right w:val="none" w:sz="0" w:space="0" w:color="auto"/>
      </w:divBdr>
    </w:div>
    <w:div w:id="1337923896">
      <w:bodyDiv w:val="1"/>
      <w:marLeft w:val="0"/>
      <w:marRight w:val="0"/>
      <w:marTop w:val="0"/>
      <w:marBottom w:val="0"/>
      <w:divBdr>
        <w:top w:val="none" w:sz="0" w:space="0" w:color="auto"/>
        <w:left w:val="none" w:sz="0" w:space="0" w:color="auto"/>
        <w:bottom w:val="none" w:sz="0" w:space="0" w:color="auto"/>
        <w:right w:val="none" w:sz="0" w:space="0" w:color="auto"/>
      </w:divBdr>
    </w:div>
    <w:div w:id="1510366534">
      <w:bodyDiv w:val="1"/>
      <w:marLeft w:val="0"/>
      <w:marRight w:val="0"/>
      <w:marTop w:val="0"/>
      <w:marBottom w:val="0"/>
      <w:divBdr>
        <w:top w:val="none" w:sz="0" w:space="0" w:color="auto"/>
        <w:left w:val="none" w:sz="0" w:space="0" w:color="auto"/>
        <w:bottom w:val="none" w:sz="0" w:space="0" w:color="auto"/>
        <w:right w:val="none" w:sz="0" w:space="0" w:color="auto"/>
      </w:divBdr>
    </w:div>
    <w:div w:id="1538162024">
      <w:bodyDiv w:val="1"/>
      <w:marLeft w:val="0"/>
      <w:marRight w:val="0"/>
      <w:marTop w:val="0"/>
      <w:marBottom w:val="0"/>
      <w:divBdr>
        <w:top w:val="none" w:sz="0" w:space="0" w:color="auto"/>
        <w:left w:val="none" w:sz="0" w:space="0" w:color="auto"/>
        <w:bottom w:val="none" w:sz="0" w:space="0" w:color="auto"/>
        <w:right w:val="none" w:sz="0" w:space="0" w:color="auto"/>
      </w:divBdr>
    </w:div>
    <w:div w:id="1585186183">
      <w:bodyDiv w:val="1"/>
      <w:marLeft w:val="0"/>
      <w:marRight w:val="0"/>
      <w:marTop w:val="0"/>
      <w:marBottom w:val="0"/>
      <w:divBdr>
        <w:top w:val="none" w:sz="0" w:space="0" w:color="auto"/>
        <w:left w:val="none" w:sz="0" w:space="0" w:color="auto"/>
        <w:bottom w:val="none" w:sz="0" w:space="0" w:color="auto"/>
        <w:right w:val="none" w:sz="0" w:space="0" w:color="auto"/>
      </w:divBdr>
    </w:div>
    <w:div w:id="1861047679">
      <w:bodyDiv w:val="1"/>
      <w:marLeft w:val="0"/>
      <w:marRight w:val="0"/>
      <w:marTop w:val="0"/>
      <w:marBottom w:val="0"/>
      <w:divBdr>
        <w:top w:val="none" w:sz="0" w:space="0" w:color="auto"/>
        <w:left w:val="none" w:sz="0" w:space="0" w:color="auto"/>
        <w:bottom w:val="none" w:sz="0" w:space="0" w:color="auto"/>
        <w:right w:val="none" w:sz="0" w:space="0" w:color="auto"/>
      </w:divBdr>
    </w:div>
    <w:div w:id="187434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61289-FB2E-4543-97D8-FD41A1FB1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521</Words>
  <Characters>2971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Гришечкина</dc:creator>
  <cp:lastModifiedBy>sintszgrup@ua.fm</cp:lastModifiedBy>
  <cp:revision>74</cp:revision>
  <dcterms:created xsi:type="dcterms:W3CDTF">2023-02-10T08:11:00Z</dcterms:created>
  <dcterms:modified xsi:type="dcterms:W3CDTF">2023-02-20T09:49:00Z</dcterms:modified>
</cp:coreProperties>
</file>