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:rsidTr="00897301">
        <w:tc>
          <w:tcPr>
            <w:tcW w:w="9345" w:type="dxa"/>
            <w:gridSpan w:val="2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:rsidTr="00897301">
        <w:tc>
          <w:tcPr>
            <w:tcW w:w="2263" w:type="dxa"/>
            <w:shd w:val="clear" w:color="auto" w:fill="auto"/>
          </w:tcPr>
          <w:p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CD23CE" w:rsidRDefault="00331967" w:rsidP="00117624">
            <w:pPr>
              <w:jc w:val="center"/>
              <w:divId w:val="534579050"/>
              <w:rPr>
                <w:b/>
                <w:sz w:val="32"/>
                <w:szCs w:val="32"/>
              </w:rPr>
            </w:pPr>
            <w:r w:rsidRPr="00CD23CE">
              <w:rPr>
                <w:color w:val="000000" w:themeColor="text1"/>
                <w:sz w:val="32"/>
                <w:szCs w:val="32"/>
              </w:rPr>
              <w:t>«</w:t>
            </w:r>
            <w:r w:rsidR="00F1760F">
              <w:rPr>
                <w:b/>
                <w:sz w:val="32"/>
                <w:szCs w:val="32"/>
              </w:rPr>
              <w:t>КВАЛІМЕТРІЯ ТА УПРАВЛІННЯ ЯКІСТЮ</w:t>
            </w:r>
            <w:r w:rsidRPr="00CD23CE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F35D60" w:rsidP="008C62CB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Обов’язкова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073948" w:rsidRDefault="007E0FCE" w:rsidP="00073948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</w:t>
            </w:r>
            <w:r w:rsidR="008C62C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="004C4041">
              <w:rPr>
                <w:bCs/>
                <w:sz w:val="24"/>
                <w:szCs w:val="24"/>
              </w:rPr>
              <w:t>.</w:t>
            </w:r>
            <w:r w:rsidR="00F1760F">
              <w:rPr>
                <w:bCs/>
                <w:sz w:val="24"/>
                <w:szCs w:val="24"/>
              </w:rPr>
              <w:t>15</w:t>
            </w:r>
            <w:r w:rsidR="00C83CBF">
              <w:rPr>
                <w:b/>
                <w:bCs/>
                <w:sz w:val="24"/>
                <w:szCs w:val="24"/>
              </w:rPr>
              <w:t xml:space="preserve"> </w:t>
            </w:r>
            <w:r w:rsidR="00073948">
              <w:rPr>
                <w:bCs/>
                <w:sz w:val="24"/>
                <w:szCs w:val="24"/>
              </w:rPr>
              <w:t>Кваліметрія та управління якістю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926E64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1</w:t>
            </w:r>
            <w:r w:rsidR="00926E64">
              <w:rPr>
                <w:color w:val="000000" w:themeColor="text1"/>
                <w:sz w:val="24"/>
                <w:szCs w:val="24"/>
              </w:rPr>
              <w:t>75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926E64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C62CB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83CBF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7DC3">
              <w:rPr>
                <w:sz w:val="24"/>
                <w:szCs w:val="24"/>
              </w:rPr>
              <w:t xml:space="preserve"> </w:t>
            </w:r>
            <w:r w:rsidR="00762D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семестр (9 та 10 </w:t>
            </w:r>
            <w:proofErr w:type="spellStart"/>
            <w:r>
              <w:rPr>
                <w:sz w:val="24"/>
                <w:szCs w:val="24"/>
              </w:rPr>
              <w:t>півсеместр</w:t>
            </w:r>
            <w:r>
              <w:rPr>
                <w:sz w:val="24"/>
                <w:szCs w:val="24"/>
              </w:rPr>
              <w:t>и</w:t>
            </w:r>
            <w:proofErr w:type="spellEnd"/>
            <w:r w:rsidR="007B7DC3">
              <w:rPr>
                <w:sz w:val="24"/>
                <w:szCs w:val="24"/>
              </w:rPr>
              <w:t>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926E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6E64">
              <w:rPr>
                <w:b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926E64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країнська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F41DD6">
        <w:rPr>
          <w:b/>
          <w:bCs/>
          <w:color w:val="000000" w:themeColor="text1"/>
          <w:sz w:val="24"/>
          <w:szCs w:val="24"/>
        </w:rPr>
        <w:t>Лектор</w:t>
      </w:r>
      <w:r w:rsidR="0081394A">
        <w:rPr>
          <w:b/>
          <w:bCs/>
          <w:color w:val="000000" w:themeColor="text1"/>
          <w:sz w:val="24"/>
          <w:szCs w:val="24"/>
        </w:rPr>
        <w:t>и</w:t>
      </w:r>
      <w:r w:rsidRPr="00F41DD6">
        <w:rPr>
          <w:b/>
          <w:bCs/>
          <w:color w:val="000000" w:themeColor="text1"/>
          <w:sz w:val="24"/>
          <w:szCs w:val="24"/>
        </w:rPr>
        <w:t xml:space="preserve">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F41DD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F41DD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F41DD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F41DD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571818" w:rsidRDefault="00571818" w:rsidP="00736246">
            <w:pPr>
              <w:rPr>
                <w:rStyle w:val="a4"/>
                <w:color w:val="000000" w:themeColor="text1"/>
                <w:sz w:val="24"/>
                <w:szCs w:val="24"/>
              </w:rPr>
            </w:pPr>
          </w:p>
          <w:p w:rsidR="0081394A" w:rsidRPr="004E1DAD" w:rsidRDefault="0081394A" w:rsidP="00736246">
            <w:pPr>
              <w:rPr>
                <w:color w:val="000000" w:themeColor="text1"/>
                <w:sz w:val="24"/>
                <w:szCs w:val="24"/>
              </w:rPr>
            </w:pPr>
          </w:p>
          <w:p w:rsidR="00736246" w:rsidRPr="004E1DAD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К.т.н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., д</w:t>
            </w:r>
            <w:r w:rsidR="004C4041">
              <w:rPr>
                <w:color w:val="000000" w:themeColor="text1"/>
                <w:sz w:val="24"/>
                <w:szCs w:val="24"/>
              </w:rPr>
              <w:t>оцент</w:t>
            </w:r>
            <w:r w:rsidR="008C62C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Бондаренко </w:t>
            </w:r>
            <w:r w:rsidR="008C62CB">
              <w:rPr>
                <w:color w:val="000000" w:themeColor="text1"/>
                <w:sz w:val="24"/>
                <w:szCs w:val="24"/>
              </w:rPr>
              <w:t>О</w:t>
            </w:r>
            <w:r w:rsidR="004C4041">
              <w:rPr>
                <w:color w:val="000000" w:themeColor="text1"/>
                <w:sz w:val="24"/>
                <w:szCs w:val="24"/>
              </w:rPr>
              <w:t>ксана</w:t>
            </w:r>
            <w:r w:rsidR="008C62C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Анатоліївна</w:t>
            </w:r>
            <w:r w:rsidR="00736246" w:rsidRPr="004E1DAD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81394A" w:rsidRPr="00F41DD6" w:rsidTr="00736246">
        <w:tc>
          <w:tcPr>
            <w:tcW w:w="3402" w:type="dxa"/>
            <w:vMerge/>
          </w:tcPr>
          <w:p w:rsidR="0081394A" w:rsidRPr="00F41DD6" w:rsidRDefault="0081394A" w:rsidP="0081394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81394A" w:rsidRPr="00384CF2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color w:val="000000" w:themeColor="text1"/>
                <w:sz w:val="24"/>
                <w:szCs w:val="24"/>
              </w:rPr>
              <w:t>o</w:t>
            </w:r>
            <w:r w:rsidRPr="00384CF2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384CF2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bondarenko</w:t>
            </w:r>
            <w:r w:rsidRPr="00384CF2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81394A" w:rsidRPr="00384CF2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pt-BR"/>
              </w:rPr>
              <w:t>sana105oksana105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pt-BR"/>
              </w:rPr>
              <w:t>gmail.com</w:t>
            </w:r>
            <w:r w:rsidRPr="00384CF2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81394A" w:rsidRPr="00F41DD6" w:rsidTr="00736246">
        <w:tc>
          <w:tcPr>
            <w:tcW w:w="3402" w:type="dxa"/>
            <w:vMerge/>
          </w:tcPr>
          <w:p w:rsidR="0081394A" w:rsidRPr="00F41DD6" w:rsidRDefault="0081394A" w:rsidP="0081394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81394A" w:rsidRPr="00384CF2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https://nmetau.edu.ua/ua/mdiv/i2037/p-2/e224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81394A" w:rsidRPr="00F41DD6" w:rsidTr="00736246">
        <w:trPr>
          <w:trHeight w:val="383"/>
        </w:trPr>
        <w:tc>
          <w:tcPr>
            <w:tcW w:w="3402" w:type="dxa"/>
            <w:vMerge/>
          </w:tcPr>
          <w:p w:rsidR="0081394A" w:rsidRPr="00F41DD6" w:rsidRDefault="0081394A" w:rsidP="0081394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81394A" w:rsidRPr="00384CF2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F41DD6" w:rsidTr="00736246">
        <w:trPr>
          <w:trHeight w:val="645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4C4041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8C62CB">
              <w:rPr>
                <w:color w:val="000000" w:themeColor="text1"/>
                <w:sz w:val="24"/>
                <w:szCs w:val="24"/>
              </w:rPr>
              <w:t>Науки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. </w:t>
            </w:r>
            <w:r w:rsidR="004C4041">
              <w:rPr>
                <w:color w:val="000000" w:themeColor="text1"/>
                <w:sz w:val="24"/>
                <w:szCs w:val="24"/>
              </w:rPr>
              <w:t>277</w:t>
            </w:r>
          </w:p>
          <w:p w:rsidR="0081394A" w:rsidRDefault="0081394A" w:rsidP="0081394A">
            <w:pPr>
              <w:rPr>
                <w:color w:val="000000" w:themeColor="text1"/>
                <w:sz w:val="24"/>
                <w:szCs w:val="24"/>
              </w:rPr>
            </w:pPr>
          </w:p>
          <w:p w:rsidR="0081394A" w:rsidRPr="004E1DAD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 xml:space="preserve">Проф.,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докт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наук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Должанський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Анатолій Михайлович</w:t>
            </w:r>
          </w:p>
          <w:p w:rsidR="0081394A" w:rsidRPr="004E1DAD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a.m.dolzhanskiy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@ust.edu.ua</w:t>
            </w:r>
          </w:p>
          <w:p w:rsidR="0081394A" w:rsidRPr="004E1DAD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192F79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hyperlink r:id="rId8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:rsidR="0081394A" w:rsidRPr="004C4041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2</w:t>
            </w: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Pr="00F41DD6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40"/>
      </w:tblGrid>
      <w:tr w:rsidR="00F41DD6" w:rsidRPr="00F41DD6" w:rsidTr="00131EC2">
        <w:trPr>
          <w:jc w:val="center"/>
        </w:trPr>
        <w:tc>
          <w:tcPr>
            <w:tcW w:w="2405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lastRenderedPageBreak/>
              <w:t>Передумови вивчення дисципліни</w:t>
            </w:r>
          </w:p>
        </w:tc>
        <w:tc>
          <w:tcPr>
            <w:tcW w:w="6940" w:type="dxa"/>
            <w:shd w:val="clear" w:color="auto" w:fill="auto"/>
          </w:tcPr>
          <w:p w:rsidR="00736246" w:rsidRPr="00D12CC7" w:rsidRDefault="00131EC2" w:rsidP="00955557">
            <w:pPr>
              <w:pStyle w:val="Default"/>
              <w:ind w:firstLine="709"/>
              <w:jc w:val="both"/>
              <w:rPr>
                <w:color w:val="000000" w:themeColor="text1"/>
                <w:lang w:val="uk-UA"/>
              </w:rPr>
            </w:pPr>
            <w:r w:rsidRPr="00875977">
              <w:rPr>
                <w:color w:val="auto"/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 та ін.); загально-наукових та загально-технічних дисциплін Циклу професійної підготовки («Вища математика», «Фізика», «Хімія», «Електротехніка», «Електроніка», «Алгоритмізація та програмування»). </w:t>
            </w:r>
            <w:r w:rsidRPr="00875977">
              <w:rPr>
                <w:bCs/>
                <w:color w:val="auto"/>
                <w:lang w:val="uk-UA"/>
              </w:rPr>
              <w:t xml:space="preserve">Вивченню дисципліни </w:t>
            </w:r>
            <w:r>
              <w:rPr>
                <w:bCs/>
                <w:color w:val="auto"/>
                <w:lang w:val="uk-UA"/>
              </w:rPr>
              <w:t>передує опрацю</w:t>
            </w:r>
            <w:r w:rsidRPr="00875977">
              <w:rPr>
                <w:bCs/>
                <w:color w:val="auto"/>
                <w:lang w:val="uk-UA"/>
              </w:rPr>
              <w:t xml:space="preserve">вання </w:t>
            </w:r>
            <w:r>
              <w:rPr>
                <w:bCs/>
                <w:color w:val="auto"/>
                <w:lang w:val="uk-UA"/>
              </w:rPr>
              <w:t xml:space="preserve">фахових </w:t>
            </w:r>
            <w:r w:rsidRPr="00875977">
              <w:rPr>
                <w:bCs/>
                <w:color w:val="auto"/>
                <w:lang w:val="uk-UA"/>
              </w:rPr>
              <w:t xml:space="preserve">дисциплін </w:t>
            </w:r>
            <w:r w:rsidRPr="00875977">
              <w:rPr>
                <w:color w:val="auto"/>
                <w:lang w:val="uk-UA"/>
              </w:rPr>
              <w:t>(«Методи та засоби вимірювань  та контроль»</w:t>
            </w:r>
            <w:r>
              <w:rPr>
                <w:color w:val="auto"/>
                <w:lang w:val="uk-UA"/>
              </w:rPr>
              <w:t>, Метрологія», «</w:t>
            </w:r>
            <w:r w:rsidRPr="00875977">
              <w:rPr>
                <w:color w:val="auto"/>
                <w:lang w:val="uk-UA"/>
              </w:rPr>
              <w:t>Вимірювальні перетворювачі», «Стандартизація продукції та послуг»</w:t>
            </w:r>
            <w:r w:rsidRPr="00875977">
              <w:rPr>
                <w:bCs/>
                <w:color w:val="auto"/>
                <w:lang w:val="uk-UA"/>
              </w:rPr>
              <w:t>.</w:t>
            </w:r>
          </w:p>
        </w:tc>
      </w:tr>
      <w:tr w:rsidR="00F41DD6" w:rsidRPr="00F41DD6" w:rsidTr="00131EC2">
        <w:trPr>
          <w:jc w:val="center"/>
        </w:trPr>
        <w:tc>
          <w:tcPr>
            <w:tcW w:w="2405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940" w:type="dxa"/>
            <w:shd w:val="clear" w:color="auto" w:fill="auto"/>
          </w:tcPr>
          <w:p w:rsidR="00736246" w:rsidRPr="00A57197" w:rsidRDefault="00131EC2" w:rsidP="00131EC2">
            <w:pPr>
              <w:pStyle w:val="Default"/>
              <w:ind w:firstLine="709"/>
              <w:jc w:val="both"/>
              <w:rPr>
                <w:bCs/>
                <w:color w:val="000000" w:themeColor="text1"/>
              </w:rPr>
            </w:pPr>
            <w:r w:rsidRPr="00875977">
              <w:rPr>
                <w:color w:val="auto"/>
                <w:lang w:val="uk-UA"/>
              </w:rPr>
              <w:tab/>
              <w:t>Отримання базових  знать і умінь щодо</w:t>
            </w:r>
            <w:r w:rsidRPr="00875977">
              <w:rPr>
                <w:bCs/>
                <w:color w:val="auto"/>
                <w:lang w:val="uk-UA"/>
              </w:rPr>
              <w:t xml:space="preserve"> основних підходів до організації та оцінювання робіт з управління якістю продукції, процесів та систем </w:t>
            </w:r>
            <w:r w:rsidRPr="00875977">
              <w:rPr>
                <w:color w:val="auto"/>
                <w:lang w:val="uk-UA"/>
              </w:rPr>
              <w:t>у будь-якій предметній області економічної діяльності</w:t>
            </w:r>
            <w:r w:rsidRPr="00875977">
              <w:rPr>
                <w:bCs/>
                <w:color w:val="auto"/>
                <w:lang w:val="uk-UA"/>
              </w:rPr>
              <w:t xml:space="preserve"> згідно рекомендацій, здебільшого, стандартів ДСТУ ISO серії 9000 та</w:t>
            </w:r>
            <w:r w:rsidRPr="00875977">
              <w:rPr>
                <w:color w:val="auto"/>
                <w:lang w:val="uk-UA"/>
              </w:rPr>
              <w:t xml:space="preserve"> із застосування експертних оцінок і сучасних технологій, необхідних для професійної діяльності та/або продовження освіти.</w:t>
            </w:r>
          </w:p>
        </w:tc>
      </w:tr>
      <w:tr w:rsidR="00131EC2" w:rsidRPr="00F41DD6" w:rsidTr="00131EC2">
        <w:trPr>
          <w:trHeight w:val="207"/>
          <w:jc w:val="center"/>
        </w:trPr>
        <w:tc>
          <w:tcPr>
            <w:tcW w:w="2405" w:type="dxa"/>
            <w:vMerge w:val="restart"/>
            <w:shd w:val="clear" w:color="auto" w:fill="auto"/>
          </w:tcPr>
          <w:p w:rsidR="00131EC2" w:rsidRPr="00F41DD6" w:rsidRDefault="00131EC2" w:rsidP="00505896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505896" w:rsidRDefault="00131EC2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ОРН1. </w:t>
            </w:r>
            <w:r w:rsidRPr="00875977">
              <w:rPr>
                <w:color w:val="auto"/>
                <w:lang w:val="uk-UA"/>
              </w:rPr>
              <w:t xml:space="preserve">Поясняти та класифікувати </w:t>
            </w:r>
            <w:r w:rsidRPr="00875977">
              <w:rPr>
                <w:bCs/>
                <w:color w:val="auto"/>
                <w:lang w:val="uk-UA"/>
              </w:rPr>
              <w:t>основні поняття, принципи, методи, інструменти та показники якості продукції, процесів і систем на різних етапах їх життєвого циклу.</w:t>
            </w:r>
          </w:p>
        </w:tc>
      </w:tr>
      <w:tr w:rsidR="00131EC2" w:rsidRPr="00F41DD6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131EC2" w:rsidRPr="00F41DD6" w:rsidRDefault="00131EC2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BE58B4" w:rsidRDefault="00131EC2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ОРН2. </w:t>
            </w:r>
            <w:r w:rsidRPr="00875977">
              <w:rPr>
                <w:bCs/>
                <w:color w:val="auto"/>
                <w:lang w:val="uk-UA"/>
              </w:rPr>
              <w:t>Застосовувати сучасні теоретичні знання і практичні навички, необхідні для розв’язання завдань із забезпечення та оцінювання якості техніко-організаційних систем, процесів і продукції (послуг) у будь-якій предметній області економічної діяльності з використанням новітніх нормативних документів з побудови та функціонування складових систем якості без застосування засобів комп’ютерної обробки даних та з ними.</w:t>
            </w:r>
          </w:p>
        </w:tc>
      </w:tr>
      <w:tr w:rsidR="00131EC2" w:rsidRPr="00F41DD6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131EC2" w:rsidRPr="00F41DD6" w:rsidRDefault="00131EC2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BE58B4" w:rsidRDefault="00131EC2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ОРН3. </w:t>
            </w:r>
            <w:r w:rsidRPr="00875977">
              <w:rPr>
                <w:bCs/>
                <w:color w:val="auto"/>
                <w:lang w:val="uk-UA"/>
              </w:rPr>
              <w:t>Виявляти сутність проблем при розробці та дослідженні ефективності функціонування системи якості в організації.</w:t>
            </w:r>
          </w:p>
        </w:tc>
      </w:tr>
      <w:tr w:rsidR="00131EC2" w:rsidRPr="00F41DD6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131EC2" w:rsidRPr="00F41DD6" w:rsidRDefault="00131EC2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BE58B4" w:rsidRDefault="00131EC2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ОРН4. </w:t>
            </w:r>
            <w:r w:rsidRPr="00875977">
              <w:rPr>
                <w:bCs/>
                <w:color w:val="auto"/>
                <w:lang w:val="uk-UA"/>
              </w:rPr>
              <w:t>Аналізувати методичні та нормативні документи, що стосуються управління якістю продукції та процесів для різних стадій їх життєвого циклу.</w:t>
            </w:r>
          </w:p>
        </w:tc>
      </w:tr>
      <w:tr w:rsidR="00131EC2" w:rsidRPr="00F41DD6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131EC2" w:rsidRPr="00F41DD6" w:rsidRDefault="00131EC2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BE58B4" w:rsidRDefault="00131EC2" w:rsidP="00A57197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ОРН5. </w:t>
            </w:r>
            <w:r w:rsidRPr="00875977">
              <w:rPr>
                <w:bCs/>
                <w:color w:val="auto"/>
                <w:lang w:val="uk-UA"/>
              </w:rPr>
              <w:t>Застосовувати основні підходи до встановлення і нормування одиничних та комплексного показників якості, за якими повинна перевірятись продукція, що підлягає стандартизації та оцінці відповідності (сертифікації) без та із застосуванням засобів комп’ютерної обробки даних.</w:t>
            </w:r>
          </w:p>
        </w:tc>
      </w:tr>
      <w:tr w:rsidR="00131EC2" w:rsidRPr="00F41DD6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131EC2" w:rsidRPr="00F41DD6" w:rsidRDefault="00131EC2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BE58B4" w:rsidRDefault="00131EC2" w:rsidP="00A57197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ОРН6. </w:t>
            </w:r>
            <w:r w:rsidRPr="00875977">
              <w:rPr>
                <w:bCs/>
                <w:color w:val="auto"/>
                <w:lang w:val="uk-UA"/>
              </w:rPr>
              <w:t xml:space="preserve">Перевіряти систему якості у цілому та окремі її елементи на відповідність вимогам нормативних документів та </w:t>
            </w:r>
            <w:proofErr w:type="spellStart"/>
            <w:r w:rsidRPr="00875977">
              <w:rPr>
                <w:bCs/>
                <w:color w:val="auto"/>
                <w:lang w:val="uk-UA"/>
              </w:rPr>
              <w:t>стейкхолдерів</w:t>
            </w:r>
            <w:proofErr w:type="spellEnd"/>
            <w:r>
              <w:rPr>
                <w:bCs/>
                <w:color w:val="auto"/>
                <w:lang w:val="uk-UA"/>
              </w:rPr>
              <w:t>.</w:t>
            </w:r>
          </w:p>
        </w:tc>
      </w:tr>
      <w:tr w:rsidR="008638DB" w:rsidRPr="008638DB" w:rsidTr="00131EC2">
        <w:trPr>
          <w:trHeight w:val="206"/>
          <w:jc w:val="center"/>
        </w:trPr>
        <w:tc>
          <w:tcPr>
            <w:tcW w:w="2405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>Зміст дисципліни</w:t>
            </w:r>
          </w:p>
        </w:tc>
        <w:tc>
          <w:tcPr>
            <w:tcW w:w="6940" w:type="dxa"/>
            <w:shd w:val="clear" w:color="auto" w:fill="auto"/>
          </w:tcPr>
          <w:p w:rsidR="00BE58B4" w:rsidRPr="00A57197" w:rsidRDefault="0080310A" w:rsidP="00BE58B4">
            <w:pPr>
              <w:divId w:val="1708871460"/>
              <w:rPr>
                <w:bCs/>
                <w:sz w:val="24"/>
                <w:szCs w:val="24"/>
              </w:rPr>
            </w:pPr>
            <w:r w:rsidRPr="00A57197">
              <w:rPr>
                <w:bCs/>
                <w:sz w:val="24"/>
                <w:szCs w:val="24"/>
              </w:rPr>
              <w:t xml:space="preserve">Розділ 1. </w:t>
            </w:r>
            <w:r w:rsidR="00131EC2" w:rsidRPr="00131EC2">
              <w:rPr>
                <w:bCs/>
                <w:sz w:val="24"/>
                <w:szCs w:val="24"/>
              </w:rPr>
              <w:t>Принципи та методологія управління якістю</w:t>
            </w:r>
            <w:r w:rsidR="00131EC2" w:rsidRPr="00131EC2">
              <w:rPr>
                <w:bCs/>
                <w:sz w:val="24"/>
                <w:szCs w:val="24"/>
              </w:rPr>
              <w:t>.</w:t>
            </w:r>
          </w:p>
          <w:p w:rsidR="0080310A" w:rsidRPr="00A57197" w:rsidRDefault="0080310A">
            <w:pPr>
              <w:pStyle w:val="Default"/>
              <w:divId w:val="1708871460"/>
              <w:rPr>
                <w:bCs/>
                <w:color w:val="auto"/>
                <w:lang w:val="uk-UA"/>
              </w:rPr>
            </w:pPr>
            <w:r w:rsidRPr="00A57197">
              <w:rPr>
                <w:bCs/>
                <w:color w:val="auto"/>
                <w:lang w:val="uk-UA"/>
              </w:rPr>
              <w:t xml:space="preserve">Розділ 2. </w:t>
            </w:r>
            <w:r w:rsidR="00131EC2" w:rsidRPr="00131EC2">
              <w:rPr>
                <w:bCs/>
                <w:color w:val="auto"/>
                <w:lang w:val="uk-UA"/>
              </w:rPr>
              <w:t>Системний процес управління  якістю</w:t>
            </w:r>
            <w:r w:rsidR="00A57197" w:rsidRPr="00A57197">
              <w:rPr>
                <w:bCs/>
                <w:color w:val="auto"/>
                <w:lang w:val="uk-UA"/>
              </w:rPr>
              <w:t>.</w:t>
            </w:r>
          </w:p>
          <w:p w:rsidR="00131EC2" w:rsidRPr="00131EC2" w:rsidRDefault="0080310A" w:rsidP="00131EC2">
            <w:pPr>
              <w:divId w:val="1708871460"/>
              <w:rPr>
                <w:bCs/>
                <w:sz w:val="24"/>
                <w:szCs w:val="24"/>
              </w:rPr>
            </w:pPr>
            <w:r w:rsidRPr="00131EC2">
              <w:rPr>
                <w:bCs/>
                <w:sz w:val="24"/>
                <w:szCs w:val="24"/>
              </w:rPr>
              <w:t xml:space="preserve">Розділ 3. </w:t>
            </w:r>
            <w:r w:rsidR="00131EC2" w:rsidRPr="00131EC2">
              <w:rPr>
                <w:bCs/>
                <w:sz w:val="24"/>
                <w:szCs w:val="24"/>
              </w:rPr>
              <w:t>Стандартизація  діяльності з  управління  якістю</w:t>
            </w:r>
            <w:r w:rsidR="00131EC2" w:rsidRPr="00131EC2">
              <w:rPr>
                <w:bCs/>
                <w:sz w:val="24"/>
                <w:szCs w:val="24"/>
              </w:rPr>
              <w:t>.</w:t>
            </w:r>
          </w:p>
          <w:p w:rsidR="00736246" w:rsidRPr="00131EC2" w:rsidRDefault="0080310A" w:rsidP="00131EC2">
            <w:pPr>
              <w:pStyle w:val="Default"/>
              <w:divId w:val="1708871460"/>
              <w:rPr>
                <w:bCs/>
                <w:color w:val="auto"/>
                <w:lang w:val="uk-UA"/>
              </w:rPr>
            </w:pPr>
            <w:r w:rsidRPr="00A57197">
              <w:rPr>
                <w:bCs/>
                <w:color w:val="auto"/>
                <w:lang w:val="uk-UA"/>
              </w:rPr>
              <w:t xml:space="preserve">Розділ 4. </w:t>
            </w:r>
            <w:r w:rsidR="00131EC2" w:rsidRPr="00131EC2">
              <w:rPr>
                <w:bCs/>
                <w:color w:val="auto"/>
                <w:lang w:val="uk-UA"/>
              </w:rPr>
              <w:t>Базові поняття кваліметрії (вимірювання якості)</w:t>
            </w:r>
            <w:r w:rsidR="00131EC2" w:rsidRPr="00131EC2">
              <w:rPr>
                <w:bCs/>
                <w:color w:val="auto"/>
                <w:lang w:val="uk-UA"/>
              </w:rPr>
              <w:t>.</w:t>
            </w:r>
          </w:p>
          <w:p w:rsidR="00131EC2" w:rsidRPr="00131EC2" w:rsidRDefault="00131EC2" w:rsidP="00131EC2">
            <w:pPr>
              <w:pStyle w:val="Default"/>
              <w:divId w:val="1708871460"/>
              <w:rPr>
                <w:bCs/>
                <w:color w:val="auto"/>
                <w:lang w:val="uk-UA"/>
              </w:rPr>
            </w:pPr>
            <w:r w:rsidRPr="00131EC2">
              <w:rPr>
                <w:bCs/>
                <w:color w:val="auto"/>
                <w:lang w:val="uk-UA"/>
              </w:rPr>
              <w:t>Розділ 5. Методи визначення рівня показників якості продукції</w:t>
            </w:r>
            <w:r w:rsidRPr="00131EC2">
              <w:rPr>
                <w:bCs/>
                <w:color w:val="auto"/>
                <w:lang w:val="uk-UA"/>
              </w:rPr>
              <w:t>.</w:t>
            </w:r>
          </w:p>
          <w:p w:rsidR="00131EC2" w:rsidRPr="00131EC2" w:rsidRDefault="00131EC2" w:rsidP="00131EC2">
            <w:pPr>
              <w:pStyle w:val="Default"/>
              <w:divId w:val="1708871460"/>
              <w:rPr>
                <w:bCs/>
                <w:color w:val="auto"/>
                <w:lang w:val="uk-UA"/>
              </w:rPr>
            </w:pPr>
            <w:r w:rsidRPr="00131EC2">
              <w:rPr>
                <w:bCs/>
                <w:color w:val="auto"/>
                <w:lang w:val="uk-UA"/>
              </w:rPr>
              <w:t xml:space="preserve">Розділ 6. Визначення рівня показників якості в </w:t>
            </w:r>
            <w:proofErr w:type="spellStart"/>
            <w:r w:rsidRPr="00131EC2">
              <w:rPr>
                <w:bCs/>
                <w:color w:val="auto"/>
                <w:lang w:val="uk-UA"/>
              </w:rPr>
              <w:t>окемих</w:t>
            </w:r>
            <w:proofErr w:type="spellEnd"/>
            <w:r w:rsidRPr="00131EC2">
              <w:rPr>
                <w:bCs/>
                <w:color w:val="auto"/>
                <w:lang w:val="uk-UA"/>
              </w:rPr>
              <w:t xml:space="preserve"> галузях.</w:t>
            </w:r>
          </w:p>
        </w:tc>
      </w:tr>
      <w:tr w:rsidR="00505896" w:rsidRPr="008638DB" w:rsidTr="00131EC2">
        <w:trPr>
          <w:trHeight w:val="206"/>
          <w:jc w:val="center"/>
        </w:trPr>
        <w:tc>
          <w:tcPr>
            <w:tcW w:w="2405" w:type="dxa"/>
            <w:vMerge w:val="restart"/>
            <w:shd w:val="clear" w:color="auto" w:fill="auto"/>
          </w:tcPr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>Контрольні  заходи та критерії оцінювання</w:t>
            </w:r>
          </w:p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940" w:type="dxa"/>
            <w:shd w:val="clear" w:color="auto" w:fill="auto"/>
          </w:tcPr>
          <w:p w:rsidR="00505896" w:rsidRPr="0054622E" w:rsidRDefault="00505896" w:rsidP="0054622E">
            <w:pPr>
              <w:pStyle w:val="Default"/>
              <w:jc w:val="both"/>
              <w:divId w:val="395591482"/>
              <w:rPr>
                <w:iCs/>
                <w:color w:val="auto"/>
                <w:lang w:val="uk-UA"/>
              </w:rPr>
            </w:pPr>
            <w:r>
              <w:rPr>
                <w:iCs/>
                <w:color w:val="auto"/>
                <w:lang w:val="uk-UA"/>
              </w:rPr>
              <w:t xml:space="preserve">   </w:t>
            </w:r>
            <w:r w:rsidRPr="0054622E">
              <w:rPr>
                <w:iCs/>
                <w:color w:val="auto"/>
                <w:lang w:val="uk-UA"/>
              </w:rPr>
              <w:t>Форм</w:t>
            </w:r>
            <w:r w:rsidR="00A57197">
              <w:rPr>
                <w:iCs/>
                <w:color w:val="auto"/>
                <w:lang w:val="uk-UA"/>
              </w:rPr>
              <w:t>ою</w:t>
            </w:r>
            <w:r w:rsidRPr="0054622E">
              <w:rPr>
                <w:iCs/>
                <w:color w:val="auto"/>
                <w:lang w:val="uk-UA"/>
              </w:rPr>
              <w:t xml:space="preserve"> контролю з дисципліни є екзамен. </w:t>
            </w:r>
          </w:p>
          <w:p w:rsidR="00505896" w:rsidRDefault="00505896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здійснюється за прийнятою шкалою. </w:t>
            </w:r>
          </w:p>
          <w:p w:rsidR="00505896" w:rsidRPr="006462BC" w:rsidRDefault="00505896" w:rsidP="00131EC2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Необхідною умовою отримання позит</w:t>
            </w:r>
            <w:r w:rsidR="00BE58B4">
              <w:rPr>
                <w:rFonts w:ascii="Times New Roman" w:hAnsi="Times New Roman"/>
                <w:sz w:val="24"/>
                <w:szCs w:val="24"/>
                <w:lang w:val="uk-UA"/>
              </w:rPr>
              <w:t>ивної оцінки з розділів 1, 2, 3</w:t>
            </w:r>
            <w:r w:rsidR="0013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BE58B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="00131E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5 та 6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є відпрацювання та надання звіту з усіх практичних робіт (та індивідуального завдання – для студентів заочної форми навчання)</w:t>
            </w:r>
            <w:r w:rsidRPr="00E10C78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відповідного розділу. </w:t>
            </w:r>
          </w:p>
        </w:tc>
      </w:tr>
      <w:tr w:rsidR="00505896" w:rsidRPr="008638DB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</w:tcPr>
          <w:p w:rsidR="00505896" w:rsidRPr="008638DB" w:rsidRDefault="00505896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505896" w:rsidRPr="008638DB" w:rsidRDefault="00505896" w:rsidP="00131EC2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:rsidTr="00131EC2">
        <w:trPr>
          <w:trHeight w:val="206"/>
          <w:jc w:val="center"/>
        </w:trPr>
        <w:tc>
          <w:tcPr>
            <w:tcW w:w="2405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6940" w:type="dxa"/>
            <w:shd w:val="clear" w:color="auto" w:fill="auto"/>
          </w:tcPr>
          <w:p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:rsidTr="00131EC2">
        <w:trPr>
          <w:trHeight w:val="206"/>
          <w:jc w:val="center"/>
        </w:trPr>
        <w:tc>
          <w:tcPr>
            <w:tcW w:w="2405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940" w:type="dxa"/>
            <w:shd w:val="clear" w:color="auto" w:fill="auto"/>
          </w:tcPr>
          <w:p w:rsidR="00131EC2" w:rsidRPr="00131EC2" w:rsidRDefault="00131EC2" w:rsidP="00131EC2">
            <w:pPr>
              <w:tabs>
                <w:tab w:val="left" w:pos="0"/>
              </w:tabs>
              <w:jc w:val="center"/>
              <w:divId w:val="16666807"/>
              <w:rPr>
                <w:i/>
                <w:sz w:val="24"/>
                <w:szCs w:val="24"/>
              </w:rPr>
            </w:pPr>
            <w:r w:rsidRPr="00131EC2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Системи менеджменту якості / А.М. </w:t>
            </w:r>
            <w:proofErr w:type="spellStart"/>
            <w:r w:rsidRPr="00131EC2">
              <w:rPr>
                <w:sz w:val="24"/>
                <w:szCs w:val="24"/>
              </w:rPr>
              <w:t>Должанський</w:t>
            </w:r>
            <w:proofErr w:type="spellEnd"/>
            <w:r w:rsidRPr="00131EC2">
              <w:rPr>
                <w:sz w:val="24"/>
                <w:szCs w:val="24"/>
              </w:rPr>
              <w:t xml:space="preserve">, Н.М. </w:t>
            </w:r>
            <w:proofErr w:type="spellStart"/>
            <w:r w:rsidRPr="00131EC2">
              <w:rPr>
                <w:sz w:val="24"/>
                <w:szCs w:val="24"/>
              </w:rPr>
              <w:t>Мосьпан</w:t>
            </w:r>
            <w:proofErr w:type="spellEnd"/>
            <w:r w:rsidRPr="00131EC2">
              <w:rPr>
                <w:sz w:val="24"/>
                <w:szCs w:val="24"/>
              </w:rPr>
              <w:t xml:space="preserve">, І.М. </w:t>
            </w:r>
            <w:proofErr w:type="spellStart"/>
            <w:r w:rsidRPr="00131EC2">
              <w:rPr>
                <w:sz w:val="24"/>
                <w:szCs w:val="24"/>
              </w:rPr>
              <w:t>Ломов</w:t>
            </w:r>
            <w:proofErr w:type="spellEnd"/>
            <w:r w:rsidRPr="00131EC2">
              <w:rPr>
                <w:sz w:val="24"/>
                <w:szCs w:val="24"/>
              </w:rPr>
              <w:t xml:space="preserve">, О.С. </w:t>
            </w:r>
            <w:proofErr w:type="spellStart"/>
            <w:r w:rsidRPr="00131EC2">
              <w:rPr>
                <w:sz w:val="24"/>
                <w:szCs w:val="24"/>
              </w:rPr>
              <w:t>Максакова</w:t>
            </w:r>
            <w:proofErr w:type="spellEnd"/>
            <w:r w:rsidRPr="00131EC2">
              <w:rPr>
                <w:sz w:val="24"/>
                <w:szCs w:val="24"/>
              </w:rPr>
              <w:t>. Дніпропетровськ : «</w:t>
            </w:r>
            <w:proofErr w:type="spellStart"/>
            <w:r w:rsidRPr="00131EC2">
              <w:rPr>
                <w:sz w:val="24"/>
                <w:szCs w:val="24"/>
              </w:rPr>
              <w:t>Свідлер</w:t>
            </w:r>
            <w:proofErr w:type="spellEnd"/>
            <w:r w:rsidRPr="00131EC2">
              <w:rPr>
                <w:sz w:val="24"/>
                <w:szCs w:val="24"/>
              </w:rPr>
              <w:t xml:space="preserve"> А.Г.», 2017. 563 с.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Боженко Л.І., </w:t>
            </w:r>
            <w:proofErr w:type="spellStart"/>
            <w:r w:rsidRPr="00131EC2">
              <w:rPr>
                <w:sz w:val="24"/>
                <w:szCs w:val="24"/>
              </w:rPr>
              <w:t>Гутта</w:t>
            </w:r>
            <w:proofErr w:type="spellEnd"/>
            <w:r w:rsidRPr="00131EC2">
              <w:rPr>
                <w:sz w:val="24"/>
                <w:szCs w:val="24"/>
              </w:rPr>
              <w:t xml:space="preserve"> О.Й. Управління якістю, основи стандартизації та сертифікації : Навчальний посібник. Львів: Афіша, 2001. 176 с.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131EC2">
              <w:rPr>
                <w:sz w:val="24"/>
                <w:szCs w:val="24"/>
              </w:rPr>
              <w:t>Куць</w:t>
            </w:r>
            <w:proofErr w:type="spellEnd"/>
            <w:r w:rsidRPr="00131EC2">
              <w:rPr>
                <w:sz w:val="24"/>
                <w:szCs w:val="24"/>
              </w:rPr>
              <w:t xml:space="preserve"> В.Р., Столярчук П.Г., </w:t>
            </w:r>
            <w:proofErr w:type="spellStart"/>
            <w:r w:rsidRPr="00131EC2">
              <w:rPr>
                <w:sz w:val="24"/>
                <w:szCs w:val="24"/>
              </w:rPr>
              <w:t>Друзюк</w:t>
            </w:r>
            <w:proofErr w:type="spellEnd"/>
            <w:r w:rsidRPr="00131EC2">
              <w:rPr>
                <w:sz w:val="24"/>
                <w:szCs w:val="24"/>
              </w:rPr>
              <w:t xml:space="preserve"> В.М. Кваліметрія. Львів : Видавництво «Львівської політехніки», 2012.  256 с. 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Методи та засоби визначення показників якості продукції : навчальний посібник / Т.З </w:t>
            </w:r>
            <w:proofErr w:type="spellStart"/>
            <w:r w:rsidRPr="00131EC2">
              <w:rPr>
                <w:sz w:val="24"/>
                <w:szCs w:val="24"/>
              </w:rPr>
              <w:t>Бубела</w:t>
            </w:r>
            <w:proofErr w:type="spellEnd"/>
            <w:r w:rsidRPr="00131EC2">
              <w:rPr>
                <w:sz w:val="24"/>
                <w:szCs w:val="24"/>
              </w:rPr>
              <w:t xml:space="preserve">, П.Г. Столярчук, Є.В. Походило, В.М. Ванько. Львів : Видавництво «Львівської політехніки», 2012. 292 с. 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>ДСТУ 3514. Статистичні методи контролю та регулювання. Терміни та визначення. Київ : Держстандарт, 1997. 52 с.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>ДСТУ ISO 19011:2018. Настанови щодо здійснення аудитів систем управління якістю і (або) екологічного управління. Київ : Держстандарт України, (актуалізована версія).</w:t>
            </w:r>
          </w:p>
          <w:p w:rsidR="00131EC2" w:rsidRPr="00131EC2" w:rsidRDefault="00131EC2" w:rsidP="00131EC2">
            <w:pPr>
              <w:tabs>
                <w:tab w:val="left" w:pos="993"/>
              </w:tabs>
              <w:spacing w:after="120"/>
              <w:ind w:firstLine="567"/>
              <w:jc w:val="center"/>
              <w:divId w:val="16666807"/>
              <w:rPr>
                <w:b/>
                <w:i/>
                <w:sz w:val="24"/>
                <w:szCs w:val="24"/>
              </w:rPr>
            </w:pPr>
            <w:r w:rsidRPr="00131EC2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>Закони України «Про стандартизацію», «Про підтвердження відповідності», «Про акредитацію органів з оцінки відповідності», «Про метрологію та метрологічну діяльність», «Про стандарти, технічні регламенти та процедури оцінки відповідності» (актуалізовані редакції).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Зелена книга. Про політику адаптації національного законодавства у сфері технічного регулювання та споживчої </w:t>
            </w:r>
            <w:r w:rsidRPr="00131EC2">
              <w:rPr>
                <w:sz w:val="24"/>
                <w:szCs w:val="24"/>
              </w:rPr>
              <w:lastRenderedPageBreak/>
              <w:t>політики до європейських вимог. Київ : Держспоживстандарт України, 2006. 80 с.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spacing w:line="26" w:lineRule="atLeast"/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131EC2">
              <w:rPr>
                <w:sz w:val="24"/>
                <w:szCs w:val="24"/>
              </w:rPr>
              <w:t>Радкевич</w:t>
            </w:r>
            <w:proofErr w:type="spellEnd"/>
            <w:r w:rsidRPr="00131EC2">
              <w:rPr>
                <w:sz w:val="24"/>
                <w:szCs w:val="24"/>
              </w:rPr>
              <w:t xml:space="preserve"> А.В. та ін.  Дніпро : УДУНТ. 2022. 47 с.</w:t>
            </w:r>
          </w:p>
          <w:p w:rsidR="00134782" w:rsidRPr="0044442E" w:rsidRDefault="00134782" w:rsidP="00CC7B30">
            <w:pPr>
              <w:widowControl/>
              <w:tabs>
                <w:tab w:val="left" w:pos="490"/>
              </w:tabs>
              <w:spacing w:line="26" w:lineRule="atLeast"/>
              <w:ind w:left="65"/>
              <w:jc w:val="both"/>
              <w:divId w:val="16666807"/>
            </w:pPr>
            <w:bookmarkStart w:id="0" w:name="_GoBack"/>
            <w:bookmarkEnd w:id="0"/>
          </w:p>
        </w:tc>
      </w:tr>
    </w:tbl>
    <w:p w:rsidR="00736246" w:rsidRPr="008638DB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8638DB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4B25DE8">
      <w:numFmt w:val="bullet"/>
      <w:pStyle w:val="2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31A34"/>
    <w:rsid w:val="00035C54"/>
    <w:rsid w:val="00056355"/>
    <w:rsid w:val="000577EB"/>
    <w:rsid w:val="00063210"/>
    <w:rsid w:val="00067839"/>
    <w:rsid w:val="00072120"/>
    <w:rsid w:val="00073948"/>
    <w:rsid w:val="00084136"/>
    <w:rsid w:val="0009410A"/>
    <w:rsid w:val="000A1BC7"/>
    <w:rsid w:val="000B1695"/>
    <w:rsid w:val="001014D1"/>
    <w:rsid w:val="001147CE"/>
    <w:rsid w:val="00117624"/>
    <w:rsid w:val="00123EA6"/>
    <w:rsid w:val="00131EC2"/>
    <w:rsid w:val="00134782"/>
    <w:rsid w:val="001817DF"/>
    <w:rsid w:val="00182184"/>
    <w:rsid w:val="00184500"/>
    <w:rsid w:val="0019225C"/>
    <w:rsid w:val="00192F79"/>
    <w:rsid w:val="001B213A"/>
    <w:rsid w:val="00264553"/>
    <w:rsid w:val="002A46D2"/>
    <w:rsid w:val="002C1917"/>
    <w:rsid w:val="002E75AC"/>
    <w:rsid w:val="002F5EEC"/>
    <w:rsid w:val="00306EA8"/>
    <w:rsid w:val="00315DC7"/>
    <w:rsid w:val="00331967"/>
    <w:rsid w:val="00332093"/>
    <w:rsid w:val="00381F98"/>
    <w:rsid w:val="003823D2"/>
    <w:rsid w:val="00384A62"/>
    <w:rsid w:val="00394C16"/>
    <w:rsid w:val="00413C90"/>
    <w:rsid w:val="00432614"/>
    <w:rsid w:val="00433DDE"/>
    <w:rsid w:val="0043766F"/>
    <w:rsid w:val="0044442E"/>
    <w:rsid w:val="0045154D"/>
    <w:rsid w:val="00457F53"/>
    <w:rsid w:val="004603E4"/>
    <w:rsid w:val="004645E9"/>
    <w:rsid w:val="00485513"/>
    <w:rsid w:val="00494A66"/>
    <w:rsid w:val="004A219F"/>
    <w:rsid w:val="004C3264"/>
    <w:rsid w:val="004C4041"/>
    <w:rsid w:val="004E0EBA"/>
    <w:rsid w:val="004E1DAD"/>
    <w:rsid w:val="00501AB5"/>
    <w:rsid w:val="00505896"/>
    <w:rsid w:val="0052400D"/>
    <w:rsid w:val="005263C0"/>
    <w:rsid w:val="0052724C"/>
    <w:rsid w:val="00531CCA"/>
    <w:rsid w:val="00541048"/>
    <w:rsid w:val="0054622E"/>
    <w:rsid w:val="00554031"/>
    <w:rsid w:val="00566AB5"/>
    <w:rsid w:val="00571818"/>
    <w:rsid w:val="00591247"/>
    <w:rsid w:val="005D5B1D"/>
    <w:rsid w:val="005E13B2"/>
    <w:rsid w:val="005E1FC7"/>
    <w:rsid w:val="0062187A"/>
    <w:rsid w:val="006259AA"/>
    <w:rsid w:val="006462BC"/>
    <w:rsid w:val="00655FF7"/>
    <w:rsid w:val="00696BB5"/>
    <w:rsid w:val="006A234A"/>
    <w:rsid w:val="006A6DC4"/>
    <w:rsid w:val="006B5D73"/>
    <w:rsid w:val="006B6697"/>
    <w:rsid w:val="006C3520"/>
    <w:rsid w:val="006D7776"/>
    <w:rsid w:val="006F17FF"/>
    <w:rsid w:val="00736246"/>
    <w:rsid w:val="00743BAE"/>
    <w:rsid w:val="0076157E"/>
    <w:rsid w:val="00762DB2"/>
    <w:rsid w:val="007706B3"/>
    <w:rsid w:val="007745AC"/>
    <w:rsid w:val="00776CD1"/>
    <w:rsid w:val="007929FA"/>
    <w:rsid w:val="007A729C"/>
    <w:rsid w:val="007B23EE"/>
    <w:rsid w:val="007B7DC3"/>
    <w:rsid w:val="007E0FCE"/>
    <w:rsid w:val="00802034"/>
    <w:rsid w:val="0080310A"/>
    <w:rsid w:val="0081394A"/>
    <w:rsid w:val="00816589"/>
    <w:rsid w:val="00844C56"/>
    <w:rsid w:val="00846A36"/>
    <w:rsid w:val="008638DB"/>
    <w:rsid w:val="00866D47"/>
    <w:rsid w:val="00872563"/>
    <w:rsid w:val="00877B89"/>
    <w:rsid w:val="00885FC2"/>
    <w:rsid w:val="00897301"/>
    <w:rsid w:val="008A6A99"/>
    <w:rsid w:val="008A7EB5"/>
    <w:rsid w:val="008C62CB"/>
    <w:rsid w:val="008C71FC"/>
    <w:rsid w:val="008E5FE5"/>
    <w:rsid w:val="008F2B88"/>
    <w:rsid w:val="00926E64"/>
    <w:rsid w:val="00933C1B"/>
    <w:rsid w:val="00951A11"/>
    <w:rsid w:val="00955557"/>
    <w:rsid w:val="0095666A"/>
    <w:rsid w:val="009636CF"/>
    <w:rsid w:val="00965C51"/>
    <w:rsid w:val="009A4A70"/>
    <w:rsid w:val="009D5958"/>
    <w:rsid w:val="00A15D17"/>
    <w:rsid w:val="00A41636"/>
    <w:rsid w:val="00A43240"/>
    <w:rsid w:val="00A51150"/>
    <w:rsid w:val="00A547FE"/>
    <w:rsid w:val="00A54BBC"/>
    <w:rsid w:val="00A55E5D"/>
    <w:rsid w:val="00A57197"/>
    <w:rsid w:val="00A6215F"/>
    <w:rsid w:val="00A86496"/>
    <w:rsid w:val="00AA55EC"/>
    <w:rsid w:val="00B07172"/>
    <w:rsid w:val="00B10D95"/>
    <w:rsid w:val="00B36895"/>
    <w:rsid w:val="00B41C97"/>
    <w:rsid w:val="00B4613F"/>
    <w:rsid w:val="00B52A7F"/>
    <w:rsid w:val="00BB0604"/>
    <w:rsid w:val="00BC2B0F"/>
    <w:rsid w:val="00BC3ECD"/>
    <w:rsid w:val="00BE58B4"/>
    <w:rsid w:val="00C17270"/>
    <w:rsid w:val="00C232CA"/>
    <w:rsid w:val="00C25F54"/>
    <w:rsid w:val="00C26BDA"/>
    <w:rsid w:val="00C303D2"/>
    <w:rsid w:val="00C404E2"/>
    <w:rsid w:val="00C43818"/>
    <w:rsid w:val="00C7470E"/>
    <w:rsid w:val="00C7639D"/>
    <w:rsid w:val="00C83CBF"/>
    <w:rsid w:val="00C856F1"/>
    <w:rsid w:val="00C9313D"/>
    <w:rsid w:val="00CA3254"/>
    <w:rsid w:val="00CC7B30"/>
    <w:rsid w:val="00CD23CE"/>
    <w:rsid w:val="00CE0DC5"/>
    <w:rsid w:val="00CE4204"/>
    <w:rsid w:val="00CE5BCC"/>
    <w:rsid w:val="00D12CC7"/>
    <w:rsid w:val="00D1472E"/>
    <w:rsid w:val="00D22961"/>
    <w:rsid w:val="00D32B3F"/>
    <w:rsid w:val="00D370D6"/>
    <w:rsid w:val="00D726B2"/>
    <w:rsid w:val="00D802FA"/>
    <w:rsid w:val="00D93D63"/>
    <w:rsid w:val="00DD67D5"/>
    <w:rsid w:val="00DE688E"/>
    <w:rsid w:val="00E10C78"/>
    <w:rsid w:val="00E353DE"/>
    <w:rsid w:val="00E37614"/>
    <w:rsid w:val="00E43830"/>
    <w:rsid w:val="00E85818"/>
    <w:rsid w:val="00E867B5"/>
    <w:rsid w:val="00ED3F3A"/>
    <w:rsid w:val="00EF5949"/>
    <w:rsid w:val="00F1760F"/>
    <w:rsid w:val="00F24B7B"/>
    <w:rsid w:val="00F24D3F"/>
    <w:rsid w:val="00F35D60"/>
    <w:rsid w:val="00F41DD6"/>
    <w:rsid w:val="00F757AC"/>
    <w:rsid w:val="00F83B7B"/>
    <w:rsid w:val="00FA46EF"/>
    <w:rsid w:val="00FC05FE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F5526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0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1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Маркер 1"/>
    <w:basedOn w:val="a"/>
    <w:qFormat/>
    <w:rsid w:val="00BE58B4"/>
    <w:pPr>
      <w:widowControl/>
      <w:numPr>
        <w:numId w:val="8"/>
      </w:numPr>
      <w:tabs>
        <w:tab w:val="left" w:pos="851"/>
      </w:tabs>
      <w:autoSpaceDE/>
      <w:autoSpaceDN/>
      <w:adjustRightInd/>
      <w:spacing w:line="264" w:lineRule="auto"/>
      <w:jc w:val="both"/>
    </w:pPr>
    <w:rPr>
      <w:rFonts w:eastAsia="Calibri"/>
      <w:sz w:val="26"/>
      <w:szCs w:val="26"/>
      <w:lang w:val="ru-RU"/>
    </w:rPr>
  </w:style>
  <w:style w:type="paragraph" w:customStyle="1" w:styleId="2">
    <w:name w:val="Маркер 2"/>
    <w:basedOn w:val="21"/>
    <w:qFormat/>
    <w:rsid w:val="00BE58B4"/>
    <w:pPr>
      <w:widowControl/>
      <w:numPr>
        <w:ilvl w:val="1"/>
        <w:numId w:val="8"/>
      </w:numPr>
      <w:tabs>
        <w:tab w:val="left" w:pos="1134"/>
        <w:tab w:val="num" w:pos="1440"/>
      </w:tabs>
      <w:overflowPunct w:val="0"/>
      <w:spacing w:after="0" w:line="264" w:lineRule="auto"/>
      <w:ind w:left="1440"/>
      <w:jc w:val="both"/>
      <w:textAlignment w:val="baseline"/>
    </w:pPr>
    <w:rPr>
      <w:sz w:val="26"/>
      <w:szCs w:val="26"/>
      <w:lang w:val="ru-RU"/>
    </w:rPr>
  </w:style>
  <w:style w:type="paragraph" w:styleId="21">
    <w:name w:val="Body Text Indent 2"/>
    <w:basedOn w:val="a"/>
    <w:link w:val="22"/>
    <w:rsid w:val="00BE58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58B4"/>
    <w:rPr>
      <w:lang w:val="uk-UA"/>
    </w:rPr>
  </w:style>
  <w:style w:type="character" w:customStyle="1" w:styleId="uv3um">
    <w:name w:val="uv3um"/>
    <w:basedOn w:val="a0"/>
    <w:rsid w:val="00A5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37/p-2/e4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dolzhanski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7240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133</cp:revision>
  <dcterms:created xsi:type="dcterms:W3CDTF">2023-01-07T22:35:00Z</dcterms:created>
  <dcterms:modified xsi:type="dcterms:W3CDTF">2025-11-04T08:28:00Z</dcterms:modified>
</cp:coreProperties>
</file>