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E86570" w:rsidRPr="00E86570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E86570" w14:paraId="5543B462" w14:textId="77777777" w:rsidTr="005066DF">
        <w:tc>
          <w:tcPr>
            <w:tcW w:w="2263" w:type="dxa"/>
          </w:tcPr>
          <w:p w14:paraId="1C97FC62" w14:textId="5AFE85DC" w:rsidR="005066DF" w:rsidRPr="00E86570" w:rsidRDefault="00397C3A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066B09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F450778" w14:textId="763E58B2" w:rsidR="005066DF" w:rsidRPr="00AE542B" w:rsidRDefault="005066DF" w:rsidP="005066DF">
            <w:pPr>
              <w:spacing w:after="120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AE542B">
              <w:rPr>
                <w:b/>
                <w:bCs/>
                <w:caps/>
                <w:color w:val="000000" w:themeColor="text1"/>
                <w:sz w:val="32"/>
                <w:szCs w:val="32"/>
              </w:rPr>
              <w:t>«</w:t>
            </w:r>
            <w:r w:rsidR="00AE542B" w:rsidRPr="00AE542B">
              <w:rPr>
                <w:b/>
                <w:bCs/>
                <w:caps/>
                <w:sz w:val="32"/>
                <w:szCs w:val="32"/>
              </w:rPr>
              <w:t>Матеріалознавство та обробка металів</w:t>
            </w:r>
            <w:r w:rsidRPr="00AE542B">
              <w:rPr>
                <w:b/>
                <w:bCs/>
                <w:caps/>
                <w:color w:val="000000" w:themeColor="text1"/>
                <w:sz w:val="32"/>
                <w:szCs w:val="32"/>
              </w:rPr>
              <w:t>»</w:t>
            </w:r>
          </w:p>
          <w:p w14:paraId="063C6036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6BF95B" w14:textId="77777777" w:rsidR="005066DF" w:rsidRPr="00E86570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5B51F70C" w14:textId="77777777">
        <w:trPr>
          <w:jc w:val="center"/>
        </w:trPr>
        <w:tc>
          <w:tcPr>
            <w:tcW w:w="2518" w:type="dxa"/>
          </w:tcPr>
          <w:p w14:paraId="4649E529" w14:textId="77777777" w:rsidR="005066DF" w:rsidRPr="00E86570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</w:tcPr>
          <w:p w14:paraId="1BE92C37" w14:textId="04B6DC5C" w:rsidR="005066DF" w:rsidRPr="00E86570" w:rsidRDefault="0088601A" w:rsidP="00021B46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Вибіркова</w:t>
            </w:r>
            <w:r w:rsidR="005066DF" w:rsidRPr="00E86570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E86570" w:rsidRPr="00E86570" w14:paraId="79E160E9" w14:textId="77777777">
        <w:trPr>
          <w:jc w:val="center"/>
        </w:trPr>
        <w:tc>
          <w:tcPr>
            <w:tcW w:w="2518" w:type="dxa"/>
          </w:tcPr>
          <w:p w14:paraId="727F629F" w14:textId="77777777" w:rsidR="00C43818" w:rsidRPr="00E86570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</w:tcPr>
          <w:p w14:paraId="1BF750BF" w14:textId="0CC0B6DD" w:rsidR="00C43818" w:rsidRPr="00E86570" w:rsidRDefault="0088601A" w:rsidP="00E9325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EF69B9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2.2-</w:t>
            </w:r>
            <w:r w:rsidR="00AE542B">
              <w:rPr>
                <w:bCs/>
                <w:sz w:val="24"/>
                <w:szCs w:val="24"/>
              </w:rPr>
              <w:t>2</w:t>
            </w:r>
            <w:r w:rsidR="00EF69B9">
              <w:rPr>
                <w:b/>
                <w:bCs/>
                <w:sz w:val="24"/>
                <w:szCs w:val="24"/>
              </w:rPr>
              <w:t xml:space="preserve"> </w:t>
            </w:r>
            <w:r w:rsidR="00AE542B" w:rsidRPr="00AE542B">
              <w:rPr>
                <w:bCs/>
                <w:sz w:val="24"/>
                <w:szCs w:val="24"/>
              </w:rPr>
              <w:t>Матеріалознавство та обробка металів</w:t>
            </w:r>
          </w:p>
        </w:tc>
      </w:tr>
      <w:tr w:rsidR="00E86570" w:rsidRPr="00E86570" w14:paraId="4F37ACA5" w14:textId="77777777">
        <w:trPr>
          <w:jc w:val="center"/>
        </w:trPr>
        <w:tc>
          <w:tcPr>
            <w:tcW w:w="2518" w:type="dxa"/>
          </w:tcPr>
          <w:p w14:paraId="564FCD52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vAlign w:val="center"/>
          </w:tcPr>
          <w:p w14:paraId="4E84943C" w14:textId="77777777" w:rsidR="00C43818" w:rsidRPr="00E86570" w:rsidRDefault="00C43818" w:rsidP="00021B46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1</w:t>
            </w:r>
            <w:r w:rsidR="00021B46" w:rsidRPr="00021B46">
              <w:rPr>
                <w:color w:val="000000" w:themeColor="text1"/>
                <w:sz w:val="24"/>
                <w:szCs w:val="24"/>
                <w:lang w:val="ru-RU"/>
              </w:rPr>
              <w:t>75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21B46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E86570" w:rsidRPr="00E86570" w14:paraId="2BDEBBD0" w14:textId="77777777">
        <w:trPr>
          <w:jc w:val="center"/>
        </w:trPr>
        <w:tc>
          <w:tcPr>
            <w:tcW w:w="2518" w:type="dxa"/>
          </w:tcPr>
          <w:p w14:paraId="25E71088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vAlign w:val="center"/>
          </w:tcPr>
          <w:p w14:paraId="2C71FC09" w14:textId="732773C2" w:rsidR="00C43818" w:rsidRPr="0088601A" w:rsidRDefault="0088601A" w:rsidP="00E93257">
            <w:pPr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E86570" w:rsidRPr="00E86570" w14:paraId="79CB0E39" w14:textId="77777777">
        <w:trPr>
          <w:jc w:val="center"/>
        </w:trPr>
        <w:tc>
          <w:tcPr>
            <w:tcW w:w="2518" w:type="dxa"/>
          </w:tcPr>
          <w:p w14:paraId="1AD7EC89" w14:textId="77777777" w:rsidR="00C43818" w:rsidRPr="00E86570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vAlign w:val="center"/>
          </w:tcPr>
          <w:p w14:paraId="689A12AB" w14:textId="77777777" w:rsidR="00C43818" w:rsidRPr="00E86570" w:rsidRDefault="00E93257" w:rsidP="00E93257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Перший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41C70FD9" w14:textId="77777777">
        <w:trPr>
          <w:jc w:val="center"/>
        </w:trPr>
        <w:tc>
          <w:tcPr>
            <w:tcW w:w="2518" w:type="dxa"/>
          </w:tcPr>
          <w:p w14:paraId="7DED945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E86570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vAlign w:val="center"/>
          </w:tcPr>
          <w:p w14:paraId="61D84B21" w14:textId="02A2FD64" w:rsidR="00C43818" w:rsidRPr="00E86570" w:rsidRDefault="00C7529E" w:rsidP="005066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E86570" w:rsidRPr="00E86570" w14:paraId="49C7CF80" w14:textId="77777777">
        <w:trPr>
          <w:jc w:val="center"/>
        </w:trPr>
        <w:tc>
          <w:tcPr>
            <w:tcW w:w="2518" w:type="dxa"/>
          </w:tcPr>
          <w:p w14:paraId="0CB7D007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vAlign w:val="center"/>
          </w:tcPr>
          <w:p w14:paraId="593B0F53" w14:textId="37D13E95" w:rsidR="00C43818" w:rsidRPr="00E86570" w:rsidRDefault="0088601A" w:rsidP="00B10D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73C5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(півсеместр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="00F05AE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7, 8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6D26BB13" w14:textId="77777777">
        <w:trPr>
          <w:jc w:val="center"/>
        </w:trPr>
        <w:tc>
          <w:tcPr>
            <w:tcW w:w="2518" w:type="dxa"/>
          </w:tcPr>
          <w:p w14:paraId="11704502" w14:textId="77777777" w:rsidR="00C43818" w:rsidRPr="00E86570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vAlign w:val="center"/>
          </w:tcPr>
          <w:p w14:paraId="1B141999" w14:textId="77777777" w:rsidR="00C43818" w:rsidRPr="00E86570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E86570" w14:paraId="55835F5A" w14:textId="77777777">
        <w:trPr>
          <w:jc w:val="center"/>
        </w:trPr>
        <w:tc>
          <w:tcPr>
            <w:tcW w:w="2518" w:type="dxa"/>
          </w:tcPr>
          <w:p w14:paraId="01E3C676" w14:textId="77777777" w:rsidR="00C43818" w:rsidRPr="00E86570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vAlign w:val="center"/>
          </w:tcPr>
          <w:p w14:paraId="1A414867" w14:textId="77777777" w:rsidR="00C43818" w:rsidRPr="00E86570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E86570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14:paraId="5E99D01F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E86570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1034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9572"/>
      </w:tblGrid>
      <w:tr w:rsidR="00E86570" w:rsidRPr="00E86570" w14:paraId="2B3B8F0E" w14:textId="77777777" w:rsidTr="00DB0821">
        <w:trPr>
          <w:trHeight w:val="551"/>
        </w:trPr>
        <w:tc>
          <w:tcPr>
            <w:tcW w:w="1656" w:type="dxa"/>
            <w:vMerge w:val="restart"/>
            <w:vAlign w:val="center"/>
          </w:tcPr>
          <w:p w14:paraId="4DD21DDC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10D070A5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8692" w:type="dxa"/>
          </w:tcPr>
          <w:p w14:paraId="277E16C0" w14:textId="77777777" w:rsidR="00AB25A1" w:rsidRPr="00E86570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08E48265" w14:textId="77777777" w:rsidTr="00DB0821">
        <w:tc>
          <w:tcPr>
            <w:tcW w:w="1656" w:type="dxa"/>
            <w:vMerge/>
          </w:tcPr>
          <w:p w14:paraId="26EBD49E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92" w:type="dxa"/>
          </w:tcPr>
          <w:p w14:paraId="404884A5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E92A99" w:rsidRPr="00E86570">
              <w:rPr>
                <w:color w:val="000000" w:themeColor="text1"/>
                <w:sz w:val="24"/>
                <w:szCs w:val="24"/>
              </w:rPr>
              <w:t>k.o.chornoivanenko@ust.edu.ua</w:t>
            </w:r>
          </w:p>
          <w:p w14:paraId="39158037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e-</w:t>
            </w:r>
            <w:r w:rsidRPr="00E86570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ekatmovchan@</w:t>
              </w:r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E865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6414A8B5" w14:textId="77777777" w:rsidTr="00DB0821">
        <w:tc>
          <w:tcPr>
            <w:tcW w:w="1656" w:type="dxa"/>
            <w:vMerge/>
          </w:tcPr>
          <w:p w14:paraId="416B09F3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92" w:type="dxa"/>
          </w:tcPr>
          <w:p w14:paraId="42697E07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E86570">
              <w:rPr>
                <w:color w:val="000000" w:themeColor="text1"/>
                <w:sz w:val="24"/>
                <w:szCs w:val="24"/>
              </w:rPr>
              <w:t>https://nmetau.edu.ua/ua/mdiv/i2037/p-2/e2249</w:t>
            </w:r>
          </w:p>
        </w:tc>
      </w:tr>
      <w:tr w:rsidR="00E86570" w:rsidRPr="00E86570" w14:paraId="7C6BCF93" w14:textId="77777777" w:rsidTr="00DB0821">
        <w:trPr>
          <w:trHeight w:val="383"/>
        </w:trPr>
        <w:tc>
          <w:tcPr>
            <w:tcW w:w="1656" w:type="dxa"/>
            <w:vMerge/>
          </w:tcPr>
          <w:p w14:paraId="0799239D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92" w:type="dxa"/>
          </w:tcPr>
          <w:tbl>
            <w:tblPr>
              <w:tblW w:w="9356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DB0821" w:rsidRPr="00DB0821" w14:paraId="0D802B13" w14:textId="77777777" w:rsidTr="00DB0821">
              <w:trPr>
                <w:trHeight w:val="551"/>
              </w:trPr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9599A45" w14:textId="77777777" w:rsidR="00DB0821" w:rsidRDefault="00DB0821" w:rsidP="00DB08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Канд. техн. наук, доцент Полякова Наталія Володимирівна  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 w:rsidR="00DB0821" w14:paraId="41A9503C" w14:textId="77777777" w:rsidTr="00DB0821"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90141DC" w14:textId="77777777" w:rsidR="00DB0821" w:rsidRDefault="00DB0821" w:rsidP="00DB08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Корпоративний Е-mail: </w:t>
                  </w:r>
                  <w:r>
                    <w:rPr>
                      <w:sz w:val="24"/>
                      <w:szCs w:val="24"/>
                      <w:lang w:val="en-US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en-US"/>
                    </w:rPr>
                    <w:t>poliakova</w:t>
                  </w:r>
                  <w:r>
                    <w:rPr>
                      <w:sz w:val="24"/>
                      <w:szCs w:val="24"/>
                    </w:rPr>
                    <w:t>@ust.edu.ua</w:t>
                  </w:r>
                </w:p>
                <w:p w14:paraId="1048531E" w14:textId="77777777" w:rsidR="00DB0821" w:rsidRDefault="00DB0821" w:rsidP="00DB08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e-</w:t>
                  </w:r>
                  <w:r>
                    <w:rPr>
                      <w:sz w:val="24"/>
                      <w:szCs w:val="24"/>
                      <w:lang w:val="de-DE"/>
                    </w:rPr>
                    <w:t>mail</w:t>
                  </w:r>
                  <w:r>
                    <w:rPr>
                      <w:sz w:val="24"/>
                      <w:szCs w:val="24"/>
                    </w:rPr>
                    <w:t xml:space="preserve">: </w:t>
                  </w:r>
                  <w:hyperlink r:id="rId10" w:history="1">
                    <w:r>
                      <w:rPr>
                        <w:rStyle w:val="a4"/>
                        <w:sz w:val="24"/>
                        <w:szCs w:val="24"/>
                        <w:lang w:val="en-US"/>
                      </w:rPr>
                      <w:t>lija618nat</w:t>
                    </w:r>
                    <w:r>
                      <w:rPr>
                        <w:rStyle w:val="a4"/>
                        <w:sz w:val="24"/>
                        <w:szCs w:val="24"/>
                      </w:rPr>
                      <w:t>@</w:t>
                    </w:r>
                    <w:r>
                      <w:rPr>
                        <w:rStyle w:val="a4"/>
                        <w:sz w:val="24"/>
                        <w:szCs w:val="24"/>
                        <w:lang w:val="pt-BR"/>
                      </w:rPr>
                      <w:t>ua.fm</w:t>
                    </w:r>
                  </w:hyperlink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</w:tbl>
          <w:p w14:paraId="18F7FB2E" w14:textId="77777777" w:rsidR="00AB25A1" w:rsidRPr="00E86570" w:rsidRDefault="00E92E65" w:rsidP="00DB0821">
            <w:pPr>
              <w:ind w:right="1338"/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E86570" w14:paraId="55DE75FD" w14:textId="77777777" w:rsidTr="00DB0821">
        <w:trPr>
          <w:trHeight w:val="645"/>
        </w:trPr>
        <w:tc>
          <w:tcPr>
            <w:tcW w:w="1656" w:type="dxa"/>
            <w:vMerge/>
          </w:tcPr>
          <w:p w14:paraId="4F073FA0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92" w:type="dxa"/>
          </w:tcPr>
          <w:p w14:paraId="6420B577" w14:textId="28F86E69" w:rsidR="00AB25A1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526149FE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00E7819F" w14:textId="77777777" w:rsidTr="00867275">
        <w:trPr>
          <w:jc w:val="center"/>
        </w:trPr>
        <w:tc>
          <w:tcPr>
            <w:tcW w:w="2518" w:type="dxa"/>
          </w:tcPr>
          <w:p w14:paraId="7960825E" w14:textId="77777777" w:rsidR="00AB25A1" w:rsidRPr="00E86570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</w:tcPr>
          <w:p w14:paraId="06763BF9" w14:textId="72D08F35" w:rsidR="00AB25A1" w:rsidRPr="0088601A" w:rsidRDefault="0088601A" w:rsidP="008860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«Фізика», «Хімія», «Метрологія» та ін.).  </w:t>
            </w:r>
          </w:p>
        </w:tc>
      </w:tr>
      <w:tr w:rsidR="00E86570" w:rsidRPr="00E86570" w14:paraId="21E7A57A" w14:textId="77777777" w:rsidTr="00867275">
        <w:trPr>
          <w:jc w:val="center"/>
        </w:trPr>
        <w:tc>
          <w:tcPr>
            <w:tcW w:w="2518" w:type="dxa"/>
          </w:tcPr>
          <w:p w14:paraId="4C647326" w14:textId="77777777" w:rsidR="00AB25A1" w:rsidRPr="00E86570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</w:tcPr>
          <w:p w14:paraId="44A25019" w14:textId="31CA1D84" w:rsidR="00AB25A1" w:rsidRPr="00E86570" w:rsidRDefault="00AE542B" w:rsidP="00AE542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E542B">
              <w:rPr>
                <w:bCs/>
                <w:sz w:val="24"/>
                <w:szCs w:val="24"/>
              </w:rPr>
              <w:t xml:space="preserve">Формування компетентностей щодо металевих і неметалевих матеріалів, об'єктивних закономірностей залежності їх </w:t>
            </w:r>
            <w:r w:rsidRPr="00AE542B">
              <w:rPr>
                <w:bCs/>
                <w:sz w:val="24"/>
                <w:szCs w:val="24"/>
              </w:rPr>
              <w:lastRenderedPageBreak/>
              <w:t>властивостей від хімічного складу, структури, способів обробки і умов експлуатації, і розробки шляхів управління цими властивостями.</w:t>
            </w:r>
          </w:p>
        </w:tc>
      </w:tr>
      <w:tr w:rsidR="00C7529E" w:rsidRPr="00E86570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</w:tcPr>
          <w:p w14:paraId="4EC3FD5B" w14:textId="77777777" w:rsidR="00C7529E" w:rsidRPr="00E86570" w:rsidRDefault="00C7529E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vAlign w:val="center"/>
          </w:tcPr>
          <w:p w14:paraId="4FDB6333" w14:textId="19C7E343" w:rsidR="00C7529E" w:rsidRPr="00ED0010" w:rsidRDefault="00C7529E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>ОРН1. Визначати та виявляти основні властивості конструкційних матеріалів.</w:t>
            </w:r>
          </w:p>
        </w:tc>
      </w:tr>
      <w:tr w:rsidR="00C7529E" w:rsidRPr="00E86570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06057866" w14:textId="77777777" w:rsidR="00C7529E" w:rsidRPr="00E86570" w:rsidRDefault="00C7529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AE8A1CC" w14:textId="681B1B6C" w:rsidR="00C7529E" w:rsidRPr="00ED0010" w:rsidRDefault="00C7529E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>ОРН2. Визначати фізико-механічні властивості і технологічні показники конструкційних матеріалів та готових виробів, використовуючи стандарти, технічні умови та інші нормативні документи.</w:t>
            </w:r>
          </w:p>
        </w:tc>
      </w:tr>
      <w:tr w:rsidR="00C7529E" w:rsidRPr="00E86570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440CA4D" w14:textId="77777777" w:rsidR="00C7529E" w:rsidRPr="00E86570" w:rsidRDefault="00C7529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49DD626" w14:textId="70727252" w:rsidR="00C7529E" w:rsidRPr="00ED0010" w:rsidRDefault="00C7529E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>ОРН3. Застосовувати сучасні методи контролю якості, аналізу, проєктування і дослідження конструкційних матеріалів.</w:t>
            </w:r>
          </w:p>
        </w:tc>
      </w:tr>
      <w:tr w:rsidR="00C7529E" w:rsidRPr="00E86570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77EA27D" w14:textId="77777777" w:rsidR="00C7529E" w:rsidRPr="00E86570" w:rsidRDefault="00C7529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02C95D7" w14:textId="39C32335" w:rsidR="00C7529E" w:rsidRPr="00ED0010" w:rsidRDefault="00C7529E" w:rsidP="00F57A3F">
            <w:pPr>
              <w:jc w:val="both"/>
              <w:rPr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>ОРН4. Проводити оцінку існуючих технологічних процесів виготовлення та обробки виробів, аналізувати матеріали й технології з метою визначення найраціональніших рішень для конкретної прикладної ситуації.</w:t>
            </w:r>
          </w:p>
        </w:tc>
      </w:tr>
      <w:tr w:rsidR="00C7529E" w:rsidRPr="00E86570" w14:paraId="37C79093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5AC83964" w14:textId="77777777" w:rsidR="00C7529E" w:rsidRPr="00E86570" w:rsidRDefault="00C7529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E4E956F" w14:textId="3F2CAEDD" w:rsidR="00C7529E" w:rsidRPr="00C7529E" w:rsidRDefault="00C7529E" w:rsidP="00F57A3F">
            <w:pPr>
              <w:jc w:val="both"/>
              <w:rPr>
                <w:sz w:val="24"/>
                <w:szCs w:val="24"/>
              </w:rPr>
            </w:pPr>
            <w:r w:rsidRPr="00C7529E">
              <w:rPr>
                <w:bCs/>
                <w:sz w:val="24"/>
                <w:szCs w:val="24"/>
              </w:rPr>
              <w:t>ОРН5. Характеризувати і класифікувати матеріали, що відповідають необхідним для виробів властивостям таким, як підвищена електропровідність та електроопір, корозійна стійкість, жаростійкість та жароміцність, магнітопроникливість та інші фізичні показники.</w:t>
            </w:r>
          </w:p>
        </w:tc>
      </w:tr>
      <w:tr w:rsidR="00E86570" w:rsidRPr="00E86570" w14:paraId="44AFFB3B" w14:textId="77777777" w:rsidTr="00926588">
        <w:trPr>
          <w:trHeight w:val="206"/>
          <w:jc w:val="center"/>
        </w:trPr>
        <w:tc>
          <w:tcPr>
            <w:tcW w:w="2518" w:type="dxa"/>
          </w:tcPr>
          <w:p w14:paraId="1EE5995A" w14:textId="77777777" w:rsidR="00DB4A35" w:rsidRPr="00E86570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</w:tcPr>
          <w:p w14:paraId="6938E4DD" w14:textId="42FD7D5E" w:rsidR="00D25E64" w:rsidRPr="00ED0010" w:rsidRDefault="00D25E64">
            <w:pPr>
              <w:overflowPunct w:val="0"/>
              <w:textAlignment w:val="baseline"/>
              <w:divId w:val="1359356150"/>
              <w:rPr>
                <w:sz w:val="24"/>
                <w:szCs w:val="24"/>
              </w:rPr>
            </w:pPr>
            <w:r w:rsidRPr="00ED0010">
              <w:rPr>
                <w:sz w:val="24"/>
                <w:szCs w:val="24"/>
              </w:rPr>
              <w:t xml:space="preserve">Розділ 1. </w:t>
            </w:r>
            <w:r w:rsidR="00AE542B" w:rsidRPr="00ED0010">
              <w:rPr>
                <w:sz w:val="24"/>
                <w:szCs w:val="24"/>
              </w:rPr>
              <w:t>Характеристика сучасних матеріалів та їх властивостей</w:t>
            </w:r>
          </w:p>
          <w:p w14:paraId="3F269E7D" w14:textId="4705227B" w:rsidR="0088601A" w:rsidRDefault="00D25E64">
            <w:pPr>
              <w:pStyle w:val="Default"/>
              <w:divId w:val="1359356150"/>
              <w:rPr>
                <w:lang w:val="uk-UA"/>
              </w:rPr>
            </w:pPr>
            <w:r w:rsidRPr="00ED0010">
              <w:rPr>
                <w:color w:val="auto"/>
                <w:lang w:val="uk-UA"/>
              </w:rPr>
              <w:t xml:space="preserve">Розділ 2. </w:t>
            </w:r>
            <w:r w:rsidR="00ED0010" w:rsidRPr="00ED0010">
              <w:rPr>
                <w:lang w:val="uk-UA"/>
              </w:rPr>
              <w:t>Металеві матеріали</w:t>
            </w:r>
          </w:p>
          <w:p w14:paraId="5110F007" w14:textId="1A231CBB" w:rsidR="00C7529E" w:rsidRPr="00ED0010" w:rsidRDefault="00C7529E">
            <w:pPr>
              <w:pStyle w:val="Default"/>
              <w:divId w:val="1359356150"/>
              <w:rPr>
                <w:color w:val="auto"/>
                <w:lang w:val="uk-UA"/>
              </w:rPr>
            </w:pPr>
            <w:r>
              <w:rPr>
                <w:lang w:val="uk-UA"/>
              </w:rPr>
              <w:t>Розділ 3. Обробка матеріалів</w:t>
            </w:r>
          </w:p>
          <w:p w14:paraId="46B0E3F4" w14:textId="5CF91804" w:rsidR="00D25E64" w:rsidRPr="00ED0010" w:rsidRDefault="0088601A">
            <w:pPr>
              <w:pStyle w:val="Default"/>
              <w:divId w:val="1359356150"/>
              <w:rPr>
                <w:lang w:val="uk-UA"/>
              </w:rPr>
            </w:pPr>
            <w:r w:rsidRPr="00ED0010">
              <w:rPr>
                <w:color w:val="auto"/>
                <w:lang w:val="uk-UA"/>
              </w:rPr>
              <w:t xml:space="preserve">Розділ </w:t>
            </w:r>
            <w:r w:rsidR="00C7529E">
              <w:rPr>
                <w:color w:val="auto"/>
                <w:lang w:val="uk-UA"/>
              </w:rPr>
              <w:t>4</w:t>
            </w:r>
            <w:r w:rsidRPr="00ED0010">
              <w:rPr>
                <w:color w:val="auto"/>
                <w:lang w:val="uk-UA"/>
              </w:rPr>
              <w:t xml:space="preserve">. </w:t>
            </w:r>
            <w:r w:rsidR="00ED0010" w:rsidRPr="00ED0010">
              <w:rPr>
                <w:lang w:val="uk-UA"/>
              </w:rPr>
              <w:t>Н</w:t>
            </w:r>
            <w:r w:rsidR="00D25E64" w:rsidRPr="00ED0010">
              <w:rPr>
                <w:lang w:val="uk-UA"/>
              </w:rPr>
              <w:t>еметалеві матеріали</w:t>
            </w:r>
          </w:p>
          <w:p w14:paraId="0B25D02D" w14:textId="40B9BB7B" w:rsidR="00DB4A35" w:rsidRPr="00ED0010" w:rsidRDefault="00D25E64" w:rsidP="00DB4A35">
            <w:pPr>
              <w:pStyle w:val="Default"/>
              <w:rPr>
                <w:color w:val="000000" w:themeColor="text1"/>
                <w:lang w:val="uk-UA"/>
              </w:rPr>
            </w:pPr>
            <w:r w:rsidRPr="00ED0010">
              <w:t xml:space="preserve">Розділ </w:t>
            </w:r>
            <w:r w:rsidR="00C7529E">
              <w:rPr>
                <w:lang w:val="uk-UA"/>
              </w:rPr>
              <w:t>5</w:t>
            </w:r>
            <w:r w:rsidRPr="00ED0010">
              <w:t>. Контроль якості продукції із сучасних матеріалів</w:t>
            </w:r>
          </w:p>
        </w:tc>
      </w:tr>
      <w:tr w:rsidR="00E86570" w:rsidRPr="00E86570" w14:paraId="29FE7822" w14:textId="77777777" w:rsidTr="00926588">
        <w:trPr>
          <w:trHeight w:val="206"/>
          <w:jc w:val="center"/>
        </w:trPr>
        <w:tc>
          <w:tcPr>
            <w:tcW w:w="2518" w:type="dxa"/>
          </w:tcPr>
          <w:p w14:paraId="2E45D8B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</w:tcPr>
          <w:p w14:paraId="35C345BA" w14:textId="77777777" w:rsidR="00C7529E" w:rsidRPr="008F2F64" w:rsidRDefault="00C7529E" w:rsidP="00C7529E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8F2F64">
              <w:rPr>
                <w:lang w:val="uk-UA"/>
              </w:rPr>
              <w:t xml:space="preserve">Оцінювання кожного розділу здійснюється за </w:t>
            </w:r>
            <w:r>
              <w:rPr>
                <w:lang w:val="uk-UA"/>
              </w:rPr>
              <w:t>прийнятою</w:t>
            </w:r>
            <w:r w:rsidRPr="008F2F64">
              <w:rPr>
                <w:lang w:val="uk-UA"/>
              </w:rPr>
              <w:t xml:space="preserve"> шкалою. </w:t>
            </w:r>
          </w:p>
          <w:p w14:paraId="1F56C4CB" w14:textId="77777777" w:rsidR="00C7529E" w:rsidRPr="00C17153" w:rsidRDefault="00C7529E" w:rsidP="00C7529E">
            <w:pPr>
              <w:pStyle w:val="Default"/>
              <w:ind w:firstLine="211"/>
              <w:jc w:val="both"/>
              <w:rPr>
                <w:iCs/>
                <w:color w:val="auto"/>
                <w:lang w:val="uk-UA"/>
              </w:rPr>
            </w:pPr>
            <w:r w:rsidRPr="00C17153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контрольних робіт РК1 та РК2 за прийнятою шкалою як середнє арифметичне оцінок РО1, РО2, РО3, РО4 та РО5 з округленням до найближчого цілого числа. </w:t>
            </w:r>
          </w:p>
          <w:p w14:paraId="5EC85984" w14:textId="77777777" w:rsidR="00C7529E" w:rsidRPr="00C17153" w:rsidRDefault="00C7529E" w:rsidP="00C7529E">
            <w:pPr>
              <w:pStyle w:val="Default"/>
              <w:ind w:firstLine="211"/>
              <w:jc w:val="both"/>
              <w:rPr>
                <w:iCs/>
                <w:color w:val="auto"/>
                <w:lang w:val="uk-UA"/>
              </w:rPr>
            </w:pPr>
            <w:r w:rsidRPr="00C17153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3, 4 та 5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14:paraId="22E799A8" w14:textId="73A3BF80" w:rsidR="0088601A" w:rsidRPr="00E86570" w:rsidRDefault="00C7529E" w:rsidP="00C7529E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8F2F64">
              <w:rPr>
                <w:lang w:val="uk-UA"/>
              </w:rPr>
              <w:t>Підсумкова оцінка дисципліни визначається як середнє арифметичне оцінок чотирьох розділів з округленням до цілого числа</w:t>
            </w:r>
            <w:r>
              <w:rPr>
                <w:lang w:val="uk-UA"/>
              </w:rPr>
              <w:t>.</w:t>
            </w:r>
          </w:p>
        </w:tc>
      </w:tr>
      <w:tr w:rsidR="00E86570" w:rsidRPr="00E86570" w14:paraId="6BCCD13C" w14:textId="77777777" w:rsidTr="00926588">
        <w:trPr>
          <w:trHeight w:val="206"/>
          <w:jc w:val="center"/>
        </w:trPr>
        <w:tc>
          <w:tcPr>
            <w:tcW w:w="2518" w:type="dxa"/>
          </w:tcPr>
          <w:p w14:paraId="22536960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</w:tcPr>
          <w:p w14:paraId="74FE441D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</w:t>
            </w:r>
            <w:r w:rsidRPr="00E86570">
              <w:rPr>
                <w:color w:val="000000" w:themeColor="text1"/>
                <w:lang w:val="uk-UA"/>
              </w:rPr>
              <w:lastRenderedPageBreak/>
              <w:t>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E86570" w:rsidRPr="00E86570" w14:paraId="14AC1CB3" w14:textId="77777777" w:rsidTr="00926588">
        <w:trPr>
          <w:trHeight w:val="206"/>
          <w:jc w:val="center"/>
        </w:trPr>
        <w:tc>
          <w:tcPr>
            <w:tcW w:w="2518" w:type="dxa"/>
          </w:tcPr>
          <w:p w14:paraId="2B83E39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</w:tcPr>
          <w:p w14:paraId="7DBE9D79" w14:textId="4C03763C" w:rsidR="00C665CD" w:rsidRPr="00E86570" w:rsidRDefault="00C665CD" w:rsidP="00494E6A">
            <w:pPr>
              <w:jc w:val="both"/>
              <w:rPr>
                <w:color w:val="000000" w:themeColor="text1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</w:t>
            </w:r>
            <w:r w:rsidR="00494E6A" w:rsidRPr="00494E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494E6A">
              <w:rPr>
                <w:color w:val="000000" w:themeColor="text1"/>
                <w:sz w:val="24"/>
                <w:szCs w:val="24"/>
              </w:rPr>
              <w:t>та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 практичних робіт</w:t>
            </w:r>
            <w:bookmarkStart w:id="0" w:name="_GoBack"/>
            <w:bookmarkEnd w:id="0"/>
            <w:r w:rsidRPr="00E86570">
              <w:rPr>
                <w:color w:val="000000" w:themeColor="text1"/>
                <w:sz w:val="24"/>
                <w:szCs w:val="24"/>
              </w:rPr>
              <w:t xml:space="preserve">, прикладного програмного забезпечення для підтримки 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E86570" w14:paraId="0BC8660B" w14:textId="77777777" w:rsidTr="00926588">
        <w:trPr>
          <w:trHeight w:val="206"/>
          <w:jc w:val="center"/>
        </w:trPr>
        <w:tc>
          <w:tcPr>
            <w:tcW w:w="2518" w:type="dxa"/>
          </w:tcPr>
          <w:p w14:paraId="29D5CEAE" w14:textId="77777777" w:rsidR="00C665CD" w:rsidRPr="00E86570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</w:tcPr>
          <w:p w14:paraId="0A669FEA" w14:textId="3556B12C" w:rsidR="001D3581" w:rsidRPr="00755C18" w:rsidRDefault="001D3581" w:rsidP="00755C18">
            <w:pPr>
              <w:pStyle w:val="Default"/>
              <w:ind w:firstLine="284"/>
              <w:jc w:val="both"/>
              <w:divId w:val="570653603"/>
              <w:rPr>
                <w:b/>
                <w:i/>
                <w:color w:val="auto"/>
                <w:lang w:val="uk-UA"/>
              </w:rPr>
            </w:pPr>
            <w:r w:rsidRPr="00755C18">
              <w:rPr>
                <w:b/>
                <w:i/>
                <w:color w:val="auto"/>
                <w:lang w:val="uk-UA"/>
              </w:rPr>
              <w:t>Основна література:</w:t>
            </w:r>
          </w:p>
          <w:p w14:paraId="4E935FC7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Клименко В.М., Шиліна О.П., Осадчук А.Ю. Технологія конструкційних матеріалів. Вінниця</w:t>
            </w:r>
            <w:r w:rsidRPr="00755C18">
              <w:rPr>
                <w:lang w:val="en-US"/>
              </w:rPr>
              <w:t xml:space="preserve"> </w:t>
            </w:r>
            <w:r w:rsidRPr="00755C18">
              <w:rPr>
                <w:lang w:val="uk-UA"/>
              </w:rPr>
              <w:t>: УНІВЕРСУМ-Вінниця, 2005. 97 с.</w:t>
            </w:r>
          </w:p>
          <w:p w14:paraId="06CE470A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Гарнець В.М. Матеріалознавство. Київ : Кондор, 2009. 386 с.</w:t>
            </w:r>
          </w:p>
          <w:p w14:paraId="3287F3C5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Попович В.В. Технологія конструкційних матеріалів і матеріалознавство : підручник. Львів</w:t>
            </w:r>
            <w:r w:rsidRPr="00755C1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55C18">
              <w:rPr>
                <w:color w:val="000000"/>
                <w:sz w:val="24"/>
                <w:szCs w:val="24"/>
              </w:rPr>
              <w:t>: Світ, 2006. 624 с.</w:t>
            </w:r>
          </w:p>
          <w:p w14:paraId="249F9BB1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Матеріалознавство і технологія конструкційних матеріалів: навчальний посібник / В.В. Хільчевський та iн. Київ: Либідь, 2002. 328 с.</w:t>
            </w:r>
          </w:p>
          <w:p w14:paraId="1A24A7F3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 xml:space="preserve">Технологія конструкційних матеріалів / М.А. </w:t>
            </w:r>
            <w:r w:rsidRPr="00755C18">
              <w:rPr>
                <w:sz w:val="24"/>
                <w:szCs w:val="24"/>
              </w:rPr>
              <w:t>Сологуб та ін. Киї</w:t>
            </w:r>
            <w:r w:rsidRPr="00755C18">
              <w:rPr>
                <w:color w:val="000000"/>
                <w:sz w:val="24"/>
                <w:szCs w:val="24"/>
              </w:rPr>
              <w:t>в : Вища школа, 2002. 374 с.</w:t>
            </w:r>
          </w:p>
          <w:p w14:paraId="0B4BD62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Афтанділянц Є.Г., Зазимко О.В., Лопатько К.Г. Матеріалознавство: підручник. Київ : Видавництво “Ліра-К”, 2013. 610 с.</w:t>
            </w:r>
          </w:p>
          <w:p w14:paraId="7763EEA2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Металознавство і термічна обробка металів і сплавів із застосуванням комп'ютерних технологій навчання: підручник / Ю.М. Таран, Є. П. Калінушкін, В. З. Куцова та </w:t>
            </w:r>
            <w:r w:rsidRPr="00755C18">
              <w:t>i</w:t>
            </w:r>
            <w:r w:rsidRPr="00755C18">
              <w:rPr>
                <w:lang w:val="uk-UA"/>
              </w:rPr>
              <w:t>н. Дніпропетровськ : Дніпрокнига, 2002. - 360 с.</w:t>
            </w:r>
          </w:p>
          <w:p w14:paraId="4FC6B3D6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r w:rsidRPr="00755C18">
              <w:t>Копань В.С. Композиційні матеріали</w:t>
            </w:r>
            <w:r w:rsidRPr="00755C18">
              <w:rPr>
                <w:lang w:val="uk-UA"/>
              </w:rPr>
              <w:t>.</w:t>
            </w:r>
            <w:r w:rsidRPr="00755C18">
              <w:t xml:space="preserve"> Ки</w:t>
            </w:r>
            <w:r w:rsidRPr="00755C18">
              <w:rPr>
                <w:lang w:val="uk-UA"/>
              </w:rPr>
              <w:t>ї</w:t>
            </w:r>
            <w:r w:rsidRPr="00755C18">
              <w:t xml:space="preserve">в </w:t>
            </w:r>
            <w:r w:rsidRPr="00755C18">
              <w:rPr>
                <w:lang w:val="uk-UA"/>
              </w:rPr>
              <w:t>:</w:t>
            </w:r>
            <w:r w:rsidRPr="00755C18">
              <w:t xml:space="preserve"> Пульсари, 2004. 200 с.</w:t>
            </w:r>
          </w:p>
          <w:p w14:paraId="14EE03A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r w:rsidRPr="00755C18">
              <w:rPr>
                <w:lang w:val="uk-UA"/>
              </w:rPr>
              <w:t>Зрезарцев М.П., Зрезарцев В.М., Параніч В.П.</w:t>
            </w:r>
            <w:r w:rsidRPr="00755C18">
              <w:t xml:space="preserve"> </w:t>
            </w:r>
            <w:r w:rsidRPr="00755C18">
              <w:rPr>
                <w:lang w:val="uk-UA"/>
              </w:rPr>
              <w:t>Товарознавство сировини та матеріалів : навч. пос. Київ : Центр учбової літератури, 2008. 404 с.</w:t>
            </w:r>
          </w:p>
          <w:p w14:paraId="6214094A" w14:textId="77777777" w:rsidR="00755C18" w:rsidRPr="00755C18" w:rsidRDefault="00755C18" w:rsidP="00755C18">
            <w:pPr>
              <w:pStyle w:val="Default"/>
              <w:ind w:firstLine="284"/>
              <w:jc w:val="both"/>
              <w:divId w:val="570653603"/>
              <w:rPr>
                <w:b/>
                <w:bCs/>
                <w:i/>
                <w:iCs/>
                <w:color w:val="000000" w:themeColor="text1"/>
                <w:lang w:val="uk-UA"/>
              </w:rPr>
            </w:pPr>
            <w:r w:rsidRPr="00755C18">
              <w:rPr>
                <w:b/>
                <w:bCs/>
                <w:i/>
                <w:iCs/>
                <w:color w:val="000000" w:themeColor="text1"/>
                <w:lang w:val="uk-UA"/>
              </w:rPr>
              <w:t>Допоміжна література:</w:t>
            </w:r>
          </w:p>
          <w:p w14:paraId="158BC27C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Борисенко Ю.В. Матеріали сучасної техніки та захист від руйнування : навчальний посібник. Київ : Київський національний університет технологій та дизайну [КНУТД], 2016. 112 с. </w:t>
            </w:r>
          </w:p>
          <w:p w14:paraId="14E9D05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Залога В.О., Гончаров В.Д., Залога О.О. Сучасні інструментальні матеріали у машинобудуванні. Суми : СумДУ, 2013. 371 с.</w:t>
            </w:r>
          </w:p>
          <w:p w14:paraId="5C185A8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Полімерні композиційні матеріали в ракетно-космічній техніці : підручник / Є.О. Джур та ін. Київ: Вища освіта, 2003. 399 с.</w:t>
            </w:r>
          </w:p>
          <w:p w14:paraId="08D26DBB" w14:textId="2D556E8B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21FF75EF" w14:textId="77777777" w:rsidR="00AB25A1" w:rsidRPr="00E86570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14:paraId="605C25AB" w14:textId="77777777" w:rsidR="00AB25A1" w:rsidRPr="00E86570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14:paraId="4A1DF4C7" w14:textId="77777777" w:rsidR="00C43818" w:rsidRPr="00E86570" w:rsidRDefault="00C43818">
      <w:pPr>
        <w:rPr>
          <w:color w:val="000000" w:themeColor="text1"/>
        </w:rPr>
      </w:pPr>
    </w:p>
    <w:sectPr w:rsidR="00C43818" w:rsidRPr="00E8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2F243" w14:textId="77777777" w:rsidR="00263F10" w:rsidRDefault="00263F10" w:rsidP="006F66BA">
      <w:r>
        <w:separator/>
      </w:r>
    </w:p>
  </w:endnote>
  <w:endnote w:type="continuationSeparator" w:id="0">
    <w:p w14:paraId="2AFBE48D" w14:textId="77777777" w:rsidR="00263F10" w:rsidRDefault="00263F10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F1D97" w14:textId="77777777" w:rsidR="00263F10" w:rsidRDefault="00263F10" w:rsidP="006F66BA">
      <w:r>
        <w:separator/>
      </w:r>
    </w:p>
  </w:footnote>
  <w:footnote w:type="continuationSeparator" w:id="0">
    <w:p w14:paraId="3308EDB6" w14:textId="77777777" w:rsidR="00263F10" w:rsidRDefault="00263F10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1F0B"/>
    <w:rsid w:val="002140CC"/>
    <w:rsid w:val="00236491"/>
    <w:rsid w:val="00243428"/>
    <w:rsid w:val="00250349"/>
    <w:rsid w:val="00263F10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1032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94E6A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87FD8"/>
    <w:rsid w:val="00697C3D"/>
    <w:rsid w:val="006A749E"/>
    <w:rsid w:val="006B45BD"/>
    <w:rsid w:val="006B6462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55A16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40C9D"/>
    <w:rsid w:val="00853323"/>
    <w:rsid w:val="0087516A"/>
    <w:rsid w:val="0088069D"/>
    <w:rsid w:val="00885FC2"/>
    <w:rsid w:val="0088601A"/>
    <w:rsid w:val="008B0721"/>
    <w:rsid w:val="008B1414"/>
    <w:rsid w:val="008C36CD"/>
    <w:rsid w:val="008D5E4C"/>
    <w:rsid w:val="008F2914"/>
    <w:rsid w:val="0091212F"/>
    <w:rsid w:val="00924F4D"/>
    <w:rsid w:val="00940B39"/>
    <w:rsid w:val="00955DD7"/>
    <w:rsid w:val="009622CF"/>
    <w:rsid w:val="0096315A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7529E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A3296"/>
    <w:rsid w:val="00DB0821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D0010"/>
    <w:rsid w:val="00EF1552"/>
    <w:rsid w:val="00EF1773"/>
    <w:rsid w:val="00EF69B9"/>
    <w:rsid w:val="00F0224B"/>
    <w:rsid w:val="00F05AE0"/>
    <w:rsid w:val="00F11993"/>
    <w:rsid w:val="00F12F95"/>
    <w:rsid w:val="00F14863"/>
    <w:rsid w:val="00F2336C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ja618nat@ua.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6543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251</cp:revision>
  <dcterms:created xsi:type="dcterms:W3CDTF">2022-12-06T22:03:00Z</dcterms:created>
  <dcterms:modified xsi:type="dcterms:W3CDTF">2025-09-30T13:03:00Z</dcterms:modified>
</cp:coreProperties>
</file>