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C5960" w:rsidRPr="002C5960" w14:paraId="7725C854" w14:textId="77777777" w:rsidTr="005267D8">
        <w:tc>
          <w:tcPr>
            <w:tcW w:w="9345" w:type="dxa"/>
            <w:gridSpan w:val="2"/>
          </w:tcPr>
          <w:p w14:paraId="3F388A7E" w14:textId="77777777" w:rsidR="005066DF" w:rsidRPr="002C5960" w:rsidRDefault="005066DF" w:rsidP="00C43818">
            <w:pPr>
              <w:jc w:val="center"/>
              <w:rPr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2C5960" w:rsidRPr="002C5960" w14:paraId="56AF0FA7" w14:textId="77777777" w:rsidTr="005066DF">
        <w:tc>
          <w:tcPr>
            <w:tcW w:w="2263" w:type="dxa"/>
          </w:tcPr>
          <w:p w14:paraId="7F83466F" w14:textId="483BCD61" w:rsidR="005066DF" w:rsidRPr="002C5960" w:rsidRDefault="00B172E9" w:rsidP="00C4381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42CC91" wp14:editId="52AEB7B5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78FF693B" w14:textId="77777777" w:rsidR="009445CD" w:rsidRDefault="009445CD" w:rsidP="005066D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1AD0FDE6" w14:textId="459B7C61" w:rsidR="005066DF" w:rsidRPr="002C596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1B4C3C39" w14:textId="5A9CD2A1" w:rsidR="005066DF" w:rsidRPr="002C5960" w:rsidRDefault="006F1C25" w:rsidP="00C43818">
            <w:pPr>
              <w:jc w:val="center"/>
              <w:rPr>
                <w:sz w:val="24"/>
                <w:szCs w:val="24"/>
              </w:rPr>
            </w:pPr>
            <w:r w:rsidRPr="00153392">
              <w:rPr>
                <w:b/>
                <w:bCs/>
                <w:caps/>
                <w:sz w:val="40"/>
                <w:szCs w:val="40"/>
              </w:rPr>
              <w:t>Програмне забезпечення інформаційно-вимірювальних технологій</w:t>
            </w:r>
            <w:r w:rsidRPr="002C5960">
              <w:rPr>
                <w:sz w:val="24"/>
                <w:szCs w:val="24"/>
              </w:rPr>
              <w:t xml:space="preserve"> </w:t>
            </w:r>
          </w:p>
        </w:tc>
      </w:tr>
    </w:tbl>
    <w:p w14:paraId="14F8554F" w14:textId="77777777" w:rsidR="005066DF" w:rsidRPr="002C5960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C5960" w:rsidRPr="002C5960" w14:paraId="7B91F201" w14:textId="77777777">
        <w:trPr>
          <w:jc w:val="center"/>
        </w:trPr>
        <w:tc>
          <w:tcPr>
            <w:tcW w:w="2518" w:type="dxa"/>
          </w:tcPr>
          <w:p w14:paraId="15ED70CC" w14:textId="77777777" w:rsidR="005066DF" w:rsidRPr="002C5960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</w:tcPr>
          <w:p w14:paraId="510D0552" w14:textId="77777777" w:rsidR="005066DF" w:rsidRPr="002C5960" w:rsidRDefault="00A1403D" w:rsidP="00D6402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C5960">
              <w:rPr>
                <w:sz w:val="24"/>
                <w:szCs w:val="24"/>
              </w:rPr>
              <w:t>Обов’язкова</w:t>
            </w:r>
            <w:r w:rsidR="005066DF" w:rsidRPr="002C5960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2C5960" w:rsidRPr="002C5960" w14:paraId="006BB386" w14:textId="77777777">
        <w:trPr>
          <w:jc w:val="center"/>
        </w:trPr>
        <w:tc>
          <w:tcPr>
            <w:tcW w:w="2518" w:type="dxa"/>
          </w:tcPr>
          <w:p w14:paraId="28FDFAB0" w14:textId="77777777" w:rsidR="00C43818" w:rsidRPr="002C5960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</w:tcPr>
          <w:p w14:paraId="32870230" w14:textId="60FE7A2D" w:rsidR="00C43818" w:rsidRPr="002C5960" w:rsidRDefault="005E2754" w:rsidP="00AE5DC3">
            <w:pPr>
              <w:spacing w:before="120" w:after="120"/>
              <w:rPr>
                <w:sz w:val="24"/>
                <w:szCs w:val="24"/>
              </w:rPr>
            </w:pPr>
            <w:r w:rsidRPr="002C5960">
              <w:rPr>
                <w:rFonts w:eastAsia="Calibri"/>
                <w:bCs/>
                <w:sz w:val="24"/>
                <w:szCs w:val="24"/>
                <w:lang w:eastAsia="en-US"/>
              </w:rPr>
              <w:t>ОК</w:t>
            </w:r>
            <w:r w:rsidR="00B172E9">
              <w:rPr>
                <w:rFonts w:eastAsia="Calibri"/>
                <w:bCs/>
                <w:sz w:val="24"/>
                <w:szCs w:val="24"/>
                <w:lang w:eastAsia="en-US"/>
              </w:rPr>
              <w:t>2.1</w:t>
            </w:r>
            <w:r w:rsidR="006F1C25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="00C43818" w:rsidRPr="002C5960">
              <w:rPr>
                <w:b/>
                <w:bCs/>
                <w:sz w:val="24"/>
                <w:szCs w:val="24"/>
              </w:rPr>
              <w:t xml:space="preserve"> </w:t>
            </w:r>
            <w:r w:rsidR="006F1C25" w:rsidRPr="006F1C25">
              <w:rPr>
                <w:bCs/>
                <w:sz w:val="24"/>
                <w:szCs w:val="24"/>
              </w:rPr>
              <w:t>Програмне забезпечення інформаційно-вимірювальних технологій</w:t>
            </w:r>
          </w:p>
        </w:tc>
      </w:tr>
      <w:tr w:rsidR="002C5960" w:rsidRPr="002C5960" w14:paraId="6A465965" w14:textId="77777777">
        <w:trPr>
          <w:jc w:val="center"/>
        </w:trPr>
        <w:tc>
          <w:tcPr>
            <w:tcW w:w="2518" w:type="dxa"/>
          </w:tcPr>
          <w:p w14:paraId="3ED2C51E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2C5960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vAlign w:val="center"/>
          </w:tcPr>
          <w:p w14:paraId="36E0D489" w14:textId="678B4E39" w:rsidR="00C43818" w:rsidRPr="002C5960" w:rsidRDefault="007C5364" w:rsidP="00D64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2C5960">
              <w:rPr>
                <w:sz w:val="24"/>
                <w:szCs w:val="24"/>
              </w:rPr>
              <w:t xml:space="preserve"> – </w:t>
            </w:r>
            <w:r w:rsidR="00D64026" w:rsidRPr="002C5960">
              <w:rPr>
                <w:sz w:val="24"/>
                <w:szCs w:val="24"/>
              </w:rPr>
              <w:t>І</w:t>
            </w:r>
            <w:r w:rsidR="00B10D95" w:rsidRPr="002C5960">
              <w:rPr>
                <w:sz w:val="24"/>
                <w:szCs w:val="24"/>
              </w:rPr>
              <w:t>нформаційно-вимірювальн</w:t>
            </w:r>
            <w:r w:rsidR="00D64026" w:rsidRPr="002C5960">
              <w:rPr>
                <w:sz w:val="24"/>
                <w:szCs w:val="24"/>
              </w:rPr>
              <w:t>і</w:t>
            </w:r>
            <w:r w:rsidR="00B10D95" w:rsidRPr="002C5960">
              <w:rPr>
                <w:sz w:val="24"/>
                <w:szCs w:val="24"/>
              </w:rPr>
              <w:t xml:space="preserve"> техн</w:t>
            </w:r>
            <w:r w:rsidR="00D64026" w:rsidRPr="002C5960">
              <w:rPr>
                <w:sz w:val="24"/>
                <w:szCs w:val="24"/>
              </w:rPr>
              <w:t>ології</w:t>
            </w:r>
          </w:p>
        </w:tc>
      </w:tr>
      <w:tr w:rsidR="002C5960" w:rsidRPr="002C5960" w14:paraId="5EEC0698" w14:textId="77777777">
        <w:trPr>
          <w:jc w:val="center"/>
        </w:trPr>
        <w:tc>
          <w:tcPr>
            <w:tcW w:w="2518" w:type="dxa"/>
          </w:tcPr>
          <w:p w14:paraId="27E0586D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vAlign w:val="center"/>
          </w:tcPr>
          <w:p w14:paraId="64AD142E" w14:textId="547D663C" w:rsidR="00C43818" w:rsidRPr="00B172E9" w:rsidRDefault="00B172E9" w:rsidP="00E93257">
            <w:pPr>
              <w:rPr>
                <w:sz w:val="24"/>
                <w:szCs w:val="24"/>
              </w:rPr>
            </w:pPr>
            <w:r w:rsidRPr="00B172E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2C5960" w:rsidRPr="002C5960" w14:paraId="7B175B4D" w14:textId="77777777">
        <w:trPr>
          <w:jc w:val="center"/>
        </w:trPr>
        <w:tc>
          <w:tcPr>
            <w:tcW w:w="2518" w:type="dxa"/>
          </w:tcPr>
          <w:p w14:paraId="1FC5E5EA" w14:textId="77777777" w:rsidR="00C43818" w:rsidRPr="002C5960" w:rsidRDefault="005066DF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vAlign w:val="center"/>
          </w:tcPr>
          <w:p w14:paraId="0611FCAE" w14:textId="77777777" w:rsidR="00C43818" w:rsidRPr="002C5960" w:rsidRDefault="00E93257" w:rsidP="00E93257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Перший</w:t>
            </w:r>
            <w:r w:rsidR="00C43818" w:rsidRPr="002C5960">
              <w:rPr>
                <w:sz w:val="24"/>
                <w:szCs w:val="24"/>
              </w:rPr>
              <w:t xml:space="preserve"> (</w:t>
            </w:r>
            <w:r w:rsidRPr="002C5960">
              <w:rPr>
                <w:sz w:val="24"/>
                <w:szCs w:val="24"/>
              </w:rPr>
              <w:t>бакалаврський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172AC9B7" w14:textId="77777777">
        <w:trPr>
          <w:jc w:val="center"/>
        </w:trPr>
        <w:tc>
          <w:tcPr>
            <w:tcW w:w="2518" w:type="dxa"/>
          </w:tcPr>
          <w:p w14:paraId="4A168CBD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Обсяг дисципліни</w:t>
            </w:r>
          </w:p>
          <w:p w14:paraId="5E21FA90" w14:textId="77777777" w:rsidR="005066DF" w:rsidRPr="002C5960" w:rsidRDefault="005066DF" w:rsidP="00C43818">
            <w:pPr>
              <w:rPr>
                <w:sz w:val="22"/>
                <w:szCs w:val="22"/>
              </w:rPr>
            </w:pPr>
            <w:r w:rsidRPr="002C5960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vAlign w:val="center"/>
          </w:tcPr>
          <w:p w14:paraId="5896403A" w14:textId="26563860" w:rsidR="00C43818" w:rsidRPr="002C5960" w:rsidRDefault="008A24E4" w:rsidP="00AE5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C5960" w:rsidRPr="002C5960" w14:paraId="017A4005" w14:textId="77777777">
        <w:trPr>
          <w:jc w:val="center"/>
        </w:trPr>
        <w:tc>
          <w:tcPr>
            <w:tcW w:w="2518" w:type="dxa"/>
          </w:tcPr>
          <w:p w14:paraId="5F892062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Терміни вивчення</w:t>
            </w:r>
          </w:p>
          <w:p w14:paraId="2AAC4491" w14:textId="77777777" w:rsidR="00C43818" w:rsidRPr="002C5960" w:rsidRDefault="00C43818" w:rsidP="00C43818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vAlign w:val="center"/>
          </w:tcPr>
          <w:p w14:paraId="2DCF36E8" w14:textId="67058BB0" w:rsidR="00C43818" w:rsidRPr="002C5960" w:rsidRDefault="008A24E4" w:rsidP="00AE5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E5DC3" w:rsidRPr="002C5960">
              <w:rPr>
                <w:sz w:val="24"/>
                <w:szCs w:val="24"/>
              </w:rPr>
              <w:t xml:space="preserve"> та</w:t>
            </w:r>
            <w:r w:rsidR="00E23E48" w:rsidRPr="002C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E23E48" w:rsidRPr="002C5960">
              <w:rPr>
                <w:sz w:val="24"/>
                <w:szCs w:val="24"/>
              </w:rPr>
              <w:t xml:space="preserve"> </w:t>
            </w:r>
            <w:r w:rsidR="00C43818" w:rsidRPr="002C5960">
              <w:rPr>
                <w:sz w:val="24"/>
                <w:szCs w:val="24"/>
              </w:rPr>
              <w:t>семестр</w:t>
            </w:r>
            <w:r w:rsidR="00E23E48" w:rsidRPr="002C5960">
              <w:rPr>
                <w:sz w:val="24"/>
                <w:szCs w:val="24"/>
              </w:rPr>
              <w:t>и</w:t>
            </w:r>
            <w:r w:rsidR="00C43818" w:rsidRPr="002C5960">
              <w:rPr>
                <w:sz w:val="24"/>
                <w:szCs w:val="24"/>
              </w:rPr>
              <w:t xml:space="preserve"> </w:t>
            </w:r>
            <w:r w:rsidR="00B10D95" w:rsidRPr="002C5960">
              <w:rPr>
                <w:sz w:val="24"/>
                <w:szCs w:val="24"/>
              </w:rPr>
              <w:t>(півсеместр</w:t>
            </w:r>
            <w:r w:rsidR="001659F2" w:rsidRPr="002C5960">
              <w:rPr>
                <w:sz w:val="24"/>
                <w:szCs w:val="24"/>
              </w:rPr>
              <w:t>и</w:t>
            </w:r>
            <w:r w:rsidR="00B10D95" w:rsidRPr="002C59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  <w:r w:rsidR="00250349" w:rsidRPr="002C596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14</w:t>
            </w:r>
            <w:r w:rsidR="00B172E9"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>15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0995F638" w14:textId="77777777">
        <w:trPr>
          <w:jc w:val="center"/>
        </w:trPr>
        <w:tc>
          <w:tcPr>
            <w:tcW w:w="2518" w:type="dxa"/>
          </w:tcPr>
          <w:p w14:paraId="49F6BC35" w14:textId="77777777" w:rsidR="00C43818" w:rsidRPr="002C5960" w:rsidRDefault="00C43818" w:rsidP="005066DF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2C5960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vAlign w:val="center"/>
          </w:tcPr>
          <w:p w14:paraId="199F2688" w14:textId="77777777" w:rsidR="00C43818" w:rsidRPr="002C5960" w:rsidRDefault="00B10D95" w:rsidP="00B10D95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2C5960">
              <w:rPr>
                <w:sz w:val="24"/>
                <w:szCs w:val="24"/>
              </w:rPr>
              <w:t xml:space="preserve"> (</w:t>
            </w:r>
            <w:r w:rsidRPr="002C5960">
              <w:rPr>
                <w:sz w:val="24"/>
                <w:szCs w:val="24"/>
              </w:rPr>
              <w:t>СЯСМ</w:t>
            </w:r>
            <w:r w:rsidR="00C43818" w:rsidRPr="002C5960">
              <w:rPr>
                <w:sz w:val="24"/>
                <w:szCs w:val="24"/>
              </w:rPr>
              <w:t>)</w:t>
            </w:r>
          </w:p>
        </w:tc>
      </w:tr>
      <w:tr w:rsidR="002C5960" w:rsidRPr="002C5960" w14:paraId="0A8A0E55" w14:textId="77777777">
        <w:trPr>
          <w:jc w:val="center"/>
        </w:trPr>
        <w:tc>
          <w:tcPr>
            <w:tcW w:w="2518" w:type="dxa"/>
          </w:tcPr>
          <w:p w14:paraId="59136868" w14:textId="77777777" w:rsidR="00C43818" w:rsidRPr="002C5960" w:rsidRDefault="00C43818" w:rsidP="00C43818">
            <w:pPr>
              <w:rPr>
                <w:sz w:val="22"/>
                <w:szCs w:val="22"/>
              </w:rPr>
            </w:pPr>
            <w:r w:rsidRPr="002C5960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14:paraId="5899421C" w14:textId="77777777" w:rsidR="00C43818" w:rsidRPr="002C5960" w:rsidRDefault="00C43818" w:rsidP="00C43818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Українська</w:t>
            </w:r>
          </w:p>
        </w:tc>
      </w:tr>
    </w:tbl>
    <w:p w14:paraId="6D548467" w14:textId="77777777" w:rsidR="002E527B" w:rsidRPr="002C5960" w:rsidRDefault="002E527B" w:rsidP="00C43818">
      <w:pPr>
        <w:overflowPunct w:val="0"/>
        <w:textAlignment w:val="baseline"/>
        <w:rPr>
          <w:i/>
        </w:rPr>
      </w:pPr>
    </w:p>
    <w:p w14:paraId="5E686617" w14:textId="77777777" w:rsidR="00AB25A1" w:rsidRPr="002C5960" w:rsidRDefault="00AB25A1" w:rsidP="00AB25A1">
      <w:pPr>
        <w:rPr>
          <w:b/>
          <w:bCs/>
          <w:sz w:val="24"/>
          <w:szCs w:val="24"/>
        </w:rPr>
      </w:pPr>
      <w:r w:rsidRPr="002C5960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2C5960" w:rsidRPr="002C5960" w14:paraId="39BE5FAF" w14:textId="77777777" w:rsidTr="008A24E4">
        <w:trPr>
          <w:trHeight w:val="551"/>
        </w:trPr>
        <w:tc>
          <w:tcPr>
            <w:tcW w:w="3402" w:type="dxa"/>
            <w:vMerge w:val="restart"/>
            <w:vAlign w:val="center"/>
          </w:tcPr>
          <w:p w14:paraId="6621782A" w14:textId="77777777" w:rsidR="00AB25A1" w:rsidRPr="002C596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654D9397" wp14:editId="6C23FBD8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5960">
              <w:rPr>
                <w:b/>
                <w:bCs/>
                <w:sz w:val="24"/>
                <w:szCs w:val="24"/>
              </w:rPr>
              <w:t>Фото</w:t>
            </w:r>
          </w:p>
          <w:p w14:paraId="2D0BCE1B" w14:textId="77777777" w:rsidR="00AB25A1" w:rsidRPr="002C596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60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38EEBC66" w14:textId="77777777" w:rsidR="00AB25A1" w:rsidRPr="002C5960" w:rsidRDefault="00AB25A1" w:rsidP="00B00FB6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 xml:space="preserve">Канд. техн. наук, доцент Чорноіваненко Катерина Олександрівна  </w:t>
            </w:r>
            <w:r w:rsidRPr="002C596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2C5960" w:rsidRPr="002C5960" w14:paraId="690032BF" w14:textId="77777777" w:rsidTr="008A24E4">
        <w:tc>
          <w:tcPr>
            <w:tcW w:w="3402" w:type="dxa"/>
            <w:vMerge/>
          </w:tcPr>
          <w:p w14:paraId="5769931E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3DB7E0" w14:textId="77777777" w:rsidR="00075C69" w:rsidRPr="002C5960" w:rsidRDefault="00075C69" w:rsidP="00075C69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Корпоративний Е-mail: k.o.chornoivanenko@ust.edu.ua</w:t>
            </w:r>
          </w:p>
          <w:p w14:paraId="42C3B4E9" w14:textId="77777777" w:rsidR="00AB25A1" w:rsidRPr="002C5960" w:rsidRDefault="00075C69" w:rsidP="00075C69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 xml:space="preserve">e-mail: </w:t>
            </w:r>
            <w:hyperlink r:id="rId9" w:history="1">
              <w:r w:rsidRPr="002C5960">
                <w:rPr>
                  <w:rStyle w:val="a4"/>
                  <w:color w:val="auto"/>
                  <w:sz w:val="24"/>
                  <w:szCs w:val="24"/>
                </w:rPr>
                <w:t>ekatmovchan@gmail.com</w:t>
              </w:r>
            </w:hyperlink>
          </w:p>
        </w:tc>
      </w:tr>
      <w:tr w:rsidR="002C5960" w:rsidRPr="002C5960" w14:paraId="74D9D1CC" w14:textId="77777777" w:rsidTr="008A24E4">
        <w:tc>
          <w:tcPr>
            <w:tcW w:w="3402" w:type="dxa"/>
            <w:vMerge/>
          </w:tcPr>
          <w:p w14:paraId="47A7BD00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0A8D42" w14:textId="77777777" w:rsidR="00AB25A1" w:rsidRPr="002C5960" w:rsidRDefault="00075C69" w:rsidP="00867275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2C5960" w:rsidRPr="002C5960" w14:paraId="44429184" w14:textId="77777777" w:rsidTr="008A24E4">
        <w:trPr>
          <w:trHeight w:val="383"/>
        </w:trPr>
        <w:tc>
          <w:tcPr>
            <w:tcW w:w="3402" w:type="dxa"/>
            <w:vMerge/>
          </w:tcPr>
          <w:p w14:paraId="6352817C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3E4DFB" w14:textId="77777777" w:rsidR="00AB25A1" w:rsidRPr="002C5960" w:rsidRDefault="00E92E65" w:rsidP="00D64026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Л</w:t>
            </w:r>
            <w:r w:rsidR="00AB25A1" w:rsidRPr="002C5960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2C5960" w:rsidRPr="002C5960" w14:paraId="4EBCFA22" w14:textId="77777777" w:rsidTr="008A24E4">
        <w:trPr>
          <w:trHeight w:val="645"/>
        </w:trPr>
        <w:tc>
          <w:tcPr>
            <w:tcW w:w="3402" w:type="dxa"/>
            <w:vMerge/>
          </w:tcPr>
          <w:p w14:paraId="48D54E31" w14:textId="77777777" w:rsidR="00AB25A1" w:rsidRPr="002C596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259474" w14:textId="64D45EE8" w:rsidR="008A24E4" w:rsidRPr="002C5960" w:rsidRDefault="00B172E9" w:rsidP="0086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B25A1" w:rsidRPr="002C5960">
              <w:rPr>
                <w:sz w:val="24"/>
                <w:szCs w:val="24"/>
              </w:rPr>
              <w:t xml:space="preserve">р. </w:t>
            </w:r>
            <w:r>
              <w:rPr>
                <w:sz w:val="24"/>
                <w:szCs w:val="24"/>
              </w:rPr>
              <w:t>Науки</w:t>
            </w:r>
            <w:r w:rsidR="00AB25A1" w:rsidRPr="002C5960">
              <w:rPr>
                <w:sz w:val="24"/>
                <w:szCs w:val="24"/>
              </w:rPr>
              <w:t>, 4, кімн. 282</w:t>
            </w:r>
          </w:p>
        </w:tc>
      </w:tr>
      <w:tr w:rsidR="008A24E4" w:rsidRPr="002C5960" w14:paraId="5D38FAAD" w14:textId="77777777" w:rsidTr="008A24E4">
        <w:trPr>
          <w:trHeight w:val="361"/>
        </w:trPr>
        <w:tc>
          <w:tcPr>
            <w:tcW w:w="3402" w:type="dxa"/>
            <w:vMerge w:val="restart"/>
          </w:tcPr>
          <w:p w14:paraId="50D68A62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87AE5D" w14:textId="04F69B3A" w:rsidR="008A24E4" w:rsidRDefault="008A24E4" w:rsidP="008A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Аспірант Повзло Євген Леонідович</w:t>
            </w:r>
            <w:r w:rsidRPr="002C5960">
              <w:rPr>
                <w:sz w:val="24"/>
                <w:szCs w:val="24"/>
              </w:rPr>
              <w:t xml:space="preserve"> </w:t>
            </w:r>
          </w:p>
        </w:tc>
      </w:tr>
      <w:tr w:rsidR="008A24E4" w:rsidRPr="002C5960" w14:paraId="22A7AC16" w14:textId="77777777" w:rsidTr="008A24E4">
        <w:trPr>
          <w:trHeight w:val="281"/>
        </w:trPr>
        <w:tc>
          <w:tcPr>
            <w:tcW w:w="3402" w:type="dxa"/>
            <w:vMerge/>
          </w:tcPr>
          <w:p w14:paraId="10FCEC08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F798A4" w14:textId="756DED69" w:rsidR="008A24E4" w:rsidRPr="002C5960" w:rsidRDefault="008A24E4" w:rsidP="008A24E4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 xml:space="preserve">Е-mail: </w:t>
            </w:r>
            <w:r w:rsidRPr="008A24E4">
              <w:rPr>
                <w:sz w:val="24"/>
                <w:szCs w:val="24"/>
              </w:rPr>
              <w:t>yevhen.povzlo@gmail.com</w:t>
            </w:r>
          </w:p>
        </w:tc>
      </w:tr>
      <w:tr w:rsidR="008A24E4" w:rsidRPr="002C5960" w14:paraId="5EAFE256" w14:textId="77777777" w:rsidTr="008A24E4">
        <w:trPr>
          <w:trHeight w:val="645"/>
        </w:trPr>
        <w:tc>
          <w:tcPr>
            <w:tcW w:w="3402" w:type="dxa"/>
            <w:vMerge/>
          </w:tcPr>
          <w:p w14:paraId="5551EFBC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66ED71" w14:textId="02D019C3" w:rsidR="008A24E4" w:rsidRPr="002C5960" w:rsidRDefault="008A24E4" w:rsidP="008A24E4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>Лінк на персональну сторінку викладача на сайті кафедри</w:t>
            </w:r>
            <w:r>
              <w:rPr>
                <w:sz w:val="24"/>
                <w:szCs w:val="24"/>
              </w:rPr>
              <w:t>: -</w:t>
            </w:r>
          </w:p>
        </w:tc>
      </w:tr>
      <w:tr w:rsidR="008A24E4" w:rsidRPr="002C5960" w14:paraId="4079D870" w14:textId="77777777" w:rsidTr="008A24E4">
        <w:trPr>
          <w:trHeight w:val="324"/>
        </w:trPr>
        <w:tc>
          <w:tcPr>
            <w:tcW w:w="3402" w:type="dxa"/>
            <w:vMerge/>
          </w:tcPr>
          <w:p w14:paraId="6813820D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F711685" w14:textId="1D711EA6" w:rsidR="008A24E4" w:rsidRPr="002C5960" w:rsidRDefault="008A24E4" w:rsidP="008A24E4">
            <w:pPr>
              <w:rPr>
                <w:sz w:val="24"/>
                <w:szCs w:val="24"/>
              </w:rPr>
            </w:pPr>
            <w:r w:rsidRPr="002C5960">
              <w:rPr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8A24E4" w:rsidRPr="002C5960" w14:paraId="0B4707D8" w14:textId="77777777" w:rsidTr="008A24E4">
        <w:trPr>
          <w:trHeight w:val="285"/>
        </w:trPr>
        <w:tc>
          <w:tcPr>
            <w:tcW w:w="3402" w:type="dxa"/>
            <w:vMerge/>
          </w:tcPr>
          <w:p w14:paraId="2CC67364" w14:textId="77777777" w:rsidR="008A24E4" w:rsidRPr="002C5960" w:rsidRDefault="008A24E4" w:rsidP="008A2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458D35" w14:textId="3F0497ED" w:rsidR="008A24E4" w:rsidRPr="002C5960" w:rsidRDefault="008A24E4" w:rsidP="008A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C5960">
              <w:rPr>
                <w:sz w:val="24"/>
                <w:szCs w:val="24"/>
              </w:rPr>
              <w:t xml:space="preserve">р. </w:t>
            </w:r>
            <w:r>
              <w:rPr>
                <w:sz w:val="24"/>
                <w:szCs w:val="24"/>
              </w:rPr>
              <w:t>Науки</w:t>
            </w:r>
            <w:r w:rsidRPr="002C5960">
              <w:rPr>
                <w:sz w:val="24"/>
                <w:szCs w:val="24"/>
              </w:rPr>
              <w:t>, 4, кімн. 282</w:t>
            </w:r>
          </w:p>
        </w:tc>
      </w:tr>
    </w:tbl>
    <w:p w14:paraId="42D4DBF1" w14:textId="77777777" w:rsidR="00AB25A1" w:rsidRPr="002C5960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C5960" w:rsidRPr="002C5960" w14:paraId="737DA8FB" w14:textId="77777777" w:rsidTr="00867275">
        <w:trPr>
          <w:jc w:val="center"/>
        </w:trPr>
        <w:tc>
          <w:tcPr>
            <w:tcW w:w="2518" w:type="dxa"/>
          </w:tcPr>
          <w:p w14:paraId="7B069479" w14:textId="77777777" w:rsidR="00AB25A1" w:rsidRPr="002C5960" w:rsidRDefault="00AB25A1" w:rsidP="00867275">
            <w:pPr>
              <w:rPr>
                <w:b/>
                <w:sz w:val="22"/>
                <w:szCs w:val="22"/>
              </w:rPr>
            </w:pPr>
            <w:r w:rsidRPr="009445CD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</w:tcPr>
          <w:p w14:paraId="467AE3B0" w14:textId="268BEE5C" w:rsidR="00AB25A1" w:rsidRPr="009445CD" w:rsidRDefault="009445CD" w:rsidP="009445CD">
            <w:pPr>
              <w:pStyle w:val="Default"/>
              <w:jc w:val="both"/>
              <w:rPr>
                <w:color w:val="auto"/>
                <w:lang w:val="uk-UA"/>
              </w:rPr>
            </w:pPr>
            <w:r w:rsidRPr="009445CD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 («Історія та культура України» та ін.), загально-наукових та загально-технічних дисциплін Циклу фахової підготовки («Вища </w:t>
            </w:r>
            <w:r w:rsidRPr="009445CD">
              <w:rPr>
                <w:color w:val="auto"/>
                <w:lang w:val="uk-UA"/>
              </w:rPr>
              <w:lastRenderedPageBreak/>
              <w:t xml:space="preserve">математика», «Фізика», «Алгоритмізація та програмування», «Електротехніка»), фахових дисциплін («Метрологія», «Методи та засоби вимірювань та контроль», </w:t>
            </w:r>
            <w:r w:rsidRPr="009445CD">
              <w:rPr>
                <w:bCs/>
                <w:color w:val="auto"/>
                <w:lang w:val="uk-UA"/>
              </w:rPr>
              <w:t xml:space="preserve">«Опрацювання результатів вимірювань», «Кваліметрія та управління якістю», «Вимірювальні перетворювачі», «Основи системного аналізу» </w:t>
            </w:r>
            <w:r w:rsidRPr="009445CD">
              <w:rPr>
                <w:color w:val="auto"/>
                <w:lang w:val="uk-UA"/>
              </w:rPr>
              <w:t xml:space="preserve">та ін.).  </w:t>
            </w:r>
          </w:p>
        </w:tc>
      </w:tr>
      <w:tr w:rsidR="002C5960" w:rsidRPr="002C5960" w14:paraId="7AC75223" w14:textId="77777777" w:rsidTr="00867275">
        <w:trPr>
          <w:jc w:val="center"/>
        </w:trPr>
        <w:tc>
          <w:tcPr>
            <w:tcW w:w="2518" w:type="dxa"/>
          </w:tcPr>
          <w:p w14:paraId="36C8A16A" w14:textId="77777777" w:rsidR="00AB25A1" w:rsidRPr="002C5960" w:rsidRDefault="00AB25A1" w:rsidP="00867275">
            <w:pPr>
              <w:rPr>
                <w:b/>
                <w:sz w:val="24"/>
                <w:szCs w:val="24"/>
              </w:rPr>
            </w:pPr>
            <w:r w:rsidRPr="009445CD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</w:tcPr>
          <w:p w14:paraId="49E53FA4" w14:textId="2FD3D021" w:rsidR="00AB25A1" w:rsidRPr="009445CD" w:rsidRDefault="009445CD" w:rsidP="009445CD">
            <w:pPr>
              <w:jc w:val="both"/>
              <w:rPr>
                <w:bCs/>
                <w:sz w:val="24"/>
                <w:szCs w:val="24"/>
              </w:rPr>
            </w:pPr>
            <w:r w:rsidRPr="009445CD">
              <w:rPr>
                <w:rStyle w:val="fontstyle01"/>
                <w:rFonts w:ascii="Times New Roman" w:hAnsi="Times New Roman"/>
                <w:sz w:val="24"/>
                <w:szCs w:val="24"/>
              </w:rPr>
              <w:t>Формування у студентів системних знань і практичних навичок в області розробки і застосування</w:t>
            </w:r>
            <w:r w:rsidRPr="00944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45CD">
              <w:rPr>
                <w:rStyle w:val="fontstyle01"/>
                <w:rFonts w:ascii="Times New Roman" w:hAnsi="Times New Roman"/>
                <w:sz w:val="24"/>
                <w:szCs w:val="24"/>
              </w:rPr>
              <w:t>апаратно-програмного забезпечення комп’ютерних систем, що використовуються для обробки різних</w:t>
            </w:r>
            <w:r w:rsidRPr="00944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45CD">
              <w:rPr>
                <w:rStyle w:val="fontstyle01"/>
                <w:rFonts w:ascii="Times New Roman" w:hAnsi="Times New Roman"/>
                <w:sz w:val="24"/>
                <w:szCs w:val="24"/>
              </w:rPr>
              <w:t>видів інформації в процесі експлуатації вимірювальних систем, побудованих на основі сучасних</w:t>
            </w:r>
            <w:r w:rsidRPr="00944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45CD">
              <w:rPr>
                <w:rStyle w:val="fontstyle01"/>
                <w:rFonts w:ascii="Times New Roman" w:hAnsi="Times New Roman"/>
                <w:sz w:val="24"/>
                <w:szCs w:val="24"/>
              </w:rPr>
              <w:t>комп’ютерних технологій.</w:t>
            </w:r>
          </w:p>
        </w:tc>
      </w:tr>
      <w:tr w:rsidR="002C5960" w:rsidRPr="002C5960" w14:paraId="0AF47A3A" w14:textId="77777777" w:rsidTr="00867275">
        <w:trPr>
          <w:trHeight w:val="207"/>
          <w:jc w:val="center"/>
        </w:trPr>
        <w:tc>
          <w:tcPr>
            <w:tcW w:w="2518" w:type="dxa"/>
            <w:vMerge w:val="restart"/>
          </w:tcPr>
          <w:p w14:paraId="4BA70791" w14:textId="77777777" w:rsidR="00AB25A1" w:rsidRPr="002C5960" w:rsidRDefault="00AB25A1" w:rsidP="00281E68">
            <w:pPr>
              <w:jc w:val="both"/>
              <w:rPr>
                <w:b/>
                <w:sz w:val="24"/>
                <w:szCs w:val="24"/>
              </w:rPr>
            </w:pPr>
            <w:r w:rsidRPr="00281E68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vAlign w:val="center"/>
          </w:tcPr>
          <w:p w14:paraId="61DA3372" w14:textId="78F8D7A2" w:rsidR="00AB25A1" w:rsidRPr="00285DE1" w:rsidRDefault="00AB25A1" w:rsidP="00F57A3F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ОРН1. </w:t>
            </w:r>
            <w:r w:rsidR="00285DE1" w:rsidRPr="00285DE1">
              <w:rPr>
                <w:sz w:val="24"/>
                <w:szCs w:val="24"/>
              </w:rPr>
              <w:t>Знати термінологію та основні принципи та  засоби програмного забезпечення при використанні інформаційно-вимірювальних технологій в процесах технічного регулювання та забезпечення загальної якості на їх базі інформаційно-вимірювальних систем.</w:t>
            </w:r>
          </w:p>
        </w:tc>
      </w:tr>
      <w:tr w:rsidR="002C5960" w:rsidRPr="002C5960" w14:paraId="3BB5ED9E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6001C66E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F264F1D" w14:textId="1D7047DC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ОРН2. </w:t>
            </w:r>
            <w:r w:rsidR="00285DE1" w:rsidRPr="00285DE1">
              <w:rPr>
                <w:sz w:val="24"/>
                <w:szCs w:val="24"/>
              </w:rPr>
              <w:t>Розуміти та пояснювати принципи комп’ютерного моделювання вимірювальних систем включно щодо створення математичних моделей, цифрової обробки сигналів, симуляції роботи сенсорів і контролерів.</w:t>
            </w:r>
          </w:p>
        </w:tc>
      </w:tr>
      <w:tr w:rsidR="002C5960" w:rsidRPr="002C5960" w14:paraId="14D82CC8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4D699752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6DF0538" w14:textId="48F33223" w:rsidR="00AB25A1" w:rsidRPr="00285DE1" w:rsidRDefault="00AB25A1" w:rsidP="00F57A3F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ОРН3. </w:t>
            </w:r>
            <w:r w:rsidR="00285DE1" w:rsidRPr="00285DE1">
              <w:rPr>
                <w:sz w:val="24"/>
                <w:szCs w:val="24"/>
              </w:rPr>
              <w:t>Визначати підходи до проєктування систем і схем оцінювання параметрів певних об’єктів за сферою діяльності та описувати принцип їх роботи.</w:t>
            </w:r>
          </w:p>
        </w:tc>
      </w:tr>
      <w:tr w:rsidR="002C5960" w:rsidRPr="002C5960" w14:paraId="58BEFF9C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443ABCAA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C648E97" w14:textId="59103A73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ОРН4. </w:t>
            </w:r>
            <w:r w:rsidR="00285DE1" w:rsidRPr="00285DE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Визначати склад програмного забезпечення окремих компонент вимірювальних приладів</w:t>
            </w:r>
            <w:r w:rsidR="00285DE1" w:rsidRPr="00285DE1">
              <w:rPr>
                <w:sz w:val="24"/>
                <w:szCs w:val="24"/>
              </w:rPr>
              <w:t xml:space="preserve"> із застосовуванням прийомів моделювання вимірювальних систем, включаючи відображення простих математичних моделей, структурних схем та функцій перетворення.</w:t>
            </w:r>
          </w:p>
        </w:tc>
      </w:tr>
      <w:tr w:rsidR="002C5960" w:rsidRPr="002C5960" w14:paraId="01B230DA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3260EBD3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4B43C38F" w14:textId="73645608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ОРН5. </w:t>
            </w:r>
            <w:r w:rsidR="00285DE1" w:rsidRPr="00285DE1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Визначати доцільний склад апаратного забезпечення та окремих компонент вимірювальних приладів</w:t>
            </w:r>
            <w:r w:rsidR="00285DE1" w:rsidRPr="00285DE1">
              <w:rPr>
                <w:sz w:val="24"/>
                <w:szCs w:val="24"/>
              </w:rPr>
              <w:t xml:space="preserve"> для забезпечення дієздатності та ефективності інформаційно-вимірювальних технологій.</w:t>
            </w:r>
          </w:p>
        </w:tc>
      </w:tr>
      <w:tr w:rsidR="002C5960" w:rsidRPr="002C5960" w14:paraId="7A0B3D69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2C08BDE3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66698B20" w14:textId="09192A7A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ОРН6. </w:t>
            </w:r>
            <w:r w:rsidR="00285DE1" w:rsidRPr="00285DE1">
              <w:rPr>
                <w:sz w:val="24"/>
                <w:szCs w:val="24"/>
              </w:rPr>
              <w:t>Розробляти віртуальні прилади, включаючи графічний інтерфейс, алгоритм обробки сигналів і принципи підключення апаратних модулів.</w:t>
            </w:r>
          </w:p>
        </w:tc>
      </w:tr>
      <w:tr w:rsidR="002C5960" w:rsidRPr="002C5960" w14:paraId="593E1D51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1C3FEFD7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5BE0C6F9" w14:textId="52529C1E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ОРН7. </w:t>
            </w:r>
            <w:r w:rsidR="00285DE1" w:rsidRPr="00285DE1">
              <w:rPr>
                <w:sz w:val="24"/>
                <w:szCs w:val="24"/>
              </w:rPr>
              <w:t>Створювати, обґрунтовувати вибір компонентів та налаштовувати інтерактивні вимірювальні моделі, зокрема ті, що включають сенсори (датчики, вимірювальні перетворювачі) та мікроконтролери.</w:t>
            </w:r>
          </w:p>
        </w:tc>
      </w:tr>
      <w:tr w:rsidR="002C5960" w:rsidRPr="002C5960" w14:paraId="0AFC12AC" w14:textId="77777777" w:rsidTr="00867275">
        <w:trPr>
          <w:trHeight w:val="206"/>
          <w:jc w:val="center"/>
        </w:trPr>
        <w:tc>
          <w:tcPr>
            <w:tcW w:w="2518" w:type="dxa"/>
            <w:vMerge/>
          </w:tcPr>
          <w:p w14:paraId="3EF7849E" w14:textId="77777777" w:rsidR="00AB25A1" w:rsidRPr="002C596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8A77339" w14:textId="5F664ED8" w:rsidR="00AB25A1" w:rsidRPr="00285DE1" w:rsidRDefault="00AB25A1" w:rsidP="00867275">
            <w:pPr>
              <w:jc w:val="both"/>
              <w:rPr>
                <w:sz w:val="24"/>
                <w:szCs w:val="24"/>
              </w:rPr>
            </w:pPr>
            <w:r w:rsidRPr="00285DE1">
              <w:rPr>
                <w:sz w:val="24"/>
                <w:szCs w:val="24"/>
              </w:rPr>
              <w:t xml:space="preserve">ОРН8. </w:t>
            </w:r>
            <w:r w:rsidR="00285DE1" w:rsidRPr="00285DE1">
              <w:rPr>
                <w:sz w:val="24"/>
                <w:szCs w:val="24"/>
              </w:rPr>
              <w:t>Оцінювати адекватність та ефективність розроблених моделей та запропонованого програмного забезпечення інформаційно-вимірювальних технологій.</w:t>
            </w:r>
          </w:p>
        </w:tc>
      </w:tr>
      <w:tr w:rsidR="002C5960" w:rsidRPr="002C5960" w14:paraId="64E6ED19" w14:textId="77777777" w:rsidTr="00926588">
        <w:trPr>
          <w:trHeight w:val="206"/>
          <w:jc w:val="center"/>
        </w:trPr>
        <w:tc>
          <w:tcPr>
            <w:tcW w:w="2518" w:type="dxa"/>
          </w:tcPr>
          <w:p w14:paraId="352E6513" w14:textId="77777777" w:rsidR="00DB4A35" w:rsidRPr="002C5960" w:rsidRDefault="00DB4A35" w:rsidP="00DB4A35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</w:tcPr>
          <w:p w14:paraId="4FE864DD" w14:textId="6C8CE768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1. </w:t>
            </w:r>
            <w:r w:rsidR="00473F65" w:rsidRPr="00285DE1">
              <w:rPr>
                <w:color w:val="auto"/>
                <w:lang w:val="uk-UA"/>
              </w:rPr>
              <w:t xml:space="preserve">Склад та </w:t>
            </w:r>
            <w:r w:rsidR="00D17C0C" w:rsidRPr="00285DE1">
              <w:rPr>
                <w:color w:val="auto"/>
                <w:lang w:val="uk-UA"/>
              </w:rPr>
              <w:t xml:space="preserve">основи </w:t>
            </w:r>
            <w:r w:rsidR="00473F65" w:rsidRPr="00285DE1">
              <w:rPr>
                <w:color w:val="auto"/>
                <w:lang w:val="uk-UA"/>
              </w:rPr>
              <w:t>функціонування інформаційно-вимірювальних систем</w:t>
            </w:r>
          </w:p>
          <w:p w14:paraId="21725FC2" w14:textId="04433645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2. </w:t>
            </w:r>
            <w:r w:rsidR="00473F65" w:rsidRPr="00285DE1">
              <w:rPr>
                <w:color w:val="auto"/>
              </w:rPr>
              <w:t xml:space="preserve">Основи моделювання </w:t>
            </w:r>
            <w:r w:rsidR="00473F65" w:rsidRPr="00285DE1">
              <w:rPr>
                <w:color w:val="auto"/>
                <w:lang w:val="uk-UA"/>
              </w:rPr>
              <w:t>інформаційно-вимірювальних систем</w:t>
            </w:r>
          </w:p>
          <w:p w14:paraId="3BD0576A" w14:textId="1C031D36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3. </w:t>
            </w:r>
            <w:r w:rsidR="00473F65" w:rsidRPr="00285DE1">
              <w:rPr>
                <w:color w:val="auto"/>
                <w:lang w:val="uk-UA"/>
              </w:rPr>
              <w:t>Комп’ютерне моделювання систем вимірювань</w:t>
            </w:r>
          </w:p>
          <w:p w14:paraId="42B6515A" w14:textId="23A10078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4. </w:t>
            </w:r>
            <w:r w:rsidR="00473F65" w:rsidRPr="00285DE1">
              <w:rPr>
                <w:color w:val="auto"/>
                <w:lang w:val="uk-UA"/>
              </w:rPr>
              <w:t xml:space="preserve">Віртуальні </w:t>
            </w:r>
            <w:r w:rsidR="00430389" w:rsidRPr="00285DE1">
              <w:rPr>
                <w:color w:val="auto"/>
                <w:lang w:val="uk-UA"/>
              </w:rPr>
              <w:t>засоби вимірювань</w:t>
            </w:r>
          </w:p>
          <w:p w14:paraId="675BCD59" w14:textId="61457C3D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5. </w:t>
            </w:r>
            <w:r w:rsidR="00D17C0C" w:rsidRPr="00285DE1">
              <w:rPr>
                <w:color w:val="auto"/>
                <w:lang w:val="uk-UA"/>
              </w:rPr>
              <w:t>Програмна</w:t>
            </w:r>
            <w:r w:rsidR="00473F65" w:rsidRPr="00285DE1">
              <w:rPr>
                <w:color w:val="auto"/>
                <w:lang w:val="uk-UA"/>
              </w:rPr>
              <w:t xml:space="preserve"> реалізація віртуальних </w:t>
            </w:r>
            <w:r w:rsidR="00AC6FD8" w:rsidRPr="00285DE1">
              <w:rPr>
                <w:color w:val="auto"/>
                <w:lang w:val="uk-UA"/>
              </w:rPr>
              <w:t xml:space="preserve">засобів </w:t>
            </w:r>
            <w:r w:rsidR="00473F65" w:rsidRPr="00285DE1">
              <w:rPr>
                <w:color w:val="auto"/>
                <w:lang w:val="uk-UA"/>
              </w:rPr>
              <w:t>вимірюва</w:t>
            </w:r>
            <w:r w:rsidR="00AC6FD8" w:rsidRPr="00285DE1">
              <w:rPr>
                <w:color w:val="auto"/>
                <w:lang w:val="uk-UA"/>
              </w:rPr>
              <w:t>нь</w:t>
            </w:r>
          </w:p>
          <w:p w14:paraId="47E1BF80" w14:textId="033143D5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6. </w:t>
            </w:r>
            <w:r w:rsidR="00473F65" w:rsidRPr="00285DE1">
              <w:rPr>
                <w:color w:val="auto"/>
                <w:lang w:val="uk-UA"/>
              </w:rPr>
              <w:t>Інтерактивне моделювання інформаційно-вимірювальних систем</w:t>
            </w:r>
          </w:p>
          <w:p w14:paraId="3A7C681E" w14:textId="6DC82100" w:rsidR="00DB4A35" w:rsidRPr="00285DE1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lastRenderedPageBreak/>
              <w:t xml:space="preserve">Розділ 7. </w:t>
            </w:r>
            <w:r w:rsidR="00AC6FD8" w:rsidRPr="00285DE1">
              <w:rPr>
                <w:color w:val="auto"/>
                <w:lang w:val="uk-UA"/>
              </w:rPr>
              <w:t>Компонування</w:t>
            </w:r>
            <w:r w:rsidR="00473F65" w:rsidRPr="00285DE1">
              <w:rPr>
                <w:color w:val="auto"/>
              </w:rPr>
              <w:t xml:space="preserve"> </w:t>
            </w:r>
            <w:r w:rsidR="00AC6FD8" w:rsidRPr="00285DE1">
              <w:rPr>
                <w:color w:val="auto"/>
                <w:lang w:val="uk-UA"/>
              </w:rPr>
              <w:t>складових</w:t>
            </w:r>
            <w:r w:rsidR="001E6CBE" w:rsidRPr="00285DE1">
              <w:rPr>
                <w:color w:val="auto"/>
                <w:lang w:val="uk-UA"/>
              </w:rPr>
              <w:t xml:space="preserve"> при </w:t>
            </w:r>
            <w:r w:rsidR="00D17C0C" w:rsidRPr="00285DE1">
              <w:rPr>
                <w:color w:val="auto"/>
                <w:lang w:val="uk-UA"/>
              </w:rPr>
              <w:t xml:space="preserve">комп’ютерному </w:t>
            </w:r>
            <w:r w:rsidR="001E6CBE" w:rsidRPr="00285DE1">
              <w:rPr>
                <w:color w:val="auto"/>
                <w:lang w:val="uk-UA"/>
              </w:rPr>
              <w:t>проєктуванні</w:t>
            </w:r>
            <w:r w:rsidR="00473F65" w:rsidRPr="00285DE1">
              <w:rPr>
                <w:color w:val="auto"/>
                <w:lang w:val="uk-UA"/>
              </w:rPr>
              <w:t xml:space="preserve"> інформаційно-вимірювальних систем</w:t>
            </w:r>
          </w:p>
          <w:p w14:paraId="4453FB92" w14:textId="57BD7B42" w:rsidR="00DB4A35" w:rsidRPr="002C5960" w:rsidRDefault="00DB4A35" w:rsidP="00285DE1">
            <w:pPr>
              <w:pStyle w:val="Default"/>
              <w:jc w:val="both"/>
              <w:rPr>
                <w:color w:val="auto"/>
                <w:lang w:val="uk-UA"/>
              </w:rPr>
            </w:pPr>
            <w:r w:rsidRPr="00285DE1">
              <w:rPr>
                <w:color w:val="auto"/>
                <w:lang w:val="uk-UA"/>
              </w:rPr>
              <w:t xml:space="preserve">Розділ 8. </w:t>
            </w:r>
            <w:r w:rsidR="001E6CBE" w:rsidRPr="00285DE1">
              <w:rPr>
                <w:color w:val="auto"/>
                <w:lang w:val="uk-UA"/>
              </w:rPr>
              <w:t>Віртуальне п</w:t>
            </w:r>
            <w:r w:rsidR="00473F65" w:rsidRPr="00285DE1">
              <w:rPr>
                <w:color w:val="auto"/>
                <w:lang w:val="uk-UA"/>
              </w:rPr>
              <w:t>роєктування інформаційно-вимірювальних технологій</w:t>
            </w:r>
          </w:p>
        </w:tc>
      </w:tr>
      <w:tr w:rsidR="002C5960" w:rsidRPr="002C5960" w14:paraId="2FE99D98" w14:textId="77777777" w:rsidTr="00926588">
        <w:trPr>
          <w:trHeight w:val="206"/>
          <w:jc w:val="center"/>
        </w:trPr>
        <w:tc>
          <w:tcPr>
            <w:tcW w:w="2518" w:type="dxa"/>
          </w:tcPr>
          <w:p w14:paraId="0A22C8DA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FB096F">
              <w:rPr>
                <w:b/>
                <w:sz w:val="22"/>
                <w:szCs w:val="22"/>
              </w:rPr>
              <w:lastRenderedPageBreak/>
              <w:t>Контрольні  заходи та критерії оцінювання</w:t>
            </w:r>
          </w:p>
        </w:tc>
        <w:tc>
          <w:tcPr>
            <w:tcW w:w="6804" w:type="dxa"/>
          </w:tcPr>
          <w:p w14:paraId="5A47FB96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>Оцінки з кожного розділу визначаються за 100-бальною шкалою згідно із затвердженими  критеріями за результатами таких контрольних заходів:</w:t>
            </w:r>
          </w:p>
          <w:p w14:paraId="168B9D56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color w:val="auto"/>
                <w:lang w:val="uk-UA"/>
              </w:rPr>
              <w:t>– оцінка РО1 з розділів</w:t>
            </w:r>
            <w:r w:rsidRPr="00FB096F">
              <w:rPr>
                <w:iCs/>
                <w:color w:val="auto"/>
                <w:lang w:val="uk-UA"/>
              </w:rPr>
              <w:t xml:space="preserve"> 1 та 2 відповідно </w:t>
            </w:r>
            <w:r w:rsidRPr="00FB096F">
              <w:rPr>
                <w:color w:val="auto"/>
                <w:lang w:val="uk-UA"/>
              </w:rPr>
              <w:t>– за результатами письмової контрольної роботи КР«1,2»</w:t>
            </w:r>
            <w:r w:rsidRPr="00FB096F">
              <w:rPr>
                <w:iCs/>
                <w:color w:val="auto"/>
                <w:lang w:val="uk-UA"/>
              </w:rPr>
              <w:t xml:space="preserve"> у тестовій формі;</w:t>
            </w:r>
          </w:p>
          <w:p w14:paraId="051F98AE" w14:textId="77777777" w:rsidR="00FB096F" w:rsidRPr="00FB096F" w:rsidRDefault="00FB096F" w:rsidP="00FB096F">
            <w:pPr>
              <w:pStyle w:val="Default"/>
              <w:numPr>
                <w:ilvl w:val="0"/>
                <w:numId w:val="8"/>
              </w:numPr>
              <w:ind w:left="0"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color w:val="auto"/>
                <w:lang w:val="uk-UA"/>
              </w:rPr>
              <w:t>оцінка РО2 з розділів</w:t>
            </w:r>
            <w:r w:rsidRPr="00FB096F">
              <w:rPr>
                <w:iCs/>
                <w:color w:val="auto"/>
                <w:lang w:val="uk-UA"/>
              </w:rPr>
              <w:t xml:space="preserve"> 3, 4, 5, 6, 7 та 8 відповідно </w:t>
            </w:r>
            <w:r w:rsidRPr="00FB096F">
              <w:rPr>
                <w:color w:val="auto"/>
                <w:lang w:val="uk-UA"/>
              </w:rPr>
              <w:t>– за результатами письмових контрольних робіт</w:t>
            </w:r>
            <w:r w:rsidRPr="00FB096F">
              <w:rPr>
                <w:iCs/>
                <w:color w:val="auto"/>
                <w:lang w:val="uk-UA"/>
              </w:rPr>
              <w:t xml:space="preserve"> КР«3,4,5»,та КР«6,7,8»;</w:t>
            </w:r>
          </w:p>
          <w:p w14:paraId="2830F3AD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color w:val="auto"/>
                <w:lang w:val="uk-UA"/>
              </w:rPr>
              <w:t xml:space="preserve">– оцінка РО3– за </w:t>
            </w:r>
            <w:r w:rsidRPr="00FB096F">
              <w:rPr>
                <w:iCs/>
                <w:color w:val="auto"/>
                <w:lang w:val="uk-UA"/>
              </w:rPr>
              <w:t>результатами захисту Курсової роботи.</w:t>
            </w:r>
          </w:p>
          <w:p w14:paraId="7B7C27C1" w14:textId="3509EAB3" w:rsidR="006955DC" w:rsidRPr="00FB096F" w:rsidRDefault="006955DC" w:rsidP="00BA620E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66A29241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Оцінка С1 формується за оцінкою РО1. </w:t>
            </w:r>
          </w:p>
          <w:p w14:paraId="05D1B876" w14:textId="77777777" w:rsidR="00FB096F" w:rsidRPr="00FB096F" w:rsidRDefault="00FB096F" w:rsidP="00FB096F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Оцінка С2 формується за оцінками РО2 та РО3 як їх середнє значення з округленнням до цілого числа. </w:t>
            </w:r>
          </w:p>
          <w:p w14:paraId="45DEF72F" w14:textId="2EC8770D" w:rsidR="00473F65" w:rsidRPr="00FB096F" w:rsidRDefault="00473F65" w:rsidP="00473F65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3, 4, 5, 6, 7 та 8 є відпрацювання та надання звіту з усіх практичних, лабораторних робіт та курсової роботи відповідного розділу.  </w:t>
            </w:r>
          </w:p>
          <w:p w14:paraId="6097C353" w14:textId="77777777" w:rsidR="006955DC" w:rsidRPr="00FB096F" w:rsidRDefault="006955DC" w:rsidP="006955DC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392D378C" w14:textId="77777777" w:rsidR="006955DC" w:rsidRPr="002C5960" w:rsidRDefault="006955DC" w:rsidP="006955DC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FB096F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</w:t>
            </w:r>
            <w:r w:rsidRPr="002C5960">
              <w:rPr>
                <w:iCs/>
                <w:color w:val="auto"/>
                <w:lang w:val="uk-UA"/>
              </w:rPr>
              <w:t xml:space="preserve"> позитивної оцінки хоча б з одного із розділів</w:t>
            </w:r>
            <w:r w:rsidRPr="002C5960">
              <w:rPr>
                <w:i/>
                <w:iCs/>
                <w:color w:val="auto"/>
                <w:lang w:val="uk-UA"/>
              </w:rPr>
              <w:t>.</w:t>
            </w:r>
          </w:p>
          <w:p w14:paraId="47EB7B65" w14:textId="0C25B36B" w:rsidR="00C665CD" w:rsidRPr="002C5960" w:rsidRDefault="006955DC" w:rsidP="00BA620E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2C5960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оцінок з розділів з округленням до цілого числа.</w:t>
            </w:r>
          </w:p>
        </w:tc>
      </w:tr>
      <w:tr w:rsidR="002C5960" w:rsidRPr="002C5960" w14:paraId="22247F95" w14:textId="77777777" w:rsidTr="00926588">
        <w:trPr>
          <w:trHeight w:val="206"/>
          <w:jc w:val="center"/>
        </w:trPr>
        <w:tc>
          <w:tcPr>
            <w:tcW w:w="2518" w:type="dxa"/>
          </w:tcPr>
          <w:p w14:paraId="304FAA22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</w:tcPr>
          <w:p w14:paraId="7B3EB2FD" w14:textId="77777777" w:rsidR="00C665CD" w:rsidRPr="002C5960" w:rsidRDefault="00D61001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</w:rPr>
              <w:t xml:space="preserve">    </w:t>
            </w:r>
            <w:r w:rsidR="00C665CD" w:rsidRPr="002C5960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658F8B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14:paraId="6640963E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56D0C50E" w14:textId="77777777" w:rsidR="00C665CD" w:rsidRPr="002C5960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2C5960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2C5960" w:rsidRPr="002C5960" w14:paraId="2101CB8C" w14:textId="77777777" w:rsidTr="00926588">
        <w:trPr>
          <w:trHeight w:val="206"/>
          <w:jc w:val="center"/>
        </w:trPr>
        <w:tc>
          <w:tcPr>
            <w:tcW w:w="2518" w:type="dxa"/>
          </w:tcPr>
          <w:p w14:paraId="6D3F3445" w14:textId="77777777" w:rsidR="00C665CD" w:rsidRPr="002C5960" w:rsidRDefault="00C665CD" w:rsidP="00C665CD">
            <w:pPr>
              <w:rPr>
                <w:b/>
                <w:sz w:val="22"/>
                <w:szCs w:val="22"/>
              </w:rPr>
            </w:pPr>
            <w:r w:rsidRPr="002C5960">
              <w:rPr>
                <w:b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</w:tcPr>
          <w:p w14:paraId="2CC51D4D" w14:textId="77777777" w:rsidR="00C665CD" w:rsidRPr="002C5960" w:rsidRDefault="00C665CD" w:rsidP="00C665CD">
            <w:pPr>
              <w:jc w:val="both"/>
            </w:pPr>
            <w:r w:rsidRPr="002C5960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</w:t>
            </w:r>
            <w:r w:rsidRPr="002C5960">
              <w:rPr>
                <w:sz w:val="24"/>
                <w:szCs w:val="24"/>
              </w:rPr>
              <w:lastRenderedPageBreak/>
              <w:t xml:space="preserve">практичних, лабораторних робіт та виконання курсової роботи, прикладного програмного забезпечення для підтримки </w:t>
            </w:r>
            <w:r w:rsidRPr="002C5960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2C5960">
              <w:rPr>
                <w:iCs/>
                <w:sz w:val="24"/>
                <w:szCs w:val="24"/>
                <w:lang w:val="en-US"/>
              </w:rPr>
              <w:t>ZOOM</w:t>
            </w:r>
            <w:r w:rsidRPr="002C5960">
              <w:rPr>
                <w:iCs/>
                <w:sz w:val="24"/>
                <w:szCs w:val="24"/>
              </w:rPr>
              <w:t xml:space="preserve">, </w:t>
            </w:r>
            <w:r w:rsidRPr="002C5960">
              <w:rPr>
                <w:iCs/>
                <w:sz w:val="24"/>
                <w:szCs w:val="24"/>
                <w:lang w:val="en-US"/>
              </w:rPr>
              <w:t>Google</w:t>
            </w:r>
            <w:r w:rsidRPr="002C5960">
              <w:rPr>
                <w:iCs/>
                <w:sz w:val="24"/>
                <w:szCs w:val="24"/>
              </w:rPr>
              <w:t xml:space="preserve"> </w:t>
            </w:r>
            <w:r w:rsidRPr="002C5960">
              <w:rPr>
                <w:iCs/>
                <w:sz w:val="24"/>
                <w:szCs w:val="24"/>
                <w:lang w:val="en-US"/>
              </w:rPr>
              <w:t>Class</w:t>
            </w:r>
            <w:r w:rsidRPr="002C5960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2C5960" w:rsidRPr="002C5960" w14:paraId="7612D862" w14:textId="77777777" w:rsidTr="00926588">
        <w:trPr>
          <w:trHeight w:val="206"/>
          <w:jc w:val="center"/>
        </w:trPr>
        <w:tc>
          <w:tcPr>
            <w:tcW w:w="2518" w:type="dxa"/>
          </w:tcPr>
          <w:p w14:paraId="5CEA72A7" w14:textId="77777777" w:rsidR="00C665CD" w:rsidRPr="002C5960" w:rsidRDefault="00C665CD" w:rsidP="00C665CD">
            <w:pPr>
              <w:rPr>
                <w:b/>
                <w:sz w:val="24"/>
                <w:szCs w:val="24"/>
              </w:rPr>
            </w:pPr>
            <w:r w:rsidRPr="002C5960">
              <w:rPr>
                <w:b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</w:tcPr>
          <w:p w14:paraId="3A960029" w14:textId="77777777" w:rsidR="00473F65" w:rsidRPr="00473F65" w:rsidRDefault="00473F65" w:rsidP="00473F65">
            <w:pPr>
              <w:pStyle w:val="a5"/>
              <w:ind w:left="0"/>
              <w:jc w:val="center"/>
              <w:rPr>
                <w:b/>
                <w:i/>
                <w:lang w:val="uk-UA"/>
              </w:rPr>
            </w:pPr>
            <w:r w:rsidRPr="00473F65">
              <w:rPr>
                <w:b/>
                <w:i/>
                <w:lang w:val="uk-UA"/>
              </w:rPr>
              <w:t>Основна література</w:t>
            </w:r>
          </w:p>
          <w:p w14:paraId="27910135" w14:textId="77777777" w:rsidR="00473F65" w:rsidRPr="00473F65" w:rsidRDefault="00473F65" w:rsidP="00473F65">
            <w:pPr>
              <w:widowControl/>
              <w:numPr>
                <w:ilvl w:val="0"/>
                <w:numId w:val="1"/>
              </w:numPr>
              <w:ind w:left="0" w:firstLine="709"/>
              <w:jc w:val="both"/>
              <w:rPr>
                <w:sz w:val="24"/>
                <w:szCs w:val="24"/>
              </w:rPr>
            </w:pPr>
            <w:r w:rsidRPr="00473F65">
              <w:rPr>
                <w:sz w:val="24"/>
                <w:szCs w:val="24"/>
              </w:rPr>
              <w:t>Вощинський В.С. Інформаційно-вимірювальні комплекси : конспект лекцій. Івано-Франківськ : ІФНТУНГ, 2010. 337 с.</w:t>
            </w:r>
          </w:p>
          <w:p w14:paraId="00E81FB5" w14:textId="77777777" w:rsidR="00473F65" w:rsidRPr="00473F65" w:rsidRDefault="00473F65" w:rsidP="00473F65">
            <w:pPr>
              <w:pStyle w:val="10"/>
              <w:numPr>
                <w:ilvl w:val="0"/>
                <w:numId w:val="1"/>
              </w:numPr>
              <w:spacing w:before="0" w:beforeAutospacing="0" w:after="0" w:afterAutospacing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Закон України «</w:t>
            </w:r>
            <w:r w:rsidRPr="00473F65">
              <w:rPr>
                <w:shd w:val="clear" w:color="auto" w:fill="FFFFFF"/>
                <w:lang w:val="uk-UA"/>
              </w:rPr>
              <w:t>Про метрологію та метрологічну діяльність»</w:t>
            </w:r>
            <w:r w:rsidRPr="00473F65">
              <w:rPr>
                <w:lang w:val="uk-UA"/>
              </w:rPr>
              <w:t xml:space="preserve"> (актуалізована редакція).</w:t>
            </w:r>
          </w:p>
          <w:p w14:paraId="641500E0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Методи та засоби інформаційно-вимірювальної техніки, випробувань і контролю : підручник (з грифом Вченої ради НМетАУ) / Є.О. Петльований та ін. Дніпро : Видавництво «Свідлер А.Л.», 2018. 191 с.</w:t>
            </w:r>
          </w:p>
          <w:p w14:paraId="14CF6BF8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Метрологія та вимірювальна техніка / Є.С. Поліщук та ін. Львів : Бескет Біт, 2003. 544 с.</w:t>
            </w:r>
          </w:p>
          <w:p w14:paraId="746DB8D2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 Метрологічне забезпечення інформаційно-вимірювальних </w:t>
            </w:r>
            <w:r w:rsidRPr="00473F65">
              <w:rPr>
                <w:lang w:val="uk-UA"/>
              </w:rPr>
              <w:br/>
              <w:t>систем : навч. посіб. / Н. М. Защепкіна та ін. Київ : КПІ ім. Ігоря Сікорського,</w:t>
            </w:r>
            <w:r w:rsidRPr="00473F65">
              <w:rPr>
                <w:lang w:val="uk-UA"/>
              </w:rPr>
              <w:br/>
              <w:t>2021.  176 с.</w:t>
            </w:r>
          </w:p>
          <w:p w14:paraId="3058452E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Махней О.В. Математичне моделювання : навчальний посібник. Івано-Франківськ : Вид. «Супрун В. П.», 2015. 372 с.</w:t>
            </w:r>
          </w:p>
          <w:p w14:paraId="4562B6F9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Хвищун І.О. Програмування і математичне моделювання. Київ : Видавничий «Дім Ін Юре», 2007. 545 с.</w:t>
            </w:r>
          </w:p>
          <w:p w14:paraId="7712504F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Остапчук М.В., Станкевич Г.М. Математичне моделювання на ЕОМ. Одеса : Друк, 2006. 313 с.</w:t>
            </w:r>
          </w:p>
          <w:p w14:paraId="149FEF72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Сясєв А.В. Вступ до системи MathCAD. Дніпропетровськ : Видавництво Дніпропетровського університету, 2004. 108 с.</w:t>
            </w:r>
          </w:p>
          <w:p w14:paraId="56B1AEEC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Швачич Г.Г. Лінійна алгебра в розрахунках середовища Mathcad. Дніпропетровськ : Дніпропетровська академія управління, бізнесу та права (ДАУБП), 2000. 236 с.</w:t>
            </w:r>
          </w:p>
          <w:p w14:paraId="79906AA6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Кундрат А.М., Кундрат М.М. Науково-технічні обчислення засобами MathCAD та MS Excel: Навчальний посібник. Рівне : НУВГП, 2014. 252 с.</w:t>
            </w:r>
          </w:p>
          <w:p w14:paraId="3458571E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Цирульник С. М., Задорожний В. К. Застосування програми </w:t>
            </w:r>
            <w:r w:rsidRPr="00473F65">
              <w:rPr>
                <w:lang w:val="en-US"/>
              </w:rPr>
              <w:t>ISIS</w:t>
            </w:r>
            <w:r w:rsidRPr="00473F65">
              <w:rPr>
                <w:lang w:val="uk-UA"/>
              </w:rPr>
              <w:t xml:space="preserve"> пакету </w:t>
            </w:r>
            <w:r w:rsidRPr="00473F65">
              <w:rPr>
                <w:lang w:val="en-US"/>
              </w:rPr>
              <w:t>Proteus</w:t>
            </w:r>
            <w:r w:rsidRPr="00473F65">
              <w:rPr>
                <w:lang w:val="uk-UA"/>
              </w:rPr>
              <w:t xml:space="preserve"> </w:t>
            </w:r>
            <w:r w:rsidRPr="00473F65">
              <w:rPr>
                <w:lang w:val="en-US"/>
              </w:rPr>
              <w:t>VSM</w:t>
            </w:r>
            <w:r w:rsidRPr="00473F65">
              <w:rPr>
                <w:lang w:val="uk-UA"/>
              </w:rPr>
              <w:t xml:space="preserve"> при вивченні курсу «Мікропроцесорна техніка» // Матеріали ХІІІ міжнародної конференції з автоматики управління (Автоматика 2006). Вінниця: Універсум-Вінниця, 2007. </w:t>
            </w:r>
            <w:r w:rsidRPr="00473F65">
              <w:rPr>
                <w:lang w:val="en-US"/>
              </w:rPr>
              <w:t>C</w:t>
            </w:r>
            <w:r w:rsidRPr="00473F65">
              <w:rPr>
                <w:lang w:val="uk-UA"/>
              </w:rPr>
              <w:t>. 526-530.</w:t>
            </w:r>
          </w:p>
          <w:p w14:paraId="3C12FAA2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 xml:space="preserve">Медвідь В.Р., Пісьціо В.П. Проєктування  та аналіз електричних схем в програмному середовищі </w:t>
            </w:r>
            <w:r w:rsidRPr="00473F65">
              <w:rPr>
                <w:lang w:val="en-US"/>
              </w:rPr>
              <w:t>Proteus</w:t>
            </w:r>
            <w:r w:rsidRPr="00473F65">
              <w:rPr>
                <w:lang w:val="uk-UA"/>
              </w:rPr>
              <w:t xml:space="preserve"> </w:t>
            </w:r>
            <w:r w:rsidRPr="00473F65">
              <w:rPr>
                <w:lang w:val="en-US"/>
              </w:rPr>
              <w:t>VSM</w:t>
            </w:r>
            <w:r w:rsidRPr="00473F65">
              <w:rPr>
                <w:lang w:val="uk-UA"/>
              </w:rPr>
              <w:t xml:space="preserve"> // Методичні вказівки до самостійної роботи студентів курсу "Проєктування  мікропроцесорних систем керування технологічними процесами". Тернопіль: ТНТУ, 2018. 26 с.</w:t>
            </w:r>
          </w:p>
          <w:p w14:paraId="12E70C85" w14:textId="77777777" w:rsidR="00473F65" w:rsidRPr="00473F65" w:rsidRDefault="00473F65" w:rsidP="00473F65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</w:p>
          <w:p w14:paraId="472A763E" w14:textId="270C034B" w:rsidR="00473F65" w:rsidRPr="00473F65" w:rsidRDefault="00473F65" w:rsidP="00473F65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473F65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02DE5ADA" w14:textId="77777777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t>Чисельні методи розв'язання інженерних задач в пакеті MathCAD / Л.В. Васильєва та ін. Краматорськ : ДДМА, 2006. 108 с. </w:t>
            </w:r>
          </w:p>
          <w:p w14:paraId="35886E86" w14:textId="1ED13BAD" w:rsidR="00473F65" w:rsidRPr="00473F65" w:rsidRDefault="00473F65" w:rsidP="00473F65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lang w:val="uk-UA"/>
              </w:rPr>
            </w:pPr>
            <w:r w:rsidRPr="00473F65">
              <w:rPr>
                <w:lang w:val="uk-UA"/>
              </w:rPr>
              <w:lastRenderedPageBreak/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14:paraId="542DA4A9" w14:textId="556DE335" w:rsidR="00C665CD" w:rsidRPr="00473F65" w:rsidRDefault="00C665CD" w:rsidP="00473F65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4C042482" w14:textId="77777777" w:rsidR="00C43818" w:rsidRPr="002C5960" w:rsidRDefault="00C43818"/>
    <w:sectPr w:rsidR="00C43818" w:rsidRPr="002C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759A4" w14:textId="77777777" w:rsidR="00D774C5" w:rsidRDefault="00D774C5" w:rsidP="006F66BA">
      <w:r>
        <w:separator/>
      </w:r>
    </w:p>
  </w:endnote>
  <w:endnote w:type="continuationSeparator" w:id="0">
    <w:p w14:paraId="55713352" w14:textId="77777777" w:rsidR="00D774C5" w:rsidRDefault="00D774C5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38139" w14:textId="77777777" w:rsidR="00D774C5" w:rsidRDefault="00D774C5" w:rsidP="006F66BA">
      <w:r>
        <w:separator/>
      </w:r>
    </w:p>
  </w:footnote>
  <w:footnote w:type="continuationSeparator" w:id="0">
    <w:p w14:paraId="63289B4E" w14:textId="77777777" w:rsidR="00D774C5" w:rsidRDefault="00D774C5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03887"/>
    <w:multiLevelType w:val="hybridMultilevel"/>
    <w:tmpl w:val="D6ECC464"/>
    <w:lvl w:ilvl="0" w:tplc="903CD4A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762733"/>
    <w:multiLevelType w:val="hybridMultilevel"/>
    <w:tmpl w:val="4DCC1D64"/>
    <w:lvl w:ilvl="0" w:tplc="F5F8EBE4">
      <w:start w:val="1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0AE3"/>
    <w:rsid w:val="00022E52"/>
    <w:rsid w:val="00026871"/>
    <w:rsid w:val="00034F3D"/>
    <w:rsid w:val="00075C69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0AB3"/>
    <w:rsid w:val="001D29B8"/>
    <w:rsid w:val="001E2FD7"/>
    <w:rsid w:val="001E6CBE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757CC"/>
    <w:rsid w:val="0027665C"/>
    <w:rsid w:val="00280EFB"/>
    <w:rsid w:val="00281E68"/>
    <w:rsid w:val="00285DE1"/>
    <w:rsid w:val="00291830"/>
    <w:rsid w:val="0029331A"/>
    <w:rsid w:val="0029735C"/>
    <w:rsid w:val="002A3812"/>
    <w:rsid w:val="002B59F4"/>
    <w:rsid w:val="002B66AB"/>
    <w:rsid w:val="002B76D4"/>
    <w:rsid w:val="002C5960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520ED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04A6"/>
    <w:rsid w:val="003D357B"/>
    <w:rsid w:val="00420C41"/>
    <w:rsid w:val="004268FA"/>
    <w:rsid w:val="00430389"/>
    <w:rsid w:val="00465428"/>
    <w:rsid w:val="00473F65"/>
    <w:rsid w:val="00492E11"/>
    <w:rsid w:val="004A0F2A"/>
    <w:rsid w:val="004A25BE"/>
    <w:rsid w:val="004A69CA"/>
    <w:rsid w:val="004E0EBA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55DC"/>
    <w:rsid w:val="00697C3D"/>
    <w:rsid w:val="006A5CCD"/>
    <w:rsid w:val="006A749E"/>
    <w:rsid w:val="006B6697"/>
    <w:rsid w:val="006D2AC1"/>
    <w:rsid w:val="006F1C25"/>
    <w:rsid w:val="006F2DD7"/>
    <w:rsid w:val="006F66BA"/>
    <w:rsid w:val="007002BA"/>
    <w:rsid w:val="00701DBB"/>
    <w:rsid w:val="00703EAA"/>
    <w:rsid w:val="0070725C"/>
    <w:rsid w:val="00712609"/>
    <w:rsid w:val="00731BEC"/>
    <w:rsid w:val="00752657"/>
    <w:rsid w:val="00774621"/>
    <w:rsid w:val="007868AC"/>
    <w:rsid w:val="00790A72"/>
    <w:rsid w:val="007929FA"/>
    <w:rsid w:val="007B33AC"/>
    <w:rsid w:val="007C3121"/>
    <w:rsid w:val="007C5364"/>
    <w:rsid w:val="007D06F8"/>
    <w:rsid w:val="007D1318"/>
    <w:rsid w:val="007D1439"/>
    <w:rsid w:val="007E555B"/>
    <w:rsid w:val="007F3068"/>
    <w:rsid w:val="00801F05"/>
    <w:rsid w:val="008154A8"/>
    <w:rsid w:val="00840C9D"/>
    <w:rsid w:val="00853323"/>
    <w:rsid w:val="0087516A"/>
    <w:rsid w:val="0088069D"/>
    <w:rsid w:val="00885FC2"/>
    <w:rsid w:val="008A24E4"/>
    <w:rsid w:val="008A4C95"/>
    <w:rsid w:val="008B0721"/>
    <w:rsid w:val="008B1414"/>
    <w:rsid w:val="008C36CD"/>
    <w:rsid w:val="008D5E4C"/>
    <w:rsid w:val="0091212F"/>
    <w:rsid w:val="00924F4D"/>
    <w:rsid w:val="00940B39"/>
    <w:rsid w:val="009445CD"/>
    <w:rsid w:val="00955DD7"/>
    <w:rsid w:val="009622CF"/>
    <w:rsid w:val="0096315A"/>
    <w:rsid w:val="0097586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75B3"/>
    <w:rsid w:val="00A852F2"/>
    <w:rsid w:val="00A944C4"/>
    <w:rsid w:val="00AA4771"/>
    <w:rsid w:val="00AB25A1"/>
    <w:rsid w:val="00AC0192"/>
    <w:rsid w:val="00AC6FD8"/>
    <w:rsid w:val="00AD1FA1"/>
    <w:rsid w:val="00AE0EA9"/>
    <w:rsid w:val="00AE5DC3"/>
    <w:rsid w:val="00B0056D"/>
    <w:rsid w:val="00B00FB6"/>
    <w:rsid w:val="00B10CB6"/>
    <w:rsid w:val="00B10D95"/>
    <w:rsid w:val="00B10EC9"/>
    <w:rsid w:val="00B14F9A"/>
    <w:rsid w:val="00B16369"/>
    <w:rsid w:val="00B172E9"/>
    <w:rsid w:val="00B33233"/>
    <w:rsid w:val="00B42757"/>
    <w:rsid w:val="00B4613F"/>
    <w:rsid w:val="00B471AA"/>
    <w:rsid w:val="00B8521A"/>
    <w:rsid w:val="00BA620E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55C02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293E"/>
    <w:rsid w:val="00D1472E"/>
    <w:rsid w:val="00D17C0C"/>
    <w:rsid w:val="00D258B3"/>
    <w:rsid w:val="00D402B0"/>
    <w:rsid w:val="00D43BD7"/>
    <w:rsid w:val="00D562B5"/>
    <w:rsid w:val="00D61001"/>
    <w:rsid w:val="00D64026"/>
    <w:rsid w:val="00D64419"/>
    <w:rsid w:val="00D729E4"/>
    <w:rsid w:val="00D774C5"/>
    <w:rsid w:val="00DA3296"/>
    <w:rsid w:val="00DB32BC"/>
    <w:rsid w:val="00DB4A35"/>
    <w:rsid w:val="00DC0515"/>
    <w:rsid w:val="00DC548F"/>
    <w:rsid w:val="00DD5272"/>
    <w:rsid w:val="00DD7AF4"/>
    <w:rsid w:val="00E01FF3"/>
    <w:rsid w:val="00E16E81"/>
    <w:rsid w:val="00E17DE5"/>
    <w:rsid w:val="00E23E48"/>
    <w:rsid w:val="00E2791D"/>
    <w:rsid w:val="00E423CF"/>
    <w:rsid w:val="00E6180C"/>
    <w:rsid w:val="00E61CEC"/>
    <w:rsid w:val="00E63D5A"/>
    <w:rsid w:val="00E64353"/>
    <w:rsid w:val="00E721F1"/>
    <w:rsid w:val="00E86A9A"/>
    <w:rsid w:val="00E92E65"/>
    <w:rsid w:val="00E93257"/>
    <w:rsid w:val="00E9509F"/>
    <w:rsid w:val="00ED47F6"/>
    <w:rsid w:val="00EF1552"/>
    <w:rsid w:val="00EF1773"/>
    <w:rsid w:val="00F0224B"/>
    <w:rsid w:val="00F24D3F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096F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389DE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9171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237</cp:revision>
  <dcterms:created xsi:type="dcterms:W3CDTF">2022-12-06T22:03:00Z</dcterms:created>
  <dcterms:modified xsi:type="dcterms:W3CDTF">2026-01-30T08:37:00Z</dcterms:modified>
</cp:coreProperties>
</file>