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EA" w:rsidRPr="00614700" w:rsidRDefault="000052EA" w:rsidP="000052E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4700">
        <w:rPr>
          <w:rFonts w:ascii="Times New Roman" w:hAnsi="Times New Roman" w:cs="Times New Roman"/>
          <w:sz w:val="28"/>
          <w:szCs w:val="28"/>
          <w:lang w:val="uk-UA"/>
        </w:rPr>
        <w:t>План проведення методичних семінарів</w:t>
      </w:r>
    </w:p>
    <w:p w:rsidR="000052EA" w:rsidRPr="00614700" w:rsidRDefault="000052EA" w:rsidP="000052E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4700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="0030767A" w:rsidRPr="00614700">
        <w:rPr>
          <w:rFonts w:ascii="Times New Roman" w:hAnsi="Times New Roman" w:cs="Times New Roman"/>
          <w:sz w:val="28"/>
          <w:szCs w:val="28"/>
          <w:lang w:val="uk-UA"/>
        </w:rPr>
        <w:t>9-2020</w:t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4700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6147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"/>
        <w:gridCol w:w="9230"/>
        <w:gridCol w:w="1275"/>
      </w:tblGrid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9230" w:type="dxa"/>
          </w:tcPr>
          <w:p w:rsidR="000052EA" w:rsidRPr="00614700" w:rsidRDefault="000052EA" w:rsidP="00C77E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питання</w:t>
            </w:r>
          </w:p>
        </w:tc>
        <w:tc>
          <w:tcPr>
            <w:tcW w:w="1275" w:type="dxa"/>
          </w:tcPr>
          <w:p w:rsidR="000052EA" w:rsidRPr="00614700" w:rsidRDefault="000052EA" w:rsidP="00D01C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Термін проведення</w:t>
            </w:r>
          </w:p>
          <w:p w:rsidR="0030767A" w:rsidRPr="00614700" w:rsidRDefault="0030767A" w:rsidP="003076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(тиждень)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230" w:type="dxa"/>
          </w:tcPr>
          <w:p w:rsidR="000052EA" w:rsidRPr="00614700" w:rsidRDefault="000052EA" w:rsidP="006147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затвердження плану проведення методичних семінарів в 201</w:t>
            </w:r>
            <w:r w:rsidR="00614700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9-2020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:rsidR="000052EA" w:rsidRPr="00614700" w:rsidRDefault="0030767A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30" w:type="dxa"/>
          </w:tcPr>
          <w:p w:rsidR="000052EA" w:rsidRPr="00614700" w:rsidRDefault="000052EA" w:rsidP="00644D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плану підвищення кваліфікації викладачів та графіку проведення відкритих занять на 201</w:t>
            </w:r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</w:t>
            </w:r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:rsidR="000052EA" w:rsidRPr="00614700" w:rsidRDefault="0030767A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230" w:type="dxa"/>
            <w:vAlign w:val="bottom"/>
          </w:tcPr>
          <w:p w:rsidR="000052EA" w:rsidRPr="00614700" w:rsidRDefault="000052EA" w:rsidP="00605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тем випускних кваліфікаційних робіт </w:t>
            </w:r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бакалаврів та магістрів, баз практики спеціалістів. Структура диплому, вимоги та методичні вказівки до виконання робіт. Наявність методичних вказівок</w:t>
            </w:r>
          </w:p>
        </w:tc>
        <w:tc>
          <w:tcPr>
            <w:tcW w:w="1275" w:type="dxa"/>
          </w:tcPr>
          <w:p w:rsidR="000052EA" w:rsidRPr="00614700" w:rsidRDefault="0030767A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052EA" w:rsidRPr="00614700" w:rsidTr="00614700">
        <w:trPr>
          <w:trHeight w:val="375"/>
        </w:trPr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230" w:type="dxa"/>
            <w:vAlign w:val="bottom"/>
          </w:tcPr>
          <w:p w:rsidR="000052EA" w:rsidRPr="00614700" w:rsidRDefault="000052EA" w:rsidP="00F073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плану підготовки до видання навчально-методичної літератури</w:t>
            </w:r>
            <w:r w:rsidR="003A26BB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Обговорення стандартів вищої освіти.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0052EA" w:rsidRPr="00614700" w:rsidRDefault="0030767A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230" w:type="dxa"/>
            <w:vAlign w:val="bottom"/>
          </w:tcPr>
          <w:p w:rsidR="000052EA" w:rsidRPr="00614700" w:rsidRDefault="000052EA" w:rsidP="00644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та обговорення </w:t>
            </w:r>
            <w:r w:rsidR="00962D24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питань для підготовки </w:t>
            </w:r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методичного забезпечення по навчальним планам </w:t>
            </w:r>
            <w:r w:rsidR="00962D24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спеціальності 144 «Теплоенергетика»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:rsidR="000052EA" w:rsidRPr="00614700" w:rsidRDefault="0030767A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30" w:type="dxa"/>
            <w:vAlign w:val="bottom"/>
          </w:tcPr>
          <w:p w:rsidR="000052EA" w:rsidRPr="00614700" w:rsidRDefault="000052EA" w:rsidP="00644D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Розгляд та обговорення методичних вказівок </w:t>
            </w:r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проведення виробничої та переддипломної практики по спеціальності 144 «Теплоенергетика». Доповідач доц. </w:t>
            </w:r>
            <w:proofErr w:type="spellStart"/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Форись</w:t>
            </w:r>
            <w:proofErr w:type="spellEnd"/>
            <w:r w:rsidR="00644DF3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644D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44DF3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</w:t>
            </w:r>
            <w:r w:rsidR="00644DF3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Системи вентиляції та кондиціювання </w:t>
            </w:r>
            <w:r w:rsidR="00644DF3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", "</w:t>
            </w:r>
            <w:r w:rsidR="00644DF3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Відновлювана енергетика</w:t>
            </w:r>
            <w:r w:rsidR="00644DF3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" бакалаврів</w:t>
            </w:r>
            <w:r w:rsidR="00644DF3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напряму «Теплоенергетика» 144 очної та заочної форми навчання. Доповідачі проф.. Федоров С.С., доц.. </w:t>
            </w:r>
            <w:proofErr w:type="spellStart"/>
            <w:r w:rsidR="00644DF3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Усенко</w:t>
            </w:r>
            <w:proofErr w:type="spellEnd"/>
            <w:r w:rsidR="00644DF3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А.Ю.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30" w:type="dxa"/>
            <w:vAlign w:val="center"/>
          </w:tcPr>
          <w:p w:rsidR="000052EA" w:rsidRPr="00614700" w:rsidRDefault="00644DF3" w:rsidP="00644D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Основи проектування в енергетиці</w:t>
            </w: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", "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Водо і 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газопостачання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 " бакалаврів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напряму «Теплоенергетика» 144 очної та заочної форми навчання. Доповідачі: доц. 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Форись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С.М., 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ст..викладач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Шелудько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І.Б.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0052EA" w:rsidRPr="00614700" w:rsidTr="00614700">
        <w:trPr>
          <w:trHeight w:val="293"/>
        </w:trPr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F073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Розгляд та обговорення завдань для проведення підсумкового контролю студентів. 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6055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Обговорення тем випускних кваліфікаційних робіт  спеціалістів. </w:t>
            </w:r>
            <w:r w:rsidR="00ED4735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Структура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диплому, вимоги та методичні вказівки до виконання робіт. Наявність методичних вказівок</w:t>
            </w:r>
            <w:r w:rsidR="00A261F0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F0731F">
            <w:pP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Обговорення стану комп’ютерної підготовки студентів з дисциплін по спеціальності. 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6055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Розробка і впровадження нових форм, методів і технологій навчання: використання мультимедійного проектору у навчальному процесі.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F0731F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</w:t>
            </w:r>
            <w:r w:rsidR="00D01CA8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Енергозбереження в теплопостачанні</w:t>
            </w: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", "</w:t>
            </w:r>
            <w:r w:rsidR="00D01CA8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Утилізація та знешкодження промислових відходів</w:t>
            </w: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", "</w:t>
            </w:r>
            <w:r w:rsidR="00D01CA8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Математичне моделювання систем і процесів</w:t>
            </w: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"  </w:t>
            </w:r>
            <w:r w:rsidR="00D01CA8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магістрів напряму «Теплоенергетика» 144 очної та заочної форми навчання.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0052EA" w:rsidRPr="00614700" w:rsidTr="00614700">
        <w:trPr>
          <w:trHeight w:val="853"/>
        </w:trPr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373DA6">
            <w:pP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"Котельні установки промислових підприємств", "Нагнітачі та теплові двигуни", "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Теплотехнологічні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 процеси та установки"  навчального плану бакалаврів напряму «Теплоенергетика» </w:t>
            </w:r>
            <w:r w:rsidR="00373DA6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144</w:t>
            </w:r>
            <w:r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 денної форми навчання.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30" w:type="dxa"/>
          </w:tcPr>
          <w:p w:rsidR="000052EA" w:rsidRPr="00614700" w:rsidRDefault="000052EA" w:rsidP="006055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Затвердження звітів викладачів про підвищення кваліфікації.</w:t>
            </w:r>
            <w:r w:rsidR="0079256A"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Обговорення формування додатків до диплому в ЕДБО.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230" w:type="dxa"/>
            <w:vAlign w:val="center"/>
          </w:tcPr>
          <w:p w:rsidR="000052EA" w:rsidRPr="00614700" w:rsidRDefault="00700771" w:rsidP="00700771">
            <w:pPr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14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Енергетичний</w:t>
            </w:r>
            <w:proofErr w:type="spellEnd"/>
            <w:r w:rsidRPr="006147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менеджмент та аудит</w:t>
            </w:r>
            <w:r w:rsidRPr="00614700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" бакалаврів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напряму «Теплоенергетика» 144 очної та заочної форми навчання. Доповідач: проф. Пінчук В.О.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0052EA" w:rsidRPr="00614700" w:rsidTr="00614700">
        <w:tc>
          <w:tcPr>
            <w:tcW w:w="552" w:type="dxa"/>
          </w:tcPr>
          <w:p w:rsidR="000052EA" w:rsidRPr="00614700" w:rsidRDefault="000052EA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230" w:type="dxa"/>
            <w:vAlign w:val="center"/>
          </w:tcPr>
          <w:p w:rsidR="000052EA" w:rsidRPr="00614700" w:rsidRDefault="000052EA" w:rsidP="00373DA6">
            <w:pPr>
              <w:spacing w:line="264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дисциплін: "Нетрадиційна енергетика", "Очищення газів", "</w:t>
            </w:r>
            <w:proofErr w:type="spellStart"/>
            <w:r w:rsidRPr="0061470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>Водо-</w:t>
            </w:r>
            <w:proofErr w:type="spellEnd"/>
            <w:r w:rsidRPr="0061470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 xml:space="preserve"> і газопостачання" </w:t>
            </w:r>
            <w:r w:rsidR="00D01CA8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навчального плану бакалаврів напряму «Теплоенергетика» </w:t>
            </w:r>
            <w:r w:rsidR="00373DA6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144</w:t>
            </w:r>
            <w:r w:rsidR="00D01CA8" w:rsidRPr="0061470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 xml:space="preserve"> денної форми навчання.</w:t>
            </w:r>
            <w:r w:rsidR="00373DA6"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0052EA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373DA6" w:rsidRPr="00614700" w:rsidTr="00614700">
        <w:tc>
          <w:tcPr>
            <w:tcW w:w="552" w:type="dxa"/>
          </w:tcPr>
          <w:p w:rsidR="00373DA6" w:rsidRPr="00614700" w:rsidRDefault="00373DA6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9230" w:type="dxa"/>
            <w:vAlign w:val="center"/>
          </w:tcPr>
          <w:p w:rsidR="00373DA6" w:rsidRPr="00614700" w:rsidRDefault="00373DA6" w:rsidP="00711936">
            <w:pPr>
              <w:spacing w:line="264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 навчального плану бакалаврів напряму «</w:t>
            </w:r>
            <w:r w:rsidRPr="0061470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Теплоенергетика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 144  денної та заочної форми навчання.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373DA6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373DA6" w:rsidRPr="00614700" w:rsidTr="00614700">
        <w:tc>
          <w:tcPr>
            <w:tcW w:w="552" w:type="dxa"/>
          </w:tcPr>
          <w:p w:rsidR="00373DA6" w:rsidRPr="00614700" w:rsidRDefault="00373DA6" w:rsidP="006055C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230" w:type="dxa"/>
            <w:vAlign w:val="center"/>
          </w:tcPr>
          <w:p w:rsidR="00373DA6" w:rsidRPr="00614700" w:rsidRDefault="00373DA6" w:rsidP="007119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Обговорення методичного забезпечення навчального процесу з дисциплін навчального плану магістрів напряму «</w:t>
            </w:r>
            <w:r w:rsidRPr="0061470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Теплоенергетика</w:t>
            </w: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 144  денної та заочної форми навчання.</w:t>
            </w: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та обговорення питань для підготовки акредитаційних справ зі спеціальності 144 «Теплоенергетика»</w:t>
            </w:r>
          </w:p>
        </w:tc>
        <w:tc>
          <w:tcPr>
            <w:tcW w:w="1275" w:type="dxa"/>
          </w:tcPr>
          <w:p w:rsidR="00373DA6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644DF3" w:rsidRPr="00614700" w:rsidTr="00614700">
        <w:tc>
          <w:tcPr>
            <w:tcW w:w="552" w:type="dxa"/>
          </w:tcPr>
          <w:p w:rsidR="00644DF3" w:rsidRPr="00614700" w:rsidRDefault="00644DF3" w:rsidP="00F77C7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30" w:type="dxa"/>
            <w:vAlign w:val="center"/>
          </w:tcPr>
          <w:p w:rsidR="00644DF3" w:rsidRPr="00614700" w:rsidRDefault="00644DF3" w:rsidP="00F77C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Обговорення стану готовності методичного забезпечення кафедри ПТЕ до 2019-2020 навчального року.</w:t>
            </w:r>
          </w:p>
        </w:tc>
        <w:tc>
          <w:tcPr>
            <w:tcW w:w="1275" w:type="dxa"/>
          </w:tcPr>
          <w:p w:rsidR="00644DF3" w:rsidRPr="00614700" w:rsidRDefault="00644DF3" w:rsidP="00644DF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</w:tbl>
    <w:p w:rsidR="00F0731F" w:rsidRPr="00614700" w:rsidRDefault="00F0731F">
      <w:pPr>
        <w:rPr>
          <w:sz w:val="28"/>
          <w:szCs w:val="28"/>
          <w:lang w:val="uk-UA"/>
        </w:rPr>
      </w:pPr>
    </w:p>
    <w:p w:rsidR="00F0731F" w:rsidRPr="00614700" w:rsidRDefault="00F0731F" w:rsidP="00F0731F">
      <w:pPr>
        <w:ind w:left="900"/>
        <w:rPr>
          <w:rFonts w:ascii="Times New Roman" w:hAnsi="Times New Roman" w:cs="Times New Roman"/>
          <w:sz w:val="28"/>
          <w:szCs w:val="28"/>
          <w:lang w:val="uk-UA"/>
        </w:rPr>
      </w:pPr>
      <w:r w:rsidRPr="00614700">
        <w:rPr>
          <w:rFonts w:ascii="Times New Roman" w:hAnsi="Times New Roman" w:cs="Times New Roman"/>
          <w:sz w:val="28"/>
          <w:szCs w:val="28"/>
          <w:lang w:val="uk-UA"/>
        </w:rPr>
        <w:t>Зав. кафедрою ПТЕ</w:t>
      </w:r>
    </w:p>
    <w:p w:rsidR="00F0731F" w:rsidRPr="00614700" w:rsidRDefault="00F0731F" w:rsidP="00F0731F">
      <w:pPr>
        <w:ind w:left="900"/>
        <w:rPr>
          <w:sz w:val="28"/>
          <w:szCs w:val="28"/>
          <w:lang w:val="uk-UA"/>
        </w:rPr>
      </w:pPr>
      <w:r w:rsidRPr="00614700">
        <w:rPr>
          <w:rFonts w:ascii="Times New Roman" w:hAnsi="Times New Roman" w:cs="Times New Roman"/>
          <w:sz w:val="28"/>
          <w:szCs w:val="28"/>
          <w:lang w:val="uk-UA"/>
        </w:rPr>
        <w:t xml:space="preserve">проф., </w:t>
      </w:r>
      <w:proofErr w:type="spellStart"/>
      <w:r w:rsidRPr="00614700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6147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4DF3" w:rsidRPr="00614700">
        <w:rPr>
          <w:rFonts w:ascii="Times New Roman" w:hAnsi="Times New Roman" w:cs="Times New Roman"/>
          <w:sz w:val="28"/>
          <w:szCs w:val="28"/>
          <w:lang w:val="uk-UA"/>
        </w:rPr>
        <w:t>В.О. Пінчук</w:t>
      </w:r>
      <w:r w:rsidRPr="00614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F0731F" w:rsidRPr="00614700" w:rsidSect="00C77ED7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4775"/>
    <w:multiLevelType w:val="multilevel"/>
    <w:tmpl w:val="C02AA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2EA"/>
    <w:rsid w:val="000052EA"/>
    <w:rsid w:val="000B5AD3"/>
    <w:rsid w:val="000E4A9C"/>
    <w:rsid w:val="001F1D6B"/>
    <w:rsid w:val="0030767A"/>
    <w:rsid w:val="00373DA6"/>
    <w:rsid w:val="003A26BB"/>
    <w:rsid w:val="003A304C"/>
    <w:rsid w:val="004511BE"/>
    <w:rsid w:val="00614700"/>
    <w:rsid w:val="00644DF3"/>
    <w:rsid w:val="00700771"/>
    <w:rsid w:val="0079256A"/>
    <w:rsid w:val="00925646"/>
    <w:rsid w:val="00955624"/>
    <w:rsid w:val="00962D24"/>
    <w:rsid w:val="009D2BBE"/>
    <w:rsid w:val="00A261F0"/>
    <w:rsid w:val="00B156A6"/>
    <w:rsid w:val="00C77ED7"/>
    <w:rsid w:val="00D01CA8"/>
    <w:rsid w:val="00ED4735"/>
    <w:rsid w:val="00F0731F"/>
    <w:rsid w:val="00F1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2EA"/>
    <w:pPr>
      <w:ind w:left="720"/>
      <w:contextualSpacing/>
    </w:pPr>
  </w:style>
  <w:style w:type="table" w:styleId="a4">
    <w:name w:val="Table Grid"/>
    <w:basedOn w:val="a1"/>
    <w:uiPriority w:val="59"/>
    <w:rsid w:val="0000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1C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2EA"/>
    <w:pPr>
      <w:ind w:left="720"/>
      <w:contextualSpacing/>
    </w:pPr>
  </w:style>
  <w:style w:type="table" w:styleId="a4">
    <w:name w:val="Table Grid"/>
    <w:basedOn w:val="a1"/>
    <w:uiPriority w:val="59"/>
    <w:rsid w:val="0000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1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2016-04-21T10:28:00Z</cp:lastPrinted>
  <dcterms:created xsi:type="dcterms:W3CDTF">2019-09-06T07:04:00Z</dcterms:created>
  <dcterms:modified xsi:type="dcterms:W3CDTF">2019-09-16T06:46:00Z</dcterms:modified>
</cp:coreProperties>
</file>