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351" w:type="dxa"/>
        <w:tblLook w:val="0000" w:firstRow="0" w:lastRow="0" w:firstColumn="0" w:lastColumn="0" w:noHBand="0" w:noVBand="0"/>
      </w:tblPr>
      <w:tblGrid>
        <w:gridCol w:w="2146"/>
        <w:gridCol w:w="7205"/>
      </w:tblGrid>
      <w:tr w:rsidR="003E0221" w:rsidRPr="003E0221" w14:paraId="5D955AB0" w14:textId="77777777" w:rsidTr="002076C2">
        <w:trPr>
          <w:trHeight w:val="412"/>
        </w:trPr>
        <w:tc>
          <w:tcPr>
            <w:tcW w:w="9351" w:type="dxa"/>
            <w:gridSpan w:val="2"/>
          </w:tcPr>
          <w:p w14:paraId="6AE13AB0" w14:textId="77777777" w:rsidR="00D7334F" w:rsidRPr="003E0221" w:rsidRDefault="00D7334F" w:rsidP="002076C2">
            <w:pPr>
              <w:jc w:val="center"/>
              <w:rPr>
                <w:b/>
                <w:bCs/>
                <w:sz w:val="24"/>
                <w:szCs w:val="24"/>
              </w:rPr>
            </w:pPr>
            <w:r w:rsidRPr="003E0221">
              <w:rPr>
                <w:b/>
                <w:bCs/>
                <w:sz w:val="24"/>
                <w:szCs w:val="24"/>
              </w:rPr>
              <w:t xml:space="preserve">УКРАЇНСЬКИЙ ДЕРЖАВНИЙ УНІВЕРСИТЕТ НАУКИ І ТЕХНОЛОГІЙ </w:t>
            </w:r>
          </w:p>
        </w:tc>
      </w:tr>
      <w:tr w:rsidR="003E0221" w:rsidRPr="003E0221" w14:paraId="4D4A1A3B" w14:textId="77777777" w:rsidTr="002076C2">
        <w:trPr>
          <w:trHeight w:val="1690"/>
        </w:trPr>
        <w:tc>
          <w:tcPr>
            <w:tcW w:w="2146" w:type="dxa"/>
          </w:tcPr>
          <w:p w14:paraId="45C4E961" w14:textId="77777777" w:rsidR="00D7334F" w:rsidRPr="003E0221" w:rsidRDefault="00D7334F" w:rsidP="002076C2">
            <w:pPr>
              <w:rPr>
                <w:sz w:val="24"/>
                <w:szCs w:val="24"/>
              </w:rPr>
            </w:pPr>
            <w:r w:rsidRPr="003E0221">
              <w:rPr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A46BEF4" wp14:editId="2718476C">
                  <wp:extent cx="1143000" cy="10439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5" w:type="dxa"/>
          </w:tcPr>
          <w:p w14:paraId="2E3A071B" w14:textId="77777777" w:rsidR="00D7334F" w:rsidRPr="003E0221" w:rsidRDefault="00D7334F" w:rsidP="002076C2">
            <w:pPr>
              <w:jc w:val="center"/>
              <w:rPr>
                <w:b/>
                <w:bCs/>
              </w:rPr>
            </w:pPr>
          </w:p>
          <w:p w14:paraId="032F5A9F" w14:textId="77777777" w:rsidR="00D7334F" w:rsidRPr="003E0221" w:rsidRDefault="00D7334F" w:rsidP="002076C2">
            <w:pPr>
              <w:jc w:val="center"/>
              <w:rPr>
                <w:b/>
                <w:bCs/>
                <w:sz w:val="24"/>
                <w:szCs w:val="24"/>
              </w:rPr>
            </w:pPr>
            <w:r w:rsidRPr="003E0221">
              <w:rPr>
                <w:b/>
                <w:bCs/>
                <w:sz w:val="24"/>
                <w:szCs w:val="24"/>
              </w:rPr>
              <w:t xml:space="preserve">СИЛАБУС </w:t>
            </w:r>
          </w:p>
          <w:p w14:paraId="4AB447FF" w14:textId="73384BC4" w:rsidR="00D7334F" w:rsidRPr="003E0221" w:rsidRDefault="00D7334F" w:rsidP="002076C2">
            <w:pPr>
              <w:jc w:val="center"/>
              <w:rPr>
                <w:sz w:val="28"/>
                <w:szCs w:val="28"/>
              </w:rPr>
            </w:pPr>
            <w:r w:rsidRPr="003E0221">
              <w:rPr>
                <w:sz w:val="28"/>
                <w:szCs w:val="28"/>
              </w:rPr>
              <w:t>«</w:t>
            </w:r>
            <w:r w:rsidR="00FF4BB0" w:rsidRPr="003E0221">
              <w:rPr>
                <w:sz w:val="28"/>
                <w:szCs w:val="28"/>
              </w:rPr>
              <w:t>Математичні моделі розрахунків</w:t>
            </w:r>
            <w:r w:rsidR="00386CDC" w:rsidRPr="003E0221">
              <w:rPr>
                <w:sz w:val="28"/>
                <w:szCs w:val="28"/>
              </w:rPr>
              <w:t xml:space="preserve"> колісних i гусеничних тра</w:t>
            </w:r>
            <w:r w:rsidR="00FF4BB0" w:rsidRPr="003E0221">
              <w:rPr>
                <w:sz w:val="28"/>
                <w:szCs w:val="28"/>
              </w:rPr>
              <w:t>нспортних засобів</w:t>
            </w:r>
            <w:r w:rsidRPr="003E0221">
              <w:rPr>
                <w:sz w:val="28"/>
                <w:szCs w:val="28"/>
              </w:rPr>
              <w:t>»</w:t>
            </w:r>
          </w:p>
          <w:p w14:paraId="013AF15C" w14:textId="77777777" w:rsidR="00D7334F" w:rsidRPr="003E0221" w:rsidRDefault="00D7334F" w:rsidP="002076C2">
            <w:pPr>
              <w:rPr>
                <w:sz w:val="24"/>
                <w:szCs w:val="24"/>
              </w:rPr>
            </w:pPr>
          </w:p>
        </w:tc>
      </w:tr>
    </w:tbl>
    <w:p w14:paraId="2EDD3209" w14:textId="77777777" w:rsidR="00D7334F" w:rsidRPr="003E0221" w:rsidRDefault="00D7334F" w:rsidP="00D7334F"/>
    <w:tbl>
      <w:tblPr>
        <w:tblpPr w:leftFromText="180" w:rightFromText="180" w:vertAnchor="text" w:tblpY="1"/>
        <w:tblOverlap w:val="never"/>
        <w:tblW w:w="9214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5812"/>
      </w:tblGrid>
      <w:tr w:rsidR="003E0221" w:rsidRPr="003E0221" w14:paraId="508E9D42" w14:textId="77777777" w:rsidTr="002076C2">
        <w:tc>
          <w:tcPr>
            <w:tcW w:w="3402" w:type="dxa"/>
          </w:tcPr>
          <w:p w14:paraId="76D55816" w14:textId="77777777" w:rsidR="00D7334F" w:rsidRPr="003E0221" w:rsidRDefault="00D7334F" w:rsidP="002076C2">
            <w:pPr>
              <w:rPr>
                <w:b/>
                <w:bCs/>
                <w:sz w:val="24"/>
                <w:szCs w:val="24"/>
              </w:rPr>
            </w:pPr>
            <w:r w:rsidRPr="003E0221">
              <w:rPr>
                <w:b/>
                <w:bCs/>
                <w:sz w:val="24"/>
                <w:szCs w:val="24"/>
              </w:rPr>
              <w:t>Статус дисципліни</w:t>
            </w:r>
          </w:p>
        </w:tc>
        <w:tc>
          <w:tcPr>
            <w:tcW w:w="5812" w:type="dxa"/>
          </w:tcPr>
          <w:p w14:paraId="71A13581" w14:textId="326D55CD" w:rsidR="00D7334F" w:rsidRPr="003E0221" w:rsidRDefault="00FF4BB0" w:rsidP="002076C2">
            <w:pPr>
              <w:rPr>
                <w:sz w:val="24"/>
                <w:szCs w:val="24"/>
              </w:rPr>
            </w:pPr>
            <w:r w:rsidRPr="003E0221">
              <w:t>Вибір</w:t>
            </w:r>
            <w:r w:rsidR="0054103D" w:rsidRPr="003E0221">
              <w:t>кова н</w:t>
            </w:r>
            <w:r w:rsidR="00386CDC" w:rsidRPr="003E0221">
              <w:t>авчальна дисципліна циклу професійної підготовки</w:t>
            </w:r>
          </w:p>
        </w:tc>
      </w:tr>
      <w:tr w:rsidR="003E0221" w:rsidRPr="003E0221" w14:paraId="255ABD35" w14:textId="77777777" w:rsidTr="002076C2">
        <w:tc>
          <w:tcPr>
            <w:tcW w:w="3402" w:type="dxa"/>
          </w:tcPr>
          <w:p w14:paraId="0A33CF83" w14:textId="77777777" w:rsidR="00D7334F" w:rsidRPr="003E0221" w:rsidRDefault="00D7334F" w:rsidP="002076C2">
            <w:pPr>
              <w:rPr>
                <w:b/>
                <w:bCs/>
                <w:sz w:val="24"/>
                <w:szCs w:val="24"/>
              </w:rPr>
            </w:pPr>
            <w:r w:rsidRPr="003E0221">
              <w:rPr>
                <w:b/>
                <w:bCs/>
                <w:sz w:val="24"/>
                <w:szCs w:val="24"/>
              </w:rPr>
              <w:t xml:space="preserve">Код та назва спеціальності та </w:t>
            </w:r>
          </w:p>
          <w:p w14:paraId="00AC829A" w14:textId="77777777" w:rsidR="00D7334F" w:rsidRPr="003E0221" w:rsidRDefault="00D7334F" w:rsidP="002076C2">
            <w:pPr>
              <w:rPr>
                <w:b/>
                <w:bCs/>
                <w:sz w:val="24"/>
                <w:szCs w:val="24"/>
              </w:rPr>
            </w:pPr>
            <w:r w:rsidRPr="003E0221">
              <w:rPr>
                <w:b/>
                <w:bCs/>
                <w:sz w:val="24"/>
                <w:szCs w:val="24"/>
              </w:rPr>
              <w:t>спеціалізації (за наявності)</w:t>
            </w:r>
          </w:p>
        </w:tc>
        <w:tc>
          <w:tcPr>
            <w:tcW w:w="5812" w:type="dxa"/>
          </w:tcPr>
          <w:p w14:paraId="6F7FC239" w14:textId="77777777" w:rsidR="00D7334F" w:rsidRPr="003E0221" w:rsidRDefault="00386CDC" w:rsidP="002076C2">
            <w:r w:rsidRPr="003E0221">
              <w:t>133 – Галузеве машинобудування</w:t>
            </w:r>
          </w:p>
          <w:p w14:paraId="134AFACC" w14:textId="77777777" w:rsidR="00386CDC" w:rsidRPr="003E0221" w:rsidRDefault="00386CDC" w:rsidP="002076C2"/>
          <w:p w14:paraId="751AEF49" w14:textId="3E8421C7" w:rsidR="00386CDC" w:rsidRPr="003E0221" w:rsidRDefault="00386CDC" w:rsidP="002076C2">
            <w:pPr>
              <w:rPr>
                <w:sz w:val="24"/>
                <w:szCs w:val="24"/>
              </w:rPr>
            </w:pPr>
            <w:r w:rsidRPr="003E0221">
              <w:t>Колісні та гусеничні транспортні засоби</w:t>
            </w:r>
          </w:p>
        </w:tc>
      </w:tr>
      <w:tr w:rsidR="003E0221" w:rsidRPr="003E0221" w14:paraId="2EC307BC" w14:textId="77777777" w:rsidTr="002076C2">
        <w:tc>
          <w:tcPr>
            <w:tcW w:w="3402" w:type="dxa"/>
          </w:tcPr>
          <w:p w14:paraId="251958AC" w14:textId="77777777" w:rsidR="00D7334F" w:rsidRPr="003E0221" w:rsidRDefault="00D7334F" w:rsidP="002076C2">
            <w:pPr>
              <w:rPr>
                <w:b/>
                <w:sz w:val="24"/>
                <w:szCs w:val="24"/>
              </w:rPr>
            </w:pPr>
            <w:r w:rsidRPr="003E0221">
              <w:rPr>
                <w:b/>
                <w:sz w:val="24"/>
                <w:szCs w:val="24"/>
              </w:rPr>
              <w:t>Назва освітньої програми</w:t>
            </w:r>
          </w:p>
        </w:tc>
        <w:tc>
          <w:tcPr>
            <w:tcW w:w="5812" w:type="dxa"/>
          </w:tcPr>
          <w:p w14:paraId="586B7DB9" w14:textId="6E109593" w:rsidR="00D7334F" w:rsidRPr="003E0221" w:rsidRDefault="00386CDC" w:rsidP="002076C2">
            <w:pPr>
              <w:rPr>
                <w:sz w:val="24"/>
                <w:szCs w:val="24"/>
              </w:rPr>
            </w:pPr>
            <w:r w:rsidRPr="003E0221">
              <w:t>Колісні та гусеничні транспортні засоби</w:t>
            </w:r>
          </w:p>
        </w:tc>
      </w:tr>
      <w:tr w:rsidR="003E0221" w:rsidRPr="003E0221" w14:paraId="654A6777" w14:textId="77777777" w:rsidTr="002076C2">
        <w:tc>
          <w:tcPr>
            <w:tcW w:w="3402" w:type="dxa"/>
          </w:tcPr>
          <w:p w14:paraId="0B0C95DC" w14:textId="77777777" w:rsidR="00D7334F" w:rsidRPr="003E0221" w:rsidRDefault="00D7334F" w:rsidP="002076C2">
            <w:pPr>
              <w:rPr>
                <w:b/>
                <w:bCs/>
                <w:sz w:val="24"/>
                <w:szCs w:val="24"/>
              </w:rPr>
            </w:pPr>
            <w:r w:rsidRPr="003E0221">
              <w:rPr>
                <w:b/>
                <w:bCs/>
                <w:sz w:val="24"/>
                <w:szCs w:val="24"/>
              </w:rPr>
              <w:t>Освітній ступінь</w:t>
            </w:r>
          </w:p>
        </w:tc>
        <w:tc>
          <w:tcPr>
            <w:tcW w:w="5812" w:type="dxa"/>
          </w:tcPr>
          <w:p w14:paraId="7CDDD53C" w14:textId="0A534BDC" w:rsidR="00D7334F" w:rsidRPr="003E0221" w:rsidRDefault="0054103D" w:rsidP="002076C2">
            <w:pPr>
              <w:rPr>
                <w:sz w:val="24"/>
                <w:szCs w:val="24"/>
              </w:rPr>
            </w:pPr>
            <w:r w:rsidRPr="003E0221">
              <w:rPr>
                <w:sz w:val="24"/>
                <w:szCs w:val="24"/>
              </w:rPr>
              <w:t>магістр</w:t>
            </w:r>
          </w:p>
        </w:tc>
      </w:tr>
      <w:tr w:rsidR="003E0221" w:rsidRPr="003E0221" w14:paraId="0B49AE24" w14:textId="77777777" w:rsidTr="002076C2">
        <w:trPr>
          <w:trHeight w:val="571"/>
        </w:trPr>
        <w:tc>
          <w:tcPr>
            <w:tcW w:w="3402" w:type="dxa"/>
          </w:tcPr>
          <w:p w14:paraId="7270260E" w14:textId="77777777" w:rsidR="00D7334F" w:rsidRPr="003E0221" w:rsidRDefault="00D7334F" w:rsidP="002076C2">
            <w:pPr>
              <w:jc w:val="both"/>
              <w:rPr>
                <w:sz w:val="24"/>
                <w:szCs w:val="24"/>
              </w:rPr>
            </w:pPr>
            <w:r w:rsidRPr="003E0221">
              <w:rPr>
                <w:b/>
                <w:sz w:val="24"/>
                <w:szCs w:val="24"/>
              </w:rPr>
              <w:t>Обсяг дисципліни</w:t>
            </w:r>
            <w:r w:rsidRPr="003E0221">
              <w:rPr>
                <w:sz w:val="24"/>
                <w:szCs w:val="24"/>
              </w:rPr>
              <w:t xml:space="preserve"> </w:t>
            </w:r>
          </w:p>
          <w:p w14:paraId="5370E185" w14:textId="77777777" w:rsidR="00D7334F" w:rsidRPr="003E0221" w:rsidRDefault="00D7334F" w:rsidP="002076C2">
            <w:pPr>
              <w:jc w:val="both"/>
              <w:rPr>
                <w:sz w:val="24"/>
                <w:szCs w:val="24"/>
              </w:rPr>
            </w:pPr>
            <w:r w:rsidRPr="003E0221">
              <w:rPr>
                <w:sz w:val="24"/>
                <w:szCs w:val="24"/>
              </w:rPr>
              <w:t>(кредитів ЄКТС)</w:t>
            </w:r>
          </w:p>
        </w:tc>
        <w:tc>
          <w:tcPr>
            <w:tcW w:w="5812" w:type="dxa"/>
          </w:tcPr>
          <w:p w14:paraId="2C887DAA" w14:textId="2A7CA965" w:rsidR="00D7334F" w:rsidRPr="003E0221" w:rsidRDefault="00FF4BB0" w:rsidP="002076C2">
            <w:pPr>
              <w:rPr>
                <w:sz w:val="24"/>
                <w:szCs w:val="24"/>
              </w:rPr>
            </w:pPr>
            <w:r w:rsidRPr="003E0221">
              <w:rPr>
                <w:sz w:val="24"/>
                <w:szCs w:val="24"/>
              </w:rPr>
              <w:t>4</w:t>
            </w:r>
          </w:p>
        </w:tc>
      </w:tr>
      <w:tr w:rsidR="003E0221" w:rsidRPr="003E0221" w14:paraId="4B87FB74" w14:textId="77777777" w:rsidTr="002076C2">
        <w:tc>
          <w:tcPr>
            <w:tcW w:w="3402" w:type="dxa"/>
          </w:tcPr>
          <w:p w14:paraId="24AA4437" w14:textId="77777777" w:rsidR="00D7334F" w:rsidRPr="003E0221" w:rsidRDefault="00D7334F" w:rsidP="002076C2">
            <w:pPr>
              <w:spacing w:line="288" w:lineRule="auto"/>
              <w:jc w:val="both"/>
              <w:rPr>
                <w:b/>
                <w:sz w:val="24"/>
                <w:szCs w:val="24"/>
              </w:rPr>
            </w:pPr>
            <w:r w:rsidRPr="003E0221">
              <w:rPr>
                <w:b/>
                <w:sz w:val="24"/>
                <w:szCs w:val="24"/>
              </w:rPr>
              <w:t>Терміни вивчення дисципліни</w:t>
            </w:r>
          </w:p>
        </w:tc>
        <w:tc>
          <w:tcPr>
            <w:tcW w:w="5812" w:type="dxa"/>
          </w:tcPr>
          <w:p w14:paraId="3307C11B" w14:textId="0F5ECA31" w:rsidR="00D7334F" w:rsidRPr="003E0221" w:rsidRDefault="00386CDC" w:rsidP="002076C2">
            <w:pPr>
              <w:rPr>
                <w:sz w:val="24"/>
                <w:szCs w:val="24"/>
              </w:rPr>
            </w:pPr>
            <w:r w:rsidRPr="003E0221">
              <w:rPr>
                <w:sz w:val="24"/>
                <w:szCs w:val="24"/>
              </w:rPr>
              <w:t>1</w:t>
            </w:r>
            <w:r w:rsidR="00FF4BB0" w:rsidRPr="003E0221">
              <w:rPr>
                <w:sz w:val="24"/>
                <w:szCs w:val="24"/>
              </w:rPr>
              <w:t>курс</w:t>
            </w:r>
            <w:r w:rsidRPr="003E0221">
              <w:rPr>
                <w:sz w:val="24"/>
                <w:szCs w:val="24"/>
              </w:rPr>
              <w:t xml:space="preserve"> 2</w:t>
            </w:r>
            <w:r w:rsidR="00FF4BB0" w:rsidRPr="003E0221">
              <w:rPr>
                <w:sz w:val="24"/>
                <w:szCs w:val="24"/>
              </w:rPr>
              <w:t>семестр, 4 чверть</w:t>
            </w:r>
          </w:p>
        </w:tc>
      </w:tr>
      <w:tr w:rsidR="003E0221" w:rsidRPr="003E0221" w14:paraId="3EDE7ECC" w14:textId="77777777" w:rsidTr="002076C2">
        <w:tc>
          <w:tcPr>
            <w:tcW w:w="3402" w:type="dxa"/>
          </w:tcPr>
          <w:p w14:paraId="3AC67864" w14:textId="77777777" w:rsidR="00D7334F" w:rsidRPr="003E0221" w:rsidRDefault="00D7334F" w:rsidP="002076C2">
            <w:pPr>
              <w:jc w:val="both"/>
              <w:rPr>
                <w:b/>
                <w:sz w:val="24"/>
                <w:szCs w:val="24"/>
              </w:rPr>
            </w:pPr>
            <w:r w:rsidRPr="003E0221">
              <w:rPr>
                <w:b/>
                <w:sz w:val="24"/>
                <w:szCs w:val="24"/>
              </w:rPr>
              <w:t xml:space="preserve">Назва кафедри, яка викладає дисципліну, </w:t>
            </w:r>
          </w:p>
          <w:p w14:paraId="6B0579B4" w14:textId="77777777" w:rsidR="00D7334F" w:rsidRPr="003E0221" w:rsidRDefault="00D7334F" w:rsidP="002076C2">
            <w:pPr>
              <w:jc w:val="both"/>
              <w:rPr>
                <w:b/>
                <w:sz w:val="24"/>
                <w:szCs w:val="24"/>
              </w:rPr>
            </w:pPr>
            <w:r w:rsidRPr="003E0221">
              <w:rPr>
                <w:b/>
                <w:sz w:val="24"/>
                <w:szCs w:val="24"/>
              </w:rPr>
              <w:t>абревіатурне позначення</w:t>
            </w:r>
          </w:p>
        </w:tc>
        <w:tc>
          <w:tcPr>
            <w:tcW w:w="5812" w:type="dxa"/>
          </w:tcPr>
          <w:p w14:paraId="4C1AE560" w14:textId="0D4710C8" w:rsidR="00D7334F" w:rsidRPr="003E0221" w:rsidRDefault="00386CDC" w:rsidP="002076C2">
            <w:pPr>
              <w:rPr>
                <w:sz w:val="24"/>
                <w:szCs w:val="24"/>
              </w:rPr>
            </w:pPr>
            <w:r w:rsidRPr="003E0221">
              <w:t>Колісні та гусеничні транспортні засоби</w:t>
            </w:r>
          </w:p>
        </w:tc>
      </w:tr>
      <w:tr w:rsidR="003E0221" w:rsidRPr="003E0221" w14:paraId="4808C67B" w14:textId="77777777" w:rsidTr="002076C2">
        <w:tc>
          <w:tcPr>
            <w:tcW w:w="3402" w:type="dxa"/>
          </w:tcPr>
          <w:p w14:paraId="78B339AA" w14:textId="77777777" w:rsidR="00D7334F" w:rsidRPr="003E0221" w:rsidRDefault="00D7334F" w:rsidP="002076C2">
            <w:pPr>
              <w:spacing w:line="288" w:lineRule="auto"/>
              <w:jc w:val="both"/>
              <w:rPr>
                <w:b/>
                <w:sz w:val="24"/>
                <w:szCs w:val="24"/>
              </w:rPr>
            </w:pPr>
            <w:r w:rsidRPr="003E0221">
              <w:rPr>
                <w:b/>
                <w:sz w:val="24"/>
                <w:szCs w:val="24"/>
              </w:rPr>
              <w:t>Мова викладання</w:t>
            </w:r>
          </w:p>
        </w:tc>
        <w:tc>
          <w:tcPr>
            <w:tcW w:w="5812" w:type="dxa"/>
          </w:tcPr>
          <w:p w14:paraId="0EB81BA2" w14:textId="22DE3437" w:rsidR="00D7334F" w:rsidRPr="003E0221" w:rsidRDefault="00386CDC" w:rsidP="002076C2">
            <w:pPr>
              <w:rPr>
                <w:sz w:val="24"/>
                <w:szCs w:val="24"/>
              </w:rPr>
            </w:pPr>
            <w:r w:rsidRPr="003E0221">
              <w:rPr>
                <w:sz w:val="24"/>
                <w:szCs w:val="24"/>
              </w:rPr>
              <w:t>українська</w:t>
            </w:r>
          </w:p>
        </w:tc>
      </w:tr>
    </w:tbl>
    <w:p w14:paraId="13B3321B" w14:textId="77777777" w:rsidR="00D7334F" w:rsidRPr="003E0221" w:rsidRDefault="00D7334F" w:rsidP="00D7334F">
      <w:pPr>
        <w:rPr>
          <w:b/>
          <w:bCs/>
          <w:sz w:val="24"/>
          <w:szCs w:val="24"/>
        </w:rPr>
      </w:pPr>
    </w:p>
    <w:p w14:paraId="5C95EBFB" w14:textId="77777777" w:rsidR="00D7334F" w:rsidRPr="003E0221" w:rsidRDefault="00D7334F" w:rsidP="00D7334F">
      <w:pPr>
        <w:rPr>
          <w:b/>
          <w:bCs/>
          <w:sz w:val="24"/>
          <w:szCs w:val="24"/>
        </w:rPr>
      </w:pPr>
      <w:r w:rsidRPr="003E0221">
        <w:rPr>
          <w:b/>
          <w:bCs/>
          <w:sz w:val="24"/>
          <w:szCs w:val="24"/>
        </w:rPr>
        <w:t>Лектор ( викладач(і))</w:t>
      </w:r>
    </w:p>
    <w:tbl>
      <w:tblPr>
        <w:tblW w:w="9356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5954"/>
      </w:tblGrid>
      <w:tr w:rsidR="003E0221" w:rsidRPr="003E0221" w14:paraId="60BC5C1C" w14:textId="77777777" w:rsidTr="002076C2">
        <w:trPr>
          <w:trHeight w:val="515"/>
        </w:trPr>
        <w:tc>
          <w:tcPr>
            <w:tcW w:w="3402" w:type="dxa"/>
            <w:vMerge w:val="restart"/>
            <w:vAlign w:val="center"/>
          </w:tcPr>
          <w:p w14:paraId="7E8AE288" w14:textId="77777777" w:rsidR="00D7334F" w:rsidRPr="003E0221" w:rsidRDefault="00D7334F" w:rsidP="002076C2">
            <w:pPr>
              <w:jc w:val="center"/>
              <w:rPr>
                <w:b/>
                <w:bCs/>
                <w:sz w:val="24"/>
                <w:szCs w:val="24"/>
              </w:rPr>
            </w:pPr>
            <w:r w:rsidRPr="003E0221">
              <w:rPr>
                <w:b/>
                <w:bCs/>
                <w:noProof/>
                <w:sz w:val="24"/>
                <w:szCs w:val="24"/>
                <w:lang w:eastAsia="uk-UA"/>
              </w:rPr>
              <w:drawing>
                <wp:anchor distT="0" distB="0" distL="114300" distR="114300" simplePos="0" relativeHeight="251659264" behindDoc="1" locked="0" layoutInCell="1" allowOverlap="1" wp14:anchorId="6978B739" wp14:editId="571A005D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450" y="1800"/>
                      <wp:lineTo x="6300" y="4050"/>
                      <wp:lineTo x="6300" y="7650"/>
                      <wp:lineTo x="8100" y="9900"/>
                      <wp:lineTo x="4050" y="12600"/>
                      <wp:lineTo x="2250" y="14400"/>
                      <wp:lineTo x="2250" y="19350"/>
                      <wp:lineTo x="18900" y="19350"/>
                      <wp:lineTo x="19350" y="15300"/>
                      <wp:lineTo x="17100" y="12600"/>
                      <wp:lineTo x="13050" y="9900"/>
                      <wp:lineTo x="15300" y="7200"/>
                      <wp:lineTo x="14850" y="4050"/>
                      <wp:lineTo x="11700" y="1800"/>
                      <wp:lineTo x="9450" y="180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E0221">
              <w:rPr>
                <w:b/>
                <w:bCs/>
                <w:sz w:val="24"/>
                <w:szCs w:val="24"/>
              </w:rPr>
              <w:t>Фото</w:t>
            </w:r>
          </w:p>
          <w:p w14:paraId="31218041" w14:textId="77777777" w:rsidR="00D7334F" w:rsidRPr="003E0221" w:rsidRDefault="00D7334F" w:rsidP="002076C2">
            <w:pPr>
              <w:jc w:val="center"/>
              <w:rPr>
                <w:b/>
                <w:bCs/>
                <w:sz w:val="24"/>
                <w:szCs w:val="24"/>
              </w:rPr>
            </w:pPr>
            <w:r w:rsidRPr="003E0221">
              <w:rPr>
                <w:b/>
                <w:bCs/>
                <w:sz w:val="24"/>
                <w:szCs w:val="24"/>
              </w:rPr>
              <w:t>(за бажанням)</w:t>
            </w:r>
          </w:p>
        </w:tc>
        <w:tc>
          <w:tcPr>
            <w:tcW w:w="5954" w:type="dxa"/>
          </w:tcPr>
          <w:p w14:paraId="6D421966" w14:textId="12A07B38" w:rsidR="00D7334F" w:rsidRPr="003E0221" w:rsidRDefault="00D7334F" w:rsidP="002076C2">
            <w:pPr>
              <w:rPr>
                <w:sz w:val="24"/>
                <w:szCs w:val="24"/>
              </w:rPr>
            </w:pPr>
            <w:r w:rsidRPr="003E0221">
              <w:rPr>
                <w:sz w:val="24"/>
                <w:szCs w:val="24"/>
              </w:rPr>
              <w:t>науковий ступінь, вчене звання</w:t>
            </w:r>
            <w:r w:rsidR="00817A4A" w:rsidRPr="003E0221">
              <w:rPr>
                <w:sz w:val="24"/>
                <w:szCs w:val="24"/>
              </w:rPr>
              <w:t xml:space="preserve">  </w:t>
            </w:r>
            <w:r w:rsidRPr="003E0221">
              <w:rPr>
                <w:sz w:val="24"/>
                <w:szCs w:val="24"/>
              </w:rPr>
              <w:t xml:space="preserve"> </w:t>
            </w:r>
            <w:r w:rsidR="00386CDC" w:rsidRPr="003E0221">
              <w:rPr>
                <w:sz w:val="24"/>
                <w:szCs w:val="24"/>
              </w:rPr>
              <w:t>канд. техн. наук, доцент</w:t>
            </w:r>
          </w:p>
          <w:p w14:paraId="1BD54B74" w14:textId="49EA812C" w:rsidR="00D7334F" w:rsidRPr="003E0221" w:rsidRDefault="00D7334F" w:rsidP="002076C2">
            <w:pPr>
              <w:rPr>
                <w:sz w:val="24"/>
                <w:szCs w:val="24"/>
              </w:rPr>
            </w:pPr>
            <w:r w:rsidRPr="003E0221">
              <w:rPr>
                <w:sz w:val="24"/>
                <w:szCs w:val="24"/>
              </w:rPr>
              <w:t>прізвище та ім'я по батькові</w:t>
            </w:r>
            <w:r w:rsidR="00386CDC" w:rsidRPr="003E0221">
              <w:rPr>
                <w:sz w:val="24"/>
                <w:szCs w:val="24"/>
              </w:rPr>
              <w:t xml:space="preserve"> Маліч Микола Григорович</w:t>
            </w:r>
          </w:p>
        </w:tc>
      </w:tr>
      <w:tr w:rsidR="003E0221" w:rsidRPr="003E0221" w14:paraId="4BFFA6F6" w14:textId="77777777" w:rsidTr="002076C2">
        <w:tc>
          <w:tcPr>
            <w:tcW w:w="3402" w:type="dxa"/>
            <w:vMerge/>
          </w:tcPr>
          <w:p w14:paraId="35267624" w14:textId="77777777" w:rsidR="00D7334F" w:rsidRPr="003E0221" w:rsidRDefault="00D7334F" w:rsidP="002076C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1F8EFFFF" w14:textId="77777777" w:rsidR="00D7334F" w:rsidRPr="003E0221" w:rsidRDefault="00D7334F" w:rsidP="002076C2">
            <w:pPr>
              <w:rPr>
                <w:sz w:val="24"/>
                <w:szCs w:val="24"/>
              </w:rPr>
            </w:pPr>
            <w:r w:rsidRPr="003E0221">
              <w:rPr>
                <w:sz w:val="24"/>
                <w:szCs w:val="24"/>
              </w:rPr>
              <w:t>корпоративний Е-mail</w:t>
            </w:r>
          </w:p>
        </w:tc>
      </w:tr>
      <w:tr w:rsidR="003E0221" w:rsidRPr="003E0221" w14:paraId="1528BB20" w14:textId="77777777" w:rsidTr="002076C2">
        <w:tc>
          <w:tcPr>
            <w:tcW w:w="3402" w:type="dxa"/>
            <w:vMerge/>
          </w:tcPr>
          <w:p w14:paraId="29B51697" w14:textId="77777777" w:rsidR="00D7334F" w:rsidRPr="003E0221" w:rsidRDefault="00D7334F" w:rsidP="002076C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233075ED" w14:textId="77777777" w:rsidR="00D7334F" w:rsidRPr="003E0221" w:rsidRDefault="00D7334F" w:rsidP="002076C2">
            <w:pPr>
              <w:rPr>
                <w:sz w:val="24"/>
                <w:szCs w:val="24"/>
              </w:rPr>
            </w:pPr>
            <w:r w:rsidRPr="003E0221">
              <w:rPr>
                <w:sz w:val="24"/>
                <w:szCs w:val="24"/>
              </w:rPr>
              <w:t>лінк на персональну сторінку викладача на сайті кафедри</w:t>
            </w:r>
          </w:p>
        </w:tc>
      </w:tr>
      <w:tr w:rsidR="003E0221" w:rsidRPr="003E0221" w14:paraId="0577555F" w14:textId="77777777" w:rsidTr="002076C2">
        <w:trPr>
          <w:trHeight w:val="383"/>
        </w:trPr>
        <w:tc>
          <w:tcPr>
            <w:tcW w:w="3402" w:type="dxa"/>
            <w:vMerge/>
          </w:tcPr>
          <w:p w14:paraId="569F6CAD" w14:textId="77777777" w:rsidR="00D7334F" w:rsidRPr="003E0221" w:rsidRDefault="00D7334F" w:rsidP="002076C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3D190F93" w14:textId="77777777" w:rsidR="00D7334F" w:rsidRPr="003E0221" w:rsidRDefault="00D7334F" w:rsidP="002076C2">
            <w:pPr>
              <w:rPr>
                <w:sz w:val="24"/>
                <w:szCs w:val="24"/>
              </w:rPr>
            </w:pPr>
            <w:r w:rsidRPr="003E0221">
              <w:rPr>
                <w:sz w:val="24"/>
                <w:szCs w:val="24"/>
              </w:rPr>
              <w:t>лінк на дисципліну (за наявністю)</w:t>
            </w:r>
          </w:p>
        </w:tc>
      </w:tr>
      <w:tr w:rsidR="00D7334F" w:rsidRPr="003E0221" w14:paraId="33E503DB" w14:textId="77777777" w:rsidTr="002076C2">
        <w:trPr>
          <w:trHeight w:val="645"/>
        </w:trPr>
        <w:tc>
          <w:tcPr>
            <w:tcW w:w="3402" w:type="dxa"/>
            <w:vMerge/>
          </w:tcPr>
          <w:p w14:paraId="4E12BE41" w14:textId="77777777" w:rsidR="00D7334F" w:rsidRPr="003E0221" w:rsidRDefault="00D7334F" w:rsidP="002076C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4019ABEA" w14:textId="77777777" w:rsidR="00D7334F" w:rsidRPr="003E0221" w:rsidRDefault="00D7334F" w:rsidP="002708A9">
            <w:pPr>
              <w:rPr>
                <w:sz w:val="24"/>
                <w:szCs w:val="24"/>
              </w:rPr>
            </w:pPr>
            <w:r w:rsidRPr="003E0221">
              <w:rPr>
                <w:sz w:val="24"/>
                <w:szCs w:val="24"/>
              </w:rPr>
              <w:t>місцезнаходження кафедри, номер кімнати, номер телефону</w:t>
            </w:r>
          </w:p>
        </w:tc>
      </w:tr>
    </w:tbl>
    <w:p w14:paraId="73D1A5D9" w14:textId="77777777" w:rsidR="00D7334F" w:rsidRPr="003E0221" w:rsidRDefault="00D7334F" w:rsidP="00D7334F">
      <w:pPr>
        <w:rPr>
          <w:b/>
          <w:bCs/>
          <w:sz w:val="24"/>
          <w:szCs w:val="24"/>
        </w:rPr>
      </w:pPr>
    </w:p>
    <w:tbl>
      <w:tblPr>
        <w:tblW w:w="9351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7"/>
        <w:gridCol w:w="5954"/>
      </w:tblGrid>
      <w:tr w:rsidR="003E0221" w:rsidRPr="003E0221" w14:paraId="12A73A36" w14:textId="77777777" w:rsidTr="002076C2">
        <w:tc>
          <w:tcPr>
            <w:tcW w:w="3397" w:type="dxa"/>
          </w:tcPr>
          <w:p w14:paraId="4CD46600" w14:textId="77777777" w:rsidR="00D7334F" w:rsidRPr="003E0221" w:rsidRDefault="00D7334F" w:rsidP="002076C2">
            <w:pPr>
              <w:rPr>
                <w:b/>
                <w:bCs/>
                <w:sz w:val="24"/>
                <w:szCs w:val="24"/>
              </w:rPr>
            </w:pPr>
            <w:r w:rsidRPr="003E0221">
              <w:rPr>
                <w:b/>
                <w:sz w:val="24"/>
                <w:szCs w:val="24"/>
              </w:rPr>
              <w:t>Передумови вивчення дисципліни</w:t>
            </w:r>
          </w:p>
        </w:tc>
        <w:tc>
          <w:tcPr>
            <w:tcW w:w="5954" w:type="dxa"/>
          </w:tcPr>
          <w:p w14:paraId="0B59E4B2" w14:textId="40FAA245" w:rsidR="00D7334F" w:rsidRPr="003E0221" w:rsidRDefault="006C3B01" w:rsidP="002076C2">
            <w:pPr>
              <w:rPr>
                <w:b/>
                <w:bCs/>
                <w:sz w:val="24"/>
                <w:szCs w:val="24"/>
              </w:rPr>
            </w:pPr>
            <w:r w:rsidRPr="003E0221">
              <w:rPr>
                <w:sz w:val="24"/>
                <w:szCs w:val="24"/>
              </w:rPr>
              <w:t xml:space="preserve">Вивченню дисципліни має передувати вивчення дисциплін: </w:t>
            </w:r>
            <w:r w:rsidR="00B316E7" w:rsidRPr="003E0221">
              <w:rPr>
                <w:sz w:val="24"/>
                <w:szCs w:val="24"/>
              </w:rPr>
              <w:t>«Вища математика»; «Фізика»; «Теоретична механіка», «Технологія конструкційних матеріалів»; «Деталі машин»; «Опір матеріалів»; «Експлуатація та обслуговування машин».</w:t>
            </w:r>
            <w:r w:rsidR="00FF4BB0" w:rsidRPr="003E0221">
              <w:rPr>
                <w:sz w:val="24"/>
                <w:szCs w:val="24"/>
              </w:rPr>
              <w:t xml:space="preserve"> «Розрахунки колісних i гусеничних транспортних засобів та їх двигунів»</w:t>
            </w:r>
          </w:p>
        </w:tc>
      </w:tr>
      <w:tr w:rsidR="003E0221" w:rsidRPr="003E0221" w14:paraId="08FEC0BB" w14:textId="77777777" w:rsidTr="002076C2">
        <w:tc>
          <w:tcPr>
            <w:tcW w:w="3397" w:type="dxa"/>
          </w:tcPr>
          <w:p w14:paraId="3470F047" w14:textId="77777777" w:rsidR="00D7334F" w:rsidRPr="003E0221" w:rsidRDefault="00D7334F" w:rsidP="002076C2">
            <w:pPr>
              <w:rPr>
                <w:b/>
                <w:bCs/>
                <w:sz w:val="24"/>
                <w:szCs w:val="24"/>
              </w:rPr>
            </w:pPr>
            <w:r w:rsidRPr="003E0221">
              <w:rPr>
                <w:b/>
                <w:sz w:val="24"/>
                <w:szCs w:val="24"/>
              </w:rPr>
              <w:t>Мета навчальної дисципліни</w:t>
            </w:r>
          </w:p>
        </w:tc>
        <w:tc>
          <w:tcPr>
            <w:tcW w:w="5954" w:type="dxa"/>
          </w:tcPr>
          <w:p w14:paraId="6BBE9248" w14:textId="4AA77A8B" w:rsidR="00D7334F" w:rsidRPr="003E0221" w:rsidRDefault="00C34035" w:rsidP="002708A9">
            <w:pPr>
              <w:pStyle w:val="a9"/>
              <w:rPr>
                <w:color w:val="auto"/>
              </w:rPr>
            </w:pPr>
            <w:r w:rsidRPr="003E0221">
              <w:rPr>
                <w:color w:val="auto"/>
                <w:sz w:val="28"/>
                <w:szCs w:val="28"/>
              </w:rPr>
              <w:t xml:space="preserve"> </w:t>
            </w:r>
            <w:r w:rsidRPr="003E0221">
              <w:rPr>
                <w:color w:val="auto"/>
              </w:rPr>
              <w:t xml:space="preserve">– </w:t>
            </w:r>
            <w:proofErr w:type="spellStart"/>
            <w:r w:rsidR="002708A9" w:rsidRPr="003E0221">
              <w:rPr>
                <w:color w:val="auto"/>
              </w:rPr>
              <w:t>надання</w:t>
            </w:r>
            <w:proofErr w:type="spellEnd"/>
            <w:r w:rsidR="002708A9" w:rsidRPr="003E0221">
              <w:rPr>
                <w:color w:val="auto"/>
              </w:rPr>
              <w:t xml:space="preserve"> студентам </w:t>
            </w:r>
            <w:proofErr w:type="spellStart"/>
            <w:r w:rsidR="002708A9" w:rsidRPr="003E0221">
              <w:rPr>
                <w:color w:val="auto"/>
              </w:rPr>
              <w:t>знань</w:t>
            </w:r>
            <w:proofErr w:type="spellEnd"/>
            <w:r w:rsidR="002708A9" w:rsidRPr="003E0221">
              <w:rPr>
                <w:color w:val="auto"/>
              </w:rPr>
              <w:t xml:space="preserve"> з </w:t>
            </w:r>
            <w:proofErr w:type="spellStart"/>
            <w:r w:rsidR="002708A9" w:rsidRPr="003E0221">
              <w:rPr>
                <w:color w:val="auto"/>
              </w:rPr>
              <w:t>математичного</w:t>
            </w:r>
            <w:proofErr w:type="spellEnd"/>
            <w:r w:rsidR="002708A9" w:rsidRPr="003E0221">
              <w:rPr>
                <w:color w:val="auto"/>
              </w:rPr>
              <w:t xml:space="preserve"> </w:t>
            </w:r>
            <w:proofErr w:type="spellStart"/>
            <w:r w:rsidR="002708A9" w:rsidRPr="003E0221">
              <w:rPr>
                <w:color w:val="auto"/>
              </w:rPr>
              <w:t>моделювання</w:t>
            </w:r>
            <w:proofErr w:type="spellEnd"/>
            <w:r w:rsidR="002708A9" w:rsidRPr="003E0221">
              <w:rPr>
                <w:color w:val="auto"/>
              </w:rPr>
              <w:t xml:space="preserve"> </w:t>
            </w:r>
            <w:proofErr w:type="spellStart"/>
            <w:r w:rsidR="002708A9" w:rsidRPr="003E0221">
              <w:rPr>
                <w:color w:val="auto"/>
              </w:rPr>
              <w:t>вузлів</w:t>
            </w:r>
            <w:proofErr w:type="spellEnd"/>
            <w:r w:rsidR="002708A9" w:rsidRPr="003E0221">
              <w:rPr>
                <w:color w:val="auto"/>
              </w:rPr>
              <w:t xml:space="preserve"> </w:t>
            </w:r>
            <w:proofErr w:type="spellStart"/>
            <w:r w:rsidR="002708A9" w:rsidRPr="003E0221">
              <w:rPr>
                <w:color w:val="auto"/>
              </w:rPr>
              <w:t>конструкцій</w:t>
            </w:r>
            <w:proofErr w:type="spellEnd"/>
            <w:r w:rsidR="002708A9" w:rsidRPr="003E0221">
              <w:rPr>
                <w:color w:val="auto"/>
              </w:rPr>
              <w:t xml:space="preserve"> </w:t>
            </w:r>
            <w:proofErr w:type="spellStart"/>
            <w:r w:rsidR="002708A9" w:rsidRPr="003E0221">
              <w:rPr>
                <w:color w:val="auto"/>
              </w:rPr>
              <w:t>автотранспортних</w:t>
            </w:r>
            <w:proofErr w:type="spellEnd"/>
            <w:r w:rsidR="002708A9" w:rsidRPr="003E0221">
              <w:rPr>
                <w:color w:val="auto"/>
              </w:rPr>
              <w:t xml:space="preserve"> </w:t>
            </w:r>
            <w:proofErr w:type="spellStart"/>
            <w:r w:rsidR="002708A9" w:rsidRPr="003E0221">
              <w:rPr>
                <w:color w:val="auto"/>
              </w:rPr>
              <w:t>засобів</w:t>
            </w:r>
            <w:proofErr w:type="spellEnd"/>
            <w:r w:rsidR="002708A9" w:rsidRPr="003E0221">
              <w:rPr>
                <w:color w:val="auto"/>
              </w:rPr>
              <w:t xml:space="preserve"> (</w:t>
            </w:r>
            <w:proofErr w:type="spellStart"/>
            <w:r w:rsidR="002708A9" w:rsidRPr="003E0221">
              <w:rPr>
                <w:color w:val="auto"/>
              </w:rPr>
              <w:t>АТЗ</w:t>
            </w:r>
            <w:proofErr w:type="spellEnd"/>
            <w:r w:rsidR="002708A9" w:rsidRPr="003E0221">
              <w:rPr>
                <w:color w:val="auto"/>
              </w:rPr>
              <w:t xml:space="preserve">), </w:t>
            </w:r>
            <w:proofErr w:type="spellStart"/>
            <w:r w:rsidR="002708A9" w:rsidRPr="003E0221">
              <w:rPr>
                <w:color w:val="auto"/>
              </w:rPr>
              <w:t>моделювання</w:t>
            </w:r>
            <w:proofErr w:type="spellEnd"/>
            <w:r w:rsidR="002708A9" w:rsidRPr="003E0221">
              <w:rPr>
                <w:color w:val="auto"/>
              </w:rPr>
              <w:t xml:space="preserve"> </w:t>
            </w:r>
            <w:proofErr w:type="spellStart"/>
            <w:r w:rsidR="002708A9" w:rsidRPr="003E0221">
              <w:rPr>
                <w:color w:val="auto"/>
              </w:rPr>
              <w:t>робочих</w:t>
            </w:r>
            <w:proofErr w:type="spellEnd"/>
            <w:r w:rsidR="002708A9" w:rsidRPr="003E0221">
              <w:rPr>
                <w:color w:val="auto"/>
              </w:rPr>
              <w:t xml:space="preserve"> </w:t>
            </w:r>
            <w:proofErr w:type="spellStart"/>
            <w:r w:rsidR="002708A9" w:rsidRPr="003E0221">
              <w:rPr>
                <w:color w:val="auto"/>
              </w:rPr>
              <w:t>процесів</w:t>
            </w:r>
            <w:proofErr w:type="spellEnd"/>
            <w:r w:rsidR="002708A9" w:rsidRPr="003E0221">
              <w:rPr>
                <w:color w:val="auto"/>
              </w:rPr>
              <w:t xml:space="preserve"> та основ </w:t>
            </w:r>
            <w:proofErr w:type="spellStart"/>
            <w:r w:rsidR="002708A9" w:rsidRPr="003E0221">
              <w:rPr>
                <w:color w:val="auto"/>
              </w:rPr>
              <w:t>розрахунків</w:t>
            </w:r>
            <w:proofErr w:type="spellEnd"/>
            <w:r w:rsidR="002708A9" w:rsidRPr="003E0221">
              <w:rPr>
                <w:color w:val="auto"/>
              </w:rPr>
              <w:t xml:space="preserve"> </w:t>
            </w:r>
            <w:proofErr w:type="spellStart"/>
            <w:r w:rsidR="002708A9" w:rsidRPr="003E0221">
              <w:rPr>
                <w:color w:val="auto"/>
              </w:rPr>
              <w:t>їх</w:t>
            </w:r>
            <w:proofErr w:type="spellEnd"/>
            <w:r w:rsidR="002708A9" w:rsidRPr="003E0221">
              <w:rPr>
                <w:color w:val="auto"/>
              </w:rPr>
              <w:t xml:space="preserve"> </w:t>
            </w:r>
            <w:proofErr w:type="spellStart"/>
            <w:r w:rsidR="002708A9" w:rsidRPr="003E0221">
              <w:rPr>
                <w:color w:val="auto"/>
              </w:rPr>
              <w:t>механізмів</w:t>
            </w:r>
            <w:proofErr w:type="spellEnd"/>
            <w:r w:rsidR="002708A9" w:rsidRPr="003E0221">
              <w:rPr>
                <w:color w:val="auto"/>
              </w:rPr>
              <w:t xml:space="preserve">, </w:t>
            </w:r>
            <w:proofErr w:type="spellStart"/>
            <w:r w:rsidR="002708A9" w:rsidRPr="003E0221">
              <w:rPr>
                <w:color w:val="auto"/>
              </w:rPr>
              <w:t>необхідних</w:t>
            </w:r>
            <w:proofErr w:type="spellEnd"/>
            <w:r w:rsidR="002708A9" w:rsidRPr="003E0221">
              <w:rPr>
                <w:color w:val="auto"/>
              </w:rPr>
              <w:t xml:space="preserve"> для </w:t>
            </w:r>
            <w:proofErr w:type="spellStart"/>
            <w:r w:rsidR="002708A9" w:rsidRPr="003E0221">
              <w:rPr>
                <w:color w:val="auto"/>
              </w:rPr>
              <w:t>подальшої</w:t>
            </w:r>
            <w:proofErr w:type="spellEnd"/>
            <w:r w:rsidR="002708A9" w:rsidRPr="003E0221">
              <w:rPr>
                <w:color w:val="auto"/>
              </w:rPr>
              <w:t xml:space="preserve"> </w:t>
            </w:r>
            <w:proofErr w:type="spellStart"/>
            <w:r w:rsidR="002708A9" w:rsidRPr="003E0221">
              <w:rPr>
                <w:color w:val="auto"/>
              </w:rPr>
              <w:t>діяльності</w:t>
            </w:r>
            <w:proofErr w:type="spellEnd"/>
            <w:r w:rsidR="002708A9" w:rsidRPr="003E0221">
              <w:rPr>
                <w:color w:val="auto"/>
              </w:rPr>
              <w:t xml:space="preserve"> в </w:t>
            </w:r>
            <w:proofErr w:type="spellStart"/>
            <w:r w:rsidR="002708A9" w:rsidRPr="003E0221">
              <w:rPr>
                <w:color w:val="auto"/>
              </w:rPr>
              <w:t>конструкторських</w:t>
            </w:r>
            <w:proofErr w:type="spellEnd"/>
            <w:r w:rsidR="002708A9" w:rsidRPr="003E0221">
              <w:rPr>
                <w:color w:val="auto"/>
              </w:rPr>
              <w:t xml:space="preserve"> бюро та на </w:t>
            </w:r>
            <w:proofErr w:type="spellStart"/>
            <w:proofErr w:type="gramStart"/>
            <w:r w:rsidR="002708A9" w:rsidRPr="003E0221">
              <w:rPr>
                <w:color w:val="auto"/>
              </w:rPr>
              <w:t>п</w:t>
            </w:r>
            <w:proofErr w:type="gramEnd"/>
            <w:r w:rsidR="002708A9" w:rsidRPr="003E0221">
              <w:rPr>
                <w:color w:val="auto"/>
              </w:rPr>
              <w:t>ідприємствах</w:t>
            </w:r>
            <w:proofErr w:type="spellEnd"/>
            <w:r w:rsidR="002708A9" w:rsidRPr="003E0221">
              <w:rPr>
                <w:color w:val="auto"/>
              </w:rPr>
              <w:t xml:space="preserve"> </w:t>
            </w:r>
            <w:proofErr w:type="spellStart"/>
            <w:r w:rsidR="002708A9" w:rsidRPr="003E0221">
              <w:rPr>
                <w:color w:val="auto"/>
              </w:rPr>
              <w:t>автомобільного</w:t>
            </w:r>
            <w:proofErr w:type="spellEnd"/>
            <w:r w:rsidR="002708A9" w:rsidRPr="003E0221">
              <w:rPr>
                <w:color w:val="auto"/>
              </w:rPr>
              <w:t xml:space="preserve"> транспорту та </w:t>
            </w:r>
            <w:proofErr w:type="spellStart"/>
            <w:r w:rsidR="002708A9" w:rsidRPr="003E0221">
              <w:rPr>
                <w:color w:val="auto"/>
              </w:rPr>
              <w:t>автомобіле</w:t>
            </w:r>
            <w:proofErr w:type="spellEnd"/>
            <w:r w:rsidR="002708A9" w:rsidRPr="003E0221">
              <w:rPr>
                <w:color w:val="auto"/>
              </w:rPr>
              <w:t xml:space="preserve">- і </w:t>
            </w:r>
            <w:proofErr w:type="spellStart"/>
            <w:r w:rsidR="002708A9" w:rsidRPr="003E0221">
              <w:rPr>
                <w:color w:val="auto"/>
              </w:rPr>
              <w:t>тракторобудування</w:t>
            </w:r>
            <w:proofErr w:type="spellEnd"/>
            <w:r w:rsidR="002708A9" w:rsidRPr="003E0221">
              <w:rPr>
                <w:color w:val="auto"/>
              </w:rPr>
              <w:t>.</w:t>
            </w:r>
          </w:p>
        </w:tc>
      </w:tr>
      <w:tr w:rsidR="003E0221" w:rsidRPr="003E0221" w14:paraId="7F0F9629" w14:textId="77777777" w:rsidTr="002076C2">
        <w:tc>
          <w:tcPr>
            <w:tcW w:w="3397" w:type="dxa"/>
          </w:tcPr>
          <w:p w14:paraId="3034810E" w14:textId="77777777" w:rsidR="00D7334F" w:rsidRPr="003E0221" w:rsidRDefault="00D7334F" w:rsidP="002076C2">
            <w:pPr>
              <w:rPr>
                <w:b/>
                <w:bCs/>
                <w:sz w:val="24"/>
                <w:szCs w:val="24"/>
              </w:rPr>
            </w:pPr>
            <w:r w:rsidRPr="003E0221">
              <w:rPr>
                <w:b/>
                <w:sz w:val="24"/>
                <w:szCs w:val="24"/>
              </w:rPr>
              <w:t>Очікувані результати навчання</w:t>
            </w:r>
          </w:p>
        </w:tc>
        <w:tc>
          <w:tcPr>
            <w:tcW w:w="5954" w:type="dxa"/>
          </w:tcPr>
          <w:p w14:paraId="57D9ADC3" w14:textId="77777777" w:rsidR="00817A4A" w:rsidRPr="003E0221" w:rsidRDefault="00817A4A" w:rsidP="00817A4A">
            <w:pPr>
              <w:widowControl/>
              <w:ind w:left="-10"/>
              <w:jc w:val="both"/>
              <w:rPr>
                <w:sz w:val="24"/>
                <w:szCs w:val="24"/>
              </w:rPr>
            </w:pPr>
            <w:r w:rsidRPr="003E0221">
              <w:rPr>
                <w:sz w:val="24"/>
                <w:szCs w:val="24"/>
              </w:rPr>
              <w:t xml:space="preserve">РН6. Здатність розробляти математичні моделі розрахунків колісних та гусеничних транспортних </w:t>
            </w:r>
            <w:r w:rsidRPr="003E0221">
              <w:rPr>
                <w:sz w:val="24"/>
                <w:szCs w:val="24"/>
              </w:rPr>
              <w:lastRenderedPageBreak/>
              <w:t>засобів та їх двигунів, виконувати аналіз навантажень на вузли та деталі транспортного засобу в різних умовах експлуатації, аргументовано вибирати основні параметри впливу, режими роботи та вміти розраховувати на міцність та надійність деталі і вузли колісних та гусеничних транспортних засобів.</w:t>
            </w:r>
          </w:p>
          <w:p w14:paraId="54EBF797" w14:textId="77777777" w:rsidR="00817A4A" w:rsidRPr="003E0221" w:rsidRDefault="00817A4A" w:rsidP="00817A4A">
            <w:pPr>
              <w:widowControl/>
              <w:ind w:left="-10"/>
              <w:jc w:val="both"/>
              <w:rPr>
                <w:sz w:val="24"/>
                <w:szCs w:val="24"/>
              </w:rPr>
            </w:pPr>
            <w:r w:rsidRPr="003E0221">
              <w:rPr>
                <w:sz w:val="24"/>
                <w:szCs w:val="24"/>
              </w:rPr>
              <w:t>РН7. Вміти за допомогою виконаних розрахунків обґрунтовувати проектні рішення з удосконалення та модернізації конструкцій вузлів і деталей колісних та гусеничних транспортних засобів, мати практичні навики виконувати графічне оформлення прийнятих рішень з використанням сучасних комп’ютерних програм.</w:t>
            </w:r>
          </w:p>
          <w:p w14:paraId="6947B59F" w14:textId="77777777" w:rsidR="00D7334F" w:rsidRPr="003E0221" w:rsidRDefault="00D7334F" w:rsidP="002076C2">
            <w:pPr>
              <w:rPr>
                <w:bCs/>
                <w:sz w:val="24"/>
                <w:szCs w:val="24"/>
              </w:rPr>
            </w:pPr>
          </w:p>
        </w:tc>
      </w:tr>
      <w:tr w:rsidR="003E0221" w:rsidRPr="003E0221" w14:paraId="0E3BDF6A" w14:textId="77777777" w:rsidTr="002076C2">
        <w:tc>
          <w:tcPr>
            <w:tcW w:w="3397" w:type="dxa"/>
          </w:tcPr>
          <w:p w14:paraId="14009756" w14:textId="77777777" w:rsidR="00D7334F" w:rsidRPr="003E0221" w:rsidRDefault="00D7334F" w:rsidP="002076C2">
            <w:pPr>
              <w:rPr>
                <w:b/>
                <w:bCs/>
                <w:sz w:val="24"/>
                <w:szCs w:val="24"/>
              </w:rPr>
            </w:pPr>
            <w:r w:rsidRPr="003E0221">
              <w:rPr>
                <w:b/>
                <w:sz w:val="24"/>
                <w:szCs w:val="24"/>
              </w:rPr>
              <w:lastRenderedPageBreak/>
              <w:t>Зміст дисципліни</w:t>
            </w:r>
          </w:p>
        </w:tc>
        <w:tc>
          <w:tcPr>
            <w:tcW w:w="5954" w:type="dxa"/>
          </w:tcPr>
          <w:p w14:paraId="3475DB40" w14:textId="2B7440AF" w:rsidR="002708A9" w:rsidRPr="003E0221" w:rsidRDefault="000A68D3" w:rsidP="000A68D3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3E0221">
              <w:rPr>
                <w:b/>
                <w:bCs/>
                <w:sz w:val="24"/>
                <w:szCs w:val="24"/>
              </w:rPr>
              <w:t xml:space="preserve">Модуль 1 </w:t>
            </w:r>
            <w:r w:rsidR="002708A9" w:rsidRPr="003E0221">
              <w:rPr>
                <w:sz w:val="24"/>
                <w:szCs w:val="24"/>
              </w:rPr>
              <w:t>Основні поняття математичного моделювання.</w:t>
            </w:r>
          </w:p>
          <w:p w14:paraId="1285BFCF" w14:textId="2BE7E381" w:rsidR="000A68D3" w:rsidRPr="003E0221" w:rsidRDefault="000A68D3" w:rsidP="002708A9">
            <w:pPr>
              <w:rPr>
                <w:sz w:val="24"/>
                <w:szCs w:val="24"/>
              </w:rPr>
            </w:pPr>
            <w:r w:rsidRPr="003E0221">
              <w:rPr>
                <w:b/>
                <w:bCs/>
                <w:sz w:val="24"/>
                <w:szCs w:val="24"/>
              </w:rPr>
              <w:t xml:space="preserve">Модуль 2 </w:t>
            </w:r>
            <w:r w:rsidR="002708A9" w:rsidRPr="003E0221">
              <w:rPr>
                <w:sz w:val="24"/>
                <w:szCs w:val="24"/>
              </w:rPr>
              <w:t xml:space="preserve">Основні методи </w:t>
            </w:r>
            <w:proofErr w:type="spellStart"/>
            <w:r w:rsidR="002708A9" w:rsidRPr="003E0221">
              <w:rPr>
                <w:sz w:val="24"/>
                <w:szCs w:val="24"/>
              </w:rPr>
              <w:t>математичнго</w:t>
            </w:r>
            <w:proofErr w:type="spellEnd"/>
            <w:r w:rsidR="002708A9" w:rsidRPr="003E0221">
              <w:rPr>
                <w:sz w:val="24"/>
                <w:szCs w:val="24"/>
              </w:rPr>
              <w:t xml:space="preserve"> моделювання </w:t>
            </w:r>
          </w:p>
          <w:p w14:paraId="4F5CA7E9" w14:textId="2AE3C42D" w:rsidR="000A68D3" w:rsidRPr="003E0221" w:rsidRDefault="000A68D3" w:rsidP="002708A9">
            <w:pPr>
              <w:rPr>
                <w:sz w:val="24"/>
                <w:szCs w:val="24"/>
              </w:rPr>
            </w:pPr>
            <w:r w:rsidRPr="003E0221">
              <w:rPr>
                <w:b/>
                <w:bCs/>
                <w:sz w:val="24"/>
                <w:szCs w:val="24"/>
              </w:rPr>
              <w:t xml:space="preserve">Модуль 3 </w:t>
            </w:r>
            <w:r w:rsidR="002708A9" w:rsidRPr="003E0221">
              <w:rPr>
                <w:sz w:val="24"/>
                <w:szCs w:val="24"/>
              </w:rPr>
              <w:t xml:space="preserve">Методи </w:t>
            </w:r>
            <w:proofErr w:type="spellStart"/>
            <w:r w:rsidR="002708A9" w:rsidRPr="003E0221">
              <w:rPr>
                <w:sz w:val="24"/>
                <w:szCs w:val="24"/>
              </w:rPr>
              <w:t>теретичної</w:t>
            </w:r>
            <w:proofErr w:type="spellEnd"/>
            <w:r w:rsidR="002708A9" w:rsidRPr="003E0221">
              <w:rPr>
                <w:sz w:val="24"/>
                <w:szCs w:val="24"/>
              </w:rPr>
              <w:t xml:space="preserve"> та прикладної механіки в моделюванні вузлів ТЗ</w:t>
            </w:r>
          </w:p>
          <w:p w14:paraId="360B4F65" w14:textId="7EE9B21C" w:rsidR="002708A9" w:rsidRPr="003E0221" w:rsidRDefault="000A68D3" w:rsidP="002708A9">
            <w:pPr>
              <w:rPr>
                <w:sz w:val="24"/>
                <w:szCs w:val="24"/>
              </w:rPr>
            </w:pPr>
            <w:r w:rsidRPr="003E0221">
              <w:rPr>
                <w:b/>
                <w:bCs/>
                <w:sz w:val="24"/>
                <w:szCs w:val="24"/>
              </w:rPr>
              <w:t xml:space="preserve">Модуль 4 </w:t>
            </w:r>
            <w:r w:rsidR="002708A9" w:rsidRPr="003E0221">
              <w:rPr>
                <w:sz w:val="24"/>
                <w:szCs w:val="24"/>
              </w:rPr>
              <w:t>Методи оптимізації розрахунків вузлів та агрегатів ТЗ</w:t>
            </w:r>
          </w:p>
          <w:p w14:paraId="75BA7C34" w14:textId="3E3693B5" w:rsidR="00D7334F" w:rsidRPr="003E0221" w:rsidRDefault="00D7334F" w:rsidP="002708A9">
            <w:pPr>
              <w:pStyle w:val="a9"/>
              <w:spacing w:before="0" w:beforeAutospacing="0" w:after="0" w:afterAutospacing="0"/>
              <w:jc w:val="both"/>
              <w:rPr>
                <w:b/>
                <w:bCs/>
                <w:color w:val="auto"/>
                <w:lang w:val="uk-UA"/>
              </w:rPr>
            </w:pPr>
          </w:p>
        </w:tc>
      </w:tr>
      <w:tr w:rsidR="003E0221" w:rsidRPr="003E0221" w14:paraId="10CEC95C" w14:textId="77777777" w:rsidTr="002076C2">
        <w:tc>
          <w:tcPr>
            <w:tcW w:w="3397" w:type="dxa"/>
          </w:tcPr>
          <w:p w14:paraId="29F69730" w14:textId="209699CD" w:rsidR="00D7334F" w:rsidRPr="003E0221" w:rsidRDefault="00D7334F" w:rsidP="002076C2">
            <w:pPr>
              <w:rPr>
                <w:b/>
                <w:bCs/>
                <w:sz w:val="24"/>
                <w:szCs w:val="24"/>
              </w:rPr>
            </w:pPr>
            <w:r w:rsidRPr="003E0221">
              <w:rPr>
                <w:b/>
                <w:bCs/>
                <w:sz w:val="24"/>
                <w:szCs w:val="24"/>
              </w:rPr>
              <w:t>Контрольні</w:t>
            </w:r>
            <w:r w:rsidRPr="003E0221">
              <w:rPr>
                <w:sz w:val="24"/>
                <w:szCs w:val="24"/>
              </w:rPr>
              <w:t xml:space="preserve"> </w:t>
            </w:r>
            <w:r w:rsidRPr="003E0221">
              <w:rPr>
                <w:b/>
                <w:sz w:val="24"/>
                <w:szCs w:val="24"/>
              </w:rPr>
              <w:t>заходи та критерії</w:t>
            </w:r>
            <w:r w:rsidRPr="003E0221">
              <w:rPr>
                <w:sz w:val="24"/>
                <w:szCs w:val="24"/>
              </w:rPr>
              <w:t xml:space="preserve"> </w:t>
            </w:r>
            <w:r w:rsidRPr="003E0221">
              <w:rPr>
                <w:b/>
                <w:sz w:val="24"/>
                <w:szCs w:val="24"/>
              </w:rPr>
              <w:t>оцінювання</w:t>
            </w:r>
          </w:p>
        </w:tc>
        <w:tc>
          <w:tcPr>
            <w:tcW w:w="5954" w:type="dxa"/>
          </w:tcPr>
          <w:p w14:paraId="7CDAA0ED" w14:textId="13B8E77F" w:rsidR="0054103D" w:rsidRPr="003E0221" w:rsidRDefault="0054103D" w:rsidP="0054103D">
            <w:pPr>
              <w:pStyle w:val="1"/>
              <w:shd w:val="clear" w:color="auto" w:fill="FFFFFF"/>
              <w:spacing w:after="0" w:line="240" w:lineRule="auto"/>
              <w:ind w:left="34" w:firstLine="283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2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Оцінювання модулів </w:t>
            </w:r>
            <w:r w:rsidR="00CC2479" w:rsidRPr="003E0221">
              <w:rPr>
                <w:rFonts w:ascii="Times New Roman" w:hAnsi="Times New Roman"/>
                <w:sz w:val="24"/>
                <w:szCs w:val="24"/>
                <w:lang w:val="uk-UA"/>
              </w:rPr>
              <w:t>№№</w:t>
            </w:r>
            <w:r w:rsidRPr="003E0221">
              <w:rPr>
                <w:rFonts w:ascii="Times New Roman" w:hAnsi="Times New Roman"/>
                <w:sz w:val="24"/>
                <w:szCs w:val="24"/>
                <w:lang w:val="uk-UA"/>
              </w:rPr>
              <w:t>1, 2, 3, 4</w:t>
            </w:r>
            <w:r w:rsidR="00CC2479" w:rsidRPr="003E0221">
              <w:rPr>
                <w:rFonts w:ascii="Times New Roman" w:hAnsi="Times New Roman"/>
                <w:sz w:val="24"/>
                <w:szCs w:val="24"/>
                <w:lang w:val="uk-UA"/>
              </w:rPr>
              <w:t>, 5</w:t>
            </w:r>
            <w:r w:rsidRPr="003E02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здійснюється за результатами виконанн</w:t>
            </w:r>
            <w:r w:rsidR="00CC2479" w:rsidRPr="003E0221">
              <w:rPr>
                <w:rFonts w:ascii="Times New Roman" w:hAnsi="Times New Roman"/>
                <w:sz w:val="24"/>
                <w:szCs w:val="24"/>
                <w:lang w:val="uk-UA"/>
              </w:rPr>
              <w:t>я п</w:t>
            </w:r>
            <w:r w:rsidR="00CC2479" w:rsidRPr="003E0221">
              <w:rPr>
                <w:rFonts w:ascii="Times New Roman" w:hAnsi="Times New Roman"/>
                <w:sz w:val="24"/>
                <w:szCs w:val="24"/>
              </w:rPr>
              <w:t>’</w:t>
            </w:r>
            <w:proofErr w:type="spellStart"/>
            <w:r w:rsidR="00CC2479" w:rsidRPr="003E0221">
              <w:rPr>
                <w:rFonts w:ascii="Times New Roman" w:hAnsi="Times New Roman"/>
                <w:sz w:val="24"/>
                <w:szCs w:val="24"/>
                <w:lang w:val="uk-UA"/>
              </w:rPr>
              <w:t>яти</w:t>
            </w:r>
            <w:proofErr w:type="spellEnd"/>
            <w:r w:rsidRPr="003E02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контрольних робіт у письмовій формі.</w:t>
            </w:r>
          </w:p>
          <w:p w14:paraId="3B8341E4" w14:textId="46646472" w:rsidR="00CC2479" w:rsidRPr="003E0221" w:rsidRDefault="00CC2479" w:rsidP="0054103D">
            <w:pPr>
              <w:pStyle w:val="1"/>
              <w:shd w:val="clear" w:color="auto" w:fill="FFFFFF"/>
              <w:spacing w:after="0" w:line="240" w:lineRule="auto"/>
              <w:ind w:left="34" w:firstLine="283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221">
              <w:rPr>
                <w:rFonts w:ascii="Times New Roman" w:hAnsi="Times New Roman"/>
                <w:sz w:val="24"/>
                <w:szCs w:val="24"/>
                <w:lang w:val="uk-UA"/>
              </w:rPr>
              <w:t>Модуль №6 здійснюється за результатами виконання курсової роботи</w:t>
            </w:r>
          </w:p>
          <w:p w14:paraId="6A5C9FF4" w14:textId="77777777" w:rsidR="0054103D" w:rsidRPr="003E0221" w:rsidRDefault="0054103D" w:rsidP="0054103D">
            <w:pPr>
              <w:pStyle w:val="1"/>
              <w:shd w:val="clear" w:color="auto" w:fill="FFFFFF"/>
              <w:spacing w:after="0" w:line="240" w:lineRule="auto"/>
              <w:ind w:left="34" w:firstLine="283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2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Оцінювання кожного модуля здійснюється за 12-бальною шкалою. </w:t>
            </w:r>
          </w:p>
          <w:p w14:paraId="7E713738" w14:textId="6941A376" w:rsidR="0054103D" w:rsidRPr="003E0221" w:rsidRDefault="0054103D" w:rsidP="0054103D">
            <w:pPr>
              <w:pStyle w:val="1"/>
              <w:shd w:val="clear" w:color="auto" w:fill="FFFFFF"/>
              <w:spacing w:after="0" w:line="240" w:lineRule="auto"/>
              <w:ind w:left="34" w:firstLine="283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2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Семестрова оцінка </w:t>
            </w:r>
            <w:r w:rsidR="00CC2479" w:rsidRPr="003E0221">
              <w:rPr>
                <w:rFonts w:ascii="Times New Roman" w:hAnsi="Times New Roman"/>
                <w:sz w:val="24"/>
                <w:szCs w:val="24"/>
                <w:lang w:val="uk-UA"/>
              </w:rPr>
              <w:t>1 та 2 семестрів</w:t>
            </w:r>
            <w:r w:rsidRPr="003E02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визначається як середнє арифметичне модульних оцінок 1, 2, 3</w:t>
            </w:r>
            <w:r w:rsidR="00CC2479" w:rsidRPr="003E0221">
              <w:rPr>
                <w:rFonts w:ascii="Times New Roman" w:hAnsi="Times New Roman"/>
                <w:sz w:val="24"/>
                <w:szCs w:val="24"/>
                <w:lang w:val="uk-UA"/>
              </w:rPr>
              <w:t>,4 та 5</w:t>
            </w:r>
            <w:r w:rsidRPr="003E02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CC2479" w:rsidRPr="003E0221">
              <w:rPr>
                <w:rFonts w:ascii="Times New Roman" w:hAnsi="Times New Roman"/>
                <w:sz w:val="24"/>
                <w:szCs w:val="24"/>
                <w:lang w:val="uk-UA"/>
              </w:rPr>
              <w:t>модулів та за курсову роботу.</w:t>
            </w:r>
          </w:p>
          <w:p w14:paraId="7412D052" w14:textId="30FB649E" w:rsidR="00D7334F" w:rsidRPr="003E0221" w:rsidRDefault="0054103D" w:rsidP="0054103D">
            <w:pPr>
              <w:rPr>
                <w:b/>
                <w:bCs/>
                <w:sz w:val="24"/>
                <w:szCs w:val="24"/>
              </w:rPr>
            </w:pPr>
            <w:r w:rsidRPr="003E0221">
              <w:rPr>
                <w:sz w:val="24"/>
                <w:szCs w:val="24"/>
              </w:rPr>
              <w:t>Підсумкова оцінка навчальної дисципліни визна</w:t>
            </w:r>
            <w:r w:rsidR="00CC2479" w:rsidRPr="003E0221">
              <w:rPr>
                <w:sz w:val="24"/>
                <w:szCs w:val="24"/>
              </w:rPr>
              <w:t>чається як середнє арифметичне 6</w:t>
            </w:r>
            <w:r w:rsidRPr="003E0221">
              <w:rPr>
                <w:sz w:val="24"/>
                <w:szCs w:val="24"/>
              </w:rPr>
              <w:t>-ти модуль</w:t>
            </w:r>
            <w:r w:rsidR="00C34035" w:rsidRPr="003E0221">
              <w:rPr>
                <w:sz w:val="24"/>
                <w:szCs w:val="24"/>
              </w:rPr>
              <w:t>них оцінок за 12-бальною шкалою та оцінки за іспит.</w:t>
            </w:r>
          </w:p>
        </w:tc>
      </w:tr>
      <w:tr w:rsidR="003E0221" w:rsidRPr="003E0221" w14:paraId="6AF8CA6F" w14:textId="77777777" w:rsidTr="002076C2">
        <w:tc>
          <w:tcPr>
            <w:tcW w:w="3397" w:type="dxa"/>
          </w:tcPr>
          <w:p w14:paraId="680F93BA" w14:textId="77777777" w:rsidR="00D7334F" w:rsidRPr="003E0221" w:rsidRDefault="00D7334F" w:rsidP="002076C2">
            <w:pPr>
              <w:rPr>
                <w:b/>
                <w:bCs/>
                <w:sz w:val="24"/>
                <w:szCs w:val="24"/>
              </w:rPr>
            </w:pPr>
            <w:r w:rsidRPr="003E0221">
              <w:rPr>
                <w:b/>
                <w:sz w:val="24"/>
                <w:szCs w:val="24"/>
              </w:rPr>
              <w:t>Політика викладання</w:t>
            </w:r>
          </w:p>
        </w:tc>
        <w:tc>
          <w:tcPr>
            <w:tcW w:w="5954" w:type="dxa"/>
          </w:tcPr>
          <w:p w14:paraId="44ACAEFC" w14:textId="77777777" w:rsidR="006541C8" w:rsidRPr="003E0221" w:rsidRDefault="006541C8" w:rsidP="006541C8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3E0221">
              <w:rPr>
                <w:color w:val="auto"/>
                <w:lang w:val="uk-UA"/>
              </w:rPr>
              <w:t xml:space="preserve">Отримання незадовільної (нижчої за 4 бали) оцінки з певного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14:paraId="2FC1C5FA" w14:textId="77777777" w:rsidR="006541C8" w:rsidRPr="003E0221" w:rsidRDefault="006541C8" w:rsidP="006541C8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3E0221">
              <w:rPr>
                <w:color w:val="auto"/>
                <w:lang w:val="uk-UA"/>
              </w:rPr>
              <w:t>Здобувач не допускається до семестрового контролю за відсутності позитивної оцінки (не нижче 4 балів) хоча б з одного із розділів.</w:t>
            </w:r>
          </w:p>
          <w:p w14:paraId="37D4C5C9" w14:textId="77777777" w:rsidR="006541C8" w:rsidRPr="003E0221" w:rsidRDefault="006541C8" w:rsidP="006541C8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3E0221">
              <w:rPr>
                <w:color w:val="auto"/>
                <w:lang w:val="uk-UA"/>
              </w:rPr>
              <w:t>Оскарження процедури та результатів оцінювання розділів та семестрового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14:paraId="38A34773" w14:textId="78B4922C" w:rsidR="00D7334F" w:rsidRPr="003E0221" w:rsidRDefault="006541C8" w:rsidP="006541C8">
            <w:pPr>
              <w:rPr>
                <w:b/>
                <w:bCs/>
                <w:sz w:val="24"/>
                <w:szCs w:val="24"/>
              </w:rPr>
            </w:pPr>
            <w:r w:rsidRPr="003E0221">
              <w:t xml:space="preserve"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заходах, фальсифікації або фабрикації результатів досліджень, що виконувались на лабораторних заняттях або під час виконання курсової роботи, </w:t>
            </w:r>
            <w:r w:rsidRPr="003E0221">
              <w:lastRenderedPageBreak/>
              <w:t>тягнуть відповідальність у вигляді повторного виконання сфальсифікованого дослідження та повторного проходження процедури оцінювання.</w:t>
            </w:r>
          </w:p>
        </w:tc>
      </w:tr>
      <w:tr w:rsidR="003E0221" w:rsidRPr="003E0221" w14:paraId="16881269" w14:textId="77777777" w:rsidTr="002076C2">
        <w:tc>
          <w:tcPr>
            <w:tcW w:w="3397" w:type="dxa"/>
          </w:tcPr>
          <w:p w14:paraId="657B0559" w14:textId="77777777" w:rsidR="00D7334F" w:rsidRPr="003E0221" w:rsidRDefault="00D7334F" w:rsidP="002076C2">
            <w:pPr>
              <w:rPr>
                <w:b/>
                <w:sz w:val="24"/>
                <w:szCs w:val="24"/>
              </w:rPr>
            </w:pPr>
            <w:r w:rsidRPr="003E0221">
              <w:rPr>
                <w:b/>
                <w:sz w:val="24"/>
                <w:szCs w:val="24"/>
              </w:rPr>
              <w:lastRenderedPageBreak/>
              <w:t>Засоби навчання</w:t>
            </w:r>
          </w:p>
        </w:tc>
        <w:tc>
          <w:tcPr>
            <w:tcW w:w="5954" w:type="dxa"/>
          </w:tcPr>
          <w:p w14:paraId="3B891F71" w14:textId="51468A6D" w:rsidR="00D7334F" w:rsidRPr="003E0221" w:rsidRDefault="00CC2479" w:rsidP="002076C2">
            <w:pPr>
              <w:rPr>
                <w:b/>
                <w:bCs/>
                <w:sz w:val="24"/>
                <w:szCs w:val="24"/>
              </w:rPr>
            </w:pPr>
            <w:r w:rsidRPr="003E0221">
              <w:rPr>
                <w:sz w:val="24"/>
                <w:szCs w:val="24"/>
              </w:rPr>
              <w:t xml:space="preserve">Навчальний процес передбачає </w:t>
            </w:r>
            <w:proofErr w:type="spellStart"/>
            <w:r w:rsidR="000A68D3" w:rsidRPr="003E0221">
              <w:rPr>
                <w:sz w:val="24"/>
                <w:szCs w:val="24"/>
              </w:rPr>
              <w:t>аудіторні</w:t>
            </w:r>
            <w:proofErr w:type="spellEnd"/>
            <w:r w:rsidR="000A68D3" w:rsidRPr="003E0221">
              <w:rPr>
                <w:sz w:val="24"/>
                <w:szCs w:val="24"/>
              </w:rPr>
              <w:t xml:space="preserve"> навчання,</w:t>
            </w:r>
            <w:r w:rsidRPr="003E0221">
              <w:rPr>
                <w:sz w:val="24"/>
                <w:szCs w:val="24"/>
              </w:rPr>
              <w:t xml:space="preserve"> використання мультимедійного комплексу та комп’ютерних робочих місць.</w:t>
            </w:r>
          </w:p>
        </w:tc>
      </w:tr>
      <w:tr w:rsidR="00D7334F" w:rsidRPr="003E0221" w14:paraId="2BFAD8B2" w14:textId="77777777" w:rsidTr="002076C2">
        <w:tc>
          <w:tcPr>
            <w:tcW w:w="3397" w:type="dxa"/>
          </w:tcPr>
          <w:p w14:paraId="7D37103F" w14:textId="77777777" w:rsidR="00D7334F" w:rsidRPr="003E0221" w:rsidRDefault="00D7334F" w:rsidP="002076C2">
            <w:pPr>
              <w:rPr>
                <w:b/>
                <w:sz w:val="24"/>
                <w:szCs w:val="24"/>
              </w:rPr>
            </w:pPr>
            <w:r w:rsidRPr="003E0221">
              <w:rPr>
                <w:b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5954" w:type="dxa"/>
          </w:tcPr>
          <w:p w14:paraId="42C52881" w14:textId="77777777" w:rsidR="00CC2479" w:rsidRPr="003E0221" w:rsidRDefault="00CC2479" w:rsidP="00CC2479">
            <w:pPr>
              <w:ind w:left="317" w:hanging="283"/>
              <w:jc w:val="both"/>
              <w:rPr>
                <w:u w:val="single"/>
              </w:rPr>
            </w:pPr>
            <w:r w:rsidRPr="003E0221">
              <w:rPr>
                <w:u w:val="single"/>
              </w:rPr>
              <w:t>Основна література:</w:t>
            </w:r>
          </w:p>
          <w:p w14:paraId="20AFB5BB" w14:textId="77777777" w:rsidR="00CC2479" w:rsidRPr="003E0221" w:rsidRDefault="00CC2479" w:rsidP="00CC2479">
            <w:pPr>
              <w:ind w:left="317" w:hanging="283"/>
              <w:jc w:val="both"/>
              <w:rPr>
                <w:u w:val="single"/>
              </w:rPr>
            </w:pPr>
          </w:p>
          <w:p w14:paraId="0FDB8ABF" w14:textId="77777777" w:rsidR="00CC2479" w:rsidRPr="003E0221" w:rsidRDefault="00CC2479" w:rsidP="000A68D3">
            <w:pPr>
              <w:pStyle w:val="a8"/>
              <w:numPr>
                <w:ilvl w:val="0"/>
                <w:numId w:val="1"/>
              </w:numPr>
              <w:pBdr>
                <w:left w:val="single" w:sz="4" w:space="4" w:color="auto"/>
              </w:pBd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3E0221">
              <w:rPr>
                <w:sz w:val="24"/>
                <w:szCs w:val="24"/>
                <w:lang w:val="uk-UA"/>
              </w:rPr>
              <w:t xml:space="preserve">В.С. </w:t>
            </w:r>
            <w:proofErr w:type="spellStart"/>
            <w:r w:rsidRPr="003E0221">
              <w:rPr>
                <w:sz w:val="24"/>
                <w:szCs w:val="24"/>
                <w:lang w:val="uk-UA"/>
              </w:rPr>
              <w:t>Блохин</w:t>
            </w:r>
            <w:proofErr w:type="spellEnd"/>
            <w:r w:rsidRPr="003E0221">
              <w:rPr>
                <w:sz w:val="24"/>
                <w:szCs w:val="24"/>
                <w:lang w:val="uk-UA"/>
              </w:rPr>
              <w:t xml:space="preserve">, Н.Г. </w:t>
            </w:r>
            <w:proofErr w:type="spellStart"/>
            <w:r w:rsidRPr="003E0221">
              <w:rPr>
                <w:sz w:val="24"/>
                <w:szCs w:val="24"/>
                <w:lang w:val="uk-UA"/>
              </w:rPr>
              <w:t>Малич</w:t>
            </w:r>
            <w:proofErr w:type="spellEnd"/>
            <w:r w:rsidRPr="003E0221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3E0221">
              <w:rPr>
                <w:sz w:val="24"/>
                <w:szCs w:val="24"/>
                <w:lang w:val="uk-UA"/>
              </w:rPr>
              <w:t>Колесные</w:t>
            </w:r>
            <w:proofErr w:type="spellEnd"/>
            <w:r w:rsidRPr="003E0221">
              <w:rPr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3E0221">
              <w:rPr>
                <w:sz w:val="24"/>
                <w:szCs w:val="24"/>
                <w:lang w:val="uk-UA"/>
              </w:rPr>
              <w:t>гусеничн</w:t>
            </w:r>
            <w:proofErr w:type="spellEnd"/>
            <w:r w:rsidRPr="003E0221">
              <w:rPr>
                <w:sz w:val="24"/>
                <w:szCs w:val="24"/>
              </w:rPr>
              <w:t>ы</w:t>
            </w:r>
            <w:r w:rsidRPr="003E0221">
              <w:rPr>
                <w:sz w:val="24"/>
                <w:szCs w:val="24"/>
                <w:lang w:val="uk-UA"/>
              </w:rPr>
              <w:t xml:space="preserve">е </w:t>
            </w:r>
            <w:proofErr w:type="spellStart"/>
            <w:r w:rsidRPr="003E0221">
              <w:rPr>
                <w:sz w:val="24"/>
                <w:szCs w:val="24"/>
                <w:lang w:val="uk-UA"/>
              </w:rPr>
              <w:t>транспортные</w:t>
            </w:r>
            <w:proofErr w:type="spellEnd"/>
            <w:r w:rsidRPr="003E0221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E0221">
              <w:rPr>
                <w:sz w:val="24"/>
                <w:szCs w:val="24"/>
                <w:lang w:val="uk-UA"/>
              </w:rPr>
              <w:t>средства</w:t>
            </w:r>
            <w:proofErr w:type="spellEnd"/>
            <w:r w:rsidRPr="003E0221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3E0221">
              <w:rPr>
                <w:sz w:val="24"/>
                <w:szCs w:val="24"/>
                <w:lang w:val="uk-UA"/>
              </w:rPr>
              <w:t>Коммерческий</w:t>
            </w:r>
            <w:proofErr w:type="spellEnd"/>
            <w:r w:rsidRPr="003E0221">
              <w:rPr>
                <w:sz w:val="24"/>
                <w:szCs w:val="24"/>
                <w:lang w:val="uk-UA"/>
              </w:rPr>
              <w:t xml:space="preserve"> транспорт: </w:t>
            </w:r>
            <w:proofErr w:type="spellStart"/>
            <w:r w:rsidRPr="003E0221">
              <w:rPr>
                <w:sz w:val="24"/>
                <w:szCs w:val="24"/>
                <w:lang w:val="uk-UA"/>
              </w:rPr>
              <w:t>Учебное</w:t>
            </w:r>
            <w:proofErr w:type="spellEnd"/>
            <w:r w:rsidRPr="003E0221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E0221">
              <w:rPr>
                <w:sz w:val="24"/>
                <w:szCs w:val="24"/>
                <w:lang w:val="uk-UA"/>
              </w:rPr>
              <w:t>пособие</w:t>
            </w:r>
            <w:proofErr w:type="spellEnd"/>
            <w:r w:rsidRPr="003E0221">
              <w:rPr>
                <w:sz w:val="24"/>
                <w:szCs w:val="24"/>
                <w:lang w:val="uk-UA"/>
              </w:rPr>
              <w:t xml:space="preserve">. В 2ч. ч.1. - </w:t>
            </w:r>
            <w:proofErr w:type="spellStart"/>
            <w:r w:rsidRPr="003E0221">
              <w:rPr>
                <w:sz w:val="24"/>
                <w:szCs w:val="24"/>
                <w:lang w:val="uk-UA"/>
              </w:rPr>
              <w:t>Днепропетровск</w:t>
            </w:r>
            <w:proofErr w:type="spellEnd"/>
            <w:r w:rsidRPr="003E0221">
              <w:rPr>
                <w:sz w:val="24"/>
                <w:szCs w:val="24"/>
                <w:lang w:val="uk-UA"/>
              </w:rPr>
              <w:t xml:space="preserve">; </w:t>
            </w:r>
            <w:proofErr w:type="spellStart"/>
            <w:r w:rsidRPr="003E0221">
              <w:rPr>
                <w:sz w:val="24"/>
                <w:szCs w:val="24"/>
                <w:lang w:val="uk-UA"/>
              </w:rPr>
              <w:t>ИМА</w:t>
            </w:r>
            <w:proofErr w:type="spellEnd"/>
            <w:r w:rsidRPr="003E0221">
              <w:rPr>
                <w:sz w:val="24"/>
                <w:szCs w:val="24"/>
                <w:lang w:val="uk-UA"/>
              </w:rPr>
              <w:t xml:space="preserve"> - </w:t>
            </w:r>
            <w:proofErr w:type="spellStart"/>
            <w:r w:rsidRPr="003E0221">
              <w:rPr>
                <w:sz w:val="24"/>
                <w:szCs w:val="24"/>
                <w:lang w:val="uk-UA"/>
              </w:rPr>
              <w:t>пресс</w:t>
            </w:r>
            <w:proofErr w:type="spellEnd"/>
            <w:r w:rsidRPr="003E0221">
              <w:rPr>
                <w:sz w:val="24"/>
                <w:szCs w:val="24"/>
                <w:lang w:val="uk-UA"/>
              </w:rPr>
              <w:t>. 2008 - 416с.</w:t>
            </w:r>
          </w:p>
          <w:p w14:paraId="7466839F" w14:textId="77777777" w:rsidR="00CC2479" w:rsidRPr="003E0221" w:rsidRDefault="00CC2479" w:rsidP="000A68D3">
            <w:pPr>
              <w:pStyle w:val="a8"/>
              <w:numPr>
                <w:ilvl w:val="0"/>
                <w:numId w:val="1"/>
              </w:numPr>
              <w:pBdr>
                <w:left w:val="single" w:sz="4" w:space="4" w:color="auto"/>
              </w:pBd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3E0221">
              <w:rPr>
                <w:sz w:val="24"/>
                <w:szCs w:val="24"/>
                <w:lang w:val="uk-UA"/>
              </w:rPr>
              <w:t xml:space="preserve">В.С. </w:t>
            </w:r>
            <w:proofErr w:type="spellStart"/>
            <w:r w:rsidRPr="003E0221">
              <w:rPr>
                <w:sz w:val="24"/>
                <w:szCs w:val="24"/>
                <w:lang w:val="uk-UA"/>
              </w:rPr>
              <w:t>Блохин</w:t>
            </w:r>
            <w:proofErr w:type="spellEnd"/>
            <w:r w:rsidRPr="003E0221">
              <w:rPr>
                <w:sz w:val="24"/>
                <w:szCs w:val="24"/>
                <w:lang w:val="uk-UA"/>
              </w:rPr>
              <w:t xml:space="preserve">, Н.Г. </w:t>
            </w:r>
            <w:proofErr w:type="spellStart"/>
            <w:r w:rsidRPr="003E0221">
              <w:rPr>
                <w:sz w:val="24"/>
                <w:szCs w:val="24"/>
                <w:lang w:val="uk-UA"/>
              </w:rPr>
              <w:t>Малич</w:t>
            </w:r>
            <w:proofErr w:type="spellEnd"/>
            <w:r w:rsidRPr="003E0221">
              <w:rPr>
                <w:sz w:val="24"/>
                <w:szCs w:val="24"/>
                <w:lang w:val="uk-UA"/>
              </w:rPr>
              <w:t xml:space="preserve">, К.М. Басс. </w:t>
            </w:r>
            <w:proofErr w:type="spellStart"/>
            <w:r w:rsidRPr="003E0221">
              <w:rPr>
                <w:sz w:val="24"/>
                <w:szCs w:val="24"/>
                <w:lang w:val="uk-UA"/>
              </w:rPr>
              <w:t>Колесные</w:t>
            </w:r>
            <w:proofErr w:type="spellEnd"/>
            <w:r w:rsidRPr="003E0221">
              <w:rPr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3E0221">
              <w:rPr>
                <w:sz w:val="24"/>
                <w:szCs w:val="24"/>
                <w:lang w:val="uk-UA"/>
              </w:rPr>
              <w:t>гусеничные</w:t>
            </w:r>
            <w:proofErr w:type="spellEnd"/>
            <w:r w:rsidRPr="003E0221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E0221">
              <w:rPr>
                <w:sz w:val="24"/>
                <w:szCs w:val="24"/>
                <w:lang w:val="uk-UA"/>
              </w:rPr>
              <w:t>транспортные</w:t>
            </w:r>
            <w:proofErr w:type="spellEnd"/>
            <w:r w:rsidRPr="003E0221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E0221">
              <w:rPr>
                <w:sz w:val="24"/>
                <w:szCs w:val="24"/>
                <w:lang w:val="uk-UA"/>
              </w:rPr>
              <w:t>средства</w:t>
            </w:r>
            <w:proofErr w:type="spellEnd"/>
            <w:r w:rsidRPr="003E0221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3E0221">
              <w:rPr>
                <w:sz w:val="24"/>
                <w:szCs w:val="24"/>
                <w:lang w:val="uk-UA"/>
              </w:rPr>
              <w:t>Обеспечение</w:t>
            </w:r>
            <w:proofErr w:type="spellEnd"/>
            <w:r w:rsidRPr="003E0221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E0221">
              <w:rPr>
                <w:sz w:val="24"/>
                <w:szCs w:val="24"/>
                <w:lang w:val="uk-UA"/>
              </w:rPr>
              <w:t>эффективности</w:t>
            </w:r>
            <w:proofErr w:type="spellEnd"/>
            <w:r w:rsidRPr="003E0221">
              <w:rPr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3E0221">
              <w:rPr>
                <w:sz w:val="24"/>
                <w:szCs w:val="24"/>
                <w:lang w:val="uk-UA"/>
              </w:rPr>
              <w:t>Учебное</w:t>
            </w:r>
            <w:proofErr w:type="spellEnd"/>
            <w:r w:rsidRPr="003E0221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E0221">
              <w:rPr>
                <w:sz w:val="24"/>
                <w:szCs w:val="24"/>
                <w:lang w:val="uk-UA"/>
              </w:rPr>
              <w:t>пособие</w:t>
            </w:r>
            <w:proofErr w:type="spellEnd"/>
            <w:r w:rsidRPr="003E0221">
              <w:rPr>
                <w:sz w:val="24"/>
                <w:szCs w:val="24"/>
                <w:lang w:val="uk-UA"/>
              </w:rPr>
              <w:t xml:space="preserve">. В 2ч. ч.2. - </w:t>
            </w:r>
            <w:proofErr w:type="spellStart"/>
            <w:r w:rsidRPr="003E0221">
              <w:rPr>
                <w:sz w:val="24"/>
                <w:szCs w:val="24"/>
                <w:lang w:val="uk-UA"/>
              </w:rPr>
              <w:t>Днепропетровск</w:t>
            </w:r>
            <w:proofErr w:type="spellEnd"/>
            <w:r w:rsidRPr="003E0221">
              <w:rPr>
                <w:sz w:val="24"/>
                <w:szCs w:val="24"/>
                <w:lang w:val="uk-UA"/>
              </w:rPr>
              <w:t xml:space="preserve">; </w:t>
            </w:r>
            <w:proofErr w:type="spellStart"/>
            <w:r w:rsidRPr="003E0221">
              <w:rPr>
                <w:sz w:val="24"/>
                <w:szCs w:val="24"/>
                <w:lang w:val="uk-UA"/>
              </w:rPr>
              <w:t>ИМА-пресс</w:t>
            </w:r>
            <w:proofErr w:type="spellEnd"/>
            <w:r w:rsidRPr="003E0221">
              <w:rPr>
                <w:sz w:val="24"/>
                <w:szCs w:val="24"/>
                <w:lang w:val="uk-UA"/>
              </w:rPr>
              <w:t>. 2008 - 424с.</w:t>
            </w:r>
          </w:p>
          <w:p w14:paraId="1BD45A7B" w14:textId="77777777" w:rsidR="00CC2479" w:rsidRPr="003E0221" w:rsidRDefault="00CC2479" w:rsidP="000A68D3">
            <w:pPr>
              <w:pStyle w:val="a8"/>
              <w:numPr>
                <w:ilvl w:val="0"/>
                <w:numId w:val="1"/>
              </w:numPr>
              <w:pBdr>
                <w:left w:val="single" w:sz="4" w:space="4" w:color="auto"/>
              </w:pBd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3E0221">
              <w:rPr>
                <w:sz w:val="24"/>
                <w:szCs w:val="24"/>
              </w:rPr>
              <w:t>В.С</w:t>
            </w:r>
            <w:proofErr w:type="spellEnd"/>
            <w:r w:rsidRPr="003E0221">
              <w:rPr>
                <w:sz w:val="24"/>
                <w:szCs w:val="24"/>
              </w:rPr>
              <w:t xml:space="preserve">. Блохин, </w:t>
            </w:r>
            <w:proofErr w:type="spellStart"/>
            <w:r w:rsidRPr="003E0221">
              <w:rPr>
                <w:sz w:val="24"/>
                <w:szCs w:val="24"/>
              </w:rPr>
              <w:t>Н.Г</w:t>
            </w:r>
            <w:proofErr w:type="spellEnd"/>
            <w:r w:rsidRPr="003E0221">
              <w:rPr>
                <w:sz w:val="24"/>
                <w:szCs w:val="24"/>
              </w:rPr>
              <w:t xml:space="preserve">. </w:t>
            </w:r>
            <w:proofErr w:type="spellStart"/>
            <w:r w:rsidRPr="003E0221">
              <w:rPr>
                <w:sz w:val="24"/>
                <w:szCs w:val="24"/>
              </w:rPr>
              <w:t>Малич</w:t>
            </w:r>
            <w:proofErr w:type="spellEnd"/>
            <w:r w:rsidRPr="003E0221">
              <w:rPr>
                <w:sz w:val="24"/>
                <w:szCs w:val="24"/>
              </w:rPr>
              <w:t xml:space="preserve">. </w:t>
            </w:r>
            <w:proofErr w:type="spellStart"/>
            <w:r w:rsidRPr="003E0221">
              <w:rPr>
                <w:sz w:val="24"/>
                <w:szCs w:val="24"/>
              </w:rPr>
              <w:t>Машини</w:t>
            </w:r>
            <w:proofErr w:type="spellEnd"/>
            <w:r w:rsidRPr="003E0221">
              <w:rPr>
                <w:sz w:val="24"/>
                <w:szCs w:val="24"/>
              </w:rPr>
              <w:t xml:space="preserve"> для земляных работ, предпосылки повышения их конкурентоспособности: Учебное пособие - Днепропетровск; ИМА-пресс. 2005 - 304с.</w:t>
            </w:r>
          </w:p>
          <w:p w14:paraId="773D5C9C" w14:textId="1B5E4A01" w:rsidR="002708A9" w:rsidRPr="003E0221" w:rsidRDefault="002708A9" w:rsidP="002708A9">
            <w:pPr>
              <w:pStyle w:val="a9"/>
              <w:numPr>
                <w:ilvl w:val="0"/>
                <w:numId w:val="1"/>
              </w:numPr>
              <w:jc w:val="both"/>
              <w:rPr>
                <w:color w:val="auto"/>
              </w:rPr>
            </w:pPr>
            <w:r w:rsidRPr="003E0221">
              <w:rPr>
                <w:color w:val="auto"/>
              </w:rPr>
              <w:t>.</w:t>
            </w:r>
            <w:proofErr w:type="spellStart"/>
            <w:r w:rsidRPr="003E0221">
              <w:rPr>
                <w:color w:val="auto"/>
              </w:rPr>
              <w:t>Ясев</w:t>
            </w:r>
            <w:proofErr w:type="spellEnd"/>
            <w:r w:rsidRPr="003E0221">
              <w:rPr>
                <w:color w:val="auto"/>
              </w:rPr>
              <w:t xml:space="preserve"> </w:t>
            </w:r>
            <w:proofErr w:type="spellStart"/>
            <w:r w:rsidRPr="003E0221">
              <w:rPr>
                <w:color w:val="auto"/>
              </w:rPr>
              <w:t>А.Г</w:t>
            </w:r>
            <w:proofErr w:type="spellEnd"/>
            <w:r w:rsidRPr="003E0221">
              <w:rPr>
                <w:color w:val="auto"/>
              </w:rPr>
              <w:t>. Основы математического моделирования: Конспект лекций. – Днепропетровск: НМетАУ, 2004. – 94с.</w:t>
            </w:r>
          </w:p>
          <w:p w14:paraId="3C9FF3EE" w14:textId="77777777" w:rsidR="00CC2479" w:rsidRPr="003E0221" w:rsidRDefault="00CC2479" w:rsidP="00CC2479">
            <w:pPr>
              <w:pStyle w:val="a8"/>
              <w:pBdr>
                <w:left w:val="single" w:sz="4" w:space="4" w:color="auto"/>
              </w:pBdr>
              <w:spacing w:line="276" w:lineRule="auto"/>
              <w:ind w:left="644"/>
              <w:jc w:val="both"/>
              <w:rPr>
                <w:sz w:val="24"/>
                <w:szCs w:val="24"/>
              </w:rPr>
            </w:pPr>
          </w:p>
          <w:p w14:paraId="5F5DC3BB" w14:textId="77777777" w:rsidR="00CC2479" w:rsidRPr="003E0221" w:rsidRDefault="00CC2479" w:rsidP="00CC2479">
            <w:pPr>
              <w:ind w:left="317" w:hanging="283"/>
              <w:jc w:val="both"/>
              <w:rPr>
                <w:u w:val="single"/>
              </w:rPr>
            </w:pPr>
            <w:r w:rsidRPr="003E0221">
              <w:rPr>
                <w:u w:val="single"/>
              </w:rPr>
              <w:t>Додаткова література:</w:t>
            </w:r>
          </w:p>
          <w:p w14:paraId="5931B7A0" w14:textId="77777777" w:rsidR="00CC2479" w:rsidRPr="003E0221" w:rsidRDefault="00CC2479" w:rsidP="000A68D3">
            <w:pPr>
              <w:pStyle w:val="a8"/>
              <w:numPr>
                <w:ilvl w:val="0"/>
                <w:numId w:val="1"/>
              </w:numPr>
              <w:pBdr>
                <w:left w:val="single" w:sz="4" w:space="4" w:color="auto"/>
              </w:pBd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3E0221">
              <w:rPr>
                <w:sz w:val="24"/>
                <w:szCs w:val="24"/>
                <w:lang w:val="uk-UA"/>
              </w:rPr>
              <w:t xml:space="preserve">В.С. Блохін, М.Г. Маліч. </w:t>
            </w:r>
            <w:proofErr w:type="spellStart"/>
            <w:r w:rsidRPr="003E0221">
              <w:rPr>
                <w:sz w:val="24"/>
                <w:szCs w:val="24"/>
              </w:rPr>
              <w:t>Основні</w:t>
            </w:r>
            <w:proofErr w:type="spellEnd"/>
            <w:r w:rsidRPr="003E0221">
              <w:rPr>
                <w:sz w:val="24"/>
                <w:szCs w:val="24"/>
              </w:rPr>
              <w:t xml:space="preserve"> </w:t>
            </w:r>
            <w:proofErr w:type="spellStart"/>
            <w:r w:rsidRPr="003E0221">
              <w:rPr>
                <w:sz w:val="24"/>
                <w:szCs w:val="24"/>
              </w:rPr>
              <w:t>параметри</w:t>
            </w:r>
            <w:proofErr w:type="spellEnd"/>
            <w:r w:rsidRPr="003E0221">
              <w:rPr>
                <w:sz w:val="24"/>
                <w:szCs w:val="24"/>
              </w:rPr>
              <w:t xml:space="preserve"> </w:t>
            </w:r>
            <w:proofErr w:type="spellStart"/>
            <w:r w:rsidRPr="003E0221">
              <w:rPr>
                <w:sz w:val="24"/>
                <w:szCs w:val="24"/>
              </w:rPr>
              <w:t>технологічних</w:t>
            </w:r>
            <w:proofErr w:type="spellEnd"/>
            <w:r w:rsidRPr="003E0221">
              <w:rPr>
                <w:sz w:val="24"/>
                <w:szCs w:val="24"/>
              </w:rPr>
              <w:t xml:space="preserve"> машин. </w:t>
            </w:r>
            <w:proofErr w:type="spellStart"/>
            <w:r w:rsidRPr="003E0221">
              <w:rPr>
                <w:sz w:val="24"/>
                <w:szCs w:val="24"/>
              </w:rPr>
              <w:t>Машини</w:t>
            </w:r>
            <w:proofErr w:type="spellEnd"/>
            <w:r w:rsidRPr="003E0221">
              <w:rPr>
                <w:sz w:val="24"/>
                <w:szCs w:val="24"/>
              </w:rPr>
              <w:t xml:space="preserve"> для </w:t>
            </w:r>
            <w:proofErr w:type="spellStart"/>
            <w:r w:rsidRPr="003E0221">
              <w:rPr>
                <w:sz w:val="24"/>
                <w:szCs w:val="24"/>
              </w:rPr>
              <w:t>земляних</w:t>
            </w:r>
            <w:proofErr w:type="spellEnd"/>
            <w:r w:rsidRPr="003E0221">
              <w:rPr>
                <w:sz w:val="24"/>
                <w:szCs w:val="24"/>
              </w:rPr>
              <w:t xml:space="preserve"> </w:t>
            </w:r>
            <w:proofErr w:type="spellStart"/>
            <w:r w:rsidRPr="003E0221">
              <w:rPr>
                <w:sz w:val="24"/>
                <w:szCs w:val="24"/>
              </w:rPr>
              <w:t>робіт</w:t>
            </w:r>
            <w:proofErr w:type="spellEnd"/>
            <w:r w:rsidRPr="003E0221">
              <w:rPr>
                <w:sz w:val="24"/>
                <w:szCs w:val="24"/>
              </w:rPr>
              <w:t xml:space="preserve">: У 2ч. </w:t>
            </w:r>
            <w:proofErr w:type="spellStart"/>
            <w:r w:rsidRPr="003E0221">
              <w:rPr>
                <w:sz w:val="24"/>
                <w:szCs w:val="24"/>
              </w:rPr>
              <w:t>Навчальний</w:t>
            </w:r>
            <w:proofErr w:type="spellEnd"/>
            <w:r w:rsidRPr="003E022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E0221">
              <w:rPr>
                <w:sz w:val="24"/>
                <w:szCs w:val="24"/>
              </w:rPr>
              <w:t>пос</w:t>
            </w:r>
            <w:proofErr w:type="gramEnd"/>
            <w:r w:rsidRPr="003E0221">
              <w:rPr>
                <w:sz w:val="24"/>
                <w:szCs w:val="24"/>
              </w:rPr>
              <w:t>ібник</w:t>
            </w:r>
            <w:proofErr w:type="spellEnd"/>
            <w:r w:rsidRPr="003E0221">
              <w:rPr>
                <w:sz w:val="24"/>
                <w:szCs w:val="24"/>
              </w:rPr>
              <w:t xml:space="preserve"> - К.; </w:t>
            </w:r>
            <w:proofErr w:type="spellStart"/>
            <w:r w:rsidRPr="003E0221">
              <w:rPr>
                <w:sz w:val="24"/>
                <w:szCs w:val="24"/>
              </w:rPr>
              <w:t>Вища</w:t>
            </w:r>
            <w:proofErr w:type="spellEnd"/>
            <w:r w:rsidRPr="003E0221">
              <w:rPr>
                <w:sz w:val="24"/>
                <w:szCs w:val="24"/>
              </w:rPr>
              <w:t xml:space="preserve"> школа. 2006 - </w:t>
            </w:r>
            <w:proofErr w:type="spellStart"/>
            <w:r w:rsidRPr="003E0221">
              <w:rPr>
                <w:sz w:val="24"/>
                <w:szCs w:val="24"/>
              </w:rPr>
              <w:t>ч.І</w:t>
            </w:r>
            <w:proofErr w:type="spellEnd"/>
            <w:r w:rsidRPr="003E0221">
              <w:rPr>
                <w:sz w:val="24"/>
                <w:szCs w:val="24"/>
              </w:rPr>
              <w:t xml:space="preserve"> - </w:t>
            </w:r>
            <w:proofErr w:type="spellStart"/>
            <w:r w:rsidRPr="003E0221">
              <w:rPr>
                <w:sz w:val="24"/>
                <w:szCs w:val="24"/>
              </w:rPr>
              <w:t>407с</w:t>
            </w:r>
            <w:proofErr w:type="spellEnd"/>
            <w:r w:rsidRPr="003E0221">
              <w:rPr>
                <w:sz w:val="24"/>
                <w:szCs w:val="24"/>
              </w:rPr>
              <w:t>.</w:t>
            </w:r>
          </w:p>
          <w:p w14:paraId="1CFBA32B" w14:textId="24F7A542" w:rsidR="00CC2479" w:rsidRPr="003E0221" w:rsidRDefault="00CC2479" w:rsidP="000A68D3">
            <w:pPr>
              <w:pStyle w:val="a8"/>
              <w:numPr>
                <w:ilvl w:val="0"/>
                <w:numId w:val="1"/>
              </w:numPr>
              <w:pBdr>
                <w:left w:val="single" w:sz="4" w:space="4" w:color="auto"/>
              </w:pBd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3E0221">
              <w:rPr>
                <w:sz w:val="24"/>
                <w:szCs w:val="24"/>
                <w:lang w:val="uk-UA"/>
              </w:rPr>
              <w:t xml:space="preserve">В.С. Блохін, М.Г. Маліч. </w:t>
            </w:r>
            <w:proofErr w:type="spellStart"/>
            <w:r w:rsidRPr="003E0221">
              <w:rPr>
                <w:sz w:val="24"/>
                <w:szCs w:val="24"/>
              </w:rPr>
              <w:t>Основні</w:t>
            </w:r>
            <w:proofErr w:type="spellEnd"/>
            <w:r w:rsidRPr="003E0221">
              <w:rPr>
                <w:sz w:val="24"/>
                <w:szCs w:val="24"/>
              </w:rPr>
              <w:t xml:space="preserve"> </w:t>
            </w:r>
            <w:proofErr w:type="spellStart"/>
            <w:r w:rsidRPr="003E0221">
              <w:rPr>
                <w:sz w:val="24"/>
                <w:szCs w:val="24"/>
              </w:rPr>
              <w:t>параметри</w:t>
            </w:r>
            <w:proofErr w:type="spellEnd"/>
            <w:r w:rsidRPr="003E0221">
              <w:rPr>
                <w:sz w:val="24"/>
                <w:szCs w:val="24"/>
              </w:rPr>
              <w:t xml:space="preserve"> </w:t>
            </w:r>
            <w:proofErr w:type="spellStart"/>
            <w:r w:rsidRPr="003E0221">
              <w:rPr>
                <w:sz w:val="24"/>
                <w:szCs w:val="24"/>
              </w:rPr>
              <w:t>технологічних</w:t>
            </w:r>
            <w:proofErr w:type="spellEnd"/>
            <w:r w:rsidRPr="003E0221">
              <w:rPr>
                <w:sz w:val="24"/>
                <w:szCs w:val="24"/>
              </w:rPr>
              <w:t xml:space="preserve"> машин. </w:t>
            </w:r>
            <w:proofErr w:type="spellStart"/>
            <w:r w:rsidRPr="003E0221">
              <w:rPr>
                <w:sz w:val="24"/>
                <w:szCs w:val="24"/>
              </w:rPr>
              <w:t>Машини</w:t>
            </w:r>
            <w:proofErr w:type="spellEnd"/>
            <w:r w:rsidRPr="003E0221">
              <w:rPr>
                <w:sz w:val="24"/>
                <w:szCs w:val="24"/>
              </w:rPr>
              <w:t xml:space="preserve"> для </w:t>
            </w:r>
            <w:proofErr w:type="spellStart"/>
            <w:r w:rsidRPr="003E0221">
              <w:rPr>
                <w:sz w:val="24"/>
                <w:szCs w:val="24"/>
              </w:rPr>
              <w:t>земляних</w:t>
            </w:r>
            <w:proofErr w:type="spellEnd"/>
            <w:r w:rsidRPr="003E0221">
              <w:rPr>
                <w:sz w:val="24"/>
                <w:szCs w:val="24"/>
              </w:rPr>
              <w:t xml:space="preserve"> </w:t>
            </w:r>
            <w:proofErr w:type="spellStart"/>
            <w:r w:rsidRPr="003E0221">
              <w:rPr>
                <w:sz w:val="24"/>
                <w:szCs w:val="24"/>
              </w:rPr>
              <w:t>робіт</w:t>
            </w:r>
            <w:proofErr w:type="spellEnd"/>
            <w:r w:rsidRPr="003E0221">
              <w:rPr>
                <w:sz w:val="24"/>
                <w:szCs w:val="24"/>
              </w:rPr>
              <w:t xml:space="preserve">: У 2ч. </w:t>
            </w:r>
            <w:proofErr w:type="spellStart"/>
            <w:r w:rsidRPr="003E0221">
              <w:rPr>
                <w:sz w:val="24"/>
                <w:szCs w:val="24"/>
              </w:rPr>
              <w:t>Навчальний</w:t>
            </w:r>
            <w:proofErr w:type="spellEnd"/>
            <w:r w:rsidRPr="003E022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E0221">
              <w:rPr>
                <w:sz w:val="24"/>
                <w:szCs w:val="24"/>
              </w:rPr>
              <w:t>пос</w:t>
            </w:r>
            <w:proofErr w:type="gramEnd"/>
            <w:r w:rsidRPr="003E0221">
              <w:rPr>
                <w:sz w:val="24"/>
                <w:szCs w:val="24"/>
              </w:rPr>
              <w:t>ібник</w:t>
            </w:r>
            <w:proofErr w:type="spellEnd"/>
            <w:r w:rsidRPr="003E0221">
              <w:rPr>
                <w:sz w:val="24"/>
                <w:szCs w:val="24"/>
              </w:rPr>
              <w:t xml:space="preserve"> - К.; </w:t>
            </w:r>
            <w:proofErr w:type="spellStart"/>
            <w:r w:rsidRPr="003E0221">
              <w:rPr>
                <w:sz w:val="24"/>
                <w:szCs w:val="24"/>
              </w:rPr>
              <w:t>Вища</w:t>
            </w:r>
            <w:proofErr w:type="spellEnd"/>
            <w:r w:rsidRPr="003E0221">
              <w:rPr>
                <w:sz w:val="24"/>
                <w:szCs w:val="24"/>
              </w:rPr>
              <w:t xml:space="preserve"> школа. 2006 - ч.</w:t>
            </w:r>
            <w:r w:rsidRPr="003E0221">
              <w:rPr>
                <w:sz w:val="24"/>
                <w:szCs w:val="24"/>
                <w:lang w:val="uk-UA"/>
              </w:rPr>
              <w:t>2</w:t>
            </w:r>
            <w:r w:rsidRPr="003E0221">
              <w:rPr>
                <w:sz w:val="24"/>
                <w:szCs w:val="24"/>
              </w:rPr>
              <w:t xml:space="preserve"> - 407с.</w:t>
            </w:r>
          </w:p>
          <w:p w14:paraId="337B51BE" w14:textId="6CE330EA" w:rsidR="00CC2479" w:rsidRPr="003E0221" w:rsidRDefault="000A68D3" w:rsidP="006541C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3E0221">
              <w:rPr>
                <w:sz w:val="24"/>
                <w:szCs w:val="24"/>
              </w:rPr>
              <w:t>Солтус</w:t>
            </w:r>
            <w:proofErr w:type="spellEnd"/>
            <w:r w:rsidRPr="003E0221">
              <w:rPr>
                <w:sz w:val="24"/>
                <w:szCs w:val="24"/>
              </w:rPr>
              <w:t xml:space="preserve"> А.П. Теорія експлуатаційних властивостей автомобіля: Навчальний посібник.-К.: </w:t>
            </w:r>
            <w:proofErr w:type="spellStart"/>
            <w:r w:rsidRPr="003E0221">
              <w:rPr>
                <w:sz w:val="24"/>
                <w:szCs w:val="24"/>
              </w:rPr>
              <w:t>Арістей</w:t>
            </w:r>
            <w:proofErr w:type="spellEnd"/>
            <w:r w:rsidRPr="003E0221">
              <w:rPr>
                <w:sz w:val="24"/>
                <w:szCs w:val="24"/>
              </w:rPr>
              <w:t>, 2006.-176 с.</w:t>
            </w:r>
          </w:p>
          <w:p w14:paraId="44773361" w14:textId="77777777" w:rsidR="00D7334F" w:rsidRPr="003E0221" w:rsidRDefault="00D7334F" w:rsidP="002076C2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5157F0F1" w14:textId="77777777" w:rsidR="00D7334F" w:rsidRPr="003E0221" w:rsidRDefault="00D7334F" w:rsidP="00D7334F">
      <w:pPr>
        <w:shd w:val="clear" w:color="auto" w:fill="FFFFFF"/>
        <w:textAlignment w:val="baseline"/>
        <w:rPr>
          <w:sz w:val="16"/>
          <w:szCs w:val="16"/>
          <w:vertAlign w:val="superscript"/>
          <w:lang w:val="ru-RU"/>
        </w:rPr>
      </w:pPr>
    </w:p>
    <w:p w14:paraId="425C3607" w14:textId="77777777" w:rsidR="003E0221" w:rsidRPr="003E0221" w:rsidRDefault="003E0221" w:rsidP="003E0221">
      <w:pPr>
        <w:spacing w:line="288" w:lineRule="auto"/>
        <w:ind w:left="284"/>
        <w:jc w:val="both"/>
        <w:rPr>
          <w:sz w:val="24"/>
          <w:szCs w:val="24"/>
        </w:rPr>
      </w:pPr>
      <w:bookmarkStart w:id="0" w:name="_GoBack"/>
      <w:r w:rsidRPr="003E0221">
        <w:rPr>
          <w:sz w:val="24"/>
          <w:szCs w:val="24"/>
        </w:rPr>
        <w:t>Ухвалено на засіданні групи забезпечення якості освітньої програми «Колісні та гусеничні транспортні засоби» (Протокол № 1 від 27.09.22)</w:t>
      </w:r>
    </w:p>
    <w:p w14:paraId="66916F8D" w14:textId="77777777" w:rsidR="003E0221" w:rsidRPr="003E0221" w:rsidRDefault="003E0221" w:rsidP="003E0221">
      <w:pPr>
        <w:spacing w:line="288" w:lineRule="auto"/>
        <w:ind w:left="284"/>
        <w:jc w:val="both"/>
        <w:rPr>
          <w:sz w:val="24"/>
          <w:szCs w:val="24"/>
        </w:rPr>
      </w:pPr>
    </w:p>
    <w:p w14:paraId="747164B0" w14:textId="77777777" w:rsidR="003E0221" w:rsidRPr="003E0221" w:rsidRDefault="003E0221" w:rsidP="003E0221">
      <w:pPr>
        <w:spacing w:line="288" w:lineRule="auto"/>
        <w:ind w:left="284"/>
        <w:jc w:val="both"/>
        <w:rPr>
          <w:sz w:val="24"/>
          <w:szCs w:val="24"/>
        </w:rPr>
      </w:pPr>
    </w:p>
    <w:p w14:paraId="3D30A66E" w14:textId="77777777" w:rsidR="003E0221" w:rsidRPr="003E0221" w:rsidRDefault="003E0221" w:rsidP="003E0221">
      <w:pPr>
        <w:spacing w:line="288" w:lineRule="auto"/>
        <w:ind w:left="284"/>
        <w:jc w:val="both"/>
        <w:rPr>
          <w:sz w:val="24"/>
          <w:szCs w:val="24"/>
        </w:rPr>
      </w:pPr>
    </w:p>
    <w:p w14:paraId="0E6D926C" w14:textId="77777777" w:rsidR="003E0221" w:rsidRPr="003E0221" w:rsidRDefault="003E0221" w:rsidP="003E0221">
      <w:pPr>
        <w:spacing w:line="288" w:lineRule="auto"/>
        <w:ind w:left="284"/>
        <w:jc w:val="both"/>
        <w:rPr>
          <w:sz w:val="24"/>
          <w:szCs w:val="24"/>
        </w:rPr>
      </w:pPr>
      <w:r w:rsidRPr="003E0221">
        <w:rPr>
          <w:sz w:val="24"/>
          <w:szCs w:val="24"/>
        </w:rPr>
        <w:t>Гарант освітньої програми, к.т.н., доцент. _______________ Віктор Назарець</w:t>
      </w:r>
    </w:p>
    <w:bookmarkEnd w:id="0"/>
    <w:p w14:paraId="35C323F2" w14:textId="77777777" w:rsidR="00262DCD" w:rsidRPr="003E0221" w:rsidRDefault="00262DCD"/>
    <w:sectPr w:rsidR="00262DCD" w:rsidRPr="003E0221"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0E7FE1" w14:textId="77777777" w:rsidR="00C63448" w:rsidRDefault="00C63448">
      <w:r>
        <w:separator/>
      </w:r>
    </w:p>
  </w:endnote>
  <w:endnote w:type="continuationSeparator" w:id="0">
    <w:p w14:paraId="383C1AF6" w14:textId="77777777" w:rsidR="00C63448" w:rsidRDefault="00C63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953401" w14:textId="77777777" w:rsidR="00CB3B61" w:rsidRDefault="00D733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2F8FBBA" w14:textId="77777777" w:rsidR="00CB3B61" w:rsidRDefault="00C6344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E3FF5F" w14:textId="77777777" w:rsidR="00CB3B61" w:rsidRDefault="00D7334F">
    <w:pPr>
      <w:pStyle w:val="a3"/>
      <w:framePr w:wrap="around" w:vAnchor="text" w:hAnchor="margin" w:xAlign="center" w:y="1"/>
      <w:rPr>
        <w:rStyle w:val="a5"/>
        <w:sz w:val="28"/>
        <w:szCs w:val="28"/>
      </w:rPr>
    </w:pPr>
    <w:r>
      <w:rPr>
        <w:rStyle w:val="a5"/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rStyle w:val="a5"/>
        <w:sz w:val="28"/>
        <w:szCs w:val="28"/>
      </w:rPr>
      <w:fldChar w:fldCharType="separate"/>
    </w:r>
    <w:r w:rsidR="003E0221">
      <w:rPr>
        <w:rStyle w:val="a5"/>
        <w:noProof/>
        <w:sz w:val="28"/>
        <w:szCs w:val="28"/>
      </w:rPr>
      <w:t>3</w:t>
    </w:r>
    <w:r>
      <w:rPr>
        <w:rStyle w:val="a5"/>
        <w:sz w:val="28"/>
        <w:szCs w:val="28"/>
      </w:rPr>
      <w:fldChar w:fldCharType="end"/>
    </w:r>
  </w:p>
  <w:p w14:paraId="49C8B049" w14:textId="77777777" w:rsidR="00CB3B61" w:rsidRDefault="00C6344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B931C6" w14:textId="77777777" w:rsidR="00C63448" w:rsidRDefault="00C63448">
      <w:r>
        <w:separator/>
      </w:r>
    </w:p>
  </w:footnote>
  <w:footnote w:type="continuationSeparator" w:id="0">
    <w:p w14:paraId="3C8163A0" w14:textId="77777777" w:rsidR="00C63448" w:rsidRDefault="00C63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52598"/>
    <w:multiLevelType w:val="multilevel"/>
    <w:tmpl w:val="34785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FF7763"/>
    <w:multiLevelType w:val="hybridMultilevel"/>
    <w:tmpl w:val="D8DAB84C"/>
    <w:lvl w:ilvl="0" w:tplc="8C9481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913"/>
    <w:rsid w:val="000A68D3"/>
    <w:rsid w:val="00262DCD"/>
    <w:rsid w:val="002708A9"/>
    <w:rsid w:val="00386CDC"/>
    <w:rsid w:val="003A6E52"/>
    <w:rsid w:val="003E0221"/>
    <w:rsid w:val="0054103D"/>
    <w:rsid w:val="006541C8"/>
    <w:rsid w:val="006C3B01"/>
    <w:rsid w:val="00803E3A"/>
    <w:rsid w:val="00817A4A"/>
    <w:rsid w:val="00B316E7"/>
    <w:rsid w:val="00C34035"/>
    <w:rsid w:val="00C63448"/>
    <w:rsid w:val="00CA1617"/>
    <w:rsid w:val="00CC2479"/>
    <w:rsid w:val="00D053D2"/>
    <w:rsid w:val="00D06913"/>
    <w:rsid w:val="00D7334F"/>
    <w:rsid w:val="00E87962"/>
    <w:rsid w:val="00EA201E"/>
    <w:rsid w:val="00F77F56"/>
    <w:rsid w:val="00FC6AA8"/>
    <w:rsid w:val="00FF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010B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3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7334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7334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rsid w:val="00D7334F"/>
  </w:style>
  <w:style w:type="paragraph" w:styleId="a6">
    <w:name w:val="Balloon Text"/>
    <w:basedOn w:val="a"/>
    <w:link w:val="a7"/>
    <w:uiPriority w:val="99"/>
    <w:semiHidden/>
    <w:unhideWhenUsed/>
    <w:rsid w:val="00386CD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6CDC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1">
    <w:name w:val="Абзац списка1"/>
    <w:basedOn w:val="a"/>
    <w:qFormat/>
    <w:rsid w:val="0054103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8">
    <w:name w:val="List Paragraph"/>
    <w:basedOn w:val="a"/>
    <w:uiPriority w:val="34"/>
    <w:qFormat/>
    <w:rsid w:val="00CC2479"/>
    <w:pPr>
      <w:ind w:left="720"/>
      <w:contextualSpacing/>
    </w:pPr>
    <w:rPr>
      <w:lang w:val="ru-RU"/>
    </w:rPr>
  </w:style>
  <w:style w:type="paragraph" w:styleId="a9">
    <w:name w:val="Normal (Web)"/>
    <w:basedOn w:val="a"/>
    <w:rsid w:val="000A68D3"/>
    <w:pPr>
      <w:widowControl/>
      <w:autoSpaceDE/>
      <w:autoSpaceDN/>
      <w:adjustRightInd/>
      <w:spacing w:before="100" w:beforeAutospacing="1" w:after="100" w:afterAutospacing="1"/>
    </w:pPr>
    <w:rPr>
      <w:color w:val="333333"/>
      <w:sz w:val="24"/>
      <w:szCs w:val="24"/>
      <w:lang w:val="ru-RU"/>
    </w:rPr>
  </w:style>
  <w:style w:type="paragraph" w:customStyle="1" w:styleId="Default">
    <w:name w:val="Default"/>
    <w:rsid w:val="006541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3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7334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7334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rsid w:val="00D7334F"/>
  </w:style>
  <w:style w:type="paragraph" w:styleId="a6">
    <w:name w:val="Balloon Text"/>
    <w:basedOn w:val="a"/>
    <w:link w:val="a7"/>
    <w:uiPriority w:val="99"/>
    <w:semiHidden/>
    <w:unhideWhenUsed/>
    <w:rsid w:val="00386CD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6CDC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1">
    <w:name w:val="Абзац списка1"/>
    <w:basedOn w:val="a"/>
    <w:qFormat/>
    <w:rsid w:val="0054103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8">
    <w:name w:val="List Paragraph"/>
    <w:basedOn w:val="a"/>
    <w:uiPriority w:val="34"/>
    <w:qFormat/>
    <w:rsid w:val="00CC2479"/>
    <w:pPr>
      <w:ind w:left="720"/>
      <w:contextualSpacing/>
    </w:pPr>
    <w:rPr>
      <w:lang w:val="ru-RU"/>
    </w:rPr>
  </w:style>
  <w:style w:type="paragraph" w:styleId="a9">
    <w:name w:val="Normal (Web)"/>
    <w:basedOn w:val="a"/>
    <w:rsid w:val="000A68D3"/>
    <w:pPr>
      <w:widowControl/>
      <w:autoSpaceDE/>
      <w:autoSpaceDN/>
      <w:adjustRightInd/>
      <w:spacing w:before="100" w:beforeAutospacing="1" w:after="100" w:afterAutospacing="1"/>
    </w:pPr>
    <w:rPr>
      <w:color w:val="333333"/>
      <w:sz w:val="24"/>
      <w:szCs w:val="24"/>
      <w:lang w:val="ru-RU"/>
    </w:rPr>
  </w:style>
  <w:style w:type="paragraph" w:customStyle="1" w:styleId="Default">
    <w:name w:val="Default"/>
    <w:rsid w:val="006541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3610</Words>
  <Characters>2059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Гришечкина</dc:creator>
  <cp:lastModifiedBy>Sacha</cp:lastModifiedBy>
  <cp:revision>3</cp:revision>
  <dcterms:created xsi:type="dcterms:W3CDTF">2023-01-22T10:58:00Z</dcterms:created>
  <dcterms:modified xsi:type="dcterms:W3CDTF">2023-01-24T08:52:00Z</dcterms:modified>
</cp:coreProperties>
</file>