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346" w:rsidRPr="00462346" w:rsidRDefault="00462346" w:rsidP="00462346">
      <w:pPr>
        <w:spacing w:after="0" w:line="262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  <w:lang w:val="uk-UA"/>
        </w:rPr>
      </w:pPr>
      <w:r w:rsidRPr="00462346">
        <w:rPr>
          <w:rFonts w:ascii="Times New Roman" w:hAnsi="Times New Roman"/>
          <w:b/>
          <w:bCs/>
          <w:sz w:val="28"/>
          <w:szCs w:val="28"/>
          <w:lang w:val="uk-UA"/>
        </w:rPr>
        <w:t>Відомості про кількісні та якісні показники матеріально-технічного забезпечення освітньої діяльності у сфері вищої освіти</w:t>
      </w:r>
    </w:p>
    <w:p w:rsidR="00462346" w:rsidRPr="00462346" w:rsidRDefault="00462346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462346" w:rsidRDefault="00462346" w:rsidP="00462346">
      <w:pPr>
        <w:tabs>
          <w:tab w:val="left" w:pos="113"/>
        </w:tabs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346">
        <w:rPr>
          <w:rFonts w:ascii="Times New Roman" w:hAnsi="Times New Roman"/>
          <w:sz w:val="28"/>
          <w:szCs w:val="28"/>
          <w:lang w:val="uk-UA"/>
        </w:rPr>
        <w:t xml:space="preserve">Матеріально-технічна база повністю забезпечує діяльність НМетАУ, вона нараховує 12 навчальних корпусів та лабораторій, загальною площею </w:t>
      </w:r>
      <w:r w:rsidRPr="004E6E98">
        <w:rPr>
          <w:rFonts w:ascii="Times New Roman" w:hAnsi="Times New Roman"/>
          <w:sz w:val="28"/>
          <w:szCs w:val="28"/>
          <w:lang w:val="uk-UA"/>
        </w:rPr>
        <w:t>72190,</w:t>
      </w:r>
      <w:r w:rsidR="004E6E98" w:rsidRPr="004E6E98">
        <w:rPr>
          <w:rFonts w:ascii="Times New Roman" w:hAnsi="Times New Roman"/>
          <w:sz w:val="28"/>
          <w:szCs w:val="28"/>
          <w:lang w:val="uk-UA"/>
        </w:rPr>
        <w:t>6</w:t>
      </w:r>
      <w:r w:rsidRPr="004E6E98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F8222D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4E6E98">
        <w:rPr>
          <w:rFonts w:ascii="Times New Roman" w:hAnsi="Times New Roman"/>
          <w:sz w:val="28"/>
          <w:szCs w:val="28"/>
          <w:lang w:val="uk-UA"/>
        </w:rPr>
        <w:t>, з яких 3</w:t>
      </w:r>
      <w:r w:rsidR="004E6E98" w:rsidRPr="004E6E98">
        <w:rPr>
          <w:rFonts w:ascii="Times New Roman" w:hAnsi="Times New Roman"/>
          <w:sz w:val="28"/>
          <w:szCs w:val="28"/>
          <w:lang w:val="uk-UA"/>
        </w:rPr>
        <w:t>814</w:t>
      </w:r>
      <w:r w:rsidR="00517F86">
        <w:rPr>
          <w:rFonts w:ascii="Times New Roman" w:hAnsi="Times New Roman"/>
          <w:sz w:val="28"/>
          <w:szCs w:val="28"/>
          <w:lang w:val="uk-UA"/>
        </w:rPr>
        <w:t>0,5</w:t>
      </w:r>
      <w:r w:rsidR="004E6E98" w:rsidRPr="004E6E98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4E6E98" w:rsidRPr="00F8222D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4E6E98" w:rsidRPr="004E6E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6E98">
        <w:rPr>
          <w:rFonts w:ascii="Times New Roman" w:hAnsi="Times New Roman"/>
          <w:sz w:val="28"/>
          <w:szCs w:val="28"/>
          <w:lang w:val="uk-UA"/>
        </w:rPr>
        <w:t>припадає на приміщеннями для проведення навчальних занять та контрольних заходів</w:t>
      </w:r>
      <w:r w:rsidR="004E6E98" w:rsidRPr="004E6E98">
        <w:rPr>
          <w:rFonts w:ascii="Times New Roman" w:hAnsi="Times New Roman"/>
          <w:sz w:val="28"/>
          <w:szCs w:val="28"/>
          <w:lang w:val="uk-UA"/>
        </w:rPr>
        <w:t xml:space="preserve"> та комп’ютерні лабораторії</w:t>
      </w:r>
      <w:r w:rsidRPr="004E6E98">
        <w:rPr>
          <w:rFonts w:ascii="Times New Roman" w:hAnsi="Times New Roman"/>
          <w:sz w:val="28"/>
          <w:szCs w:val="28"/>
          <w:lang w:val="uk-UA"/>
        </w:rPr>
        <w:t xml:space="preserve">. Це забезпечує </w:t>
      </w:r>
      <w:r w:rsidR="004E6E98" w:rsidRPr="004E6E98">
        <w:rPr>
          <w:rFonts w:ascii="Times New Roman" w:hAnsi="Times New Roman"/>
          <w:sz w:val="28"/>
          <w:szCs w:val="28"/>
          <w:lang w:val="uk-UA"/>
        </w:rPr>
        <w:t xml:space="preserve">показник </w:t>
      </w:r>
      <w:r w:rsidR="00F8222D">
        <w:rPr>
          <w:rFonts w:ascii="Times New Roman" w:hAnsi="Times New Roman"/>
          <w:sz w:val="28"/>
          <w:szCs w:val="28"/>
          <w:lang w:val="uk-UA"/>
        </w:rPr>
        <w:t>8</w:t>
      </w:r>
      <w:r w:rsidR="004E6E98" w:rsidRPr="004E6E98">
        <w:rPr>
          <w:rFonts w:ascii="Times New Roman" w:hAnsi="Times New Roman"/>
          <w:sz w:val="28"/>
          <w:szCs w:val="28"/>
          <w:lang w:val="uk-UA"/>
        </w:rPr>
        <w:t>,</w:t>
      </w:r>
      <w:r w:rsidR="00F8222D">
        <w:rPr>
          <w:rFonts w:ascii="Times New Roman" w:hAnsi="Times New Roman"/>
          <w:sz w:val="28"/>
          <w:szCs w:val="28"/>
          <w:lang w:val="uk-UA"/>
        </w:rPr>
        <w:t>4</w:t>
      </w:r>
      <w:r w:rsidR="00E432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6E98">
        <w:rPr>
          <w:rFonts w:ascii="Times New Roman" w:hAnsi="Times New Roman"/>
          <w:sz w:val="28"/>
          <w:szCs w:val="28"/>
          <w:lang w:val="uk-UA"/>
        </w:rPr>
        <w:t>м</w:t>
      </w:r>
      <w:r w:rsidRPr="00484E01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4E6E98">
        <w:rPr>
          <w:rFonts w:ascii="Times New Roman" w:hAnsi="Times New Roman"/>
          <w:sz w:val="28"/>
          <w:szCs w:val="28"/>
          <w:lang w:val="uk-UA"/>
        </w:rPr>
        <w:t xml:space="preserve"> на одного здобувача вищої освіти для фактичного контингенту </w:t>
      </w:r>
      <w:r w:rsidR="004E6E98" w:rsidRPr="004E6E98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F8222D">
        <w:rPr>
          <w:rFonts w:ascii="Times New Roman" w:hAnsi="Times New Roman"/>
          <w:sz w:val="28"/>
          <w:szCs w:val="28"/>
          <w:lang w:val="de-DE"/>
        </w:rPr>
        <w:t>15</w:t>
      </w:r>
      <w:r w:rsidR="004E6E98" w:rsidRPr="004E6E98">
        <w:rPr>
          <w:rFonts w:ascii="Times New Roman" w:hAnsi="Times New Roman"/>
          <w:sz w:val="28"/>
          <w:szCs w:val="28"/>
          <w:lang w:val="uk-UA"/>
        </w:rPr>
        <w:t>.</w:t>
      </w:r>
      <w:r w:rsidR="00517F86">
        <w:rPr>
          <w:rFonts w:ascii="Times New Roman" w:hAnsi="Times New Roman"/>
          <w:sz w:val="28"/>
          <w:szCs w:val="28"/>
          <w:lang w:val="en-CA"/>
        </w:rPr>
        <w:t>1</w:t>
      </w:r>
      <w:r w:rsidR="00F8222D">
        <w:rPr>
          <w:rFonts w:ascii="Times New Roman" w:hAnsi="Times New Roman"/>
          <w:sz w:val="28"/>
          <w:szCs w:val="28"/>
          <w:lang w:val="en-CA"/>
        </w:rPr>
        <w:t>3</w:t>
      </w:r>
      <w:r w:rsidR="004E6E98" w:rsidRPr="004E6E98">
        <w:rPr>
          <w:rFonts w:ascii="Times New Roman" w:hAnsi="Times New Roman"/>
          <w:sz w:val="28"/>
          <w:szCs w:val="28"/>
          <w:lang w:val="uk-UA"/>
        </w:rPr>
        <w:t>.201</w:t>
      </w:r>
      <w:r w:rsidR="00F8222D">
        <w:rPr>
          <w:rFonts w:ascii="Times New Roman" w:hAnsi="Times New Roman"/>
          <w:sz w:val="28"/>
          <w:szCs w:val="28"/>
          <w:lang w:val="de-DE"/>
        </w:rPr>
        <w:t>9</w:t>
      </w:r>
      <w:r w:rsidR="00517F86" w:rsidRPr="00517F86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F8222D">
        <w:rPr>
          <w:rFonts w:ascii="Times New Roman" w:hAnsi="Times New Roman"/>
          <w:sz w:val="28"/>
          <w:szCs w:val="28"/>
          <w:lang w:val="de-DE"/>
        </w:rPr>
        <w:t xml:space="preserve">4531 </w:t>
      </w:r>
      <w:r w:rsidR="00F8222D">
        <w:rPr>
          <w:rFonts w:ascii="Times New Roman" w:hAnsi="Times New Roman"/>
          <w:sz w:val="28"/>
          <w:szCs w:val="28"/>
          <w:lang w:val="uk-UA"/>
        </w:rPr>
        <w:t>особа</w:t>
      </w:r>
      <w:r w:rsidR="00517F86" w:rsidRPr="00517F86">
        <w:rPr>
          <w:rFonts w:ascii="Times New Roman" w:hAnsi="Times New Roman"/>
          <w:sz w:val="28"/>
          <w:szCs w:val="28"/>
          <w:lang w:val="uk-UA"/>
        </w:rPr>
        <w:t>)</w:t>
      </w:r>
      <w:r w:rsidRPr="004E6E98">
        <w:rPr>
          <w:rFonts w:ascii="Times New Roman" w:hAnsi="Times New Roman"/>
          <w:sz w:val="28"/>
          <w:szCs w:val="28"/>
          <w:lang w:val="uk-UA"/>
        </w:rPr>
        <w:t xml:space="preserve"> та є </w:t>
      </w:r>
      <w:r w:rsidR="004E6E98" w:rsidRPr="004E6E98">
        <w:rPr>
          <w:rFonts w:ascii="Times New Roman" w:hAnsi="Times New Roman"/>
          <w:sz w:val="28"/>
          <w:szCs w:val="28"/>
          <w:lang w:val="uk-UA"/>
        </w:rPr>
        <w:t>достатнім</w:t>
      </w:r>
      <w:r w:rsidRPr="004E6E98">
        <w:rPr>
          <w:rFonts w:ascii="Times New Roman" w:hAnsi="Times New Roman"/>
          <w:sz w:val="28"/>
          <w:szCs w:val="28"/>
          <w:lang w:val="uk-UA"/>
        </w:rPr>
        <w:t xml:space="preserve"> для ст</w:t>
      </w:r>
      <w:r w:rsidR="00517F86">
        <w:rPr>
          <w:rFonts w:ascii="Times New Roman" w:hAnsi="Times New Roman"/>
          <w:sz w:val="28"/>
          <w:szCs w:val="28"/>
          <w:lang w:val="uk-UA"/>
        </w:rPr>
        <w:t>ворення належних умов навчання.</w:t>
      </w:r>
    </w:p>
    <w:p w:rsidR="00517F86" w:rsidRPr="00517F86" w:rsidRDefault="00D15ECA" w:rsidP="00F8222D">
      <w:pPr>
        <w:tabs>
          <w:tab w:val="left" w:pos="113"/>
        </w:tabs>
        <w:spacing w:after="0" w:line="262" w:lineRule="auto"/>
        <w:ind w:firstLine="709"/>
        <w:jc w:val="center"/>
        <w:rPr>
          <w:rFonts w:ascii="Times New Roman" w:hAnsi="Times New Roman"/>
          <w:sz w:val="28"/>
          <w:szCs w:val="28"/>
          <w:lang w:val="en-C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3A54D7&quot;/&gt;&lt;wsp:rsid wsp:val=&quot;000457FB&quot;/&gt;&lt;wsp:rsid wsp:val=&quot;00066064&quot;/&gt;&lt;wsp:rsid wsp:val=&quot;0009106D&quot;/&gt;&lt;wsp:rsid wsp:val=&quot;000B2B13&quot;/&gt;&lt;wsp:rsid wsp:val=&quot;000F736A&quot;/&gt;&lt;wsp:rsid wsp:val=&quot;001478CC&quot;/&gt;&lt;wsp:rsid wsp:val=&quot;0016745B&quot;/&gt;&lt;wsp:rsid wsp:val=&quot;001903B0&quot;/&gt;&lt;wsp:rsid wsp:val=&quot;001970D0&quot;/&gt;&lt;wsp:rsid wsp:val=&quot;001E4591&quot;/&gt;&lt;wsp:rsid wsp:val=&quot;0025075D&quot;/&gt;&lt;wsp:rsid wsp:val=&quot;00271B9B&quot;/&gt;&lt;wsp:rsid wsp:val=&quot;00275B6F&quot;/&gt;&lt;wsp:rsid wsp:val=&quot;00286C03&quot;/&gt;&lt;wsp:rsid wsp:val=&quot;002B366E&quot;/&gt;&lt;wsp:rsid wsp:val=&quot;002E25A1&quot;/&gt;&lt;wsp:rsid wsp:val=&quot;00362D78&quot;/&gt;&lt;wsp:rsid wsp:val=&quot;00370203&quot;/&gt;&lt;wsp:rsid wsp:val=&quot;003A54D7&quot;/&gt;&lt;wsp:rsid wsp:val=&quot;003B237D&quot;/&gt;&lt;wsp:rsid wsp:val=&quot;003F30BD&quot;/&gt;&lt;wsp:rsid wsp:val=&quot;003F4DDE&quot;/&gt;&lt;wsp:rsid wsp:val=&quot;004004AB&quot;/&gt;&lt;wsp:rsid wsp:val=&quot;00414C72&quot;/&gt;&lt;wsp:rsid wsp:val=&quot;00427480&quot;/&gt;&lt;wsp:rsid wsp:val=&quot;00431F9B&quot;/&gt;&lt;wsp:rsid wsp:val=&quot;00462346&quot;/&gt;&lt;wsp:rsid wsp:val=&quot;00470148&quot;/&gt;&lt;wsp:rsid wsp:val=&quot;00484E01&quot;/&gt;&lt;wsp:rsid wsp:val=&quot;004C45D5&quot;/&gt;&lt;wsp:rsid wsp:val=&quot;004D0CCC&quot;/&gt;&lt;wsp:rsid wsp:val=&quot;004E6372&quot;/&gt;&lt;wsp:rsid wsp:val=&quot;004E6E98&quot;/&gt;&lt;wsp:rsid wsp:val=&quot;0050348B&quot;/&gt;&lt;wsp:rsid wsp:val=&quot;00517F86&quot;/&gt;&lt;wsp:rsid wsp:val=&quot;005326C3&quot;/&gt;&lt;wsp:rsid wsp:val=&quot;00571BA1&quot;/&gt;&lt;wsp:rsid wsp:val=&quot;00582F29&quot;/&gt;&lt;wsp:rsid wsp:val=&quot;00591A47&quot;/&gt;&lt;wsp:rsid wsp:val=&quot;005968B6&quot;/&gt;&lt;wsp:rsid wsp:val=&quot;005F4ED2&quot;/&gt;&lt;wsp:rsid wsp:val=&quot;00625559&quot;/&gt;&lt;wsp:rsid wsp:val=&quot;00665F71&quot;/&gt;&lt;wsp:rsid wsp:val=&quot;0069438F&quot;/&gt;&lt;wsp:rsid wsp:val=&quot;006E7083&quot;/&gt;&lt;wsp:rsid wsp:val=&quot;007622FC&quot;/&gt;&lt;wsp:rsid wsp:val=&quot;00793E1F&quot;/&gt;&lt;wsp:rsid wsp:val=&quot;00795BF3&quot;/&gt;&lt;wsp:rsid wsp:val=&quot;007E1867&quot;/&gt;&lt;wsp:rsid wsp:val=&quot;00802485&quot;/&gt;&lt;wsp:rsid wsp:val=&quot;00815F36&quot;/&gt;&lt;wsp:rsid wsp:val=&quot;00851F77&quot;/&gt;&lt;wsp:rsid wsp:val=&quot;00856F54&quot;/&gt;&lt;wsp:rsid wsp:val=&quot;008601C6&quot;/&gt;&lt;wsp:rsid wsp:val=&quot;00896C55&quot;/&gt;&lt;wsp:rsid wsp:val=&quot;009750D7&quot;/&gt;&lt;wsp:rsid wsp:val=&quot;009D2AA4&quot;/&gt;&lt;wsp:rsid wsp:val=&quot;009E279E&quot;/&gt;&lt;wsp:rsid wsp:val=&quot;009E2D74&quot;/&gt;&lt;wsp:rsid wsp:val=&quot;00A124D5&quot;/&gt;&lt;wsp:rsid wsp:val=&quot;00A139C8&quot;/&gt;&lt;wsp:rsid wsp:val=&quot;00A177D3&quot;/&gt;&lt;wsp:rsid wsp:val=&quot;00B00E78&quot;/&gt;&lt;wsp:rsid wsp:val=&quot;00B62609&quot;/&gt;&lt;wsp:rsid wsp:val=&quot;00B90151&quot;/&gt;&lt;wsp:rsid wsp:val=&quot;00BC5829&quot;/&gt;&lt;wsp:rsid wsp:val=&quot;00BE3CCA&quot;/&gt;&lt;wsp:rsid wsp:val=&quot;00BE72CA&quot;/&gt;&lt;wsp:rsid wsp:val=&quot;00C25836&quot;/&gt;&lt;wsp:rsid wsp:val=&quot;00CF6B73&quot;/&gt;&lt;wsp:rsid wsp:val=&quot;00D25082&quot;/&gt;&lt;wsp:rsid wsp:val=&quot;00D432C5&quot;/&gt;&lt;wsp:rsid wsp:val=&quot;00D65158&quot;/&gt;&lt;wsp:rsid wsp:val=&quot;00D761D6&quot;/&gt;&lt;wsp:rsid wsp:val=&quot;00D826F3&quot;/&gt;&lt;wsp:rsid wsp:val=&quot;00D835B4&quot;/&gt;&lt;wsp:rsid wsp:val=&quot;00DB79BF&quot;/&gt;&lt;wsp:rsid wsp:val=&quot;00DF069A&quot;/&gt;&lt;wsp:rsid wsp:val=&quot;00E03A1E&quot;/&gt;&lt;wsp:rsid wsp:val=&quot;00E26260&quot;/&gt;&lt;wsp:rsid wsp:val=&quot;00E341FA&quot;/&gt;&lt;wsp:rsid wsp:val=&quot;00E43252&quot;/&gt;&lt;wsp:rsid wsp:val=&quot;00E4388E&quot;/&gt;&lt;wsp:rsid wsp:val=&quot;00E52A5D&quot;/&gt;&lt;wsp:rsid wsp:val=&quot;00E70DD3&quot;/&gt;&lt;wsp:rsid wsp:val=&quot;00EA4848&quot;/&gt;&lt;wsp:rsid wsp:val=&quot;00EC123D&quot;/&gt;&lt;wsp:rsid wsp:val=&quot;00EC4FEC&quot;/&gt;&lt;wsp:rsid wsp:val=&quot;00EF1D0B&quot;/&gt;&lt;wsp:rsid wsp:val=&quot;00EF3701&quot;/&gt;&lt;wsp:rsid wsp:val=&quot;00F06128&quot;/&gt;&lt;wsp:rsid wsp:val=&quot;00F8222D&quot;/&gt;&lt;wsp:rsid wsp:val=&quot;00F975A3&quot;/&gt;&lt;/wsp:rsids&gt;&lt;/w:docPr&gt;&lt;w:body&gt;&lt;wx:sect&gt;&lt;w:p wsp:rsidR=&quot;00000000&quot; wsp:rsidRPr=&quot;00EF3701&quot; wsp:rsidRDefault=&quot;00EF3701&quot; wsp:rsidP=&quot;00EF3701&quot;&gt;&lt;m:oMathPara&gt;&lt;m:oMath&gt;&lt;m:f&gt;&lt;m:fPr&gt;&lt;m:ctrlPr&gt;&lt;w:rPr&gt;&lt;w:rFonts w:ascii=&quot;Cambria Math&quot;/&gt;&lt;wx:font wx:val=&quot;Cambria Math&quot;/&gt;&lt;w:i/&gt;&lt;w:sz w:val=&quot;28&quot;/&gt;&lt;w:sz-cs w:val=&quot;28&quot;/&gt;&lt;w:lang w:val=&quot;UK&quot;/&gt;&lt;/w:rPr&gt;&lt;/m:ctrlPr&gt;&lt;/m:fPr&gt;&lt;m:num&gt;&lt;m:r&gt;&lt;w:rPr&gt;&lt;w:rFonts w:ascii=&quot;Cambria Math&quot;/&gt;&lt;wx:font wx:val=&quot;Cambria Math&quot;/&gt;&lt;w:i/&gt;&lt;w:sz w:val=&quot;28&quot;/&gt;&lt;w:sz-cs w:val=&quot;28&quot;/&gt;&lt;w:lang w:val=&quot;UK&quot;/&gt;&lt;/w:rPr&gt;&lt;m:t&gt;38140,5&lt;/m:t&gt;&lt;/m:r&gt;&lt;/m:num&gt;&lt;m:den&gt;&lt;m:r&gt;&lt;w:rPr&gt;&lt;w:rFonts w:ascii=&quot;Cambria Math&quot;/&gt;&lt;wx:font wx:val=&quot;Cambria Math&quot;/&gt;&lt;w:i/&gt;&lt;w:sz w:val=&quot;28&quot;/&gt;&lt;w:sz-cs w:val=&quot;28&quot;/&gt;&lt;w:lang w:val=&quot;UK&quot;/&gt;&lt;/w:rPr&gt;&lt;m:t&gt;4531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в‰€&lt;/m:t&gt;&lt;/m:r&gt;&lt;m:r&gt;&lt;w:rPr&gt;&lt;w:rFonts w:ascii=&quot;Cambria Math&quot;/&gt;&lt;wx:font wx:val=&quot;Cambria Math&quot;/&gt;&lt;w:i/&gt;&lt;w:sz w:val=&quot;28&quot;/&gt;&lt;w:sz-cs w:val=&quot;28&quot;/&gt;&lt;w:lang w:val=&quot;UK&quot;/&gt;&lt;/w:rPr&gt;&lt;m:t&gt;8,4&lt;/m:t&gt;&lt;/m:r&gt;&lt;m:r&gt;&lt;w:rPr&gt;&lt;w:rFonts w:ascii=&quot;Cambria Math&quot;/&gt;&lt;w:i/&gt;&lt;w:sz w:val=&quot;28&quot;/&gt;&lt;w:sz-cs w:val=&quot;28&quot;/&gt;&lt;w:lang w:val=&quot;UK&quot;/&gt;&lt;/w:rPr&gt;&lt;m:t&gt;вЂ„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/m:ctrlPr&gt;&lt;/m:sSupPr&gt;&lt;m:e&gt;&lt;m:r&gt;&lt;w:rPr&gt;&lt;w:rFonts w:ascii=&quot;Cambria Math&quot;/&gt;&lt;w:i/&gt;&lt;w:sz w:val=&quot;28&quot;/&gt;&lt;w:sz-cs w:val=&quot;28&quot;/&gt;&lt;w:lang w:val=&quot;UK&quot;/&gt;&lt;/w:rPr&gt;&lt;m:t&gt;Рј&lt;/m:t&gt;&lt;/m:r&gt;&lt;/m:e&gt;&lt;m:sup&gt;&lt;m:r&gt;&lt;w:rPr&gt;&lt;w:rFonts w:ascii=&quot;Cambria Math&quot;/&gt;&lt;wx:font wx:val=&quot;Cambria Math&quot;/&gt;&lt;w:i/&gt;&lt;w:sz w:val=&quot;28&quot;/&gt;&lt;w:sz-cs w:val=&quot;28&quot;/&gt;&lt;w:lang w:val=&quot;UK&quot;/&gt;&lt;/w:rPr&gt;&lt;m:t&gt;2&lt;/m:t&gt;&lt;/m:r&gt;&lt;m:ctrlPr&gt;&lt;w:rPr&gt;&lt;w:rFonts w:ascii=&quot;Cambria Math&quot;/&gt;&lt;wx:font wx:val=&quot;Cambria Math&quot;/&gt;&lt;w:i/&gt;&lt;w:sz w:val=&quot;28&quot;/&gt;&lt;w:sz-cs w:val=&quot;28&quot;/&gt;&lt;w:lang w:val=&quot;UK&quot;/&gt;&lt;/w:rPr&gt;&lt;/m:ctrlPr&gt;&lt;/m:sup&gt;&lt;/m:sSup&gt;&lt;/m:oMath&gt;&lt;/m:oMathPara&gt;&lt;/w:p&gt;&lt;w:sectPr wsp:rsidR=&quot;00000000&quot; wsp:rsidRPr=&quot;00EF3701&quot;&gt;&lt;w:pgSz w:w=&quot;12240&quot; w:h=&quot;15840&quot;/&gt;&lt;w:pgMar w:top=&quot;850&quot; w:right=&quot;850&quot; w:bottom=&quot;850&quot; w:left=&quot;1417&quot; w:header=&quot;708&quot; w:footer=&quot;708&quot; w:gutter=&quot;0&quot;/&gt;&lt;w:cols w:space=&quot;720&quot;/&gt;&lt;/w:sectPr&gt;&lt;/wx:sect&gt;&lt;/w:body&gt;&lt;/w:wordDocument&gt;">
            <v:imagedata r:id="rId7" o:title="" chromakey="white"/>
          </v:shape>
        </w:pict>
      </w:r>
    </w:p>
    <w:p w:rsidR="00462346" w:rsidRPr="00462346" w:rsidRDefault="00462346" w:rsidP="00462346">
      <w:pPr>
        <w:tabs>
          <w:tab w:val="left" w:pos="113"/>
        </w:tabs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62346">
        <w:rPr>
          <w:rFonts w:ascii="Times New Roman" w:hAnsi="Times New Roman"/>
          <w:sz w:val="28"/>
          <w:szCs w:val="28"/>
          <w:lang w:val="uk-UA"/>
        </w:rPr>
        <w:t>Всі навчальні приміщення є власністю</w:t>
      </w:r>
      <w:r w:rsidRPr="00462346">
        <w:rPr>
          <w:rFonts w:ascii="Times New Roman" w:hAnsi="Times New Roman"/>
          <w:sz w:val="28"/>
          <w:szCs w:val="28"/>
          <w:lang w:val="uk-UA" w:eastAsia="uk-UA"/>
        </w:rPr>
        <w:t xml:space="preserve"> Міністерства освіти і науки,  описані в «Паспортах санітарно-технічного стану умов праці», під’єднанні до інженерних мереж (газ, водостік, каналізація, електропостачання, тепломережі), відповідають санітарно-гігієнічним нормам, вимогам правил пожежної безпеки, будівельним нормам. Випадків травмування не зафіксовано. Щорічно відділом охорони праці проводиться перевірка стану санітарно-технічних умов праці в приміщеннях кафедри, ведеться запис </w:t>
      </w:r>
      <w:r>
        <w:rPr>
          <w:rFonts w:ascii="Times New Roman" w:hAnsi="Times New Roman"/>
          <w:sz w:val="28"/>
          <w:szCs w:val="28"/>
          <w:lang w:val="uk-UA" w:eastAsia="uk-UA"/>
        </w:rPr>
        <w:t>у</w:t>
      </w:r>
      <w:r w:rsidRPr="0046234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відповідному </w:t>
      </w:r>
      <w:r w:rsidRPr="00462346">
        <w:rPr>
          <w:rFonts w:ascii="Times New Roman" w:hAnsi="Times New Roman"/>
          <w:sz w:val="28"/>
          <w:szCs w:val="28"/>
          <w:lang w:val="uk-UA" w:eastAsia="uk-UA"/>
        </w:rPr>
        <w:t xml:space="preserve">журналі. </w:t>
      </w:r>
    </w:p>
    <w:p w:rsidR="00462346" w:rsidRPr="00462346" w:rsidRDefault="00462346" w:rsidP="00462346">
      <w:pPr>
        <w:tabs>
          <w:tab w:val="left" w:pos="113"/>
        </w:tabs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62346">
        <w:rPr>
          <w:rFonts w:ascii="Times New Roman" w:hAnsi="Times New Roman"/>
          <w:sz w:val="28"/>
          <w:szCs w:val="28"/>
          <w:lang w:val="uk-UA" w:eastAsia="uk-UA"/>
        </w:rPr>
        <w:t>Матеріальні цінності зберігаються у приміщеннях, обладнаних охоронною сигналізацією. В усіх корпусах цілодобово діє охорона.</w:t>
      </w:r>
    </w:p>
    <w:p w:rsidR="00462346" w:rsidRPr="00462346" w:rsidRDefault="00462346" w:rsidP="00462346">
      <w:pPr>
        <w:tabs>
          <w:tab w:val="left" w:pos="113"/>
        </w:tabs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346">
        <w:rPr>
          <w:rFonts w:ascii="Times New Roman" w:hAnsi="Times New Roman"/>
          <w:sz w:val="28"/>
          <w:szCs w:val="28"/>
          <w:lang w:val="uk-UA"/>
        </w:rPr>
        <w:t>Навчальний процес повністю здійснюється в навчально-лабораторних площах приміщень НМетАУ, що включені до розкладу занять.</w:t>
      </w:r>
    </w:p>
    <w:p w:rsidR="00462346" w:rsidRPr="00462346" w:rsidRDefault="00462346" w:rsidP="00462346">
      <w:pPr>
        <w:tabs>
          <w:tab w:val="left" w:pos="113"/>
        </w:tabs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62346">
        <w:rPr>
          <w:rFonts w:ascii="Times New Roman" w:hAnsi="Times New Roman"/>
          <w:sz w:val="28"/>
          <w:szCs w:val="28"/>
          <w:lang w:val="uk-UA" w:eastAsia="uk-UA"/>
        </w:rPr>
        <w:t>Аудиторні, лабораторні та службові приміщення академії мають обсяг повітря та рівень освітлюваності, що відповідають встановленим нормам (ДБН В.2.2-3-97 «Будинки та споруди навчальних закладів», затвердженим Наказом Держкоммістобудування  України від 27.06.1996, № 117).</w:t>
      </w:r>
    </w:p>
    <w:p w:rsidR="00462346" w:rsidRPr="00462346" w:rsidRDefault="00462346" w:rsidP="00462346">
      <w:pPr>
        <w:tabs>
          <w:tab w:val="left" w:pos="113"/>
        </w:tabs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346">
        <w:rPr>
          <w:rFonts w:ascii="Times New Roman" w:hAnsi="Times New Roman"/>
          <w:sz w:val="28"/>
          <w:szCs w:val="28"/>
          <w:lang w:val="uk-UA"/>
        </w:rPr>
        <w:t xml:space="preserve">Інформація про загальні площі всіх приміщень, що використовуються в навчальному процесі, представлена в таблиці </w:t>
      </w:r>
      <w:r w:rsidRPr="00F8222D">
        <w:rPr>
          <w:rFonts w:ascii="Times New Roman" w:hAnsi="Times New Roman"/>
          <w:color w:val="FF0000"/>
          <w:sz w:val="28"/>
          <w:szCs w:val="28"/>
          <w:lang w:val="uk-UA"/>
        </w:rPr>
        <w:t>6.6.1.</w:t>
      </w:r>
    </w:p>
    <w:p w:rsidR="001E4591" w:rsidRPr="002D5CC2" w:rsidRDefault="001E4591" w:rsidP="001E4591">
      <w:pPr>
        <w:pStyle w:val="-"/>
        <w:ind w:firstLine="709"/>
      </w:pPr>
      <w:r w:rsidRPr="002D5CC2">
        <w:t xml:space="preserve">Національна металургійна академія України має </w:t>
      </w:r>
      <w:r w:rsidRPr="002D5CC2">
        <w:rPr>
          <w:color w:val="000000"/>
        </w:rPr>
        <w:t>достатньо потужну</w:t>
      </w:r>
      <w:r w:rsidRPr="002D5CC2">
        <w:t xml:space="preserve"> матеріально-технічну базу для проведення навчальних занять</w:t>
      </w:r>
      <w:r>
        <w:t xml:space="preserve">, у тому числі за спеціальністю </w:t>
      </w:r>
      <w:r w:rsidRPr="00F8222D">
        <w:rPr>
          <w:color w:val="FF0000"/>
        </w:rPr>
        <w:t>136 Металургія</w:t>
      </w:r>
      <w:r w:rsidRPr="002D5CC2">
        <w:t xml:space="preserve">. </w:t>
      </w:r>
    </w:p>
    <w:p w:rsidR="001E4591" w:rsidRPr="00EA584E" w:rsidRDefault="00D25082" w:rsidP="001E4591">
      <w:pPr>
        <w:pStyle w:val="-"/>
        <w:ind w:firstLine="709"/>
      </w:pPr>
      <w:r w:rsidRPr="00EA584E">
        <w:t>Навчальні</w:t>
      </w:r>
      <w:r w:rsidR="001E4591" w:rsidRPr="00EA584E">
        <w:t xml:space="preserve"> аудиторі</w:t>
      </w:r>
      <w:r w:rsidRPr="00EA584E">
        <w:t>ї</w:t>
      </w:r>
      <w:r w:rsidR="001E4591" w:rsidRPr="00EA584E">
        <w:t xml:space="preserve">, які використовуються для навчання </w:t>
      </w:r>
      <w:r w:rsidRPr="00EA584E">
        <w:t>студентів</w:t>
      </w:r>
      <w:r w:rsidR="001E4591" w:rsidRPr="00EA584E">
        <w:t xml:space="preserve"> за освітньо-професійною програмою </w:t>
      </w:r>
      <w:r w:rsidR="001E4591" w:rsidRPr="00EA584E">
        <w:rPr>
          <w:color w:val="FF0000"/>
        </w:rPr>
        <w:t>«Обробка металів тиском»</w:t>
      </w:r>
      <w:r w:rsidRPr="00EA584E">
        <w:t>,</w:t>
      </w:r>
      <w:r w:rsidR="001E4591" w:rsidRPr="00EA584E">
        <w:t xml:space="preserve"> знаходяться у навчальних корпусах № 1,</w:t>
      </w:r>
      <w:r w:rsidRPr="00EA584E">
        <w:t xml:space="preserve"> 2, </w:t>
      </w:r>
      <w:r w:rsidR="001E4591" w:rsidRPr="00EA584E">
        <w:t> 3</w:t>
      </w:r>
      <w:r w:rsidRPr="00EA584E">
        <w:t>, А, та Б,</w:t>
      </w:r>
      <w:r w:rsidR="001E4591" w:rsidRPr="00EA584E">
        <w:t xml:space="preserve"> які розташовані </w:t>
      </w:r>
      <w:r w:rsidRPr="00EA584E">
        <w:t xml:space="preserve">на </w:t>
      </w:r>
      <w:r w:rsidR="001E4591" w:rsidRPr="00EA584E">
        <w:t>проспект</w:t>
      </w:r>
      <w:r w:rsidRPr="00EA584E">
        <w:t>і</w:t>
      </w:r>
      <w:r w:rsidR="001E4591" w:rsidRPr="00EA584E">
        <w:t xml:space="preserve"> Гагаріна 4-6, м. Дніпро, 4900</w:t>
      </w:r>
      <w:r w:rsidRPr="00EA584E">
        <w:rPr>
          <w:lang w:val="en-US"/>
        </w:rPr>
        <w:t>5</w:t>
      </w:r>
      <w:r w:rsidR="001E4591" w:rsidRPr="00EA584E">
        <w:t>.</w:t>
      </w:r>
    </w:p>
    <w:p w:rsidR="00F8222D" w:rsidRDefault="001E4591" w:rsidP="001E4591">
      <w:pPr>
        <w:pStyle w:val="-"/>
        <w:ind w:firstLine="709"/>
      </w:pPr>
      <w:r w:rsidRPr="002D5CC2">
        <w:t>Інформацію про забезпечення приміщеннями навчального призначення та іншими приміщеннями НМетАУ подано в таблиц</w:t>
      </w:r>
      <w:r>
        <w:t>і</w:t>
      </w:r>
      <w:r w:rsidRPr="002D5CC2">
        <w:t xml:space="preserve"> </w:t>
      </w:r>
      <w:r w:rsidRPr="00F8222D">
        <w:rPr>
          <w:color w:val="FF0000"/>
        </w:rPr>
        <w:t>6.6.2.</w:t>
      </w:r>
      <w:r>
        <w:t xml:space="preserve"> </w:t>
      </w:r>
      <w:r w:rsidR="00F8222D" w:rsidRPr="002D5CC2">
        <w:t xml:space="preserve">До послуг працівників, аспірантів та студентів кафедри існує розгалужена інфраструктура адміністративних і господарських приміщень, приміщень громадського харчування. Робочі місця науково-педагогічних працівників </w:t>
      </w:r>
      <w:r w:rsidR="00F8222D" w:rsidRPr="002D5CC2">
        <w:lastRenderedPageBreak/>
        <w:t>оснащені комп’ютерами з виходом до мережі Internet, з</w:t>
      </w:r>
      <w:r w:rsidR="00F8222D">
        <w:t> </w:t>
      </w:r>
      <w:r w:rsidR="00F8222D" w:rsidRPr="002D5CC2">
        <w:t>можливістю роботи з електронною поштою, послугами якої користуються всі викладачі, аспіранти та студенти кафедри. Крім того є копіювальні апарати, сканери, мультимедійні проектори, які використовуються у навчальній, методичній, науковій діяльності студентів, аспірантів та викладачів кафедри.</w:t>
      </w:r>
    </w:p>
    <w:p w:rsidR="001E4591" w:rsidRDefault="001E4591" w:rsidP="001E4591">
      <w:pPr>
        <w:pStyle w:val="-"/>
        <w:ind w:firstLine="709"/>
      </w:pPr>
      <w:r>
        <w:t xml:space="preserve">Інформація про </w:t>
      </w:r>
      <w:r>
        <w:rPr>
          <w:color w:val="000000"/>
          <w:shd w:val="clear" w:color="auto" w:fill="FFFFFF"/>
        </w:rPr>
        <w:t>обладнання лабораторій та спеціалізованих кабінетів, обладнання, устаткування та програмне забезпечення спеціалізованих комп’ютерних лабораторій, які забезпечують виконання навчального плану за освітньо-професійною програмою «</w:t>
      </w:r>
      <w:r w:rsidRPr="00F8222D">
        <w:rPr>
          <w:color w:val="FF0000"/>
          <w:shd w:val="clear" w:color="auto" w:fill="FFFFFF"/>
        </w:rPr>
        <w:t>Обробка металів тиском</w:t>
      </w:r>
      <w:r>
        <w:rPr>
          <w:color w:val="000000"/>
          <w:shd w:val="clear" w:color="auto" w:fill="FFFFFF"/>
        </w:rPr>
        <w:t xml:space="preserve">», наведено в таблицях </w:t>
      </w:r>
      <w:r w:rsidRPr="00F8222D">
        <w:rPr>
          <w:color w:val="FF0000"/>
        </w:rPr>
        <w:t>6.6.3 та 6.6.4</w:t>
      </w:r>
      <w:r>
        <w:t>.</w:t>
      </w:r>
    </w:p>
    <w:p w:rsidR="001E4591" w:rsidRPr="00315809" w:rsidRDefault="00086D6C" w:rsidP="001E4591">
      <w:pPr>
        <w:pStyle w:val="-"/>
        <w:ind w:firstLine="709"/>
        <w:rPr>
          <w:i/>
          <w:color w:val="FF0000"/>
        </w:rPr>
      </w:pPr>
      <w:r w:rsidRPr="00315809">
        <w:rPr>
          <w:i/>
          <w:color w:val="FF0000"/>
        </w:rPr>
        <w:t>Тут можливо привести якусь інформацію для конкретної освітньо-професійної програми, наприклад розраху</w:t>
      </w:r>
      <w:bookmarkStart w:id="0" w:name="_GoBack"/>
      <w:bookmarkEnd w:id="0"/>
      <w:r w:rsidRPr="00315809">
        <w:rPr>
          <w:i/>
          <w:color w:val="FF0000"/>
        </w:rPr>
        <w:t xml:space="preserve">нок </w:t>
      </w:r>
      <w:r w:rsidRPr="00315809">
        <w:rPr>
          <w:i/>
          <w:color w:val="FF0000"/>
          <w:shd w:val="clear" w:color="auto" w:fill="FFFFFF"/>
        </w:rPr>
        <w:t>забезпеченості навчальних аудиторій мультимедійним обладнанням для програми та ін.</w:t>
      </w:r>
    </w:p>
    <w:p w:rsidR="00462346" w:rsidRPr="00470148" w:rsidRDefault="003F30BD" w:rsidP="00470148">
      <w:pPr>
        <w:pStyle w:val="-"/>
        <w:ind w:firstLine="709"/>
      </w:pPr>
      <w:r>
        <w:t>Національна металургійна академія України</w:t>
      </w:r>
      <w:r w:rsidR="001E4591" w:rsidRPr="0025332E">
        <w:t xml:space="preserve"> також має розгалужену й розвинуту соціальну інфраструктуру (табл. </w:t>
      </w:r>
      <w:r w:rsidR="00470148" w:rsidRPr="00F8222D">
        <w:rPr>
          <w:color w:val="FF0000"/>
        </w:rPr>
        <w:t>6</w:t>
      </w:r>
      <w:r w:rsidR="001E4591" w:rsidRPr="00F8222D">
        <w:rPr>
          <w:color w:val="FF0000"/>
        </w:rPr>
        <w:t>.</w:t>
      </w:r>
      <w:r w:rsidR="00470148" w:rsidRPr="00F8222D">
        <w:rPr>
          <w:color w:val="FF0000"/>
        </w:rPr>
        <w:t>6.5</w:t>
      </w:r>
      <w:r w:rsidR="001E4591" w:rsidRPr="0025332E">
        <w:t>).</w:t>
      </w:r>
    </w:p>
    <w:p w:rsidR="00462346" w:rsidRPr="00470148" w:rsidRDefault="00462346" w:rsidP="00470148">
      <w:pPr>
        <w:pStyle w:val="-"/>
        <w:ind w:firstLine="709"/>
      </w:pPr>
    </w:p>
    <w:p w:rsidR="00462346" w:rsidRDefault="00462346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  <w:sectPr w:rsidR="004623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2346" w:rsidRPr="00462346" w:rsidRDefault="00462346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346">
        <w:rPr>
          <w:rFonts w:ascii="Times New Roman" w:hAnsi="Times New Roman"/>
          <w:sz w:val="28"/>
          <w:szCs w:val="28"/>
          <w:lang w:val="uk-UA"/>
        </w:rPr>
        <w:lastRenderedPageBreak/>
        <w:t xml:space="preserve">Таблиця </w:t>
      </w:r>
      <w:r w:rsidRPr="00F8222D">
        <w:rPr>
          <w:rFonts w:ascii="Times New Roman" w:hAnsi="Times New Roman"/>
          <w:color w:val="FF0000"/>
          <w:sz w:val="28"/>
          <w:szCs w:val="28"/>
          <w:lang w:val="uk-UA"/>
        </w:rPr>
        <w:t>6.6.1</w:t>
      </w:r>
      <w:r w:rsidRPr="00462346">
        <w:rPr>
          <w:rFonts w:ascii="Times New Roman" w:hAnsi="Times New Roman"/>
          <w:sz w:val="28"/>
          <w:szCs w:val="28"/>
          <w:lang w:val="uk-UA"/>
        </w:rPr>
        <w:t xml:space="preserve"> – Інформація про загальну площу приміщень, що використовуються в навчальному процесі</w:t>
      </w:r>
    </w:p>
    <w:p w:rsidR="00462346" w:rsidRDefault="00462346" w:rsidP="004623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23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1214"/>
        <w:gridCol w:w="1381"/>
        <w:gridCol w:w="1941"/>
        <w:gridCol w:w="1208"/>
        <w:gridCol w:w="1276"/>
        <w:gridCol w:w="1134"/>
        <w:gridCol w:w="1485"/>
        <w:gridCol w:w="1417"/>
        <w:gridCol w:w="1560"/>
      </w:tblGrid>
      <w:tr w:rsidR="00462346" w:rsidRPr="00795BF3" w:rsidTr="00DB79BF">
        <w:tc>
          <w:tcPr>
            <w:tcW w:w="2376" w:type="dxa"/>
            <w:gridSpan w:val="2"/>
            <w:vMerge w:val="restart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Адреса приміщення</w:t>
            </w:r>
          </w:p>
        </w:tc>
        <w:tc>
          <w:tcPr>
            <w:tcW w:w="1214" w:type="dxa"/>
            <w:vMerge w:val="restart"/>
            <w:vAlign w:val="center"/>
          </w:tcPr>
          <w:p w:rsidR="00462346" w:rsidRPr="00795BF3" w:rsidRDefault="00462346" w:rsidP="004623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Найменування власника майна</w:t>
            </w:r>
          </w:p>
        </w:tc>
        <w:tc>
          <w:tcPr>
            <w:tcW w:w="1381" w:type="dxa"/>
            <w:vMerge w:val="restart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Площа (кв. метрів)</w:t>
            </w:r>
          </w:p>
        </w:tc>
        <w:tc>
          <w:tcPr>
            <w:tcW w:w="1941" w:type="dxa"/>
            <w:vMerge w:val="restart"/>
            <w:vAlign w:val="center"/>
          </w:tcPr>
          <w:p w:rsidR="00462346" w:rsidRPr="00795BF3" w:rsidRDefault="00462346" w:rsidP="004623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Найменування та реквізити документа про право власності або оперативного управління або користування</w:t>
            </w:r>
          </w:p>
        </w:tc>
        <w:tc>
          <w:tcPr>
            <w:tcW w:w="3618" w:type="dxa"/>
            <w:gridSpan w:val="3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Документ про право користування (договір оренди)</w:t>
            </w:r>
          </w:p>
        </w:tc>
        <w:tc>
          <w:tcPr>
            <w:tcW w:w="4462" w:type="dxa"/>
            <w:gridSpan w:val="3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Інформація про наявність документів</w:t>
            </w:r>
          </w:p>
        </w:tc>
      </w:tr>
      <w:tr w:rsidR="00462346" w:rsidRPr="00795BF3" w:rsidTr="00DB79BF">
        <w:tc>
          <w:tcPr>
            <w:tcW w:w="2376" w:type="dxa"/>
            <w:gridSpan w:val="2"/>
            <w:vMerge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14" w:type="dxa"/>
            <w:vMerge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  <w:vMerge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41" w:type="dxa"/>
            <w:vMerge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8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 xml:space="preserve">строк дії договору оренди </w:t>
            </w:r>
          </w:p>
        </w:tc>
        <w:tc>
          <w:tcPr>
            <w:tcW w:w="1276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наявність державної реєстрації</w:t>
            </w:r>
          </w:p>
        </w:tc>
        <w:tc>
          <w:tcPr>
            <w:tcW w:w="1134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наявність нотаріального посвідчення</w:t>
            </w:r>
          </w:p>
        </w:tc>
        <w:tc>
          <w:tcPr>
            <w:tcW w:w="1485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про відповідність санітарним нормам</w:t>
            </w:r>
          </w:p>
        </w:tc>
        <w:tc>
          <w:tcPr>
            <w:tcW w:w="1417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про відповідність вимогам правил пожежної безпеки</w:t>
            </w:r>
          </w:p>
        </w:tc>
        <w:tc>
          <w:tcPr>
            <w:tcW w:w="1560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про відповідність нормам з охорони праці</w:t>
            </w:r>
          </w:p>
        </w:tc>
      </w:tr>
      <w:tr w:rsidR="00462346" w:rsidRPr="00795BF3" w:rsidTr="00DB79BF">
        <w:tc>
          <w:tcPr>
            <w:tcW w:w="392" w:type="dxa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984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пр. Гагаріна, 4,6 (корпус 1)</w:t>
            </w:r>
          </w:p>
        </w:tc>
        <w:tc>
          <w:tcPr>
            <w:tcW w:w="1214" w:type="dxa"/>
            <w:vMerge w:val="restart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Держава в особі Міністерства освіти і науки України</w:t>
            </w:r>
          </w:p>
        </w:tc>
        <w:tc>
          <w:tcPr>
            <w:tcW w:w="1381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ind w:left="-46" w:right="-2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12152,8</w:t>
            </w:r>
          </w:p>
        </w:tc>
        <w:tc>
          <w:tcPr>
            <w:tcW w:w="1941" w:type="dxa"/>
            <w:vMerge w:val="restart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Свідоцтво про право власності на комплекс будівель та споруд по пр. Гагаріна 4,6</w:t>
            </w:r>
          </w:p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САЕ №84337 видано 30.04.2015 р. Дніпропетровським управлінням юстиції</w:t>
            </w:r>
          </w:p>
        </w:tc>
        <w:tc>
          <w:tcPr>
            <w:tcW w:w="1208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85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417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560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</w:tr>
      <w:tr w:rsidR="00462346" w:rsidRPr="00795BF3" w:rsidTr="00DB79BF">
        <w:tc>
          <w:tcPr>
            <w:tcW w:w="392" w:type="dxa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пр. Гагаріна, 4,6 (корпус 2)</w:t>
            </w:r>
          </w:p>
        </w:tc>
        <w:tc>
          <w:tcPr>
            <w:tcW w:w="1214" w:type="dxa"/>
            <w:vMerge/>
          </w:tcPr>
          <w:p w:rsidR="00462346" w:rsidRPr="00795BF3" w:rsidRDefault="00462346" w:rsidP="004623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ind w:left="-46" w:right="-2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11430,1</w:t>
            </w:r>
          </w:p>
        </w:tc>
        <w:tc>
          <w:tcPr>
            <w:tcW w:w="1941" w:type="dxa"/>
            <w:vMerge/>
          </w:tcPr>
          <w:p w:rsidR="00462346" w:rsidRPr="00795BF3" w:rsidRDefault="00462346" w:rsidP="004623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8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85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417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560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</w:tr>
      <w:tr w:rsidR="00462346" w:rsidRPr="00795BF3" w:rsidTr="00DB79BF">
        <w:tc>
          <w:tcPr>
            <w:tcW w:w="392" w:type="dxa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пр. Гагаріна, 4,6 (корпус 3)</w:t>
            </w:r>
          </w:p>
        </w:tc>
        <w:tc>
          <w:tcPr>
            <w:tcW w:w="1214" w:type="dxa"/>
            <w:vMerge/>
          </w:tcPr>
          <w:p w:rsidR="00462346" w:rsidRPr="00795BF3" w:rsidRDefault="00462346" w:rsidP="004623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ind w:left="-46" w:right="-2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13230,6</w:t>
            </w:r>
          </w:p>
        </w:tc>
        <w:tc>
          <w:tcPr>
            <w:tcW w:w="1941" w:type="dxa"/>
            <w:vMerge/>
          </w:tcPr>
          <w:p w:rsidR="00462346" w:rsidRPr="00795BF3" w:rsidRDefault="00462346" w:rsidP="004623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8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85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417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560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</w:tr>
      <w:tr w:rsidR="00462346" w:rsidRPr="00795BF3" w:rsidTr="00DB79BF">
        <w:tc>
          <w:tcPr>
            <w:tcW w:w="392" w:type="dxa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пр. Гагаріна, 4,6 (корпус А)</w:t>
            </w:r>
          </w:p>
        </w:tc>
        <w:tc>
          <w:tcPr>
            <w:tcW w:w="1214" w:type="dxa"/>
            <w:vMerge/>
          </w:tcPr>
          <w:p w:rsidR="00462346" w:rsidRPr="00795BF3" w:rsidRDefault="00462346" w:rsidP="004623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ind w:left="-46" w:right="-2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6357,8</w:t>
            </w:r>
          </w:p>
        </w:tc>
        <w:tc>
          <w:tcPr>
            <w:tcW w:w="1941" w:type="dxa"/>
            <w:vMerge/>
          </w:tcPr>
          <w:p w:rsidR="00462346" w:rsidRPr="00795BF3" w:rsidRDefault="00462346" w:rsidP="004623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8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85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417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560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</w:tr>
      <w:tr w:rsidR="00462346" w:rsidRPr="00795BF3" w:rsidTr="00DB79BF">
        <w:tc>
          <w:tcPr>
            <w:tcW w:w="392" w:type="dxa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пр. Гагаріна, 4,6 (корпус Б)</w:t>
            </w:r>
          </w:p>
        </w:tc>
        <w:tc>
          <w:tcPr>
            <w:tcW w:w="1214" w:type="dxa"/>
            <w:vMerge/>
          </w:tcPr>
          <w:p w:rsidR="00462346" w:rsidRPr="00795BF3" w:rsidRDefault="00462346" w:rsidP="004623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ind w:left="-46" w:right="-2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6839,2</w:t>
            </w:r>
          </w:p>
        </w:tc>
        <w:tc>
          <w:tcPr>
            <w:tcW w:w="1941" w:type="dxa"/>
            <w:vMerge/>
          </w:tcPr>
          <w:p w:rsidR="00462346" w:rsidRPr="00795BF3" w:rsidRDefault="00462346" w:rsidP="004623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8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85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417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560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</w:tr>
      <w:tr w:rsidR="00462346" w:rsidRPr="00795BF3" w:rsidTr="00DB79BF">
        <w:tc>
          <w:tcPr>
            <w:tcW w:w="392" w:type="dxa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984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Наб. Перемоги, 38а (корпус 4)</w:t>
            </w:r>
          </w:p>
        </w:tc>
        <w:tc>
          <w:tcPr>
            <w:tcW w:w="1214" w:type="dxa"/>
            <w:vMerge/>
          </w:tcPr>
          <w:p w:rsidR="00462346" w:rsidRPr="00795BF3" w:rsidRDefault="00462346" w:rsidP="004623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ind w:left="-46" w:right="-2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4506,4</w:t>
            </w:r>
          </w:p>
        </w:tc>
        <w:tc>
          <w:tcPr>
            <w:tcW w:w="1941" w:type="dxa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Свідоцтво про право власності на комплекс будівель та споруд по Набережній Перемоги, 38а</w:t>
            </w:r>
          </w:p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САЕ №900348 від 11.06.2015 р.</w:t>
            </w:r>
          </w:p>
        </w:tc>
        <w:tc>
          <w:tcPr>
            <w:tcW w:w="1208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85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417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560" w:type="dxa"/>
            <w:vAlign w:val="center"/>
          </w:tcPr>
          <w:p w:rsidR="00462346" w:rsidRPr="00795BF3" w:rsidRDefault="00462346" w:rsidP="00462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</w:tr>
    </w:tbl>
    <w:p w:rsidR="00462346" w:rsidRDefault="00462346" w:rsidP="00795BF3">
      <w:pPr>
        <w:spacing w:after="0" w:line="262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23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1214"/>
        <w:gridCol w:w="1381"/>
        <w:gridCol w:w="1941"/>
        <w:gridCol w:w="1208"/>
        <w:gridCol w:w="1276"/>
        <w:gridCol w:w="1134"/>
        <w:gridCol w:w="1485"/>
        <w:gridCol w:w="1417"/>
        <w:gridCol w:w="1560"/>
      </w:tblGrid>
      <w:tr w:rsidR="00795BF3" w:rsidRPr="00795BF3" w:rsidTr="00DB79BF">
        <w:trPr>
          <w:trHeight w:val="838"/>
        </w:trPr>
        <w:tc>
          <w:tcPr>
            <w:tcW w:w="392" w:type="dxa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1984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пр. Гагаріна, 17 (корпус 5М)</w:t>
            </w:r>
          </w:p>
        </w:tc>
        <w:tc>
          <w:tcPr>
            <w:tcW w:w="1214" w:type="dxa"/>
            <w:vMerge w:val="restart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Держава в особі Міністерства освіти і науки України</w:t>
            </w:r>
          </w:p>
        </w:tc>
        <w:tc>
          <w:tcPr>
            <w:tcW w:w="1381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ind w:left="-46" w:right="-2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10695,7</w:t>
            </w:r>
          </w:p>
        </w:tc>
        <w:tc>
          <w:tcPr>
            <w:tcW w:w="1941" w:type="dxa"/>
            <w:vMerge w:val="restart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Державний акт на право постійного користування землею по пр. Гагаріна 17,19,21</w:t>
            </w:r>
          </w:p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  <w:lang w:val="en-US"/>
              </w:rPr>
              <w:t>II</w:t>
            </w:r>
            <w:r w:rsidRPr="00795BF3">
              <w:rPr>
                <w:rFonts w:ascii="Times New Roman" w:hAnsi="Times New Roman"/>
                <w:sz w:val="23"/>
                <w:szCs w:val="23"/>
              </w:rPr>
              <w:t>-ДП №001621 від 03.04.2003 р.</w:t>
            </w:r>
          </w:p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 xml:space="preserve">виданий Дніпропетровською міською Радою народних депутатів </w:t>
            </w:r>
          </w:p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кадастровий номер 1210100000:03:268:0020</w:t>
            </w:r>
          </w:p>
        </w:tc>
        <w:tc>
          <w:tcPr>
            <w:tcW w:w="1208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85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417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560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</w:tr>
      <w:tr w:rsidR="00795BF3" w:rsidRPr="00795BF3" w:rsidTr="00DB79BF">
        <w:tc>
          <w:tcPr>
            <w:tcW w:w="392" w:type="dxa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984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пр. Гагаріна, 21 (хімкорпус)</w:t>
            </w:r>
          </w:p>
        </w:tc>
        <w:tc>
          <w:tcPr>
            <w:tcW w:w="1214" w:type="dxa"/>
            <w:vMerge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ind w:left="-46" w:right="-2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1920,3</w:t>
            </w:r>
          </w:p>
        </w:tc>
        <w:tc>
          <w:tcPr>
            <w:tcW w:w="1941" w:type="dxa"/>
            <w:vMerge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8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85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417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560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</w:tr>
      <w:tr w:rsidR="00795BF3" w:rsidRPr="00795BF3" w:rsidTr="00DB79BF">
        <w:tc>
          <w:tcPr>
            <w:tcW w:w="392" w:type="dxa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984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пр. Гагаріна, 4,6 (корпус феросплавів)</w:t>
            </w:r>
          </w:p>
        </w:tc>
        <w:tc>
          <w:tcPr>
            <w:tcW w:w="1214" w:type="dxa"/>
            <w:vMerge/>
          </w:tcPr>
          <w:p w:rsidR="00795BF3" w:rsidRPr="00795BF3" w:rsidRDefault="00795BF3" w:rsidP="00795BF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ind w:left="-46" w:right="-2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2569,2</w:t>
            </w:r>
          </w:p>
        </w:tc>
        <w:tc>
          <w:tcPr>
            <w:tcW w:w="1941" w:type="dxa"/>
            <w:vMerge w:val="restart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Свідоцтво про право власності на комплекс будівель та споруд по пр. Гагаріна 4,6</w:t>
            </w:r>
          </w:p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САЕ №84337 видано 30.04.2015 р. Дніпропетровським управлінням юстиції</w:t>
            </w:r>
          </w:p>
        </w:tc>
        <w:tc>
          <w:tcPr>
            <w:tcW w:w="1208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85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417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560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</w:tr>
      <w:tr w:rsidR="00795BF3" w:rsidRPr="00795BF3" w:rsidTr="00DB79BF">
        <w:tc>
          <w:tcPr>
            <w:tcW w:w="392" w:type="dxa"/>
          </w:tcPr>
          <w:p w:rsidR="00795BF3" w:rsidRPr="00795BF3" w:rsidRDefault="00795BF3" w:rsidP="00795BF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984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пр. Гагаріна, 4,6 (навчальна майстерня)</w:t>
            </w:r>
          </w:p>
        </w:tc>
        <w:tc>
          <w:tcPr>
            <w:tcW w:w="1214" w:type="dxa"/>
            <w:vMerge/>
          </w:tcPr>
          <w:p w:rsidR="00795BF3" w:rsidRPr="00795BF3" w:rsidRDefault="00795BF3" w:rsidP="00795BF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ind w:left="-46" w:right="-2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830,1</w:t>
            </w:r>
          </w:p>
        </w:tc>
        <w:tc>
          <w:tcPr>
            <w:tcW w:w="1941" w:type="dxa"/>
            <w:vMerge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</w:p>
        </w:tc>
        <w:tc>
          <w:tcPr>
            <w:tcW w:w="1208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85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417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560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</w:tr>
      <w:tr w:rsidR="00795BF3" w:rsidRPr="00795BF3" w:rsidTr="00DB79BF">
        <w:tc>
          <w:tcPr>
            <w:tcW w:w="392" w:type="dxa"/>
          </w:tcPr>
          <w:p w:rsidR="00795BF3" w:rsidRPr="00795BF3" w:rsidRDefault="00795BF3" w:rsidP="00795BF3">
            <w:pPr>
              <w:spacing w:after="0" w:line="240" w:lineRule="auto"/>
              <w:ind w:left="-15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  <w:r w:rsidRPr="00795BF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984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пр. Гагаріна, 4,6 (прокатна лабораторія)</w:t>
            </w:r>
          </w:p>
        </w:tc>
        <w:tc>
          <w:tcPr>
            <w:tcW w:w="1214" w:type="dxa"/>
            <w:vMerge/>
          </w:tcPr>
          <w:p w:rsidR="00795BF3" w:rsidRPr="00795BF3" w:rsidRDefault="00795BF3" w:rsidP="00795BF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ind w:left="-46" w:right="-2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1098,7</w:t>
            </w:r>
          </w:p>
        </w:tc>
        <w:tc>
          <w:tcPr>
            <w:tcW w:w="1941" w:type="dxa"/>
            <w:vMerge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</w:p>
        </w:tc>
        <w:tc>
          <w:tcPr>
            <w:tcW w:w="1208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85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417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560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</w:tr>
      <w:tr w:rsidR="00795BF3" w:rsidRPr="00795BF3" w:rsidTr="00DB79BF">
        <w:tc>
          <w:tcPr>
            <w:tcW w:w="392" w:type="dxa"/>
          </w:tcPr>
          <w:p w:rsidR="00795BF3" w:rsidRPr="00795BF3" w:rsidRDefault="00795BF3" w:rsidP="00795BF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  <w:r w:rsidRPr="00795BF3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пр. Гагаріна, 4,6 (сталеплавильна лабораторія)</w:t>
            </w:r>
          </w:p>
        </w:tc>
        <w:tc>
          <w:tcPr>
            <w:tcW w:w="1214" w:type="dxa"/>
            <w:vMerge/>
          </w:tcPr>
          <w:p w:rsidR="00795BF3" w:rsidRPr="00795BF3" w:rsidRDefault="00795BF3" w:rsidP="00795BF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ind w:left="-46" w:right="-2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559,7</w:t>
            </w:r>
          </w:p>
        </w:tc>
        <w:tc>
          <w:tcPr>
            <w:tcW w:w="1941" w:type="dxa"/>
            <w:vMerge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</w:p>
        </w:tc>
        <w:tc>
          <w:tcPr>
            <w:tcW w:w="1208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85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417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1560" w:type="dxa"/>
            <w:vAlign w:val="center"/>
          </w:tcPr>
          <w:p w:rsidR="00795BF3" w:rsidRPr="00795BF3" w:rsidRDefault="00795BF3" w:rsidP="00795B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5BF3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</w:tr>
    </w:tbl>
    <w:p w:rsidR="00462346" w:rsidRDefault="00462346" w:rsidP="00795BF3">
      <w:pPr>
        <w:spacing w:after="0" w:line="262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2346" w:rsidRPr="004423A8" w:rsidRDefault="00582F29" w:rsidP="00462346">
      <w:pPr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bookmarkStart w:id="1" w:name="_Hlk518207957"/>
      <w:r w:rsidRPr="004423A8">
        <w:rPr>
          <w:rFonts w:ascii="Times New Roman" w:hAnsi="Times New Roman"/>
          <w:color w:val="FF0000"/>
          <w:sz w:val="28"/>
          <w:szCs w:val="28"/>
          <w:lang w:val="uk-UA"/>
        </w:rPr>
        <w:t>Ректор</w:t>
      </w:r>
      <w:r w:rsidR="00462346" w:rsidRPr="004423A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="00462346" w:rsidRPr="004423A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="00462346" w:rsidRPr="004423A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="00462346" w:rsidRPr="004423A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="00462346" w:rsidRPr="004423A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="00462346" w:rsidRPr="004423A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Pr="004423A8">
        <w:rPr>
          <w:rFonts w:ascii="Times New Roman" w:hAnsi="Times New Roman"/>
          <w:color w:val="FF0000"/>
          <w:sz w:val="28"/>
          <w:szCs w:val="28"/>
          <w:lang w:val="uk-UA"/>
        </w:rPr>
        <w:t>О.Г. Величко</w:t>
      </w:r>
    </w:p>
    <w:bookmarkEnd w:id="1"/>
    <w:p w:rsidR="00462346" w:rsidRDefault="00462346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2346" w:rsidRDefault="00462346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  <w:sectPr w:rsidR="00462346" w:rsidSect="0046234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96C55" w:rsidRPr="00462346" w:rsidRDefault="00896C55" w:rsidP="00896C55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346">
        <w:rPr>
          <w:rFonts w:ascii="Times New Roman" w:hAnsi="Times New Roman"/>
          <w:sz w:val="28"/>
          <w:szCs w:val="28"/>
          <w:lang w:val="uk-UA"/>
        </w:rPr>
        <w:lastRenderedPageBreak/>
        <w:t xml:space="preserve">Таблиця </w:t>
      </w:r>
      <w:r w:rsidRPr="00F8222D">
        <w:rPr>
          <w:rFonts w:ascii="Times New Roman" w:hAnsi="Times New Roman"/>
          <w:color w:val="FF0000"/>
          <w:sz w:val="28"/>
          <w:szCs w:val="28"/>
          <w:lang w:val="uk-UA"/>
        </w:rPr>
        <w:t>6.6.2</w:t>
      </w:r>
      <w:r w:rsidRPr="0046234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896C55">
        <w:rPr>
          <w:rFonts w:ascii="Times New Roman" w:hAnsi="Times New Roman"/>
          <w:sz w:val="28"/>
          <w:szCs w:val="28"/>
          <w:lang w:val="uk-UA"/>
        </w:rPr>
        <w:t>Забезпечення приміщеннями навчального призначення та іншими приміщеннями</w:t>
      </w:r>
    </w:p>
    <w:p w:rsidR="00896C55" w:rsidRPr="00CA61CF" w:rsidRDefault="00896C55" w:rsidP="00896C55">
      <w:pPr>
        <w:jc w:val="center"/>
        <w:rPr>
          <w:color w:val="000000"/>
          <w:sz w:val="24"/>
          <w:szCs w:val="24"/>
          <w:highlight w:val="yellow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020"/>
        <w:gridCol w:w="1162"/>
        <w:gridCol w:w="1184"/>
        <w:gridCol w:w="1154"/>
        <w:gridCol w:w="1120"/>
      </w:tblGrid>
      <w:tr w:rsidR="00A177D3" w:rsidRPr="00A177D3" w:rsidTr="00CF6B73">
        <w:trPr>
          <w:trHeight w:val="20"/>
        </w:trPr>
        <w:tc>
          <w:tcPr>
            <w:tcW w:w="4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 xml:space="preserve">Найменування приміщення 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Площа приміщень (кв. метрів)</w:t>
            </w:r>
          </w:p>
        </w:tc>
      </w:tr>
      <w:tr w:rsidR="00A177D3" w:rsidRPr="00A177D3" w:rsidTr="00CF6B73">
        <w:trPr>
          <w:trHeight w:val="20"/>
        </w:trPr>
        <w:tc>
          <w:tcPr>
            <w:tcW w:w="4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</w:tr>
      <w:tr w:rsidR="00A177D3" w:rsidRPr="00A177D3" w:rsidTr="00CF6B73">
        <w:trPr>
          <w:trHeight w:val="20"/>
        </w:trPr>
        <w:tc>
          <w:tcPr>
            <w:tcW w:w="4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власних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орендованих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зданих в оренду</w:t>
            </w:r>
          </w:p>
        </w:tc>
      </w:tr>
      <w:tr w:rsidR="00A177D3" w:rsidRPr="00A177D3" w:rsidTr="00CF6B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uk-UA"/>
              </w:rPr>
              <w:t>Загальна площа приміщень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72190,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72190,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4624</w:t>
            </w:r>
          </w:p>
        </w:tc>
      </w:tr>
      <w:tr w:rsidR="00A177D3" w:rsidRPr="00A177D3" w:rsidTr="00CF6B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Навчальні приміщення, усього</w:t>
            </w:r>
          </w:p>
          <w:p w:rsidR="00A177D3" w:rsidRPr="00A177D3" w:rsidRDefault="00A177D3" w:rsidP="00A17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у тому числі: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uk-UA"/>
              </w:rPr>
              <w:t>38140,5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uk-UA"/>
              </w:rPr>
              <w:t>38140,5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7D3" w:rsidRPr="00A177D3" w:rsidTr="00CF6B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приміщення для занять студентів, курсантів, слухачів (лекційні, аудиторні приміщення, кабінети, лабораторії тощо)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34519,6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34519,6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77D3" w:rsidRPr="00A177D3" w:rsidTr="00CF6B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комп’ютерні лабораторії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2299,3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2299,3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77D3" w:rsidRPr="00A177D3" w:rsidTr="00CF6B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спортивні зали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en-US"/>
              </w:rPr>
              <w:t>1321</w:t>
            </w:r>
            <w:r w:rsidRPr="00A177D3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en-US"/>
              </w:rPr>
              <w:t>1321</w:t>
            </w:r>
            <w:r w:rsidRPr="00A177D3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77D3" w:rsidRPr="00A177D3" w:rsidTr="00CF6B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A177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Приміщення для науково-педагогічних (педагогічних) працівників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A177D3" w:rsidRPr="00A177D3" w:rsidTr="00CF6B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A177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Службові приміщення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29814,4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29814,4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77D3" w:rsidRPr="00A177D3" w:rsidTr="00CF6B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177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Бібліотека</w:t>
            </w:r>
          </w:p>
          <w:p w:rsidR="00A177D3" w:rsidRPr="00A177D3" w:rsidRDefault="00A177D3" w:rsidP="00A17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у тому числі читальні зали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en-US"/>
              </w:rPr>
              <w:t>1606</w:t>
            </w:r>
          </w:p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en-US"/>
              </w:rPr>
              <w:t>1606</w:t>
            </w:r>
          </w:p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77D3" w:rsidRPr="00A177D3" w:rsidTr="00CF6B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A177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Гуртожитки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31601,2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31601,2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3324</w:t>
            </w:r>
          </w:p>
        </w:tc>
      </w:tr>
      <w:tr w:rsidR="00A177D3" w:rsidRPr="00A177D3" w:rsidTr="00CF6B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A177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 xml:space="preserve">Їдальні, буфети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en-US"/>
              </w:rPr>
              <w:t>3076,7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en-US"/>
              </w:rPr>
              <w:t>3076,7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77D3" w:rsidRPr="00A177D3" w:rsidTr="00CF6B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A177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Профілакторії, бази відпочинку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en-US"/>
              </w:rPr>
              <w:t>4961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en-US"/>
              </w:rPr>
              <w:t>4961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77D3" w:rsidRPr="00A177D3" w:rsidTr="00CF6B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A177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Медичні пункти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77D3" w:rsidRPr="00A177D3" w:rsidTr="00CF6B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A177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D3" w:rsidRPr="00A177D3" w:rsidRDefault="00A177D3" w:rsidP="00A17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Інші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3" w:rsidRPr="00A177D3" w:rsidRDefault="00A177D3" w:rsidP="00A17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62346" w:rsidRDefault="00462346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79BF" w:rsidRDefault="00DB79BF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2F29" w:rsidRPr="004423A8" w:rsidRDefault="00582F29" w:rsidP="00582F29">
      <w:pPr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4423A8">
        <w:rPr>
          <w:rFonts w:ascii="Times New Roman" w:hAnsi="Times New Roman"/>
          <w:color w:val="FF0000"/>
          <w:sz w:val="28"/>
          <w:szCs w:val="28"/>
          <w:lang w:val="uk-UA"/>
        </w:rPr>
        <w:t>Ректор</w:t>
      </w:r>
      <w:r w:rsidRPr="004423A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Pr="004423A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Pr="004423A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Pr="004423A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Pr="004423A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Pr="004423A8">
        <w:rPr>
          <w:rFonts w:ascii="Times New Roman" w:hAnsi="Times New Roman"/>
          <w:color w:val="FF0000"/>
          <w:sz w:val="28"/>
          <w:szCs w:val="28"/>
          <w:lang w:val="uk-UA"/>
        </w:rPr>
        <w:tab/>
        <w:t>О.Г. Величко</w:t>
      </w:r>
    </w:p>
    <w:p w:rsidR="00462346" w:rsidRPr="004423A8" w:rsidRDefault="00462346" w:rsidP="00462346">
      <w:pPr>
        <w:spacing w:after="0" w:line="262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896C55" w:rsidRDefault="00896C55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C55" w:rsidRDefault="00896C55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C55" w:rsidRDefault="00896C55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C55" w:rsidRDefault="00896C55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C55" w:rsidRDefault="00896C55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C55" w:rsidRDefault="00896C55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C55" w:rsidRDefault="00896C55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C55" w:rsidRDefault="00896C55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C55" w:rsidRDefault="00896C55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C55" w:rsidRDefault="00896C55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C55" w:rsidRDefault="00896C55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C55" w:rsidRDefault="00896C55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C55" w:rsidRDefault="00896C55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C55" w:rsidRDefault="00896C55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45D5" w:rsidRPr="00462346" w:rsidRDefault="004C45D5" w:rsidP="004C45D5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346">
        <w:rPr>
          <w:rFonts w:ascii="Times New Roman" w:hAnsi="Times New Roman"/>
          <w:sz w:val="28"/>
          <w:szCs w:val="28"/>
          <w:lang w:val="uk-UA"/>
        </w:rPr>
        <w:lastRenderedPageBreak/>
        <w:t xml:space="preserve">Таблиця </w:t>
      </w:r>
      <w:r w:rsidRPr="00F8222D">
        <w:rPr>
          <w:rFonts w:ascii="Times New Roman" w:hAnsi="Times New Roman"/>
          <w:color w:val="FF0000"/>
          <w:sz w:val="28"/>
          <w:szCs w:val="28"/>
          <w:lang w:val="uk-UA"/>
        </w:rPr>
        <w:t>6.6.5</w:t>
      </w:r>
      <w:r w:rsidRPr="0046234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4C45D5">
        <w:rPr>
          <w:rFonts w:ascii="Times New Roman" w:hAnsi="Times New Roman"/>
          <w:sz w:val="28"/>
          <w:szCs w:val="28"/>
          <w:lang w:val="uk-UA"/>
        </w:rPr>
        <w:t>Інформація про соціальну інфраструктуру</w:t>
      </w:r>
    </w:p>
    <w:p w:rsidR="004C45D5" w:rsidRDefault="004C45D5" w:rsidP="00462346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"/>
        <w:gridCol w:w="5805"/>
        <w:gridCol w:w="1170"/>
        <w:gridCol w:w="1798"/>
      </w:tblGrid>
      <w:tr w:rsidR="00431F9B" w:rsidRPr="00F64966" w:rsidTr="00CF6B73">
        <w:tc>
          <w:tcPr>
            <w:tcW w:w="6641" w:type="dxa"/>
            <w:gridSpan w:val="2"/>
            <w:shd w:val="clear" w:color="auto" w:fill="auto"/>
            <w:vAlign w:val="center"/>
          </w:tcPr>
          <w:p w:rsidR="00F8222D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Найменування об’єкта соціальної інфраструктури</w:t>
            </w:r>
          </w:p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(показника, нормативу)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Кількість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F8222D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Площа,</w:t>
            </w:r>
          </w:p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кв. метрів</w:t>
            </w:r>
          </w:p>
        </w:tc>
      </w:tr>
      <w:tr w:rsidR="00431F9B" w:rsidRPr="00F64966" w:rsidTr="00CF6B73">
        <w:tc>
          <w:tcPr>
            <w:tcW w:w="626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1.</w:t>
            </w:r>
          </w:p>
        </w:tc>
        <w:tc>
          <w:tcPr>
            <w:tcW w:w="6015" w:type="dxa"/>
            <w:shd w:val="clear" w:color="auto" w:fill="auto"/>
          </w:tcPr>
          <w:p w:rsidR="00431F9B" w:rsidRPr="00F64966" w:rsidRDefault="00431F9B" w:rsidP="00CF6B73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F64966">
              <w:rPr>
                <w:lang w:val="uk-UA"/>
              </w:rPr>
              <w:t xml:space="preserve">Гуртожитки для студентів </w:t>
            </w:r>
          </w:p>
        </w:tc>
        <w:tc>
          <w:tcPr>
            <w:tcW w:w="1179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5</w:t>
            </w:r>
          </w:p>
        </w:tc>
        <w:tc>
          <w:tcPr>
            <w:tcW w:w="1847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31601,2</w:t>
            </w:r>
          </w:p>
        </w:tc>
      </w:tr>
      <w:tr w:rsidR="00431F9B" w:rsidRPr="00F64966" w:rsidTr="00CF6B73">
        <w:tc>
          <w:tcPr>
            <w:tcW w:w="626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2.</w:t>
            </w:r>
          </w:p>
        </w:tc>
        <w:tc>
          <w:tcPr>
            <w:tcW w:w="6015" w:type="dxa"/>
            <w:shd w:val="clear" w:color="auto" w:fill="auto"/>
          </w:tcPr>
          <w:p w:rsidR="00431F9B" w:rsidRPr="00F64966" w:rsidRDefault="00431F9B" w:rsidP="00CF6B73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F64966">
              <w:rPr>
                <w:lang w:val="uk-UA"/>
              </w:rPr>
              <w:t>Житлова площа на одного студента у гуртожитку</w:t>
            </w:r>
          </w:p>
        </w:tc>
        <w:tc>
          <w:tcPr>
            <w:tcW w:w="1179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7,37</w:t>
            </w:r>
          </w:p>
        </w:tc>
      </w:tr>
      <w:tr w:rsidR="00431F9B" w:rsidRPr="00F64966" w:rsidTr="00CF6B73">
        <w:tc>
          <w:tcPr>
            <w:tcW w:w="626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3.</w:t>
            </w:r>
          </w:p>
        </w:tc>
        <w:tc>
          <w:tcPr>
            <w:tcW w:w="6015" w:type="dxa"/>
            <w:shd w:val="clear" w:color="auto" w:fill="auto"/>
          </w:tcPr>
          <w:p w:rsidR="00431F9B" w:rsidRPr="00F64966" w:rsidRDefault="00431F9B" w:rsidP="00CF6B73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F64966">
              <w:rPr>
                <w:lang w:val="uk-UA"/>
              </w:rPr>
              <w:t>Їдальні та буфети</w:t>
            </w:r>
          </w:p>
        </w:tc>
        <w:tc>
          <w:tcPr>
            <w:tcW w:w="1179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7</w:t>
            </w:r>
          </w:p>
        </w:tc>
        <w:tc>
          <w:tcPr>
            <w:tcW w:w="1847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3076,7</w:t>
            </w:r>
          </w:p>
        </w:tc>
      </w:tr>
      <w:tr w:rsidR="00431F9B" w:rsidRPr="00F64966" w:rsidTr="00CF6B73">
        <w:tc>
          <w:tcPr>
            <w:tcW w:w="626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6015" w:type="dxa"/>
            <w:shd w:val="clear" w:color="auto" w:fill="auto"/>
          </w:tcPr>
          <w:p w:rsidR="00431F9B" w:rsidRPr="00F64966" w:rsidRDefault="00431F9B" w:rsidP="00CF6B73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F64966">
              <w:rPr>
                <w:lang w:val="uk-UA"/>
              </w:rPr>
              <w:t>Їдальні</w:t>
            </w:r>
          </w:p>
        </w:tc>
        <w:tc>
          <w:tcPr>
            <w:tcW w:w="1179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3</w:t>
            </w:r>
          </w:p>
        </w:tc>
        <w:tc>
          <w:tcPr>
            <w:tcW w:w="1847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2862,5</w:t>
            </w:r>
          </w:p>
        </w:tc>
      </w:tr>
      <w:tr w:rsidR="00431F9B" w:rsidRPr="00F64966" w:rsidTr="00CF6B73">
        <w:tc>
          <w:tcPr>
            <w:tcW w:w="626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6015" w:type="dxa"/>
            <w:shd w:val="clear" w:color="auto" w:fill="auto"/>
          </w:tcPr>
          <w:p w:rsidR="00431F9B" w:rsidRPr="00F64966" w:rsidRDefault="00431F9B" w:rsidP="00CF6B73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F64966">
              <w:rPr>
                <w:lang w:val="uk-UA"/>
              </w:rPr>
              <w:t>Буфети</w:t>
            </w:r>
          </w:p>
        </w:tc>
        <w:tc>
          <w:tcPr>
            <w:tcW w:w="1179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4</w:t>
            </w:r>
          </w:p>
        </w:tc>
        <w:tc>
          <w:tcPr>
            <w:tcW w:w="1847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214,2</w:t>
            </w:r>
          </w:p>
        </w:tc>
      </w:tr>
      <w:tr w:rsidR="00431F9B" w:rsidRPr="00F64966" w:rsidTr="00CF6B73">
        <w:tc>
          <w:tcPr>
            <w:tcW w:w="626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4.</w:t>
            </w:r>
          </w:p>
        </w:tc>
        <w:tc>
          <w:tcPr>
            <w:tcW w:w="6015" w:type="dxa"/>
            <w:shd w:val="clear" w:color="auto" w:fill="auto"/>
          </w:tcPr>
          <w:p w:rsidR="00431F9B" w:rsidRPr="00F64966" w:rsidRDefault="00431F9B" w:rsidP="00CF6B73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F64966">
              <w:rPr>
                <w:lang w:val="uk-UA"/>
              </w:rPr>
              <w:t>Кількість студентів на одне місце в їдальнях і буфетах</w:t>
            </w:r>
          </w:p>
        </w:tc>
        <w:tc>
          <w:tcPr>
            <w:tcW w:w="1179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5</w:t>
            </w:r>
          </w:p>
        </w:tc>
        <w:tc>
          <w:tcPr>
            <w:tcW w:w="1847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-</w:t>
            </w:r>
          </w:p>
        </w:tc>
      </w:tr>
      <w:tr w:rsidR="00431F9B" w:rsidRPr="00F64966" w:rsidTr="00CF6B73">
        <w:tc>
          <w:tcPr>
            <w:tcW w:w="626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5.</w:t>
            </w:r>
          </w:p>
        </w:tc>
        <w:tc>
          <w:tcPr>
            <w:tcW w:w="6015" w:type="dxa"/>
            <w:shd w:val="clear" w:color="auto" w:fill="auto"/>
          </w:tcPr>
          <w:p w:rsidR="00431F9B" w:rsidRPr="00F64966" w:rsidRDefault="00431F9B" w:rsidP="00CF6B73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F64966">
              <w:rPr>
                <w:lang w:val="uk-UA"/>
              </w:rPr>
              <w:t>Актові зали</w:t>
            </w:r>
          </w:p>
        </w:tc>
        <w:tc>
          <w:tcPr>
            <w:tcW w:w="1179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462,7</w:t>
            </w:r>
          </w:p>
        </w:tc>
      </w:tr>
      <w:tr w:rsidR="00431F9B" w:rsidRPr="00F64966" w:rsidTr="00CF6B73">
        <w:tc>
          <w:tcPr>
            <w:tcW w:w="626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6.</w:t>
            </w:r>
          </w:p>
        </w:tc>
        <w:tc>
          <w:tcPr>
            <w:tcW w:w="6015" w:type="dxa"/>
            <w:shd w:val="clear" w:color="auto" w:fill="auto"/>
          </w:tcPr>
          <w:p w:rsidR="00431F9B" w:rsidRPr="00F64966" w:rsidRDefault="00431F9B" w:rsidP="00CF6B73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F64966">
              <w:rPr>
                <w:lang w:val="uk-UA"/>
              </w:rPr>
              <w:t>Спортивні зали</w:t>
            </w:r>
          </w:p>
        </w:tc>
        <w:tc>
          <w:tcPr>
            <w:tcW w:w="1179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5</w:t>
            </w:r>
          </w:p>
        </w:tc>
        <w:tc>
          <w:tcPr>
            <w:tcW w:w="1847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1321,6</w:t>
            </w:r>
          </w:p>
        </w:tc>
      </w:tr>
      <w:tr w:rsidR="00431F9B" w:rsidRPr="00F64966" w:rsidTr="00CF6B73">
        <w:tc>
          <w:tcPr>
            <w:tcW w:w="626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7.</w:t>
            </w:r>
          </w:p>
        </w:tc>
        <w:tc>
          <w:tcPr>
            <w:tcW w:w="6015" w:type="dxa"/>
            <w:shd w:val="clear" w:color="auto" w:fill="auto"/>
          </w:tcPr>
          <w:p w:rsidR="00431F9B" w:rsidRPr="00F64966" w:rsidRDefault="00431F9B" w:rsidP="00CF6B73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F64966">
              <w:rPr>
                <w:lang w:val="uk-UA"/>
              </w:rPr>
              <w:t>Плавальні басейни</w:t>
            </w:r>
          </w:p>
        </w:tc>
        <w:tc>
          <w:tcPr>
            <w:tcW w:w="1179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-</w:t>
            </w:r>
          </w:p>
        </w:tc>
      </w:tr>
      <w:tr w:rsidR="00431F9B" w:rsidRPr="00F64966" w:rsidTr="00CF6B73">
        <w:trPr>
          <w:trHeight w:val="1339"/>
        </w:trPr>
        <w:tc>
          <w:tcPr>
            <w:tcW w:w="626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8.</w:t>
            </w:r>
          </w:p>
        </w:tc>
        <w:tc>
          <w:tcPr>
            <w:tcW w:w="6015" w:type="dxa"/>
            <w:shd w:val="clear" w:color="auto" w:fill="auto"/>
          </w:tcPr>
          <w:p w:rsidR="00431F9B" w:rsidRPr="00F64966" w:rsidRDefault="00431F9B" w:rsidP="00CF6B73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F64966">
              <w:rPr>
                <w:lang w:val="uk-UA"/>
              </w:rPr>
              <w:t>Інші спортивні споруди:</w:t>
            </w:r>
          </w:p>
          <w:p w:rsidR="00431F9B" w:rsidRPr="00F64966" w:rsidRDefault="00431F9B" w:rsidP="00CF6B73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F64966">
              <w:rPr>
                <w:lang w:val="uk-UA"/>
              </w:rPr>
              <w:t>стадіони</w:t>
            </w:r>
          </w:p>
          <w:p w:rsidR="00431F9B" w:rsidRPr="00F64966" w:rsidRDefault="00431F9B" w:rsidP="00CF6B73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F64966">
              <w:rPr>
                <w:lang w:val="uk-UA"/>
              </w:rPr>
              <w:t>спортивні майданчики</w:t>
            </w:r>
          </w:p>
          <w:p w:rsidR="00431F9B" w:rsidRPr="00F64966" w:rsidRDefault="00431F9B" w:rsidP="00CF6B73">
            <w:pPr>
              <w:pStyle w:val="rvps14"/>
              <w:spacing w:before="0" w:beforeAutospacing="0" w:after="0" w:afterAutospacing="0"/>
              <w:contextualSpacing/>
              <w:rPr>
                <w:lang w:val="uk-UA"/>
              </w:rPr>
            </w:pPr>
            <w:r w:rsidRPr="00F64966">
              <w:rPr>
                <w:lang w:val="uk-UA"/>
              </w:rPr>
              <w:t>корти</w:t>
            </w:r>
          </w:p>
          <w:p w:rsidR="00431F9B" w:rsidRPr="00F64966" w:rsidRDefault="00431F9B" w:rsidP="00CF6B73">
            <w:pPr>
              <w:pStyle w:val="rvps14"/>
              <w:spacing w:before="0" w:beforeAutospacing="0" w:after="0" w:afterAutospacing="0"/>
              <w:contextualSpacing/>
              <w:rPr>
                <w:lang w:val="uk-UA"/>
              </w:rPr>
            </w:pPr>
            <w:r w:rsidRPr="00F64966">
              <w:rPr>
                <w:lang w:val="uk-UA"/>
              </w:rPr>
              <w:t>спортивні кімнати в гуртожитках академії</w:t>
            </w:r>
          </w:p>
        </w:tc>
        <w:tc>
          <w:tcPr>
            <w:tcW w:w="1179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en-US"/>
              </w:rPr>
            </w:pPr>
            <w:r w:rsidRPr="00F64966">
              <w:rPr>
                <w:lang w:val="en-US"/>
              </w:rPr>
              <w:t>1</w:t>
            </w:r>
          </w:p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en-US"/>
              </w:rPr>
            </w:pPr>
            <w:r w:rsidRPr="00F64966">
              <w:rPr>
                <w:lang w:val="en-US"/>
              </w:rPr>
              <w:t>4</w:t>
            </w:r>
          </w:p>
        </w:tc>
        <w:tc>
          <w:tcPr>
            <w:tcW w:w="1847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en-US"/>
              </w:rPr>
            </w:pPr>
            <w:r w:rsidRPr="00F64966">
              <w:rPr>
                <w:lang w:val="en-US"/>
              </w:rPr>
              <w:t>1800</w:t>
            </w:r>
          </w:p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234,6</w:t>
            </w:r>
          </w:p>
        </w:tc>
      </w:tr>
      <w:tr w:rsidR="00431F9B" w:rsidRPr="00F64966" w:rsidTr="00CF6B73">
        <w:tc>
          <w:tcPr>
            <w:tcW w:w="626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9.</w:t>
            </w:r>
          </w:p>
        </w:tc>
        <w:tc>
          <w:tcPr>
            <w:tcW w:w="6015" w:type="dxa"/>
            <w:shd w:val="clear" w:color="auto" w:fill="auto"/>
          </w:tcPr>
          <w:p w:rsidR="00431F9B" w:rsidRPr="00F64966" w:rsidRDefault="00431F9B" w:rsidP="00CF6B73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F64966">
              <w:rPr>
                <w:lang w:val="uk-UA"/>
              </w:rPr>
              <w:t>Студентський палац (клуб)</w:t>
            </w:r>
          </w:p>
        </w:tc>
        <w:tc>
          <w:tcPr>
            <w:tcW w:w="1179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27,8</w:t>
            </w:r>
          </w:p>
        </w:tc>
      </w:tr>
      <w:tr w:rsidR="00431F9B" w:rsidRPr="00F64966" w:rsidTr="00CF6B73">
        <w:tc>
          <w:tcPr>
            <w:tcW w:w="626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10.</w:t>
            </w:r>
          </w:p>
        </w:tc>
        <w:tc>
          <w:tcPr>
            <w:tcW w:w="6015" w:type="dxa"/>
            <w:shd w:val="clear" w:color="auto" w:fill="auto"/>
          </w:tcPr>
          <w:p w:rsidR="00431F9B" w:rsidRPr="00431F9B" w:rsidRDefault="00431F9B" w:rsidP="00431F9B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431F9B">
              <w:rPr>
                <w:lang w:val="uk-UA"/>
              </w:rPr>
              <w:t>Профілакторії, бази відпочинку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431F9B" w:rsidRPr="00431F9B" w:rsidRDefault="00431F9B" w:rsidP="00431F9B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431F9B">
              <w:rPr>
                <w:lang w:val="uk-UA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:rsidR="00431F9B" w:rsidRPr="00431F9B" w:rsidRDefault="00431F9B" w:rsidP="00431F9B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431F9B">
              <w:rPr>
                <w:lang w:val="uk-UA"/>
              </w:rPr>
              <w:t>4961</w:t>
            </w:r>
          </w:p>
        </w:tc>
      </w:tr>
      <w:tr w:rsidR="00431F9B" w:rsidRPr="00F64966" w:rsidTr="00CF6B73">
        <w:tc>
          <w:tcPr>
            <w:tcW w:w="626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11.</w:t>
            </w:r>
          </w:p>
        </w:tc>
        <w:tc>
          <w:tcPr>
            <w:tcW w:w="6015" w:type="dxa"/>
            <w:shd w:val="clear" w:color="auto" w:fill="auto"/>
          </w:tcPr>
          <w:p w:rsidR="00431F9B" w:rsidRPr="00431F9B" w:rsidRDefault="00431F9B" w:rsidP="00CF6B73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431F9B">
              <w:rPr>
                <w:lang w:val="uk-UA"/>
              </w:rPr>
              <w:t>Медичні пункти</w:t>
            </w:r>
          </w:p>
        </w:tc>
        <w:tc>
          <w:tcPr>
            <w:tcW w:w="1179" w:type="dxa"/>
            <w:shd w:val="clear" w:color="auto" w:fill="auto"/>
          </w:tcPr>
          <w:p w:rsidR="00431F9B" w:rsidRPr="00431F9B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431F9B">
              <w:rPr>
                <w:lang w:val="uk-UA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:rsidR="00431F9B" w:rsidRPr="00431F9B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431F9B">
              <w:rPr>
                <w:lang w:val="uk-UA"/>
              </w:rPr>
              <w:t>10</w:t>
            </w:r>
          </w:p>
        </w:tc>
      </w:tr>
      <w:tr w:rsidR="00431F9B" w:rsidRPr="00F64966" w:rsidTr="00CF6B73">
        <w:tc>
          <w:tcPr>
            <w:tcW w:w="626" w:type="dxa"/>
            <w:shd w:val="clear" w:color="auto" w:fill="auto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64966">
              <w:rPr>
                <w:lang w:val="uk-UA"/>
              </w:rPr>
              <w:t>12.</w:t>
            </w:r>
          </w:p>
        </w:tc>
        <w:tc>
          <w:tcPr>
            <w:tcW w:w="6015" w:type="dxa"/>
            <w:shd w:val="clear" w:color="auto" w:fill="auto"/>
          </w:tcPr>
          <w:p w:rsidR="00431F9B" w:rsidRPr="00431F9B" w:rsidRDefault="00431F9B" w:rsidP="00CF6B73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431F9B">
              <w:rPr>
                <w:lang w:val="uk-UA"/>
              </w:rPr>
              <w:t>Бібліотека</w:t>
            </w:r>
          </w:p>
        </w:tc>
        <w:tc>
          <w:tcPr>
            <w:tcW w:w="1179" w:type="dxa"/>
            <w:shd w:val="clear" w:color="auto" w:fill="auto"/>
          </w:tcPr>
          <w:p w:rsidR="00431F9B" w:rsidRPr="00431F9B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431F9B">
              <w:rPr>
                <w:lang w:val="uk-UA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:rsidR="00431F9B" w:rsidRPr="00431F9B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431F9B">
              <w:rPr>
                <w:lang w:val="uk-UA"/>
              </w:rPr>
              <w:t>1606</w:t>
            </w:r>
          </w:p>
        </w:tc>
      </w:tr>
      <w:tr w:rsidR="00431F9B" w:rsidRPr="00F64966" w:rsidTr="00CF6B73">
        <w:trPr>
          <w:trHeight w:val="232"/>
        </w:trPr>
        <w:tc>
          <w:tcPr>
            <w:tcW w:w="626" w:type="dxa"/>
            <w:shd w:val="clear" w:color="auto" w:fill="FFFFFF"/>
          </w:tcPr>
          <w:p w:rsidR="00431F9B" w:rsidRPr="00F64966" w:rsidRDefault="00431F9B" w:rsidP="00CF6B73">
            <w:pPr>
              <w:pStyle w:val="rvps12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F64966">
              <w:rPr>
                <w:color w:val="000000"/>
                <w:lang w:val="uk-UA"/>
              </w:rPr>
              <w:t>13.</w:t>
            </w:r>
          </w:p>
        </w:tc>
        <w:tc>
          <w:tcPr>
            <w:tcW w:w="6015" w:type="dxa"/>
            <w:shd w:val="clear" w:color="auto" w:fill="FFFFFF"/>
          </w:tcPr>
          <w:p w:rsidR="00431F9B" w:rsidRPr="00F64966" w:rsidRDefault="00431F9B" w:rsidP="00CF6B73">
            <w:pPr>
              <w:pStyle w:val="rvps1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F64966">
              <w:rPr>
                <w:color w:val="000000"/>
                <w:lang w:val="uk-UA"/>
              </w:rPr>
              <w:t>Інші</w:t>
            </w:r>
          </w:p>
        </w:tc>
        <w:tc>
          <w:tcPr>
            <w:tcW w:w="1179" w:type="dxa"/>
            <w:shd w:val="clear" w:color="auto" w:fill="FFFFFF"/>
            <w:vAlign w:val="center"/>
          </w:tcPr>
          <w:p w:rsidR="00431F9B" w:rsidRPr="00F64966" w:rsidRDefault="00431F9B" w:rsidP="00CF6B73">
            <w:pPr>
              <w:jc w:val="center"/>
              <w:rPr>
                <w:color w:val="000000"/>
                <w:sz w:val="24"/>
                <w:szCs w:val="24"/>
              </w:rPr>
            </w:pPr>
            <w:r w:rsidRPr="00F6496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31F9B" w:rsidRPr="00F64966" w:rsidRDefault="00431F9B" w:rsidP="00CF6B73">
            <w:pPr>
              <w:jc w:val="center"/>
              <w:rPr>
                <w:sz w:val="24"/>
                <w:szCs w:val="24"/>
              </w:rPr>
            </w:pPr>
            <w:r w:rsidRPr="00F64966">
              <w:rPr>
                <w:sz w:val="24"/>
                <w:szCs w:val="24"/>
              </w:rPr>
              <w:t>-</w:t>
            </w:r>
          </w:p>
        </w:tc>
      </w:tr>
    </w:tbl>
    <w:p w:rsidR="004C45D5" w:rsidRDefault="004C45D5" w:rsidP="004C45D5">
      <w:pPr>
        <w:tabs>
          <w:tab w:val="left" w:pos="709"/>
        </w:tabs>
        <w:spacing w:after="0" w:line="262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DB79BF" w:rsidRPr="004C45D5" w:rsidRDefault="00DB79BF" w:rsidP="004C45D5">
      <w:pPr>
        <w:tabs>
          <w:tab w:val="left" w:pos="709"/>
        </w:tabs>
        <w:spacing w:after="0" w:line="262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582F29" w:rsidRPr="004423A8" w:rsidRDefault="00582F29" w:rsidP="00582F29">
      <w:pPr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4423A8">
        <w:rPr>
          <w:rFonts w:ascii="Times New Roman" w:hAnsi="Times New Roman"/>
          <w:color w:val="FF0000"/>
          <w:sz w:val="28"/>
          <w:szCs w:val="28"/>
          <w:lang w:val="uk-UA"/>
        </w:rPr>
        <w:t>Ректор</w:t>
      </w:r>
      <w:r w:rsidRPr="004423A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Pr="004423A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Pr="004423A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Pr="004423A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Pr="004423A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Pr="004423A8">
        <w:rPr>
          <w:rFonts w:ascii="Times New Roman" w:hAnsi="Times New Roman"/>
          <w:color w:val="FF0000"/>
          <w:sz w:val="28"/>
          <w:szCs w:val="28"/>
          <w:lang w:val="uk-UA"/>
        </w:rPr>
        <w:tab/>
        <w:t>О.Г. Величко</w:t>
      </w:r>
    </w:p>
    <w:p w:rsidR="004C45D5" w:rsidRPr="004423A8" w:rsidRDefault="004C45D5" w:rsidP="004C45D5">
      <w:pPr>
        <w:spacing w:after="0" w:line="262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4E6E98" w:rsidRDefault="004E6E98" w:rsidP="004C45D5">
      <w:pPr>
        <w:spacing w:after="0" w:line="262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E6E98" w:rsidRDefault="004E6E98" w:rsidP="004C45D5">
      <w:pPr>
        <w:spacing w:after="0" w:line="262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E6E98" w:rsidRPr="004C45D5" w:rsidRDefault="004E6E98" w:rsidP="004C45D5">
      <w:pPr>
        <w:spacing w:after="0" w:line="262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4E6E98" w:rsidRPr="004C4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ECA" w:rsidRDefault="00D15ECA">
      <w:pPr>
        <w:spacing w:after="0" w:line="240" w:lineRule="auto"/>
      </w:pPr>
      <w:r>
        <w:separator/>
      </w:r>
    </w:p>
  </w:endnote>
  <w:endnote w:type="continuationSeparator" w:id="0">
    <w:p w:rsidR="00D15ECA" w:rsidRDefault="00D1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ECA" w:rsidRDefault="00D15ECA">
      <w:pPr>
        <w:spacing w:after="0" w:line="240" w:lineRule="auto"/>
      </w:pPr>
      <w:r>
        <w:separator/>
      </w:r>
    </w:p>
  </w:footnote>
  <w:footnote w:type="continuationSeparator" w:id="0">
    <w:p w:rsidR="00D15ECA" w:rsidRDefault="00D15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25E75"/>
    <w:multiLevelType w:val="hybridMultilevel"/>
    <w:tmpl w:val="FC608E4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6131EE"/>
    <w:multiLevelType w:val="hybridMultilevel"/>
    <w:tmpl w:val="37EA6AA4"/>
    <w:lvl w:ilvl="0" w:tplc="80C6BD4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C4DB8"/>
    <w:multiLevelType w:val="hybridMultilevel"/>
    <w:tmpl w:val="A57E3F16"/>
    <w:lvl w:ilvl="0" w:tplc="13D2C8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F8E2304"/>
    <w:multiLevelType w:val="hybridMultilevel"/>
    <w:tmpl w:val="006C9E3C"/>
    <w:lvl w:ilvl="0" w:tplc="80C6BD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4D7"/>
    <w:rsid w:val="000457FB"/>
    <w:rsid w:val="00066064"/>
    <w:rsid w:val="00086D6C"/>
    <w:rsid w:val="0009106D"/>
    <w:rsid w:val="000B2B13"/>
    <w:rsid w:val="000F736A"/>
    <w:rsid w:val="001478CC"/>
    <w:rsid w:val="0016745B"/>
    <w:rsid w:val="001903B0"/>
    <w:rsid w:val="001970D0"/>
    <w:rsid w:val="001E4591"/>
    <w:rsid w:val="0020561A"/>
    <w:rsid w:val="0025075D"/>
    <w:rsid w:val="00271B9B"/>
    <w:rsid w:val="00275B6F"/>
    <w:rsid w:val="00286C03"/>
    <w:rsid w:val="002B366E"/>
    <w:rsid w:val="002E25A1"/>
    <w:rsid w:val="00315809"/>
    <w:rsid w:val="00362D78"/>
    <w:rsid w:val="00370203"/>
    <w:rsid w:val="003A54D7"/>
    <w:rsid w:val="003B237D"/>
    <w:rsid w:val="003F30BD"/>
    <w:rsid w:val="003F4DDE"/>
    <w:rsid w:val="004004AB"/>
    <w:rsid w:val="00414C72"/>
    <w:rsid w:val="00427480"/>
    <w:rsid w:val="00431F9B"/>
    <w:rsid w:val="004423A8"/>
    <w:rsid w:val="00462346"/>
    <w:rsid w:val="00470148"/>
    <w:rsid w:val="00484E01"/>
    <w:rsid w:val="004C45D5"/>
    <w:rsid w:val="004D0CCC"/>
    <w:rsid w:val="004E6372"/>
    <w:rsid w:val="004E6E98"/>
    <w:rsid w:val="0050348B"/>
    <w:rsid w:val="00517F86"/>
    <w:rsid w:val="005326C3"/>
    <w:rsid w:val="00571BA1"/>
    <w:rsid w:val="00582F29"/>
    <w:rsid w:val="00587E7D"/>
    <w:rsid w:val="00591A47"/>
    <w:rsid w:val="005968B6"/>
    <w:rsid w:val="005F4ED2"/>
    <w:rsid w:val="00625559"/>
    <w:rsid w:val="00665F71"/>
    <w:rsid w:val="0069438F"/>
    <w:rsid w:val="006E7083"/>
    <w:rsid w:val="00703761"/>
    <w:rsid w:val="007622FC"/>
    <w:rsid w:val="00793E1F"/>
    <w:rsid w:val="00795BF3"/>
    <w:rsid w:val="007E1867"/>
    <w:rsid w:val="00802485"/>
    <w:rsid w:val="00815F36"/>
    <w:rsid w:val="00851F77"/>
    <w:rsid w:val="00856F54"/>
    <w:rsid w:val="008601C6"/>
    <w:rsid w:val="008840DD"/>
    <w:rsid w:val="00896C55"/>
    <w:rsid w:val="009750D7"/>
    <w:rsid w:val="009D2AA4"/>
    <w:rsid w:val="009E279E"/>
    <w:rsid w:val="009E2D74"/>
    <w:rsid w:val="00A124D5"/>
    <w:rsid w:val="00A139C8"/>
    <w:rsid w:val="00A177D3"/>
    <w:rsid w:val="00B00E78"/>
    <w:rsid w:val="00B62609"/>
    <w:rsid w:val="00B90151"/>
    <w:rsid w:val="00BC5829"/>
    <w:rsid w:val="00BE3CCA"/>
    <w:rsid w:val="00BE72CA"/>
    <w:rsid w:val="00C25836"/>
    <w:rsid w:val="00CF6B73"/>
    <w:rsid w:val="00D15ECA"/>
    <w:rsid w:val="00D25082"/>
    <w:rsid w:val="00D432C5"/>
    <w:rsid w:val="00D65158"/>
    <w:rsid w:val="00D761D6"/>
    <w:rsid w:val="00D826F3"/>
    <w:rsid w:val="00D835B4"/>
    <w:rsid w:val="00DB79BF"/>
    <w:rsid w:val="00DF069A"/>
    <w:rsid w:val="00E03A1E"/>
    <w:rsid w:val="00E26260"/>
    <w:rsid w:val="00E341FA"/>
    <w:rsid w:val="00E43252"/>
    <w:rsid w:val="00E4388E"/>
    <w:rsid w:val="00E52A5D"/>
    <w:rsid w:val="00E70DD3"/>
    <w:rsid w:val="00EA4848"/>
    <w:rsid w:val="00EA584E"/>
    <w:rsid w:val="00EC123D"/>
    <w:rsid w:val="00EC4FEC"/>
    <w:rsid w:val="00EF1D0B"/>
    <w:rsid w:val="00F06128"/>
    <w:rsid w:val="00F4114B"/>
    <w:rsid w:val="00F8222D"/>
    <w:rsid w:val="00F9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EF924-EB46-48CF-ABD9-A9C28963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2626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qFormat/>
    <w:locked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semiHidden/>
    <w:rPr>
      <w:color w:val="0000FF"/>
      <w:u w:val="single"/>
    </w:rPr>
  </w:style>
  <w:style w:type="character" w:customStyle="1" w:styleId="st">
    <w:name w:val="st"/>
    <w:basedOn w:val="a0"/>
  </w:style>
  <w:style w:type="character" w:styleId="a5">
    <w:name w:val="Emphasis"/>
    <w:qFormat/>
    <w:locked/>
    <w:rPr>
      <w:i/>
      <w:iCs/>
    </w:rPr>
  </w:style>
  <w:style w:type="character" w:customStyle="1" w:styleId="rvts23">
    <w:name w:val="rvts23"/>
    <w:rsid w:val="009D2AA4"/>
  </w:style>
  <w:style w:type="character" w:customStyle="1" w:styleId="apple-converted-space">
    <w:name w:val="apple-converted-space"/>
    <w:rsid w:val="009D2AA4"/>
  </w:style>
  <w:style w:type="character" w:customStyle="1" w:styleId="10">
    <w:name w:val="Заголовок 1 Знак"/>
    <w:link w:val="1"/>
    <w:uiPriority w:val="9"/>
    <w:rsid w:val="00E26260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en-US"/>
    </w:rPr>
  </w:style>
  <w:style w:type="paragraph" w:customStyle="1" w:styleId="-">
    <w:name w:val="ПЗ-Абзац"/>
    <w:basedOn w:val="a"/>
    <w:link w:val="-0"/>
    <w:rsid w:val="001E4591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-0">
    <w:name w:val="ПЗ-Абзац Знак"/>
    <w:link w:val="-"/>
    <w:locked/>
    <w:rsid w:val="001E4591"/>
    <w:rPr>
      <w:rFonts w:ascii="Times New Roman" w:eastAsia="Times New Roman" w:hAnsi="Times New Roman"/>
      <w:sz w:val="28"/>
      <w:lang w:eastAsia="ru-RU"/>
    </w:rPr>
  </w:style>
  <w:style w:type="paragraph" w:customStyle="1" w:styleId="CarCharCar">
    <w:name w:val="Car Char Car Знак"/>
    <w:basedOn w:val="a"/>
    <w:rsid w:val="001E459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rvps12">
    <w:name w:val="rvps12"/>
    <w:basedOn w:val="a"/>
    <w:rsid w:val="00286C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rsid w:val="00286C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1067</Words>
  <Characters>6082</Characters>
  <Application>Microsoft Office Word</Application>
  <DocSecurity>0</DocSecurity>
  <Lines>50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5</vt:lpstr>
      <vt:lpstr>5</vt:lpstr>
      <vt:lpstr>5</vt:lpstr>
    </vt:vector>
  </TitlesOfParts>
  <Company/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ли</dc:creator>
  <cp:keywords/>
  <dc:description/>
  <cp:lastModifiedBy>Пользователь Windows</cp:lastModifiedBy>
  <cp:revision>9</cp:revision>
  <cp:lastPrinted>2016-04-14T06:12:00Z</cp:lastPrinted>
  <dcterms:created xsi:type="dcterms:W3CDTF">2019-03-30T09:15:00Z</dcterms:created>
  <dcterms:modified xsi:type="dcterms:W3CDTF">2019-04-04T12:27:00Z</dcterms:modified>
</cp:coreProperties>
</file>