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F256E1" w:rsidRPr="00F256E1" w:rsidTr="00F07015">
        <w:tc>
          <w:tcPr>
            <w:tcW w:w="9345" w:type="dxa"/>
            <w:gridSpan w:val="2"/>
            <w:shd w:val="clear" w:color="auto" w:fill="auto"/>
          </w:tcPr>
          <w:p w:rsidR="005066DF" w:rsidRPr="00F256E1" w:rsidRDefault="005066DF" w:rsidP="00F07015">
            <w:pPr>
              <w:jc w:val="center"/>
              <w:rPr>
                <w:sz w:val="24"/>
                <w:szCs w:val="24"/>
              </w:rPr>
            </w:pPr>
            <w:r w:rsidRPr="00F256E1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F256E1" w:rsidTr="00F07015">
        <w:tc>
          <w:tcPr>
            <w:tcW w:w="2263" w:type="dxa"/>
            <w:shd w:val="clear" w:color="auto" w:fill="auto"/>
          </w:tcPr>
          <w:p w:rsidR="005066DF" w:rsidRPr="00F256E1" w:rsidRDefault="002A15C0" w:rsidP="00F07015">
            <w:pPr>
              <w:jc w:val="center"/>
              <w:rPr>
                <w:sz w:val="24"/>
                <w:szCs w:val="24"/>
              </w:rPr>
            </w:pPr>
            <w:r w:rsidRPr="00F256E1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5066DF" w:rsidRPr="00F256E1" w:rsidRDefault="005066DF" w:rsidP="00F0701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F256E1" w:rsidRDefault="005066DF" w:rsidP="00F07015">
            <w:pPr>
              <w:jc w:val="center"/>
              <w:rPr>
                <w:b/>
                <w:bCs/>
                <w:sz w:val="24"/>
                <w:szCs w:val="24"/>
              </w:rPr>
            </w:pPr>
            <w:r w:rsidRPr="00F256E1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F256E1" w:rsidRDefault="005066DF" w:rsidP="00F07015">
            <w:pPr>
              <w:spacing w:after="120"/>
              <w:jc w:val="center"/>
              <w:rPr>
                <w:sz w:val="24"/>
                <w:szCs w:val="24"/>
              </w:rPr>
            </w:pPr>
            <w:r w:rsidRPr="00F256E1">
              <w:rPr>
                <w:sz w:val="24"/>
                <w:szCs w:val="24"/>
              </w:rPr>
              <w:t>«</w:t>
            </w:r>
            <w:r w:rsidR="00F07015" w:rsidRPr="00F256E1">
              <w:rPr>
                <w:b/>
                <w:sz w:val="24"/>
                <w:szCs w:val="24"/>
              </w:rPr>
              <w:t xml:space="preserve">СТАЛИЙ РОЗВИТОК </w:t>
            </w:r>
            <w:r w:rsidR="009A2BF6" w:rsidRPr="00F256E1">
              <w:rPr>
                <w:b/>
                <w:sz w:val="24"/>
                <w:szCs w:val="24"/>
              </w:rPr>
              <w:t>ПРОМИСЛОВОСТІ</w:t>
            </w:r>
            <w:r w:rsidRPr="00F256E1">
              <w:rPr>
                <w:sz w:val="24"/>
                <w:szCs w:val="24"/>
              </w:rPr>
              <w:t>»</w:t>
            </w:r>
          </w:p>
          <w:p w:rsidR="005066DF" w:rsidRPr="00F256E1" w:rsidRDefault="005066DF" w:rsidP="00F070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F256E1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256E1" w:rsidRPr="00F256E1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F256E1" w:rsidRDefault="005066DF" w:rsidP="00C43818">
            <w:pPr>
              <w:spacing w:before="120" w:after="120"/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F256E1" w:rsidRDefault="00F07015" w:rsidP="00E93257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56E1">
              <w:rPr>
                <w:sz w:val="24"/>
                <w:szCs w:val="24"/>
              </w:rPr>
              <w:t>Вибіркова навчальна дисципліна</w:t>
            </w:r>
          </w:p>
        </w:tc>
      </w:tr>
      <w:tr w:rsidR="00F256E1" w:rsidRPr="00F256E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256E1" w:rsidRDefault="00C43818" w:rsidP="00C43818">
            <w:pPr>
              <w:spacing w:before="120" w:after="120"/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F256E1" w:rsidRDefault="00F07015" w:rsidP="00E93257">
            <w:pPr>
              <w:spacing w:before="120" w:after="120"/>
              <w:rPr>
                <w:sz w:val="24"/>
                <w:szCs w:val="24"/>
              </w:rPr>
            </w:pPr>
            <w:r w:rsidRPr="00F256E1">
              <w:rPr>
                <w:sz w:val="24"/>
                <w:szCs w:val="24"/>
              </w:rPr>
              <w:t xml:space="preserve">ВК </w:t>
            </w:r>
            <w:r w:rsidR="00F256E1">
              <w:rPr>
                <w:sz w:val="24"/>
                <w:szCs w:val="24"/>
                <w:lang w:val="ru-RU"/>
              </w:rPr>
              <w:t>2</w:t>
            </w:r>
            <w:r w:rsidRPr="00F256E1">
              <w:rPr>
                <w:sz w:val="24"/>
                <w:szCs w:val="24"/>
              </w:rPr>
              <w:t>.2</w:t>
            </w:r>
            <w:r w:rsidR="00E55710">
              <w:rPr>
                <w:sz w:val="24"/>
                <w:szCs w:val="24"/>
              </w:rPr>
              <w:t>-2</w:t>
            </w:r>
            <w:r w:rsidRPr="00F256E1">
              <w:rPr>
                <w:sz w:val="24"/>
                <w:szCs w:val="24"/>
              </w:rPr>
              <w:t xml:space="preserve"> Сталий розвиток </w:t>
            </w:r>
            <w:r w:rsidR="009A2BF6" w:rsidRPr="00F256E1">
              <w:rPr>
                <w:sz w:val="24"/>
                <w:szCs w:val="24"/>
              </w:rPr>
              <w:t>промисловості</w:t>
            </w:r>
          </w:p>
        </w:tc>
      </w:tr>
      <w:tr w:rsidR="00F256E1" w:rsidRPr="00F256E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256E1" w:rsidRDefault="00C43818" w:rsidP="00C43818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Код та назва спеціальності</w:t>
            </w:r>
            <w:r w:rsidR="005066DF" w:rsidRPr="00F256E1">
              <w:rPr>
                <w:b/>
                <w:sz w:val="24"/>
                <w:szCs w:val="24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256E1" w:rsidRDefault="00B62CA9" w:rsidP="003B1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F256E1">
              <w:rPr>
                <w:sz w:val="24"/>
                <w:szCs w:val="24"/>
              </w:rPr>
              <w:t xml:space="preserve"> –</w:t>
            </w:r>
            <w:r w:rsidR="003B1D7C">
              <w:rPr>
                <w:sz w:val="24"/>
                <w:szCs w:val="24"/>
              </w:rPr>
              <w:t xml:space="preserve"> І</w:t>
            </w:r>
            <w:r w:rsidR="00B10D95" w:rsidRPr="00F256E1">
              <w:rPr>
                <w:sz w:val="24"/>
                <w:szCs w:val="24"/>
              </w:rPr>
              <w:t>нформаційно-вимірювальн</w:t>
            </w:r>
            <w:r w:rsidR="003B1D7C">
              <w:rPr>
                <w:sz w:val="24"/>
                <w:szCs w:val="24"/>
              </w:rPr>
              <w:t>і</w:t>
            </w:r>
            <w:r w:rsidR="00B10D95" w:rsidRPr="00F256E1">
              <w:rPr>
                <w:sz w:val="24"/>
                <w:szCs w:val="24"/>
              </w:rPr>
              <w:t xml:space="preserve"> </w:t>
            </w:r>
            <w:r w:rsidR="00E55710">
              <w:rPr>
                <w:sz w:val="24"/>
                <w:szCs w:val="24"/>
              </w:rPr>
              <w:t>тех</w:t>
            </w:r>
            <w:r w:rsidR="003B1D7C">
              <w:rPr>
                <w:sz w:val="24"/>
                <w:szCs w:val="24"/>
              </w:rPr>
              <w:t>нології</w:t>
            </w:r>
          </w:p>
        </w:tc>
      </w:tr>
      <w:tr w:rsidR="00F256E1" w:rsidRPr="00F256E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256E1" w:rsidRDefault="00C43818" w:rsidP="00C43818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256E1" w:rsidRDefault="00B10D95" w:rsidP="00E93257">
            <w:pPr>
              <w:rPr>
                <w:sz w:val="24"/>
                <w:szCs w:val="24"/>
              </w:rPr>
            </w:pPr>
            <w:r w:rsidRPr="00F256E1">
              <w:rPr>
                <w:sz w:val="24"/>
                <w:szCs w:val="24"/>
              </w:rPr>
              <w:t xml:space="preserve">Якість, </w:t>
            </w:r>
            <w:r w:rsidR="001E6696" w:rsidRPr="00F256E1">
              <w:rPr>
                <w:sz w:val="24"/>
                <w:szCs w:val="24"/>
              </w:rPr>
              <w:t>стандартизація, сертифікація та метрологія</w:t>
            </w:r>
          </w:p>
        </w:tc>
      </w:tr>
      <w:tr w:rsidR="00F256E1" w:rsidRPr="00F256E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256E1" w:rsidRDefault="005066DF" w:rsidP="00C43818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256E1" w:rsidRDefault="00F07015" w:rsidP="00E93257">
            <w:pPr>
              <w:rPr>
                <w:sz w:val="24"/>
                <w:szCs w:val="24"/>
              </w:rPr>
            </w:pPr>
            <w:r w:rsidRPr="00F256E1">
              <w:rPr>
                <w:sz w:val="24"/>
                <w:szCs w:val="24"/>
              </w:rPr>
              <w:t>Другий (магістерський)</w:t>
            </w:r>
          </w:p>
        </w:tc>
      </w:tr>
      <w:tr w:rsidR="00F256E1" w:rsidRPr="00F256E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256E1" w:rsidRDefault="00C43818" w:rsidP="00C43818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Обсяг дисципліни</w:t>
            </w:r>
          </w:p>
          <w:p w:rsidR="005066DF" w:rsidRPr="00F256E1" w:rsidRDefault="005066DF" w:rsidP="00C43818">
            <w:pPr>
              <w:rPr>
                <w:sz w:val="24"/>
                <w:szCs w:val="24"/>
              </w:rPr>
            </w:pPr>
            <w:r w:rsidRPr="00F256E1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256E1" w:rsidRDefault="00F07015" w:rsidP="005066DF">
            <w:pPr>
              <w:rPr>
                <w:sz w:val="24"/>
                <w:szCs w:val="24"/>
              </w:rPr>
            </w:pPr>
            <w:r w:rsidRPr="00F256E1">
              <w:rPr>
                <w:sz w:val="24"/>
                <w:szCs w:val="24"/>
              </w:rPr>
              <w:t>3</w:t>
            </w:r>
          </w:p>
        </w:tc>
      </w:tr>
      <w:tr w:rsidR="00F256E1" w:rsidRPr="00F256E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256E1" w:rsidRDefault="00C43818" w:rsidP="00C43818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Терміни вивчення</w:t>
            </w:r>
          </w:p>
          <w:p w:rsidR="00C43818" w:rsidRPr="00F256E1" w:rsidRDefault="00C43818" w:rsidP="00C43818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256E1" w:rsidRDefault="00F07015" w:rsidP="00B10D95">
            <w:pPr>
              <w:rPr>
                <w:sz w:val="24"/>
                <w:szCs w:val="24"/>
              </w:rPr>
            </w:pPr>
            <w:r w:rsidRPr="00F256E1">
              <w:rPr>
                <w:sz w:val="24"/>
                <w:szCs w:val="24"/>
              </w:rPr>
              <w:t>2 семестр (півсеместр 3)</w:t>
            </w:r>
          </w:p>
        </w:tc>
      </w:tr>
      <w:tr w:rsidR="00F256E1" w:rsidRPr="00F256E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256E1" w:rsidRDefault="00C43818" w:rsidP="005066DF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Назва кафедри, яка викладає дисципліну</w:t>
            </w:r>
            <w:r w:rsidR="005066DF" w:rsidRPr="00F256E1">
              <w:rPr>
                <w:b/>
                <w:sz w:val="24"/>
                <w:szCs w:val="24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256E1" w:rsidRDefault="00B10D95" w:rsidP="00B10D95">
            <w:pPr>
              <w:rPr>
                <w:sz w:val="24"/>
                <w:szCs w:val="24"/>
              </w:rPr>
            </w:pPr>
            <w:r w:rsidRPr="00F256E1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F256E1">
              <w:rPr>
                <w:sz w:val="24"/>
                <w:szCs w:val="24"/>
              </w:rPr>
              <w:t xml:space="preserve"> (</w:t>
            </w:r>
            <w:r w:rsidRPr="00F256E1">
              <w:rPr>
                <w:sz w:val="24"/>
                <w:szCs w:val="24"/>
              </w:rPr>
              <w:t>СЯСМ</w:t>
            </w:r>
            <w:r w:rsidR="00C43818" w:rsidRPr="00F256E1">
              <w:rPr>
                <w:sz w:val="24"/>
                <w:szCs w:val="24"/>
              </w:rPr>
              <w:t>)</w:t>
            </w:r>
          </w:p>
        </w:tc>
      </w:tr>
      <w:tr w:rsidR="00C43818" w:rsidRPr="00F256E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256E1" w:rsidRDefault="00C43818" w:rsidP="00C43818">
            <w:pPr>
              <w:rPr>
                <w:sz w:val="24"/>
                <w:szCs w:val="24"/>
              </w:rPr>
            </w:pPr>
            <w:r w:rsidRPr="00F256E1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256E1" w:rsidRDefault="00C43818" w:rsidP="00C43818">
            <w:pPr>
              <w:rPr>
                <w:sz w:val="24"/>
                <w:szCs w:val="24"/>
              </w:rPr>
            </w:pPr>
            <w:r w:rsidRPr="00F256E1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F256E1" w:rsidRDefault="002E527B" w:rsidP="00C43818">
      <w:pPr>
        <w:overflowPunct w:val="0"/>
        <w:textAlignment w:val="baseline"/>
        <w:rPr>
          <w:i/>
          <w:sz w:val="24"/>
          <w:szCs w:val="24"/>
        </w:rPr>
      </w:pPr>
    </w:p>
    <w:p w:rsidR="00AB25A1" w:rsidRPr="00F256E1" w:rsidRDefault="00AB25A1" w:rsidP="00AB25A1">
      <w:pPr>
        <w:rPr>
          <w:b/>
          <w:bCs/>
          <w:sz w:val="24"/>
          <w:szCs w:val="24"/>
        </w:rPr>
      </w:pPr>
      <w:r w:rsidRPr="00F256E1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9535A2" w:rsidTr="009535A2">
        <w:trPr>
          <w:trHeight w:val="55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A2" w:rsidRDefault="009535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2700"/>
                      <wp:lineTo x="6750" y="4050"/>
                      <wp:lineTo x="6750" y="7650"/>
                      <wp:lineTo x="3600" y="13050"/>
                      <wp:lineTo x="2700" y="18450"/>
                      <wp:lineTo x="18900" y="18450"/>
                      <wp:lineTo x="19350" y="15300"/>
                      <wp:lineTo x="18000" y="13050"/>
                      <wp:lineTo x="13500" y="9900"/>
                      <wp:lineTo x="15300" y="7200"/>
                      <wp:lineTo x="14850" y="4050"/>
                      <wp:lineTo x="12150" y="2700"/>
                      <wp:lineTo x="9450" y="2700"/>
                    </wp:wrapPolygon>
                  </wp:wrapThrough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4"/>
                <w:szCs w:val="24"/>
              </w:rPr>
              <w:t>Фото</w:t>
            </w:r>
          </w:p>
          <w:p w:rsidR="009535A2" w:rsidRDefault="009535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A2" w:rsidRDefault="00953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Канд. техн. наук, доцент Максакова Оксана Сергіївна</w:t>
            </w:r>
          </w:p>
        </w:tc>
      </w:tr>
      <w:tr w:rsidR="009535A2" w:rsidRPr="009535A2" w:rsidTr="009535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A2" w:rsidRDefault="009535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A2" w:rsidRDefault="00953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Корпоративний Е-mail: o.s.maksakova@ust.edu.ua</w:t>
            </w:r>
          </w:p>
          <w:p w:rsidR="009535A2" w:rsidRDefault="00953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9" w:history="1">
              <w:r>
                <w:rPr>
                  <w:rStyle w:val="a4"/>
                  <w:sz w:val="24"/>
                  <w:szCs w:val="24"/>
                </w:rPr>
                <w:t>eksyunya@gmail.com</w:t>
              </w:r>
            </w:hyperlink>
          </w:p>
        </w:tc>
      </w:tr>
      <w:tr w:rsidR="009535A2" w:rsidTr="009535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A2" w:rsidRDefault="009535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A2" w:rsidRDefault="00953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Лінк на персональну сторінку викладача на сайті кафедри https://nmetau.edu.ua/ua/mdiv/i2037/p-2/e1079</w:t>
            </w:r>
          </w:p>
        </w:tc>
      </w:tr>
      <w:tr w:rsidR="009535A2" w:rsidTr="009535A2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A2" w:rsidRDefault="009535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A2" w:rsidRDefault="00953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9535A2" w:rsidTr="009535A2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A2" w:rsidRDefault="009535A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A2" w:rsidRDefault="009535A2" w:rsidP="00DF7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r w:rsidR="00DF73D8">
              <w:rPr>
                <w:sz w:val="24"/>
                <w:szCs w:val="24"/>
              </w:rPr>
              <w:t>Науки</w:t>
            </w:r>
            <w:r>
              <w:rPr>
                <w:sz w:val="24"/>
                <w:szCs w:val="24"/>
              </w:rPr>
              <w:t>, 4, кімн. 282</w:t>
            </w:r>
          </w:p>
        </w:tc>
      </w:tr>
    </w:tbl>
    <w:p w:rsidR="009535A2" w:rsidRPr="009535A2" w:rsidRDefault="009535A2" w:rsidP="00AB25A1">
      <w:pPr>
        <w:rPr>
          <w:b/>
          <w:bCs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256E1" w:rsidRPr="00F256E1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256E1" w:rsidRDefault="00AB25A1" w:rsidP="00867275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CB56B0" w:rsidRPr="00CB56B0" w:rsidRDefault="00CB56B0" w:rsidP="00CB56B0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CB56B0">
              <w:rPr>
                <w:color w:val="auto"/>
                <w:lang w:val="uk-UA"/>
              </w:rPr>
              <w:t>Передумовами для вивчення дисципліни є обізнаність студента в основах забезпечення якості продукції, процесів і систем засобами метрології з використанням інформаційно-вимірювальних технологій, наявність загальної соціальної та технічної культури на рівні не нижче випускника бакалаврату за будь-якою спеціальністю.</w:t>
            </w:r>
          </w:p>
          <w:p w:rsidR="00AB25A1" w:rsidRPr="00F256E1" w:rsidRDefault="00CB56B0" w:rsidP="00CB56B0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CB56B0">
              <w:rPr>
                <w:color w:val="auto"/>
                <w:lang w:val="uk-UA"/>
              </w:rPr>
              <w:t xml:space="preserve">Опануванню дисципліни передує вивчення нормативних дисциплін  «Метрологія, контроль та інформаційно-вимірювальні технології», «Системи управління якістю», </w:t>
            </w:r>
            <w:r w:rsidRPr="00CB56B0">
              <w:rPr>
                <w:color w:val="auto"/>
                <w:lang w:val="uk-UA"/>
              </w:rPr>
              <w:lastRenderedPageBreak/>
              <w:t xml:space="preserve">«Акредитація та забезпечення діяльності випробувальних лабораторій», «Інтелектуальна власність та інноваційна діяльність у сфері технічного регулювання», «Методологія та організація наукових досліджень», «Проєктування інформаційно-вимірювальних систем», «Економіка якості згідно стандарту </w:t>
            </w:r>
            <w:r w:rsidRPr="00CB56B0">
              <w:rPr>
                <w:color w:val="auto"/>
                <w:lang w:val="en-US"/>
              </w:rPr>
              <w:t>ISO</w:t>
            </w:r>
            <w:r w:rsidRPr="00CB56B0">
              <w:rPr>
                <w:color w:val="auto"/>
                <w:lang w:val="uk-UA"/>
              </w:rPr>
              <w:t xml:space="preserve"> 10014».</w:t>
            </w:r>
            <w:r w:rsidRPr="004641C8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 w:rsidR="00F256E1" w:rsidRPr="00F256E1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256E1" w:rsidRDefault="00AB25A1" w:rsidP="00867275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F359B0" w:rsidRDefault="00061CC0" w:rsidP="00061CC0">
            <w:pPr>
              <w:pStyle w:val="Default"/>
              <w:ind w:firstLine="709"/>
              <w:jc w:val="both"/>
              <w:rPr>
                <w:bCs/>
                <w:lang w:val="uk-UA"/>
              </w:rPr>
            </w:pPr>
            <w:r>
              <w:rPr>
                <w:color w:val="auto"/>
                <w:lang w:val="uk-UA"/>
              </w:rPr>
              <w:t xml:space="preserve">Визначення </w:t>
            </w:r>
            <w:r w:rsidRPr="00061CC0">
              <w:rPr>
                <w:color w:val="auto"/>
                <w:lang w:val="uk-UA"/>
              </w:rPr>
              <w:t>тенденцій поступового розвитку промисловості України, базуючись на інноваційній діяльності</w:t>
            </w:r>
            <w:r>
              <w:rPr>
                <w:color w:val="auto"/>
                <w:lang w:val="uk-UA"/>
              </w:rPr>
              <w:t>, що пов’язана з</w:t>
            </w:r>
            <w:r w:rsidRPr="00061CC0">
              <w:rPr>
                <w:color w:val="auto"/>
                <w:lang w:val="uk-UA"/>
              </w:rPr>
              <w:t xml:space="preserve"> виконанн</w:t>
            </w:r>
            <w:r>
              <w:rPr>
                <w:color w:val="auto"/>
                <w:lang w:val="uk-UA"/>
              </w:rPr>
              <w:t>ям</w:t>
            </w:r>
            <w:r w:rsidRPr="00061CC0">
              <w:rPr>
                <w:color w:val="auto"/>
                <w:lang w:val="uk-UA"/>
              </w:rPr>
              <w:t xml:space="preserve"> робіт із стандартизації, сертифікації, метрології, удосконалення систем управління якістю продукції, що зумовлюють  зближення нормативно-правової бази України </w:t>
            </w:r>
            <w:r>
              <w:rPr>
                <w:color w:val="auto"/>
                <w:lang w:val="uk-UA"/>
              </w:rPr>
              <w:t xml:space="preserve">та її економіки </w:t>
            </w:r>
            <w:r w:rsidR="00F359B0">
              <w:rPr>
                <w:color w:val="auto"/>
                <w:lang w:val="uk-UA"/>
              </w:rPr>
              <w:t>з європейською практикою;</w:t>
            </w:r>
            <w:r w:rsidRPr="00061CC0">
              <w:rPr>
                <w:color w:val="auto"/>
                <w:lang w:val="uk-UA"/>
              </w:rPr>
              <w:t xml:space="preserve">  розвиток здібності до прогнозування вірогідних змін в обраній предметній сфері діяльності.</w:t>
            </w:r>
          </w:p>
        </w:tc>
      </w:tr>
      <w:tr w:rsidR="00F256E1" w:rsidRPr="00F256E1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F07015" w:rsidRPr="00F256E1" w:rsidRDefault="00F07015" w:rsidP="00F07015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7015" w:rsidRPr="00CB56B0" w:rsidRDefault="00F07015" w:rsidP="00CB56B0">
            <w:pPr>
              <w:jc w:val="both"/>
              <w:rPr>
                <w:sz w:val="24"/>
                <w:szCs w:val="24"/>
              </w:rPr>
            </w:pPr>
            <w:r w:rsidRPr="00CB56B0">
              <w:rPr>
                <w:sz w:val="24"/>
                <w:szCs w:val="24"/>
              </w:rPr>
              <w:t xml:space="preserve">ОРН1. </w:t>
            </w:r>
            <w:r w:rsidR="00CB56B0" w:rsidRPr="00CB56B0">
              <w:rPr>
                <w:sz w:val="24"/>
                <w:szCs w:val="24"/>
              </w:rPr>
              <w:t xml:space="preserve">Розуміти та класифікувати </w:t>
            </w:r>
            <w:r w:rsidR="00CB56B0" w:rsidRPr="00CB56B0">
              <w:rPr>
                <w:bCs/>
                <w:sz w:val="24"/>
                <w:szCs w:val="24"/>
              </w:rPr>
              <w:t>основні поняття, принципи, методи та інструменти з інновацій взагалі та сталого інноваційного розвитку промисловості України, зокрема, в контексті відповідних світових  тенденцій.</w:t>
            </w:r>
          </w:p>
        </w:tc>
      </w:tr>
      <w:tr w:rsidR="00F256E1" w:rsidRPr="00F256E1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07015" w:rsidRPr="00F256E1" w:rsidRDefault="00F07015" w:rsidP="00F0701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07015" w:rsidRPr="00CB56B0" w:rsidRDefault="00F07015" w:rsidP="00F07015">
            <w:pPr>
              <w:jc w:val="both"/>
              <w:rPr>
                <w:sz w:val="24"/>
                <w:szCs w:val="24"/>
              </w:rPr>
            </w:pPr>
            <w:r w:rsidRPr="00CB56B0">
              <w:rPr>
                <w:bCs/>
                <w:sz w:val="24"/>
                <w:szCs w:val="24"/>
              </w:rPr>
              <w:t xml:space="preserve">ОРН2. </w:t>
            </w:r>
            <w:r w:rsidR="00CB56B0" w:rsidRPr="00CB56B0">
              <w:rPr>
                <w:bCs/>
                <w:sz w:val="24"/>
                <w:szCs w:val="24"/>
              </w:rPr>
              <w:t>Застосовувати сучасні теоретичні знання, методології, методи та практичні навички, необхідні для розв’язання завдань з моніторингу та оцінювання стану розвитку промисловості України на основі відповідних змін складових технічного регулювання</w:t>
            </w:r>
            <w:r w:rsidRPr="00CB56B0">
              <w:rPr>
                <w:bCs/>
                <w:sz w:val="24"/>
                <w:szCs w:val="24"/>
              </w:rPr>
              <w:t>.</w:t>
            </w:r>
          </w:p>
        </w:tc>
      </w:tr>
      <w:tr w:rsidR="00F256E1" w:rsidRPr="00F256E1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07015" w:rsidRPr="00F256E1" w:rsidRDefault="00F07015" w:rsidP="00F0701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07015" w:rsidRPr="00CB56B0" w:rsidRDefault="00F07015" w:rsidP="00F07015">
            <w:pPr>
              <w:jc w:val="both"/>
              <w:rPr>
                <w:sz w:val="24"/>
                <w:szCs w:val="24"/>
              </w:rPr>
            </w:pPr>
            <w:r w:rsidRPr="00CB56B0">
              <w:rPr>
                <w:bCs/>
                <w:sz w:val="24"/>
                <w:szCs w:val="24"/>
              </w:rPr>
              <w:t xml:space="preserve">ОРН3. </w:t>
            </w:r>
            <w:r w:rsidR="00CB56B0" w:rsidRPr="00CB56B0">
              <w:rPr>
                <w:bCs/>
                <w:sz w:val="24"/>
                <w:szCs w:val="24"/>
              </w:rPr>
              <w:t>Оцінювати стан та прогнозувати тенденції розвитку промисловості України з урахуванням вірогідного зближення її систем якості та технічного регулювання з відповідними європейськими (міжнародними) системами на основі ефективних застосовних підходів бізнес-інжинірингу, відомих із світовій практики</w:t>
            </w:r>
            <w:r w:rsidRPr="00CB56B0">
              <w:rPr>
                <w:bCs/>
                <w:sz w:val="24"/>
                <w:szCs w:val="24"/>
              </w:rPr>
              <w:t>.</w:t>
            </w:r>
          </w:p>
        </w:tc>
      </w:tr>
      <w:tr w:rsidR="00F256E1" w:rsidRPr="00F256E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F256E1" w:rsidRDefault="00F07015" w:rsidP="00F07015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F07015" w:rsidRPr="00F256E1" w:rsidRDefault="00F07015" w:rsidP="00F07015">
            <w:pPr>
              <w:rPr>
                <w:b/>
                <w:bCs/>
                <w:sz w:val="24"/>
                <w:szCs w:val="24"/>
              </w:rPr>
            </w:pPr>
            <w:r w:rsidRPr="00F256E1">
              <w:rPr>
                <w:b/>
                <w:bCs/>
                <w:sz w:val="24"/>
                <w:szCs w:val="24"/>
              </w:rPr>
              <w:t xml:space="preserve">Розділ 1. </w:t>
            </w:r>
            <w:r w:rsidR="00E35FF7">
              <w:rPr>
                <w:b/>
                <w:bCs/>
                <w:sz w:val="24"/>
                <w:szCs w:val="24"/>
              </w:rPr>
              <w:t>Шляхи з</w:t>
            </w:r>
            <w:r w:rsidR="009A2BF6" w:rsidRPr="00F256E1">
              <w:rPr>
                <w:b/>
                <w:bCs/>
                <w:sz w:val="24"/>
                <w:szCs w:val="24"/>
              </w:rPr>
              <w:t>абезпечення сталого розвитку промисловості</w:t>
            </w:r>
          </w:p>
          <w:p w:rsidR="00F07015" w:rsidRPr="00F256E1" w:rsidRDefault="00F07015" w:rsidP="00F07015">
            <w:pPr>
              <w:rPr>
                <w:b/>
                <w:bCs/>
                <w:sz w:val="24"/>
                <w:szCs w:val="24"/>
              </w:rPr>
            </w:pPr>
            <w:r w:rsidRPr="00F256E1">
              <w:rPr>
                <w:b/>
                <w:bCs/>
                <w:sz w:val="24"/>
                <w:szCs w:val="24"/>
              </w:rPr>
              <w:t xml:space="preserve">Розділ 2. </w:t>
            </w:r>
            <w:r w:rsidR="009A2BF6" w:rsidRPr="00F256E1">
              <w:rPr>
                <w:b/>
                <w:bCs/>
                <w:sz w:val="24"/>
                <w:szCs w:val="24"/>
              </w:rPr>
              <w:t>Сталий розвиток системи технічного регулювання</w:t>
            </w:r>
            <w:r w:rsidR="00E35FF7">
              <w:rPr>
                <w:b/>
                <w:bCs/>
                <w:sz w:val="24"/>
                <w:szCs w:val="24"/>
              </w:rPr>
              <w:t xml:space="preserve"> та промисловості</w:t>
            </w:r>
          </w:p>
          <w:p w:rsidR="00F07015" w:rsidRPr="00F256E1" w:rsidRDefault="00F07015" w:rsidP="00F07015">
            <w:pPr>
              <w:pStyle w:val="Default"/>
              <w:rPr>
                <w:b/>
                <w:bCs/>
                <w:color w:val="auto"/>
                <w:lang w:val="uk-UA"/>
              </w:rPr>
            </w:pPr>
            <w:r w:rsidRPr="00F256E1">
              <w:rPr>
                <w:b/>
                <w:bCs/>
                <w:color w:val="auto"/>
                <w:lang w:val="uk-UA"/>
              </w:rPr>
              <w:t xml:space="preserve">Розділ 3. </w:t>
            </w:r>
            <w:r w:rsidR="00E35FF7">
              <w:rPr>
                <w:b/>
                <w:bCs/>
                <w:color w:val="auto"/>
                <w:lang w:val="uk-UA"/>
              </w:rPr>
              <w:t xml:space="preserve">Інноваційний розвиток промисловості </w:t>
            </w:r>
            <w:r w:rsidR="009A2BF6" w:rsidRPr="00F256E1">
              <w:rPr>
                <w:b/>
                <w:bCs/>
                <w:color w:val="auto"/>
                <w:lang w:val="uk-UA"/>
              </w:rPr>
              <w:t xml:space="preserve"> при забезпеченні якості</w:t>
            </w:r>
          </w:p>
        </w:tc>
      </w:tr>
      <w:tr w:rsidR="00F256E1" w:rsidRPr="00F256E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256E1" w:rsidRPr="00F256E1" w:rsidRDefault="00F256E1" w:rsidP="00F256E1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247F6F" w:rsidRPr="00247F6F" w:rsidRDefault="00247F6F" w:rsidP="00247F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247F6F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247F6F" w:rsidRPr="00247F6F" w:rsidRDefault="00247F6F" w:rsidP="00247F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247F6F">
              <w:rPr>
                <w:iCs/>
                <w:color w:val="auto"/>
                <w:lang w:val="uk-UA"/>
              </w:rPr>
              <w:t>Оцінка С1 формується за результатами контрольної роботи РК1 за прийнятою шкалою як середнє арифметичне оцінок РО1, РО2 та РО3, які відповідають розділам</w:t>
            </w:r>
            <w:r>
              <w:rPr>
                <w:iCs/>
                <w:color w:val="auto"/>
                <w:lang w:val="uk-UA"/>
              </w:rPr>
              <w:t xml:space="preserve"> 1, 2 та 3</w:t>
            </w:r>
            <w:r w:rsidRPr="00247F6F">
              <w:rPr>
                <w:iCs/>
                <w:color w:val="auto"/>
                <w:lang w:val="uk-UA"/>
              </w:rPr>
              <w:t xml:space="preserve">, з округленням до найближчого цілого числа. </w:t>
            </w:r>
          </w:p>
          <w:p w:rsidR="00247F6F" w:rsidRPr="00247F6F" w:rsidRDefault="00247F6F" w:rsidP="00247F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247F6F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 та 3 є відпрацювання та надання звіту з усіх практичних робіт та індивідуального завдання (останнє – для студентів заочної форми навчання) відповідного розділу.  </w:t>
            </w:r>
          </w:p>
          <w:p w:rsidR="00247F6F" w:rsidRPr="00247F6F" w:rsidRDefault="00247F6F" w:rsidP="00247F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247F6F">
              <w:rPr>
                <w:iCs/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247F6F" w:rsidRPr="00247F6F" w:rsidRDefault="00247F6F" w:rsidP="00247F6F">
            <w:pPr>
              <w:pStyle w:val="Default"/>
              <w:ind w:firstLine="709"/>
              <w:jc w:val="both"/>
              <w:rPr>
                <w:i/>
                <w:iCs/>
                <w:color w:val="auto"/>
                <w:lang w:val="uk-UA"/>
              </w:rPr>
            </w:pPr>
            <w:r w:rsidRPr="00247F6F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</w:t>
            </w:r>
            <w:r w:rsidRPr="00247F6F">
              <w:rPr>
                <w:iCs/>
                <w:color w:val="auto"/>
              </w:rPr>
              <w:t xml:space="preserve"> </w:t>
            </w:r>
            <w:r w:rsidRPr="00247F6F">
              <w:rPr>
                <w:iCs/>
                <w:color w:val="auto"/>
                <w:lang w:val="uk-UA"/>
              </w:rPr>
              <w:t>б з одного із розділів</w:t>
            </w:r>
            <w:r w:rsidRPr="00247F6F">
              <w:rPr>
                <w:i/>
                <w:iCs/>
                <w:color w:val="auto"/>
                <w:lang w:val="uk-UA"/>
              </w:rPr>
              <w:t>.</w:t>
            </w:r>
          </w:p>
          <w:p w:rsidR="00F256E1" w:rsidRPr="00F256E1" w:rsidRDefault="00247F6F" w:rsidP="00247F6F">
            <w:pPr>
              <w:pStyle w:val="Default"/>
              <w:ind w:firstLine="159"/>
              <w:jc w:val="both"/>
              <w:rPr>
                <w:color w:val="auto"/>
                <w:lang w:val="uk-UA"/>
              </w:rPr>
            </w:pPr>
            <w:r w:rsidRPr="00247F6F">
              <w:rPr>
                <w:iCs/>
                <w:color w:val="auto"/>
                <w:lang w:val="uk-UA"/>
              </w:rPr>
              <w:lastRenderedPageBreak/>
              <w:t>Підсумковою оцінкою з навчальної дисципліни є оцінка С1.</w:t>
            </w:r>
          </w:p>
        </w:tc>
      </w:tr>
      <w:tr w:rsidR="00F256E1" w:rsidRPr="00F256E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256E1" w:rsidRPr="00F256E1" w:rsidRDefault="00F256E1" w:rsidP="00F256E1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lastRenderedPageBreak/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F256E1" w:rsidRPr="00257DB7" w:rsidRDefault="00F256E1" w:rsidP="00F256E1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F256E1" w:rsidRPr="00257DB7" w:rsidRDefault="00F256E1" w:rsidP="00F256E1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F256E1" w:rsidRPr="00F256E1" w:rsidRDefault="00F256E1" w:rsidP="00F256E1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57DB7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F256E1" w:rsidRPr="00F256E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256E1" w:rsidRPr="00F256E1" w:rsidRDefault="00F256E1" w:rsidP="00F256E1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F256E1" w:rsidRPr="00F256E1" w:rsidRDefault="00F256E1" w:rsidP="00F256E1">
            <w:pPr>
              <w:jc w:val="both"/>
              <w:rPr>
                <w:sz w:val="24"/>
                <w:szCs w:val="24"/>
              </w:rPr>
            </w:pPr>
            <w:r w:rsidRPr="00257DB7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257DB7">
              <w:rPr>
                <w:iCs/>
                <w:sz w:val="24"/>
                <w:szCs w:val="24"/>
              </w:rPr>
              <w:t>дистанційного навчання: ZOOM, GoogleClass тощо.</w:t>
            </w:r>
          </w:p>
        </w:tc>
      </w:tr>
      <w:tr w:rsidR="00F256E1" w:rsidRPr="00F256E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256E1" w:rsidRPr="00F256E1" w:rsidRDefault="00F256E1" w:rsidP="00F256E1">
            <w:pPr>
              <w:rPr>
                <w:b/>
                <w:sz w:val="24"/>
                <w:szCs w:val="24"/>
              </w:rPr>
            </w:pPr>
            <w:r w:rsidRPr="00F256E1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247F6F" w:rsidRPr="00247F6F" w:rsidRDefault="00247F6F" w:rsidP="00247F6F">
            <w:pPr>
              <w:tabs>
                <w:tab w:val="left" w:pos="0"/>
              </w:tabs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247F6F">
              <w:rPr>
                <w:b/>
                <w:i/>
                <w:sz w:val="24"/>
                <w:szCs w:val="24"/>
              </w:rPr>
              <w:t xml:space="preserve">Основна література 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35"/>
              </w:tabs>
              <w:ind w:left="0" w:firstLine="52"/>
              <w:jc w:val="both"/>
              <w:rPr>
                <w:sz w:val="24"/>
                <w:szCs w:val="24"/>
              </w:rPr>
            </w:pPr>
            <w:r w:rsidRPr="00247F6F">
              <w:rPr>
                <w:bCs/>
                <w:sz w:val="24"/>
                <w:szCs w:val="24"/>
              </w:rPr>
              <w:t>Науково-інноваційна діяльність і технічна творчість в метрології та при забезпеченні якості : підручник / А.М. Должанський та ін.  Дніпро : Видавництво ”Свідлер А.Л.”, 2018. 276 с.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35"/>
              </w:tabs>
              <w:ind w:left="0" w:firstLine="52"/>
              <w:jc w:val="both"/>
              <w:rPr>
                <w:sz w:val="24"/>
                <w:szCs w:val="24"/>
              </w:rPr>
            </w:pPr>
            <w:r w:rsidRPr="00247F6F">
              <w:rPr>
                <w:rStyle w:val="fontstyle01"/>
                <w:sz w:val="24"/>
                <w:szCs w:val="24"/>
              </w:rPr>
              <w:t xml:space="preserve">Должанський А.М., Мосьпан Н.М., Ломов І.М., Максакова О.С. Системи менеджменту якості : підручник. </w:t>
            </w:r>
            <w:r w:rsidRPr="00247F6F">
              <w:rPr>
                <w:bCs/>
                <w:sz w:val="24"/>
                <w:szCs w:val="24"/>
              </w:rPr>
              <w:t>Видавництво ”Свідлер А.Л.”</w:t>
            </w:r>
            <w:r w:rsidRPr="00247F6F">
              <w:rPr>
                <w:rStyle w:val="fontstyle01"/>
                <w:sz w:val="24"/>
                <w:szCs w:val="24"/>
              </w:rPr>
              <w:t>, 2017. 563 с.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35"/>
              </w:tabs>
              <w:ind w:left="0" w:firstLine="52"/>
              <w:jc w:val="both"/>
              <w:rPr>
                <w:bCs/>
                <w:sz w:val="24"/>
                <w:szCs w:val="24"/>
              </w:rPr>
            </w:pPr>
            <w:r w:rsidRPr="00247F6F">
              <w:rPr>
                <w:sz w:val="24"/>
                <w:szCs w:val="24"/>
              </w:rPr>
              <w:t>Шатоха В.І Сталий розвиток чорної металургії</w:t>
            </w:r>
            <w:r w:rsidRPr="00247F6F">
              <w:rPr>
                <w:bCs/>
                <w:sz w:val="24"/>
                <w:szCs w:val="24"/>
              </w:rPr>
              <w:t xml:space="preserve">. Дніпрпетровськ : Дріант, 2015, 182 с. 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35"/>
              </w:tabs>
              <w:ind w:left="0" w:firstLine="52"/>
              <w:jc w:val="both"/>
              <w:rPr>
                <w:bCs/>
                <w:sz w:val="24"/>
                <w:szCs w:val="24"/>
              </w:rPr>
            </w:pPr>
            <w:r w:rsidRPr="00247F6F">
              <w:rPr>
                <w:bCs/>
                <w:sz w:val="24"/>
                <w:szCs w:val="24"/>
              </w:rPr>
              <w:t>Фомичев С.К. Применение современных методов в системах</w:t>
            </w:r>
            <w:r w:rsidRPr="00247F6F">
              <w:rPr>
                <w:bCs/>
                <w:sz w:val="24"/>
                <w:szCs w:val="24"/>
              </w:rPr>
              <w:br/>
              <w:t>менеджмента качества по ISO 9001:2000. Київ : Академія якості, 2002. 52 с.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35"/>
              </w:tabs>
              <w:ind w:left="0" w:firstLine="52"/>
              <w:jc w:val="both"/>
              <w:rPr>
                <w:rStyle w:val="fontstyle01"/>
                <w:bCs/>
                <w:sz w:val="24"/>
                <w:szCs w:val="24"/>
              </w:rPr>
            </w:pPr>
            <w:r w:rsidRPr="00247F6F">
              <w:rPr>
                <w:rStyle w:val="fontstyle01"/>
                <w:sz w:val="24"/>
                <w:szCs w:val="24"/>
              </w:rPr>
              <w:t>Соловйов С.М. Основи наукових досліджень : навчальний посібник.</w:t>
            </w:r>
            <w:r w:rsidRPr="00247F6F">
              <w:rPr>
                <w:sz w:val="24"/>
                <w:szCs w:val="24"/>
              </w:rPr>
              <w:br/>
            </w:r>
            <w:r w:rsidRPr="00247F6F">
              <w:rPr>
                <w:rStyle w:val="fontstyle01"/>
                <w:sz w:val="24"/>
                <w:szCs w:val="24"/>
              </w:rPr>
              <w:t xml:space="preserve"> Київ : Центр учбової літератури, 2007. 176 с.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35"/>
              </w:tabs>
              <w:ind w:left="0" w:firstLine="52"/>
              <w:jc w:val="both"/>
              <w:rPr>
                <w:rStyle w:val="fontstyle01"/>
                <w:sz w:val="24"/>
                <w:szCs w:val="24"/>
              </w:rPr>
            </w:pPr>
            <w:r w:rsidRPr="00247F6F">
              <w:rPr>
                <w:rStyle w:val="fontstyle01"/>
                <w:sz w:val="24"/>
                <w:szCs w:val="24"/>
              </w:rPr>
              <w:t xml:space="preserve">Стратегія сталого розвитку України до 2030 року. Проект 2017 : URL : </w:t>
            </w:r>
            <w:hyperlink r:id="rId10" w:history="1">
              <w:r w:rsidRPr="00247F6F">
                <w:rPr>
                  <w:rStyle w:val="a4"/>
                  <w:color w:val="auto"/>
                  <w:sz w:val="24"/>
                  <w:szCs w:val="24"/>
                </w:rPr>
                <w:t>https://www.undp.org</w:t>
              </w:r>
            </w:hyperlink>
            <w:r w:rsidRPr="00247F6F">
              <w:rPr>
                <w:rStyle w:val="fontstyle01"/>
                <w:sz w:val="24"/>
                <w:szCs w:val="24"/>
              </w:rPr>
              <w:t xml:space="preserve"> (дата звернення 20.03.2024 р.).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35"/>
              </w:tabs>
              <w:ind w:left="0" w:firstLine="52"/>
              <w:jc w:val="both"/>
              <w:rPr>
                <w:rStyle w:val="fontstyle01"/>
                <w:sz w:val="24"/>
                <w:szCs w:val="24"/>
              </w:rPr>
            </w:pPr>
            <w:r w:rsidRPr="00247F6F">
              <w:rPr>
                <w:sz w:val="24"/>
                <w:szCs w:val="24"/>
              </w:rPr>
              <w:t>Салухіна Н. Г., Язвінська О. М. Стандартизація та сертифікація товарів та послуг. Київ : Центр навчальної літератури, 2019. 426 с.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35"/>
              </w:tabs>
              <w:ind w:left="0" w:firstLine="52"/>
              <w:jc w:val="both"/>
              <w:rPr>
                <w:rStyle w:val="fontstyle01"/>
                <w:sz w:val="24"/>
                <w:szCs w:val="24"/>
              </w:rPr>
            </w:pPr>
            <w:r w:rsidRPr="00247F6F">
              <w:rPr>
                <w:rStyle w:val="fontstyle01"/>
                <w:sz w:val="24"/>
                <w:szCs w:val="24"/>
              </w:rPr>
              <w:t xml:space="preserve">ДСТУ ISO 26000:2019 Настанови щодо соціальної відповідальності (ISO 26000:2010, IDT) [Чинний від </w:t>
            </w:r>
            <w:r w:rsidRPr="00247F6F">
              <w:rPr>
                <w:sz w:val="24"/>
                <w:szCs w:val="24"/>
                <w:shd w:val="clear" w:color="auto" w:fill="FFFFFF"/>
              </w:rPr>
              <w:t>2021-10-01</w:t>
            </w:r>
            <w:r w:rsidRPr="00247F6F">
              <w:rPr>
                <w:rStyle w:val="fontstyle01"/>
                <w:sz w:val="24"/>
                <w:szCs w:val="24"/>
              </w:rPr>
              <w:t>]. Вид. офіц. Київ : ДП УкрНДНЦ, 2019. 140 с.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35"/>
              </w:tabs>
              <w:ind w:left="0" w:firstLine="52"/>
              <w:jc w:val="both"/>
              <w:rPr>
                <w:rStyle w:val="fontstyle01"/>
                <w:sz w:val="24"/>
                <w:szCs w:val="24"/>
              </w:rPr>
            </w:pPr>
            <w:r w:rsidRPr="00247F6F">
              <w:rPr>
                <w:rStyle w:val="fontstyle01"/>
                <w:sz w:val="24"/>
                <w:szCs w:val="24"/>
              </w:rPr>
              <w:t>ДСТУ ISO 45001:2019 Системи управління охороною здоров’я та безпекою праці. Вимоги та настанови щодо застосування (ISO 45001:2018, IDT) [Чинний від 2021-01-01]. Вид. офіц. Київ : ДП УкрНДНЦ, 2019. 40 с.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35"/>
              </w:tabs>
              <w:ind w:left="0" w:firstLine="52"/>
              <w:jc w:val="both"/>
              <w:rPr>
                <w:rStyle w:val="fontstyle01"/>
                <w:sz w:val="24"/>
                <w:szCs w:val="24"/>
              </w:rPr>
            </w:pPr>
            <w:r w:rsidRPr="00247F6F">
              <w:rPr>
                <w:rStyle w:val="fontstyle01"/>
                <w:sz w:val="24"/>
                <w:szCs w:val="24"/>
              </w:rPr>
              <w:t xml:space="preserve">ДСТУ ISO 50001:2020 Системи енергетичного </w:t>
            </w:r>
            <w:r w:rsidRPr="00247F6F">
              <w:rPr>
                <w:rStyle w:val="fontstyle01"/>
                <w:sz w:val="24"/>
                <w:szCs w:val="24"/>
              </w:rPr>
              <w:lastRenderedPageBreak/>
              <w:t>менеджменту. Вимоги та настанова щодо використання (ISO 50001:2018, IDT) [Чинний від 2020-09-15]. Вид. офіц. Київ : ДП УкрНДНЦ, 2020. 34 с.</w:t>
            </w:r>
          </w:p>
          <w:p w:rsidR="00247F6F" w:rsidRPr="00247F6F" w:rsidRDefault="00247F6F" w:rsidP="00247F6F">
            <w:pPr>
              <w:tabs>
                <w:tab w:val="num" w:pos="335"/>
              </w:tabs>
              <w:ind w:firstLine="52"/>
              <w:jc w:val="center"/>
              <w:rPr>
                <w:b/>
                <w:i/>
                <w:sz w:val="24"/>
                <w:szCs w:val="24"/>
              </w:rPr>
            </w:pPr>
            <w:r w:rsidRPr="00247F6F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1"/>
              </w:numPr>
              <w:tabs>
                <w:tab w:val="num" w:pos="335"/>
                <w:tab w:val="left" w:pos="993"/>
              </w:tabs>
              <w:ind w:left="0" w:firstLine="52"/>
              <w:jc w:val="both"/>
              <w:rPr>
                <w:sz w:val="24"/>
                <w:szCs w:val="24"/>
              </w:rPr>
            </w:pPr>
            <w:r w:rsidRPr="00247F6F">
              <w:rPr>
                <w:sz w:val="24"/>
                <w:szCs w:val="24"/>
              </w:rPr>
              <w:t>Закони України «Про стандартизацію», «Про підтвердження відповідності», «Про акредитацію органів з оцінки 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247F6F" w:rsidRPr="00247F6F" w:rsidRDefault="00247F6F" w:rsidP="00247F6F">
            <w:pPr>
              <w:widowControl/>
              <w:numPr>
                <w:ilvl w:val="0"/>
                <w:numId w:val="1"/>
              </w:numPr>
              <w:tabs>
                <w:tab w:val="num" w:pos="335"/>
                <w:tab w:val="num" w:pos="851"/>
              </w:tabs>
              <w:spacing w:line="276" w:lineRule="auto"/>
              <w:ind w:left="0" w:firstLine="52"/>
              <w:jc w:val="both"/>
              <w:rPr>
                <w:sz w:val="24"/>
                <w:szCs w:val="24"/>
              </w:rPr>
            </w:pPr>
            <w:r w:rsidRPr="00247F6F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:rsidR="00247F6F" w:rsidRPr="00247F6F" w:rsidRDefault="00247F6F" w:rsidP="00247F6F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247F6F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479"/>
              <w:gridCol w:w="4109"/>
            </w:tblGrid>
            <w:tr w:rsidR="00247F6F" w:rsidRPr="00247F6F" w:rsidTr="00817C83">
              <w:trPr>
                <w:trHeight w:val="563"/>
              </w:trPr>
              <w:tc>
                <w:tcPr>
                  <w:tcW w:w="3203" w:type="dxa"/>
                </w:tcPr>
                <w:p w:rsidR="00247F6F" w:rsidRPr="00247F6F" w:rsidRDefault="00247F6F" w:rsidP="00247F6F">
                  <w:pPr>
                    <w:rPr>
                      <w:bCs/>
                      <w:sz w:val="24"/>
                      <w:szCs w:val="24"/>
                    </w:rPr>
                  </w:pPr>
                  <w:r w:rsidRPr="00247F6F">
                    <w:rPr>
                      <w:sz w:val="24"/>
                      <w:szCs w:val="24"/>
                      <w:lang w:eastAsia="uk-UA"/>
                    </w:rPr>
                    <w:t>rada.gov.ua</w:t>
                  </w:r>
                </w:p>
              </w:tc>
              <w:tc>
                <w:tcPr>
                  <w:tcW w:w="6368" w:type="dxa"/>
                </w:tcPr>
                <w:p w:rsidR="00247F6F" w:rsidRPr="00247F6F" w:rsidRDefault="00247F6F" w:rsidP="00247F6F">
                  <w:pPr>
                    <w:rPr>
                      <w:bCs/>
                      <w:sz w:val="24"/>
                      <w:szCs w:val="24"/>
                    </w:rPr>
                  </w:pPr>
                  <w:r w:rsidRPr="00247F6F"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247F6F" w:rsidRPr="00247F6F" w:rsidTr="00817C83">
              <w:trPr>
                <w:trHeight w:val="622"/>
              </w:trPr>
              <w:tc>
                <w:tcPr>
                  <w:tcW w:w="3203" w:type="dxa"/>
                </w:tcPr>
                <w:p w:rsidR="00247F6F" w:rsidRPr="00247F6F" w:rsidRDefault="00247F6F" w:rsidP="00247F6F">
                  <w:pPr>
                    <w:rPr>
                      <w:bCs/>
                      <w:sz w:val="24"/>
                      <w:szCs w:val="24"/>
                    </w:rPr>
                  </w:pPr>
                  <w:r w:rsidRPr="00247F6F">
                    <w:rPr>
                      <w:bCs/>
                      <w:sz w:val="24"/>
                      <w:szCs w:val="24"/>
                      <w:lang w:val="en-US"/>
                    </w:rPr>
                    <w:t>uas.org.ua</w:t>
                  </w:r>
                </w:p>
              </w:tc>
              <w:tc>
                <w:tcPr>
                  <w:tcW w:w="6368" w:type="dxa"/>
                </w:tcPr>
                <w:p w:rsidR="00247F6F" w:rsidRPr="00247F6F" w:rsidRDefault="00247F6F" w:rsidP="00247F6F">
                  <w:pPr>
                    <w:rPr>
                      <w:bCs/>
                      <w:sz w:val="24"/>
                      <w:szCs w:val="24"/>
                    </w:rPr>
                  </w:pPr>
                  <w:r w:rsidRPr="00247F6F"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247F6F" w:rsidRPr="00247F6F" w:rsidTr="00817C83">
              <w:trPr>
                <w:trHeight w:val="822"/>
              </w:trPr>
              <w:tc>
                <w:tcPr>
                  <w:tcW w:w="3203" w:type="dxa"/>
                </w:tcPr>
                <w:p w:rsidR="00247F6F" w:rsidRPr="00247F6F" w:rsidRDefault="00247F6F" w:rsidP="00247F6F">
                  <w:pPr>
                    <w:rPr>
                      <w:bCs/>
                      <w:sz w:val="24"/>
                      <w:szCs w:val="24"/>
                    </w:rPr>
                  </w:pPr>
                  <w:r w:rsidRPr="00247F6F"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 w:rsidRPr="00247F6F">
                    <w:rPr>
                      <w:bCs/>
                      <w:sz w:val="24"/>
                      <w:szCs w:val="24"/>
                    </w:rPr>
                    <w:t>o</w:t>
                  </w:r>
                  <w:r w:rsidRPr="00247F6F"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 w:rsidRPr="00247F6F">
                    <w:rPr>
                      <w:bCs/>
                      <w:sz w:val="24"/>
                      <w:szCs w:val="24"/>
                    </w:rPr>
                    <w:t>.</w:t>
                  </w:r>
                  <w:r w:rsidRPr="00247F6F"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 w:rsidRPr="00247F6F">
                    <w:rPr>
                      <w:bCs/>
                      <w:sz w:val="24"/>
                      <w:szCs w:val="24"/>
                    </w:rPr>
                    <w:t>.</w:t>
                  </w:r>
                  <w:r w:rsidRPr="00247F6F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6368" w:type="dxa"/>
                </w:tcPr>
                <w:p w:rsidR="00247F6F" w:rsidRPr="00247F6F" w:rsidRDefault="00247F6F" w:rsidP="00247F6F">
                  <w:pPr>
                    <w:rPr>
                      <w:bCs/>
                      <w:sz w:val="24"/>
                      <w:szCs w:val="24"/>
                    </w:rPr>
                  </w:pPr>
                  <w:r w:rsidRPr="00247F6F"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247F6F" w:rsidRPr="00247F6F" w:rsidTr="00817C83">
              <w:trPr>
                <w:trHeight w:val="326"/>
              </w:trPr>
              <w:tc>
                <w:tcPr>
                  <w:tcW w:w="3203" w:type="dxa"/>
                </w:tcPr>
                <w:p w:rsidR="00247F6F" w:rsidRPr="00247F6F" w:rsidRDefault="00247F6F" w:rsidP="00247F6F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247F6F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247F6F">
                    <w:rPr>
                      <w:bCs/>
                      <w:sz w:val="24"/>
                      <w:szCs w:val="24"/>
                    </w:rPr>
                    <w:t>.</w:t>
                  </w:r>
                  <w:r w:rsidRPr="00247F6F"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6368" w:type="dxa"/>
                </w:tcPr>
                <w:p w:rsidR="00247F6F" w:rsidRPr="00247F6F" w:rsidRDefault="00247F6F" w:rsidP="00247F6F">
                  <w:pPr>
                    <w:rPr>
                      <w:bCs/>
                      <w:sz w:val="24"/>
                      <w:szCs w:val="24"/>
                    </w:rPr>
                  </w:pPr>
                  <w:r w:rsidRPr="00247F6F"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247F6F" w:rsidRPr="00247F6F" w:rsidTr="00817C83">
              <w:trPr>
                <w:trHeight w:val="450"/>
              </w:trPr>
              <w:tc>
                <w:tcPr>
                  <w:tcW w:w="3203" w:type="dxa"/>
                </w:tcPr>
                <w:p w:rsidR="00247F6F" w:rsidRPr="00247F6F" w:rsidRDefault="00247F6F" w:rsidP="00247F6F">
                  <w:pPr>
                    <w:rPr>
                      <w:bCs/>
                      <w:sz w:val="24"/>
                      <w:szCs w:val="24"/>
                    </w:rPr>
                  </w:pPr>
                  <w:r w:rsidRPr="00247F6F"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6368" w:type="dxa"/>
                </w:tcPr>
                <w:p w:rsidR="00247F6F" w:rsidRPr="00247F6F" w:rsidRDefault="00247F6F" w:rsidP="00247F6F">
                  <w:pPr>
                    <w:rPr>
                      <w:bCs/>
                      <w:sz w:val="24"/>
                      <w:szCs w:val="24"/>
                    </w:rPr>
                  </w:pPr>
                  <w:r w:rsidRPr="00247F6F"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F256E1" w:rsidRPr="00247F6F" w:rsidRDefault="00F256E1" w:rsidP="00F256E1">
            <w:pPr>
              <w:jc w:val="both"/>
              <w:rPr>
                <w:sz w:val="24"/>
                <w:szCs w:val="24"/>
              </w:rPr>
            </w:pPr>
          </w:p>
        </w:tc>
      </w:tr>
    </w:tbl>
    <w:p w:rsidR="00AB25A1" w:rsidRPr="00F256E1" w:rsidRDefault="00AB25A1" w:rsidP="00AB25A1">
      <w:pPr>
        <w:overflowPunct w:val="0"/>
        <w:textAlignment w:val="baseline"/>
        <w:rPr>
          <w:i/>
          <w:sz w:val="24"/>
          <w:szCs w:val="24"/>
        </w:rPr>
      </w:pPr>
    </w:p>
    <w:p w:rsidR="00AB25A1" w:rsidRPr="00F256E1" w:rsidRDefault="00AB25A1" w:rsidP="00C43818">
      <w:pPr>
        <w:spacing w:before="120" w:after="120"/>
        <w:jc w:val="center"/>
        <w:rPr>
          <w:sz w:val="24"/>
          <w:szCs w:val="24"/>
        </w:rPr>
      </w:pPr>
    </w:p>
    <w:p w:rsidR="00C43818" w:rsidRPr="00F256E1" w:rsidRDefault="00C43818">
      <w:pPr>
        <w:rPr>
          <w:sz w:val="24"/>
          <w:szCs w:val="24"/>
        </w:rPr>
      </w:pPr>
    </w:p>
    <w:sectPr w:rsidR="00C43818" w:rsidRPr="00F256E1" w:rsidSect="009F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53" w:rsidRDefault="00353C53" w:rsidP="006F66BA">
      <w:r>
        <w:separator/>
      </w:r>
    </w:p>
  </w:endnote>
  <w:endnote w:type="continuationSeparator" w:id="0">
    <w:p w:rsidR="00353C53" w:rsidRDefault="00353C53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53" w:rsidRDefault="00353C53" w:rsidP="006F66BA">
      <w:r>
        <w:separator/>
      </w:r>
    </w:p>
  </w:footnote>
  <w:footnote w:type="continuationSeparator" w:id="0">
    <w:p w:rsidR="00353C53" w:rsidRDefault="00353C53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818"/>
    <w:rsid w:val="00017E6B"/>
    <w:rsid w:val="00026871"/>
    <w:rsid w:val="00034F3D"/>
    <w:rsid w:val="00061CC0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D29B8"/>
    <w:rsid w:val="001E2FD7"/>
    <w:rsid w:val="001E6696"/>
    <w:rsid w:val="001F3CA9"/>
    <w:rsid w:val="001F4547"/>
    <w:rsid w:val="00210B92"/>
    <w:rsid w:val="002140CC"/>
    <w:rsid w:val="00236491"/>
    <w:rsid w:val="00243428"/>
    <w:rsid w:val="00247F6F"/>
    <w:rsid w:val="00250349"/>
    <w:rsid w:val="00266DC0"/>
    <w:rsid w:val="00273766"/>
    <w:rsid w:val="00280EFB"/>
    <w:rsid w:val="00291830"/>
    <w:rsid w:val="0029331A"/>
    <w:rsid w:val="0029735C"/>
    <w:rsid w:val="002A15C0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53C53"/>
    <w:rsid w:val="00370E3D"/>
    <w:rsid w:val="0037613D"/>
    <w:rsid w:val="00377149"/>
    <w:rsid w:val="00390B83"/>
    <w:rsid w:val="003A5073"/>
    <w:rsid w:val="003A75A2"/>
    <w:rsid w:val="003B0530"/>
    <w:rsid w:val="003B1D7C"/>
    <w:rsid w:val="003B495F"/>
    <w:rsid w:val="003C0B17"/>
    <w:rsid w:val="003D2B82"/>
    <w:rsid w:val="003D357B"/>
    <w:rsid w:val="00420C41"/>
    <w:rsid w:val="004268FA"/>
    <w:rsid w:val="00465428"/>
    <w:rsid w:val="00492E11"/>
    <w:rsid w:val="004A0F2A"/>
    <w:rsid w:val="004A25BE"/>
    <w:rsid w:val="004A69CA"/>
    <w:rsid w:val="004E0EBA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C48D3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868AC"/>
    <w:rsid w:val="00790A72"/>
    <w:rsid w:val="007929FA"/>
    <w:rsid w:val="007C3121"/>
    <w:rsid w:val="007D06F8"/>
    <w:rsid w:val="007D1318"/>
    <w:rsid w:val="007D1439"/>
    <w:rsid w:val="007E555B"/>
    <w:rsid w:val="007F3068"/>
    <w:rsid w:val="007F5ADF"/>
    <w:rsid w:val="00801F05"/>
    <w:rsid w:val="008154A8"/>
    <w:rsid w:val="00840C9D"/>
    <w:rsid w:val="00853323"/>
    <w:rsid w:val="0087516A"/>
    <w:rsid w:val="0088069D"/>
    <w:rsid w:val="00885FC2"/>
    <w:rsid w:val="008B0721"/>
    <w:rsid w:val="008B1414"/>
    <w:rsid w:val="008C36CD"/>
    <w:rsid w:val="008D5E4C"/>
    <w:rsid w:val="0091212F"/>
    <w:rsid w:val="00913B69"/>
    <w:rsid w:val="00924F4D"/>
    <w:rsid w:val="00940B39"/>
    <w:rsid w:val="009535A2"/>
    <w:rsid w:val="00955DD7"/>
    <w:rsid w:val="009622CF"/>
    <w:rsid w:val="0096315A"/>
    <w:rsid w:val="00993986"/>
    <w:rsid w:val="009A2BF6"/>
    <w:rsid w:val="009C1383"/>
    <w:rsid w:val="009C1A93"/>
    <w:rsid w:val="009C3C5B"/>
    <w:rsid w:val="009C5988"/>
    <w:rsid w:val="009D4B86"/>
    <w:rsid w:val="009E68D3"/>
    <w:rsid w:val="009F33A4"/>
    <w:rsid w:val="009F6BA8"/>
    <w:rsid w:val="00A078C0"/>
    <w:rsid w:val="00A13DDD"/>
    <w:rsid w:val="00A1403D"/>
    <w:rsid w:val="00A401A4"/>
    <w:rsid w:val="00A775B3"/>
    <w:rsid w:val="00A852F2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62CA9"/>
    <w:rsid w:val="00B8521A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B56B0"/>
    <w:rsid w:val="00CD1E80"/>
    <w:rsid w:val="00D055B3"/>
    <w:rsid w:val="00D05C7C"/>
    <w:rsid w:val="00D1472E"/>
    <w:rsid w:val="00D258B3"/>
    <w:rsid w:val="00D402B0"/>
    <w:rsid w:val="00D43BD7"/>
    <w:rsid w:val="00D562B5"/>
    <w:rsid w:val="00D729E4"/>
    <w:rsid w:val="00DA3296"/>
    <w:rsid w:val="00DB4A35"/>
    <w:rsid w:val="00DC0515"/>
    <w:rsid w:val="00DC548F"/>
    <w:rsid w:val="00DD5272"/>
    <w:rsid w:val="00DD7AF4"/>
    <w:rsid w:val="00DF73D8"/>
    <w:rsid w:val="00E01FF3"/>
    <w:rsid w:val="00E16E81"/>
    <w:rsid w:val="00E23E48"/>
    <w:rsid w:val="00E2791D"/>
    <w:rsid w:val="00E35FF7"/>
    <w:rsid w:val="00E55710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F0224B"/>
    <w:rsid w:val="00F07015"/>
    <w:rsid w:val="00F24D3F"/>
    <w:rsid w:val="00F256E1"/>
    <w:rsid w:val="00F328D6"/>
    <w:rsid w:val="00F359B0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AE314"/>
  <w15:docId w15:val="{1B35A022-95DD-4805-BC6F-A0B2A301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9535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535A2"/>
    <w:rPr>
      <w:rFonts w:ascii="Tahoma" w:hAnsi="Tahoma" w:cs="Tahoma"/>
      <w:sz w:val="16"/>
      <w:szCs w:val="16"/>
      <w:lang w:val="uk-UA"/>
    </w:rPr>
  </w:style>
  <w:style w:type="paragraph" w:styleId="ad">
    <w:name w:val="caption"/>
    <w:basedOn w:val="a"/>
    <w:next w:val="a"/>
    <w:qFormat/>
    <w:rsid w:val="00247F6F"/>
    <w:pPr>
      <w:widowControl/>
      <w:autoSpaceDE/>
      <w:autoSpaceDN/>
      <w:adjustRightInd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nd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7746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13</cp:revision>
  <cp:lastPrinted>2024-02-22T07:52:00Z</cp:lastPrinted>
  <dcterms:created xsi:type="dcterms:W3CDTF">2023-01-05T10:52:00Z</dcterms:created>
  <dcterms:modified xsi:type="dcterms:W3CDTF">2026-01-27T13:13:00Z</dcterms:modified>
</cp:coreProperties>
</file>