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1AE" w:rsidRDefault="009051AE" w:rsidP="00B960D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5550">
        <w:rPr>
          <w:rFonts w:ascii="Times New Roman" w:hAnsi="Times New Roman" w:cs="Times New Roman"/>
          <w:b/>
          <w:bCs/>
          <w:sz w:val="28"/>
          <w:szCs w:val="28"/>
        </w:rPr>
        <w:t>ДОВІДКА</w:t>
      </w:r>
    </w:p>
    <w:p w:rsidR="009051AE" w:rsidRPr="00E75550" w:rsidRDefault="009051AE" w:rsidP="00A51E10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конкурсну роботу на тему</w:t>
      </w:r>
      <w:r w:rsidRPr="00E7555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051AE" w:rsidRPr="00736C67" w:rsidRDefault="009051AE" w:rsidP="00A51E1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9AE">
        <w:rPr>
          <w:rFonts w:ascii="Times New Roman" w:hAnsi="Times New Roman" w:cs="Times New Roman"/>
          <w:b/>
          <w:bCs/>
          <w:sz w:val="28"/>
          <w:szCs w:val="28"/>
        </w:rPr>
        <w:t xml:space="preserve">«Комп’ютерне моделювання технологічного процесу лиття корпусу </w:t>
      </w:r>
      <w:r w:rsidRPr="00736C67">
        <w:rPr>
          <w:rFonts w:ascii="Times New Roman" w:hAnsi="Times New Roman" w:cs="Times New Roman"/>
          <w:b/>
          <w:bCs/>
          <w:sz w:val="28"/>
          <w:szCs w:val="28"/>
        </w:rPr>
        <w:t>локомотивної букси»</w:t>
      </w:r>
    </w:p>
    <w:p w:rsidR="009051AE" w:rsidRPr="00736C67" w:rsidRDefault="009051AE" w:rsidP="00736C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1AE" w:rsidRDefault="009051AE" w:rsidP="00736C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C67">
        <w:rPr>
          <w:rFonts w:ascii="Times New Roman" w:hAnsi="Times New Roman" w:cs="Times New Roman"/>
          <w:sz w:val="28"/>
          <w:szCs w:val="28"/>
        </w:rPr>
        <w:tab/>
        <w:t>Ц</w:t>
      </w:r>
      <w:r>
        <w:rPr>
          <w:rFonts w:ascii="Times New Roman" w:hAnsi="Times New Roman" w:cs="Times New Roman"/>
          <w:sz w:val="28"/>
          <w:szCs w:val="28"/>
        </w:rPr>
        <w:t xml:space="preserve">им засвідчую, що робота аспіранта кафедри ливарного виробництва Національної металургійної академії України Афоніна С.Ю. на тему </w:t>
      </w:r>
      <w:r w:rsidRPr="00736C67">
        <w:rPr>
          <w:rFonts w:ascii="Times New Roman" w:hAnsi="Times New Roman" w:cs="Times New Roman"/>
          <w:sz w:val="28"/>
          <w:szCs w:val="28"/>
        </w:rPr>
        <w:t>«Комп’ютерне моделювання технологічного процесу лиття корпусу локомотивної букси»</w:t>
      </w:r>
      <w:r>
        <w:rPr>
          <w:rFonts w:ascii="Times New Roman" w:hAnsi="Times New Roman" w:cs="Times New Roman"/>
          <w:sz w:val="28"/>
          <w:szCs w:val="28"/>
        </w:rPr>
        <w:t xml:space="preserve"> не була раніше відзначена преміями НАН України, країн СНД та ін.</w:t>
      </w:r>
    </w:p>
    <w:p w:rsidR="009051AE" w:rsidRDefault="009051AE" w:rsidP="00736C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1AE" w:rsidRDefault="009051AE" w:rsidP="00736C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1AE" w:rsidRDefault="009051AE" w:rsidP="00413E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51AE" w:rsidRDefault="009051AE" w:rsidP="00413E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51AE" w:rsidRDefault="009051AE" w:rsidP="00413E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51AE" w:rsidRDefault="009051AE" w:rsidP="00413E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51AE" w:rsidRDefault="009051AE" w:rsidP="00413E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51AE" w:rsidRDefault="009051AE" w:rsidP="00736C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 НМетАУ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О.Г.Величко</w:t>
      </w:r>
    </w:p>
    <w:p w:rsidR="009051AE" w:rsidRPr="00736C67" w:rsidRDefault="009051AE" w:rsidP="00413EC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51AE" w:rsidRPr="00736C67" w:rsidSect="00867DF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autoHyphenation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1E10"/>
    <w:rsid w:val="00413EC1"/>
    <w:rsid w:val="006659AE"/>
    <w:rsid w:val="00736C67"/>
    <w:rsid w:val="007F4E3F"/>
    <w:rsid w:val="00867DFA"/>
    <w:rsid w:val="009051AE"/>
    <w:rsid w:val="00A51E10"/>
    <w:rsid w:val="00A9687C"/>
    <w:rsid w:val="00B93F48"/>
    <w:rsid w:val="00B960D1"/>
    <w:rsid w:val="00E75550"/>
    <w:rsid w:val="00F13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E10"/>
    <w:pPr>
      <w:spacing w:after="200" w:line="276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65</Words>
  <Characters>374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Іану</dc:creator>
  <cp:keywords/>
  <dc:description/>
  <cp:lastModifiedBy>Admin</cp:lastModifiedBy>
  <cp:revision>6</cp:revision>
  <dcterms:created xsi:type="dcterms:W3CDTF">2016-10-17T20:40:00Z</dcterms:created>
  <dcterms:modified xsi:type="dcterms:W3CDTF">2016-11-08T12:16:00Z</dcterms:modified>
</cp:coreProperties>
</file>