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84" w:rsidRPr="00E668D3" w:rsidRDefault="00352E84" w:rsidP="0043595A">
      <w:pPr>
        <w:spacing w:line="312" w:lineRule="auto"/>
        <w:jc w:val="center"/>
        <w:rPr>
          <w:b/>
          <w:bCs/>
          <w:sz w:val="28"/>
          <w:szCs w:val="28"/>
          <w:lang w:val="uk-UA"/>
        </w:rPr>
      </w:pPr>
      <w:r w:rsidRPr="00E668D3">
        <w:rPr>
          <w:b/>
          <w:sz w:val="28"/>
          <w:szCs w:val="28"/>
          <w:lang w:val="uk-UA"/>
        </w:rPr>
        <w:t>МІНІСТЕРСТВО ОСВІТИ І НАУКИ УКРАЇНИ</w:t>
      </w:r>
    </w:p>
    <w:p w:rsidR="00352E84" w:rsidRPr="00E668D3" w:rsidRDefault="00352E84" w:rsidP="0043595A">
      <w:pPr>
        <w:spacing w:line="312" w:lineRule="auto"/>
        <w:jc w:val="center"/>
        <w:rPr>
          <w:b/>
          <w:bCs/>
          <w:sz w:val="28"/>
          <w:szCs w:val="28"/>
          <w:lang w:val="uk-UA"/>
        </w:rPr>
      </w:pPr>
      <w:r w:rsidRPr="00E668D3">
        <w:rPr>
          <w:b/>
          <w:bCs/>
          <w:sz w:val="28"/>
          <w:szCs w:val="28"/>
          <w:lang w:val="uk-UA"/>
        </w:rPr>
        <w:t>НАЦІОНАЛЬНА МЕТАЛУРГІЙНА АКАДЕМІЯ УКРАЇНИ</w:t>
      </w: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spacing w:line="312" w:lineRule="auto"/>
        <w:jc w:val="center"/>
        <w:rPr>
          <w:lang w:val="uk-UA"/>
        </w:rPr>
      </w:pPr>
    </w:p>
    <w:p w:rsidR="00BC24C9" w:rsidRPr="00E668D3" w:rsidRDefault="0043595A" w:rsidP="00895EE9">
      <w:pPr>
        <w:spacing w:line="276" w:lineRule="auto"/>
        <w:jc w:val="center"/>
        <w:rPr>
          <w:b/>
          <w:sz w:val="32"/>
          <w:szCs w:val="32"/>
          <w:lang w:val="uk-UA"/>
        </w:rPr>
      </w:pPr>
      <w:r w:rsidRPr="00E668D3">
        <w:rPr>
          <w:b/>
          <w:sz w:val="32"/>
          <w:szCs w:val="32"/>
          <w:lang w:val="uk-UA"/>
        </w:rPr>
        <w:t>РОБОЧА ПРОГРАМА,</w:t>
      </w:r>
    </w:p>
    <w:p w:rsidR="0043595A" w:rsidRPr="00E668D3" w:rsidRDefault="00BC24C9" w:rsidP="00895EE9">
      <w:pPr>
        <w:pStyle w:val="a7"/>
        <w:spacing w:line="276" w:lineRule="auto"/>
        <w:ind w:right="11"/>
        <w:rPr>
          <w:bCs w:val="0"/>
          <w:color w:val="auto"/>
          <w:sz w:val="32"/>
          <w:szCs w:val="32"/>
          <w:lang w:val="uk-UA"/>
        </w:rPr>
      </w:pPr>
      <w:r w:rsidRPr="00E668D3">
        <w:rPr>
          <w:bCs w:val="0"/>
          <w:color w:val="auto"/>
          <w:sz w:val="32"/>
          <w:szCs w:val="32"/>
          <w:lang w:val="uk-UA"/>
        </w:rPr>
        <w:t xml:space="preserve">методичні вказівки та індивідуальні завдання </w:t>
      </w:r>
    </w:p>
    <w:p w:rsidR="00BC24C9" w:rsidRPr="00E668D3" w:rsidRDefault="00BC24C9" w:rsidP="00895EE9">
      <w:pPr>
        <w:pStyle w:val="a7"/>
        <w:spacing w:line="276" w:lineRule="auto"/>
        <w:ind w:right="11"/>
        <w:rPr>
          <w:color w:val="auto"/>
          <w:sz w:val="32"/>
          <w:szCs w:val="32"/>
          <w:lang w:val="uk-UA"/>
        </w:rPr>
      </w:pPr>
      <w:r w:rsidRPr="00E668D3">
        <w:rPr>
          <w:bCs w:val="0"/>
          <w:color w:val="auto"/>
          <w:sz w:val="32"/>
          <w:szCs w:val="32"/>
          <w:lang w:val="uk-UA"/>
        </w:rPr>
        <w:t>до вивчення дисципліни</w:t>
      </w:r>
      <w:r w:rsidRPr="00E668D3">
        <w:rPr>
          <w:color w:val="auto"/>
          <w:sz w:val="32"/>
          <w:szCs w:val="32"/>
          <w:lang w:val="uk-UA"/>
        </w:rPr>
        <w:t xml:space="preserve"> «</w:t>
      </w:r>
      <w:r w:rsidR="00183B12">
        <w:rPr>
          <w:bCs w:val="0"/>
          <w:color w:val="auto"/>
          <w:sz w:val="32"/>
          <w:szCs w:val="32"/>
          <w:lang w:val="uk-UA"/>
        </w:rPr>
        <w:t xml:space="preserve">Новітні технології </w:t>
      </w:r>
      <w:r w:rsidR="00AD726F">
        <w:rPr>
          <w:bCs w:val="0"/>
          <w:color w:val="auto"/>
          <w:sz w:val="32"/>
          <w:szCs w:val="32"/>
          <w:lang w:val="uk-UA"/>
        </w:rPr>
        <w:t>електросталеплавиль</w:t>
      </w:r>
      <w:r w:rsidR="00183B12">
        <w:rPr>
          <w:bCs w:val="0"/>
          <w:color w:val="auto"/>
          <w:sz w:val="32"/>
          <w:szCs w:val="32"/>
          <w:lang w:val="uk-UA"/>
        </w:rPr>
        <w:t>ного виробництва</w:t>
      </w:r>
      <w:r w:rsidRPr="00E668D3">
        <w:rPr>
          <w:bCs w:val="0"/>
          <w:color w:val="auto"/>
          <w:sz w:val="32"/>
          <w:szCs w:val="32"/>
          <w:lang w:val="uk-UA"/>
        </w:rPr>
        <w:t xml:space="preserve">» для студентів </w:t>
      </w:r>
      <w:r w:rsidR="00183B12">
        <w:rPr>
          <w:bCs w:val="0"/>
          <w:color w:val="auto"/>
          <w:sz w:val="32"/>
          <w:szCs w:val="32"/>
          <w:lang w:val="uk-UA"/>
        </w:rPr>
        <w:t>спеціальності</w:t>
      </w:r>
      <w:r w:rsidR="00895EE9" w:rsidRPr="00E668D3">
        <w:rPr>
          <w:bCs w:val="0"/>
          <w:color w:val="auto"/>
          <w:sz w:val="32"/>
          <w:szCs w:val="32"/>
          <w:lang w:val="uk-UA"/>
        </w:rPr>
        <w:t xml:space="preserve"> </w:t>
      </w:r>
      <w:r w:rsidR="00183B12">
        <w:rPr>
          <w:color w:val="auto"/>
          <w:sz w:val="32"/>
          <w:szCs w:val="32"/>
          <w:lang w:val="uk-UA"/>
        </w:rPr>
        <w:t>7</w:t>
      </w:r>
      <w:r w:rsidR="00895EE9" w:rsidRPr="00E668D3">
        <w:rPr>
          <w:color w:val="auto"/>
          <w:sz w:val="32"/>
          <w:szCs w:val="32"/>
          <w:lang w:val="uk-UA"/>
        </w:rPr>
        <w:t>.050</w:t>
      </w:r>
      <w:r w:rsidR="006900E7">
        <w:rPr>
          <w:color w:val="auto"/>
          <w:sz w:val="32"/>
          <w:szCs w:val="32"/>
          <w:lang w:val="uk-UA"/>
        </w:rPr>
        <w:t>4</w:t>
      </w:r>
      <w:r w:rsidR="00895EE9" w:rsidRPr="00E668D3">
        <w:rPr>
          <w:color w:val="auto"/>
          <w:sz w:val="32"/>
          <w:szCs w:val="32"/>
          <w:lang w:val="uk-UA"/>
        </w:rPr>
        <w:t>0</w:t>
      </w:r>
      <w:r w:rsidR="006900E7">
        <w:rPr>
          <w:color w:val="auto"/>
          <w:sz w:val="32"/>
          <w:szCs w:val="32"/>
          <w:lang w:val="uk-UA"/>
        </w:rPr>
        <w:t>1</w:t>
      </w:r>
      <w:r w:rsidR="00183B12">
        <w:rPr>
          <w:color w:val="auto"/>
          <w:sz w:val="32"/>
          <w:szCs w:val="32"/>
          <w:lang w:val="uk-UA"/>
        </w:rPr>
        <w:t>01 та 8.05040101</w:t>
      </w:r>
      <w:r w:rsidR="00895EE9" w:rsidRPr="00E668D3">
        <w:rPr>
          <w:color w:val="auto"/>
          <w:sz w:val="32"/>
          <w:szCs w:val="32"/>
          <w:lang w:val="uk-UA"/>
        </w:rPr>
        <w:t xml:space="preserve"> –</w:t>
      </w:r>
      <w:r w:rsidR="00183B12">
        <w:rPr>
          <w:color w:val="auto"/>
          <w:sz w:val="32"/>
          <w:szCs w:val="32"/>
          <w:lang w:val="uk-UA"/>
        </w:rPr>
        <w:t xml:space="preserve"> </w:t>
      </w:r>
      <w:r w:rsidR="006900E7">
        <w:rPr>
          <w:color w:val="auto"/>
          <w:sz w:val="32"/>
          <w:szCs w:val="32"/>
          <w:lang w:val="uk-UA"/>
        </w:rPr>
        <w:t>металургія</w:t>
      </w:r>
      <w:r w:rsidR="00183B12">
        <w:rPr>
          <w:color w:val="auto"/>
          <w:sz w:val="32"/>
          <w:szCs w:val="32"/>
          <w:lang w:val="uk-UA"/>
        </w:rPr>
        <w:t xml:space="preserve"> чорних металів</w:t>
      </w:r>
    </w:p>
    <w:p w:rsidR="00352E84" w:rsidRPr="00E668D3" w:rsidRDefault="00352E84" w:rsidP="00352E84">
      <w:pPr>
        <w:spacing w:line="312" w:lineRule="auto"/>
        <w:jc w:val="center"/>
        <w:rPr>
          <w:lang w:val="uk-UA"/>
        </w:rPr>
      </w:pPr>
    </w:p>
    <w:p w:rsidR="00352E84" w:rsidRPr="00E668D3" w:rsidRDefault="00352E84" w:rsidP="00352E84">
      <w:pPr>
        <w:jc w:val="center"/>
        <w:rPr>
          <w:lang w:val="uk-UA"/>
        </w:rPr>
      </w:pPr>
    </w:p>
    <w:p w:rsidR="00352E84" w:rsidRPr="00E668D3" w:rsidRDefault="00352E84" w:rsidP="00352E84">
      <w:pPr>
        <w:jc w:val="center"/>
        <w:rPr>
          <w:lang w:val="uk-UA"/>
        </w:rPr>
      </w:pPr>
    </w:p>
    <w:p w:rsidR="00352E84" w:rsidRPr="00E668D3" w:rsidRDefault="00352E84" w:rsidP="00352E84">
      <w:pPr>
        <w:rPr>
          <w:lang w:val="uk-UA"/>
        </w:rPr>
      </w:pPr>
    </w:p>
    <w:p w:rsidR="00352E84" w:rsidRPr="00E668D3" w:rsidRDefault="00352E84" w:rsidP="00895EE9">
      <w:pPr>
        <w:ind w:left="5664" w:firstLine="708"/>
        <w:outlineLvl w:val="0"/>
        <w:rPr>
          <w:sz w:val="28"/>
          <w:szCs w:val="28"/>
          <w:lang w:val="uk-UA" w:eastAsia="uk-UA"/>
        </w:rPr>
      </w:pPr>
      <w:r w:rsidRPr="00E668D3">
        <w:rPr>
          <w:sz w:val="28"/>
          <w:szCs w:val="28"/>
          <w:lang w:val="uk-UA" w:eastAsia="uk-UA"/>
        </w:rPr>
        <w:t xml:space="preserve">Затверджено </w:t>
      </w:r>
    </w:p>
    <w:p w:rsidR="00352E84" w:rsidRPr="00E668D3" w:rsidRDefault="00352E84" w:rsidP="00895EE9">
      <w:pPr>
        <w:rPr>
          <w:sz w:val="28"/>
          <w:szCs w:val="28"/>
          <w:lang w:val="uk-UA" w:eastAsia="uk-UA"/>
        </w:rPr>
      </w:pPr>
      <w:r w:rsidRPr="00E668D3">
        <w:rPr>
          <w:sz w:val="28"/>
          <w:szCs w:val="28"/>
          <w:lang w:val="uk-UA" w:eastAsia="uk-UA"/>
        </w:rPr>
        <w:t xml:space="preserve">                                                     </w:t>
      </w:r>
      <w:r w:rsidR="00430561" w:rsidRPr="00E668D3">
        <w:rPr>
          <w:sz w:val="28"/>
          <w:szCs w:val="28"/>
          <w:lang w:val="uk-UA" w:eastAsia="uk-UA"/>
        </w:rPr>
        <w:t xml:space="preserve">                             </w:t>
      </w:r>
      <w:r w:rsidRPr="00E668D3">
        <w:rPr>
          <w:sz w:val="28"/>
          <w:szCs w:val="28"/>
          <w:lang w:val="uk-UA" w:eastAsia="uk-UA"/>
        </w:rPr>
        <w:t>на засіданні Вченої ради</w:t>
      </w:r>
    </w:p>
    <w:p w:rsidR="00352E84" w:rsidRPr="00E668D3" w:rsidRDefault="00430561" w:rsidP="00895EE9">
      <w:pPr>
        <w:ind w:left="5664" w:firstLine="708"/>
        <w:rPr>
          <w:sz w:val="28"/>
          <w:szCs w:val="28"/>
          <w:lang w:val="uk-UA" w:eastAsia="uk-UA"/>
        </w:rPr>
      </w:pPr>
      <w:r w:rsidRPr="00E668D3">
        <w:rPr>
          <w:sz w:val="28"/>
          <w:szCs w:val="28"/>
          <w:lang w:val="uk-UA" w:eastAsia="uk-UA"/>
        </w:rPr>
        <w:t xml:space="preserve">   </w:t>
      </w:r>
      <w:r w:rsidR="00352E84" w:rsidRPr="00E668D3">
        <w:rPr>
          <w:sz w:val="28"/>
          <w:szCs w:val="28"/>
          <w:lang w:val="uk-UA" w:eastAsia="uk-UA"/>
        </w:rPr>
        <w:t xml:space="preserve"> академії </w:t>
      </w:r>
    </w:p>
    <w:p w:rsidR="00352E84" w:rsidRPr="00E668D3" w:rsidRDefault="00352E84" w:rsidP="00895EE9">
      <w:pPr>
        <w:rPr>
          <w:sz w:val="28"/>
          <w:szCs w:val="28"/>
          <w:lang w:val="uk-UA" w:eastAsia="uk-UA"/>
        </w:rPr>
      </w:pPr>
      <w:r w:rsidRPr="00E668D3">
        <w:rPr>
          <w:sz w:val="28"/>
          <w:szCs w:val="28"/>
          <w:lang w:val="uk-UA" w:eastAsia="uk-UA"/>
        </w:rPr>
        <w:t xml:space="preserve">                                                                          </w:t>
      </w:r>
      <w:r w:rsidR="0043595A" w:rsidRPr="00E668D3">
        <w:rPr>
          <w:sz w:val="28"/>
          <w:szCs w:val="28"/>
          <w:lang w:val="uk-UA" w:eastAsia="uk-UA"/>
        </w:rPr>
        <w:t xml:space="preserve">      </w:t>
      </w:r>
      <w:r w:rsidRPr="00E668D3">
        <w:rPr>
          <w:sz w:val="28"/>
          <w:szCs w:val="28"/>
          <w:lang w:val="uk-UA" w:eastAsia="uk-UA"/>
        </w:rPr>
        <w:t xml:space="preserve">Протокол № </w:t>
      </w:r>
      <w:r w:rsidR="00A27777">
        <w:rPr>
          <w:sz w:val="28"/>
          <w:szCs w:val="28"/>
          <w:lang w:val="uk-UA" w:eastAsia="uk-UA"/>
        </w:rPr>
        <w:t>___</w:t>
      </w:r>
      <w:r w:rsidR="0043595A" w:rsidRPr="00E668D3">
        <w:rPr>
          <w:sz w:val="28"/>
          <w:szCs w:val="28"/>
          <w:lang w:val="uk-UA" w:eastAsia="uk-UA"/>
        </w:rPr>
        <w:t xml:space="preserve"> </w:t>
      </w:r>
      <w:r w:rsidRPr="00E668D3">
        <w:rPr>
          <w:sz w:val="28"/>
          <w:szCs w:val="28"/>
          <w:lang w:val="uk-UA" w:eastAsia="uk-UA"/>
        </w:rPr>
        <w:t xml:space="preserve">від </w:t>
      </w:r>
      <w:r w:rsidR="00A27777">
        <w:rPr>
          <w:sz w:val="28"/>
          <w:szCs w:val="28"/>
          <w:lang w:val="uk-UA" w:eastAsia="uk-UA"/>
        </w:rPr>
        <w:t>___________</w:t>
      </w:r>
    </w:p>
    <w:p w:rsidR="00352E84" w:rsidRPr="00E668D3" w:rsidRDefault="00352E84" w:rsidP="0043595A">
      <w:pPr>
        <w:spacing w:line="312" w:lineRule="auto"/>
        <w:jc w:val="center"/>
        <w:rPr>
          <w:sz w:val="28"/>
          <w:szCs w:val="28"/>
          <w:lang w:val="uk-UA"/>
        </w:rPr>
      </w:pPr>
    </w:p>
    <w:p w:rsidR="00352E84" w:rsidRPr="00E668D3" w:rsidRDefault="00352E84" w:rsidP="00352E84">
      <w:pPr>
        <w:jc w:val="center"/>
        <w:rPr>
          <w:b/>
          <w:lang w:val="uk-UA"/>
        </w:rPr>
      </w:pPr>
    </w:p>
    <w:p w:rsidR="00352E84" w:rsidRPr="00E668D3" w:rsidRDefault="00352E84" w:rsidP="00352E84">
      <w:pPr>
        <w:jc w:val="center"/>
        <w:rPr>
          <w:b/>
          <w:lang w:val="uk-UA"/>
        </w:rPr>
      </w:pPr>
    </w:p>
    <w:p w:rsidR="00352E84" w:rsidRPr="00E668D3" w:rsidRDefault="00352E84" w:rsidP="00352E84">
      <w:pPr>
        <w:rPr>
          <w:b/>
          <w:lang w:val="uk-UA"/>
        </w:rPr>
      </w:pPr>
    </w:p>
    <w:p w:rsidR="00352E84" w:rsidRPr="00E668D3" w:rsidRDefault="00352E84" w:rsidP="00352E84">
      <w:pPr>
        <w:rPr>
          <w:b/>
          <w:lang w:val="uk-UA"/>
        </w:rPr>
      </w:pPr>
    </w:p>
    <w:p w:rsidR="00895EE9" w:rsidRPr="00E668D3" w:rsidRDefault="00895EE9" w:rsidP="00352E84">
      <w:pPr>
        <w:rPr>
          <w:b/>
          <w:lang w:val="uk-UA"/>
        </w:rPr>
      </w:pPr>
    </w:p>
    <w:p w:rsidR="00895EE9" w:rsidRPr="00E668D3" w:rsidRDefault="00895EE9" w:rsidP="00352E84">
      <w:pPr>
        <w:rPr>
          <w:b/>
          <w:lang w:val="uk-UA"/>
        </w:rPr>
      </w:pPr>
    </w:p>
    <w:p w:rsidR="00895EE9" w:rsidRPr="00E668D3" w:rsidRDefault="00895EE9" w:rsidP="00352E84">
      <w:pPr>
        <w:rPr>
          <w:b/>
          <w:lang w:val="uk-UA"/>
        </w:rPr>
      </w:pPr>
    </w:p>
    <w:p w:rsidR="00895EE9" w:rsidRPr="00E668D3" w:rsidRDefault="00895EE9" w:rsidP="00352E84">
      <w:pPr>
        <w:rPr>
          <w:b/>
          <w:lang w:val="uk-UA"/>
        </w:rPr>
      </w:pPr>
    </w:p>
    <w:p w:rsidR="00895EE9" w:rsidRPr="00E668D3" w:rsidRDefault="00895EE9" w:rsidP="00352E84">
      <w:pPr>
        <w:rPr>
          <w:b/>
          <w:lang w:val="uk-UA"/>
        </w:rPr>
      </w:pPr>
    </w:p>
    <w:p w:rsidR="00895EE9" w:rsidRPr="00E668D3" w:rsidRDefault="00895EE9" w:rsidP="00352E84">
      <w:pPr>
        <w:rPr>
          <w:b/>
          <w:lang w:val="uk-UA"/>
        </w:rPr>
      </w:pPr>
    </w:p>
    <w:p w:rsidR="00352E84" w:rsidRPr="00E668D3" w:rsidRDefault="00352E84" w:rsidP="00352E84">
      <w:pPr>
        <w:rPr>
          <w:b/>
          <w:lang w:val="uk-UA"/>
        </w:rPr>
      </w:pPr>
    </w:p>
    <w:p w:rsidR="00BC24C9" w:rsidRPr="00E668D3" w:rsidRDefault="00BC24C9" w:rsidP="00352E84">
      <w:pPr>
        <w:rPr>
          <w:b/>
          <w:lang w:val="uk-UA"/>
        </w:rPr>
      </w:pPr>
    </w:p>
    <w:p w:rsidR="00BC24C9" w:rsidRPr="00E668D3" w:rsidRDefault="00BC24C9" w:rsidP="00352E84">
      <w:pPr>
        <w:rPr>
          <w:b/>
          <w:lang w:val="uk-UA"/>
        </w:rPr>
      </w:pPr>
    </w:p>
    <w:p w:rsidR="00352E84" w:rsidRPr="00E668D3" w:rsidRDefault="00352E84" w:rsidP="00352E84">
      <w:pPr>
        <w:jc w:val="center"/>
        <w:rPr>
          <w:b/>
          <w:lang w:val="uk-UA"/>
        </w:rPr>
      </w:pPr>
    </w:p>
    <w:p w:rsidR="00895EE9" w:rsidRPr="00E668D3" w:rsidRDefault="00352E84" w:rsidP="00352E84">
      <w:pPr>
        <w:jc w:val="center"/>
        <w:rPr>
          <w:b/>
          <w:sz w:val="28"/>
          <w:szCs w:val="28"/>
          <w:lang w:val="uk-UA"/>
        </w:rPr>
        <w:sectPr w:rsidR="00895EE9" w:rsidRPr="00E668D3" w:rsidSect="00895EE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1"/>
          <w:cols w:space="720"/>
          <w:titlePg/>
          <w:docGrid w:linePitch="326"/>
        </w:sectPr>
      </w:pPr>
      <w:r w:rsidRPr="00E668D3">
        <w:rPr>
          <w:b/>
          <w:sz w:val="28"/>
          <w:szCs w:val="28"/>
          <w:lang w:val="uk-UA"/>
        </w:rPr>
        <w:t>Дніпропетровськ  НМетАУ  201</w:t>
      </w:r>
      <w:r w:rsidR="00BC24C9" w:rsidRPr="00E668D3">
        <w:rPr>
          <w:b/>
          <w:sz w:val="28"/>
          <w:szCs w:val="28"/>
          <w:lang w:val="uk-UA"/>
        </w:rPr>
        <w:t>3</w:t>
      </w:r>
    </w:p>
    <w:p w:rsidR="00352E84" w:rsidRPr="00E668D3" w:rsidRDefault="00352E84" w:rsidP="0098159F">
      <w:pPr>
        <w:jc w:val="both"/>
        <w:rPr>
          <w:sz w:val="28"/>
          <w:szCs w:val="28"/>
          <w:lang w:val="uk-UA"/>
        </w:rPr>
      </w:pPr>
      <w:r w:rsidRPr="00E668D3">
        <w:rPr>
          <w:sz w:val="28"/>
          <w:szCs w:val="28"/>
          <w:lang w:val="uk-UA"/>
        </w:rPr>
        <w:lastRenderedPageBreak/>
        <w:t xml:space="preserve">УДК </w:t>
      </w:r>
    </w:p>
    <w:p w:rsidR="00352E84" w:rsidRPr="00E668D3" w:rsidRDefault="00BC24C9" w:rsidP="0043595A">
      <w:pPr>
        <w:spacing w:line="312" w:lineRule="auto"/>
        <w:jc w:val="both"/>
        <w:rPr>
          <w:sz w:val="28"/>
          <w:szCs w:val="28"/>
          <w:lang w:val="uk-UA"/>
        </w:rPr>
      </w:pPr>
      <w:r w:rsidRPr="00E668D3">
        <w:rPr>
          <w:sz w:val="28"/>
          <w:szCs w:val="28"/>
          <w:lang w:val="uk-UA"/>
        </w:rPr>
        <w:t xml:space="preserve">Робоча програма, </w:t>
      </w:r>
      <w:r w:rsidR="00CD4FFB" w:rsidRPr="00E668D3">
        <w:rPr>
          <w:sz w:val="28"/>
          <w:szCs w:val="28"/>
          <w:lang w:val="uk-UA"/>
        </w:rPr>
        <w:t xml:space="preserve">методичні вказівки та </w:t>
      </w:r>
      <w:r w:rsidR="0098159F" w:rsidRPr="00E668D3">
        <w:rPr>
          <w:sz w:val="28"/>
          <w:szCs w:val="28"/>
          <w:lang w:val="uk-UA"/>
        </w:rPr>
        <w:t>індивідуальні зав</w:t>
      </w:r>
      <w:r w:rsidRPr="00E668D3">
        <w:rPr>
          <w:sz w:val="28"/>
          <w:szCs w:val="28"/>
          <w:lang w:val="uk-UA"/>
        </w:rPr>
        <w:t xml:space="preserve">дання до вивчення дисципліни </w:t>
      </w:r>
      <w:r w:rsidR="00183B12" w:rsidRPr="00183B12">
        <w:rPr>
          <w:sz w:val="28"/>
          <w:szCs w:val="28"/>
          <w:lang w:val="uk-UA"/>
        </w:rPr>
        <w:t>«</w:t>
      </w:r>
      <w:r w:rsidR="00183B12" w:rsidRPr="00183B12">
        <w:rPr>
          <w:bCs/>
          <w:sz w:val="28"/>
          <w:szCs w:val="28"/>
          <w:lang w:val="uk-UA"/>
        </w:rPr>
        <w:t xml:space="preserve">Новітні технології </w:t>
      </w:r>
      <w:r w:rsidR="00AD726F">
        <w:rPr>
          <w:bCs/>
          <w:sz w:val="28"/>
          <w:szCs w:val="28"/>
          <w:lang w:val="uk-UA"/>
        </w:rPr>
        <w:t>електросталеплавиль</w:t>
      </w:r>
      <w:r w:rsidR="00183B12" w:rsidRPr="00183B12">
        <w:rPr>
          <w:bCs/>
          <w:sz w:val="28"/>
          <w:szCs w:val="28"/>
          <w:lang w:val="uk-UA"/>
        </w:rPr>
        <w:t xml:space="preserve">ного виробництва» для студентів спеціальності </w:t>
      </w:r>
      <w:r w:rsidR="00183B12" w:rsidRPr="00183B12">
        <w:rPr>
          <w:sz w:val="28"/>
          <w:szCs w:val="28"/>
          <w:lang w:val="uk-UA"/>
        </w:rPr>
        <w:t>7.05040101 та 8.05040101 – металургія чорних металів</w:t>
      </w:r>
      <w:r w:rsidRPr="00E668D3">
        <w:rPr>
          <w:sz w:val="28"/>
          <w:szCs w:val="28"/>
          <w:lang w:val="uk-UA"/>
        </w:rPr>
        <w:t xml:space="preserve"> </w:t>
      </w:r>
      <w:r w:rsidR="00352E84" w:rsidRPr="00E668D3">
        <w:rPr>
          <w:sz w:val="28"/>
          <w:szCs w:val="28"/>
          <w:lang w:val="uk-UA"/>
        </w:rPr>
        <w:t>/ Укл.</w:t>
      </w:r>
      <w:bookmarkStart w:id="0" w:name="_GoBack"/>
      <w:bookmarkEnd w:id="0"/>
      <w:r w:rsidR="00352E84" w:rsidRPr="00E668D3">
        <w:rPr>
          <w:sz w:val="28"/>
          <w:szCs w:val="28"/>
          <w:lang w:val="uk-UA"/>
        </w:rPr>
        <w:t xml:space="preserve"> </w:t>
      </w:r>
      <w:r w:rsidR="00AD726F">
        <w:rPr>
          <w:sz w:val="28"/>
          <w:szCs w:val="28"/>
          <w:lang w:val="uk-UA"/>
        </w:rPr>
        <w:t>Ю.С.Пройдак</w:t>
      </w:r>
      <w:r w:rsidR="006900E7">
        <w:rPr>
          <w:sz w:val="28"/>
          <w:szCs w:val="28"/>
          <w:lang w:val="uk-UA"/>
        </w:rPr>
        <w:t xml:space="preserve">, </w:t>
      </w:r>
      <w:r w:rsidR="00AD726F">
        <w:rPr>
          <w:sz w:val="28"/>
          <w:szCs w:val="28"/>
          <w:lang w:val="uk-UA"/>
        </w:rPr>
        <w:t>А.П.Горобець</w:t>
      </w:r>
      <w:r w:rsidR="00352E84" w:rsidRPr="00E668D3">
        <w:rPr>
          <w:sz w:val="28"/>
          <w:szCs w:val="28"/>
          <w:lang w:val="uk-UA"/>
        </w:rPr>
        <w:t>. – Дніпропетровськ: НМетАУ, 201</w:t>
      </w:r>
      <w:r w:rsidR="0098159F" w:rsidRPr="00E668D3">
        <w:rPr>
          <w:sz w:val="28"/>
          <w:szCs w:val="28"/>
          <w:lang w:val="uk-UA"/>
        </w:rPr>
        <w:t>3</w:t>
      </w:r>
      <w:r w:rsidR="00352E84" w:rsidRPr="00E668D3">
        <w:rPr>
          <w:sz w:val="28"/>
          <w:szCs w:val="28"/>
          <w:lang w:val="uk-UA"/>
        </w:rPr>
        <w:t>.</w:t>
      </w:r>
      <w:r w:rsidR="0043595A" w:rsidRPr="00E668D3">
        <w:rPr>
          <w:sz w:val="28"/>
          <w:szCs w:val="28"/>
          <w:lang w:val="uk-UA"/>
        </w:rPr>
        <w:t xml:space="preserve"> </w:t>
      </w:r>
      <w:r w:rsidR="00352E84" w:rsidRPr="00C04586">
        <w:rPr>
          <w:sz w:val="28"/>
          <w:szCs w:val="28"/>
          <w:lang w:val="uk-UA"/>
        </w:rPr>
        <w:t xml:space="preserve">– </w:t>
      </w:r>
      <w:r w:rsidR="00F02E06">
        <w:rPr>
          <w:sz w:val="28"/>
          <w:szCs w:val="28"/>
          <w:lang w:val="uk-UA"/>
        </w:rPr>
        <w:t>35</w:t>
      </w:r>
      <w:r w:rsidR="0043595A" w:rsidRPr="00C04586">
        <w:rPr>
          <w:sz w:val="28"/>
          <w:szCs w:val="28"/>
          <w:lang w:val="uk-UA"/>
        </w:rPr>
        <w:t xml:space="preserve"> </w:t>
      </w:r>
      <w:r w:rsidR="00352E84" w:rsidRPr="00C04586">
        <w:rPr>
          <w:sz w:val="28"/>
          <w:szCs w:val="28"/>
          <w:lang w:val="uk-UA"/>
        </w:rPr>
        <w:t>с.</w:t>
      </w:r>
    </w:p>
    <w:p w:rsidR="00352E84" w:rsidRPr="00E668D3" w:rsidRDefault="00352E84" w:rsidP="0043595A">
      <w:pPr>
        <w:spacing w:line="312" w:lineRule="auto"/>
        <w:jc w:val="both"/>
        <w:rPr>
          <w:sz w:val="28"/>
          <w:szCs w:val="28"/>
          <w:lang w:val="uk-UA"/>
        </w:rPr>
      </w:pPr>
    </w:p>
    <w:p w:rsidR="00352E84" w:rsidRPr="00E668D3" w:rsidRDefault="00352E84" w:rsidP="0098159F">
      <w:pPr>
        <w:jc w:val="both"/>
        <w:rPr>
          <w:lang w:val="uk-UA"/>
        </w:rPr>
      </w:pPr>
    </w:p>
    <w:p w:rsidR="00352E84" w:rsidRPr="00E668D3" w:rsidRDefault="00F24ACE" w:rsidP="0043595A">
      <w:pPr>
        <w:pStyle w:val="a7"/>
        <w:spacing w:line="312" w:lineRule="auto"/>
        <w:ind w:left="1404" w:right="854" w:firstLine="570"/>
        <w:jc w:val="both"/>
        <w:rPr>
          <w:b w:val="0"/>
          <w:bCs w:val="0"/>
          <w:color w:val="auto"/>
          <w:lang w:val="uk-UA"/>
        </w:rPr>
      </w:pPr>
      <w:r w:rsidRPr="00E668D3">
        <w:rPr>
          <w:b w:val="0"/>
          <w:bCs w:val="0"/>
          <w:color w:val="auto"/>
          <w:lang w:val="uk-UA"/>
        </w:rPr>
        <w:t>Викладені робоча програма, методичні вказівки та індивідуальні завдання</w:t>
      </w:r>
      <w:r w:rsidR="00352E84" w:rsidRPr="00E668D3">
        <w:rPr>
          <w:b w:val="0"/>
          <w:bCs w:val="0"/>
          <w:color w:val="auto"/>
          <w:lang w:val="uk-UA"/>
        </w:rPr>
        <w:t xml:space="preserve"> з дисципліни «</w:t>
      </w:r>
      <w:r w:rsidR="00183B12" w:rsidRPr="00183B12">
        <w:rPr>
          <w:b w:val="0"/>
          <w:color w:val="auto"/>
          <w:lang w:val="uk-UA"/>
        </w:rPr>
        <w:t xml:space="preserve">Новітні технології </w:t>
      </w:r>
      <w:r w:rsidR="00906E26" w:rsidRPr="00906E26">
        <w:rPr>
          <w:b w:val="0"/>
          <w:color w:val="auto"/>
          <w:lang w:val="uk-UA"/>
        </w:rPr>
        <w:t>електросталеплавильного</w:t>
      </w:r>
      <w:r w:rsidR="00183B12" w:rsidRPr="00183B12">
        <w:rPr>
          <w:b w:val="0"/>
          <w:color w:val="auto"/>
          <w:lang w:val="uk-UA"/>
        </w:rPr>
        <w:t xml:space="preserve"> виробництва</w:t>
      </w:r>
      <w:r w:rsidR="00352E84" w:rsidRPr="00E668D3">
        <w:rPr>
          <w:b w:val="0"/>
          <w:bCs w:val="0"/>
          <w:color w:val="auto"/>
          <w:lang w:val="uk-UA"/>
        </w:rPr>
        <w:t xml:space="preserve">», </w:t>
      </w:r>
      <w:r w:rsidRPr="00E668D3">
        <w:rPr>
          <w:b w:val="0"/>
          <w:bCs w:val="0"/>
          <w:color w:val="auto"/>
          <w:lang w:val="uk-UA"/>
        </w:rPr>
        <w:t>наведені перелік тем, зміст дисципліни, її основні поняття, опис процедури самостійної роботи студентів, варіанти індивідуальних завдань, перелік літератури</w:t>
      </w:r>
      <w:r w:rsidR="00352E84" w:rsidRPr="00E668D3">
        <w:rPr>
          <w:b w:val="0"/>
          <w:bCs w:val="0"/>
          <w:color w:val="auto"/>
          <w:lang w:val="uk-UA"/>
        </w:rPr>
        <w:t>.</w:t>
      </w:r>
    </w:p>
    <w:p w:rsidR="00352E84" w:rsidRPr="00E668D3" w:rsidRDefault="00352E84" w:rsidP="0043595A">
      <w:pPr>
        <w:pStyle w:val="a7"/>
        <w:spacing w:line="312" w:lineRule="auto"/>
        <w:ind w:left="1404" w:right="854" w:firstLine="570"/>
        <w:jc w:val="both"/>
        <w:rPr>
          <w:b w:val="0"/>
          <w:bCs w:val="0"/>
          <w:color w:val="auto"/>
          <w:spacing w:val="-4"/>
          <w:lang w:val="uk-UA"/>
        </w:rPr>
      </w:pPr>
      <w:r w:rsidRPr="00E668D3">
        <w:rPr>
          <w:b w:val="0"/>
          <w:bCs w:val="0"/>
          <w:color w:val="auto"/>
          <w:spacing w:val="-4"/>
          <w:lang w:val="uk-UA"/>
        </w:rPr>
        <w:t>Призначен</w:t>
      </w:r>
      <w:r w:rsidR="0098159F" w:rsidRPr="00E668D3">
        <w:rPr>
          <w:b w:val="0"/>
          <w:bCs w:val="0"/>
          <w:color w:val="auto"/>
          <w:spacing w:val="-4"/>
          <w:lang w:val="uk-UA"/>
        </w:rPr>
        <w:t>а</w:t>
      </w:r>
      <w:r w:rsidRPr="00E668D3">
        <w:rPr>
          <w:b w:val="0"/>
          <w:bCs w:val="0"/>
          <w:color w:val="auto"/>
          <w:spacing w:val="-4"/>
          <w:lang w:val="uk-UA"/>
        </w:rPr>
        <w:t xml:space="preserve"> для студентів</w:t>
      </w:r>
      <w:r w:rsidR="0098159F" w:rsidRPr="00E668D3">
        <w:rPr>
          <w:b w:val="0"/>
          <w:color w:val="auto"/>
          <w:spacing w:val="-4"/>
          <w:lang w:val="uk-UA"/>
        </w:rPr>
        <w:t xml:space="preserve"> </w:t>
      </w:r>
      <w:r w:rsidR="00183B12" w:rsidRPr="00183B12">
        <w:rPr>
          <w:b w:val="0"/>
          <w:color w:val="auto"/>
          <w:spacing w:val="-4"/>
          <w:lang w:val="uk-UA"/>
        </w:rPr>
        <w:t>спеціальності 7.05040101 та 8.05040101</w:t>
      </w:r>
      <w:r w:rsidR="00183B12">
        <w:rPr>
          <w:b w:val="0"/>
          <w:color w:val="auto"/>
          <w:spacing w:val="-4"/>
          <w:lang w:val="uk-UA"/>
        </w:rPr>
        <w:t xml:space="preserve"> </w:t>
      </w:r>
      <w:r w:rsidR="00183B12" w:rsidRPr="00183B12">
        <w:rPr>
          <w:b w:val="0"/>
          <w:color w:val="auto"/>
          <w:spacing w:val="-4"/>
          <w:lang w:val="uk-UA"/>
        </w:rPr>
        <w:t>металургія чорних металів</w:t>
      </w:r>
      <w:r w:rsidR="00183B12">
        <w:rPr>
          <w:b w:val="0"/>
          <w:color w:val="auto"/>
          <w:spacing w:val="-4"/>
          <w:lang w:val="uk-UA"/>
        </w:rPr>
        <w:t>, спеціалізації електрометалургія сталі та феросплавів (МЕ904),</w:t>
      </w:r>
      <w:r w:rsidR="00183B12" w:rsidRPr="00183B12">
        <w:rPr>
          <w:b w:val="0"/>
          <w:color w:val="auto"/>
          <w:spacing w:val="-4"/>
          <w:lang w:val="uk-UA"/>
        </w:rPr>
        <w:t xml:space="preserve"> </w:t>
      </w:r>
      <w:r w:rsidR="0098159F" w:rsidRPr="00E668D3">
        <w:rPr>
          <w:b w:val="0"/>
          <w:color w:val="auto"/>
          <w:spacing w:val="-4"/>
          <w:lang w:val="uk-UA"/>
        </w:rPr>
        <w:t>заочної форми навчання</w:t>
      </w:r>
      <w:r w:rsidRPr="00E668D3">
        <w:rPr>
          <w:b w:val="0"/>
          <w:bCs w:val="0"/>
          <w:color w:val="auto"/>
          <w:spacing w:val="-4"/>
          <w:lang w:val="uk-UA"/>
        </w:rPr>
        <w:t>.</w:t>
      </w:r>
    </w:p>
    <w:p w:rsidR="00352E84" w:rsidRPr="00E668D3" w:rsidRDefault="00352E84" w:rsidP="0098159F">
      <w:pPr>
        <w:jc w:val="both"/>
        <w:rPr>
          <w:lang w:val="uk-UA"/>
        </w:rPr>
      </w:pPr>
    </w:p>
    <w:p w:rsidR="00352E84" w:rsidRPr="00E668D3" w:rsidRDefault="00352E84" w:rsidP="0098159F">
      <w:pPr>
        <w:jc w:val="both"/>
        <w:rPr>
          <w:lang w:val="uk-UA"/>
        </w:rPr>
      </w:pPr>
    </w:p>
    <w:p w:rsidR="00352E84" w:rsidRDefault="00352E84" w:rsidP="00BE419D">
      <w:pPr>
        <w:jc w:val="both"/>
        <w:rPr>
          <w:sz w:val="28"/>
          <w:szCs w:val="28"/>
          <w:lang w:val="uk-UA"/>
        </w:rPr>
      </w:pPr>
      <w:r w:rsidRPr="00E668D3">
        <w:rPr>
          <w:sz w:val="28"/>
          <w:szCs w:val="28"/>
          <w:lang w:val="uk-UA"/>
        </w:rPr>
        <w:t>Укладач</w:t>
      </w:r>
      <w:r w:rsidR="006900E7">
        <w:rPr>
          <w:sz w:val="28"/>
          <w:szCs w:val="28"/>
          <w:lang w:val="uk-UA"/>
        </w:rPr>
        <w:t>і</w:t>
      </w:r>
      <w:r w:rsidRPr="00E668D3">
        <w:rPr>
          <w:sz w:val="28"/>
          <w:szCs w:val="28"/>
          <w:lang w:val="uk-UA"/>
        </w:rPr>
        <w:t xml:space="preserve">      </w:t>
      </w:r>
      <w:r w:rsidR="0043595A" w:rsidRPr="00E668D3">
        <w:rPr>
          <w:sz w:val="28"/>
          <w:szCs w:val="28"/>
          <w:lang w:val="uk-UA"/>
        </w:rPr>
        <w:t xml:space="preserve">    </w:t>
      </w:r>
      <w:r w:rsidR="00F02E06">
        <w:rPr>
          <w:sz w:val="28"/>
          <w:szCs w:val="28"/>
          <w:lang w:val="uk-UA"/>
        </w:rPr>
        <w:tab/>
      </w:r>
      <w:r w:rsidR="00183B12">
        <w:rPr>
          <w:sz w:val="28"/>
          <w:szCs w:val="28"/>
          <w:lang w:val="uk-UA"/>
        </w:rPr>
        <w:t xml:space="preserve"> </w:t>
      </w:r>
      <w:r w:rsidR="00906E26">
        <w:rPr>
          <w:sz w:val="28"/>
          <w:szCs w:val="28"/>
          <w:lang w:val="uk-UA"/>
        </w:rPr>
        <w:t>Ю.С.Пройдак</w:t>
      </w:r>
      <w:r w:rsidRPr="00E668D3">
        <w:rPr>
          <w:sz w:val="28"/>
          <w:szCs w:val="28"/>
          <w:lang w:val="uk-UA"/>
        </w:rPr>
        <w:t xml:space="preserve">, </w:t>
      </w:r>
      <w:r w:rsidR="00906E26">
        <w:rPr>
          <w:sz w:val="28"/>
          <w:szCs w:val="28"/>
          <w:lang w:val="uk-UA"/>
        </w:rPr>
        <w:t>доктор техн. наук, проф.</w:t>
      </w:r>
    </w:p>
    <w:p w:rsidR="006900E7" w:rsidRPr="00E668D3" w:rsidRDefault="006900E7" w:rsidP="0098159F">
      <w:pPr>
        <w:jc w:val="both"/>
        <w:rPr>
          <w:sz w:val="28"/>
          <w:szCs w:val="28"/>
          <w:lang w:val="uk-UA"/>
        </w:rPr>
      </w:pPr>
      <w:r>
        <w:rPr>
          <w:sz w:val="28"/>
          <w:szCs w:val="28"/>
          <w:lang w:val="uk-UA"/>
        </w:rPr>
        <w:t xml:space="preserve">            </w:t>
      </w:r>
      <w:r>
        <w:rPr>
          <w:sz w:val="28"/>
          <w:szCs w:val="28"/>
          <w:lang w:val="uk-UA"/>
        </w:rPr>
        <w:tab/>
        <w:t xml:space="preserve">      </w:t>
      </w:r>
      <w:r w:rsidR="00183B12">
        <w:rPr>
          <w:sz w:val="28"/>
          <w:szCs w:val="28"/>
          <w:lang w:val="uk-UA"/>
        </w:rPr>
        <w:t xml:space="preserve">    </w:t>
      </w:r>
      <w:r>
        <w:rPr>
          <w:sz w:val="28"/>
          <w:szCs w:val="28"/>
          <w:lang w:val="uk-UA"/>
        </w:rPr>
        <w:t xml:space="preserve"> </w:t>
      </w:r>
      <w:r w:rsidR="00BE419D">
        <w:rPr>
          <w:sz w:val="28"/>
          <w:szCs w:val="28"/>
          <w:lang w:val="uk-UA"/>
        </w:rPr>
        <w:t>А</w:t>
      </w:r>
      <w:r>
        <w:rPr>
          <w:sz w:val="28"/>
          <w:szCs w:val="28"/>
          <w:lang w:val="uk-UA"/>
        </w:rPr>
        <w:t>.</w:t>
      </w:r>
      <w:r w:rsidR="00BE419D">
        <w:rPr>
          <w:sz w:val="28"/>
          <w:szCs w:val="28"/>
          <w:lang w:val="uk-UA"/>
        </w:rPr>
        <w:t>П</w:t>
      </w:r>
      <w:r>
        <w:rPr>
          <w:sz w:val="28"/>
          <w:szCs w:val="28"/>
          <w:lang w:val="uk-UA"/>
        </w:rPr>
        <w:t xml:space="preserve">. </w:t>
      </w:r>
      <w:r w:rsidR="00BE419D">
        <w:rPr>
          <w:sz w:val="28"/>
          <w:szCs w:val="28"/>
          <w:lang w:val="uk-UA"/>
        </w:rPr>
        <w:t>Горобець</w:t>
      </w:r>
      <w:r>
        <w:rPr>
          <w:sz w:val="28"/>
          <w:szCs w:val="28"/>
          <w:lang w:val="uk-UA"/>
        </w:rPr>
        <w:t xml:space="preserve">, </w:t>
      </w:r>
      <w:r w:rsidR="00906E26">
        <w:rPr>
          <w:sz w:val="28"/>
          <w:szCs w:val="28"/>
          <w:lang w:val="uk-UA"/>
        </w:rPr>
        <w:t>канд. техн. наук, доц.</w:t>
      </w:r>
    </w:p>
    <w:p w:rsidR="00352E84" w:rsidRPr="00E668D3" w:rsidRDefault="00352E84" w:rsidP="0098159F">
      <w:pPr>
        <w:jc w:val="both"/>
        <w:rPr>
          <w:sz w:val="28"/>
          <w:szCs w:val="28"/>
          <w:lang w:val="uk-UA"/>
        </w:rPr>
      </w:pPr>
    </w:p>
    <w:p w:rsidR="00352E84" w:rsidRPr="00E668D3" w:rsidRDefault="00352E84" w:rsidP="0098159F">
      <w:pPr>
        <w:jc w:val="both"/>
        <w:rPr>
          <w:sz w:val="28"/>
          <w:szCs w:val="28"/>
          <w:lang w:val="uk-UA"/>
        </w:rPr>
      </w:pPr>
    </w:p>
    <w:p w:rsidR="00352E84" w:rsidRPr="00E668D3" w:rsidRDefault="00352E84" w:rsidP="0098159F">
      <w:pPr>
        <w:jc w:val="both"/>
        <w:rPr>
          <w:sz w:val="28"/>
          <w:szCs w:val="28"/>
          <w:lang w:val="uk-UA"/>
        </w:rPr>
      </w:pPr>
      <w:r w:rsidRPr="00E668D3">
        <w:rPr>
          <w:sz w:val="28"/>
          <w:szCs w:val="28"/>
          <w:lang w:val="uk-UA"/>
        </w:rPr>
        <w:t xml:space="preserve">Відповідальний за випуск  </w:t>
      </w:r>
      <w:r w:rsidR="0043595A" w:rsidRPr="00E668D3">
        <w:rPr>
          <w:sz w:val="28"/>
          <w:szCs w:val="28"/>
          <w:lang w:val="uk-UA"/>
        </w:rPr>
        <w:t xml:space="preserve">          </w:t>
      </w:r>
      <w:r w:rsidR="002D7DB9">
        <w:rPr>
          <w:sz w:val="28"/>
          <w:szCs w:val="28"/>
          <w:lang w:val="uk-UA"/>
        </w:rPr>
        <w:t>В.А.Гладких</w:t>
      </w:r>
      <w:r w:rsidRPr="00E668D3">
        <w:rPr>
          <w:sz w:val="28"/>
          <w:szCs w:val="28"/>
          <w:lang w:val="uk-UA"/>
        </w:rPr>
        <w:t xml:space="preserve">, </w:t>
      </w:r>
      <w:r w:rsidR="002D7DB9">
        <w:rPr>
          <w:sz w:val="28"/>
          <w:szCs w:val="28"/>
          <w:lang w:val="uk-UA"/>
        </w:rPr>
        <w:t>д-р</w:t>
      </w:r>
      <w:r w:rsidRPr="00E668D3">
        <w:rPr>
          <w:sz w:val="28"/>
          <w:szCs w:val="28"/>
          <w:lang w:val="uk-UA"/>
        </w:rPr>
        <w:t xml:space="preserve"> </w:t>
      </w:r>
      <w:r w:rsidR="0098159F" w:rsidRPr="00E668D3">
        <w:rPr>
          <w:sz w:val="28"/>
          <w:szCs w:val="28"/>
          <w:lang w:val="uk-UA"/>
        </w:rPr>
        <w:t>техн</w:t>
      </w:r>
      <w:r w:rsidRPr="00E668D3">
        <w:rPr>
          <w:sz w:val="28"/>
          <w:szCs w:val="28"/>
          <w:lang w:val="uk-UA"/>
        </w:rPr>
        <w:t xml:space="preserve">. наук, </w:t>
      </w:r>
      <w:r w:rsidR="002D7DB9">
        <w:rPr>
          <w:sz w:val="28"/>
          <w:szCs w:val="28"/>
          <w:lang w:val="uk-UA"/>
        </w:rPr>
        <w:t>проф</w:t>
      </w:r>
      <w:r w:rsidRPr="00E668D3">
        <w:rPr>
          <w:sz w:val="28"/>
          <w:szCs w:val="28"/>
          <w:lang w:val="uk-UA"/>
        </w:rPr>
        <w:t>.</w:t>
      </w:r>
    </w:p>
    <w:p w:rsidR="00352E84" w:rsidRPr="00E668D3" w:rsidRDefault="00352E84" w:rsidP="0098159F">
      <w:pPr>
        <w:jc w:val="both"/>
        <w:rPr>
          <w:sz w:val="28"/>
          <w:szCs w:val="28"/>
          <w:lang w:val="uk-UA"/>
        </w:rPr>
      </w:pPr>
    </w:p>
    <w:p w:rsidR="00352E84" w:rsidRPr="00E668D3" w:rsidRDefault="00352E84" w:rsidP="0098159F">
      <w:pPr>
        <w:jc w:val="both"/>
        <w:rPr>
          <w:sz w:val="28"/>
          <w:szCs w:val="28"/>
          <w:lang w:val="uk-UA"/>
        </w:rPr>
      </w:pPr>
    </w:p>
    <w:p w:rsidR="00352E84" w:rsidRPr="00E668D3" w:rsidRDefault="00352E84" w:rsidP="0098159F">
      <w:pPr>
        <w:jc w:val="both"/>
        <w:rPr>
          <w:sz w:val="28"/>
          <w:szCs w:val="28"/>
          <w:lang w:val="uk-UA"/>
        </w:rPr>
      </w:pPr>
      <w:r w:rsidRPr="00E668D3">
        <w:rPr>
          <w:sz w:val="28"/>
          <w:szCs w:val="28"/>
          <w:lang w:val="uk-UA"/>
        </w:rPr>
        <w:t xml:space="preserve">Рецензент  </w:t>
      </w:r>
      <w:r w:rsidR="0043595A" w:rsidRPr="00E668D3">
        <w:rPr>
          <w:sz w:val="28"/>
          <w:szCs w:val="28"/>
          <w:lang w:val="uk-UA"/>
        </w:rPr>
        <w:t xml:space="preserve">        </w:t>
      </w:r>
    </w:p>
    <w:p w:rsidR="00352E84" w:rsidRPr="00E668D3" w:rsidRDefault="00352E84" w:rsidP="0098159F">
      <w:pPr>
        <w:jc w:val="both"/>
        <w:rPr>
          <w:sz w:val="28"/>
          <w:szCs w:val="28"/>
          <w:lang w:val="uk-UA"/>
        </w:rPr>
      </w:pPr>
    </w:p>
    <w:p w:rsidR="00352E84" w:rsidRPr="00E668D3" w:rsidRDefault="00352E84" w:rsidP="0098159F">
      <w:pPr>
        <w:jc w:val="both"/>
        <w:rPr>
          <w:sz w:val="28"/>
          <w:szCs w:val="28"/>
          <w:lang w:val="uk-UA"/>
        </w:rPr>
      </w:pPr>
    </w:p>
    <w:p w:rsidR="0098159F" w:rsidRPr="00E668D3" w:rsidRDefault="0098159F" w:rsidP="0098159F">
      <w:pPr>
        <w:jc w:val="both"/>
        <w:rPr>
          <w:sz w:val="28"/>
          <w:szCs w:val="28"/>
          <w:lang w:val="uk-UA"/>
        </w:rPr>
      </w:pPr>
    </w:p>
    <w:p w:rsidR="0098159F" w:rsidRPr="00E668D3" w:rsidRDefault="0098159F" w:rsidP="0098159F">
      <w:pPr>
        <w:jc w:val="both"/>
        <w:rPr>
          <w:sz w:val="28"/>
          <w:szCs w:val="28"/>
          <w:lang w:val="uk-UA"/>
        </w:rPr>
      </w:pPr>
    </w:p>
    <w:p w:rsidR="00352E84" w:rsidRPr="00E668D3" w:rsidRDefault="00352E84" w:rsidP="0098159F">
      <w:pPr>
        <w:pStyle w:val="aa"/>
        <w:jc w:val="both"/>
        <w:rPr>
          <w:sz w:val="28"/>
          <w:szCs w:val="28"/>
          <w:lang w:val="uk-UA"/>
        </w:rPr>
      </w:pPr>
      <w:r w:rsidRPr="00E668D3">
        <w:rPr>
          <w:sz w:val="28"/>
          <w:szCs w:val="28"/>
          <w:lang w:val="uk-UA"/>
        </w:rPr>
        <w:t xml:space="preserve">Підписано до друку. Формат 60х84 </w:t>
      </w:r>
      <w:r w:rsidRPr="00E668D3">
        <w:rPr>
          <w:lang w:val="uk-UA"/>
        </w:rPr>
        <w:t>1/16</w:t>
      </w:r>
      <w:r w:rsidRPr="00E668D3">
        <w:rPr>
          <w:sz w:val="28"/>
          <w:szCs w:val="28"/>
          <w:lang w:val="uk-UA"/>
        </w:rPr>
        <w:t>.  Папір друк.  Друк плоский.</w:t>
      </w:r>
    </w:p>
    <w:p w:rsidR="00352E84" w:rsidRPr="00E668D3" w:rsidRDefault="00352E84" w:rsidP="0098159F">
      <w:pPr>
        <w:jc w:val="both"/>
        <w:rPr>
          <w:sz w:val="28"/>
          <w:szCs w:val="28"/>
          <w:lang w:val="uk-UA"/>
        </w:rPr>
      </w:pPr>
      <w:r w:rsidRPr="00E668D3">
        <w:rPr>
          <w:sz w:val="28"/>
          <w:szCs w:val="28"/>
          <w:lang w:val="uk-UA"/>
        </w:rPr>
        <w:t xml:space="preserve">Облік.-вид. арк.  Умов. друк. арк.. Тираж   пр. Замовлення № </w:t>
      </w:r>
      <w:r w:rsidR="0098159F" w:rsidRPr="00E668D3">
        <w:rPr>
          <w:sz w:val="28"/>
          <w:szCs w:val="28"/>
          <w:lang w:val="uk-UA"/>
        </w:rPr>
        <w:t xml:space="preserve">    </w:t>
      </w:r>
      <w:r w:rsidRPr="00E668D3">
        <w:rPr>
          <w:sz w:val="28"/>
          <w:szCs w:val="28"/>
          <w:lang w:val="uk-UA"/>
        </w:rPr>
        <w:t>.</w:t>
      </w:r>
    </w:p>
    <w:p w:rsidR="00352E84" w:rsidRPr="00E668D3" w:rsidRDefault="00352E84" w:rsidP="0098159F">
      <w:pPr>
        <w:jc w:val="both"/>
        <w:rPr>
          <w:sz w:val="28"/>
          <w:szCs w:val="28"/>
          <w:lang w:val="uk-UA"/>
        </w:rPr>
      </w:pPr>
    </w:p>
    <w:p w:rsidR="00895EE9" w:rsidRPr="00E668D3" w:rsidRDefault="00895EE9" w:rsidP="00895EE9">
      <w:pPr>
        <w:jc w:val="center"/>
        <w:rPr>
          <w:sz w:val="28"/>
          <w:szCs w:val="20"/>
          <w:lang w:val="uk-UA"/>
        </w:rPr>
      </w:pPr>
      <w:r w:rsidRPr="00E668D3">
        <w:rPr>
          <w:sz w:val="28"/>
          <w:szCs w:val="20"/>
          <w:lang w:val="uk-UA"/>
        </w:rPr>
        <w:t>Національна металургійна академія України</w:t>
      </w:r>
    </w:p>
    <w:p w:rsidR="00895EE9" w:rsidRPr="00E668D3" w:rsidRDefault="00895EE9" w:rsidP="00895EE9">
      <w:pPr>
        <w:jc w:val="center"/>
        <w:rPr>
          <w:sz w:val="28"/>
          <w:szCs w:val="20"/>
          <w:lang w:val="uk-UA"/>
        </w:rPr>
      </w:pPr>
      <w:smartTag w:uri="urn:schemas-microsoft-com:office:smarttags" w:element="metricconverter">
        <w:smartTagPr>
          <w:attr w:name="ProductID" w:val="49600, м"/>
        </w:smartTagPr>
        <w:r w:rsidRPr="00E668D3">
          <w:rPr>
            <w:sz w:val="28"/>
            <w:szCs w:val="20"/>
            <w:lang w:val="uk-UA"/>
          </w:rPr>
          <w:t>49600, м</w:t>
        </w:r>
      </w:smartTag>
      <w:r w:rsidRPr="00E668D3">
        <w:rPr>
          <w:sz w:val="28"/>
          <w:szCs w:val="20"/>
          <w:lang w:val="uk-UA"/>
        </w:rPr>
        <w:t>. Дніпропетровськ-5, пр. Гагаріна, 4</w:t>
      </w:r>
    </w:p>
    <w:p w:rsidR="00895EE9" w:rsidRPr="00E668D3" w:rsidRDefault="00895EE9" w:rsidP="00895EE9">
      <w:pPr>
        <w:jc w:val="center"/>
        <w:rPr>
          <w:sz w:val="28"/>
          <w:szCs w:val="20"/>
          <w:lang w:val="uk-UA"/>
        </w:rPr>
      </w:pPr>
      <w:r w:rsidRPr="00E668D3">
        <w:rPr>
          <w:sz w:val="28"/>
          <w:szCs w:val="20"/>
          <w:lang w:val="uk-UA"/>
        </w:rPr>
        <w:t>_______________________________</w:t>
      </w:r>
    </w:p>
    <w:p w:rsidR="00895EE9" w:rsidRPr="00E668D3" w:rsidRDefault="00895EE9" w:rsidP="00895EE9">
      <w:pPr>
        <w:jc w:val="center"/>
        <w:rPr>
          <w:sz w:val="28"/>
          <w:szCs w:val="20"/>
          <w:lang w:val="uk-UA"/>
        </w:rPr>
        <w:sectPr w:rsidR="00895EE9" w:rsidRPr="00E668D3" w:rsidSect="00895EE9">
          <w:pgSz w:w="11906" w:h="16838"/>
          <w:pgMar w:top="1134" w:right="1134" w:bottom="1134" w:left="1134" w:header="709" w:footer="709" w:gutter="0"/>
          <w:pgNumType w:start="1"/>
          <w:cols w:space="720"/>
          <w:titlePg/>
          <w:docGrid w:linePitch="326"/>
        </w:sectPr>
      </w:pPr>
      <w:r w:rsidRPr="00E668D3">
        <w:rPr>
          <w:sz w:val="28"/>
          <w:szCs w:val="20"/>
          <w:lang w:val="uk-UA"/>
        </w:rPr>
        <w:t>Редакційно-видавничий відділ НМетАУ</w:t>
      </w:r>
    </w:p>
    <w:p w:rsidR="00352E84" w:rsidRPr="00E668D3" w:rsidRDefault="00352E84" w:rsidP="00895EE9">
      <w:pPr>
        <w:jc w:val="center"/>
        <w:rPr>
          <w:sz w:val="28"/>
          <w:szCs w:val="28"/>
          <w:lang w:val="uk-UA"/>
        </w:rPr>
      </w:pPr>
    </w:p>
    <w:p w:rsidR="00352E84" w:rsidRPr="00E668D3" w:rsidRDefault="00352E84" w:rsidP="0098159F">
      <w:pPr>
        <w:jc w:val="both"/>
        <w:rPr>
          <w:sz w:val="28"/>
          <w:szCs w:val="28"/>
          <w:lang w:val="uk-UA"/>
        </w:rPr>
      </w:pPr>
    </w:p>
    <w:p w:rsidR="00352E84" w:rsidRPr="00E668D3" w:rsidRDefault="00352E84" w:rsidP="00352E84">
      <w:pPr>
        <w:shd w:val="clear" w:color="auto" w:fill="FFFFFF"/>
        <w:spacing w:line="312" w:lineRule="auto"/>
        <w:jc w:val="center"/>
        <w:rPr>
          <w:bCs/>
          <w:sz w:val="28"/>
          <w:szCs w:val="28"/>
          <w:lang w:val="uk-UA"/>
        </w:rPr>
      </w:pPr>
      <w:r w:rsidRPr="00E668D3">
        <w:rPr>
          <w:bCs/>
          <w:sz w:val="28"/>
          <w:szCs w:val="28"/>
          <w:lang w:val="uk-UA"/>
        </w:rPr>
        <w:t>ЗМІСТ</w:t>
      </w:r>
    </w:p>
    <w:tbl>
      <w:tblPr>
        <w:tblW w:w="10104" w:type="dxa"/>
        <w:tblLayout w:type="fixed"/>
        <w:tblLook w:val="01E0" w:firstRow="1" w:lastRow="1" w:firstColumn="1" w:lastColumn="1" w:noHBand="0" w:noVBand="0"/>
      </w:tblPr>
      <w:tblGrid>
        <w:gridCol w:w="402"/>
        <w:gridCol w:w="9062"/>
        <w:gridCol w:w="640"/>
      </w:tblGrid>
      <w:tr w:rsidR="00352E84" w:rsidRPr="00E668D3" w:rsidTr="00D63D34">
        <w:tc>
          <w:tcPr>
            <w:tcW w:w="402" w:type="dxa"/>
          </w:tcPr>
          <w:p w:rsidR="00352E84" w:rsidRPr="00E668D3" w:rsidRDefault="00352E84" w:rsidP="00895EE9">
            <w:pPr>
              <w:spacing w:line="312" w:lineRule="auto"/>
              <w:rPr>
                <w:bCs/>
                <w:sz w:val="28"/>
                <w:szCs w:val="28"/>
                <w:lang w:val="uk-UA"/>
              </w:rPr>
            </w:pPr>
          </w:p>
        </w:tc>
        <w:tc>
          <w:tcPr>
            <w:tcW w:w="9062" w:type="dxa"/>
          </w:tcPr>
          <w:p w:rsidR="00352E84" w:rsidRPr="00E668D3" w:rsidRDefault="00352E84" w:rsidP="00895EE9">
            <w:pPr>
              <w:spacing w:line="312" w:lineRule="auto"/>
              <w:rPr>
                <w:sz w:val="28"/>
                <w:szCs w:val="28"/>
                <w:lang w:val="uk-UA"/>
              </w:rPr>
            </w:pPr>
          </w:p>
        </w:tc>
        <w:tc>
          <w:tcPr>
            <w:tcW w:w="640" w:type="dxa"/>
          </w:tcPr>
          <w:p w:rsidR="00352E84" w:rsidRPr="00E668D3" w:rsidRDefault="00352E84" w:rsidP="00895EE9">
            <w:pPr>
              <w:spacing w:line="312" w:lineRule="auto"/>
              <w:rPr>
                <w:sz w:val="28"/>
                <w:szCs w:val="28"/>
                <w:lang w:val="uk-UA"/>
              </w:rPr>
            </w:pPr>
          </w:p>
        </w:tc>
      </w:tr>
      <w:tr w:rsidR="00352E84" w:rsidRPr="00E668D3" w:rsidTr="00F830D7">
        <w:tc>
          <w:tcPr>
            <w:tcW w:w="9464" w:type="dxa"/>
            <w:gridSpan w:val="2"/>
          </w:tcPr>
          <w:p w:rsidR="00352E84" w:rsidRPr="00E668D3" w:rsidRDefault="002D7DB9" w:rsidP="002D7DB9">
            <w:pPr>
              <w:spacing w:line="312" w:lineRule="auto"/>
              <w:rPr>
                <w:bCs/>
                <w:sz w:val="28"/>
                <w:szCs w:val="28"/>
                <w:lang w:val="uk-UA"/>
              </w:rPr>
            </w:pPr>
            <w:r>
              <w:rPr>
                <w:sz w:val="28"/>
                <w:szCs w:val="28"/>
                <w:lang w:val="uk-UA"/>
              </w:rPr>
              <w:t>ХАРАКТЕРИСТИКА ДИСЦИПЛІНИ</w:t>
            </w:r>
            <w:r w:rsidRPr="00E668D3">
              <w:rPr>
                <w:sz w:val="28"/>
                <w:szCs w:val="28"/>
                <w:lang w:val="uk-UA"/>
              </w:rPr>
              <w:t>………………</w:t>
            </w:r>
            <w:r>
              <w:rPr>
                <w:sz w:val="28"/>
                <w:szCs w:val="28"/>
                <w:lang w:val="uk-UA"/>
              </w:rPr>
              <w:t>…</w:t>
            </w:r>
            <w:r w:rsidRPr="00E668D3">
              <w:rPr>
                <w:sz w:val="28"/>
                <w:szCs w:val="28"/>
                <w:lang w:val="uk-UA"/>
              </w:rPr>
              <w:t>………….…………....</w:t>
            </w:r>
          </w:p>
        </w:tc>
        <w:tc>
          <w:tcPr>
            <w:tcW w:w="640" w:type="dxa"/>
            <w:vAlign w:val="center"/>
          </w:tcPr>
          <w:p w:rsidR="00352E84" w:rsidRPr="00E668D3" w:rsidRDefault="00430561" w:rsidP="00F830D7">
            <w:pPr>
              <w:spacing w:line="312" w:lineRule="auto"/>
              <w:jc w:val="center"/>
              <w:rPr>
                <w:bCs/>
                <w:sz w:val="28"/>
                <w:szCs w:val="28"/>
                <w:lang w:val="uk-UA"/>
              </w:rPr>
            </w:pPr>
            <w:r w:rsidRPr="00E668D3">
              <w:rPr>
                <w:bCs/>
                <w:sz w:val="28"/>
                <w:szCs w:val="28"/>
                <w:lang w:val="uk-UA"/>
              </w:rPr>
              <w:t>4</w:t>
            </w:r>
          </w:p>
        </w:tc>
      </w:tr>
      <w:tr w:rsidR="00352E84" w:rsidRPr="00E668D3" w:rsidTr="00F830D7">
        <w:tc>
          <w:tcPr>
            <w:tcW w:w="9464" w:type="dxa"/>
            <w:gridSpan w:val="2"/>
          </w:tcPr>
          <w:p w:rsidR="00352E84" w:rsidRPr="00E668D3" w:rsidRDefault="00352E84" w:rsidP="002D7DB9">
            <w:pPr>
              <w:spacing w:line="312" w:lineRule="auto"/>
              <w:rPr>
                <w:bCs/>
                <w:sz w:val="28"/>
                <w:szCs w:val="28"/>
                <w:lang w:val="uk-UA"/>
              </w:rPr>
            </w:pPr>
            <w:r w:rsidRPr="00E668D3">
              <w:rPr>
                <w:bCs/>
                <w:sz w:val="28"/>
                <w:szCs w:val="28"/>
                <w:lang w:val="uk-UA"/>
              </w:rPr>
              <w:t xml:space="preserve">1 </w:t>
            </w:r>
            <w:r w:rsidR="0098159F" w:rsidRPr="00E668D3">
              <w:rPr>
                <w:sz w:val="28"/>
                <w:szCs w:val="28"/>
                <w:lang w:val="uk-UA"/>
              </w:rPr>
              <w:t>РОЗПОДІЛ НАВЧА</w:t>
            </w:r>
            <w:r w:rsidR="00BB0B2D" w:rsidRPr="00E668D3">
              <w:rPr>
                <w:sz w:val="28"/>
                <w:szCs w:val="28"/>
                <w:lang w:val="uk-UA"/>
              </w:rPr>
              <w:t>Л</w:t>
            </w:r>
            <w:r w:rsidR="0098159F" w:rsidRPr="00E668D3">
              <w:rPr>
                <w:sz w:val="28"/>
                <w:szCs w:val="28"/>
                <w:lang w:val="uk-UA"/>
              </w:rPr>
              <w:t xml:space="preserve">ЬНИХ ГОДИН ДИСЦИПЛІНИ </w:t>
            </w:r>
            <w:r w:rsidR="00D63D34" w:rsidRPr="00E668D3">
              <w:rPr>
                <w:sz w:val="28"/>
                <w:szCs w:val="28"/>
                <w:lang w:val="uk-UA"/>
              </w:rPr>
              <w:t>.…</w:t>
            </w:r>
            <w:r w:rsidR="00AD37EE">
              <w:rPr>
                <w:sz w:val="28"/>
                <w:szCs w:val="28"/>
                <w:lang w:val="uk-UA"/>
              </w:rPr>
              <w:t>……..</w:t>
            </w:r>
            <w:r w:rsidR="00D63D34" w:rsidRPr="00E668D3">
              <w:rPr>
                <w:sz w:val="28"/>
                <w:szCs w:val="28"/>
                <w:lang w:val="uk-UA"/>
              </w:rPr>
              <w:t>..………</w:t>
            </w:r>
            <w:r w:rsidR="002D7DB9">
              <w:rPr>
                <w:sz w:val="28"/>
                <w:szCs w:val="28"/>
                <w:lang w:val="uk-UA"/>
              </w:rPr>
              <w:t>….</w:t>
            </w:r>
            <w:r w:rsidR="00D63D34" w:rsidRPr="00E668D3">
              <w:rPr>
                <w:sz w:val="28"/>
                <w:szCs w:val="28"/>
                <w:lang w:val="uk-UA"/>
              </w:rPr>
              <w:t>.</w:t>
            </w:r>
          </w:p>
        </w:tc>
        <w:tc>
          <w:tcPr>
            <w:tcW w:w="640" w:type="dxa"/>
            <w:vAlign w:val="center"/>
          </w:tcPr>
          <w:p w:rsidR="00430561" w:rsidRPr="00E668D3" w:rsidRDefault="00451CF3" w:rsidP="00F830D7">
            <w:pPr>
              <w:spacing w:line="312" w:lineRule="auto"/>
              <w:jc w:val="center"/>
              <w:rPr>
                <w:bCs/>
                <w:sz w:val="28"/>
                <w:szCs w:val="28"/>
                <w:lang w:val="uk-UA"/>
              </w:rPr>
            </w:pPr>
            <w:r>
              <w:rPr>
                <w:bCs/>
                <w:sz w:val="28"/>
                <w:szCs w:val="28"/>
                <w:lang w:val="uk-UA"/>
              </w:rPr>
              <w:t>5</w:t>
            </w:r>
          </w:p>
        </w:tc>
      </w:tr>
      <w:tr w:rsidR="00352E84" w:rsidRPr="00E668D3" w:rsidTr="00F830D7">
        <w:tc>
          <w:tcPr>
            <w:tcW w:w="9464" w:type="dxa"/>
            <w:gridSpan w:val="2"/>
          </w:tcPr>
          <w:p w:rsidR="00352E84" w:rsidRPr="00E668D3" w:rsidRDefault="00352E84" w:rsidP="00895EE9">
            <w:pPr>
              <w:spacing w:line="312" w:lineRule="auto"/>
              <w:rPr>
                <w:bCs/>
                <w:sz w:val="28"/>
                <w:szCs w:val="28"/>
                <w:lang w:val="uk-UA"/>
              </w:rPr>
            </w:pPr>
            <w:r w:rsidRPr="00E668D3">
              <w:rPr>
                <w:bCs/>
                <w:sz w:val="28"/>
                <w:szCs w:val="28"/>
                <w:lang w:val="uk-UA"/>
              </w:rPr>
              <w:t xml:space="preserve">2 </w:t>
            </w:r>
            <w:r w:rsidR="0098159F" w:rsidRPr="00E668D3">
              <w:rPr>
                <w:sz w:val="28"/>
                <w:szCs w:val="28"/>
                <w:lang w:val="uk-UA"/>
              </w:rPr>
              <w:t>ЗМІСТ ДИСЦИПЛІНИ………………………………………</w:t>
            </w:r>
            <w:r w:rsidR="00D63D34" w:rsidRPr="00E668D3">
              <w:rPr>
                <w:sz w:val="28"/>
                <w:szCs w:val="28"/>
                <w:lang w:val="uk-UA"/>
              </w:rPr>
              <w:t>…...</w:t>
            </w:r>
            <w:r w:rsidR="0098159F" w:rsidRPr="00E668D3">
              <w:rPr>
                <w:sz w:val="28"/>
                <w:szCs w:val="28"/>
                <w:lang w:val="uk-UA"/>
              </w:rPr>
              <w:t>……</w:t>
            </w:r>
            <w:r w:rsidRPr="00E668D3">
              <w:rPr>
                <w:sz w:val="28"/>
                <w:szCs w:val="28"/>
                <w:lang w:val="uk-UA"/>
              </w:rPr>
              <w:t>……</w:t>
            </w:r>
            <w:r w:rsidR="0043595A" w:rsidRPr="00E668D3">
              <w:rPr>
                <w:sz w:val="28"/>
                <w:szCs w:val="28"/>
                <w:lang w:val="uk-UA"/>
              </w:rPr>
              <w:t>….</w:t>
            </w:r>
          </w:p>
        </w:tc>
        <w:tc>
          <w:tcPr>
            <w:tcW w:w="640" w:type="dxa"/>
            <w:vAlign w:val="center"/>
          </w:tcPr>
          <w:p w:rsidR="00352E84" w:rsidRPr="00047783" w:rsidRDefault="00047783" w:rsidP="00F830D7">
            <w:pPr>
              <w:spacing w:line="312" w:lineRule="auto"/>
              <w:jc w:val="center"/>
              <w:rPr>
                <w:bCs/>
                <w:sz w:val="28"/>
                <w:szCs w:val="28"/>
                <w:lang w:val="en-US"/>
              </w:rPr>
            </w:pPr>
            <w:r>
              <w:rPr>
                <w:bCs/>
                <w:sz w:val="28"/>
                <w:szCs w:val="28"/>
                <w:lang w:val="en-US"/>
              </w:rPr>
              <w:t>6</w:t>
            </w:r>
          </w:p>
        </w:tc>
      </w:tr>
      <w:tr w:rsidR="0043595A" w:rsidRPr="00E668D3" w:rsidTr="00F830D7">
        <w:tc>
          <w:tcPr>
            <w:tcW w:w="9464" w:type="dxa"/>
            <w:gridSpan w:val="2"/>
          </w:tcPr>
          <w:p w:rsidR="0043595A" w:rsidRPr="00E668D3" w:rsidRDefault="0043595A" w:rsidP="00895EE9">
            <w:pPr>
              <w:spacing w:line="312" w:lineRule="auto"/>
              <w:ind w:firstLine="708"/>
              <w:rPr>
                <w:bCs/>
                <w:sz w:val="28"/>
                <w:szCs w:val="28"/>
                <w:lang w:val="uk-UA"/>
              </w:rPr>
            </w:pPr>
            <w:r w:rsidRPr="00E668D3">
              <w:rPr>
                <w:sz w:val="28"/>
                <w:szCs w:val="28"/>
                <w:lang w:val="uk-UA"/>
              </w:rPr>
              <w:t>2.1 Лекційний курс</w:t>
            </w:r>
            <w:r w:rsidRPr="00E668D3">
              <w:rPr>
                <w:bCs/>
                <w:sz w:val="28"/>
                <w:szCs w:val="28"/>
                <w:lang w:val="uk-UA"/>
              </w:rPr>
              <w:t>………………………………………</w:t>
            </w:r>
            <w:r w:rsidR="00D63D34" w:rsidRPr="00E668D3">
              <w:rPr>
                <w:bCs/>
                <w:sz w:val="28"/>
                <w:szCs w:val="28"/>
                <w:lang w:val="uk-UA"/>
              </w:rPr>
              <w:t>…..</w:t>
            </w:r>
            <w:r w:rsidRPr="00E668D3">
              <w:rPr>
                <w:bCs/>
                <w:sz w:val="28"/>
                <w:szCs w:val="28"/>
                <w:lang w:val="uk-UA"/>
              </w:rPr>
              <w:t>……………</w:t>
            </w:r>
            <w:r w:rsidR="00F3345B" w:rsidRPr="00E668D3">
              <w:rPr>
                <w:bCs/>
                <w:sz w:val="28"/>
                <w:szCs w:val="28"/>
                <w:lang w:val="uk-UA"/>
              </w:rPr>
              <w:t>..</w:t>
            </w:r>
          </w:p>
        </w:tc>
        <w:tc>
          <w:tcPr>
            <w:tcW w:w="640" w:type="dxa"/>
            <w:vAlign w:val="center"/>
          </w:tcPr>
          <w:p w:rsidR="0043595A" w:rsidRPr="00047783" w:rsidRDefault="00047783" w:rsidP="00F830D7">
            <w:pPr>
              <w:spacing w:line="312" w:lineRule="auto"/>
              <w:jc w:val="center"/>
              <w:rPr>
                <w:bCs/>
                <w:sz w:val="28"/>
                <w:szCs w:val="28"/>
                <w:lang w:val="en-US"/>
              </w:rPr>
            </w:pPr>
            <w:r>
              <w:rPr>
                <w:bCs/>
                <w:sz w:val="28"/>
                <w:szCs w:val="28"/>
                <w:lang w:val="en-US"/>
              </w:rPr>
              <w:t>6</w:t>
            </w:r>
          </w:p>
        </w:tc>
      </w:tr>
      <w:tr w:rsidR="0043595A" w:rsidRPr="00E668D3" w:rsidTr="00F830D7">
        <w:tc>
          <w:tcPr>
            <w:tcW w:w="9464" w:type="dxa"/>
            <w:gridSpan w:val="2"/>
          </w:tcPr>
          <w:p w:rsidR="0043595A" w:rsidRPr="00E668D3" w:rsidRDefault="0043595A" w:rsidP="00895EE9">
            <w:pPr>
              <w:spacing w:line="312" w:lineRule="auto"/>
              <w:ind w:firstLine="708"/>
              <w:rPr>
                <w:bCs/>
                <w:sz w:val="28"/>
                <w:szCs w:val="28"/>
                <w:lang w:val="uk-UA"/>
              </w:rPr>
            </w:pPr>
            <w:r w:rsidRPr="00E668D3">
              <w:rPr>
                <w:sz w:val="28"/>
                <w:szCs w:val="28"/>
                <w:lang w:val="uk-UA"/>
              </w:rPr>
              <w:t>2.2 Практичні роботи</w:t>
            </w:r>
            <w:r w:rsidRPr="00E668D3">
              <w:rPr>
                <w:bCs/>
                <w:sz w:val="28"/>
                <w:szCs w:val="28"/>
                <w:lang w:val="uk-UA"/>
              </w:rPr>
              <w:t>…………………………………………</w:t>
            </w:r>
            <w:r w:rsidR="00D63D34" w:rsidRPr="00E668D3">
              <w:rPr>
                <w:bCs/>
                <w:sz w:val="28"/>
                <w:szCs w:val="28"/>
                <w:lang w:val="uk-UA"/>
              </w:rPr>
              <w:t>…...</w:t>
            </w:r>
            <w:r w:rsidRPr="00E668D3">
              <w:rPr>
                <w:bCs/>
                <w:sz w:val="28"/>
                <w:szCs w:val="28"/>
                <w:lang w:val="uk-UA"/>
              </w:rPr>
              <w:t>………</w:t>
            </w:r>
            <w:r w:rsidR="00F3345B" w:rsidRPr="00E668D3">
              <w:rPr>
                <w:bCs/>
                <w:sz w:val="28"/>
                <w:szCs w:val="28"/>
                <w:lang w:val="uk-UA"/>
              </w:rPr>
              <w:t>..</w:t>
            </w:r>
          </w:p>
        </w:tc>
        <w:tc>
          <w:tcPr>
            <w:tcW w:w="640" w:type="dxa"/>
            <w:vAlign w:val="center"/>
          </w:tcPr>
          <w:p w:rsidR="0043595A" w:rsidRPr="00047783" w:rsidRDefault="00047783" w:rsidP="00F830D7">
            <w:pPr>
              <w:spacing w:line="312" w:lineRule="auto"/>
              <w:jc w:val="center"/>
              <w:rPr>
                <w:bCs/>
                <w:sz w:val="28"/>
                <w:szCs w:val="28"/>
                <w:lang w:val="en-US"/>
              </w:rPr>
            </w:pPr>
            <w:r>
              <w:rPr>
                <w:bCs/>
                <w:sz w:val="28"/>
                <w:szCs w:val="28"/>
                <w:lang w:val="en-US"/>
              </w:rPr>
              <w:t>6</w:t>
            </w:r>
          </w:p>
        </w:tc>
      </w:tr>
      <w:tr w:rsidR="0098159F" w:rsidRPr="00E668D3" w:rsidTr="00F830D7">
        <w:tc>
          <w:tcPr>
            <w:tcW w:w="9464" w:type="dxa"/>
            <w:gridSpan w:val="2"/>
          </w:tcPr>
          <w:p w:rsidR="0098159F" w:rsidRPr="00E668D3" w:rsidRDefault="0060540F" w:rsidP="00183B12">
            <w:pPr>
              <w:spacing w:line="312" w:lineRule="auto"/>
              <w:rPr>
                <w:bCs/>
                <w:sz w:val="28"/>
                <w:szCs w:val="28"/>
                <w:lang w:val="uk-UA"/>
              </w:rPr>
            </w:pPr>
            <w:r>
              <w:rPr>
                <w:bCs/>
                <w:sz w:val="28"/>
                <w:szCs w:val="28"/>
                <w:lang w:val="uk-UA"/>
              </w:rPr>
              <w:t>3</w:t>
            </w:r>
            <w:r w:rsidR="0098159F" w:rsidRPr="00E668D3">
              <w:rPr>
                <w:bCs/>
                <w:sz w:val="28"/>
                <w:szCs w:val="28"/>
                <w:lang w:val="uk-UA"/>
              </w:rPr>
              <w:t xml:space="preserve"> МЕТОДИЧНІ ВКАЗІВКИ ДО ВИКОНАННЯ </w:t>
            </w:r>
            <w:r w:rsidR="00F830D7">
              <w:rPr>
                <w:bCs/>
                <w:sz w:val="28"/>
                <w:szCs w:val="28"/>
                <w:lang w:val="uk-UA"/>
              </w:rPr>
              <w:t>ПРАКТИЧН</w:t>
            </w:r>
            <w:r w:rsidR="00183B12">
              <w:rPr>
                <w:bCs/>
                <w:sz w:val="28"/>
                <w:szCs w:val="28"/>
                <w:lang w:val="uk-UA"/>
              </w:rPr>
              <w:t>ОЙ</w:t>
            </w:r>
            <w:r w:rsidR="00F830D7">
              <w:rPr>
                <w:bCs/>
                <w:sz w:val="28"/>
                <w:szCs w:val="28"/>
                <w:lang w:val="uk-UA"/>
              </w:rPr>
              <w:t xml:space="preserve"> РОБ</w:t>
            </w:r>
            <w:r w:rsidR="00183B12">
              <w:rPr>
                <w:bCs/>
                <w:sz w:val="28"/>
                <w:szCs w:val="28"/>
                <w:lang w:val="uk-UA"/>
              </w:rPr>
              <w:t>О</w:t>
            </w:r>
            <w:r w:rsidR="0098159F" w:rsidRPr="00E668D3">
              <w:rPr>
                <w:bCs/>
                <w:sz w:val="28"/>
                <w:szCs w:val="28"/>
                <w:lang w:val="uk-UA"/>
              </w:rPr>
              <w:t>Т</w:t>
            </w:r>
            <w:r w:rsidR="00183B12">
              <w:rPr>
                <w:bCs/>
                <w:sz w:val="28"/>
                <w:szCs w:val="28"/>
                <w:lang w:val="uk-UA"/>
              </w:rPr>
              <w:t>И</w:t>
            </w:r>
            <w:r w:rsidR="00F830D7">
              <w:rPr>
                <w:bCs/>
                <w:sz w:val="28"/>
                <w:szCs w:val="28"/>
                <w:lang w:val="uk-UA"/>
              </w:rPr>
              <w:t>…..</w:t>
            </w:r>
          </w:p>
        </w:tc>
        <w:tc>
          <w:tcPr>
            <w:tcW w:w="640" w:type="dxa"/>
            <w:vAlign w:val="center"/>
          </w:tcPr>
          <w:p w:rsidR="00430561" w:rsidRPr="00047783" w:rsidRDefault="00047783" w:rsidP="00F830D7">
            <w:pPr>
              <w:spacing w:line="312" w:lineRule="auto"/>
              <w:jc w:val="center"/>
              <w:rPr>
                <w:bCs/>
                <w:sz w:val="28"/>
                <w:szCs w:val="28"/>
                <w:lang w:val="en-US"/>
              </w:rPr>
            </w:pPr>
            <w:r>
              <w:rPr>
                <w:bCs/>
                <w:sz w:val="28"/>
                <w:szCs w:val="28"/>
                <w:lang w:val="en-US"/>
              </w:rPr>
              <w:t>7</w:t>
            </w:r>
          </w:p>
        </w:tc>
      </w:tr>
      <w:tr w:rsidR="0060540F" w:rsidRPr="00E668D3" w:rsidTr="00F830D7">
        <w:tc>
          <w:tcPr>
            <w:tcW w:w="9464" w:type="dxa"/>
            <w:gridSpan w:val="2"/>
          </w:tcPr>
          <w:p w:rsidR="0060540F" w:rsidRPr="00E668D3" w:rsidRDefault="0060540F" w:rsidP="00F830D7">
            <w:pPr>
              <w:spacing w:line="312" w:lineRule="auto"/>
              <w:rPr>
                <w:bCs/>
                <w:sz w:val="28"/>
                <w:szCs w:val="28"/>
                <w:lang w:val="uk-UA"/>
              </w:rPr>
            </w:pPr>
            <w:r>
              <w:rPr>
                <w:bCs/>
                <w:sz w:val="28"/>
                <w:szCs w:val="28"/>
                <w:lang w:val="uk-UA"/>
              </w:rPr>
              <w:t>4</w:t>
            </w:r>
            <w:r w:rsidRPr="00E668D3">
              <w:rPr>
                <w:bCs/>
                <w:sz w:val="28"/>
                <w:szCs w:val="28"/>
                <w:lang w:val="uk-UA"/>
              </w:rPr>
              <w:t xml:space="preserve"> САМОСТІЙН</w:t>
            </w:r>
            <w:r w:rsidR="00F830D7">
              <w:rPr>
                <w:bCs/>
                <w:sz w:val="28"/>
                <w:szCs w:val="28"/>
                <w:lang w:val="uk-UA"/>
              </w:rPr>
              <w:t>А РОБОТА………………………………….</w:t>
            </w:r>
            <w:r w:rsidRPr="00E668D3">
              <w:rPr>
                <w:bCs/>
                <w:sz w:val="28"/>
                <w:szCs w:val="28"/>
                <w:lang w:val="uk-UA"/>
              </w:rPr>
              <w:t>…………..………..</w:t>
            </w:r>
          </w:p>
        </w:tc>
        <w:tc>
          <w:tcPr>
            <w:tcW w:w="640" w:type="dxa"/>
            <w:vAlign w:val="center"/>
          </w:tcPr>
          <w:p w:rsidR="0060540F" w:rsidRPr="00B25002" w:rsidRDefault="00B25002" w:rsidP="00F830D7">
            <w:pPr>
              <w:spacing w:line="312" w:lineRule="auto"/>
              <w:jc w:val="center"/>
              <w:rPr>
                <w:bCs/>
                <w:sz w:val="28"/>
                <w:szCs w:val="28"/>
                <w:lang w:val="en-US"/>
              </w:rPr>
            </w:pPr>
            <w:r>
              <w:rPr>
                <w:bCs/>
                <w:sz w:val="28"/>
                <w:szCs w:val="28"/>
                <w:lang w:val="en-US"/>
              </w:rPr>
              <w:t>15</w:t>
            </w:r>
          </w:p>
        </w:tc>
      </w:tr>
      <w:tr w:rsidR="0060540F" w:rsidRPr="00E668D3" w:rsidTr="00047783">
        <w:tc>
          <w:tcPr>
            <w:tcW w:w="9464" w:type="dxa"/>
            <w:gridSpan w:val="2"/>
          </w:tcPr>
          <w:p w:rsidR="0060540F" w:rsidRPr="00E668D3" w:rsidRDefault="0060540F" w:rsidP="00D63D34">
            <w:pPr>
              <w:spacing w:line="312" w:lineRule="auto"/>
              <w:rPr>
                <w:bCs/>
                <w:sz w:val="28"/>
                <w:szCs w:val="28"/>
                <w:lang w:val="uk-UA"/>
              </w:rPr>
            </w:pPr>
            <w:r w:rsidRPr="00E668D3">
              <w:rPr>
                <w:bCs/>
                <w:sz w:val="28"/>
                <w:szCs w:val="28"/>
                <w:lang w:val="uk-UA"/>
              </w:rPr>
              <w:t>5 ПИТАННЯ ДЛЯ САМОПЕРЕВІРКИ ТА ПІДСУМКОВОГО КОНТРОЛЮ</w:t>
            </w:r>
            <w:r w:rsidRPr="00E668D3">
              <w:rPr>
                <w:bCs/>
                <w:sz w:val="28"/>
                <w:szCs w:val="28"/>
                <w:lang w:val="uk-UA"/>
              </w:rPr>
              <w:br/>
              <w:t xml:space="preserve">  ЗНАНЬ………………………………………………… ……………..…………</w:t>
            </w:r>
          </w:p>
        </w:tc>
        <w:tc>
          <w:tcPr>
            <w:tcW w:w="640" w:type="dxa"/>
            <w:vAlign w:val="bottom"/>
          </w:tcPr>
          <w:p w:rsidR="0060540F" w:rsidRPr="00047783" w:rsidRDefault="00047783" w:rsidP="00047783">
            <w:pPr>
              <w:spacing w:line="312" w:lineRule="auto"/>
              <w:jc w:val="center"/>
              <w:rPr>
                <w:bCs/>
                <w:sz w:val="28"/>
                <w:szCs w:val="28"/>
                <w:lang w:val="en-US"/>
              </w:rPr>
            </w:pPr>
            <w:r>
              <w:rPr>
                <w:bCs/>
                <w:sz w:val="28"/>
                <w:szCs w:val="28"/>
                <w:lang w:val="en-US"/>
              </w:rPr>
              <w:t>15</w:t>
            </w:r>
          </w:p>
        </w:tc>
      </w:tr>
      <w:tr w:rsidR="0060540F" w:rsidRPr="00E668D3" w:rsidTr="00F830D7">
        <w:tc>
          <w:tcPr>
            <w:tcW w:w="9464" w:type="dxa"/>
            <w:gridSpan w:val="2"/>
          </w:tcPr>
          <w:p w:rsidR="0060540F" w:rsidRPr="00E668D3" w:rsidRDefault="0060540F" w:rsidP="00895EE9">
            <w:pPr>
              <w:spacing w:line="312" w:lineRule="auto"/>
              <w:rPr>
                <w:bCs/>
                <w:sz w:val="28"/>
                <w:szCs w:val="28"/>
                <w:lang w:val="uk-UA"/>
              </w:rPr>
            </w:pPr>
            <w:r w:rsidRPr="00E668D3">
              <w:rPr>
                <w:sz w:val="28"/>
                <w:szCs w:val="28"/>
                <w:lang w:val="uk-UA"/>
              </w:rPr>
              <w:t>РЕКОМЕНДОВАНА ЛІТЕРАТУРА .…..…………………………………….....</w:t>
            </w:r>
          </w:p>
        </w:tc>
        <w:tc>
          <w:tcPr>
            <w:tcW w:w="640" w:type="dxa"/>
            <w:vAlign w:val="center"/>
          </w:tcPr>
          <w:p w:rsidR="0060540F" w:rsidRPr="00047783" w:rsidRDefault="00047783" w:rsidP="00F830D7">
            <w:pPr>
              <w:spacing w:line="312" w:lineRule="auto"/>
              <w:jc w:val="center"/>
              <w:rPr>
                <w:bCs/>
                <w:sz w:val="28"/>
                <w:szCs w:val="28"/>
                <w:lang w:val="en-US"/>
              </w:rPr>
            </w:pPr>
            <w:r>
              <w:rPr>
                <w:bCs/>
                <w:sz w:val="28"/>
                <w:szCs w:val="28"/>
                <w:lang w:val="en-US"/>
              </w:rPr>
              <w:t>20</w:t>
            </w:r>
          </w:p>
        </w:tc>
      </w:tr>
    </w:tbl>
    <w:p w:rsidR="00352E84" w:rsidRPr="00E668D3" w:rsidRDefault="00352E84" w:rsidP="00352E84">
      <w:pPr>
        <w:shd w:val="clear" w:color="auto" w:fill="FFFFFF"/>
        <w:spacing w:line="312" w:lineRule="auto"/>
        <w:jc w:val="center"/>
        <w:rPr>
          <w:sz w:val="28"/>
          <w:szCs w:val="28"/>
          <w:lang w:val="uk-UA"/>
        </w:rPr>
      </w:pPr>
    </w:p>
    <w:p w:rsidR="00352E84" w:rsidRPr="00E668D3" w:rsidRDefault="00352E84" w:rsidP="00352E84">
      <w:pPr>
        <w:spacing w:line="312" w:lineRule="auto"/>
        <w:ind w:firstLine="708"/>
        <w:jc w:val="both"/>
        <w:rPr>
          <w:lang w:val="uk-UA"/>
        </w:rPr>
      </w:pPr>
    </w:p>
    <w:p w:rsidR="00895EE9" w:rsidRPr="00E668D3" w:rsidRDefault="00895EE9" w:rsidP="00E0328A">
      <w:pPr>
        <w:spacing w:line="312" w:lineRule="auto"/>
        <w:jc w:val="center"/>
        <w:rPr>
          <w:b/>
          <w:sz w:val="28"/>
          <w:szCs w:val="28"/>
          <w:lang w:val="uk-UA"/>
        </w:rPr>
      </w:pPr>
    </w:p>
    <w:p w:rsidR="00895EE9" w:rsidRPr="00E668D3" w:rsidRDefault="00895EE9" w:rsidP="00E0328A">
      <w:pPr>
        <w:spacing w:line="312" w:lineRule="auto"/>
        <w:jc w:val="center"/>
        <w:rPr>
          <w:b/>
          <w:sz w:val="28"/>
          <w:szCs w:val="28"/>
          <w:lang w:val="uk-UA"/>
        </w:rPr>
      </w:pPr>
    </w:p>
    <w:p w:rsidR="00895EE9" w:rsidRPr="00E668D3" w:rsidRDefault="00895EE9" w:rsidP="00E0328A">
      <w:pPr>
        <w:spacing w:line="312" w:lineRule="auto"/>
        <w:jc w:val="center"/>
        <w:rPr>
          <w:b/>
          <w:sz w:val="28"/>
          <w:szCs w:val="28"/>
          <w:lang w:val="uk-UA"/>
        </w:rPr>
      </w:pPr>
    </w:p>
    <w:p w:rsidR="00895EE9" w:rsidRPr="00E668D3" w:rsidRDefault="00895EE9" w:rsidP="00E0328A">
      <w:pPr>
        <w:spacing w:line="312" w:lineRule="auto"/>
        <w:jc w:val="center"/>
        <w:rPr>
          <w:b/>
          <w:sz w:val="28"/>
          <w:szCs w:val="28"/>
          <w:lang w:val="uk-UA"/>
        </w:rPr>
      </w:pPr>
    </w:p>
    <w:p w:rsidR="00895EE9" w:rsidRPr="00E668D3" w:rsidRDefault="00895EE9" w:rsidP="00E0328A">
      <w:pPr>
        <w:spacing w:line="312" w:lineRule="auto"/>
        <w:jc w:val="center"/>
        <w:rPr>
          <w:b/>
          <w:sz w:val="28"/>
          <w:szCs w:val="28"/>
          <w:lang w:val="uk-UA"/>
        </w:rPr>
      </w:pPr>
    </w:p>
    <w:p w:rsidR="00895EE9" w:rsidRPr="00E668D3" w:rsidRDefault="00895EE9" w:rsidP="00E0328A">
      <w:pPr>
        <w:spacing w:line="312" w:lineRule="auto"/>
        <w:jc w:val="center"/>
        <w:rPr>
          <w:b/>
          <w:sz w:val="28"/>
          <w:szCs w:val="28"/>
          <w:lang w:val="uk-UA"/>
        </w:rPr>
      </w:pPr>
    </w:p>
    <w:p w:rsidR="00895EE9" w:rsidRPr="00E668D3" w:rsidRDefault="00895EE9" w:rsidP="00E0328A">
      <w:pPr>
        <w:spacing w:line="312" w:lineRule="auto"/>
        <w:jc w:val="center"/>
        <w:rPr>
          <w:b/>
          <w:sz w:val="28"/>
          <w:szCs w:val="28"/>
          <w:lang w:val="uk-UA"/>
        </w:rPr>
      </w:pPr>
    </w:p>
    <w:p w:rsidR="00895EE9" w:rsidRPr="00E668D3" w:rsidRDefault="00895EE9" w:rsidP="00E0328A">
      <w:pPr>
        <w:spacing w:line="312" w:lineRule="auto"/>
        <w:jc w:val="center"/>
        <w:rPr>
          <w:b/>
          <w:sz w:val="28"/>
          <w:szCs w:val="28"/>
          <w:lang w:val="uk-UA"/>
        </w:rPr>
      </w:pPr>
    </w:p>
    <w:p w:rsidR="00895EE9" w:rsidRDefault="00895EE9" w:rsidP="00E0328A">
      <w:pPr>
        <w:spacing w:line="312" w:lineRule="auto"/>
        <w:jc w:val="center"/>
        <w:rPr>
          <w:b/>
          <w:sz w:val="28"/>
          <w:szCs w:val="28"/>
          <w:lang w:val="uk-UA"/>
        </w:rPr>
      </w:pPr>
    </w:p>
    <w:p w:rsidR="00451CF3" w:rsidRDefault="00451CF3" w:rsidP="00E0328A">
      <w:pPr>
        <w:spacing w:line="312" w:lineRule="auto"/>
        <w:jc w:val="center"/>
        <w:rPr>
          <w:b/>
          <w:sz w:val="28"/>
          <w:szCs w:val="28"/>
          <w:lang w:val="uk-UA"/>
        </w:rPr>
      </w:pPr>
    </w:p>
    <w:p w:rsidR="00D46565" w:rsidRPr="00E668D3" w:rsidRDefault="00D46565" w:rsidP="00E0328A">
      <w:pPr>
        <w:spacing w:line="312" w:lineRule="auto"/>
        <w:jc w:val="center"/>
        <w:rPr>
          <w:b/>
          <w:sz w:val="28"/>
          <w:szCs w:val="28"/>
          <w:lang w:val="uk-UA"/>
        </w:rPr>
      </w:pPr>
    </w:p>
    <w:p w:rsidR="00895EE9" w:rsidRDefault="00895EE9" w:rsidP="00E0328A">
      <w:pPr>
        <w:spacing w:line="312" w:lineRule="auto"/>
        <w:jc w:val="center"/>
        <w:rPr>
          <w:b/>
          <w:sz w:val="28"/>
          <w:szCs w:val="28"/>
          <w:lang w:val="uk-UA"/>
        </w:rPr>
      </w:pPr>
    </w:p>
    <w:p w:rsidR="002D7DB9" w:rsidRPr="00E668D3" w:rsidRDefault="002D7DB9" w:rsidP="00E0328A">
      <w:pPr>
        <w:spacing w:line="312" w:lineRule="auto"/>
        <w:jc w:val="center"/>
        <w:rPr>
          <w:b/>
          <w:sz w:val="28"/>
          <w:szCs w:val="28"/>
          <w:lang w:val="uk-UA"/>
        </w:rPr>
      </w:pPr>
    </w:p>
    <w:p w:rsidR="00895EE9" w:rsidRPr="00E668D3" w:rsidRDefault="00895EE9" w:rsidP="00E0328A">
      <w:pPr>
        <w:spacing w:line="312" w:lineRule="auto"/>
        <w:jc w:val="center"/>
        <w:rPr>
          <w:b/>
          <w:sz w:val="28"/>
          <w:szCs w:val="28"/>
          <w:lang w:val="uk-UA"/>
        </w:rPr>
      </w:pPr>
    </w:p>
    <w:p w:rsidR="00895EE9" w:rsidRDefault="00895EE9" w:rsidP="00E0328A">
      <w:pPr>
        <w:spacing w:line="312" w:lineRule="auto"/>
        <w:jc w:val="center"/>
        <w:rPr>
          <w:b/>
          <w:sz w:val="28"/>
          <w:szCs w:val="28"/>
          <w:lang w:val="uk-UA"/>
        </w:rPr>
      </w:pPr>
    </w:p>
    <w:p w:rsidR="00192D4B" w:rsidRDefault="00192D4B" w:rsidP="00E0328A">
      <w:pPr>
        <w:spacing w:line="312" w:lineRule="auto"/>
        <w:jc w:val="center"/>
        <w:rPr>
          <w:b/>
          <w:sz w:val="28"/>
          <w:szCs w:val="28"/>
          <w:lang w:val="uk-UA"/>
        </w:rPr>
      </w:pPr>
    </w:p>
    <w:p w:rsidR="00192D4B" w:rsidRDefault="00192D4B" w:rsidP="00E0328A">
      <w:pPr>
        <w:spacing w:line="312" w:lineRule="auto"/>
        <w:jc w:val="center"/>
        <w:rPr>
          <w:b/>
          <w:sz w:val="28"/>
          <w:szCs w:val="28"/>
          <w:lang w:val="uk-UA"/>
        </w:rPr>
      </w:pPr>
    </w:p>
    <w:p w:rsidR="00192D4B" w:rsidRDefault="00192D4B" w:rsidP="00E0328A">
      <w:pPr>
        <w:spacing w:line="312" w:lineRule="auto"/>
        <w:jc w:val="center"/>
        <w:rPr>
          <w:b/>
          <w:sz w:val="28"/>
          <w:szCs w:val="28"/>
          <w:lang w:val="uk-UA"/>
        </w:rPr>
      </w:pPr>
    </w:p>
    <w:p w:rsidR="00192D4B" w:rsidRPr="00E668D3" w:rsidRDefault="00192D4B" w:rsidP="00E0328A">
      <w:pPr>
        <w:spacing w:line="312" w:lineRule="auto"/>
        <w:jc w:val="center"/>
        <w:rPr>
          <w:b/>
          <w:sz w:val="28"/>
          <w:szCs w:val="28"/>
          <w:lang w:val="uk-UA"/>
        </w:rPr>
      </w:pPr>
    </w:p>
    <w:p w:rsidR="00E0328A" w:rsidRPr="00E668D3" w:rsidRDefault="002D7DB9" w:rsidP="00E0328A">
      <w:pPr>
        <w:spacing w:line="312" w:lineRule="auto"/>
        <w:jc w:val="center"/>
        <w:rPr>
          <w:b/>
          <w:sz w:val="28"/>
          <w:szCs w:val="28"/>
          <w:lang w:val="uk-UA"/>
        </w:rPr>
      </w:pPr>
      <w:r>
        <w:rPr>
          <w:b/>
          <w:sz w:val="28"/>
          <w:szCs w:val="28"/>
          <w:lang w:val="uk-UA"/>
        </w:rPr>
        <w:t>ХАРАКТЕРИСТИКА ДИСЦИПЛІНИ</w:t>
      </w:r>
    </w:p>
    <w:p w:rsidR="00E0328A" w:rsidRPr="00192D4B" w:rsidRDefault="00E0328A" w:rsidP="00E0328A">
      <w:pPr>
        <w:spacing w:line="312" w:lineRule="auto"/>
        <w:jc w:val="center"/>
        <w:rPr>
          <w:b/>
          <w:sz w:val="28"/>
          <w:szCs w:val="28"/>
          <w:lang w:val="uk-UA"/>
        </w:rPr>
      </w:pPr>
    </w:p>
    <w:p w:rsidR="00192D4B" w:rsidRPr="00192D4B" w:rsidRDefault="00E22AF8" w:rsidP="00192D4B">
      <w:pPr>
        <w:pStyle w:val="af"/>
        <w:spacing w:before="0" w:beforeAutospacing="0" w:after="0" w:afterAutospacing="0" w:line="276" w:lineRule="auto"/>
        <w:ind w:firstLine="851"/>
        <w:jc w:val="both"/>
        <w:rPr>
          <w:color w:val="auto"/>
          <w:sz w:val="28"/>
          <w:szCs w:val="28"/>
          <w:lang w:val="uk-UA"/>
        </w:rPr>
      </w:pPr>
      <w:r>
        <w:rPr>
          <w:color w:val="auto"/>
          <w:sz w:val="28"/>
          <w:szCs w:val="28"/>
          <w:lang w:val="uk-UA"/>
        </w:rPr>
        <w:t>Навчальна дисципліна "</w:t>
      </w:r>
      <w:r w:rsidR="00192D4B" w:rsidRPr="00192D4B">
        <w:rPr>
          <w:color w:val="auto"/>
          <w:sz w:val="28"/>
          <w:szCs w:val="28"/>
          <w:lang w:val="uk-UA"/>
        </w:rPr>
        <w:t xml:space="preserve">Новітні технології </w:t>
      </w:r>
      <w:r>
        <w:rPr>
          <w:color w:val="auto"/>
          <w:sz w:val="28"/>
          <w:szCs w:val="28"/>
          <w:lang w:val="uk-UA"/>
        </w:rPr>
        <w:t xml:space="preserve">електросталеплавильного </w:t>
      </w:r>
      <w:r w:rsidR="00192D4B" w:rsidRPr="00192D4B">
        <w:rPr>
          <w:color w:val="auto"/>
          <w:sz w:val="28"/>
          <w:szCs w:val="28"/>
          <w:lang w:val="uk-UA"/>
        </w:rPr>
        <w:t>виробництва" входить до циклу дисциплін за вибором навчального закладу.</w:t>
      </w:r>
    </w:p>
    <w:p w:rsidR="00906E26" w:rsidRDefault="00192D4B" w:rsidP="00192D4B">
      <w:pPr>
        <w:pStyle w:val="af"/>
        <w:spacing w:before="0" w:beforeAutospacing="0" w:after="0" w:afterAutospacing="0" w:line="276" w:lineRule="auto"/>
        <w:ind w:firstLine="851"/>
        <w:jc w:val="both"/>
        <w:rPr>
          <w:color w:val="auto"/>
          <w:sz w:val="28"/>
          <w:szCs w:val="28"/>
          <w:lang w:val="uk-UA"/>
        </w:rPr>
      </w:pPr>
      <w:r w:rsidRPr="00192D4B">
        <w:rPr>
          <w:rStyle w:val="af1"/>
          <w:color w:val="auto"/>
          <w:sz w:val="28"/>
          <w:szCs w:val="28"/>
          <w:lang w:val="uk-UA"/>
        </w:rPr>
        <w:t>Мета вивчення дисципліни</w:t>
      </w:r>
      <w:r w:rsidRPr="00192D4B">
        <w:rPr>
          <w:color w:val="auto"/>
          <w:sz w:val="28"/>
          <w:szCs w:val="28"/>
          <w:lang w:val="uk-UA"/>
        </w:rPr>
        <w:t xml:space="preserve"> </w:t>
      </w:r>
      <w:r w:rsidR="00906E26">
        <w:rPr>
          <w:color w:val="auto"/>
          <w:sz w:val="28"/>
          <w:szCs w:val="28"/>
          <w:lang w:val="uk-UA"/>
        </w:rPr>
        <w:t xml:space="preserve">- поглиблення теоретичних </w:t>
      </w:r>
      <w:r w:rsidR="00906E26" w:rsidRPr="00906E26">
        <w:rPr>
          <w:color w:val="auto"/>
          <w:sz w:val="28"/>
          <w:szCs w:val="28"/>
          <w:lang w:val="uk-UA"/>
        </w:rPr>
        <w:t>знань з процесів електрометалургійного виробництва сталей і феросплавів, придбання навичок практичної діяльності необхідних для ведення технологічних режимів виробництва спеціальних сталей</w:t>
      </w:r>
      <w:r w:rsidR="00906E26">
        <w:rPr>
          <w:color w:val="auto"/>
          <w:sz w:val="28"/>
          <w:szCs w:val="28"/>
          <w:lang w:val="uk-UA"/>
        </w:rPr>
        <w:t xml:space="preserve">. </w:t>
      </w:r>
    </w:p>
    <w:p w:rsidR="00192D4B" w:rsidRPr="004F7756" w:rsidRDefault="00192D4B" w:rsidP="00192D4B">
      <w:pPr>
        <w:pStyle w:val="af"/>
        <w:spacing w:before="0" w:beforeAutospacing="0" w:after="0" w:afterAutospacing="0" w:line="276" w:lineRule="auto"/>
        <w:ind w:firstLine="851"/>
        <w:jc w:val="both"/>
        <w:rPr>
          <w:color w:val="auto"/>
          <w:sz w:val="28"/>
          <w:szCs w:val="28"/>
          <w:lang w:val="uk-UA"/>
        </w:rPr>
      </w:pPr>
      <w:r w:rsidRPr="004F7756">
        <w:rPr>
          <w:color w:val="auto"/>
          <w:sz w:val="28"/>
          <w:szCs w:val="28"/>
          <w:lang w:val="uk-UA"/>
        </w:rPr>
        <w:t>У результаті вивчення дисципліни  студент повинен</w:t>
      </w:r>
    </w:p>
    <w:p w:rsidR="00192D4B" w:rsidRPr="004F7756" w:rsidRDefault="00192D4B" w:rsidP="00192D4B">
      <w:pPr>
        <w:pStyle w:val="af"/>
        <w:spacing w:before="0" w:beforeAutospacing="0" w:after="0" w:afterAutospacing="0" w:line="276" w:lineRule="auto"/>
        <w:ind w:firstLine="851"/>
        <w:jc w:val="both"/>
        <w:rPr>
          <w:color w:val="auto"/>
          <w:sz w:val="28"/>
          <w:szCs w:val="28"/>
          <w:lang w:val="uk-UA"/>
        </w:rPr>
      </w:pPr>
      <w:r w:rsidRPr="004F7756">
        <w:rPr>
          <w:rStyle w:val="af1"/>
          <w:color w:val="auto"/>
          <w:sz w:val="28"/>
          <w:szCs w:val="28"/>
          <w:lang w:val="uk-UA"/>
        </w:rPr>
        <w:t>знати</w:t>
      </w:r>
      <w:r w:rsidRPr="004F7756">
        <w:rPr>
          <w:color w:val="auto"/>
          <w:sz w:val="28"/>
          <w:szCs w:val="28"/>
          <w:lang w:val="uk-UA"/>
        </w:rPr>
        <w:t xml:space="preserve"> :</w:t>
      </w:r>
    </w:p>
    <w:p w:rsidR="00906E26" w:rsidRPr="004F7756" w:rsidRDefault="00906E26" w:rsidP="00906E26">
      <w:pPr>
        <w:pStyle w:val="af"/>
        <w:spacing w:before="0" w:beforeAutospacing="0" w:after="0" w:afterAutospacing="0" w:line="276" w:lineRule="auto"/>
        <w:ind w:firstLine="851"/>
        <w:rPr>
          <w:color w:val="auto"/>
          <w:sz w:val="28"/>
          <w:szCs w:val="28"/>
          <w:lang w:val="uk-UA"/>
        </w:rPr>
      </w:pPr>
      <w:r w:rsidRPr="004F7756">
        <w:rPr>
          <w:color w:val="auto"/>
          <w:sz w:val="28"/>
          <w:szCs w:val="28"/>
          <w:lang w:val="uk-UA"/>
        </w:rPr>
        <w:t>- сучасні вимоги до основного і допоміжного обладнання електрометалургійного виробництва;</w:t>
      </w:r>
    </w:p>
    <w:p w:rsidR="00906E26" w:rsidRPr="004F7756" w:rsidRDefault="00906E26" w:rsidP="00906E26">
      <w:pPr>
        <w:pStyle w:val="af"/>
        <w:spacing w:before="0" w:beforeAutospacing="0" w:after="0" w:afterAutospacing="0" w:line="276" w:lineRule="auto"/>
        <w:ind w:firstLine="851"/>
        <w:rPr>
          <w:color w:val="auto"/>
          <w:sz w:val="28"/>
          <w:szCs w:val="28"/>
          <w:lang w:val="uk-UA"/>
        </w:rPr>
      </w:pPr>
      <w:r w:rsidRPr="004F7756">
        <w:rPr>
          <w:color w:val="auto"/>
          <w:sz w:val="28"/>
          <w:szCs w:val="28"/>
          <w:lang w:val="uk-UA"/>
        </w:rPr>
        <w:t>- теоретичні основи виробництва спеціальних сплавів;</w:t>
      </w:r>
    </w:p>
    <w:p w:rsidR="00906E26" w:rsidRPr="004F7756" w:rsidRDefault="00906E26" w:rsidP="00906E26">
      <w:pPr>
        <w:pStyle w:val="af"/>
        <w:spacing w:before="0" w:beforeAutospacing="0" w:after="0" w:afterAutospacing="0" w:line="276" w:lineRule="auto"/>
        <w:ind w:firstLine="851"/>
        <w:rPr>
          <w:color w:val="auto"/>
          <w:sz w:val="28"/>
          <w:szCs w:val="28"/>
          <w:lang w:val="uk-UA"/>
        </w:rPr>
      </w:pPr>
      <w:r w:rsidRPr="004F7756">
        <w:rPr>
          <w:color w:val="auto"/>
          <w:sz w:val="28"/>
          <w:szCs w:val="28"/>
          <w:lang w:val="uk-UA"/>
        </w:rPr>
        <w:t>- технологію позапічної обробки електросталі у контрольованих середовищах;</w:t>
      </w:r>
    </w:p>
    <w:p w:rsidR="00906E26" w:rsidRPr="004F7756" w:rsidRDefault="00906E26" w:rsidP="00906E26">
      <w:pPr>
        <w:pStyle w:val="af"/>
        <w:spacing w:before="0" w:beforeAutospacing="0" w:after="0" w:afterAutospacing="0" w:line="276" w:lineRule="auto"/>
        <w:ind w:firstLine="851"/>
        <w:rPr>
          <w:color w:val="auto"/>
          <w:sz w:val="28"/>
          <w:szCs w:val="28"/>
          <w:lang w:val="uk-UA"/>
        </w:rPr>
      </w:pPr>
      <w:r w:rsidRPr="004F7756">
        <w:rPr>
          <w:color w:val="auto"/>
          <w:sz w:val="28"/>
          <w:szCs w:val="28"/>
          <w:lang w:val="uk-UA"/>
        </w:rPr>
        <w:t>- перспективні напрями покращення якості сталі.</w:t>
      </w:r>
    </w:p>
    <w:p w:rsidR="00192D4B" w:rsidRPr="004F7756" w:rsidRDefault="00192D4B" w:rsidP="00192D4B">
      <w:pPr>
        <w:pStyle w:val="af"/>
        <w:spacing w:before="0" w:beforeAutospacing="0" w:after="0" w:afterAutospacing="0" w:line="276" w:lineRule="auto"/>
        <w:ind w:firstLine="851"/>
        <w:jc w:val="both"/>
        <w:rPr>
          <w:color w:val="auto"/>
          <w:sz w:val="28"/>
          <w:szCs w:val="28"/>
          <w:lang w:val="uk-UA"/>
        </w:rPr>
      </w:pPr>
      <w:r w:rsidRPr="004F7756">
        <w:rPr>
          <w:rStyle w:val="af1"/>
          <w:color w:val="auto"/>
          <w:sz w:val="28"/>
          <w:szCs w:val="28"/>
          <w:lang w:val="uk-UA"/>
        </w:rPr>
        <w:t>вміти :</w:t>
      </w:r>
    </w:p>
    <w:p w:rsidR="00906E26" w:rsidRPr="004F7756" w:rsidRDefault="00906E26" w:rsidP="00906E26">
      <w:pPr>
        <w:pStyle w:val="af"/>
        <w:spacing w:before="0" w:beforeAutospacing="0" w:after="0" w:afterAutospacing="0" w:line="276" w:lineRule="auto"/>
        <w:ind w:firstLine="851"/>
        <w:rPr>
          <w:color w:val="auto"/>
          <w:sz w:val="28"/>
          <w:szCs w:val="28"/>
          <w:lang w:val="uk-UA"/>
        </w:rPr>
      </w:pPr>
      <w:r w:rsidRPr="004F7756">
        <w:rPr>
          <w:color w:val="auto"/>
          <w:sz w:val="28"/>
          <w:szCs w:val="28"/>
          <w:lang w:val="uk-UA"/>
        </w:rPr>
        <w:t>-  керувати електрометалургійним виробництвом сталей;</w:t>
      </w:r>
    </w:p>
    <w:p w:rsidR="00906E26" w:rsidRPr="004F7756" w:rsidRDefault="00906E26" w:rsidP="00906E26">
      <w:pPr>
        <w:pStyle w:val="af"/>
        <w:spacing w:before="0" w:beforeAutospacing="0" w:after="0" w:afterAutospacing="0" w:line="276" w:lineRule="auto"/>
        <w:ind w:firstLine="851"/>
        <w:rPr>
          <w:color w:val="auto"/>
          <w:sz w:val="28"/>
          <w:szCs w:val="28"/>
          <w:lang w:val="uk-UA"/>
        </w:rPr>
      </w:pPr>
      <w:r w:rsidRPr="004F7756">
        <w:rPr>
          <w:color w:val="auto"/>
          <w:sz w:val="28"/>
          <w:szCs w:val="28"/>
          <w:lang w:val="uk-UA"/>
        </w:rPr>
        <w:t>- виконувати розрахунки технологічних параметрів устаткування для виробництва спеціальних сталей</w:t>
      </w:r>
    </w:p>
    <w:p w:rsidR="00906E26" w:rsidRPr="004F7756" w:rsidRDefault="00906E26" w:rsidP="00906E26">
      <w:pPr>
        <w:pStyle w:val="af"/>
        <w:spacing w:before="0" w:beforeAutospacing="0" w:after="0" w:afterAutospacing="0" w:line="276" w:lineRule="auto"/>
        <w:ind w:firstLine="851"/>
        <w:rPr>
          <w:color w:val="auto"/>
          <w:sz w:val="28"/>
          <w:szCs w:val="28"/>
          <w:lang w:val="uk-UA"/>
        </w:rPr>
      </w:pPr>
      <w:r w:rsidRPr="004F7756">
        <w:rPr>
          <w:color w:val="auto"/>
          <w:sz w:val="28"/>
          <w:szCs w:val="28"/>
          <w:lang w:val="uk-UA"/>
        </w:rPr>
        <w:t>- проводити аналіз технічних показників процесів електрометалургійного виробництва спеціальних сталей.</w:t>
      </w:r>
    </w:p>
    <w:p w:rsidR="00192D4B" w:rsidRPr="004F7756" w:rsidRDefault="00192D4B" w:rsidP="00192D4B">
      <w:pPr>
        <w:pStyle w:val="af"/>
        <w:spacing w:before="0" w:beforeAutospacing="0" w:after="0" w:afterAutospacing="0" w:line="276" w:lineRule="auto"/>
        <w:ind w:firstLine="851"/>
        <w:jc w:val="both"/>
        <w:rPr>
          <w:color w:val="auto"/>
          <w:sz w:val="28"/>
          <w:szCs w:val="28"/>
          <w:lang w:val="uk-UA"/>
        </w:rPr>
      </w:pPr>
      <w:r w:rsidRPr="004F7756">
        <w:rPr>
          <w:rStyle w:val="af1"/>
          <w:color w:val="auto"/>
          <w:sz w:val="28"/>
          <w:szCs w:val="28"/>
          <w:lang w:val="uk-UA"/>
        </w:rPr>
        <w:t>Критерії успішності</w:t>
      </w:r>
      <w:r w:rsidRPr="004F7756">
        <w:rPr>
          <w:color w:val="auto"/>
          <w:sz w:val="28"/>
          <w:szCs w:val="28"/>
          <w:lang w:val="uk-UA"/>
        </w:rPr>
        <w:t xml:space="preserve">: - отримання позитивних оцінок при складанні </w:t>
      </w:r>
      <w:r w:rsidR="00906E26" w:rsidRPr="004F7756">
        <w:rPr>
          <w:color w:val="auto"/>
          <w:sz w:val="28"/>
          <w:szCs w:val="28"/>
          <w:lang w:val="uk-UA"/>
        </w:rPr>
        <w:t>однієї</w:t>
      </w:r>
      <w:r w:rsidRPr="004F7756">
        <w:rPr>
          <w:color w:val="auto"/>
          <w:sz w:val="28"/>
          <w:szCs w:val="28"/>
          <w:lang w:val="uk-UA"/>
        </w:rPr>
        <w:t xml:space="preserve"> контрольн</w:t>
      </w:r>
      <w:r w:rsidR="00906E26" w:rsidRPr="004F7756">
        <w:rPr>
          <w:color w:val="auto"/>
          <w:sz w:val="28"/>
          <w:szCs w:val="28"/>
          <w:lang w:val="uk-UA"/>
        </w:rPr>
        <w:t>ої</w:t>
      </w:r>
      <w:r w:rsidRPr="004F7756">
        <w:rPr>
          <w:color w:val="auto"/>
          <w:sz w:val="28"/>
          <w:szCs w:val="28"/>
          <w:lang w:val="uk-UA"/>
        </w:rPr>
        <w:t xml:space="preserve"> роб</w:t>
      </w:r>
      <w:r w:rsidR="00906E26" w:rsidRPr="004F7756">
        <w:rPr>
          <w:color w:val="auto"/>
          <w:sz w:val="28"/>
          <w:szCs w:val="28"/>
          <w:lang w:val="uk-UA"/>
        </w:rPr>
        <w:t>о</w:t>
      </w:r>
      <w:r w:rsidRPr="004F7756">
        <w:rPr>
          <w:color w:val="auto"/>
          <w:sz w:val="28"/>
          <w:szCs w:val="28"/>
          <w:lang w:val="uk-UA"/>
        </w:rPr>
        <w:t>т</w:t>
      </w:r>
      <w:r w:rsidR="00906E26" w:rsidRPr="004F7756">
        <w:rPr>
          <w:color w:val="auto"/>
          <w:sz w:val="28"/>
          <w:szCs w:val="28"/>
          <w:lang w:val="uk-UA"/>
        </w:rPr>
        <w:t>и</w:t>
      </w:r>
      <w:r w:rsidRPr="004F7756">
        <w:rPr>
          <w:color w:val="auto"/>
          <w:sz w:val="28"/>
          <w:szCs w:val="28"/>
          <w:lang w:val="uk-UA"/>
        </w:rPr>
        <w:t xml:space="preserve"> у тестовій формі </w:t>
      </w:r>
      <w:r w:rsidR="00906E26" w:rsidRPr="004F7756">
        <w:rPr>
          <w:color w:val="auto"/>
          <w:sz w:val="28"/>
          <w:szCs w:val="28"/>
          <w:lang w:val="uk-UA"/>
        </w:rPr>
        <w:t>та</w:t>
      </w:r>
      <w:r w:rsidRPr="004F7756">
        <w:rPr>
          <w:color w:val="auto"/>
          <w:sz w:val="28"/>
          <w:szCs w:val="28"/>
          <w:lang w:val="uk-UA"/>
        </w:rPr>
        <w:t xml:space="preserve"> екзамену.</w:t>
      </w:r>
    </w:p>
    <w:p w:rsidR="00192D4B" w:rsidRPr="004F7756" w:rsidRDefault="00192D4B" w:rsidP="00192D4B">
      <w:pPr>
        <w:pStyle w:val="af"/>
        <w:spacing w:before="0" w:beforeAutospacing="0" w:after="0" w:afterAutospacing="0" w:line="276" w:lineRule="auto"/>
        <w:ind w:firstLine="851"/>
        <w:jc w:val="both"/>
        <w:rPr>
          <w:color w:val="auto"/>
          <w:sz w:val="28"/>
          <w:szCs w:val="28"/>
          <w:lang w:val="uk-UA"/>
        </w:rPr>
      </w:pPr>
      <w:r w:rsidRPr="004F7756">
        <w:rPr>
          <w:rStyle w:val="af1"/>
          <w:color w:val="auto"/>
          <w:sz w:val="28"/>
          <w:szCs w:val="28"/>
          <w:lang w:val="uk-UA"/>
        </w:rPr>
        <w:t>Засоби діагностики успішності навчання</w:t>
      </w:r>
      <w:r w:rsidRPr="004F7756">
        <w:rPr>
          <w:color w:val="auto"/>
          <w:sz w:val="28"/>
          <w:szCs w:val="28"/>
          <w:lang w:val="uk-UA"/>
        </w:rPr>
        <w:t xml:space="preserve"> - комплект тестових завдань сформованих по темам дисципліни та комплект екзаменаційних білетів.</w:t>
      </w:r>
    </w:p>
    <w:p w:rsidR="00192D4B" w:rsidRPr="004F7756" w:rsidRDefault="00192D4B" w:rsidP="00192D4B">
      <w:pPr>
        <w:pStyle w:val="af"/>
        <w:spacing w:before="0" w:beforeAutospacing="0" w:after="0" w:afterAutospacing="0" w:line="276" w:lineRule="auto"/>
        <w:ind w:firstLine="851"/>
        <w:jc w:val="both"/>
        <w:rPr>
          <w:color w:val="auto"/>
          <w:sz w:val="28"/>
          <w:szCs w:val="28"/>
          <w:lang w:val="uk-UA"/>
        </w:rPr>
      </w:pPr>
      <w:r w:rsidRPr="004F7756">
        <w:rPr>
          <w:rStyle w:val="af1"/>
          <w:color w:val="auto"/>
          <w:sz w:val="28"/>
          <w:szCs w:val="28"/>
          <w:lang w:val="uk-UA"/>
        </w:rPr>
        <w:t>Зв'язок з іншими дисциплінами</w:t>
      </w:r>
      <w:r w:rsidRPr="004F7756">
        <w:rPr>
          <w:color w:val="auto"/>
          <w:sz w:val="28"/>
          <w:szCs w:val="28"/>
          <w:lang w:val="uk-UA"/>
        </w:rPr>
        <w:t xml:space="preserve"> - дисципліна є однією з завершальних при підготовці спеціалістів та магістрів напряму "Металургія", спеціальності "Металургія чорних металів". Їй передує в</w:t>
      </w:r>
      <w:r w:rsidR="00906E26" w:rsidRPr="004F7756">
        <w:rPr>
          <w:color w:val="auto"/>
          <w:sz w:val="28"/>
          <w:szCs w:val="28"/>
          <w:lang w:val="uk-UA"/>
        </w:rPr>
        <w:t>ивчення нормативних дисциплін (</w:t>
      </w:r>
      <w:r w:rsidRPr="004F7756">
        <w:rPr>
          <w:color w:val="auto"/>
          <w:sz w:val="28"/>
          <w:szCs w:val="28"/>
          <w:lang w:val="uk-UA"/>
        </w:rPr>
        <w:t>фізика, хімія, математика, фізична хімія); дисциплін професійної і практичної підготовки</w:t>
      </w:r>
      <w:r w:rsidR="00906E26" w:rsidRPr="004F7756">
        <w:rPr>
          <w:color w:val="auto"/>
          <w:sz w:val="28"/>
          <w:szCs w:val="28"/>
          <w:lang w:val="uk-UA"/>
        </w:rPr>
        <w:t xml:space="preserve"> (</w:t>
      </w:r>
      <w:r w:rsidRPr="004F7756">
        <w:rPr>
          <w:color w:val="auto"/>
          <w:sz w:val="28"/>
          <w:szCs w:val="28"/>
          <w:lang w:val="uk-UA"/>
        </w:rPr>
        <w:t>Загальна металургія", "Металознавство", "Теоретичні основи елек</w:t>
      </w:r>
      <w:r w:rsidR="00E22AF8" w:rsidRPr="004F7756">
        <w:rPr>
          <w:color w:val="auto"/>
          <w:sz w:val="28"/>
          <w:szCs w:val="28"/>
          <w:lang w:val="uk-UA"/>
        </w:rPr>
        <w:t>тросталеплавильних процесів", "</w:t>
      </w:r>
      <w:r w:rsidRPr="004F7756">
        <w:rPr>
          <w:color w:val="auto"/>
          <w:sz w:val="28"/>
          <w:szCs w:val="28"/>
          <w:lang w:val="uk-UA"/>
        </w:rPr>
        <w:t xml:space="preserve">Теоретичні основи </w:t>
      </w:r>
      <w:r w:rsidRPr="004F7756">
        <w:rPr>
          <w:color w:val="auto"/>
          <w:sz w:val="28"/>
          <w:szCs w:val="28"/>
          <w:lang w:val="uk-UA"/>
        </w:rPr>
        <w:lastRenderedPageBreak/>
        <w:t>електроферосплавних процесів", "Технологічні особливості виробництва електросталі", "Технологічні особливості виробництва феросплавів")</w:t>
      </w:r>
    </w:p>
    <w:p w:rsidR="00192D4B" w:rsidRPr="004F7756" w:rsidRDefault="00192D4B" w:rsidP="00192D4B">
      <w:pPr>
        <w:spacing w:line="276" w:lineRule="auto"/>
        <w:ind w:firstLine="851"/>
        <w:jc w:val="both"/>
        <w:rPr>
          <w:b/>
          <w:sz w:val="28"/>
          <w:szCs w:val="28"/>
          <w:lang w:val="uk-UA"/>
        </w:rPr>
      </w:pPr>
      <w:r w:rsidRPr="004F7756">
        <w:rPr>
          <w:sz w:val="28"/>
          <w:szCs w:val="28"/>
          <w:lang w:val="uk-UA"/>
        </w:rPr>
        <w:t>Набуті знання і вміння з дисципліни використовуються в професійній діяльності</w:t>
      </w:r>
    </w:p>
    <w:p w:rsidR="00197054" w:rsidRPr="004F7756" w:rsidRDefault="00197054" w:rsidP="00192D4B">
      <w:pPr>
        <w:spacing w:line="360" w:lineRule="auto"/>
        <w:ind w:firstLine="851"/>
        <w:jc w:val="both"/>
        <w:rPr>
          <w:sz w:val="28"/>
          <w:szCs w:val="28"/>
          <w:lang w:val="uk-UA"/>
        </w:rPr>
      </w:pPr>
    </w:p>
    <w:p w:rsidR="00D46565" w:rsidRPr="00451CF3" w:rsidRDefault="00D46565" w:rsidP="00B06815">
      <w:pPr>
        <w:spacing w:line="312" w:lineRule="auto"/>
        <w:ind w:firstLine="696"/>
        <w:jc w:val="both"/>
        <w:rPr>
          <w:sz w:val="28"/>
          <w:szCs w:val="28"/>
          <w:lang w:val="uk-UA"/>
        </w:rPr>
      </w:pPr>
    </w:p>
    <w:p w:rsidR="00F24ACE" w:rsidRPr="00451CF3" w:rsidRDefault="00F24ACE" w:rsidP="008D6179">
      <w:pPr>
        <w:pStyle w:val="a7"/>
        <w:numPr>
          <w:ilvl w:val="0"/>
          <w:numId w:val="1"/>
        </w:numPr>
        <w:spacing w:line="312" w:lineRule="auto"/>
        <w:ind w:right="11"/>
        <w:rPr>
          <w:color w:val="auto"/>
          <w:lang w:val="uk-UA"/>
        </w:rPr>
      </w:pPr>
      <w:r w:rsidRPr="00451CF3">
        <w:rPr>
          <w:color w:val="auto"/>
          <w:lang w:val="uk-UA"/>
        </w:rPr>
        <w:t>РОЗПОДІЛ НАВЧАЛЬНИХ ГОДИН ДИСЦИПЛІНИ</w:t>
      </w:r>
    </w:p>
    <w:p w:rsidR="00F24ACE" w:rsidRPr="00451CF3" w:rsidRDefault="00F24ACE" w:rsidP="00F24ACE">
      <w:pPr>
        <w:pStyle w:val="a7"/>
        <w:spacing w:line="312" w:lineRule="auto"/>
        <w:ind w:left="360" w:right="11"/>
        <w:rPr>
          <w:color w:val="auto"/>
          <w:lang w:val="uk-UA"/>
        </w:rPr>
      </w:pPr>
    </w:p>
    <w:p w:rsidR="00E668D3" w:rsidRPr="00451CF3" w:rsidRDefault="00E668D3" w:rsidP="00F24ACE">
      <w:pPr>
        <w:pStyle w:val="a7"/>
        <w:spacing w:line="312" w:lineRule="auto"/>
        <w:ind w:left="360" w:right="11"/>
        <w:rPr>
          <w:color w:val="auto"/>
          <w:lang w:val="uk-UA"/>
        </w:rPr>
      </w:pPr>
    </w:p>
    <w:p w:rsidR="00E0328A" w:rsidRPr="00451CF3" w:rsidRDefault="00F24ACE" w:rsidP="00192D4B">
      <w:pPr>
        <w:spacing w:line="312" w:lineRule="auto"/>
        <w:jc w:val="center"/>
        <w:rPr>
          <w:sz w:val="28"/>
          <w:szCs w:val="28"/>
          <w:lang w:val="uk-UA"/>
        </w:rPr>
      </w:pPr>
      <w:r w:rsidRPr="00451CF3">
        <w:rPr>
          <w:sz w:val="28"/>
          <w:szCs w:val="28"/>
          <w:lang w:val="uk-UA"/>
        </w:rPr>
        <w:t xml:space="preserve">Таблиця </w:t>
      </w:r>
      <w:r w:rsidR="0060540F">
        <w:rPr>
          <w:sz w:val="28"/>
          <w:szCs w:val="28"/>
          <w:lang w:val="uk-UA"/>
        </w:rPr>
        <w:t>1</w:t>
      </w:r>
      <w:r w:rsidRPr="00451CF3">
        <w:rPr>
          <w:sz w:val="28"/>
          <w:szCs w:val="28"/>
          <w:lang w:val="uk-UA"/>
        </w:rPr>
        <w:t>.1 – Розподіл годин за видами занять</w:t>
      </w:r>
    </w:p>
    <w:p w:rsidR="00E668D3" w:rsidRPr="00451CF3" w:rsidRDefault="00E668D3" w:rsidP="00E0328A">
      <w:pPr>
        <w:spacing w:line="312" w:lineRule="auto"/>
        <w:ind w:firstLine="697"/>
        <w:jc w:val="both"/>
        <w:rPr>
          <w:sz w:val="28"/>
          <w:szCs w:val="28"/>
          <w:lang w:val="uk-UA"/>
        </w:rPr>
      </w:pPr>
    </w:p>
    <w:tbl>
      <w:tblPr>
        <w:tblW w:w="7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2288"/>
      </w:tblGrid>
      <w:tr w:rsidR="00D46565" w:rsidRPr="00E668D3" w:rsidTr="00192D4B">
        <w:trPr>
          <w:jc w:val="center"/>
        </w:trPr>
        <w:tc>
          <w:tcPr>
            <w:tcW w:w="5058" w:type="dxa"/>
            <w:vMerge w:val="restart"/>
            <w:vAlign w:val="center"/>
          </w:tcPr>
          <w:p w:rsidR="00D46565" w:rsidRPr="00E668D3" w:rsidRDefault="00D46565" w:rsidP="00D46565">
            <w:pPr>
              <w:spacing w:line="312" w:lineRule="auto"/>
              <w:jc w:val="center"/>
              <w:rPr>
                <w:sz w:val="28"/>
                <w:szCs w:val="28"/>
                <w:lang w:val="uk-UA"/>
              </w:rPr>
            </w:pPr>
            <w:r w:rsidRPr="00E668D3">
              <w:rPr>
                <w:sz w:val="28"/>
                <w:szCs w:val="28"/>
                <w:lang w:val="uk-UA"/>
              </w:rPr>
              <w:t>Розподіл навчальних годин</w:t>
            </w:r>
          </w:p>
        </w:tc>
        <w:tc>
          <w:tcPr>
            <w:tcW w:w="2288" w:type="dxa"/>
          </w:tcPr>
          <w:p w:rsidR="00D46565" w:rsidRDefault="00D46565" w:rsidP="00895EE9">
            <w:pPr>
              <w:spacing w:line="312" w:lineRule="auto"/>
              <w:jc w:val="center"/>
              <w:rPr>
                <w:sz w:val="28"/>
                <w:szCs w:val="28"/>
                <w:lang w:val="uk-UA"/>
              </w:rPr>
            </w:pPr>
            <w:r>
              <w:rPr>
                <w:sz w:val="28"/>
                <w:szCs w:val="28"/>
                <w:lang w:val="uk-UA"/>
              </w:rPr>
              <w:t>КУРС</w:t>
            </w:r>
          </w:p>
          <w:p w:rsidR="00D46565" w:rsidRPr="002D7DB9" w:rsidRDefault="00D46565" w:rsidP="00895EE9">
            <w:pPr>
              <w:spacing w:line="312" w:lineRule="auto"/>
              <w:jc w:val="center"/>
              <w:rPr>
                <w:sz w:val="28"/>
                <w:szCs w:val="28"/>
                <w:lang w:val="uk-UA"/>
              </w:rPr>
            </w:pPr>
            <w:r>
              <w:rPr>
                <w:sz w:val="28"/>
                <w:szCs w:val="28"/>
                <w:lang w:val="en-US"/>
              </w:rPr>
              <w:t>(СЕМЕСТР)</w:t>
            </w:r>
          </w:p>
        </w:tc>
      </w:tr>
      <w:tr w:rsidR="00D46565" w:rsidRPr="00E668D3" w:rsidTr="00192D4B">
        <w:trPr>
          <w:jc w:val="center"/>
        </w:trPr>
        <w:tc>
          <w:tcPr>
            <w:tcW w:w="5058" w:type="dxa"/>
            <w:vMerge/>
          </w:tcPr>
          <w:p w:rsidR="00D46565" w:rsidRPr="00E668D3" w:rsidRDefault="00D46565" w:rsidP="00895EE9">
            <w:pPr>
              <w:spacing w:line="312" w:lineRule="auto"/>
              <w:jc w:val="center"/>
              <w:rPr>
                <w:sz w:val="28"/>
                <w:szCs w:val="28"/>
                <w:lang w:val="uk-UA"/>
              </w:rPr>
            </w:pPr>
          </w:p>
        </w:tc>
        <w:tc>
          <w:tcPr>
            <w:tcW w:w="2288" w:type="dxa"/>
          </w:tcPr>
          <w:p w:rsidR="00D46565" w:rsidRPr="002D7DB9" w:rsidRDefault="00D46565" w:rsidP="00D04035">
            <w:pPr>
              <w:spacing w:line="312" w:lineRule="auto"/>
              <w:jc w:val="center"/>
              <w:rPr>
                <w:sz w:val="28"/>
                <w:szCs w:val="28"/>
                <w:lang w:val="uk-UA"/>
              </w:rPr>
            </w:pPr>
            <w:r>
              <w:rPr>
                <w:sz w:val="28"/>
                <w:szCs w:val="28"/>
                <w:lang w:val="en-US"/>
              </w:rPr>
              <w:t>V</w:t>
            </w:r>
            <w:r>
              <w:rPr>
                <w:sz w:val="28"/>
                <w:szCs w:val="28"/>
                <w:lang w:val="uk-UA"/>
              </w:rPr>
              <w:t>І (1)</w:t>
            </w:r>
          </w:p>
        </w:tc>
      </w:tr>
      <w:tr w:rsidR="00D46565" w:rsidRPr="00E668D3" w:rsidTr="00192D4B">
        <w:trPr>
          <w:jc w:val="center"/>
        </w:trPr>
        <w:tc>
          <w:tcPr>
            <w:tcW w:w="5058" w:type="dxa"/>
          </w:tcPr>
          <w:p w:rsidR="00D46565" w:rsidRPr="00E668D3" w:rsidRDefault="00D46565" w:rsidP="00895EE9">
            <w:pPr>
              <w:spacing w:line="312" w:lineRule="auto"/>
              <w:rPr>
                <w:sz w:val="28"/>
                <w:szCs w:val="28"/>
                <w:lang w:val="uk-UA"/>
              </w:rPr>
            </w:pPr>
            <w:r w:rsidRPr="00E668D3">
              <w:rPr>
                <w:sz w:val="28"/>
                <w:szCs w:val="28"/>
                <w:lang w:val="uk-UA"/>
              </w:rPr>
              <w:t>Всього годин за навчальним планом</w:t>
            </w:r>
          </w:p>
        </w:tc>
        <w:tc>
          <w:tcPr>
            <w:tcW w:w="2288" w:type="dxa"/>
          </w:tcPr>
          <w:p w:rsidR="00D46565" w:rsidRPr="00E668D3" w:rsidRDefault="00D46565" w:rsidP="00895EE9">
            <w:pPr>
              <w:spacing w:line="312" w:lineRule="auto"/>
              <w:jc w:val="center"/>
              <w:rPr>
                <w:sz w:val="28"/>
                <w:szCs w:val="28"/>
                <w:lang w:val="uk-UA"/>
              </w:rPr>
            </w:pPr>
            <w:r>
              <w:rPr>
                <w:sz w:val="28"/>
                <w:szCs w:val="28"/>
                <w:lang w:val="uk-UA"/>
              </w:rPr>
              <w:t>144</w:t>
            </w:r>
          </w:p>
        </w:tc>
      </w:tr>
      <w:tr w:rsidR="00D46565" w:rsidRPr="00E668D3" w:rsidTr="00192D4B">
        <w:trPr>
          <w:jc w:val="center"/>
        </w:trPr>
        <w:tc>
          <w:tcPr>
            <w:tcW w:w="5058" w:type="dxa"/>
          </w:tcPr>
          <w:p w:rsidR="00D46565" w:rsidRPr="00E668D3" w:rsidRDefault="00D46565" w:rsidP="00895EE9">
            <w:pPr>
              <w:spacing w:line="312" w:lineRule="auto"/>
              <w:rPr>
                <w:sz w:val="28"/>
                <w:szCs w:val="28"/>
                <w:lang w:val="uk-UA"/>
              </w:rPr>
            </w:pPr>
            <w:r w:rsidRPr="00E668D3">
              <w:rPr>
                <w:sz w:val="28"/>
                <w:szCs w:val="28"/>
                <w:lang w:val="uk-UA"/>
              </w:rPr>
              <w:t>Аудиторні заняття</w:t>
            </w:r>
          </w:p>
        </w:tc>
        <w:tc>
          <w:tcPr>
            <w:tcW w:w="2288" w:type="dxa"/>
          </w:tcPr>
          <w:p w:rsidR="00D46565" w:rsidRPr="00E668D3" w:rsidRDefault="00D46565" w:rsidP="00895EE9">
            <w:pPr>
              <w:spacing w:line="312" w:lineRule="auto"/>
              <w:jc w:val="center"/>
              <w:rPr>
                <w:sz w:val="28"/>
                <w:szCs w:val="28"/>
                <w:lang w:val="uk-UA"/>
              </w:rPr>
            </w:pPr>
            <w:r>
              <w:rPr>
                <w:sz w:val="28"/>
                <w:szCs w:val="28"/>
                <w:lang w:val="uk-UA"/>
              </w:rPr>
              <w:t>16</w:t>
            </w:r>
          </w:p>
        </w:tc>
      </w:tr>
      <w:tr w:rsidR="00D46565" w:rsidRPr="00E668D3" w:rsidTr="00192D4B">
        <w:trPr>
          <w:jc w:val="center"/>
        </w:trPr>
        <w:tc>
          <w:tcPr>
            <w:tcW w:w="5058" w:type="dxa"/>
          </w:tcPr>
          <w:p w:rsidR="00D46565" w:rsidRPr="00E668D3" w:rsidRDefault="00D46565" w:rsidP="00895EE9">
            <w:pPr>
              <w:spacing w:line="312" w:lineRule="auto"/>
              <w:rPr>
                <w:sz w:val="28"/>
                <w:szCs w:val="28"/>
                <w:lang w:val="uk-UA"/>
              </w:rPr>
            </w:pPr>
            <w:r w:rsidRPr="00E668D3">
              <w:rPr>
                <w:sz w:val="28"/>
                <w:szCs w:val="28"/>
                <w:lang w:val="uk-UA"/>
              </w:rPr>
              <w:t>з них:</w:t>
            </w:r>
          </w:p>
        </w:tc>
        <w:tc>
          <w:tcPr>
            <w:tcW w:w="2288" w:type="dxa"/>
          </w:tcPr>
          <w:p w:rsidR="00D46565" w:rsidRPr="00E668D3" w:rsidRDefault="00D46565" w:rsidP="00895EE9">
            <w:pPr>
              <w:spacing w:line="312" w:lineRule="auto"/>
              <w:jc w:val="center"/>
              <w:rPr>
                <w:sz w:val="28"/>
                <w:szCs w:val="28"/>
                <w:lang w:val="uk-UA"/>
              </w:rPr>
            </w:pPr>
          </w:p>
        </w:tc>
      </w:tr>
      <w:tr w:rsidR="00D46565" w:rsidRPr="00E668D3" w:rsidTr="00192D4B">
        <w:trPr>
          <w:jc w:val="center"/>
        </w:trPr>
        <w:tc>
          <w:tcPr>
            <w:tcW w:w="5058" w:type="dxa"/>
          </w:tcPr>
          <w:p w:rsidR="00D46565" w:rsidRPr="00E668D3" w:rsidRDefault="00D46565" w:rsidP="008D6179">
            <w:pPr>
              <w:numPr>
                <w:ilvl w:val="0"/>
                <w:numId w:val="3"/>
              </w:numPr>
              <w:spacing w:line="312" w:lineRule="auto"/>
              <w:rPr>
                <w:sz w:val="28"/>
                <w:szCs w:val="28"/>
                <w:lang w:val="uk-UA"/>
              </w:rPr>
            </w:pPr>
            <w:r w:rsidRPr="00E668D3">
              <w:rPr>
                <w:sz w:val="28"/>
                <w:szCs w:val="28"/>
                <w:lang w:val="uk-UA"/>
              </w:rPr>
              <w:t>лекції</w:t>
            </w:r>
          </w:p>
        </w:tc>
        <w:tc>
          <w:tcPr>
            <w:tcW w:w="2288" w:type="dxa"/>
          </w:tcPr>
          <w:p w:rsidR="00D46565" w:rsidRPr="00E668D3" w:rsidRDefault="00D46565" w:rsidP="00D04035">
            <w:pPr>
              <w:spacing w:line="312" w:lineRule="auto"/>
              <w:jc w:val="center"/>
              <w:rPr>
                <w:sz w:val="28"/>
                <w:szCs w:val="28"/>
                <w:lang w:val="uk-UA"/>
              </w:rPr>
            </w:pPr>
            <w:r>
              <w:rPr>
                <w:sz w:val="28"/>
                <w:szCs w:val="28"/>
                <w:lang w:val="uk-UA"/>
              </w:rPr>
              <w:t>12</w:t>
            </w:r>
          </w:p>
        </w:tc>
      </w:tr>
      <w:tr w:rsidR="00D46565" w:rsidRPr="00E668D3" w:rsidTr="00192D4B">
        <w:trPr>
          <w:jc w:val="center"/>
        </w:trPr>
        <w:tc>
          <w:tcPr>
            <w:tcW w:w="5058" w:type="dxa"/>
          </w:tcPr>
          <w:p w:rsidR="00D46565" w:rsidRPr="00E668D3" w:rsidRDefault="00D46565" w:rsidP="008D6179">
            <w:pPr>
              <w:numPr>
                <w:ilvl w:val="0"/>
                <w:numId w:val="3"/>
              </w:numPr>
              <w:spacing w:line="312" w:lineRule="auto"/>
              <w:rPr>
                <w:sz w:val="28"/>
                <w:szCs w:val="28"/>
                <w:lang w:val="uk-UA"/>
              </w:rPr>
            </w:pPr>
            <w:r w:rsidRPr="00E668D3">
              <w:rPr>
                <w:sz w:val="28"/>
                <w:szCs w:val="28"/>
                <w:lang w:val="uk-UA"/>
              </w:rPr>
              <w:t>практичні заняття</w:t>
            </w:r>
          </w:p>
        </w:tc>
        <w:tc>
          <w:tcPr>
            <w:tcW w:w="2288" w:type="dxa"/>
          </w:tcPr>
          <w:p w:rsidR="00D46565" w:rsidRPr="00E668D3" w:rsidRDefault="00D46565" w:rsidP="00D04035">
            <w:pPr>
              <w:spacing w:line="312" w:lineRule="auto"/>
              <w:jc w:val="center"/>
              <w:rPr>
                <w:sz w:val="28"/>
                <w:szCs w:val="28"/>
                <w:lang w:val="uk-UA"/>
              </w:rPr>
            </w:pPr>
            <w:r>
              <w:rPr>
                <w:sz w:val="28"/>
                <w:szCs w:val="28"/>
                <w:lang w:val="uk-UA"/>
              </w:rPr>
              <w:t>4</w:t>
            </w:r>
          </w:p>
        </w:tc>
      </w:tr>
      <w:tr w:rsidR="00D46565" w:rsidRPr="00E668D3" w:rsidTr="00192D4B">
        <w:trPr>
          <w:jc w:val="center"/>
        </w:trPr>
        <w:tc>
          <w:tcPr>
            <w:tcW w:w="5058" w:type="dxa"/>
          </w:tcPr>
          <w:p w:rsidR="00D46565" w:rsidRPr="00E668D3" w:rsidRDefault="00D46565" w:rsidP="00895EE9">
            <w:pPr>
              <w:spacing w:line="312" w:lineRule="auto"/>
              <w:rPr>
                <w:sz w:val="28"/>
                <w:szCs w:val="28"/>
                <w:lang w:val="uk-UA"/>
              </w:rPr>
            </w:pPr>
            <w:r w:rsidRPr="00E668D3">
              <w:rPr>
                <w:sz w:val="28"/>
                <w:szCs w:val="28"/>
                <w:lang w:val="uk-UA"/>
              </w:rPr>
              <w:t>Самостійна робота</w:t>
            </w:r>
          </w:p>
        </w:tc>
        <w:tc>
          <w:tcPr>
            <w:tcW w:w="2288" w:type="dxa"/>
          </w:tcPr>
          <w:p w:rsidR="00D46565" w:rsidRPr="00E668D3" w:rsidRDefault="00D46565" w:rsidP="00895EE9">
            <w:pPr>
              <w:spacing w:line="312" w:lineRule="auto"/>
              <w:jc w:val="center"/>
              <w:rPr>
                <w:sz w:val="28"/>
                <w:szCs w:val="28"/>
                <w:lang w:val="uk-UA"/>
              </w:rPr>
            </w:pPr>
            <w:r>
              <w:rPr>
                <w:sz w:val="28"/>
                <w:szCs w:val="28"/>
                <w:lang w:val="uk-UA"/>
              </w:rPr>
              <w:t>128</w:t>
            </w:r>
          </w:p>
        </w:tc>
      </w:tr>
      <w:tr w:rsidR="00D46565" w:rsidRPr="00E668D3" w:rsidTr="00192D4B">
        <w:trPr>
          <w:jc w:val="center"/>
        </w:trPr>
        <w:tc>
          <w:tcPr>
            <w:tcW w:w="5058" w:type="dxa"/>
          </w:tcPr>
          <w:p w:rsidR="00D46565" w:rsidRPr="00E668D3" w:rsidRDefault="00D46565" w:rsidP="002D7DB9">
            <w:pPr>
              <w:spacing w:line="312" w:lineRule="auto"/>
              <w:rPr>
                <w:sz w:val="28"/>
                <w:szCs w:val="28"/>
                <w:lang w:val="uk-UA"/>
              </w:rPr>
            </w:pPr>
            <w:r w:rsidRPr="00E668D3">
              <w:rPr>
                <w:sz w:val="28"/>
                <w:szCs w:val="28"/>
                <w:lang w:val="uk-UA"/>
              </w:rPr>
              <w:t>Кількість контрольних робіт</w:t>
            </w:r>
          </w:p>
        </w:tc>
        <w:tc>
          <w:tcPr>
            <w:tcW w:w="2288" w:type="dxa"/>
          </w:tcPr>
          <w:p w:rsidR="00D46565" w:rsidRPr="00E668D3" w:rsidRDefault="00D46565" w:rsidP="00895EE9">
            <w:pPr>
              <w:spacing w:line="312" w:lineRule="auto"/>
              <w:jc w:val="center"/>
              <w:rPr>
                <w:sz w:val="28"/>
                <w:szCs w:val="28"/>
                <w:lang w:val="uk-UA"/>
              </w:rPr>
            </w:pPr>
            <w:r>
              <w:rPr>
                <w:sz w:val="28"/>
                <w:szCs w:val="28"/>
                <w:lang w:val="uk-UA"/>
              </w:rPr>
              <w:t>1</w:t>
            </w:r>
          </w:p>
        </w:tc>
      </w:tr>
      <w:tr w:rsidR="00D46565" w:rsidRPr="00E668D3" w:rsidTr="00192D4B">
        <w:trPr>
          <w:jc w:val="center"/>
        </w:trPr>
        <w:tc>
          <w:tcPr>
            <w:tcW w:w="5058" w:type="dxa"/>
          </w:tcPr>
          <w:p w:rsidR="00D46565" w:rsidRPr="00E668D3" w:rsidRDefault="00D46565" w:rsidP="00895EE9">
            <w:pPr>
              <w:spacing w:line="312" w:lineRule="auto"/>
              <w:rPr>
                <w:sz w:val="28"/>
                <w:szCs w:val="28"/>
                <w:lang w:val="uk-UA"/>
              </w:rPr>
            </w:pPr>
            <w:r w:rsidRPr="00E668D3">
              <w:rPr>
                <w:sz w:val="28"/>
                <w:szCs w:val="28"/>
                <w:lang w:val="uk-UA"/>
              </w:rPr>
              <w:t>Підсумковий контроль (екзамен)</w:t>
            </w:r>
          </w:p>
        </w:tc>
        <w:tc>
          <w:tcPr>
            <w:tcW w:w="2288" w:type="dxa"/>
          </w:tcPr>
          <w:p w:rsidR="00D46565" w:rsidRPr="00E668D3" w:rsidRDefault="00D46565" w:rsidP="00895EE9">
            <w:pPr>
              <w:spacing w:line="312" w:lineRule="auto"/>
              <w:jc w:val="center"/>
              <w:rPr>
                <w:sz w:val="28"/>
                <w:szCs w:val="28"/>
                <w:lang w:val="uk-UA"/>
              </w:rPr>
            </w:pPr>
            <w:r>
              <w:rPr>
                <w:sz w:val="28"/>
                <w:szCs w:val="28"/>
                <w:lang w:val="uk-UA"/>
              </w:rPr>
              <w:t>Екз.</w:t>
            </w:r>
          </w:p>
        </w:tc>
      </w:tr>
    </w:tbl>
    <w:p w:rsidR="002D7DB9" w:rsidRDefault="002D7DB9" w:rsidP="0060540F">
      <w:pPr>
        <w:pStyle w:val="a7"/>
        <w:spacing w:line="312" w:lineRule="auto"/>
        <w:ind w:left="720" w:right="11"/>
        <w:jc w:val="left"/>
        <w:rPr>
          <w:b w:val="0"/>
          <w:bCs w:val="0"/>
          <w:color w:val="auto"/>
          <w:lang w:val="uk-UA"/>
        </w:rPr>
      </w:pPr>
    </w:p>
    <w:p w:rsidR="00A26661" w:rsidRPr="00E668D3" w:rsidRDefault="002D7DB9" w:rsidP="002D7DB9">
      <w:pPr>
        <w:pStyle w:val="a7"/>
        <w:spacing w:line="312" w:lineRule="auto"/>
        <w:ind w:right="11"/>
        <w:rPr>
          <w:color w:val="auto"/>
          <w:lang w:val="uk-UA"/>
        </w:rPr>
      </w:pPr>
      <w:r>
        <w:rPr>
          <w:b w:val="0"/>
          <w:bCs w:val="0"/>
          <w:color w:val="auto"/>
          <w:lang w:val="uk-UA"/>
        </w:rPr>
        <w:br w:type="page"/>
      </w:r>
      <w:r w:rsidR="0060540F">
        <w:rPr>
          <w:bCs w:val="0"/>
          <w:color w:val="auto"/>
          <w:lang w:val="uk-UA"/>
        </w:rPr>
        <w:lastRenderedPageBreak/>
        <w:t>2</w:t>
      </w:r>
      <w:r w:rsidRPr="002D7DB9">
        <w:rPr>
          <w:bCs w:val="0"/>
          <w:color w:val="auto"/>
          <w:lang w:val="uk-UA"/>
        </w:rPr>
        <w:t xml:space="preserve"> </w:t>
      </w:r>
      <w:r w:rsidR="00A26661" w:rsidRPr="002D7DB9">
        <w:rPr>
          <w:color w:val="auto"/>
          <w:lang w:val="uk-UA"/>
        </w:rPr>
        <w:t>З</w:t>
      </w:r>
      <w:r w:rsidR="00A26661" w:rsidRPr="00E668D3">
        <w:rPr>
          <w:color w:val="auto"/>
          <w:lang w:val="uk-UA"/>
        </w:rPr>
        <w:t>МІСТ ДИСЦИПЛІНИ</w:t>
      </w:r>
    </w:p>
    <w:p w:rsidR="00F24ACE" w:rsidRPr="00E668D3" w:rsidRDefault="0060540F" w:rsidP="00F24ACE">
      <w:pPr>
        <w:pStyle w:val="a7"/>
        <w:spacing w:after="240" w:line="312" w:lineRule="auto"/>
        <w:ind w:right="11"/>
        <w:rPr>
          <w:color w:val="auto"/>
          <w:lang w:val="uk-UA"/>
        </w:rPr>
      </w:pPr>
      <w:r>
        <w:rPr>
          <w:color w:val="auto"/>
          <w:lang w:val="uk-UA"/>
        </w:rPr>
        <w:t>2</w:t>
      </w:r>
      <w:r w:rsidR="00647064" w:rsidRPr="00E668D3">
        <w:rPr>
          <w:color w:val="auto"/>
          <w:lang w:val="uk-UA"/>
        </w:rPr>
        <w:t>.1</w:t>
      </w:r>
      <w:r w:rsidR="00A26661" w:rsidRPr="00E668D3">
        <w:rPr>
          <w:color w:val="auto"/>
          <w:lang w:val="uk-UA"/>
        </w:rPr>
        <w:t xml:space="preserve"> Лекційний курс</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7230"/>
        <w:gridCol w:w="1680"/>
      </w:tblGrid>
      <w:tr w:rsidR="00A26661" w:rsidRPr="00E668D3" w:rsidTr="00D46565">
        <w:trPr>
          <w:trHeight w:val="911"/>
        </w:trPr>
        <w:tc>
          <w:tcPr>
            <w:tcW w:w="978" w:type="dxa"/>
            <w:vAlign w:val="center"/>
          </w:tcPr>
          <w:p w:rsidR="00A26661" w:rsidRPr="00E668D3" w:rsidRDefault="00A26661" w:rsidP="00D46565">
            <w:pPr>
              <w:pStyle w:val="a7"/>
              <w:shd w:val="clear" w:color="auto" w:fill="auto"/>
              <w:spacing w:line="312" w:lineRule="auto"/>
              <w:ind w:right="11"/>
              <w:rPr>
                <w:b w:val="0"/>
                <w:color w:val="auto"/>
                <w:lang w:val="uk-UA"/>
              </w:rPr>
            </w:pPr>
            <w:r w:rsidRPr="00E668D3">
              <w:rPr>
                <w:b w:val="0"/>
                <w:color w:val="auto"/>
                <w:lang w:val="uk-UA"/>
              </w:rPr>
              <w:t>№№</w:t>
            </w:r>
          </w:p>
          <w:p w:rsidR="00A26661" w:rsidRPr="00E668D3" w:rsidRDefault="00A26661" w:rsidP="00D46565">
            <w:pPr>
              <w:pStyle w:val="a7"/>
              <w:shd w:val="clear" w:color="auto" w:fill="auto"/>
              <w:spacing w:line="312" w:lineRule="auto"/>
              <w:ind w:right="11"/>
              <w:rPr>
                <w:b w:val="0"/>
                <w:color w:val="auto"/>
                <w:lang w:val="uk-UA"/>
              </w:rPr>
            </w:pPr>
            <w:r w:rsidRPr="00E668D3">
              <w:rPr>
                <w:b w:val="0"/>
                <w:color w:val="auto"/>
                <w:lang w:val="uk-UA"/>
              </w:rPr>
              <w:t>з/п</w:t>
            </w:r>
          </w:p>
        </w:tc>
        <w:tc>
          <w:tcPr>
            <w:tcW w:w="7230" w:type="dxa"/>
            <w:vAlign w:val="center"/>
          </w:tcPr>
          <w:p w:rsidR="00A26661" w:rsidRPr="00192D4B" w:rsidRDefault="00A26661" w:rsidP="00D46565">
            <w:pPr>
              <w:pStyle w:val="a7"/>
              <w:shd w:val="clear" w:color="auto" w:fill="auto"/>
              <w:spacing w:line="312" w:lineRule="auto"/>
              <w:ind w:right="11"/>
              <w:rPr>
                <w:b w:val="0"/>
                <w:color w:val="auto"/>
                <w:lang w:val="uk-UA"/>
              </w:rPr>
            </w:pPr>
            <w:r w:rsidRPr="00192D4B">
              <w:rPr>
                <w:b w:val="0"/>
                <w:color w:val="auto"/>
                <w:lang w:val="uk-UA"/>
              </w:rPr>
              <w:t>Назва розділу/теми та її зміст</w:t>
            </w:r>
          </w:p>
        </w:tc>
        <w:tc>
          <w:tcPr>
            <w:tcW w:w="1680" w:type="dxa"/>
            <w:vAlign w:val="center"/>
          </w:tcPr>
          <w:p w:rsidR="00A26661" w:rsidRPr="00E668D3" w:rsidRDefault="00A26661" w:rsidP="00D46565">
            <w:pPr>
              <w:pStyle w:val="a7"/>
              <w:shd w:val="clear" w:color="auto" w:fill="auto"/>
              <w:spacing w:line="312" w:lineRule="auto"/>
              <w:ind w:right="11"/>
              <w:rPr>
                <w:b w:val="0"/>
                <w:color w:val="auto"/>
                <w:lang w:val="uk-UA"/>
              </w:rPr>
            </w:pPr>
            <w:r w:rsidRPr="00E668D3">
              <w:rPr>
                <w:b w:val="0"/>
                <w:color w:val="auto"/>
                <w:lang w:val="uk-UA"/>
              </w:rPr>
              <w:t>Тривалість (годин)</w:t>
            </w:r>
          </w:p>
        </w:tc>
      </w:tr>
      <w:tr w:rsidR="00F823BE" w:rsidRPr="004F7756" w:rsidTr="00895EE9">
        <w:tc>
          <w:tcPr>
            <w:tcW w:w="978" w:type="dxa"/>
            <w:vAlign w:val="center"/>
          </w:tcPr>
          <w:p w:rsidR="00F823BE" w:rsidRPr="004F7756" w:rsidRDefault="00F823BE" w:rsidP="00D46565">
            <w:pPr>
              <w:pStyle w:val="a7"/>
              <w:shd w:val="clear" w:color="auto" w:fill="auto"/>
              <w:spacing w:line="312" w:lineRule="auto"/>
              <w:ind w:right="11"/>
              <w:rPr>
                <w:b w:val="0"/>
                <w:color w:val="auto"/>
                <w:lang w:val="uk-UA"/>
              </w:rPr>
            </w:pPr>
            <w:r w:rsidRPr="004F7756">
              <w:rPr>
                <w:b w:val="0"/>
                <w:color w:val="auto"/>
                <w:lang w:val="uk-UA"/>
              </w:rPr>
              <w:t>1</w:t>
            </w:r>
          </w:p>
        </w:tc>
        <w:tc>
          <w:tcPr>
            <w:tcW w:w="7230" w:type="dxa"/>
            <w:vAlign w:val="center"/>
          </w:tcPr>
          <w:p w:rsidR="00F823BE" w:rsidRPr="004F7756" w:rsidRDefault="00F823BE" w:rsidP="004E699F">
            <w:pPr>
              <w:pStyle w:val="af"/>
              <w:rPr>
                <w:rFonts w:eastAsiaTheme="minorEastAsia"/>
                <w:lang w:val="uk-UA"/>
              </w:rPr>
            </w:pPr>
            <w:r w:rsidRPr="004F7756">
              <w:rPr>
                <w:b/>
                <w:bCs/>
                <w:lang w:val="uk-UA"/>
              </w:rPr>
              <w:t>Інтенсифікація електроплавки сталі</w:t>
            </w:r>
          </w:p>
          <w:p w:rsidR="00F823BE" w:rsidRPr="004F7756" w:rsidRDefault="00F823BE" w:rsidP="004E699F">
            <w:pPr>
              <w:pStyle w:val="af"/>
              <w:rPr>
                <w:rFonts w:eastAsiaTheme="minorEastAsia"/>
                <w:lang w:val="uk-UA"/>
              </w:rPr>
            </w:pPr>
            <w:r w:rsidRPr="004F7756">
              <w:rPr>
                <w:lang w:val="uk-UA"/>
              </w:rPr>
              <w:t xml:space="preserve">Аналітичні дослідження наскрізного використання енергетичних і матеріальних ресурсів в електрометалургійному виробництві. Технології високого рівня. Структура і </w:t>
            </w:r>
            <w:r w:rsidR="004F7756" w:rsidRPr="004F7756">
              <w:rPr>
                <w:lang w:val="uk-UA"/>
              </w:rPr>
              <w:t>енергоємність</w:t>
            </w:r>
            <w:r w:rsidRPr="004F7756">
              <w:rPr>
                <w:lang w:val="uk-UA"/>
              </w:rPr>
              <w:t xml:space="preserve"> електрометалургійних процесів. Основні напрямки зниження </w:t>
            </w:r>
            <w:r w:rsidR="004F7756" w:rsidRPr="004F7756">
              <w:rPr>
                <w:lang w:val="uk-UA"/>
              </w:rPr>
              <w:t>енергоємності</w:t>
            </w:r>
            <w:r w:rsidRPr="004F7756">
              <w:rPr>
                <w:lang w:val="uk-UA"/>
              </w:rPr>
              <w:t>.</w:t>
            </w:r>
            <w:r w:rsidRPr="004F7756">
              <w:rPr>
                <w:lang w:val="uk-UA"/>
              </w:rPr>
              <w:br/>
              <w:t>Високі електросталеплавильні технології інтенсифікації електроплавки і тенденції розвитку дугових печей , автоматизація і керування електроплавкою.</w:t>
            </w:r>
          </w:p>
        </w:tc>
        <w:tc>
          <w:tcPr>
            <w:tcW w:w="1680" w:type="dxa"/>
            <w:vAlign w:val="center"/>
          </w:tcPr>
          <w:p w:rsidR="00F823BE" w:rsidRPr="004F7756" w:rsidRDefault="00F823BE" w:rsidP="00D46565">
            <w:pPr>
              <w:pStyle w:val="a7"/>
              <w:shd w:val="clear" w:color="auto" w:fill="auto"/>
              <w:spacing w:line="312" w:lineRule="auto"/>
              <w:ind w:right="11"/>
              <w:rPr>
                <w:b w:val="0"/>
                <w:color w:val="auto"/>
                <w:lang w:val="uk-UA"/>
              </w:rPr>
            </w:pPr>
            <w:r w:rsidRPr="004F7756">
              <w:rPr>
                <w:b w:val="0"/>
                <w:color w:val="auto"/>
                <w:lang w:val="uk-UA"/>
              </w:rPr>
              <w:t>4</w:t>
            </w:r>
          </w:p>
        </w:tc>
      </w:tr>
      <w:tr w:rsidR="00F823BE" w:rsidRPr="004F7756" w:rsidTr="00895EE9">
        <w:tc>
          <w:tcPr>
            <w:tcW w:w="978" w:type="dxa"/>
            <w:vAlign w:val="center"/>
          </w:tcPr>
          <w:p w:rsidR="00F823BE" w:rsidRPr="004F7756" w:rsidRDefault="00F823BE" w:rsidP="00D46565">
            <w:pPr>
              <w:pStyle w:val="a7"/>
              <w:shd w:val="clear" w:color="auto" w:fill="auto"/>
              <w:spacing w:line="312" w:lineRule="auto"/>
              <w:ind w:right="11"/>
              <w:rPr>
                <w:b w:val="0"/>
                <w:color w:val="auto"/>
                <w:lang w:val="uk-UA"/>
              </w:rPr>
            </w:pPr>
            <w:r w:rsidRPr="004F7756">
              <w:rPr>
                <w:b w:val="0"/>
                <w:color w:val="auto"/>
                <w:lang w:val="uk-UA"/>
              </w:rPr>
              <w:t>2</w:t>
            </w:r>
          </w:p>
        </w:tc>
        <w:tc>
          <w:tcPr>
            <w:tcW w:w="7230" w:type="dxa"/>
            <w:vAlign w:val="center"/>
          </w:tcPr>
          <w:p w:rsidR="00F823BE" w:rsidRPr="004F7756" w:rsidRDefault="00F823BE" w:rsidP="004E699F">
            <w:pPr>
              <w:pStyle w:val="af"/>
              <w:rPr>
                <w:rFonts w:eastAsiaTheme="minorEastAsia"/>
                <w:lang w:val="uk-UA"/>
              </w:rPr>
            </w:pPr>
            <w:r w:rsidRPr="004F7756">
              <w:rPr>
                <w:b/>
                <w:bCs/>
                <w:lang w:val="uk-UA"/>
              </w:rPr>
              <w:t>Виплавка сталі в сучасних понадпотужних печах</w:t>
            </w:r>
          </w:p>
          <w:p w:rsidR="00F823BE" w:rsidRPr="004F7756" w:rsidRDefault="00F823BE" w:rsidP="004E699F">
            <w:pPr>
              <w:pStyle w:val="af"/>
              <w:rPr>
                <w:rFonts w:eastAsiaTheme="minorEastAsia"/>
                <w:lang w:val="uk-UA"/>
              </w:rPr>
            </w:pPr>
            <w:r w:rsidRPr="004F7756">
              <w:rPr>
                <w:lang w:val="uk-UA"/>
              </w:rPr>
              <w:t>Загальна характеристика технологій плавки в печах.</w:t>
            </w:r>
            <w:r w:rsidRPr="004F7756">
              <w:rPr>
                <w:lang w:val="uk-UA"/>
              </w:rPr>
              <w:br/>
              <w:t>Шихтові матеріали. Склад, хімічні та фізичні властивості шлаків. Температурний режим.</w:t>
            </w:r>
            <w:r w:rsidRPr="004F7756">
              <w:rPr>
                <w:lang w:val="uk-UA"/>
              </w:rPr>
              <w:br/>
            </w:r>
            <w:r w:rsidR="004F7756" w:rsidRPr="004F7756">
              <w:rPr>
                <w:lang w:val="uk-UA"/>
              </w:rPr>
              <w:t>Масообміні</w:t>
            </w:r>
            <w:r w:rsidRPr="004F7756">
              <w:rPr>
                <w:lang w:val="uk-UA"/>
              </w:rPr>
              <w:t xml:space="preserve"> процеси в дуговій печі. Схеми живлення ванни киснем. Селективне окислювання складових розплаву. Термодинаміка, механізм та кінетика реакції окислення вуглецю, фосфору.</w:t>
            </w:r>
            <w:r w:rsidRPr="004F7756">
              <w:rPr>
                <w:lang w:val="uk-UA"/>
              </w:rPr>
              <w:br/>
              <w:t xml:space="preserve">Відновлювальні процеси в дугові печі. </w:t>
            </w:r>
            <w:r w:rsidR="004F7756" w:rsidRPr="004F7756">
              <w:rPr>
                <w:lang w:val="uk-UA"/>
              </w:rPr>
              <w:t>Відновлення</w:t>
            </w:r>
            <w:r w:rsidRPr="004F7756">
              <w:rPr>
                <w:lang w:val="uk-UA"/>
              </w:rPr>
              <w:t xml:space="preserve"> елементів з шлакового розплаву.</w:t>
            </w:r>
          </w:p>
        </w:tc>
        <w:tc>
          <w:tcPr>
            <w:tcW w:w="1680" w:type="dxa"/>
            <w:vAlign w:val="center"/>
          </w:tcPr>
          <w:p w:rsidR="00F823BE" w:rsidRPr="004F7756" w:rsidRDefault="00F823BE" w:rsidP="00D46565">
            <w:pPr>
              <w:pStyle w:val="a7"/>
              <w:shd w:val="clear" w:color="auto" w:fill="auto"/>
              <w:spacing w:line="312" w:lineRule="auto"/>
              <w:ind w:right="11"/>
              <w:rPr>
                <w:b w:val="0"/>
                <w:color w:val="auto"/>
                <w:lang w:val="uk-UA"/>
              </w:rPr>
            </w:pPr>
            <w:r w:rsidRPr="004F7756">
              <w:rPr>
                <w:b w:val="0"/>
                <w:color w:val="auto"/>
                <w:lang w:val="uk-UA"/>
              </w:rPr>
              <w:t>4</w:t>
            </w:r>
          </w:p>
        </w:tc>
      </w:tr>
      <w:tr w:rsidR="00F823BE" w:rsidRPr="004F7756" w:rsidTr="00895EE9">
        <w:tc>
          <w:tcPr>
            <w:tcW w:w="978" w:type="dxa"/>
            <w:vAlign w:val="center"/>
          </w:tcPr>
          <w:p w:rsidR="00F823BE" w:rsidRPr="004F7756" w:rsidRDefault="00F823BE" w:rsidP="00D46565">
            <w:pPr>
              <w:pStyle w:val="a7"/>
              <w:shd w:val="clear" w:color="auto" w:fill="auto"/>
              <w:spacing w:line="312" w:lineRule="auto"/>
              <w:ind w:right="11"/>
              <w:rPr>
                <w:b w:val="0"/>
                <w:color w:val="auto"/>
                <w:lang w:val="uk-UA"/>
              </w:rPr>
            </w:pPr>
            <w:r w:rsidRPr="004F7756">
              <w:rPr>
                <w:b w:val="0"/>
                <w:color w:val="auto"/>
                <w:lang w:val="uk-UA"/>
              </w:rPr>
              <w:t>3</w:t>
            </w:r>
          </w:p>
        </w:tc>
        <w:tc>
          <w:tcPr>
            <w:tcW w:w="7230" w:type="dxa"/>
            <w:vAlign w:val="center"/>
          </w:tcPr>
          <w:p w:rsidR="00F823BE" w:rsidRPr="004F7756" w:rsidRDefault="00F823BE" w:rsidP="004E699F">
            <w:pPr>
              <w:pStyle w:val="af"/>
              <w:rPr>
                <w:rFonts w:eastAsiaTheme="minorEastAsia"/>
                <w:lang w:val="uk-UA"/>
              </w:rPr>
            </w:pPr>
            <w:r w:rsidRPr="004F7756">
              <w:rPr>
                <w:b/>
                <w:bCs/>
                <w:lang w:val="uk-UA"/>
              </w:rPr>
              <w:t>Позапічна обробка металу</w:t>
            </w:r>
          </w:p>
          <w:p w:rsidR="00F823BE" w:rsidRPr="004F7756" w:rsidRDefault="00F823BE" w:rsidP="004E699F">
            <w:pPr>
              <w:pStyle w:val="af"/>
              <w:rPr>
                <w:rFonts w:eastAsiaTheme="minorEastAsia"/>
                <w:lang w:val="uk-UA"/>
              </w:rPr>
            </w:pPr>
            <w:r w:rsidRPr="004F7756">
              <w:rPr>
                <w:lang w:val="uk-UA"/>
              </w:rPr>
              <w:t xml:space="preserve">Позапічна обробка металу в комплексах "електропіч-ковш". Одношлаковий процес. Технології плавки </w:t>
            </w:r>
            <w:r w:rsidR="004F7756" w:rsidRPr="004F7756">
              <w:rPr>
                <w:lang w:val="uk-UA"/>
              </w:rPr>
              <w:t>електросталі</w:t>
            </w:r>
            <w:r w:rsidR="004F7756">
              <w:rPr>
                <w:lang w:val="uk-UA"/>
              </w:rPr>
              <w:t xml:space="preserve"> </w:t>
            </w:r>
            <w:r w:rsidR="004F7756" w:rsidRPr="004F7756">
              <w:rPr>
                <w:lang w:val="uk-UA"/>
              </w:rPr>
              <w:t>з</w:t>
            </w:r>
            <w:r w:rsidRPr="004F7756">
              <w:rPr>
                <w:lang w:val="uk-UA"/>
              </w:rPr>
              <w:t xml:space="preserve"> пінявими шлаками.</w:t>
            </w:r>
            <w:r w:rsidRPr="004F7756">
              <w:rPr>
                <w:lang w:val="uk-UA"/>
              </w:rPr>
              <w:br/>
              <w:t>Вимоги до показників якості металу.</w:t>
            </w:r>
            <w:r w:rsidRPr="004F7756">
              <w:rPr>
                <w:lang w:val="uk-UA"/>
              </w:rPr>
              <w:br/>
              <w:t>Технологія плавки корозійно стійкої та підшипникової сталі мета технології. Селективне окислення хрому під час продувки. Склад шлаку. Температурний режим плавки. Технологія вакуумно-кисневого зневуглецювання.</w:t>
            </w:r>
            <w:r w:rsidRPr="004F7756">
              <w:rPr>
                <w:lang w:val="uk-UA"/>
              </w:rPr>
              <w:br/>
              <w:t>Позапічна обробка металу в вакуумі.</w:t>
            </w:r>
          </w:p>
        </w:tc>
        <w:tc>
          <w:tcPr>
            <w:tcW w:w="1680" w:type="dxa"/>
            <w:vAlign w:val="center"/>
          </w:tcPr>
          <w:p w:rsidR="00F823BE" w:rsidRPr="004F7756" w:rsidRDefault="00F823BE" w:rsidP="00D46565">
            <w:pPr>
              <w:pStyle w:val="a7"/>
              <w:shd w:val="clear" w:color="auto" w:fill="auto"/>
              <w:spacing w:line="312" w:lineRule="auto"/>
              <w:ind w:right="11"/>
              <w:rPr>
                <w:b w:val="0"/>
                <w:color w:val="auto"/>
                <w:lang w:val="uk-UA"/>
              </w:rPr>
            </w:pPr>
            <w:r w:rsidRPr="004F7756">
              <w:rPr>
                <w:b w:val="0"/>
                <w:color w:val="auto"/>
                <w:lang w:val="uk-UA"/>
              </w:rPr>
              <w:t>4</w:t>
            </w:r>
          </w:p>
        </w:tc>
      </w:tr>
    </w:tbl>
    <w:p w:rsidR="00D46565" w:rsidRPr="004F7756" w:rsidRDefault="00D46565" w:rsidP="00F24ACE">
      <w:pPr>
        <w:pStyle w:val="a7"/>
        <w:spacing w:after="240" w:line="312" w:lineRule="auto"/>
        <w:ind w:right="11"/>
        <w:rPr>
          <w:color w:val="auto"/>
          <w:lang w:val="uk-UA"/>
        </w:rPr>
      </w:pPr>
    </w:p>
    <w:p w:rsidR="00F24ACE" w:rsidRPr="004F7756" w:rsidRDefault="00A26661" w:rsidP="00F24ACE">
      <w:pPr>
        <w:pStyle w:val="a7"/>
        <w:spacing w:after="240" w:line="312" w:lineRule="auto"/>
        <w:ind w:right="11"/>
        <w:rPr>
          <w:color w:val="auto"/>
          <w:lang w:val="uk-UA"/>
        </w:rPr>
      </w:pPr>
      <w:r w:rsidRPr="004F7756">
        <w:rPr>
          <w:color w:val="auto"/>
          <w:lang w:val="uk-UA"/>
        </w:rPr>
        <w:t>2.2 Практичні роботи</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6798"/>
        <w:gridCol w:w="2160"/>
      </w:tblGrid>
      <w:tr w:rsidR="00A26661" w:rsidRPr="004F7756" w:rsidTr="00895EE9">
        <w:tc>
          <w:tcPr>
            <w:tcW w:w="978" w:type="dxa"/>
            <w:vAlign w:val="center"/>
          </w:tcPr>
          <w:p w:rsidR="00A26661" w:rsidRPr="004F7756" w:rsidRDefault="00A26661" w:rsidP="00D46565">
            <w:pPr>
              <w:pStyle w:val="a7"/>
              <w:shd w:val="clear" w:color="auto" w:fill="auto"/>
              <w:spacing w:line="312" w:lineRule="auto"/>
              <w:ind w:right="11"/>
              <w:rPr>
                <w:b w:val="0"/>
                <w:color w:val="auto"/>
                <w:lang w:val="uk-UA"/>
              </w:rPr>
            </w:pPr>
            <w:r w:rsidRPr="004F7756">
              <w:rPr>
                <w:b w:val="0"/>
                <w:color w:val="auto"/>
                <w:lang w:val="uk-UA"/>
              </w:rPr>
              <w:t>№№</w:t>
            </w:r>
          </w:p>
          <w:p w:rsidR="00A26661" w:rsidRPr="004F7756" w:rsidRDefault="00A26661" w:rsidP="00D46565">
            <w:pPr>
              <w:pStyle w:val="a7"/>
              <w:shd w:val="clear" w:color="auto" w:fill="auto"/>
              <w:spacing w:line="312" w:lineRule="auto"/>
              <w:ind w:right="11"/>
              <w:rPr>
                <w:b w:val="0"/>
                <w:color w:val="auto"/>
                <w:lang w:val="uk-UA"/>
              </w:rPr>
            </w:pPr>
            <w:r w:rsidRPr="004F7756">
              <w:rPr>
                <w:b w:val="0"/>
                <w:color w:val="auto"/>
                <w:lang w:val="uk-UA"/>
              </w:rPr>
              <w:t>з/п</w:t>
            </w:r>
          </w:p>
        </w:tc>
        <w:tc>
          <w:tcPr>
            <w:tcW w:w="6798" w:type="dxa"/>
            <w:vAlign w:val="center"/>
          </w:tcPr>
          <w:p w:rsidR="00A26661" w:rsidRPr="004F7756" w:rsidRDefault="00A26661" w:rsidP="00D46565">
            <w:pPr>
              <w:pStyle w:val="a7"/>
              <w:shd w:val="clear" w:color="auto" w:fill="auto"/>
              <w:spacing w:line="312" w:lineRule="auto"/>
              <w:ind w:right="11"/>
              <w:rPr>
                <w:b w:val="0"/>
                <w:color w:val="auto"/>
                <w:lang w:val="uk-UA"/>
              </w:rPr>
            </w:pPr>
            <w:r w:rsidRPr="004F7756">
              <w:rPr>
                <w:b w:val="0"/>
                <w:color w:val="auto"/>
                <w:lang w:val="uk-UA"/>
              </w:rPr>
              <w:t>Т</w:t>
            </w:r>
            <w:r w:rsidR="00F3345B" w:rsidRPr="004F7756">
              <w:rPr>
                <w:b w:val="0"/>
                <w:color w:val="auto"/>
                <w:lang w:val="uk-UA"/>
              </w:rPr>
              <w:t>е</w:t>
            </w:r>
            <w:r w:rsidRPr="004F7756">
              <w:rPr>
                <w:b w:val="0"/>
                <w:color w:val="auto"/>
                <w:lang w:val="uk-UA"/>
              </w:rPr>
              <w:t>ма заняття та його зміст</w:t>
            </w:r>
          </w:p>
        </w:tc>
        <w:tc>
          <w:tcPr>
            <w:tcW w:w="2160" w:type="dxa"/>
            <w:vAlign w:val="center"/>
          </w:tcPr>
          <w:p w:rsidR="00A26661" w:rsidRPr="004F7756" w:rsidRDefault="00A26661" w:rsidP="00D46565">
            <w:pPr>
              <w:pStyle w:val="a7"/>
              <w:shd w:val="clear" w:color="auto" w:fill="auto"/>
              <w:spacing w:line="312" w:lineRule="auto"/>
              <w:ind w:right="11"/>
              <w:rPr>
                <w:b w:val="0"/>
                <w:color w:val="auto"/>
                <w:lang w:val="uk-UA"/>
              </w:rPr>
            </w:pPr>
            <w:r w:rsidRPr="004F7756">
              <w:rPr>
                <w:b w:val="0"/>
                <w:color w:val="auto"/>
                <w:lang w:val="uk-UA"/>
              </w:rPr>
              <w:t>Тривалість (годин)</w:t>
            </w:r>
          </w:p>
        </w:tc>
      </w:tr>
      <w:tr w:rsidR="00192D4B" w:rsidRPr="004F7756" w:rsidTr="00895EE9">
        <w:tc>
          <w:tcPr>
            <w:tcW w:w="978" w:type="dxa"/>
            <w:vAlign w:val="center"/>
          </w:tcPr>
          <w:p w:rsidR="00192D4B" w:rsidRPr="004F7756" w:rsidRDefault="00192D4B" w:rsidP="00D46565">
            <w:pPr>
              <w:pStyle w:val="a7"/>
              <w:shd w:val="clear" w:color="auto" w:fill="auto"/>
              <w:spacing w:line="312" w:lineRule="auto"/>
              <w:ind w:right="11"/>
              <w:rPr>
                <w:b w:val="0"/>
                <w:color w:val="auto"/>
                <w:lang w:val="uk-UA"/>
              </w:rPr>
            </w:pPr>
            <w:r w:rsidRPr="004F7756">
              <w:rPr>
                <w:b w:val="0"/>
                <w:color w:val="auto"/>
                <w:lang w:val="uk-UA"/>
              </w:rPr>
              <w:t>1</w:t>
            </w:r>
          </w:p>
        </w:tc>
        <w:tc>
          <w:tcPr>
            <w:tcW w:w="6798" w:type="dxa"/>
            <w:vAlign w:val="center"/>
          </w:tcPr>
          <w:p w:rsidR="00192D4B" w:rsidRPr="004F7756" w:rsidRDefault="00192D4B" w:rsidP="00F823BE">
            <w:pPr>
              <w:pStyle w:val="af"/>
              <w:rPr>
                <w:color w:val="auto"/>
                <w:lang w:val="uk-UA"/>
              </w:rPr>
            </w:pPr>
            <w:r w:rsidRPr="004F7756">
              <w:rPr>
                <w:b/>
                <w:bCs/>
                <w:color w:val="auto"/>
                <w:lang w:val="uk-UA"/>
              </w:rPr>
              <w:t xml:space="preserve">Розрахунок шихти для отримання </w:t>
            </w:r>
            <w:r w:rsidR="00F823BE" w:rsidRPr="004F7756">
              <w:rPr>
                <w:b/>
                <w:bCs/>
                <w:color w:val="auto"/>
                <w:lang w:val="uk-UA"/>
              </w:rPr>
              <w:t>електросталі</w:t>
            </w:r>
          </w:p>
        </w:tc>
        <w:tc>
          <w:tcPr>
            <w:tcW w:w="2160" w:type="dxa"/>
            <w:vAlign w:val="center"/>
          </w:tcPr>
          <w:p w:rsidR="00192D4B" w:rsidRPr="004F7756" w:rsidRDefault="00192D4B" w:rsidP="00D46565">
            <w:pPr>
              <w:pStyle w:val="a7"/>
              <w:shd w:val="clear" w:color="auto" w:fill="auto"/>
              <w:spacing w:line="312" w:lineRule="auto"/>
              <w:ind w:right="11"/>
              <w:rPr>
                <w:b w:val="0"/>
                <w:color w:val="auto"/>
                <w:lang w:val="uk-UA"/>
              </w:rPr>
            </w:pPr>
            <w:r w:rsidRPr="004F7756">
              <w:rPr>
                <w:b w:val="0"/>
                <w:color w:val="auto"/>
                <w:lang w:val="uk-UA"/>
              </w:rPr>
              <w:t>4</w:t>
            </w:r>
          </w:p>
        </w:tc>
      </w:tr>
    </w:tbl>
    <w:p w:rsidR="00F24ACE" w:rsidRDefault="00F24ACE" w:rsidP="00F24ACE">
      <w:pPr>
        <w:pStyle w:val="a7"/>
        <w:spacing w:after="240" w:line="312" w:lineRule="auto"/>
        <w:ind w:right="11"/>
        <w:rPr>
          <w:color w:val="auto"/>
          <w:lang w:val="uk-UA"/>
        </w:rPr>
      </w:pPr>
    </w:p>
    <w:p w:rsidR="00192D4B" w:rsidRDefault="00192D4B" w:rsidP="00F24ACE">
      <w:pPr>
        <w:pStyle w:val="a7"/>
        <w:spacing w:after="240" w:line="312" w:lineRule="auto"/>
        <w:ind w:right="11"/>
        <w:rPr>
          <w:color w:val="auto"/>
          <w:lang w:val="uk-UA"/>
        </w:rPr>
      </w:pPr>
    </w:p>
    <w:p w:rsidR="007F12D6" w:rsidRDefault="0060540F" w:rsidP="0060540F">
      <w:pPr>
        <w:pStyle w:val="a7"/>
        <w:spacing w:after="240" w:line="312" w:lineRule="auto"/>
        <w:ind w:left="284" w:right="11"/>
        <w:rPr>
          <w:color w:val="auto"/>
          <w:lang w:val="uk-UA"/>
        </w:rPr>
      </w:pPr>
      <w:r>
        <w:rPr>
          <w:color w:val="auto"/>
          <w:lang w:val="uk-UA"/>
        </w:rPr>
        <w:t>3</w:t>
      </w:r>
      <w:r w:rsidR="0021384C">
        <w:rPr>
          <w:color w:val="auto"/>
          <w:lang w:val="uk-UA"/>
        </w:rPr>
        <w:t xml:space="preserve"> </w:t>
      </w:r>
      <w:r>
        <w:rPr>
          <w:color w:val="auto"/>
          <w:lang w:val="uk-UA"/>
        </w:rPr>
        <w:t xml:space="preserve"> </w:t>
      </w:r>
      <w:r w:rsidR="007F12D6" w:rsidRPr="00E668D3">
        <w:rPr>
          <w:color w:val="auto"/>
          <w:lang w:val="uk-UA"/>
        </w:rPr>
        <w:t>МЕТОДИЧНІ ВКАЗІВКИ Д</w:t>
      </w:r>
      <w:r w:rsidR="00F52A32" w:rsidRPr="00E668D3">
        <w:rPr>
          <w:color w:val="auto"/>
          <w:lang w:val="uk-UA"/>
        </w:rPr>
        <w:t>О</w:t>
      </w:r>
      <w:r w:rsidR="007F12D6" w:rsidRPr="00E668D3">
        <w:rPr>
          <w:color w:val="auto"/>
          <w:lang w:val="uk-UA"/>
        </w:rPr>
        <w:t xml:space="preserve"> ВИКОНАННЯ </w:t>
      </w:r>
      <w:r w:rsidR="008154E2">
        <w:rPr>
          <w:color w:val="auto"/>
          <w:lang w:val="uk-UA"/>
        </w:rPr>
        <w:t>ПРАКТИЧН</w:t>
      </w:r>
      <w:r w:rsidR="00192D4B">
        <w:rPr>
          <w:color w:val="auto"/>
          <w:lang w:val="uk-UA"/>
        </w:rPr>
        <w:t>О</w:t>
      </w:r>
      <w:r w:rsidR="00E22AF8">
        <w:rPr>
          <w:color w:val="auto"/>
          <w:lang w:val="uk-UA"/>
        </w:rPr>
        <w:t>Ї</w:t>
      </w:r>
      <w:r w:rsidR="00F830D7">
        <w:rPr>
          <w:color w:val="auto"/>
          <w:lang w:val="uk-UA"/>
        </w:rPr>
        <w:t xml:space="preserve"> </w:t>
      </w:r>
      <w:r w:rsidR="00726D88" w:rsidRPr="00726D88">
        <w:rPr>
          <w:color w:val="auto"/>
          <w:lang w:val="uk-UA"/>
        </w:rPr>
        <w:t>РОБ</w:t>
      </w:r>
      <w:r w:rsidR="00192D4B">
        <w:rPr>
          <w:color w:val="auto"/>
          <w:lang w:val="uk-UA"/>
        </w:rPr>
        <w:t>О</w:t>
      </w:r>
      <w:r w:rsidR="00726D88" w:rsidRPr="00726D88">
        <w:rPr>
          <w:color w:val="auto"/>
          <w:lang w:val="uk-UA"/>
        </w:rPr>
        <w:t>Т</w:t>
      </w:r>
      <w:r w:rsidR="00192D4B">
        <w:rPr>
          <w:color w:val="auto"/>
          <w:lang w:val="uk-UA"/>
        </w:rPr>
        <w:t>И</w:t>
      </w:r>
    </w:p>
    <w:p w:rsidR="00015924" w:rsidRPr="00E668D3" w:rsidRDefault="00015924" w:rsidP="00015924">
      <w:pPr>
        <w:pStyle w:val="a7"/>
        <w:spacing w:line="312" w:lineRule="auto"/>
        <w:ind w:right="11" w:firstLine="714"/>
        <w:jc w:val="both"/>
        <w:rPr>
          <w:b w:val="0"/>
          <w:color w:val="auto"/>
          <w:lang w:val="uk-UA"/>
        </w:rPr>
      </w:pPr>
      <w:r w:rsidRPr="00E668D3">
        <w:rPr>
          <w:b w:val="0"/>
          <w:color w:val="auto"/>
          <w:lang w:val="uk-UA"/>
        </w:rPr>
        <w:t xml:space="preserve">Студенти, які навчаються за напрямом </w:t>
      </w:r>
      <w:r w:rsidR="00075BE8">
        <w:rPr>
          <w:b w:val="0"/>
          <w:color w:val="auto"/>
          <w:lang w:val="uk-UA"/>
        </w:rPr>
        <w:t>7</w:t>
      </w:r>
      <w:r w:rsidRPr="00E668D3">
        <w:rPr>
          <w:b w:val="0"/>
          <w:color w:val="auto"/>
          <w:lang w:val="uk-UA"/>
        </w:rPr>
        <w:t>.050</w:t>
      </w:r>
      <w:r>
        <w:rPr>
          <w:b w:val="0"/>
          <w:color w:val="auto"/>
          <w:lang w:val="uk-UA"/>
        </w:rPr>
        <w:t>4</w:t>
      </w:r>
      <w:r w:rsidRPr="00E668D3">
        <w:rPr>
          <w:b w:val="0"/>
          <w:color w:val="auto"/>
          <w:lang w:val="uk-UA"/>
        </w:rPr>
        <w:t>0</w:t>
      </w:r>
      <w:r>
        <w:rPr>
          <w:b w:val="0"/>
          <w:color w:val="auto"/>
          <w:lang w:val="uk-UA"/>
        </w:rPr>
        <w:t>1</w:t>
      </w:r>
      <w:r w:rsidR="00075BE8">
        <w:rPr>
          <w:b w:val="0"/>
          <w:color w:val="auto"/>
          <w:lang w:val="uk-UA"/>
        </w:rPr>
        <w:t>01 (8.05040101)</w:t>
      </w:r>
      <w:r w:rsidRPr="00E668D3">
        <w:rPr>
          <w:b w:val="0"/>
          <w:color w:val="auto"/>
          <w:lang w:val="uk-UA"/>
        </w:rPr>
        <w:t xml:space="preserve"> – </w:t>
      </w:r>
      <w:r>
        <w:rPr>
          <w:b w:val="0"/>
          <w:color w:val="auto"/>
          <w:lang w:val="uk-UA"/>
        </w:rPr>
        <w:t>металургія</w:t>
      </w:r>
      <w:r w:rsidR="00075BE8">
        <w:rPr>
          <w:b w:val="0"/>
          <w:color w:val="auto"/>
          <w:lang w:val="uk-UA"/>
        </w:rPr>
        <w:t xml:space="preserve"> чорних металів</w:t>
      </w:r>
      <w:r w:rsidRPr="00E668D3">
        <w:rPr>
          <w:b w:val="0"/>
          <w:color w:val="auto"/>
          <w:lang w:val="uk-UA"/>
        </w:rPr>
        <w:t xml:space="preserve">, виконують </w:t>
      </w:r>
      <w:r w:rsidR="008154E2">
        <w:rPr>
          <w:b w:val="0"/>
          <w:color w:val="auto"/>
          <w:lang w:val="uk-UA"/>
        </w:rPr>
        <w:t>практичн</w:t>
      </w:r>
      <w:r w:rsidR="00075BE8">
        <w:rPr>
          <w:b w:val="0"/>
          <w:color w:val="auto"/>
          <w:lang w:val="uk-UA"/>
        </w:rPr>
        <w:t>у</w:t>
      </w:r>
      <w:r w:rsidRPr="00E668D3">
        <w:rPr>
          <w:b w:val="0"/>
          <w:color w:val="auto"/>
          <w:lang w:val="uk-UA"/>
        </w:rPr>
        <w:t xml:space="preserve"> робот</w:t>
      </w:r>
      <w:r w:rsidR="00075BE8">
        <w:rPr>
          <w:b w:val="0"/>
          <w:color w:val="auto"/>
          <w:lang w:val="uk-UA"/>
        </w:rPr>
        <w:t>у</w:t>
      </w:r>
      <w:r w:rsidRPr="00E668D3">
        <w:rPr>
          <w:b w:val="0"/>
          <w:color w:val="auto"/>
          <w:lang w:val="uk-UA"/>
        </w:rPr>
        <w:t>, мета як</w:t>
      </w:r>
      <w:r w:rsidR="00075BE8">
        <w:rPr>
          <w:b w:val="0"/>
          <w:color w:val="auto"/>
          <w:lang w:val="uk-UA"/>
        </w:rPr>
        <w:t>ої</w:t>
      </w:r>
      <w:r w:rsidRPr="00E668D3">
        <w:rPr>
          <w:b w:val="0"/>
          <w:color w:val="auto"/>
          <w:lang w:val="uk-UA"/>
        </w:rPr>
        <w:t xml:space="preserve"> – закріпити знання, отримані при вивченні дисципліни </w:t>
      </w:r>
      <w:r w:rsidRPr="00E668D3">
        <w:rPr>
          <w:b w:val="0"/>
          <w:bCs w:val="0"/>
          <w:color w:val="auto"/>
          <w:lang w:val="uk-UA"/>
        </w:rPr>
        <w:t>«</w:t>
      </w:r>
      <w:r w:rsidR="00075BE8">
        <w:rPr>
          <w:b w:val="0"/>
          <w:bCs w:val="0"/>
          <w:color w:val="auto"/>
          <w:lang w:val="uk-UA"/>
        </w:rPr>
        <w:t xml:space="preserve">Новітні технології </w:t>
      </w:r>
      <w:r w:rsidR="00F823BE" w:rsidRPr="00F823BE">
        <w:rPr>
          <w:b w:val="0"/>
          <w:bCs w:val="0"/>
          <w:color w:val="auto"/>
          <w:lang w:val="uk-UA"/>
        </w:rPr>
        <w:t xml:space="preserve">електросталеплавильного </w:t>
      </w:r>
      <w:r w:rsidR="00075BE8">
        <w:rPr>
          <w:b w:val="0"/>
          <w:bCs w:val="0"/>
          <w:color w:val="auto"/>
          <w:lang w:val="uk-UA"/>
        </w:rPr>
        <w:t>виробництва</w:t>
      </w:r>
      <w:r w:rsidRPr="00E668D3">
        <w:rPr>
          <w:b w:val="0"/>
          <w:bCs w:val="0"/>
          <w:color w:val="auto"/>
          <w:lang w:val="uk-UA"/>
        </w:rPr>
        <w:t>» та ряду загальнотехнічних й спеціальних дисциплін, та навчитися застосовувати їх при</w:t>
      </w:r>
      <w:r w:rsidRPr="00E668D3">
        <w:rPr>
          <w:b w:val="0"/>
          <w:color w:val="auto"/>
          <w:lang w:val="uk-UA"/>
        </w:rPr>
        <w:t xml:space="preserve"> розрахунках </w:t>
      </w:r>
      <w:r>
        <w:rPr>
          <w:b w:val="0"/>
          <w:color w:val="auto"/>
          <w:lang w:val="uk-UA"/>
        </w:rPr>
        <w:t>металургійних процесів</w:t>
      </w:r>
      <w:r w:rsidRPr="00E668D3">
        <w:rPr>
          <w:b w:val="0"/>
          <w:color w:val="auto"/>
          <w:lang w:val="uk-UA"/>
        </w:rPr>
        <w:t xml:space="preserve">, які забезпечують високий технічний рівень та ефективність </w:t>
      </w:r>
      <w:r>
        <w:rPr>
          <w:b w:val="0"/>
          <w:color w:val="auto"/>
          <w:lang w:val="uk-UA"/>
        </w:rPr>
        <w:t xml:space="preserve">виробництва </w:t>
      </w:r>
      <w:r w:rsidR="00F823BE" w:rsidRPr="00F823BE">
        <w:rPr>
          <w:b w:val="0"/>
          <w:color w:val="auto"/>
          <w:lang w:val="uk-UA"/>
        </w:rPr>
        <w:t>електросталеплавильно</w:t>
      </w:r>
      <w:r w:rsidR="00F823BE">
        <w:rPr>
          <w:b w:val="0"/>
          <w:color w:val="auto"/>
          <w:lang w:val="uk-UA"/>
        </w:rPr>
        <w:t xml:space="preserve">ї </w:t>
      </w:r>
      <w:r>
        <w:rPr>
          <w:b w:val="0"/>
          <w:color w:val="auto"/>
          <w:lang w:val="uk-UA"/>
        </w:rPr>
        <w:t>продукції</w:t>
      </w:r>
      <w:r w:rsidRPr="00E668D3">
        <w:rPr>
          <w:b w:val="0"/>
          <w:color w:val="auto"/>
          <w:lang w:val="uk-UA"/>
        </w:rPr>
        <w:t>; отримати та розвивати досвід самостійної роботи зі спеціальною та довідковою літературою, складання розрахунково-пояснювальної записки, а також вміння захищати прийняті в роботі конструктивні та технічні рішення.</w:t>
      </w:r>
    </w:p>
    <w:p w:rsidR="00015924" w:rsidRPr="00E668D3" w:rsidRDefault="00015924" w:rsidP="00015924">
      <w:pPr>
        <w:pStyle w:val="a7"/>
        <w:spacing w:line="312" w:lineRule="auto"/>
        <w:ind w:right="11" w:firstLine="714"/>
        <w:jc w:val="both"/>
        <w:rPr>
          <w:b w:val="0"/>
          <w:color w:val="auto"/>
          <w:lang w:val="uk-UA"/>
        </w:rPr>
      </w:pPr>
      <w:r w:rsidRPr="00E668D3">
        <w:rPr>
          <w:b w:val="0"/>
          <w:color w:val="auto"/>
          <w:lang w:val="uk-UA"/>
        </w:rPr>
        <w:t xml:space="preserve">Рішення, які приймаються в </w:t>
      </w:r>
      <w:r w:rsidR="008154E2">
        <w:rPr>
          <w:b w:val="0"/>
          <w:color w:val="auto"/>
          <w:lang w:val="uk-UA"/>
        </w:rPr>
        <w:t>практичних</w:t>
      </w:r>
      <w:r w:rsidRPr="00E668D3">
        <w:rPr>
          <w:b w:val="0"/>
          <w:color w:val="auto"/>
          <w:lang w:val="uk-UA"/>
        </w:rPr>
        <w:t xml:space="preserve"> робот</w:t>
      </w:r>
      <w:r w:rsidR="008154E2">
        <w:rPr>
          <w:b w:val="0"/>
          <w:color w:val="auto"/>
          <w:lang w:val="uk-UA"/>
        </w:rPr>
        <w:t>ах</w:t>
      </w:r>
      <w:r w:rsidRPr="00E668D3">
        <w:rPr>
          <w:b w:val="0"/>
          <w:color w:val="auto"/>
          <w:lang w:val="uk-UA"/>
        </w:rPr>
        <w:t xml:space="preserve">, повинні бути обґрунтовані необхідними розрахунками та довідковими матеріалами. </w:t>
      </w:r>
    </w:p>
    <w:p w:rsidR="00015924" w:rsidRPr="00E668D3" w:rsidRDefault="00015924" w:rsidP="00015924">
      <w:pPr>
        <w:pStyle w:val="a7"/>
        <w:spacing w:line="312" w:lineRule="auto"/>
        <w:ind w:right="11" w:firstLine="714"/>
        <w:jc w:val="both"/>
        <w:rPr>
          <w:b w:val="0"/>
          <w:color w:val="auto"/>
          <w:lang w:val="uk-UA"/>
        </w:rPr>
      </w:pPr>
    </w:p>
    <w:p w:rsidR="00015924" w:rsidRDefault="00015924" w:rsidP="00015924">
      <w:pPr>
        <w:pStyle w:val="a7"/>
        <w:spacing w:line="312" w:lineRule="auto"/>
        <w:ind w:right="11" w:firstLine="714"/>
        <w:jc w:val="both"/>
        <w:rPr>
          <w:b w:val="0"/>
          <w:color w:val="auto"/>
          <w:lang w:val="uk-UA"/>
        </w:rPr>
      </w:pPr>
      <w:r w:rsidRPr="00E668D3">
        <w:rPr>
          <w:b w:val="0"/>
          <w:color w:val="auto"/>
          <w:lang w:val="uk-UA"/>
        </w:rPr>
        <w:t xml:space="preserve">Студент виконує </w:t>
      </w:r>
      <w:r w:rsidR="008154E2">
        <w:rPr>
          <w:b w:val="0"/>
          <w:color w:val="auto"/>
          <w:lang w:val="uk-UA"/>
        </w:rPr>
        <w:t>практичну</w:t>
      </w:r>
      <w:r w:rsidRPr="00E668D3">
        <w:rPr>
          <w:b w:val="0"/>
          <w:color w:val="auto"/>
          <w:lang w:val="uk-UA"/>
        </w:rPr>
        <w:t xml:space="preserve"> роботу відповідно варіанту індивідуальних завдань, який визначає викладач.</w:t>
      </w:r>
    </w:p>
    <w:p w:rsidR="002E479A" w:rsidRPr="00E668D3" w:rsidRDefault="002E479A" w:rsidP="00015924">
      <w:pPr>
        <w:pStyle w:val="a7"/>
        <w:spacing w:line="312" w:lineRule="auto"/>
        <w:ind w:right="11" w:firstLine="714"/>
        <w:jc w:val="both"/>
        <w:rPr>
          <w:b w:val="0"/>
          <w:color w:val="auto"/>
          <w:lang w:val="uk-UA"/>
        </w:rPr>
      </w:pPr>
    </w:p>
    <w:p w:rsidR="002E479A" w:rsidRPr="00075BE8" w:rsidRDefault="00075BE8" w:rsidP="002E479A">
      <w:pPr>
        <w:spacing w:line="312" w:lineRule="auto"/>
        <w:jc w:val="center"/>
        <w:rPr>
          <w:i/>
          <w:sz w:val="28"/>
          <w:szCs w:val="28"/>
          <w:lang w:val="uk-UA"/>
        </w:rPr>
      </w:pPr>
      <w:r w:rsidRPr="00075BE8">
        <w:rPr>
          <w:bCs/>
          <w:i/>
          <w:sz w:val="28"/>
          <w:szCs w:val="28"/>
          <w:lang w:val="uk-UA"/>
        </w:rPr>
        <w:t xml:space="preserve">Розрахунок шихти для отримання </w:t>
      </w:r>
      <w:r w:rsidR="00F823BE">
        <w:rPr>
          <w:bCs/>
          <w:i/>
          <w:sz w:val="28"/>
          <w:szCs w:val="28"/>
          <w:lang w:val="uk-UA"/>
        </w:rPr>
        <w:t>електросталі</w:t>
      </w:r>
      <w:r w:rsidR="00580801" w:rsidRPr="00075BE8">
        <w:rPr>
          <w:bCs/>
          <w:i/>
          <w:sz w:val="28"/>
          <w:szCs w:val="28"/>
          <w:lang w:val="uk-UA"/>
        </w:rPr>
        <w:t xml:space="preserve"> (4 години)</w:t>
      </w:r>
    </w:p>
    <w:p w:rsidR="007A646F" w:rsidRDefault="007A646F" w:rsidP="007A646F">
      <w:pPr>
        <w:spacing w:line="312" w:lineRule="auto"/>
        <w:ind w:firstLine="696"/>
        <w:jc w:val="both"/>
        <w:rPr>
          <w:sz w:val="28"/>
          <w:szCs w:val="28"/>
        </w:rPr>
      </w:pPr>
    </w:p>
    <w:p w:rsidR="0021384C" w:rsidRPr="004F7756" w:rsidRDefault="0021384C" w:rsidP="0021384C">
      <w:pPr>
        <w:spacing w:line="360" w:lineRule="auto"/>
        <w:jc w:val="center"/>
        <w:rPr>
          <w:b/>
          <w:sz w:val="28"/>
          <w:szCs w:val="28"/>
        </w:rPr>
      </w:pPr>
      <w:r w:rsidRPr="0021384C">
        <w:rPr>
          <w:b/>
          <w:sz w:val="28"/>
          <w:szCs w:val="28"/>
        </w:rPr>
        <w:t xml:space="preserve">Расчет шихты для выплавки электростали с использованием </w:t>
      </w:r>
      <w:r w:rsidRPr="004F7756">
        <w:rPr>
          <w:b/>
          <w:sz w:val="28"/>
          <w:szCs w:val="28"/>
        </w:rPr>
        <w:t>металлизированных окатышей.</w:t>
      </w:r>
    </w:p>
    <w:p w:rsidR="0021384C" w:rsidRPr="004F7756" w:rsidRDefault="0021384C" w:rsidP="0021384C">
      <w:pPr>
        <w:pStyle w:val="a7"/>
        <w:spacing w:line="312" w:lineRule="auto"/>
        <w:ind w:right="11" w:firstLine="714"/>
        <w:jc w:val="both"/>
        <w:rPr>
          <w:b w:val="0"/>
          <w:color w:val="auto"/>
        </w:rPr>
      </w:pPr>
      <w:r w:rsidRPr="004F7756">
        <w:rPr>
          <w:b w:val="0"/>
          <w:color w:val="auto"/>
        </w:rPr>
        <w:t>Исходные данные для расчета:</w:t>
      </w:r>
    </w:p>
    <w:p w:rsidR="0021384C" w:rsidRPr="004F7756" w:rsidRDefault="0021384C" w:rsidP="0021384C">
      <w:pPr>
        <w:pStyle w:val="a7"/>
        <w:spacing w:line="312" w:lineRule="auto"/>
        <w:ind w:right="11" w:firstLine="714"/>
        <w:jc w:val="both"/>
        <w:rPr>
          <w:b w:val="0"/>
          <w:color w:val="auto"/>
        </w:rPr>
      </w:pPr>
      <w:r w:rsidRPr="004F7756">
        <w:rPr>
          <w:b w:val="0"/>
          <w:color w:val="auto"/>
        </w:rPr>
        <w:t>Состав металлозавалки: 35% отходов собственного производства, 65% металлических окатышей.</w:t>
      </w:r>
    </w:p>
    <w:p w:rsidR="0021384C" w:rsidRPr="004F7756" w:rsidRDefault="0021384C" w:rsidP="0021384C">
      <w:pPr>
        <w:pStyle w:val="a7"/>
        <w:spacing w:line="312" w:lineRule="auto"/>
        <w:ind w:right="11" w:firstLine="714"/>
        <w:jc w:val="both"/>
        <w:rPr>
          <w:b w:val="0"/>
          <w:color w:val="auto"/>
        </w:rPr>
      </w:pPr>
      <w:r w:rsidRPr="004F7756">
        <w:rPr>
          <w:b w:val="0"/>
          <w:color w:val="auto"/>
        </w:rPr>
        <w:t>Состав шлака: 48% СаО, 24% SiO</w:t>
      </w:r>
      <w:r w:rsidRPr="007765FE">
        <w:rPr>
          <w:b w:val="0"/>
          <w:color w:val="auto"/>
          <w:vertAlign w:val="subscript"/>
        </w:rPr>
        <w:t>2</w:t>
      </w:r>
      <w:r w:rsidRPr="004F7756">
        <w:rPr>
          <w:b w:val="0"/>
          <w:color w:val="auto"/>
        </w:rPr>
        <w:t>, 3% Fe</w:t>
      </w:r>
      <w:r w:rsidRPr="007765FE">
        <w:rPr>
          <w:b w:val="0"/>
          <w:color w:val="auto"/>
          <w:vertAlign w:val="subscript"/>
        </w:rPr>
        <w:t>2</w:t>
      </w:r>
      <w:r w:rsidRPr="004F7756">
        <w:rPr>
          <w:b w:val="0"/>
          <w:color w:val="auto"/>
        </w:rPr>
        <w:t>O</w:t>
      </w:r>
      <w:r w:rsidRPr="007765FE">
        <w:rPr>
          <w:b w:val="0"/>
          <w:color w:val="auto"/>
          <w:vertAlign w:val="subscript"/>
        </w:rPr>
        <w:t>3</w:t>
      </w:r>
      <w:r w:rsidRPr="004F7756">
        <w:rPr>
          <w:b w:val="0"/>
          <w:color w:val="auto"/>
        </w:rPr>
        <w:t>, 11% FeO (B ≈ 2). Процесс одношлаковый.</w:t>
      </w:r>
    </w:p>
    <w:p w:rsidR="0021384C" w:rsidRPr="004F7756" w:rsidRDefault="0021384C" w:rsidP="0021384C">
      <w:pPr>
        <w:pStyle w:val="a7"/>
        <w:spacing w:line="312" w:lineRule="auto"/>
        <w:ind w:right="11" w:firstLine="714"/>
        <w:jc w:val="both"/>
        <w:rPr>
          <w:b w:val="0"/>
          <w:color w:val="auto"/>
        </w:rPr>
      </w:pPr>
      <w:r w:rsidRPr="004F7756">
        <w:rPr>
          <w:b w:val="0"/>
          <w:color w:val="auto"/>
        </w:rPr>
        <w:t>Расход электродов 5 кг/т, кокса 4 кг/т.</w:t>
      </w:r>
    </w:p>
    <w:p w:rsidR="0021384C" w:rsidRPr="004F7756" w:rsidRDefault="0021384C" w:rsidP="0021384C">
      <w:pPr>
        <w:pStyle w:val="a7"/>
        <w:spacing w:line="312" w:lineRule="auto"/>
        <w:ind w:right="11" w:firstLine="714"/>
        <w:jc w:val="both"/>
        <w:rPr>
          <w:b w:val="0"/>
          <w:color w:val="auto"/>
        </w:rPr>
      </w:pPr>
      <w:r w:rsidRPr="004F7756">
        <w:rPr>
          <w:b w:val="0"/>
          <w:color w:val="auto"/>
        </w:rPr>
        <w:t>Загрузка печи окатышами через свод при температуре металла 1560</w:t>
      </w:r>
      <w:r w:rsidRPr="004F7756">
        <w:rPr>
          <w:b w:val="0"/>
          <w:color w:val="auto"/>
        </w:rPr>
        <w:noBreakHyphen/>
        <w:t>1580°С.</w:t>
      </w:r>
    </w:p>
    <w:p w:rsidR="0021384C" w:rsidRPr="004F7756" w:rsidRDefault="0021384C" w:rsidP="0021384C">
      <w:pPr>
        <w:pStyle w:val="a7"/>
        <w:spacing w:line="312" w:lineRule="auto"/>
        <w:ind w:right="11" w:firstLine="714"/>
        <w:jc w:val="both"/>
        <w:rPr>
          <w:b w:val="0"/>
          <w:color w:val="auto"/>
        </w:rPr>
      </w:pPr>
      <w:r w:rsidRPr="004F7756">
        <w:rPr>
          <w:b w:val="0"/>
          <w:color w:val="auto"/>
        </w:rPr>
        <w:t>Выпуск металла при температуре 1650°С.</w:t>
      </w:r>
    </w:p>
    <w:p w:rsidR="0021384C" w:rsidRPr="004F7756" w:rsidRDefault="0021384C" w:rsidP="0021384C">
      <w:pPr>
        <w:pStyle w:val="a7"/>
        <w:spacing w:line="312" w:lineRule="auto"/>
        <w:ind w:right="11" w:firstLine="714"/>
        <w:jc w:val="both"/>
        <w:rPr>
          <w:b w:val="0"/>
          <w:color w:val="auto"/>
        </w:rPr>
      </w:pPr>
      <w:r w:rsidRPr="004F7756">
        <w:rPr>
          <w:b w:val="0"/>
          <w:color w:val="auto"/>
        </w:rPr>
        <w:lastRenderedPageBreak/>
        <w:t>Состав металлозавалки и конечного металла, % (табл.3.1).</w:t>
      </w:r>
    </w:p>
    <w:p w:rsidR="0021384C" w:rsidRPr="0021384C" w:rsidRDefault="0021384C" w:rsidP="0021384C">
      <w:pPr>
        <w:spacing w:line="360" w:lineRule="auto"/>
        <w:jc w:val="right"/>
        <w:rPr>
          <w:bCs/>
          <w:sz w:val="28"/>
          <w:szCs w:val="28"/>
          <w:lang w:val="uk-UA"/>
        </w:rPr>
      </w:pPr>
      <w:r w:rsidRPr="0021384C">
        <w:rPr>
          <w:bCs/>
          <w:sz w:val="28"/>
          <w:szCs w:val="28"/>
          <w:lang w:val="uk-UA"/>
        </w:rPr>
        <w:t>Таблица 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706"/>
        <w:gridCol w:w="688"/>
        <w:gridCol w:w="688"/>
        <w:gridCol w:w="566"/>
        <w:gridCol w:w="605"/>
        <w:gridCol w:w="566"/>
        <w:gridCol w:w="706"/>
        <w:gridCol w:w="706"/>
        <w:gridCol w:w="742"/>
      </w:tblGrid>
      <w:tr w:rsidR="0021384C" w:rsidRPr="0021384C" w:rsidTr="004E699F">
        <w:trPr>
          <w:jc w:val="center"/>
        </w:trPr>
        <w:tc>
          <w:tcPr>
            <w:tcW w:w="0" w:type="auto"/>
            <w:vMerge w:val="restart"/>
            <w:shd w:val="clear" w:color="auto" w:fill="auto"/>
            <w:vAlign w:val="center"/>
          </w:tcPr>
          <w:p w:rsidR="0021384C" w:rsidRPr="0021384C" w:rsidRDefault="0021384C" w:rsidP="004E699F">
            <w:pPr>
              <w:spacing w:line="360" w:lineRule="auto"/>
              <w:rPr>
                <w:sz w:val="28"/>
                <w:szCs w:val="28"/>
              </w:rPr>
            </w:pPr>
            <w:r w:rsidRPr="0021384C">
              <w:rPr>
                <w:sz w:val="28"/>
                <w:szCs w:val="28"/>
              </w:rPr>
              <w:t>Материал</w:t>
            </w:r>
          </w:p>
        </w:tc>
        <w:tc>
          <w:tcPr>
            <w:tcW w:w="0" w:type="auto"/>
            <w:gridSpan w:val="9"/>
            <w:shd w:val="clear" w:color="auto" w:fill="auto"/>
            <w:vAlign w:val="center"/>
          </w:tcPr>
          <w:p w:rsidR="0021384C" w:rsidRPr="0021384C" w:rsidRDefault="0021384C" w:rsidP="004E699F">
            <w:pPr>
              <w:spacing w:line="360" w:lineRule="auto"/>
              <w:rPr>
                <w:sz w:val="28"/>
                <w:szCs w:val="28"/>
              </w:rPr>
            </w:pPr>
            <w:r w:rsidRPr="0021384C">
              <w:rPr>
                <w:sz w:val="28"/>
                <w:szCs w:val="28"/>
              </w:rPr>
              <w:t>Химический состав, %</w:t>
            </w:r>
            <w:r w:rsidRPr="0021384C">
              <w:rPr>
                <w:sz w:val="28"/>
                <w:szCs w:val="28"/>
                <w:lang w:val="en-US"/>
              </w:rPr>
              <w:t xml:space="preserve"> </w:t>
            </w:r>
            <w:r w:rsidRPr="0021384C">
              <w:rPr>
                <w:sz w:val="28"/>
                <w:szCs w:val="28"/>
              </w:rPr>
              <w:t>масс.</w:t>
            </w:r>
          </w:p>
        </w:tc>
      </w:tr>
      <w:tr w:rsidR="0021384C" w:rsidRPr="0021384C" w:rsidTr="004E699F">
        <w:trPr>
          <w:jc w:val="center"/>
        </w:trPr>
        <w:tc>
          <w:tcPr>
            <w:tcW w:w="0" w:type="auto"/>
            <w:vMerge/>
            <w:shd w:val="clear" w:color="auto" w:fill="auto"/>
            <w:vAlign w:val="center"/>
          </w:tcPr>
          <w:p w:rsidR="0021384C" w:rsidRPr="0021384C" w:rsidRDefault="0021384C" w:rsidP="004E699F">
            <w:pPr>
              <w:spacing w:line="360" w:lineRule="auto"/>
              <w:rPr>
                <w:sz w:val="28"/>
                <w:szCs w:val="28"/>
              </w:rPr>
            </w:pP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Fe</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Fe</w:t>
            </w:r>
            <w:r w:rsidRPr="0021384C">
              <w:rPr>
                <w:sz w:val="28"/>
                <w:szCs w:val="28"/>
                <w:vertAlign w:val="superscript"/>
                <w:lang w:val="en-US"/>
              </w:rPr>
              <w:t>2+</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Fe</w:t>
            </w:r>
            <w:r w:rsidRPr="0021384C">
              <w:rPr>
                <w:sz w:val="28"/>
                <w:szCs w:val="28"/>
                <w:vertAlign w:val="superscript"/>
                <w:lang w:val="en-US"/>
              </w:rPr>
              <w:t>3+</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C</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Mn</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Si</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S</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P</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SiO</w:t>
            </w:r>
            <w:r w:rsidRPr="0021384C">
              <w:rPr>
                <w:sz w:val="28"/>
                <w:szCs w:val="28"/>
                <w:vertAlign w:val="subscript"/>
                <w:lang w:val="en-US"/>
              </w:rPr>
              <w:t>2</w:t>
            </w:r>
          </w:p>
        </w:tc>
      </w:tr>
      <w:tr w:rsidR="0021384C" w:rsidRPr="0021384C" w:rsidTr="004E699F">
        <w:trPr>
          <w:jc w:val="center"/>
        </w:trPr>
        <w:tc>
          <w:tcPr>
            <w:tcW w:w="0" w:type="auto"/>
            <w:shd w:val="clear" w:color="auto" w:fill="auto"/>
            <w:vAlign w:val="center"/>
          </w:tcPr>
          <w:p w:rsidR="0021384C" w:rsidRPr="0021384C" w:rsidRDefault="0021384C" w:rsidP="004E699F">
            <w:pPr>
              <w:spacing w:line="360" w:lineRule="auto"/>
              <w:rPr>
                <w:sz w:val="28"/>
                <w:szCs w:val="28"/>
              </w:rPr>
            </w:pPr>
            <w:r w:rsidRPr="0021384C">
              <w:rPr>
                <w:sz w:val="28"/>
                <w:szCs w:val="28"/>
              </w:rPr>
              <w:t>Отходы</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96,5</w:t>
            </w:r>
          </w:p>
        </w:tc>
        <w:tc>
          <w:tcPr>
            <w:tcW w:w="0" w:type="auto"/>
            <w:shd w:val="clear" w:color="auto" w:fill="auto"/>
            <w:vAlign w:val="center"/>
          </w:tcPr>
          <w:p w:rsidR="0021384C" w:rsidRPr="0021384C" w:rsidRDefault="0021384C" w:rsidP="004E699F">
            <w:pPr>
              <w:spacing w:line="360" w:lineRule="auto"/>
              <w:rPr>
                <w:sz w:val="28"/>
                <w:szCs w:val="28"/>
              </w:rPr>
            </w:pPr>
            <w:r w:rsidRPr="0021384C">
              <w:rPr>
                <w:sz w:val="28"/>
                <w:szCs w:val="28"/>
              </w:rPr>
              <w:sym w:font="Symbol" w:char="F02D"/>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0,5</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0,2</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0,5</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0,3</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0,05</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0,05</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0,75</w:t>
            </w:r>
          </w:p>
        </w:tc>
      </w:tr>
      <w:tr w:rsidR="0021384C" w:rsidRPr="0021384C" w:rsidTr="004E699F">
        <w:trPr>
          <w:jc w:val="center"/>
        </w:trPr>
        <w:tc>
          <w:tcPr>
            <w:tcW w:w="0" w:type="auto"/>
            <w:shd w:val="clear" w:color="auto" w:fill="auto"/>
            <w:vAlign w:val="center"/>
          </w:tcPr>
          <w:p w:rsidR="0021384C" w:rsidRPr="0021384C" w:rsidRDefault="0021384C" w:rsidP="004E699F">
            <w:pPr>
              <w:spacing w:line="360" w:lineRule="auto"/>
              <w:rPr>
                <w:sz w:val="28"/>
                <w:szCs w:val="28"/>
              </w:rPr>
            </w:pPr>
            <w:r w:rsidRPr="0021384C">
              <w:rPr>
                <w:sz w:val="28"/>
                <w:szCs w:val="28"/>
              </w:rPr>
              <w:t>Окатыши</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83,2</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6,9</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0,3</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1,7</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rPr>
              <w:sym w:font="Symbol" w:char="002D"/>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rPr>
              <w:sym w:font="Symbol" w:char="002D"/>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0,01</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0,01</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4,3</w:t>
            </w:r>
          </w:p>
        </w:tc>
      </w:tr>
      <w:tr w:rsidR="0021384C" w:rsidRPr="0021384C" w:rsidTr="004E699F">
        <w:trPr>
          <w:jc w:val="center"/>
        </w:trPr>
        <w:tc>
          <w:tcPr>
            <w:tcW w:w="0" w:type="auto"/>
            <w:shd w:val="clear" w:color="auto" w:fill="auto"/>
            <w:vAlign w:val="center"/>
          </w:tcPr>
          <w:p w:rsidR="0021384C" w:rsidRPr="0021384C" w:rsidRDefault="0021384C" w:rsidP="004E699F">
            <w:pPr>
              <w:spacing w:line="360" w:lineRule="auto"/>
              <w:rPr>
                <w:sz w:val="28"/>
                <w:szCs w:val="28"/>
              </w:rPr>
            </w:pPr>
            <w:r w:rsidRPr="0021384C">
              <w:rPr>
                <w:sz w:val="28"/>
                <w:szCs w:val="28"/>
              </w:rPr>
              <w:t>Готовый металл</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99,7</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rPr>
              <w:sym w:font="Symbol" w:char="002D"/>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rPr>
              <w:sym w:font="Symbol" w:char="002D"/>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0,2</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0,1</w:t>
            </w:r>
          </w:p>
        </w:tc>
        <w:tc>
          <w:tcPr>
            <w:tcW w:w="0" w:type="auto"/>
            <w:shd w:val="clear" w:color="auto" w:fill="auto"/>
            <w:vAlign w:val="center"/>
          </w:tcPr>
          <w:p w:rsidR="0021384C" w:rsidRPr="0021384C" w:rsidRDefault="0021384C" w:rsidP="004E699F">
            <w:pPr>
              <w:spacing w:line="360" w:lineRule="auto"/>
              <w:rPr>
                <w:sz w:val="28"/>
                <w:szCs w:val="28"/>
              </w:rPr>
            </w:pPr>
            <w:r w:rsidRPr="0021384C">
              <w:rPr>
                <w:sz w:val="28"/>
                <w:szCs w:val="28"/>
              </w:rPr>
              <w:sym w:font="Symbol" w:char="002D"/>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0,01</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lang w:val="en-US"/>
              </w:rPr>
              <w:t>0,01</w:t>
            </w:r>
          </w:p>
        </w:tc>
        <w:tc>
          <w:tcPr>
            <w:tcW w:w="0" w:type="auto"/>
            <w:shd w:val="clear" w:color="auto" w:fill="auto"/>
            <w:vAlign w:val="center"/>
          </w:tcPr>
          <w:p w:rsidR="0021384C" w:rsidRPr="0021384C" w:rsidRDefault="0021384C" w:rsidP="004E699F">
            <w:pPr>
              <w:spacing w:line="360" w:lineRule="auto"/>
              <w:rPr>
                <w:sz w:val="28"/>
                <w:szCs w:val="28"/>
                <w:lang w:val="en-US"/>
              </w:rPr>
            </w:pPr>
            <w:r w:rsidRPr="0021384C">
              <w:rPr>
                <w:sz w:val="28"/>
                <w:szCs w:val="28"/>
              </w:rPr>
              <w:sym w:font="Symbol" w:char="002D"/>
            </w:r>
          </w:p>
        </w:tc>
      </w:tr>
    </w:tbl>
    <w:p w:rsidR="0021384C" w:rsidRPr="00930863" w:rsidRDefault="0021384C" w:rsidP="0021384C">
      <w:pPr>
        <w:spacing w:line="360" w:lineRule="auto"/>
      </w:pPr>
    </w:p>
    <w:p w:rsidR="0021384C" w:rsidRPr="0021384C" w:rsidRDefault="0021384C" w:rsidP="0021384C">
      <w:pPr>
        <w:spacing w:line="360" w:lineRule="auto"/>
        <w:jc w:val="center"/>
        <w:rPr>
          <w:bCs/>
          <w:sz w:val="28"/>
          <w:szCs w:val="28"/>
          <w:lang w:val="uk-UA"/>
        </w:rPr>
      </w:pPr>
      <w:r w:rsidRPr="0021384C">
        <w:rPr>
          <w:bCs/>
          <w:sz w:val="28"/>
          <w:szCs w:val="28"/>
          <w:lang w:val="uk-UA"/>
        </w:rPr>
        <w:t>Исходные данные для баланса приведены в табл. 3.2.</w:t>
      </w:r>
    </w:p>
    <w:p w:rsidR="0021384C" w:rsidRPr="0021384C" w:rsidRDefault="0021384C" w:rsidP="0021384C">
      <w:pPr>
        <w:spacing w:line="360" w:lineRule="auto"/>
        <w:jc w:val="right"/>
        <w:rPr>
          <w:bCs/>
          <w:sz w:val="28"/>
          <w:szCs w:val="28"/>
          <w:lang w:val="uk-UA"/>
        </w:rPr>
      </w:pPr>
      <w:r w:rsidRPr="0021384C">
        <w:rPr>
          <w:bCs/>
          <w:sz w:val="28"/>
          <w:szCs w:val="28"/>
          <w:lang w:val="uk-UA"/>
        </w:rPr>
        <w:t>Таблица 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46"/>
        <w:gridCol w:w="868"/>
        <w:gridCol w:w="576"/>
        <w:gridCol w:w="636"/>
        <w:gridCol w:w="627"/>
        <w:gridCol w:w="636"/>
        <w:gridCol w:w="550"/>
        <w:gridCol w:w="516"/>
        <w:gridCol w:w="636"/>
        <w:gridCol w:w="636"/>
        <w:gridCol w:w="670"/>
      </w:tblGrid>
      <w:tr w:rsidR="0021384C" w:rsidRPr="001733EC" w:rsidTr="004E699F">
        <w:trPr>
          <w:jc w:val="center"/>
        </w:trPr>
        <w:tc>
          <w:tcPr>
            <w:tcW w:w="0" w:type="auto"/>
            <w:vMerge w:val="restart"/>
            <w:shd w:val="clear" w:color="auto" w:fill="auto"/>
            <w:vAlign w:val="center"/>
          </w:tcPr>
          <w:p w:rsidR="0021384C" w:rsidRPr="001733EC" w:rsidRDefault="0021384C" w:rsidP="004E699F">
            <w:pPr>
              <w:spacing w:line="360" w:lineRule="auto"/>
            </w:pPr>
            <w:r w:rsidRPr="001733EC">
              <w:t>№№</w:t>
            </w:r>
          </w:p>
          <w:p w:rsidR="0021384C" w:rsidRPr="001733EC" w:rsidRDefault="0021384C" w:rsidP="004E699F">
            <w:pPr>
              <w:spacing w:line="360" w:lineRule="auto"/>
            </w:pPr>
            <w:proofErr w:type="gramStart"/>
            <w:r w:rsidRPr="001733EC">
              <w:t>п</w:t>
            </w:r>
            <w:proofErr w:type="gramEnd"/>
            <w:r w:rsidRPr="001733EC">
              <w:t>/п</w:t>
            </w:r>
          </w:p>
        </w:tc>
        <w:tc>
          <w:tcPr>
            <w:tcW w:w="0" w:type="auto"/>
            <w:vMerge w:val="restart"/>
            <w:shd w:val="clear" w:color="auto" w:fill="auto"/>
            <w:vAlign w:val="center"/>
          </w:tcPr>
          <w:p w:rsidR="0021384C" w:rsidRPr="001733EC" w:rsidRDefault="0021384C" w:rsidP="004E699F">
            <w:pPr>
              <w:spacing w:line="360" w:lineRule="auto"/>
            </w:pPr>
            <w:r w:rsidRPr="001733EC">
              <w:t>Шихта</w:t>
            </w:r>
          </w:p>
        </w:tc>
        <w:tc>
          <w:tcPr>
            <w:tcW w:w="0" w:type="auto"/>
            <w:vMerge w:val="restart"/>
            <w:shd w:val="clear" w:color="auto" w:fill="auto"/>
            <w:vAlign w:val="center"/>
          </w:tcPr>
          <w:p w:rsidR="0021384C" w:rsidRPr="001733EC" w:rsidRDefault="0021384C" w:rsidP="004E699F">
            <w:pPr>
              <w:spacing w:line="360" w:lineRule="auto"/>
            </w:pPr>
            <w:r w:rsidRPr="001733EC">
              <w:t>Всего,</w:t>
            </w:r>
          </w:p>
          <w:p w:rsidR="0021384C" w:rsidRPr="001733EC" w:rsidRDefault="0021384C" w:rsidP="004E699F">
            <w:pPr>
              <w:spacing w:line="360" w:lineRule="auto"/>
            </w:pPr>
            <w:r w:rsidRPr="001733EC">
              <w:t>кг</w:t>
            </w:r>
          </w:p>
        </w:tc>
        <w:tc>
          <w:tcPr>
            <w:tcW w:w="0" w:type="auto"/>
            <w:gridSpan w:val="9"/>
            <w:shd w:val="clear" w:color="auto" w:fill="auto"/>
            <w:vAlign w:val="center"/>
          </w:tcPr>
          <w:p w:rsidR="0021384C" w:rsidRPr="001733EC" w:rsidRDefault="0021384C" w:rsidP="004E699F">
            <w:pPr>
              <w:spacing w:line="360" w:lineRule="auto"/>
            </w:pPr>
            <w:r w:rsidRPr="001733EC">
              <w:t xml:space="preserve">В том числе, </w:t>
            </w:r>
            <w:proofErr w:type="gramStart"/>
            <w:r w:rsidRPr="001733EC">
              <w:t>кг</w:t>
            </w:r>
            <w:proofErr w:type="gramEnd"/>
          </w:p>
        </w:tc>
      </w:tr>
      <w:tr w:rsidR="0021384C" w:rsidRPr="001733EC" w:rsidTr="004E699F">
        <w:trPr>
          <w:jc w:val="center"/>
        </w:trPr>
        <w:tc>
          <w:tcPr>
            <w:tcW w:w="0" w:type="auto"/>
            <w:vMerge/>
            <w:shd w:val="clear" w:color="auto" w:fill="auto"/>
            <w:vAlign w:val="center"/>
          </w:tcPr>
          <w:p w:rsidR="0021384C" w:rsidRPr="001733EC" w:rsidRDefault="0021384C" w:rsidP="004E699F">
            <w:pPr>
              <w:spacing w:line="360" w:lineRule="auto"/>
            </w:pPr>
          </w:p>
        </w:tc>
        <w:tc>
          <w:tcPr>
            <w:tcW w:w="0" w:type="auto"/>
            <w:vMerge/>
            <w:shd w:val="clear" w:color="auto" w:fill="auto"/>
            <w:vAlign w:val="center"/>
          </w:tcPr>
          <w:p w:rsidR="0021384C" w:rsidRPr="001733EC" w:rsidRDefault="0021384C" w:rsidP="004E699F">
            <w:pPr>
              <w:spacing w:line="360" w:lineRule="auto"/>
            </w:pPr>
          </w:p>
        </w:tc>
        <w:tc>
          <w:tcPr>
            <w:tcW w:w="0" w:type="auto"/>
            <w:vMerge/>
            <w:shd w:val="clear" w:color="auto" w:fill="auto"/>
            <w:vAlign w:val="center"/>
          </w:tcPr>
          <w:p w:rsidR="0021384C" w:rsidRPr="001733EC" w:rsidRDefault="0021384C" w:rsidP="004E699F">
            <w:pPr>
              <w:spacing w:line="360" w:lineRule="auto"/>
            </w:pP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Fe</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Fe</w:t>
            </w:r>
            <w:r w:rsidRPr="001733EC">
              <w:rPr>
                <w:vertAlign w:val="superscript"/>
                <w:lang w:val="en-US"/>
              </w:rPr>
              <w:t>2+</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Fe</w:t>
            </w:r>
            <w:r w:rsidRPr="001733EC">
              <w:rPr>
                <w:vertAlign w:val="superscript"/>
                <w:lang w:val="en-US"/>
              </w:rPr>
              <w:t>3+</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C</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Mn</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Si</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S</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P</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SiO</w:t>
            </w:r>
            <w:r w:rsidRPr="001733EC">
              <w:rPr>
                <w:vertAlign w:val="subscript"/>
                <w:lang w:val="en-US"/>
              </w:rPr>
              <w:t>2</w:t>
            </w:r>
          </w:p>
        </w:tc>
      </w:tr>
      <w:tr w:rsidR="0021384C" w:rsidRPr="001733EC" w:rsidTr="004E699F">
        <w:trPr>
          <w:jc w:val="center"/>
        </w:trPr>
        <w:tc>
          <w:tcPr>
            <w:tcW w:w="0" w:type="auto"/>
            <w:shd w:val="clear" w:color="auto" w:fill="auto"/>
            <w:vAlign w:val="center"/>
          </w:tcPr>
          <w:p w:rsidR="0021384C" w:rsidRPr="001733EC" w:rsidRDefault="0021384C" w:rsidP="004E699F">
            <w:pPr>
              <w:spacing w:line="360" w:lineRule="auto"/>
            </w:pPr>
            <w:r w:rsidRPr="001733EC">
              <w:t>1</w:t>
            </w:r>
          </w:p>
        </w:tc>
        <w:tc>
          <w:tcPr>
            <w:tcW w:w="0" w:type="auto"/>
            <w:shd w:val="clear" w:color="auto" w:fill="auto"/>
            <w:vAlign w:val="center"/>
          </w:tcPr>
          <w:p w:rsidR="0021384C" w:rsidRPr="001733EC" w:rsidRDefault="0021384C" w:rsidP="004E699F">
            <w:pPr>
              <w:spacing w:line="360" w:lineRule="auto"/>
            </w:pPr>
            <w:r w:rsidRPr="001733EC">
              <w:t>Отходы</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350</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338</w:t>
            </w:r>
          </w:p>
        </w:tc>
        <w:tc>
          <w:tcPr>
            <w:tcW w:w="0" w:type="auto"/>
            <w:shd w:val="clear" w:color="auto" w:fill="auto"/>
            <w:vAlign w:val="center"/>
          </w:tcPr>
          <w:p w:rsidR="0021384C" w:rsidRPr="001733EC" w:rsidRDefault="0021384C" w:rsidP="004E699F">
            <w:pPr>
              <w:spacing w:line="360" w:lineRule="auto"/>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2,1</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0,7</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1,8</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0,7</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0,18</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0,18</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2,6</w:t>
            </w:r>
          </w:p>
        </w:tc>
      </w:tr>
      <w:tr w:rsidR="0021384C" w:rsidRPr="001733EC" w:rsidTr="004E699F">
        <w:trPr>
          <w:jc w:val="center"/>
        </w:trPr>
        <w:tc>
          <w:tcPr>
            <w:tcW w:w="0" w:type="auto"/>
            <w:shd w:val="clear" w:color="auto" w:fill="auto"/>
            <w:vAlign w:val="center"/>
          </w:tcPr>
          <w:p w:rsidR="0021384C" w:rsidRPr="001733EC" w:rsidRDefault="0021384C" w:rsidP="004E699F">
            <w:pPr>
              <w:spacing w:line="360" w:lineRule="auto"/>
              <w:rPr>
                <w:lang w:val="en-US"/>
              </w:rPr>
            </w:pPr>
            <w:r w:rsidRPr="001733EC">
              <w:rPr>
                <w:lang w:val="en-US"/>
              </w:rPr>
              <w:t>2</w:t>
            </w:r>
          </w:p>
        </w:tc>
        <w:tc>
          <w:tcPr>
            <w:tcW w:w="0" w:type="auto"/>
            <w:shd w:val="clear" w:color="auto" w:fill="auto"/>
            <w:vAlign w:val="center"/>
          </w:tcPr>
          <w:p w:rsidR="0021384C" w:rsidRPr="001733EC" w:rsidRDefault="0021384C" w:rsidP="004E699F">
            <w:pPr>
              <w:spacing w:line="360" w:lineRule="auto"/>
            </w:pPr>
            <w:r w:rsidRPr="001733EC">
              <w:t>Окатыши</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650</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541</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44,9</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2,0</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11,1</w:t>
            </w:r>
          </w:p>
        </w:tc>
        <w:tc>
          <w:tcPr>
            <w:tcW w:w="0" w:type="auto"/>
            <w:shd w:val="clear" w:color="auto" w:fill="auto"/>
            <w:vAlign w:val="center"/>
          </w:tcPr>
          <w:p w:rsidR="0021384C" w:rsidRPr="001733EC" w:rsidRDefault="0021384C" w:rsidP="004E699F">
            <w:pPr>
              <w:spacing w:line="360" w:lineRule="auto"/>
              <w:rPr>
                <w:lang w:val="en-US"/>
              </w:rPr>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0,07</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0,07</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28,0</w:t>
            </w:r>
          </w:p>
        </w:tc>
      </w:tr>
      <w:tr w:rsidR="0021384C" w:rsidRPr="001733EC" w:rsidTr="004E699F">
        <w:trPr>
          <w:jc w:val="center"/>
        </w:trPr>
        <w:tc>
          <w:tcPr>
            <w:tcW w:w="0" w:type="auto"/>
            <w:shd w:val="clear" w:color="auto" w:fill="auto"/>
            <w:vAlign w:val="center"/>
          </w:tcPr>
          <w:p w:rsidR="0021384C" w:rsidRPr="001733EC" w:rsidRDefault="0021384C" w:rsidP="004E699F">
            <w:pPr>
              <w:spacing w:line="360" w:lineRule="auto"/>
              <w:rPr>
                <w:lang w:val="en-US"/>
              </w:rPr>
            </w:pPr>
            <w:r w:rsidRPr="001733EC">
              <w:rPr>
                <w:lang w:val="en-US"/>
              </w:rPr>
              <w:t>3</w:t>
            </w:r>
          </w:p>
        </w:tc>
        <w:tc>
          <w:tcPr>
            <w:tcW w:w="0" w:type="auto"/>
            <w:shd w:val="clear" w:color="auto" w:fill="auto"/>
            <w:vAlign w:val="center"/>
          </w:tcPr>
          <w:p w:rsidR="0021384C" w:rsidRPr="001733EC" w:rsidRDefault="0021384C" w:rsidP="004E699F">
            <w:pPr>
              <w:spacing w:line="360" w:lineRule="auto"/>
            </w:pPr>
            <w:r w:rsidRPr="001733EC">
              <w:t>Кокс</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4,0</w:t>
            </w:r>
          </w:p>
        </w:tc>
        <w:tc>
          <w:tcPr>
            <w:tcW w:w="0" w:type="auto"/>
            <w:shd w:val="clear" w:color="auto" w:fill="auto"/>
            <w:vAlign w:val="center"/>
          </w:tcPr>
          <w:p w:rsidR="0021384C" w:rsidRPr="001733EC" w:rsidRDefault="0021384C" w:rsidP="004E699F">
            <w:pPr>
              <w:spacing w:line="360" w:lineRule="auto"/>
              <w:rPr>
                <w:lang w:val="en-US"/>
              </w:rPr>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3,4</w:t>
            </w:r>
          </w:p>
        </w:tc>
        <w:tc>
          <w:tcPr>
            <w:tcW w:w="0" w:type="auto"/>
            <w:shd w:val="clear" w:color="auto" w:fill="auto"/>
            <w:vAlign w:val="center"/>
          </w:tcPr>
          <w:p w:rsidR="0021384C" w:rsidRPr="001733EC" w:rsidRDefault="0021384C" w:rsidP="004E699F">
            <w:pPr>
              <w:spacing w:line="360" w:lineRule="auto"/>
            </w:pPr>
            <w:r w:rsidRPr="001733EC">
              <w:sym w:font="Symbol" w:char="002D"/>
            </w:r>
          </w:p>
        </w:tc>
        <w:tc>
          <w:tcPr>
            <w:tcW w:w="0" w:type="auto"/>
            <w:shd w:val="clear" w:color="auto" w:fill="auto"/>
            <w:vAlign w:val="center"/>
          </w:tcPr>
          <w:p w:rsidR="0021384C" w:rsidRPr="001733EC" w:rsidRDefault="0021384C" w:rsidP="004E699F">
            <w:pPr>
              <w:spacing w:line="360" w:lineRule="auto"/>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0,04</w:t>
            </w:r>
          </w:p>
        </w:tc>
        <w:tc>
          <w:tcPr>
            <w:tcW w:w="0" w:type="auto"/>
            <w:shd w:val="clear" w:color="auto" w:fill="auto"/>
            <w:vAlign w:val="center"/>
          </w:tcPr>
          <w:p w:rsidR="0021384C" w:rsidRPr="001733EC" w:rsidRDefault="0021384C" w:rsidP="004E699F">
            <w:pPr>
              <w:spacing w:line="360" w:lineRule="auto"/>
              <w:rPr>
                <w:lang w:val="en-US"/>
              </w:rPr>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0,3</w:t>
            </w:r>
          </w:p>
        </w:tc>
      </w:tr>
      <w:tr w:rsidR="0021384C" w:rsidRPr="001733EC" w:rsidTr="004E699F">
        <w:trPr>
          <w:jc w:val="center"/>
        </w:trPr>
        <w:tc>
          <w:tcPr>
            <w:tcW w:w="0" w:type="auto"/>
            <w:shd w:val="clear" w:color="auto" w:fill="auto"/>
            <w:vAlign w:val="center"/>
          </w:tcPr>
          <w:p w:rsidR="0021384C" w:rsidRPr="001733EC" w:rsidRDefault="0021384C" w:rsidP="004E699F">
            <w:pPr>
              <w:spacing w:line="360" w:lineRule="auto"/>
              <w:rPr>
                <w:lang w:val="en-US"/>
              </w:rPr>
            </w:pPr>
            <w:r w:rsidRPr="001733EC">
              <w:rPr>
                <w:lang w:val="en-US"/>
              </w:rPr>
              <w:t>4</w:t>
            </w:r>
          </w:p>
        </w:tc>
        <w:tc>
          <w:tcPr>
            <w:tcW w:w="0" w:type="auto"/>
            <w:shd w:val="clear" w:color="auto" w:fill="auto"/>
            <w:vAlign w:val="center"/>
          </w:tcPr>
          <w:p w:rsidR="0021384C" w:rsidRPr="001733EC" w:rsidRDefault="0021384C" w:rsidP="004E699F">
            <w:pPr>
              <w:spacing w:line="360" w:lineRule="auto"/>
            </w:pPr>
            <w:r w:rsidRPr="001733EC">
              <w:t>Электроды</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5,0</w:t>
            </w:r>
          </w:p>
        </w:tc>
        <w:tc>
          <w:tcPr>
            <w:tcW w:w="0" w:type="auto"/>
            <w:shd w:val="clear" w:color="auto" w:fill="auto"/>
            <w:vAlign w:val="center"/>
          </w:tcPr>
          <w:p w:rsidR="0021384C" w:rsidRPr="001733EC" w:rsidRDefault="0021384C" w:rsidP="004E699F">
            <w:pPr>
              <w:spacing w:line="360" w:lineRule="auto"/>
            </w:pPr>
            <w:r w:rsidRPr="001733EC">
              <w:sym w:font="Symbol" w:char="002D"/>
            </w:r>
          </w:p>
        </w:tc>
        <w:tc>
          <w:tcPr>
            <w:tcW w:w="0" w:type="auto"/>
            <w:shd w:val="clear" w:color="auto" w:fill="auto"/>
            <w:vAlign w:val="center"/>
          </w:tcPr>
          <w:p w:rsidR="0021384C" w:rsidRPr="001733EC" w:rsidRDefault="0021384C" w:rsidP="004E699F">
            <w:pPr>
              <w:spacing w:line="360" w:lineRule="auto"/>
            </w:pPr>
            <w:r w:rsidRPr="001733EC">
              <w:sym w:font="Symbol" w:char="002D"/>
            </w:r>
          </w:p>
        </w:tc>
        <w:tc>
          <w:tcPr>
            <w:tcW w:w="0" w:type="auto"/>
            <w:shd w:val="clear" w:color="auto" w:fill="auto"/>
            <w:vAlign w:val="center"/>
          </w:tcPr>
          <w:p w:rsidR="0021384C" w:rsidRPr="001733EC" w:rsidRDefault="0021384C" w:rsidP="004E699F">
            <w:pPr>
              <w:spacing w:line="360" w:lineRule="auto"/>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5,0</w:t>
            </w:r>
          </w:p>
        </w:tc>
        <w:tc>
          <w:tcPr>
            <w:tcW w:w="0" w:type="auto"/>
            <w:shd w:val="clear" w:color="auto" w:fill="auto"/>
            <w:vAlign w:val="center"/>
          </w:tcPr>
          <w:p w:rsidR="0021384C" w:rsidRPr="001733EC" w:rsidRDefault="0021384C" w:rsidP="004E699F">
            <w:pPr>
              <w:spacing w:line="360" w:lineRule="auto"/>
            </w:pPr>
            <w:r w:rsidRPr="001733EC">
              <w:sym w:font="Symbol" w:char="002D"/>
            </w:r>
          </w:p>
        </w:tc>
        <w:tc>
          <w:tcPr>
            <w:tcW w:w="0" w:type="auto"/>
            <w:shd w:val="clear" w:color="auto" w:fill="auto"/>
            <w:vAlign w:val="center"/>
          </w:tcPr>
          <w:p w:rsidR="0021384C" w:rsidRPr="001733EC" w:rsidRDefault="0021384C" w:rsidP="004E699F">
            <w:pPr>
              <w:spacing w:line="360" w:lineRule="auto"/>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sym w:font="Symbol" w:char="002D"/>
            </w:r>
          </w:p>
        </w:tc>
        <w:tc>
          <w:tcPr>
            <w:tcW w:w="0" w:type="auto"/>
            <w:shd w:val="clear" w:color="auto" w:fill="auto"/>
            <w:vAlign w:val="center"/>
          </w:tcPr>
          <w:p w:rsidR="0021384C" w:rsidRPr="001733EC" w:rsidRDefault="0021384C" w:rsidP="004E699F">
            <w:pPr>
              <w:spacing w:line="360" w:lineRule="auto"/>
            </w:pPr>
            <w:r w:rsidRPr="001733EC">
              <w:sym w:font="Symbol" w:char="002D"/>
            </w:r>
          </w:p>
        </w:tc>
        <w:tc>
          <w:tcPr>
            <w:tcW w:w="0" w:type="auto"/>
            <w:shd w:val="clear" w:color="auto" w:fill="auto"/>
            <w:vAlign w:val="center"/>
          </w:tcPr>
          <w:p w:rsidR="0021384C" w:rsidRPr="001733EC" w:rsidRDefault="0021384C" w:rsidP="004E699F">
            <w:pPr>
              <w:spacing w:line="360" w:lineRule="auto"/>
              <w:rPr>
                <w:lang w:val="en-US"/>
              </w:rPr>
            </w:pPr>
            <w:r w:rsidRPr="001733EC">
              <w:sym w:font="Symbol" w:char="002D"/>
            </w:r>
          </w:p>
        </w:tc>
      </w:tr>
      <w:tr w:rsidR="0021384C" w:rsidRPr="001733EC" w:rsidTr="004E699F">
        <w:trPr>
          <w:jc w:val="center"/>
        </w:trPr>
        <w:tc>
          <w:tcPr>
            <w:tcW w:w="0" w:type="auto"/>
            <w:shd w:val="clear" w:color="auto" w:fill="auto"/>
            <w:vAlign w:val="center"/>
          </w:tcPr>
          <w:p w:rsidR="0021384C" w:rsidRPr="001733EC" w:rsidRDefault="0021384C" w:rsidP="004E699F">
            <w:pPr>
              <w:spacing w:line="360" w:lineRule="auto"/>
              <w:rPr>
                <w:lang w:val="en-US"/>
              </w:rPr>
            </w:pPr>
          </w:p>
        </w:tc>
        <w:tc>
          <w:tcPr>
            <w:tcW w:w="0" w:type="auto"/>
            <w:shd w:val="clear" w:color="auto" w:fill="auto"/>
            <w:vAlign w:val="center"/>
          </w:tcPr>
          <w:p w:rsidR="0021384C" w:rsidRPr="001733EC" w:rsidRDefault="0021384C" w:rsidP="004E699F">
            <w:pPr>
              <w:spacing w:line="360" w:lineRule="auto"/>
            </w:pPr>
            <w:r w:rsidRPr="001733EC">
              <w:t>Итого</w:t>
            </w:r>
          </w:p>
        </w:tc>
        <w:tc>
          <w:tcPr>
            <w:tcW w:w="0" w:type="auto"/>
            <w:shd w:val="clear" w:color="auto" w:fill="auto"/>
            <w:vAlign w:val="center"/>
          </w:tcPr>
          <w:p w:rsidR="0021384C" w:rsidRPr="001733EC" w:rsidRDefault="0021384C" w:rsidP="004E699F">
            <w:pPr>
              <w:spacing w:line="360" w:lineRule="auto"/>
              <w:rPr>
                <w:lang w:val="en-US"/>
              </w:rPr>
            </w:pP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879</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44,9</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4,1</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20,2</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1,8</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0,7</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0,29</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0,25</w:t>
            </w:r>
          </w:p>
        </w:tc>
        <w:tc>
          <w:tcPr>
            <w:tcW w:w="0" w:type="auto"/>
            <w:shd w:val="clear" w:color="auto" w:fill="auto"/>
            <w:vAlign w:val="center"/>
          </w:tcPr>
          <w:p w:rsidR="0021384C" w:rsidRPr="001733EC" w:rsidRDefault="0021384C" w:rsidP="004E699F">
            <w:pPr>
              <w:spacing w:line="360" w:lineRule="auto"/>
              <w:rPr>
                <w:lang w:val="en-US"/>
              </w:rPr>
            </w:pPr>
            <w:r w:rsidRPr="001733EC">
              <w:rPr>
                <w:lang w:val="en-US"/>
              </w:rPr>
              <w:t>30,9</w:t>
            </w:r>
          </w:p>
        </w:tc>
      </w:tr>
    </w:tbl>
    <w:p w:rsidR="0021384C" w:rsidRPr="00930863" w:rsidRDefault="0021384C" w:rsidP="0021384C">
      <w:pPr>
        <w:spacing w:line="360" w:lineRule="auto"/>
      </w:pPr>
    </w:p>
    <w:p w:rsidR="0021384C" w:rsidRDefault="0021384C" w:rsidP="0021384C">
      <w:pPr>
        <w:pStyle w:val="1"/>
        <w:numPr>
          <w:ilvl w:val="0"/>
          <w:numId w:val="0"/>
        </w:numPr>
        <w:spacing w:line="360" w:lineRule="auto"/>
        <w:ind w:firstLine="720"/>
        <w:jc w:val="both"/>
        <w:rPr>
          <w:sz w:val="28"/>
          <w:szCs w:val="28"/>
        </w:rPr>
      </w:pPr>
      <w:r>
        <w:rPr>
          <w:sz w:val="28"/>
          <w:szCs w:val="28"/>
        </w:rPr>
        <w:t>А.</w:t>
      </w:r>
      <w:r>
        <w:rPr>
          <w:sz w:val="28"/>
          <w:szCs w:val="28"/>
        </w:rPr>
        <w:tab/>
        <w:t>Определение количества шлака и расхода извести.</w:t>
      </w:r>
    </w:p>
    <w:p w:rsidR="0021384C" w:rsidRDefault="0021384C" w:rsidP="0021384C">
      <w:pPr>
        <w:pStyle w:val="1"/>
        <w:numPr>
          <w:ilvl w:val="0"/>
          <w:numId w:val="0"/>
        </w:numPr>
        <w:spacing w:line="360" w:lineRule="auto"/>
        <w:ind w:firstLine="720"/>
        <w:jc w:val="both"/>
        <w:rPr>
          <w:sz w:val="28"/>
          <w:szCs w:val="28"/>
        </w:rPr>
      </w:pPr>
      <w:r>
        <w:rPr>
          <w:sz w:val="28"/>
          <w:szCs w:val="28"/>
        </w:rPr>
        <w:t xml:space="preserve">Количество </w:t>
      </w:r>
      <w:r>
        <w:rPr>
          <w:sz w:val="28"/>
          <w:szCs w:val="28"/>
          <w:lang w:val="en-US"/>
        </w:rPr>
        <w:t>SiO</w:t>
      </w:r>
      <w:r w:rsidRPr="001823D0">
        <w:rPr>
          <w:sz w:val="28"/>
          <w:szCs w:val="28"/>
          <w:vertAlign w:val="subscript"/>
        </w:rPr>
        <w:t>2</w:t>
      </w:r>
      <w:r w:rsidRPr="001823D0">
        <w:rPr>
          <w:sz w:val="28"/>
          <w:szCs w:val="28"/>
        </w:rPr>
        <w:t xml:space="preserve">, </w:t>
      </w:r>
      <w:r>
        <w:rPr>
          <w:sz w:val="28"/>
          <w:szCs w:val="28"/>
        </w:rPr>
        <w:t>переходящее в шлак из шихты:</w:t>
      </w:r>
    </w:p>
    <w:p w:rsidR="0021384C" w:rsidRDefault="0021384C" w:rsidP="0021384C">
      <w:pPr>
        <w:pStyle w:val="1"/>
        <w:numPr>
          <w:ilvl w:val="0"/>
          <w:numId w:val="0"/>
        </w:numPr>
        <w:spacing w:line="360" w:lineRule="auto"/>
        <w:ind w:left="1404" w:firstLine="720"/>
        <w:rPr>
          <w:sz w:val="28"/>
          <w:szCs w:val="28"/>
        </w:rPr>
      </w:pPr>
      <w:r w:rsidRPr="001823D0">
        <w:rPr>
          <w:position w:val="-24"/>
          <w:sz w:val="28"/>
          <w:szCs w:val="28"/>
        </w:rPr>
        <w:object w:dxaOrig="20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5pt;height:37.4pt" o:ole="">
            <v:imagedata r:id="rId15" o:title="" gain="74473f" blacklevel="3932f"/>
          </v:shape>
          <o:OLEObject Type="Embed" ProgID="Equation.3" ShapeID="_x0000_i1025" DrawAspect="Content" ObjectID="_1445676087" r:id="rId16"/>
        </w:object>
      </w:r>
      <w:r>
        <w:rPr>
          <w:sz w:val="28"/>
          <w:szCs w:val="28"/>
        </w:rPr>
        <w:t xml:space="preserve"> кг</w:t>
      </w:r>
    </w:p>
    <w:p w:rsidR="0021384C" w:rsidRDefault="0021384C" w:rsidP="0021384C">
      <w:pPr>
        <w:pStyle w:val="1"/>
        <w:numPr>
          <w:ilvl w:val="0"/>
          <w:numId w:val="0"/>
        </w:numPr>
        <w:spacing w:line="360" w:lineRule="auto"/>
        <w:ind w:firstLine="720"/>
        <w:jc w:val="both"/>
        <w:rPr>
          <w:sz w:val="28"/>
          <w:szCs w:val="28"/>
        </w:rPr>
      </w:pPr>
      <w:r>
        <w:rPr>
          <w:sz w:val="28"/>
          <w:szCs w:val="28"/>
        </w:rPr>
        <w:t>При основности шлака 2,0 содержание СаО в извести (не связанное с кремнеземом):</w:t>
      </w:r>
    </w:p>
    <w:p w:rsidR="0021384C" w:rsidRPr="001733EC" w:rsidRDefault="0021384C" w:rsidP="0021384C">
      <w:pPr>
        <w:spacing w:line="360" w:lineRule="auto"/>
        <w:rPr>
          <w:sz w:val="28"/>
          <w:szCs w:val="28"/>
        </w:rPr>
      </w:pPr>
      <w:r w:rsidRPr="001733EC">
        <w:rPr>
          <w:sz w:val="28"/>
          <w:szCs w:val="28"/>
        </w:rPr>
        <w:tab/>
      </w:r>
      <w:r w:rsidRPr="001733EC">
        <w:rPr>
          <w:sz w:val="28"/>
          <w:szCs w:val="28"/>
        </w:rPr>
        <w:tab/>
        <w:t xml:space="preserve">88 </w:t>
      </w:r>
      <w:r w:rsidRPr="001733EC">
        <w:rPr>
          <w:sz w:val="28"/>
          <w:szCs w:val="28"/>
        </w:rPr>
        <w:sym w:font="Symbol" w:char="002D"/>
      </w:r>
      <w:r w:rsidRPr="001733EC">
        <w:rPr>
          <w:sz w:val="28"/>
          <w:szCs w:val="28"/>
        </w:rPr>
        <w:t xml:space="preserve"> 2 * 2,5 = 83%</w:t>
      </w:r>
    </w:p>
    <w:p w:rsidR="0021384C" w:rsidRPr="00930863" w:rsidRDefault="0021384C" w:rsidP="0021384C">
      <w:pPr>
        <w:spacing w:line="360" w:lineRule="auto"/>
        <w:ind w:firstLine="720"/>
      </w:pPr>
      <w:r w:rsidRPr="00930863">
        <w:t>Потребуется извести:</w:t>
      </w:r>
    </w:p>
    <w:p w:rsidR="0021384C" w:rsidRDefault="0021384C" w:rsidP="0021384C">
      <w:pPr>
        <w:pStyle w:val="1"/>
        <w:numPr>
          <w:ilvl w:val="0"/>
          <w:numId w:val="0"/>
        </w:numPr>
        <w:spacing w:line="360" w:lineRule="auto"/>
        <w:ind w:firstLine="720"/>
        <w:jc w:val="both"/>
        <w:rPr>
          <w:sz w:val="28"/>
          <w:szCs w:val="28"/>
        </w:rPr>
      </w:pPr>
      <w:r w:rsidRPr="00930863">
        <w:tab/>
      </w:r>
      <w:r w:rsidRPr="00930863">
        <w:tab/>
      </w:r>
      <w:r>
        <w:rPr>
          <w:sz w:val="28"/>
          <w:szCs w:val="28"/>
        </w:rPr>
        <w:tab/>
      </w:r>
      <w:r w:rsidRPr="00072219">
        <w:rPr>
          <w:position w:val="-28"/>
          <w:sz w:val="28"/>
          <w:szCs w:val="28"/>
        </w:rPr>
        <w:object w:dxaOrig="1320" w:dyaOrig="660">
          <v:shape id="_x0000_i1026" type="#_x0000_t75" style="width:82.3pt;height:41.15pt" o:ole="">
            <v:imagedata r:id="rId17" o:title=""/>
          </v:shape>
          <o:OLEObject Type="Embed" ProgID="Equation.3" ShapeID="_x0000_i1026" DrawAspect="Content" ObjectID="_1445676088" r:id="rId18"/>
        </w:object>
      </w:r>
      <w:r>
        <w:rPr>
          <w:sz w:val="28"/>
          <w:szCs w:val="28"/>
        </w:rPr>
        <w:t xml:space="preserve"> кг</w:t>
      </w:r>
    </w:p>
    <w:p w:rsidR="0021384C" w:rsidRDefault="0021384C" w:rsidP="0021384C">
      <w:pPr>
        <w:pStyle w:val="1"/>
        <w:numPr>
          <w:ilvl w:val="0"/>
          <w:numId w:val="0"/>
        </w:numPr>
        <w:spacing w:line="360" w:lineRule="auto"/>
        <w:ind w:firstLine="720"/>
        <w:jc w:val="both"/>
        <w:rPr>
          <w:sz w:val="28"/>
          <w:szCs w:val="28"/>
        </w:rPr>
      </w:pPr>
      <w:r>
        <w:rPr>
          <w:sz w:val="28"/>
          <w:szCs w:val="28"/>
        </w:rPr>
        <w:t xml:space="preserve">При этом известь вносит </w:t>
      </w:r>
      <w:r>
        <w:rPr>
          <w:sz w:val="28"/>
          <w:szCs w:val="28"/>
          <w:lang w:val="en-US"/>
        </w:rPr>
        <w:t>SiO</w:t>
      </w:r>
      <w:r w:rsidRPr="00072219">
        <w:rPr>
          <w:sz w:val="28"/>
          <w:szCs w:val="28"/>
          <w:vertAlign w:val="subscript"/>
        </w:rPr>
        <w:t>2</w:t>
      </w:r>
      <w:r>
        <w:rPr>
          <w:sz w:val="28"/>
          <w:szCs w:val="28"/>
        </w:rPr>
        <w:t>:</w:t>
      </w:r>
    </w:p>
    <w:p w:rsidR="0021384C" w:rsidRDefault="0021384C" w:rsidP="0021384C">
      <w:pPr>
        <w:pStyle w:val="1"/>
        <w:numPr>
          <w:ilvl w:val="0"/>
          <w:numId w:val="0"/>
        </w:numPr>
        <w:spacing w:line="360" w:lineRule="auto"/>
        <w:ind w:firstLine="720"/>
        <w:jc w:val="both"/>
        <w:rPr>
          <w:sz w:val="28"/>
          <w:szCs w:val="28"/>
        </w:rPr>
      </w:pPr>
      <w:r>
        <w:rPr>
          <w:sz w:val="28"/>
          <w:szCs w:val="28"/>
        </w:rPr>
        <w:tab/>
      </w:r>
      <w:r>
        <w:rPr>
          <w:sz w:val="28"/>
          <w:szCs w:val="28"/>
        </w:rPr>
        <w:tab/>
        <w:t xml:space="preserve">78 * 0,025 = </w:t>
      </w:r>
      <w:smartTag w:uri="urn:schemas-microsoft-com:office:smarttags" w:element="metricconverter">
        <w:smartTagPr>
          <w:attr w:name="ProductID" w:val="2 кг"/>
        </w:smartTagPr>
        <w:r>
          <w:rPr>
            <w:sz w:val="28"/>
            <w:szCs w:val="28"/>
          </w:rPr>
          <w:t>2 кг</w:t>
        </w:r>
      </w:smartTag>
    </w:p>
    <w:p w:rsidR="0021384C" w:rsidRDefault="0021384C" w:rsidP="0021384C">
      <w:pPr>
        <w:pStyle w:val="1"/>
        <w:numPr>
          <w:ilvl w:val="0"/>
          <w:numId w:val="0"/>
        </w:numPr>
        <w:spacing w:line="360" w:lineRule="auto"/>
        <w:ind w:firstLine="720"/>
        <w:jc w:val="both"/>
        <w:rPr>
          <w:sz w:val="28"/>
          <w:szCs w:val="28"/>
        </w:rPr>
      </w:pPr>
      <w:r>
        <w:rPr>
          <w:sz w:val="28"/>
          <w:szCs w:val="28"/>
        </w:rPr>
        <w:lastRenderedPageBreak/>
        <w:t>Образуется шлака:</w:t>
      </w:r>
    </w:p>
    <w:p w:rsidR="0021384C" w:rsidRDefault="0021384C" w:rsidP="0021384C">
      <w:pPr>
        <w:pStyle w:val="1"/>
        <w:numPr>
          <w:ilvl w:val="0"/>
          <w:numId w:val="0"/>
        </w:numPr>
        <w:spacing w:line="360" w:lineRule="auto"/>
        <w:ind w:firstLine="720"/>
        <w:jc w:val="both"/>
        <w:rPr>
          <w:sz w:val="28"/>
          <w:szCs w:val="28"/>
        </w:rPr>
      </w:pPr>
      <w:r>
        <w:rPr>
          <w:sz w:val="28"/>
          <w:szCs w:val="28"/>
        </w:rPr>
        <w:tab/>
      </w:r>
      <w:r>
        <w:rPr>
          <w:sz w:val="28"/>
          <w:szCs w:val="28"/>
        </w:rPr>
        <w:tab/>
      </w:r>
      <w:r w:rsidRPr="00072219">
        <w:rPr>
          <w:position w:val="-28"/>
          <w:sz w:val="28"/>
          <w:szCs w:val="28"/>
        </w:rPr>
        <w:object w:dxaOrig="1640" w:dyaOrig="660">
          <v:shape id="_x0000_i1027" type="#_x0000_t75" style="width:101pt;height:40.2pt" o:ole="">
            <v:imagedata r:id="rId19" o:title=""/>
          </v:shape>
          <o:OLEObject Type="Embed" ProgID="Equation.3" ShapeID="_x0000_i1027" DrawAspect="Content" ObjectID="_1445676089" r:id="rId20"/>
        </w:object>
      </w:r>
      <w:r>
        <w:rPr>
          <w:sz w:val="28"/>
          <w:szCs w:val="28"/>
        </w:rPr>
        <w:t xml:space="preserve"> кг</w:t>
      </w:r>
    </w:p>
    <w:p w:rsidR="0021384C" w:rsidRPr="0021384C" w:rsidRDefault="0021384C" w:rsidP="0021384C">
      <w:pPr>
        <w:spacing w:line="360" w:lineRule="auto"/>
        <w:rPr>
          <w:sz w:val="28"/>
          <w:szCs w:val="28"/>
        </w:rPr>
      </w:pPr>
      <w:r w:rsidRPr="0021384C">
        <w:rPr>
          <w:sz w:val="28"/>
          <w:szCs w:val="28"/>
        </w:rPr>
        <w:t xml:space="preserve">Б. </w:t>
      </w:r>
      <w:r w:rsidRPr="0021384C">
        <w:rPr>
          <w:sz w:val="28"/>
          <w:szCs w:val="28"/>
        </w:rPr>
        <w:tab/>
        <w:t>Баланс железа.</w:t>
      </w:r>
    </w:p>
    <w:p w:rsidR="0021384C" w:rsidRPr="0021384C" w:rsidRDefault="0021384C" w:rsidP="0021384C">
      <w:pPr>
        <w:spacing w:line="360" w:lineRule="auto"/>
        <w:ind w:firstLine="720"/>
        <w:rPr>
          <w:sz w:val="28"/>
          <w:szCs w:val="28"/>
        </w:rPr>
      </w:pPr>
      <w:r w:rsidRPr="0021384C">
        <w:rPr>
          <w:sz w:val="28"/>
          <w:szCs w:val="28"/>
        </w:rPr>
        <w:t xml:space="preserve">Количество </w:t>
      </w:r>
      <w:r w:rsidRPr="0021384C">
        <w:rPr>
          <w:sz w:val="28"/>
          <w:szCs w:val="28"/>
          <w:lang w:val="en-US"/>
        </w:rPr>
        <w:t>Fe</w:t>
      </w:r>
      <w:r w:rsidRPr="0021384C">
        <w:rPr>
          <w:sz w:val="28"/>
          <w:szCs w:val="28"/>
          <w:vertAlign w:val="superscript"/>
        </w:rPr>
        <w:t>2+</w:t>
      </w:r>
      <w:r w:rsidRPr="0021384C">
        <w:rPr>
          <w:sz w:val="28"/>
          <w:szCs w:val="28"/>
        </w:rPr>
        <w:t xml:space="preserve"> в шлаке 143 * 0,11 = </w:t>
      </w:r>
      <w:smartTag w:uri="urn:schemas-microsoft-com:office:smarttags" w:element="metricconverter">
        <w:smartTagPr>
          <w:attr w:name="ProductID" w:val="15,7 кг"/>
        </w:smartTagPr>
        <w:r w:rsidRPr="0021384C">
          <w:rPr>
            <w:sz w:val="28"/>
            <w:szCs w:val="28"/>
          </w:rPr>
          <w:t>15,7 кг</w:t>
        </w:r>
      </w:smartTag>
      <w:r w:rsidRPr="0021384C">
        <w:rPr>
          <w:sz w:val="28"/>
          <w:szCs w:val="28"/>
        </w:rPr>
        <w:t>.</w:t>
      </w:r>
    </w:p>
    <w:p w:rsidR="0021384C" w:rsidRPr="0021384C" w:rsidRDefault="0021384C" w:rsidP="0021384C">
      <w:pPr>
        <w:spacing w:line="360" w:lineRule="auto"/>
        <w:ind w:firstLine="720"/>
        <w:rPr>
          <w:sz w:val="28"/>
          <w:szCs w:val="28"/>
        </w:rPr>
      </w:pPr>
      <w:r w:rsidRPr="0021384C">
        <w:rPr>
          <w:sz w:val="28"/>
          <w:szCs w:val="28"/>
        </w:rPr>
        <w:t xml:space="preserve">Количество </w:t>
      </w:r>
      <w:r w:rsidRPr="0021384C">
        <w:rPr>
          <w:sz w:val="28"/>
          <w:szCs w:val="28"/>
          <w:lang w:val="en-US"/>
        </w:rPr>
        <w:t>Fe</w:t>
      </w:r>
      <w:r w:rsidRPr="0021384C">
        <w:rPr>
          <w:sz w:val="28"/>
          <w:szCs w:val="28"/>
          <w:vertAlign w:val="superscript"/>
        </w:rPr>
        <w:t xml:space="preserve">3+ </w:t>
      </w:r>
      <w:r w:rsidRPr="0021384C">
        <w:rPr>
          <w:sz w:val="28"/>
          <w:szCs w:val="28"/>
        </w:rPr>
        <w:t xml:space="preserve">в шлаке 143 * 0,03 = </w:t>
      </w:r>
      <w:smartTag w:uri="urn:schemas-microsoft-com:office:smarttags" w:element="metricconverter">
        <w:smartTagPr>
          <w:attr w:name="ProductID" w:val="4,3 кг"/>
        </w:smartTagPr>
        <w:r w:rsidRPr="0021384C">
          <w:rPr>
            <w:sz w:val="28"/>
            <w:szCs w:val="28"/>
          </w:rPr>
          <w:t>4,3 кг</w:t>
        </w:r>
      </w:smartTag>
      <w:r w:rsidRPr="0021384C">
        <w:rPr>
          <w:sz w:val="28"/>
          <w:szCs w:val="28"/>
        </w:rPr>
        <w:t>.</w:t>
      </w:r>
    </w:p>
    <w:p w:rsidR="0021384C" w:rsidRPr="0021384C" w:rsidRDefault="0021384C" w:rsidP="0021384C">
      <w:pPr>
        <w:spacing w:line="360" w:lineRule="auto"/>
        <w:rPr>
          <w:sz w:val="28"/>
          <w:szCs w:val="28"/>
        </w:rPr>
      </w:pPr>
      <w:r w:rsidRPr="0021384C">
        <w:rPr>
          <w:sz w:val="28"/>
          <w:szCs w:val="28"/>
        </w:rPr>
        <w:tab/>
      </w:r>
      <w:r w:rsidRPr="0021384C">
        <w:rPr>
          <w:sz w:val="28"/>
          <w:szCs w:val="28"/>
        </w:rPr>
        <w:tab/>
      </w:r>
      <w:r w:rsidRPr="0021384C">
        <w:rPr>
          <w:sz w:val="28"/>
          <w:szCs w:val="28"/>
        </w:rPr>
        <w:tab/>
      </w:r>
      <w:r w:rsidRPr="0021384C">
        <w:rPr>
          <w:sz w:val="28"/>
          <w:szCs w:val="28"/>
        </w:rPr>
        <w:tab/>
        <w:t>Всего</w:t>
      </w:r>
      <w:r w:rsidRPr="0021384C">
        <w:rPr>
          <w:sz w:val="28"/>
          <w:szCs w:val="28"/>
        </w:rPr>
        <w:tab/>
      </w:r>
      <w:r w:rsidRPr="0021384C">
        <w:rPr>
          <w:sz w:val="28"/>
          <w:szCs w:val="28"/>
        </w:rPr>
        <w:tab/>
        <w:t xml:space="preserve">  </w:t>
      </w:r>
      <w:smartTag w:uri="urn:schemas-microsoft-com:office:smarttags" w:element="metricconverter">
        <w:smartTagPr>
          <w:attr w:name="ProductID" w:val="20,0 кг"/>
        </w:smartTagPr>
        <w:r w:rsidRPr="0021384C">
          <w:rPr>
            <w:sz w:val="28"/>
            <w:szCs w:val="28"/>
          </w:rPr>
          <w:t>20,0 кг</w:t>
        </w:r>
      </w:smartTag>
      <w:r w:rsidRPr="0021384C">
        <w:rPr>
          <w:sz w:val="28"/>
          <w:szCs w:val="28"/>
        </w:rPr>
        <w:t>.</w:t>
      </w:r>
    </w:p>
    <w:p w:rsidR="0021384C" w:rsidRPr="0021384C" w:rsidRDefault="0021384C" w:rsidP="0021384C">
      <w:pPr>
        <w:spacing w:line="360" w:lineRule="auto"/>
        <w:rPr>
          <w:sz w:val="28"/>
          <w:szCs w:val="28"/>
        </w:rPr>
      </w:pPr>
      <w:r w:rsidRPr="0021384C">
        <w:rPr>
          <w:sz w:val="28"/>
          <w:szCs w:val="28"/>
        </w:rPr>
        <w:t xml:space="preserve">Из окатышей восстанавливается </w:t>
      </w:r>
      <w:r w:rsidRPr="0021384C">
        <w:rPr>
          <w:sz w:val="28"/>
          <w:szCs w:val="28"/>
          <w:lang w:val="en-US"/>
        </w:rPr>
        <w:t>Fe</w:t>
      </w:r>
      <w:r w:rsidRPr="0021384C">
        <w:rPr>
          <w:sz w:val="28"/>
          <w:szCs w:val="28"/>
          <w:vertAlign w:val="superscript"/>
        </w:rPr>
        <w:t>2+</w:t>
      </w:r>
      <w:r w:rsidRPr="0021384C">
        <w:rPr>
          <w:sz w:val="28"/>
          <w:szCs w:val="28"/>
        </w:rPr>
        <w:t>:</w:t>
      </w:r>
    </w:p>
    <w:p w:rsidR="0021384C" w:rsidRPr="0021384C" w:rsidRDefault="0021384C" w:rsidP="0021384C">
      <w:pPr>
        <w:spacing w:line="360" w:lineRule="auto"/>
        <w:rPr>
          <w:sz w:val="28"/>
          <w:szCs w:val="28"/>
        </w:rPr>
      </w:pPr>
      <w:r w:rsidRPr="0021384C">
        <w:rPr>
          <w:sz w:val="28"/>
          <w:szCs w:val="28"/>
        </w:rPr>
        <w:tab/>
      </w:r>
      <w:r w:rsidRPr="0021384C">
        <w:rPr>
          <w:sz w:val="28"/>
          <w:szCs w:val="28"/>
        </w:rPr>
        <w:tab/>
        <w:t xml:space="preserve">44,9 </w:t>
      </w:r>
      <w:r w:rsidRPr="0021384C">
        <w:rPr>
          <w:sz w:val="28"/>
          <w:szCs w:val="28"/>
        </w:rPr>
        <w:sym w:font="Symbol" w:char="002D"/>
      </w:r>
      <w:r w:rsidRPr="0021384C">
        <w:rPr>
          <w:sz w:val="28"/>
          <w:szCs w:val="28"/>
        </w:rPr>
        <w:t xml:space="preserve"> 15,7 = </w:t>
      </w:r>
      <w:smartTag w:uri="urn:schemas-microsoft-com:office:smarttags" w:element="metricconverter">
        <w:smartTagPr>
          <w:attr w:name="ProductID" w:val="29,2 кг"/>
        </w:smartTagPr>
        <w:r w:rsidRPr="0021384C">
          <w:rPr>
            <w:sz w:val="28"/>
            <w:szCs w:val="28"/>
          </w:rPr>
          <w:t>29,2 кг</w:t>
        </w:r>
      </w:smartTag>
    </w:p>
    <w:p w:rsidR="0021384C" w:rsidRPr="0021384C" w:rsidRDefault="0021384C" w:rsidP="0021384C">
      <w:pPr>
        <w:spacing w:line="360" w:lineRule="auto"/>
        <w:rPr>
          <w:sz w:val="28"/>
          <w:szCs w:val="28"/>
        </w:rPr>
      </w:pPr>
      <w:r w:rsidRPr="0021384C">
        <w:rPr>
          <w:sz w:val="28"/>
          <w:szCs w:val="28"/>
        </w:rPr>
        <w:t xml:space="preserve">Получено жидкой стали из </w:t>
      </w:r>
      <w:smartTag w:uri="urn:schemas-microsoft-com:office:smarttags" w:element="metricconverter">
        <w:smartTagPr>
          <w:attr w:name="ProductID" w:val="1000 кг"/>
        </w:smartTagPr>
        <w:r w:rsidRPr="0021384C">
          <w:rPr>
            <w:sz w:val="28"/>
            <w:szCs w:val="28"/>
          </w:rPr>
          <w:t>1000 кг</w:t>
        </w:r>
      </w:smartTag>
      <w:r w:rsidRPr="0021384C">
        <w:rPr>
          <w:sz w:val="28"/>
          <w:szCs w:val="28"/>
        </w:rPr>
        <w:t xml:space="preserve"> металлошихты:</w:t>
      </w:r>
    </w:p>
    <w:p w:rsidR="0021384C" w:rsidRPr="0021384C" w:rsidRDefault="0021384C" w:rsidP="0021384C">
      <w:pPr>
        <w:spacing w:line="360" w:lineRule="auto"/>
        <w:rPr>
          <w:sz w:val="28"/>
          <w:szCs w:val="28"/>
        </w:rPr>
      </w:pPr>
      <w:r w:rsidRPr="0021384C">
        <w:rPr>
          <w:sz w:val="28"/>
          <w:szCs w:val="28"/>
        </w:rPr>
        <w:t xml:space="preserve">(879 + 29,2 </w:t>
      </w:r>
      <w:r w:rsidRPr="0021384C">
        <w:rPr>
          <w:sz w:val="28"/>
          <w:szCs w:val="28"/>
        </w:rPr>
        <w:sym w:font="Symbol" w:char="002D"/>
      </w:r>
      <w:r w:rsidRPr="0021384C">
        <w:rPr>
          <w:sz w:val="28"/>
          <w:szCs w:val="28"/>
        </w:rPr>
        <w:t xml:space="preserve"> 2,0)</w:t>
      </w:r>
      <w:r w:rsidRPr="0021384C">
        <w:rPr>
          <w:sz w:val="28"/>
          <w:szCs w:val="28"/>
          <w:lang w:val="en-US"/>
        </w:rPr>
        <w:t>Fe</w:t>
      </w:r>
      <w:r w:rsidRPr="0021384C">
        <w:rPr>
          <w:sz w:val="28"/>
          <w:szCs w:val="28"/>
        </w:rPr>
        <w:t xml:space="preserve"> + 1,8С + 0,8</w:t>
      </w:r>
      <w:r w:rsidRPr="0021384C">
        <w:rPr>
          <w:sz w:val="28"/>
          <w:szCs w:val="28"/>
          <w:lang w:val="en-US"/>
        </w:rPr>
        <w:t>Mn</w:t>
      </w:r>
      <w:r w:rsidRPr="0021384C">
        <w:rPr>
          <w:sz w:val="28"/>
          <w:szCs w:val="28"/>
        </w:rPr>
        <w:t xml:space="preserve"> + 0,1</w:t>
      </w:r>
      <w:r w:rsidRPr="0021384C">
        <w:rPr>
          <w:sz w:val="28"/>
          <w:szCs w:val="28"/>
          <w:lang w:val="en-US"/>
        </w:rPr>
        <w:t>P</w:t>
      </w:r>
      <w:r w:rsidRPr="0021384C">
        <w:rPr>
          <w:sz w:val="28"/>
          <w:szCs w:val="28"/>
        </w:rPr>
        <w:t xml:space="preserve"> + 0,14</w:t>
      </w:r>
      <w:r w:rsidRPr="0021384C">
        <w:rPr>
          <w:sz w:val="28"/>
          <w:szCs w:val="28"/>
          <w:lang w:val="en-US"/>
        </w:rPr>
        <w:t>S</w:t>
      </w:r>
      <w:r w:rsidRPr="0021384C">
        <w:rPr>
          <w:sz w:val="28"/>
          <w:szCs w:val="28"/>
        </w:rPr>
        <w:t xml:space="preserve"> = </w:t>
      </w:r>
      <w:smartTag w:uri="urn:schemas-microsoft-com:office:smarttags" w:element="metricconverter">
        <w:smartTagPr>
          <w:attr w:name="ProductID" w:val="911 кг"/>
        </w:smartTagPr>
        <w:r w:rsidRPr="0021384C">
          <w:rPr>
            <w:sz w:val="28"/>
            <w:szCs w:val="28"/>
          </w:rPr>
          <w:t>911 кг</w:t>
        </w:r>
      </w:smartTag>
    </w:p>
    <w:p w:rsidR="0021384C" w:rsidRPr="0021384C" w:rsidRDefault="0021384C" w:rsidP="0021384C">
      <w:pPr>
        <w:spacing w:line="360" w:lineRule="auto"/>
        <w:rPr>
          <w:sz w:val="28"/>
          <w:szCs w:val="28"/>
        </w:rPr>
      </w:pPr>
      <w:r w:rsidRPr="0021384C">
        <w:rPr>
          <w:sz w:val="28"/>
          <w:szCs w:val="28"/>
        </w:rPr>
        <w:t xml:space="preserve">Теряется со шлаком при выпуске плавки </w:t>
      </w:r>
      <w:smartTag w:uri="urn:schemas-microsoft-com:office:smarttags" w:element="metricconverter">
        <w:smartTagPr>
          <w:attr w:name="ProductID" w:val="10 кг"/>
        </w:smartTagPr>
        <w:r w:rsidRPr="0021384C">
          <w:rPr>
            <w:sz w:val="28"/>
            <w:szCs w:val="28"/>
          </w:rPr>
          <w:t>10 кг</w:t>
        </w:r>
      </w:smartTag>
      <w:r w:rsidRPr="0021384C">
        <w:rPr>
          <w:sz w:val="28"/>
          <w:szCs w:val="28"/>
        </w:rPr>
        <w:t>.</w:t>
      </w:r>
    </w:p>
    <w:p w:rsidR="0021384C" w:rsidRPr="0021384C" w:rsidRDefault="0021384C" w:rsidP="0021384C">
      <w:pPr>
        <w:spacing w:line="360" w:lineRule="auto"/>
        <w:rPr>
          <w:sz w:val="28"/>
          <w:szCs w:val="28"/>
        </w:rPr>
      </w:pPr>
      <w:r w:rsidRPr="0021384C">
        <w:rPr>
          <w:sz w:val="28"/>
          <w:szCs w:val="28"/>
        </w:rPr>
        <w:t>В.</w:t>
      </w:r>
      <w:r w:rsidRPr="0021384C">
        <w:rPr>
          <w:sz w:val="28"/>
          <w:szCs w:val="28"/>
        </w:rPr>
        <w:tab/>
        <w:t>Расчет расхода раскислителей.</w:t>
      </w:r>
    </w:p>
    <w:p w:rsidR="0021384C" w:rsidRPr="0021384C" w:rsidRDefault="0021384C" w:rsidP="0021384C">
      <w:pPr>
        <w:spacing w:line="360" w:lineRule="auto"/>
        <w:ind w:firstLine="720"/>
        <w:rPr>
          <w:sz w:val="28"/>
          <w:szCs w:val="28"/>
        </w:rPr>
      </w:pPr>
      <w:r w:rsidRPr="0021384C">
        <w:rPr>
          <w:sz w:val="28"/>
          <w:szCs w:val="28"/>
        </w:rPr>
        <w:t xml:space="preserve">Раскисление производится в ковше из расчета получения в готовой стали 0,65% </w:t>
      </w:r>
      <w:r w:rsidRPr="0021384C">
        <w:rPr>
          <w:sz w:val="28"/>
          <w:szCs w:val="28"/>
          <w:lang w:val="en-US"/>
        </w:rPr>
        <w:t>Mn</w:t>
      </w:r>
      <w:r w:rsidRPr="0021384C">
        <w:rPr>
          <w:sz w:val="28"/>
          <w:szCs w:val="28"/>
        </w:rPr>
        <w:t xml:space="preserve"> и 0,25% </w:t>
      </w:r>
      <w:r w:rsidRPr="0021384C">
        <w:rPr>
          <w:sz w:val="28"/>
          <w:szCs w:val="28"/>
          <w:lang w:val="en-US"/>
        </w:rPr>
        <w:t>Si</w:t>
      </w:r>
      <w:r w:rsidRPr="0021384C">
        <w:rPr>
          <w:sz w:val="28"/>
          <w:szCs w:val="28"/>
        </w:rPr>
        <w:t>.</w:t>
      </w:r>
    </w:p>
    <w:p w:rsidR="0021384C" w:rsidRPr="0021384C" w:rsidRDefault="0021384C" w:rsidP="0021384C">
      <w:pPr>
        <w:spacing w:line="360" w:lineRule="auto"/>
        <w:rPr>
          <w:sz w:val="28"/>
          <w:szCs w:val="28"/>
        </w:rPr>
      </w:pPr>
      <w:r w:rsidRPr="0021384C">
        <w:rPr>
          <w:sz w:val="28"/>
          <w:szCs w:val="28"/>
        </w:rPr>
        <w:t>Угар марганца (ФМн 78) принимаем 10%.</w:t>
      </w:r>
    </w:p>
    <w:p w:rsidR="0021384C" w:rsidRPr="0021384C" w:rsidRDefault="0021384C" w:rsidP="0021384C">
      <w:pPr>
        <w:spacing w:line="360" w:lineRule="auto"/>
        <w:rPr>
          <w:sz w:val="28"/>
          <w:szCs w:val="28"/>
        </w:rPr>
      </w:pPr>
      <w:r w:rsidRPr="0021384C">
        <w:rPr>
          <w:sz w:val="28"/>
          <w:szCs w:val="28"/>
        </w:rPr>
        <w:t>Угар кремния (ФС 45) принимаем 15%.</w:t>
      </w:r>
    </w:p>
    <w:p w:rsidR="0021384C" w:rsidRDefault="0021384C" w:rsidP="0021384C">
      <w:pPr>
        <w:pStyle w:val="1"/>
        <w:numPr>
          <w:ilvl w:val="0"/>
          <w:numId w:val="0"/>
        </w:numPr>
        <w:spacing w:line="360" w:lineRule="auto"/>
        <w:ind w:firstLine="720"/>
        <w:jc w:val="both"/>
        <w:rPr>
          <w:sz w:val="28"/>
          <w:szCs w:val="28"/>
        </w:rPr>
      </w:pPr>
      <w:r>
        <w:rPr>
          <w:sz w:val="28"/>
          <w:szCs w:val="28"/>
        </w:rPr>
        <w:t>На 1 т жидкой стали расходуется:</w:t>
      </w:r>
    </w:p>
    <w:p w:rsidR="0021384C" w:rsidRDefault="0021384C" w:rsidP="0021384C">
      <w:pPr>
        <w:pStyle w:val="1"/>
        <w:numPr>
          <w:ilvl w:val="0"/>
          <w:numId w:val="0"/>
        </w:numPr>
        <w:spacing w:line="360" w:lineRule="auto"/>
        <w:ind w:left="696" w:firstLine="720"/>
        <w:jc w:val="both"/>
        <w:rPr>
          <w:sz w:val="28"/>
          <w:szCs w:val="28"/>
        </w:rPr>
      </w:pPr>
      <w:r>
        <w:rPr>
          <w:sz w:val="28"/>
          <w:szCs w:val="28"/>
        </w:rPr>
        <w:t xml:space="preserve">ферромарганца </w:t>
      </w:r>
      <w:r w:rsidRPr="000D7E7F">
        <w:rPr>
          <w:position w:val="-28"/>
          <w:sz w:val="28"/>
          <w:szCs w:val="28"/>
        </w:rPr>
        <w:object w:dxaOrig="2220" w:dyaOrig="660">
          <v:shape id="_x0000_i1028" type="#_x0000_t75" style="width:113.15pt;height:40.2pt" o:ole="">
            <v:imagedata r:id="rId21" o:title=""/>
          </v:shape>
          <o:OLEObject Type="Embed" ProgID="Equation.3" ShapeID="_x0000_i1028" DrawAspect="Content" ObjectID="_1445676090" r:id="rId22"/>
        </w:object>
      </w:r>
      <w:r>
        <w:rPr>
          <w:sz w:val="28"/>
          <w:szCs w:val="28"/>
        </w:rPr>
        <w:t xml:space="preserve"> </w:t>
      </w:r>
      <w:proofErr w:type="gramStart"/>
      <w:r>
        <w:rPr>
          <w:sz w:val="28"/>
          <w:szCs w:val="28"/>
        </w:rPr>
        <w:t>кг</w:t>
      </w:r>
      <w:proofErr w:type="gramEnd"/>
    </w:p>
    <w:p w:rsidR="0021384C" w:rsidRDefault="0021384C" w:rsidP="0021384C">
      <w:pPr>
        <w:pStyle w:val="1"/>
        <w:numPr>
          <w:ilvl w:val="0"/>
          <w:numId w:val="0"/>
        </w:numPr>
        <w:spacing w:line="360" w:lineRule="auto"/>
        <w:ind w:firstLine="720"/>
        <w:jc w:val="both"/>
        <w:rPr>
          <w:sz w:val="28"/>
          <w:szCs w:val="28"/>
        </w:rPr>
      </w:pPr>
      <w:r>
        <w:rPr>
          <w:sz w:val="28"/>
          <w:szCs w:val="28"/>
        </w:rPr>
        <w:tab/>
        <w:t xml:space="preserve">ферросилиция </w:t>
      </w:r>
      <w:r w:rsidRPr="00CE4406">
        <w:rPr>
          <w:position w:val="-28"/>
          <w:sz w:val="28"/>
          <w:szCs w:val="28"/>
        </w:rPr>
        <w:object w:dxaOrig="1600" w:dyaOrig="660">
          <v:shape id="_x0000_i1029" type="#_x0000_t75" style="width:92.55pt;height:37.4pt" o:ole="">
            <v:imagedata r:id="rId23" o:title=""/>
          </v:shape>
          <o:OLEObject Type="Embed" ProgID="Equation.3" ShapeID="_x0000_i1029" DrawAspect="Content" ObjectID="_1445676091" r:id="rId24"/>
        </w:object>
      </w:r>
      <w:r>
        <w:rPr>
          <w:sz w:val="28"/>
          <w:szCs w:val="28"/>
        </w:rPr>
        <w:t xml:space="preserve"> </w:t>
      </w:r>
      <w:proofErr w:type="gramStart"/>
      <w:r>
        <w:rPr>
          <w:sz w:val="28"/>
          <w:szCs w:val="28"/>
        </w:rPr>
        <w:t>кг</w:t>
      </w:r>
      <w:proofErr w:type="gramEnd"/>
    </w:p>
    <w:p w:rsidR="0021384C" w:rsidRDefault="0021384C" w:rsidP="0021384C">
      <w:pPr>
        <w:pStyle w:val="1"/>
        <w:numPr>
          <w:ilvl w:val="0"/>
          <w:numId w:val="0"/>
        </w:numPr>
        <w:spacing w:line="360" w:lineRule="auto"/>
        <w:ind w:firstLine="720"/>
        <w:jc w:val="both"/>
        <w:rPr>
          <w:sz w:val="28"/>
          <w:szCs w:val="28"/>
        </w:rPr>
      </w:pPr>
      <w:r>
        <w:rPr>
          <w:sz w:val="28"/>
          <w:szCs w:val="28"/>
        </w:rPr>
        <w:tab/>
        <w:t xml:space="preserve">Итого: </w:t>
      </w:r>
      <w:smartTag w:uri="urn:schemas-microsoft-com:office:smarttags" w:element="metricconverter">
        <w:smartTagPr>
          <w:attr w:name="ProductID" w:val="13,27 кг"/>
        </w:smartTagPr>
        <w:r>
          <w:rPr>
            <w:sz w:val="28"/>
            <w:szCs w:val="28"/>
          </w:rPr>
          <w:t>13,27 кг</w:t>
        </w:r>
      </w:smartTag>
    </w:p>
    <w:p w:rsidR="0021384C" w:rsidRPr="0021384C" w:rsidRDefault="0021384C" w:rsidP="0021384C">
      <w:pPr>
        <w:spacing w:line="276" w:lineRule="auto"/>
        <w:rPr>
          <w:sz w:val="28"/>
          <w:szCs w:val="28"/>
        </w:rPr>
      </w:pPr>
      <w:r w:rsidRPr="0021384C">
        <w:rPr>
          <w:sz w:val="28"/>
          <w:szCs w:val="28"/>
        </w:rPr>
        <w:t xml:space="preserve">Окисляется </w:t>
      </w:r>
      <w:r w:rsidRPr="0021384C">
        <w:rPr>
          <w:sz w:val="28"/>
          <w:szCs w:val="28"/>
          <w:lang w:val="en-US"/>
        </w:rPr>
        <w:t>Mn</w:t>
      </w:r>
      <w:r w:rsidRPr="0021384C">
        <w:rPr>
          <w:sz w:val="28"/>
          <w:szCs w:val="28"/>
        </w:rPr>
        <w:t xml:space="preserve"> и </w:t>
      </w:r>
      <w:r w:rsidRPr="0021384C">
        <w:rPr>
          <w:sz w:val="28"/>
          <w:szCs w:val="28"/>
          <w:lang w:val="en-US"/>
        </w:rPr>
        <w:t>Si</w:t>
      </w:r>
      <w:r w:rsidRPr="0021384C">
        <w:rPr>
          <w:sz w:val="28"/>
          <w:szCs w:val="28"/>
        </w:rPr>
        <w:t>:</w:t>
      </w:r>
    </w:p>
    <w:p w:rsidR="0021384C" w:rsidRPr="0021384C" w:rsidRDefault="0021384C" w:rsidP="0021384C">
      <w:pPr>
        <w:spacing w:line="276" w:lineRule="auto"/>
        <w:rPr>
          <w:sz w:val="28"/>
          <w:szCs w:val="28"/>
        </w:rPr>
      </w:pPr>
      <w:r w:rsidRPr="0021384C">
        <w:rPr>
          <w:sz w:val="28"/>
          <w:szCs w:val="28"/>
        </w:rPr>
        <w:tab/>
        <w:t xml:space="preserve">(6,5 </w:t>
      </w:r>
      <w:r w:rsidRPr="0021384C">
        <w:rPr>
          <w:sz w:val="28"/>
          <w:szCs w:val="28"/>
        </w:rPr>
        <w:sym w:font="Symbol" w:char="002D"/>
      </w:r>
      <w:r w:rsidRPr="0021384C">
        <w:rPr>
          <w:sz w:val="28"/>
          <w:szCs w:val="28"/>
        </w:rPr>
        <w:t xml:space="preserve"> 1,5) * 0,10 + 2,5 * 0,15 = </w:t>
      </w:r>
      <w:smartTag w:uri="urn:schemas-microsoft-com:office:smarttags" w:element="metricconverter">
        <w:smartTagPr>
          <w:attr w:name="ProductID" w:val="0,87 кг"/>
        </w:smartTagPr>
        <w:r w:rsidRPr="0021384C">
          <w:rPr>
            <w:sz w:val="28"/>
            <w:szCs w:val="28"/>
          </w:rPr>
          <w:t>0,87 кг</w:t>
        </w:r>
      </w:smartTag>
    </w:p>
    <w:p w:rsidR="0021384C" w:rsidRPr="0021384C" w:rsidRDefault="0021384C" w:rsidP="0021384C">
      <w:pPr>
        <w:spacing w:line="276" w:lineRule="auto"/>
        <w:ind w:firstLine="720"/>
        <w:rPr>
          <w:sz w:val="28"/>
          <w:szCs w:val="28"/>
        </w:rPr>
      </w:pPr>
      <w:r w:rsidRPr="0021384C">
        <w:rPr>
          <w:sz w:val="28"/>
          <w:szCs w:val="28"/>
        </w:rPr>
        <w:t xml:space="preserve">Масса металла в ковше увеличивается на 13,27 </w:t>
      </w:r>
      <w:r w:rsidRPr="0021384C">
        <w:rPr>
          <w:sz w:val="28"/>
          <w:szCs w:val="28"/>
        </w:rPr>
        <w:sym w:font="Symbol" w:char="002D"/>
      </w:r>
      <w:r w:rsidRPr="0021384C">
        <w:rPr>
          <w:sz w:val="28"/>
          <w:szCs w:val="28"/>
        </w:rPr>
        <w:t xml:space="preserve"> 0,87 = 12,4 кг/т жидкой стали.</w:t>
      </w:r>
    </w:p>
    <w:p w:rsidR="0021384C" w:rsidRDefault="0021384C" w:rsidP="0021384C">
      <w:pPr>
        <w:spacing w:line="276" w:lineRule="auto"/>
        <w:rPr>
          <w:sz w:val="28"/>
          <w:szCs w:val="28"/>
        </w:rPr>
      </w:pPr>
      <w:r w:rsidRPr="0021384C">
        <w:rPr>
          <w:sz w:val="28"/>
          <w:szCs w:val="28"/>
        </w:rPr>
        <w:t xml:space="preserve"> </w:t>
      </w:r>
      <w:r w:rsidRPr="0021384C">
        <w:rPr>
          <w:sz w:val="28"/>
          <w:szCs w:val="28"/>
        </w:rPr>
        <w:tab/>
        <w:t xml:space="preserve">Принимая, что при разливке теряется </w:t>
      </w:r>
      <w:smartTag w:uri="urn:schemas-microsoft-com:office:smarttags" w:element="metricconverter">
        <w:smartTagPr>
          <w:attr w:name="ProductID" w:val="35 кг"/>
        </w:smartTagPr>
        <w:r w:rsidRPr="0021384C">
          <w:rPr>
            <w:sz w:val="28"/>
            <w:szCs w:val="28"/>
          </w:rPr>
          <w:t>35 кг</w:t>
        </w:r>
      </w:smartTag>
      <w:r w:rsidRPr="0021384C">
        <w:rPr>
          <w:sz w:val="28"/>
          <w:szCs w:val="28"/>
        </w:rPr>
        <w:t xml:space="preserve"> металла, выход годного из </w:t>
      </w:r>
      <w:smartTag w:uri="urn:schemas-microsoft-com:office:smarttags" w:element="metricconverter">
        <w:smartTagPr>
          <w:attr w:name="ProductID" w:val="1000 кг"/>
        </w:smartTagPr>
        <w:r w:rsidRPr="0021384C">
          <w:rPr>
            <w:sz w:val="28"/>
            <w:szCs w:val="28"/>
          </w:rPr>
          <w:t>1000 кг</w:t>
        </w:r>
      </w:smartTag>
      <w:r w:rsidRPr="0021384C">
        <w:rPr>
          <w:sz w:val="28"/>
          <w:szCs w:val="28"/>
        </w:rPr>
        <w:t xml:space="preserve"> металлической шихты составляет:</w:t>
      </w:r>
    </w:p>
    <w:p w:rsidR="0021384C" w:rsidRPr="0021384C" w:rsidRDefault="0021384C" w:rsidP="0021384C">
      <w:pPr>
        <w:spacing w:line="276" w:lineRule="auto"/>
        <w:rPr>
          <w:sz w:val="28"/>
          <w:szCs w:val="28"/>
        </w:rPr>
      </w:pPr>
    </w:p>
    <w:p w:rsidR="0021384C" w:rsidRPr="0021384C" w:rsidRDefault="0021384C" w:rsidP="0021384C">
      <w:pPr>
        <w:spacing w:line="276" w:lineRule="auto"/>
        <w:ind w:firstLine="720"/>
        <w:rPr>
          <w:sz w:val="28"/>
          <w:szCs w:val="28"/>
        </w:rPr>
      </w:pPr>
      <w:r w:rsidRPr="0021384C">
        <w:rPr>
          <w:sz w:val="28"/>
          <w:szCs w:val="28"/>
        </w:rPr>
        <w:lastRenderedPageBreak/>
        <w:t xml:space="preserve">911 </w:t>
      </w:r>
      <w:r w:rsidRPr="0021384C">
        <w:rPr>
          <w:sz w:val="28"/>
          <w:szCs w:val="28"/>
        </w:rPr>
        <w:sym w:font="Symbol" w:char="002D"/>
      </w:r>
      <w:r w:rsidRPr="0021384C">
        <w:rPr>
          <w:sz w:val="28"/>
          <w:szCs w:val="28"/>
        </w:rPr>
        <w:t xml:space="preserve"> 10 + 12,4 </w:t>
      </w:r>
      <w:r w:rsidRPr="0021384C">
        <w:rPr>
          <w:sz w:val="28"/>
          <w:szCs w:val="28"/>
        </w:rPr>
        <w:sym w:font="Symbol" w:char="002D"/>
      </w:r>
      <w:r w:rsidRPr="0021384C">
        <w:rPr>
          <w:sz w:val="28"/>
          <w:szCs w:val="28"/>
        </w:rPr>
        <w:t xml:space="preserve"> 35 = </w:t>
      </w:r>
      <w:smartTag w:uri="urn:schemas-microsoft-com:office:smarttags" w:element="metricconverter">
        <w:smartTagPr>
          <w:attr w:name="ProductID" w:val="878 кг"/>
        </w:smartTagPr>
        <w:r w:rsidRPr="0021384C">
          <w:rPr>
            <w:sz w:val="28"/>
            <w:szCs w:val="28"/>
          </w:rPr>
          <w:t>878 кг</w:t>
        </w:r>
      </w:smartTag>
      <w:r w:rsidRPr="0021384C">
        <w:rPr>
          <w:sz w:val="28"/>
          <w:szCs w:val="28"/>
        </w:rPr>
        <w:t xml:space="preserve"> или 87,8%.</w:t>
      </w:r>
    </w:p>
    <w:p w:rsidR="0021384C" w:rsidRDefault="0021384C" w:rsidP="0021384C">
      <w:pPr>
        <w:spacing w:line="276" w:lineRule="auto"/>
        <w:rPr>
          <w:sz w:val="28"/>
          <w:szCs w:val="28"/>
        </w:rPr>
      </w:pPr>
    </w:p>
    <w:p w:rsidR="0021384C" w:rsidRPr="0021384C" w:rsidRDefault="0021384C" w:rsidP="0021384C">
      <w:pPr>
        <w:spacing w:line="276" w:lineRule="auto"/>
        <w:rPr>
          <w:sz w:val="28"/>
          <w:szCs w:val="28"/>
        </w:rPr>
      </w:pPr>
      <w:r w:rsidRPr="0021384C">
        <w:rPr>
          <w:sz w:val="28"/>
          <w:szCs w:val="28"/>
        </w:rPr>
        <w:t>Г.</w:t>
      </w:r>
      <w:r w:rsidRPr="0021384C">
        <w:rPr>
          <w:sz w:val="28"/>
          <w:szCs w:val="28"/>
        </w:rPr>
        <w:tab/>
        <w:t>Баланс газов.</w:t>
      </w:r>
    </w:p>
    <w:p w:rsidR="0021384C" w:rsidRPr="0021384C" w:rsidRDefault="0021384C" w:rsidP="0021384C">
      <w:pPr>
        <w:spacing w:line="276" w:lineRule="auto"/>
        <w:rPr>
          <w:sz w:val="28"/>
          <w:szCs w:val="28"/>
        </w:rPr>
      </w:pPr>
      <w:r w:rsidRPr="0021384C">
        <w:rPr>
          <w:sz w:val="28"/>
          <w:szCs w:val="28"/>
        </w:rPr>
        <w:t>Принимаем, что половина углерода окисляется до СО, а половина углерода до СО</w:t>
      </w:r>
      <w:r w:rsidRPr="0021384C">
        <w:rPr>
          <w:sz w:val="28"/>
          <w:szCs w:val="28"/>
          <w:vertAlign w:val="subscript"/>
        </w:rPr>
        <w:t>2</w:t>
      </w:r>
      <w:r w:rsidRPr="0021384C">
        <w:rPr>
          <w:sz w:val="28"/>
          <w:szCs w:val="28"/>
        </w:rPr>
        <w:t>, тогда отношение СО/СО</w:t>
      </w:r>
      <w:r w:rsidRPr="0021384C">
        <w:rPr>
          <w:sz w:val="28"/>
          <w:szCs w:val="28"/>
          <w:vertAlign w:val="subscript"/>
        </w:rPr>
        <w:t>2</w:t>
      </w:r>
      <w:r w:rsidRPr="0021384C">
        <w:rPr>
          <w:sz w:val="28"/>
          <w:szCs w:val="28"/>
        </w:rPr>
        <w:t xml:space="preserve"> составит 1,0.</w:t>
      </w:r>
    </w:p>
    <w:p w:rsidR="0021384C" w:rsidRPr="0021384C" w:rsidRDefault="0021384C" w:rsidP="0021384C">
      <w:pPr>
        <w:spacing w:line="276" w:lineRule="auto"/>
        <w:rPr>
          <w:sz w:val="28"/>
          <w:szCs w:val="28"/>
        </w:rPr>
      </w:pPr>
      <w:r w:rsidRPr="0021384C">
        <w:rPr>
          <w:sz w:val="28"/>
          <w:szCs w:val="28"/>
        </w:rPr>
        <w:t>На окисление компонентов металлошихты требуется кислорода:</w:t>
      </w:r>
      <w:r w:rsidRPr="0021384C">
        <w:rPr>
          <w:sz w:val="28"/>
          <w:szCs w:val="28"/>
        </w:rPr>
        <w:tab/>
      </w:r>
    </w:p>
    <w:tbl>
      <w:tblPr>
        <w:tblW w:w="0" w:type="auto"/>
        <w:jc w:val="center"/>
        <w:tblBorders>
          <w:bottom w:val="single" w:sz="4" w:space="0" w:color="auto"/>
        </w:tblBorders>
        <w:tblLook w:val="01E0" w:firstRow="1" w:lastRow="1" w:firstColumn="1" w:lastColumn="1" w:noHBand="0" w:noVBand="0"/>
      </w:tblPr>
      <w:tblGrid>
        <w:gridCol w:w="605"/>
        <w:gridCol w:w="499"/>
        <w:gridCol w:w="879"/>
        <w:gridCol w:w="294"/>
        <w:gridCol w:w="916"/>
        <w:gridCol w:w="916"/>
        <w:gridCol w:w="854"/>
        <w:gridCol w:w="374"/>
        <w:gridCol w:w="846"/>
      </w:tblGrid>
      <w:tr w:rsidR="0021384C" w:rsidRPr="0021384C" w:rsidTr="004E699F">
        <w:trPr>
          <w:jc w:val="center"/>
        </w:trPr>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С</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до</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СО</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0,5 *</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18,4 *</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16/12</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12,26</w:t>
            </w:r>
          </w:p>
        </w:tc>
      </w:tr>
      <w:tr w:rsidR="0021384C" w:rsidRPr="0021384C" w:rsidTr="004E699F">
        <w:trPr>
          <w:jc w:val="center"/>
        </w:trPr>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С</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до</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СО</w:t>
            </w:r>
            <w:r w:rsidRPr="0021384C">
              <w:rPr>
                <w:sz w:val="28"/>
                <w:szCs w:val="28"/>
                <w:vertAlign w:val="subscript"/>
              </w:rPr>
              <w:t>2</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0,5 *</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18,4 *</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32/12</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24,53</w:t>
            </w:r>
          </w:p>
        </w:tc>
      </w:tr>
      <w:tr w:rsidR="0021384C" w:rsidRPr="0021384C" w:rsidTr="004E699F">
        <w:trPr>
          <w:jc w:val="center"/>
        </w:trPr>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Mn</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до</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MnO</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1,0 *</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16/54</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 9</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0,29</w:t>
            </w:r>
          </w:p>
        </w:tc>
      </w:tr>
      <w:tr w:rsidR="0021384C" w:rsidRPr="0021384C" w:rsidTr="004E699F">
        <w:trPr>
          <w:jc w:val="center"/>
        </w:trPr>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Si</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до</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SiO</w:t>
            </w:r>
            <w:r w:rsidRPr="0021384C">
              <w:rPr>
                <w:sz w:val="28"/>
                <w:szCs w:val="28"/>
                <w:vertAlign w:val="subscript"/>
                <w:lang w:val="en-US"/>
              </w:rPr>
              <w:t>2</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0,7 *</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32/28</w:t>
            </w:r>
          </w:p>
        </w:tc>
        <w:tc>
          <w:tcPr>
            <w:tcW w:w="0" w:type="auto"/>
            <w:shd w:val="clear" w:color="auto" w:fill="auto"/>
            <w:vAlign w:val="center"/>
          </w:tcPr>
          <w:p w:rsidR="0021384C" w:rsidRPr="0021384C" w:rsidRDefault="0021384C" w:rsidP="0021384C">
            <w:pPr>
              <w:spacing w:line="276" w:lineRule="auto"/>
              <w:rPr>
                <w:sz w:val="28"/>
                <w:szCs w:val="28"/>
                <w:lang w:val="en-US"/>
              </w:rPr>
            </w:pP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0,80</w:t>
            </w:r>
          </w:p>
        </w:tc>
      </w:tr>
      <w:tr w:rsidR="0021384C" w:rsidRPr="0021384C" w:rsidTr="004E699F">
        <w:trPr>
          <w:jc w:val="center"/>
        </w:trPr>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P</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до</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P</w:t>
            </w:r>
            <w:r w:rsidRPr="0021384C">
              <w:rPr>
                <w:sz w:val="28"/>
                <w:szCs w:val="28"/>
                <w:vertAlign w:val="subscript"/>
                <w:lang w:val="en-US"/>
              </w:rPr>
              <w:t>2</w:t>
            </w:r>
            <w:r w:rsidRPr="0021384C">
              <w:rPr>
                <w:sz w:val="28"/>
                <w:szCs w:val="28"/>
                <w:lang w:val="en-US"/>
              </w:rPr>
              <w:t>O</w:t>
            </w:r>
            <w:r w:rsidRPr="0021384C">
              <w:rPr>
                <w:sz w:val="28"/>
                <w:szCs w:val="28"/>
                <w:vertAlign w:val="subscript"/>
                <w:lang w:val="en-US"/>
              </w:rPr>
              <w:t>5</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0,15 *</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80/62</w:t>
            </w:r>
          </w:p>
        </w:tc>
        <w:tc>
          <w:tcPr>
            <w:tcW w:w="0" w:type="auto"/>
            <w:shd w:val="clear" w:color="auto" w:fill="auto"/>
            <w:vAlign w:val="center"/>
          </w:tcPr>
          <w:p w:rsidR="0021384C" w:rsidRPr="0021384C" w:rsidRDefault="0021384C" w:rsidP="0021384C">
            <w:pPr>
              <w:spacing w:line="276" w:lineRule="auto"/>
              <w:rPr>
                <w:sz w:val="28"/>
                <w:szCs w:val="28"/>
                <w:lang w:val="en-US"/>
              </w:rPr>
            </w:pP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0,19</w:t>
            </w:r>
          </w:p>
        </w:tc>
      </w:tr>
      <w:tr w:rsidR="0021384C" w:rsidRPr="0021384C" w:rsidTr="004E699F">
        <w:trPr>
          <w:jc w:val="center"/>
        </w:trPr>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Fe</w:t>
            </w:r>
          </w:p>
        </w:tc>
        <w:tc>
          <w:tcPr>
            <w:tcW w:w="0" w:type="auto"/>
            <w:shd w:val="clear" w:color="auto" w:fill="auto"/>
            <w:vAlign w:val="center"/>
          </w:tcPr>
          <w:p w:rsidR="0021384C" w:rsidRPr="0021384C" w:rsidRDefault="0021384C" w:rsidP="0021384C">
            <w:pPr>
              <w:spacing w:line="276" w:lineRule="auto"/>
              <w:rPr>
                <w:sz w:val="28"/>
                <w:szCs w:val="28"/>
              </w:rPr>
            </w:pPr>
            <w:r w:rsidRPr="0021384C">
              <w:rPr>
                <w:sz w:val="28"/>
                <w:szCs w:val="28"/>
              </w:rPr>
              <w:t>до</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Fe</w:t>
            </w:r>
            <w:r w:rsidRPr="0021384C">
              <w:rPr>
                <w:sz w:val="28"/>
                <w:szCs w:val="28"/>
                <w:vertAlign w:val="subscript"/>
                <w:lang w:val="en-US"/>
              </w:rPr>
              <w:t>3</w:t>
            </w:r>
            <w:r w:rsidRPr="0021384C">
              <w:rPr>
                <w:sz w:val="28"/>
                <w:szCs w:val="28"/>
                <w:lang w:val="en-US"/>
              </w:rPr>
              <w:t>O</w:t>
            </w:r>
            <w:r w:rsidRPr="0021384C">
              <w:rPr>
                <w:sz w:val="28"/>
                <w:szCs w:val="28"/>
                <w:vertAlign w:val="subscript"/>
                <w:lang w:val="en-US"/>
              </w:rPr>
              <w:t>4</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2,0 *</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64/3</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 56</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w:t>
            </w:r>
          </w:p>
        </w:tc>
        <w:tc>
          <w:tcPr>
            <w:tcW w:w="0" w:type="auto"/>
            <w:shd w:val="clear" w:color="auto" w:fill="auto"/>
            <w:vAlign w:val="center"/>
          </w:tcPr>
          <w:p w:rsidR="0021384C" w:rsidRPr="0021384C" w:rsidRDefault="0021384C" w:rsidP="0021384C">
            <w:pPr>
              <w:spacing w:line="276" w:lineRule="auto"/>
              <w:rPr>
                <w:sz w:val="28"/>
                <w:szCs w:val="28"/>
                <w:lang w:val="en-US"/>
              </w:rPr>
            </w:pPr>
            <w:r w:rsidRPr="0021384C">
              <w:rPr>
                <w:sz w:val="28"/>
                <w:szCs w:val="28"/>
                <w:lang w:val="en-US"/>
              </w:rPr>
              <w:t>0,76</w:t>
            </w:r>
          </w:p>
        </w:tc>
      </w:tr>
    </w:tbl>
    <w:p w:rsidR="0021384C" w:rsidRPr="0021384C" w:rsidRDefault="0021384C" w:rsidP="0021384C">
      <w:pPr>
        <w:spacing w:line="276" w:lineRule="auto"/>
        <w:rPr>
          <w:sz w:val="28"/>
          <w:szCs w:val="28"/>
        </w:rPr>
      </w:pPr>
      <w:r w:rsidRPr="0021384C">
        <w:rPr>
          <w:sz w:val="28"/>
          <w:szCs w:val="28"/>
          <w:lang w:val="en-US"/>
        </w:rPr>
        <w:tab/>
      </w:r>
      <w:r w:rsidRPr="0021384C">
        <w:rPr>
          <w:sz w:val="28"/>
          <w:szCs w:val="28"/>
        </w:rPr>
        <w:tab/>
      </w:r>
      <w:r w:rsidRPr="0021384C">
        <w:rPr>
          <w:sz w:val="28"/>
          <w:szCs w:val="28"/>
        </w:rPr>
        <w:tab/>
      </w:r>
      <w:r w:rsidRPr="0021384C">
        <w:rPr>
          <w:sz w:val="28"/>
          <w:szCs w:val="28"/>
        </w:rPr>
        <w:tab/>
      </w:r>
      <w:r w:rsidRPr="0021384C">
        <w:rPr>
          <w:sz w:val="28"/>
          <w:szCs w:val="28"/>
        </w:rPr>
        <w:tab/>
        <w:t>Итого:</w:t>
      </w:r>
      <w:r w:rsidRPr="0021384C">
        <w:rPr>
          <w:sz w:val="28"/>
          <w:szCs w:val="28"/>
        </w:rPr>
        <w:tab/>
      </w:r>
      <w:r w:rsidRPr="0021384C">
        <w:rPr>
          <w:sz w:val="28"/>
          <w:szCs w:val="28"/>
        </w:rPr>
        <w:tab/>
      </w:r>
      <w:smartTag w:uri="urn:schemas-microsoft-com:office:smarttags" w:element="metricconverter">
        <w:smartTagPr>
          <w:attr w:name="ProductID" w:val="38,8 кг"/>
        </w:smartTagPr>
        <w:r w:rsidRPr="0021384C">
          <w:rPr>
            <w:sz w:val="28"/>
            <w:szCs w:val="28"/>
          </w:rPr>
          <w:t>38,8 кг</w:t>
        </w:r>
      </w:smartTag>
      <w:r w:rsidRPr="0021384C">
        <w:rPr>
          <w:sz w:val="28"/>
          <w:szCs w:val="28"/>
        </w:rPr>
        <w:t>.</w:t>
      </w:r>
    </w:p>
    <w:p w:rsidR="0021384C" w:rsidRPr="0021384C" w:rsidRDefault="0021384C" w:rsidP="0021384C">
      <w:pPr>
        <w:spacing w:line="276" w:lineRule="auto"/>
        <w:rPr>
          <w:sz w:val="28"/>
          <w:szCs w:val="28"/>
        </w:rPr>
      </w:pPr>
      <w:r w:rsidRPr="0021384C">
        <w:rPr>
          <w:sz w:val="28"/>
          <w:szCs w:val="28"/>
        </w:rPr>
        <w:t>При восстановлении Fe</w:t>
      </w:r>
      <w:r w:rsidRPr="0021384C">
        <w:rPr>
          <w:sz w:val="28"/>
          <w:szCs w:val="28"/>
          <w:vertAlign w:val="superscript"/>
        </w:rPr>
        <w:t>2+</w:t>
      </w:r>
      <w:r w:rsidRPr="0021384C">
        <w:rPr>
          <w:sz w:val="28"/>
          <w:szCs w:val="28"/>
        </w:rPr>
        <w:t xml:space="preserve"> выделится кислорода:</w:t>
      </w:r>
    </w:p>
    <w:p w:rsidR="0021384C" w:rsidRPr="0021384C" w:rsidRDefault="0021384C" w:rsidP="0021384C">
      <w:pPr>
        <w:spacing w:line="276" w:lineRule="auto"/>
        <w:rPr>
          <w:sz w:val="28"/>
          <w:szCs w:val="28"/>
          <w:lang w:val="uk-UA"/>
        </w:rPr>
      </w:pPr>
      <w:r w:rsidRPr="0021384C">
        <w:rPr>
          <w:sz w:val="28"/>
          <w:szCs w:val="28"/>
          <w:lang w:val="uk-UA"/>
        </w:rPr>
        <w:tab/>
        <w:t xml:space="preserve">29,2 * 16/56 = </w:t>
      </w:r>
      <w:smartTag w:uri="urn:schemas-microsoft-com:office:smarttags" w:element="metricconverter">
        <w:smartTagPr>
          <w:attr w:name="ProductID" w:val="8,4 кг"/>
        </w:smartTagPr>
        <w:r w:rsidRPr="0021384C">
          <w:rPr>
            <w:sz w:val="28"/>
            <w:szCs w:val="28"/>
            <w:lang w:val="uk-UA"/>
          </w:rPr>
          <w:t>8,4 кг</w:t>
        </w:r>
      </w:smartTag>
    </w:p>
    <w:p w:rsidR="0021384C" w:rsidRPr="0021384C" w:rsidRDefault="0021384C" w:rsidP="0021384C">
      <w:pPr>
        <w:spacing w:line="276" w:lineRule="auto"/>
        <w:rPr>
          <w:sz w:val="28"/>
          <w:szCs w:val="28"/>
        </w:rPr>
      </w:pPr>
      <w:r w:rsidRPr="0021384C">
        <w:rPr>
          <w:sz w:val="28"/>
          <w:szCs w:val="28"/>
        </w:rPr>
        <w:t xml:space="preserve">Итого потребуется кислорода: 38,8 </w:t>
      </w:r>
      <w:r w:rsidRPr="0021384C">
        <w:rPr>
          <w:sz w:val="28"/>
          <w:szCs w:val="28"/>
        </w:rPr>
        <w:sym w:font="Symbol" w:char="F02D"/>
      </w:r>
      <w:r w:rsidRPr="0021384C">
        <w:rPr>
          <w:sz w:val="28"/>
          <w:szCs w:val="28"/>
        </w:rPr>
        <w:t xml:space="preserve"> 8,4 = </w:t>
      </w:r>
      <w:smartTag w:uri="urn:schemas-microsoft-com:office:smarttags" w:element="metricconverter">
        <w:smartTagPr>
          <w:attr w:name="ProductID" w:val="30,4 кг"/>
        </w:smartTagPr>
        <w:r w:rsidRPr="0021384C">
          <w:rPr>
            <w:sz w:val="28"/>
            <w:szCs w:val="28"/>
          </w:rPr>
          <w:t>30,4 кг</w:t>
        </w:r>
      </w:smartTag>
      <w:r w:rsidRPr="0021384C">
        <w:rPr>
          <w:sz w:val="28"/>
          <w:szCs w:val="28"/>
        </w:rPr>
        <w:t>.</w:t>
      </w:r>
    </w:p>
    <w:p w:rsidR="0021384C" w:rsidRPr="0021384C" w:rsidRDefault="0021384C" w:rsidP="0021384C">
      <w:pPr>
        <w:spacing w:line="276" w:lineRule="auto"/>
        <w:rPr>
          <w:sz w:val="28"/>
          <w:szCs w:val="28"/>
        </w:rPr>
      </w:pPr>
      <w:r w:rsidRPr="0021384C">
        <w:rPr>
          <w:sz w:val="28"/>
          <w:szCs w:val="28"/>
        </w:rPr>
        <w:t>Образуется СО:</w:t>
      </w:r>
    </w:p>
    <w:p w:rsidR="0021384C" w:rsidRPr="0021384C" w:rsidRDefault="0021384C" w:rsidP="0021384C">
      <w:pPr>
        <w:spacing w:line="276" w:lineRule="auto"/>
        <w:rPr>
          <w:sz w:val="28"/>
          <w:szCs w:val="28"/>
        </w:rPr>
      </w:pPr>
      <w:r w:rsidRPr="0021384C">
        <w:rPr>
          <w:sz w:val="28"/>
          <w:szCs w:val="28"/>
        </w:rPr>
        <w:t xml:space="preserve">0.5 * 18,4 + 12,26 = </w:t>
      </w:r>
      <w:smartTag w:uri="urn:schemas-microsoft-com:office:smarttags" w:element="metricconverter">
        <w:smartTagPr>
          <w:attr w:name="ProductID" w:val="21,5 кг"/>
        </w:smartTagPr>
        <w:r w:rsidRPr="0021384C">
          <w:rPr>
            <w:sz w:val="28"/>
            <w:szCs w:val="28"/>
          </w:rPr>
          <w:t>21,5 кг</w:t>
        </w:r>
      </w:smartTag>
      <w:r w:rsidRPr="0021384C">
        <w:rPr>
          <w:sz w:val="28"/>
          <w:szCs w:val="28"/>
        </w:rPr>
        <w:t xml:space="preserve"> СО </w:t>
      </w:r>
      <w:r w:rsidRPr="0021384C">
        <w:rPr>
          <w:sz w:val="28"/>
          <w:szCs w:val="28"/>
        </w:rPr>
        <w:tab/>
        <w:t>или</w:t>
      </w:r>
    </w:p>
    <w:p w:rsidR="0021384C" w:rsidRPr="0021384C" w:rsidRDefault="0021384C" w:rsidP="0021384C">
      <w:pPr>
        <w:spacing w:line="276" w:lineRule="auto"/>
        <w:rPr>
          <w:sz w:val="28"/>
          <w:szCs w:val="28"/>
          <w:vertAlign w:val="superscript"/>
        </w:rPr>
      </w:pPr>
      <w:r w:rsidRPr="0021384C">
        <w:rPr>
          <w:sz w:val="28"/>
          <w:szCs w:val="28"/>
        </w:rPr>
        <w:t xml:space="preserve">21,5 * 22,4/28 = </w:t>
      </w:r>
      <w:smartTag w:uri="urn:schemas-microsoft-com:office:smarttags" w:element="metricconverter">
        <w:smartTagPr>
          <w:attr w:name="ProductID" w:val="17,2 м3"/>
        </w:smartTagPr>
        <w:r w:rsidRPr="0021384C">
          <w:rPr>
            <w:sz w:val="28"/>
            <w:szCs w:val="28"/>
          </w:rPr>
          <w:t>17,2 м</w:t>
        </w:r>
        <w:r w:rsidRPr="0021384C">
          <w:rPr>
            <w:sz w:val="28"/>
            <w:szCs w:val="28"/>
            <w:vertAlign w:val="superscript"/>
          </w:rPr>
          <w:t>3</w:t>
        </w:r>
      </w:smartTag>
    </w:p>
    <w:p w:rsidR="0021384C" w:rsidRPr="0021384C" w:rsidRDefault="0021384C" w:rsidP="0021384C">
      <w:pPr>
        <w:spacing w:line="276" w:lineRule="auto"/>
        <w:rPr>
          <w:sz w:val="28"/>
          <w:szCs w:val="28"/>
        </w:rPr>
      </w:pPr>
      <w:r w:rsidRPr="0021384C">
        <w:rPr>
          <w:sz w:val="28"/>
          <w:szCs w:val="28"/>
        </w:rPr>
        <w:tab/>
        <w:t>Образуется СО</w:t>
      </w:r>
      <w:r w:rsidRPr="0021384C">
        <w:rPr>
          <w:sz w:val="28"/>
          <w:szCs w:val="28"/>
          <w:vertAlign w:val="subscript"/>
        </w:rPr>
        <w:t>2</w:t>
      </w:r>
      <w:r w:rsidRPr="0021384C">
        <w:rPr>
          <w:sz w:val="28"/>
          <w:szCs w:val="28"/>
        </w:rPr>
        <w:t>:</w:t>
      </w:r>
    </w:p>
    <w:p w:rsidR="0021384C" w:rsidRPr="0021384C" w:rsidRDefault="0021384C" w:rsidP="0021384C">
      <w:pPr>
        <w:spacing w:line="276" w:lineRule="auto"/>
        <w:rPr>
          <w:sz w:val="28"/>
          <w:szCs w:val="28"/>
        </w:rPr>
      </w:pPr>
      <w:r w:rsidRPr="0021384C">
        <w:rPr>
          <w:sz w:val="28"/>
          <w:szCs w:val="28"/>
        </w:rPr>
        <w:t xml:space="preserve">0.5 * 18,4 + 24,53 = </w:t>
      </w:r>
      <w:smartTag w:uri="urn:schemas-microsoft-com:office:smarttags" w:element="metricconverter">
        <w:smartTagPr>
          <w:attr w:name="ProductID" w:val="33,7 кг"/>
        </w:smartTagPr>
        <w:r w:rsidRPr="0021384C">
          <w:rPr>
            <w:sz w:val="28"/>
            <w:szCs w:val="28"/>
          </w:rPr>
          <w:t>33,7 кг</w:t>
        </w:r>
      </w:smartTag>
      <w:r w:rsidRPr="0021384C">
        <w:rPr>
          <w:sz w:val="28"/>
          <w:szCs w:val="28"/>
        </w:rPr>
        <w:t xml:space="preserve"> СО</w:t>
      </w:r>
      <w:r w:rsidRPr="0021384C">
        <w:rPr>
          <w:sz w:val="28"/>
          <w:szCs w:val="28"/>
          <w:vertAlign w:val="subscript"/>
        </w:rPr>
        <w:t>2</w:t>
      </w:r>
      <w:r w:rsidRPr="0021384C">
        <w:rPr>
          <w:sz w:val="28"/>
          <w:szCs w:val="28"/>
        </w:rPr>
        <w:t xml:space="preserve"> </w:t>
      </w:r>
      <w:r w:rsidRPr="0021384C">
        <w:rPr>
          <w:sz w:val="28"/>
          <w:szCs w:val="28"/>
        </w:rPr>
        <w:tab/>
        <w:t>или</w:t>
      </w:r>
    </w:p>
    <w:p w:rsidR="0021384C" w:rsidRPr="0021384C" w:rsidRDefault="0021384C" w:rsidP="0021384C">
      <w:pPr>
        <w:spacing w:line="276" w:lineRule="auto"/>
        <w:rPr>
          <w:sz w:val="28"/>
          <w:szCs w:val="28"/>
          <w:vertAlign w:val="superscript"/>
        </w:rPr>
      </w:pPr>
      <w:r w:rsidRPr="0021384C">
        <w:rPr>
          <w:sz w:val="28"/>
          <w:szCs w:val="28"/>
        </w:rPr>
        <w:tab/>
      </w:r>
      <w:r w:rsidRPr="0021384C">
        <w:rPr>
          <w:sz w:val="28"/>
          <w:szCs w:val="28"/>
        </w:rPr>
        <w:tab/>
        <w:t xml:space="preserve">33,7 * 22,4/44 = </w:t>
      </w:r>
      <w:smartTag w:uri="urn:schemas-microsoft-com:office:smarttags" w:element="metricconverter">
        <w:smartTagPr>
          <w:attr w:name="ProductID" w:val="17,2 м3"/>
        </w:smartTagPr>
        <w:r w:rsidRPr="0021384C">
          <w:rPr>
            <w:sz w:val="28"/>
            <w:szCs w:val="28"/>
          </w:rPr>
          <w:t>17,2 м</w:t>
        </w:r>
        <w:r w:rsidRPr="0021384C">
          <w:rPr>
            <w:sz w:val="28"/>
            <w:szCs w:val="28"/>
            <w:vertAlign w:val="superscript"/>
          </w:rPr>
          <w:t>3</w:t>
        </w:r>
      </w:smartTag>
    </w:p>
    <w:p w:rsidR="0021384C" w:rsidRPr="0021384C" w:rsidRDefault="0021384C" w:rsidP="0021384C">
      <w:pPr>
        <w:spacing w:line="276" w:lineRule="auto"/>
        <w:rPr>
          <w:sz w:val="28"/>
          <w:szCs w:val="28"/>
        </w:rPr>
      </w:pPr>
      <w:r w:rsidRPr="0021384C">
        <w:rPr>
          <w:sz w:val="28"/>
          <w:szCs w:val="28"/>
        </w:rPr>
        <w:t>Образуется пылевидный Fe</w:t>
      </w:r>
      <w:r w:rsidRPr="0021384C">
        <w:rPr>
          <w:sz w:val="28"/>
          <w:szCs w:val="28"/>
          <w:vertAlign w:val="subscript"/>
        </w:rPr>
        <w:t>3</w:t>
      </w:r>
      <w:r w:rsidRPr="0021384C">
        <w:rPr>
          <w:sz w:val="28"/>
          <w:szCs w:val="28"/>
        </w:rPr>
        <w:t>O</w:t>
      </w:r>
      <w:r w:rsidRPr="0021384C">
        <w:rPr>
          <w:sz w:val="28"/>
          <w:szCs w:val="28"/>
          <w:vertAlign w:val="subscript"/>
        </w:rPr>
        <w:t>4</w:t>
      </w:r>
      <w:r w:rsidRPr="0021384C">
        <w:rPr>
          <w:sz w:val="28"/>
          <w:szCs w:val="28"/>
        </w:rPr>
        <w:t>:</w:t>
      </w:r>
    </w:p>
    <w:p w:rsidR="0021384C" w:rsidRPr="0021384C" w:rsidRDefault="0021384C" w:rsidP="0021384C">
      <w:pPr>
        <w:spacing w:line="276" w:lineRule="auto"/>
        <w:rPr>
          <w:sz w:val="28"/>
          <w:szCs w:val="28"/>
        </w:rPr>
      </w:pPr>
      <w:r w:rsidRPr="0021384C">
        <w:rPr>
          <w:sz w:val="28"/>
          <w:szCs w:val="28"/>
        </w:rPr>
        <w:tab/>
        <w:t xml:space="preserve">2,0 + 0,76 = </w:t>
      </w:r>
      <w:smartTag w:uri="urn:schemas-microsoft-com:office:smarttags" w:element="metricconverter">
        <w:smartTagPr>
          <w:attr w:name="ProductID" w:val="2,76 кг"/>
        </w:smartTagPr>
        <w:r w:rsidRPr="0021384C">
          <w:rPr>
            <w:sz w:val="28"/>
            <w:szCs w:val="28"/>
          </w:rPr>
          <w:t>2,76 кг</w:t>
        </w:r>
      </w:smartTag>
      <w:r w:rsidRPr="0021384C">
        <w:rPr>
          <w:sz w:val="28"/>
          <w:szCs w:val="28"/>
        </w:rPr>
        <w:t>.</w:t>
      </w:r>
    </w:p>
    <w:p w:rsidR="0021384C" w:rsidRPr="0021384C" w:rsidRDefault="0021384C" w:rsidP="0021384C">
      <w:pPr>
        <w:spacing w:line="276" w:lineRule="auto"/>
        <w:rPr>
          <w:sz w:val="28"/>
          <w:szCs w:val="28"/>
        </w:rPr>
      </w:pPr>
      <w:r w:rsidRPr="0021384C">
        <w:rPr>
          <w:sz w:val="28"/>
          <w:szCs w:val="28"/>
        </w:rPr>
        <w:t xml:space="preserve">Материальный баланс на </w:t>
      </w:r>
      <w:smartTag w:uri="urn:schemas-microsoft-com:office:smarttags" w:element="metricconverter">
        <w:smartTagPr>
          <w:attr w:name="ProductID" w:val="1000 кг"/>
        </w:smartTagPr>
        <w:r w:rsidRPr="0021384C">
          <w:rPr>
            <w:sz w:val="28"/>
            <w:szCs w:val="28"/>
          </w:rPr>
          <w:t>1000 кг</w:t>
        </w:r>
      </w:smartTag>
      <w:r w:rsidRPr="0021384C">
        <w:rPr>
          <w:sz w:val="28"/>
          <w:szCs w:val="28"/>
        </w:rPr>
        <w:t xml:space="preserve"> металлошихты.</w:t>
      </w:r>
    </w:p>
    <w:tbl>
      <w:tblPr>
        <w:tblW w:w="0" w:type="auto"/>
        <w:jc w:val="center"/>
        <w:tblLook w:val="01E0" w:firstRow="1" w:lastRow="1" w:firstColumn="1" w:lastColumn="1" w:noHBand="0" w:noVBand="0"/>
      </w:tblPr>
      <w:tblGrid>
        <w:gridCol w:w="1534"/>
        <w:gridCol w:w="986"/>
        <w:gridCol w:w="706"/>
        <w:gridCol w:w="1826"/>
        <w:gridCol w:w="986"/>
        <w:gridCol w:w="706"/>
      </w:tblGrid>
      <w:tr w:rsidR="0021384C" w:rsidRPr="0021384C" w:rsidTr="004E699F">
        <w:trPr>
          <w:jc w:val="center"/>
        </w:trPr>
        <w:tc>
          <w:tcPr>
            <w:tcW w:w="0" w:type="auto"/>
            <w:gridSpan w:val="3"/>
            <w:shd w:val="clear" w:color="auto" w:fill="auto"/>
          </w:tcPr>
          <w:p w:rsidR="0021384C" w:rsidRPr="0021384C" w:rsidRDefault="0021384C" w:rsidP="0021384C">
            <w:pPr>
              <w:spacing w:line="276" w:lineRule="auto"/>
              <w:rPr>
                <w:sz w:val="28"/>
                <w:szCs w:val="28"/>
              </w:rPr>
            </w:pPr>
            <w:r w:rsidRPr="0021384C">
              <w:rPr>
                <w:sz w:val="28"/>
                <w:szCs w:val="28"/>
              </w:rPr>
              <w:t>Поступило</w:t>
            </w:r>
          </w:p>
        </w:tc>
        <w:tc>
          <w:tcPr>
            <w:tcW w:w="0" w:type="auto"/>
            <w:gridSpan w:val="3"/>
            <w:shd w:val="clear" w:color="auto" w:fill="auto"/>
          </w:tcPr>
          <w:p w:rsidR="0021384C" w:rsidRPr="0021384C" w:rsidRDefault="0021384C" w:rsidP="0021384C">
            <w:pPr>
              <w:spacing w:line="276" w:lineRule="auto"/>
              <w:rPr>
                <w:sz w:val="28"/>
                <w:szCs w:val="28"/>
              </w:rPr>
            </w:pPr>
            <w:r w:rsidRPr="0021384C">
              <w:rPr>
                <w:sz w:val="28"/>
                <w:szCs w:val="28"/>
              </w:rPr>
              <w:t>Получено</w:t>
            </w:r>
          </w:p>
        </w:tc>
      </w:tr>
      <w:tr w:rsidR="0021384C" w:rsidRPr="0021384C" w:rsidTr="004E699F">
        <w:trPr>
          <w:jc w:val="center"/>
        </w:trPr>
        <w:tc>
          <w:tcPr>
            <w:tcW w:w="0" w:type="auto"/>
            <w:shd w:val="clear" w:color="auto" w:fill="auto"/>
          </w:tcPr>
          <w:p w:rsidR="0021384C" w:rsidRPr="0021384C" w:rsidRDefault="0021384C" w:rsidP="0021384C">
            <w:pPr>
              <w:spacing w:line="276" w:lineRule="auto"/>
              <w:rPr>
                <w:sz w:val="28"/>
                <w:szCs w:val="28"/>
              </w:rPr>
            </w:pP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кг</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w:t>
            </w:r>
          </w:p>
        </w:tc>
        <w:tc>
          <w:tcPr>
            <w:tcW w:w="0" w:type="auto"/>
            <w:shd w:val="clear" w:color="auto" w:fill="auto"/>
          </w:tcPr>
          <w:p w:rsidR="0021384C" w:rsidRPr="0021384C" w:rsidRDefault="0021384C" w:rsidP="0021384C">
            <w:pPr>
              <w:spacing w:line="276" w:lineRule="auto"/>
              <w:rPr>
                <w:sz w:val="28"/>
                <w:szCs w:val="28"/>
              </w:rPr>
            </w:pP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кг</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w:t>
            </w:r>
          </w:p>
        </w:tc>
      </w:tr>
      <w:tr w:rsidR="0021384C" w:rsidRPr="0021384C" w:rsidTr="004E699F">
        <w:trPr>
          <w:jc w:val="center"/>
        </w:trPr>
        <w:tc>
          <w:tcPr>
            <w:tcW w:w="0" w:type="auto"/>
            <w:shd w:val="clear" w:color="auto" w:fill="auto"/>
          </w:tcPr>
          <w:p w:rsidR="0021384C" w:rsidRPr="0021384C" w:rsidRDefault="0021384C" w:rsidP="0021384C">
            <w:pPr>
              <w:spacing w:line="276" w:lineRule="auto"/>
              <w:rPr>
                <w:sz w:val="28"/>
                <w:szCs w:val="28"/>
              </w:rPr>
            </w:pPr>
            <w:r w:rsidRPr="0021384C">
              <w:rPr>
                <w:sz w:val="28"/>
                <w:szCs w:val="28"/>
              </w:rPr>
              <w:t>Отходы</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350</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31,6</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Сталь</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901,0</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81,4</w:t>
            </w:r>
          </w:p>
        </w:tc>
      </w:tr>
      <w:tr w:rsidR="0021384C" w:rsidRPr="0021384C" w:rsidTr="004E699F">
        <w:trPr>
          <w:jc w:val="center"/>
        </w:trPr>
        <w:tc>
          <w:tcPr>
            <w:tcW w:w="0" w:type="auto"/>
            <w:shd w:val="clear" w:color="auto" w:fill="auto"/>
          </w:tcPr>
          <w:p w:rsidR="0021384C" w:rsidRPr="0021384C" w:rsidRDefault="0021384C" w:rsidP="0021384C">
            <w:pPr>
              <w:spacing w:line="276" w:lineRule="auto"/>
              <w:rPr>
                <w:sz w:val="28"/>
                <w:szCs w:val="28"/>
              </w:rPr>
            </w:pPr>
            <w:r w:rsidRPr="0021384C">
              <w:rPr>
                <w:sz w:val="28"/>
                <w:szCs w:val="28"/>
              </w:rPr>
              <w:t>Окатыши</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650</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58,7</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Потери стали</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10,0</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0,9</w:t>
            </w:r>
          </w:p>
        </w:tc>
      </w:tr>
      <w:tr w:rsidR="0021384C" w:rsidRPr="0021384C" w:rsidTr="004E699F">
        <w:trPr>
          <w:jc w:val="center"/>
        </w:trPr>
        <w:tc>
          <w:tcPr>
            <w:tcW w:w="0" w:type="auto"/>
            <w:shd w:val="clear" w:color="auto" w:fill="auto"/>
          </w:tcPr>
          <w:p w:rsidR="0021384C" w:rsidRPr="0021384C" w:rsidRDefault="0021384C" w:rsidP="0021384C">
            <w:pPr>
              <w:spacing w:line="276" w:lineRule="auto"/>
              <w:rPr>
                <w:sz w:val="28"/>
                <w:szCs w:val="28"/>
              </w:rPr>
            </w:pPr>
            <w:r w:rsidRPr="0021384C">
              <w:rPr>
                <w:sz w:val="28"/>
                <w:szCs w:val="28"/>
              </w:rPr>
              <w:t>Известь</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78</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7,0</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Шлак</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143,0</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12,9</w:t>
            </w:r>
          </w:p>
        </w:tc>
      </w:tr>
      <w:tr w:rsidR="0021384C" w:rsidRPr="0021384C" w:rsidTr="004E699F">
        <w:trPr>
          <w:jc w:val="center"/>
        </w:trPr>
        <w:tc>
          <w:tcPr>
            <w:tcW w:w="0" w:type="auto"/>
            <w:shd w:val="clear" w:color="auto" w:fill="auto"/>
          </w:tcPr>
          <w:p w:rsidR="0021384C" w:rsidRPr="0021384C" w:rsidRDefault="0021384C" w:rsidP="0021384C">
            <w:pPr>
              <w:spacing w:line="276" w:lineRule="auto"/>
              <w:rPr>
                <w:sz w:val="28"/>
                <w:szCs w:val="28"/>
              </w:rPr>
            </w:pPr>
            <w:r w:rsidRPr="0021384C">
              <w:rPr>
                <w:sz w:val="28"/>
                <w:szCs w:val="28"/>
              </w:rPr>
              <w:t>Кокс</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4</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0,4</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Газы</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40,2</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3,6</w:t>
            </w:r>
          </w:p>
        </w:tc>
      </w:tr>
      <w:tr w:rsidR="0021384C" w:rsidRPr="0021384C" w:rsidTr="004E699F">
        <w:trPr>
          <w:jc w:val="center"/>
        </w:trPr>
        <w:tc>
          <w:tcPr>
            <w:tcW w:w="0" w:type="auto"/>
            <w:shd w:val="clear" w:color="auto" w:fill="auto"/>
          </w:tcPr>
          <w:p w:rsidR="0021384C" w:rsidRPr="0021384C" w:rsidRDefault="0021384C" w:rsidP="0021384C">
            <w:pPr>
              <w:spacing w:line="276" w:lineRule="auto"/>
              <w:rPr>
                <w:sz w:val="28"/>
                <w:szCs w:val="28"/>
              </w:rPr>
            </w:pPr>
            <w:r w:rsidRPr="0021384C">
              <w:rPr>
                <w:sz w:val="28"/>
                <w:szCs w:val="28"/>
              </w:rPr>
              <w:t>Электроды</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5</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0,5</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Неувязка</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13,2</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1,2</w:t>
            </w:r>
          </w:p>
        </w:tc>
      </w:tr>
      <w:tr w:rsidR="0021384C" w:rsidRPr="0021384C" w:rsidTr="004E699F">
        <w:trPr>
          <w:jc w:val="center"/>
        </w:trPr>
        <w:tc>
          <w:tcPr>
            <w:tcW w:w="0" w:type="auto"/>
            <w:shd w:val="clear" w:color="auto" w:fill="auto"/>
          </w:tcPr>
          <w:p w:rsidR="0021384C" w:rsidRPr="0021384C" w:rsidRDefault="0021384C" w:rsidP="0021384C">
            <w:pPr>
              <w:spacing w:line="276" w:lineRule="auto"/>
              <w:rPr>
                <w:sz w:val="28"/>
                <w:szCs w:val="28"/>
              </w:rPr>
            </w:pPr>
            <w:r w:rsidRPr="0021384C">
              <w:rPr>
                <w:sz w:val="28"/>
                <w:szCs w:val="28"/>
              </w:rPr>
              <w:t>Кислород</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20,4</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1,8</w:t>
            </w:r>
          </w:p>
        </w:tc>
        <w:tc>
          <w:tcPr>
            <w:tcW w:w="0" w:type="auto"/>
            <w:shd w:val="clear" w:color="auto" w:fill="auto"/>
          </w:tcPr>
          <w:p w:rsidR="0021384C" w:rsidRPr="0021384C" w:rsidRDefault="0021384C" w:rsidP="0021384C">
            <w:pPr>
              <w:spacing w:line="276" w:lineRule="auto"/>
              <w:rPr>
                <w:sz w:val="28"/>
                <w:szCs w:val="28"/>
              </w:rPr>
            </w:pPr>
          </w:p>
        </w:tc>
        <w:tc>
          <w:tcPr>
            <w:tcW w:w="0" w:type="auto"/>
            <w:shd w:val="clear" w:color="auto" w:fill="auto"/>
          </w:tcPr>
          <w:p w:rsidR="0021384C" w:rsidRPr="0021384C" w:rsidRDefault="0021384C" w:rsidP="0021384C">
            <w:pPr>
              <w:spacing w:line="276" w:lineRule="auto"/>
              <w:rPr>
                <w:sz w:val="28"/>
                <w:szCs w:val="28"/>
              </w:rPr>
            </w:pPr>
          </w:p>
        </w:tc>
        <w:tc>
          <w:tcPr>
            <w:tcW w:w="0" w:type="auto"/>
            <w:shd w:val="clear" w:color="auto" w:fill="auto"/>
          </w:tcPr>
          <w:p w:rsidR="0021384C" w:rsidRPr="0021384C" w:rsidRDefault="0021384C" w:rsidP="0021384C">
            <w:pPr>
              <w:spacing w:line="276" w:lineRule="auto"/>
              <w:rPr>
                <w:sz w:val="28"/>
                <w:szCs w:val="28"/>
              </w:rPr>
            </w:pPr>
          </w:p>
        </w:tc>
      </w:tr>
      <w:tr w:rsidR="0021384C" w:rsidRPr="0021384C" w:rsidTr="004E699F">
        <w:trPr>
          <w:jc w:val="center"/>
        </w:trPr>
        <w:tc>
          <w:tcPr>
            <w:tcW w:w="0" w:type="auto"/>
            <w:shd w:val="clear" w:color="auto" w:fill="auto"/>
          </w:tcPr>
          <w:p w:rsidR="0021384C" w:rsidRPr="0021384C" w:rsidRDefault="0021384C" w:rsidP="0021384C">
            <w:pPr>
              <w:spacing w:line="276" w:lineRule="auto"/>
              <w:rPr>
                <w:sz w:val="28"/>
                <w:szCs w:val="28"/>
              </w:rPr>
            </w:pPr>
            <w:r w:rsidRPr="0021384C">
              <w:rPr>
                <w:sz w:val="28"/>
                <w:szCs w:val="28"/>
              </w:rPr>
              <w:t>Итого</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1107,4</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100</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Итого</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1107,4</w:t>
            </w:r>
          </w:p>
        </w:tc>
        <w:tc>
          <w:tcPr>
            <w:tcW w:w="0" w:type="auto"/>
            <w:shd w:val="clear" w:color="auto" w:fill="auto"/>
          </w:tcPr>
          <w:p w:rsidR="0021384C" w:rsidRPr="0021384C" w:rsidRDefault="0021384C" w:rsidP="0021384C">
            <w:pPr>
              <w:spacing w:line="276" w:lineRule="auto"/>
              <w:rPr>
                <w:sz w:val="28"/>
                <w:szCs w:val="28"/>
              </w:rPr>
            </w:pPr>
            <w:r w:rsidRPr="0021384C">
              <w:rPr>
                <w:sz w:val="28"/>
                <w:szCs w:val="28"/>
              </w:rPr>
              <w:t>100</w:t>
            </w:r>
          </w:p>
        </w:tc>
      </w:tr>
    </w:tbl>
    <w:p w:rsidR="0021384C" w:rsidRDefault="0021384C" w:rsidP="0021384C"/>
    <w:p w:rsidR="0021384C" w:rsidRDefault="0021384C" w:rsidP="007A646F">
      <w:pPr>
        <w:spacing w:line="312" w:lineRule="auto"/>
        <w:ind w:firstLine="696"/>
        <w:jc w:val="both"/>
        <w:rPr>
          <w:sz w:val="28"/>
          <w:szCs w:val="28"/>
          <w:lang w:val="en-US"/>
        </w:rPr>
      </w:pPr>
    </w:p>
    <w:p w:rsidR="001733EC" w:rsidRPr="001733EC" w:rsidRDefault="001733EC" w:rsidP="007A646F">
      <w:pPr>
        <w:spacing w:line="312" w:lineRule="auto"/>
        <w:ind w:firstLine="696"/>
        <w:jc w:val="both"/>
        <w:rPr>
          <w:sz w:val="28"/>
          <w:szCs w:val="28"/>
          <w:lang w:val="en-US"/>
        </w:rPr>
      </w:pPr>
    </w:p>
    <w:p w:rsidR="0021384C" w:rsidRPr="004F3EC6" w:rsidRDefault="0021384C" w:rsidP="00F96EC9">
      <w:pPr>
        <w:spacing w:line="276" w:lineRule="auto"/>
        <w:ind w:firstLine="696"/>
        <w:jc w:val="center"/>
        <w:rPr>
          <w:b/>
          <w:bCs/>
          <w:sz w:val="28"/>
          <w:szCs w:val="28"/>
          <w:lang w:val="uk-UA"/>
        </w:rPr>
      </w:pPr>
      <w:r w:rsidRPr="004F3EC6">
        <w:rPr>
          <w:b/>
          <w:bCs/>
          <w:sz w:val="28"/>
          <w:szCs w:val="28"/>
          <w:lang w:val="uk-UA"/>
        </w:rPr>
        <w:lastRenderedPageBreak/>
        <w:t>ТЕХНОЛОГІЇ ЭЛЕКТРОПЛАВКИ</w:t>
      </w:r>
      <w:r w:rsidR="004E699F" w:rsidRPr="004F3EC6">
        <w:rPr>
          <w:b/>
          <w:bCs/>
          <w:sz w:val="28"/>
          <w:szCs w:val="28"/>
          <w:lang w:val="uk-UA"/>
        </w:rPr>
        <w:t xml:space="preserve"> </w:t>
      </w:r>
      <w:r w:rsidRPr="004F3EC6">
        <w:rPr>
          <w:b/>
          <w:bCs/>
          <w:sz w:val="28"/>
          <w:szCs w:val="28"/>
          <w:lang w:val="uk-UA"/>
        </w:rPr>
        <w:t>СТАЛІ</w:t>
      </w:r>
    </w:p>
    <w:p w:rsidR="0021384C" w:rsidRPr="0021384C" w:rsidRDefault="0021384C" w:rsidP="00F96EC9">
      <w:pPr>
        <w:spacing w:line="276" w:lineRule="auto"/>
        <w:ind w:firstLine="696"/>
        <w:jc w:val="both"/>
        <w:rPr>
          <w:sz w:val="28"/>
          <w:szCs w:val="28"/>
          <w:lang w:val="uk-UA"/>
        </w:rPr>
      </w:pPr>
    </w:p>
    <w:p w:rsidR="0021384C" w:rsidRPr="0021384C" w:rsidRDefault="0021384C" w:rsidP="00F96EC9">
      <w:pPr>
        <w:spacing w:line="276" w:lineRule="auto"/>
        <w:ind w:firstLine="696"/>
        <w:jc w:val="center"/>
        <w:rPr>
          <w:b/>
          <w:bCs/>
          <w:sz w:val="28"/>
          <w:szCs w:val="28"/>
          <w:lang w:val="uk-UA"/>
        </w:rPr>
      </w:pPr>
      <w:r w:rsidRPr="0021384C">
        <w:rPr>
          <w:b/>
          <w:bCs/>
          <w:sz w:val="28"/>
          <w:szCs w:val="28"/>
          <w:lang w:val="uk-UA"/>
        </w:rPr>
        <w:t>Варіанти технології електроплавки сталі</w:t>
      </w:r>
    </w:p>
    <w:p w:rsidR="0021384C" w:rsidRPr="0021384C" w:rsidRDefault="0021384C" w:rsidP="00F96EC9">
      <w:pPr>
        <w:spacing w:line="276" w:lineRule="auto"/>
        <w:ind w:firstLine="696"/>
        <w:jc w:val="both"/>
        <w:rPr>
          <w:sz w:val="28"/>
          <w:szCs w:val="28"/>
          <w:lang w:val="uk-UA"/>
        </w:rPr>
      </w:pPr>
    </w:p>
    <w:p w:rsidR="0021384C" w:rsidRPr="0021384C" w:rsidRDefault="0021384C" w:rsidP="00F96EC9">
      <w:pPr>
        <w:spacing w:line="276" w:lineRule="auto"/>
        <w:ind w:firstLine="696"/>
        <w:jc w:val="both"/>
        <w:rPr>
          <w:sz w:val="28"/>
          <w:szCs w:val="28"/>
          <w:lang w:val="uk-UA"/>
        </w:rPr>
      </w:pPr>
      <w:r w:rsidRPr="0021384C">
        <w:rPr>
          <w:sz w:val="28"/>
          <w:szCs w:val="28"/>
          <w:lang w:val="uk-UA"/>
        </w:rPr>
        <w:t>Об'ємно-планувальні рішення ЕСПЦ в першу чергу визначаються заданим сортаментом сталей і обраною технологією їх виробництва. З усього різноманіття технологічних процесів одержання електросталі можна виділити наступні:</w:t>
      </w:r>
    </w:p>
    <w:p w:rsidR="0021384C" w:rsidRPr="0021384C" w:rsidRDefault="0021384C" w:rsidP="00F96EC9">
      <w:pPr>
        <w:numPr>
          <w:ilvl w:val="0"/>
          <w:numId w:val="14"/>
        </w:numPr>
        <w:tabs>
          <w:tab w:val="clear" w:pos="720"/>
          <w:tab w:val="num" w:pos="0"/>
        </w:tabs>
        <w:spacing w:line="276" w:lineRule="auto"/>
        <w:jc w:val="both"/>
        <w:rPr>
          <w:sz w:val="28"/>
          <w:szCs w:val="28"/>
          <w:lang w:val="uk-UA"/>
        </w:rPr>
      </w:pPr>
      <w:r w:rsidRPr="0021384C">
        <w:rPr>
          <w:i/>
          <w:iCs/>
          <w:sz w:val="28"/>
          <w:szCs w:val="28"/>
          <w:lang w:val="uk-UA"/>
        </w:rPr>
        <w:t>Переплав легованих відходів з продувкою ванни киснем.</w:t>
      </w:r>
      <w:r w:rsidRPr="0021384C">
        <w:rPr>
          <w:sz w:val="28"/>
          <w:szCs w:val="28"/>
          <w:lang w:val="uk-UA"/>
        </w:rPr>
        <w:t xml:space="preserve"> Мартенівський сортамент конструкційних маловуглецевих і вуглецевих сталей виплавляють одношлаковим процесом. Електропічний сортамент – нержавіючі, підшипникові, електротехнічні, швидкорізальні та ін. спеціальні сталі – виплавляють, як правило, двохшлаковим процесом;</w:t>
      </w:r>
    </w:p>
    <w:p w:rsidR="0021384C" w:rsidRPr="0021384C" w:rsidRDefault="0021384C" w:rsidP="00F96EC9">
      <w:pPr>
        <w:numPr>
          <w:ilvl w:val="0"/>
          <w:numId w:val="14"/>
        </w:numPr>
        <w:tabs>
          <w:tab w:val="clear" w:pos="720"/>
          <w:tab w:val="num" w:pos="0"/>
        </w:tabs>
        <w:spacing w:line="276" w:lineRule="auto"/>
        <w:jc w:val="both"/>
        <w:rPr>
          <w:sz w:val="28"/>
          <w:szCs w:val="28"/>
          <w:lang w:val="uk-UA"/>
        </w:rPr>
      </w:pPr>
      <w:r w:rsidRPr="0021384C">
        <w:rPr>
          <w:i/>
          <w:iCs/>
          <w:sz w:val="28"/>
          <w:szCs w:val="28"/>
          <w:lang w:val="uk-UA"/>
        </w:rPr>
        <w:t xml:space="preserve">Плавка електросталі «на свіжій шихті» </w:t>
      </w:r>
      <w:r w:rsidRPr="0021384C">
        <w:rPr>
          <w:sz w:val="28"/>
          <w:szCs w:val="28"/>
          <w:lang w:val="uk-UA"/>
        </w:rPr>
        <w:t xml:space="preserve">– </w:t>
      </w:r>
      <w:r w:rsidRPr="0021384C">
        <w:rPr>
          <w:i/>
          <w:iCs/>
          <w:sz w:val="28"/>
          <w:szCs w:val="28"/>
          <w:lang w:val="uk-UA"/>
        </w:rPr>
        <w:t>з використанням рядового сталевого брухту і вуглецевих відходів з повним окисленням.</w:t>
      </w:r>
      <w:r w:rsidRPr="0021384C">
        <w:rPr>
          <w:sz w:val="28"/>
          <w:szCs w:val="28"/>
          <w:lang w:val="uk-UA"/>
        </w:rPr>
        <w:t xml:space="preserve"> Електропічний сортамент і леговані конструкційні сталі мартенівського сортаменту виплавляють двохшлаковим процесом; вуглецеві сталі – одержують одношлаковим процесом.</w:t>
      </w:r>
    </w:p>
    <w:p w:rsidR="0021384C" w:rsidRPr="0021384C" w:rsidRDefault="0021384C" w:rsidP="00F96EC9">
      <w:pPr>
        <w:numPr>
          <w:ilvl w:val="0"/>
          <w:numId w:val="14"/>
        </w:numPr>
        <w:tabs>
          <w:tab w:val="clear" w:pos="720"/>
          <w:tab w:val="num" w:pos="0"/>
        </w:tabs>
        <w:spacing w:line="276" w:lineRule="auto"/>
        <w:jc w:val="both"/>
        <w:rPr>
          <w:sz w:val="28"/>
          <w:szCs w:val="28"/>
          <w:lang w:val="uk-UA"/>
        </w:rPr>
      </w:pPr>
      <w:r w:rsidRPr="0021384C">
        <w:rPr>
          <w:i/>
          <w:iCs/>
          <w:sz w:val="28"/>
          <w:szCs w:val="28"/>
          <w:lang w:val="uk-UA"/>
        </w:rPr>
        <w:t>Плавка електросталі на шихті з металізованих окатишів і власних легованих відходів.</w:t>
      </w:r>
      <w:r w:rsidRPr="0021384C">
        <w:rPr>
          <w:sz w:val="28"/>
          <w:szCs w:val="28"/>
          <w:lang w:val="uk-UA"/>
        </w:rPr>
        <w:t xml:space="preserve"> Цей метод застосовується при виплавці високолегованих марок сталей, до яких пред'являються підвищені вимоги по домішках кольорових металів. Звичайно, це трансформаторні, електротехнічні сталі, ряд марок малолегованих і вуглецевих сталей.</w:t>
      </w:r>
    </w:p>
    <w:p w:rsidR="0021384C" w:rsidRPr="0021384C" w:rsidRDefault="0021384C" w:rsidP="00F96EC9">
      <w:pPr>
        <w:numPr>
          <w:ilvl w:val="0"/>
          <w:numId w:val="14"/>
        </w:numPr>
        <w:tabs>
          <w:tab w:val="clear" w:pos="720"/>
          <w:tab w:val="num" w:pos="0"/>
        </w:tabs>
        <w:spacing w:line="276" w:lineRule="auto"/>
        <w:jc w:val="both"/>
        <w:rPr>
          <w:sz w:val="28"/>
          <w:szCs w:val="28"/>
          <w:lang w:val="uk-UA"/>
        </w:rPr>
      </w:pPr>
      <w:r w:rsidRPr="0021384C">
        <w:rPr>
          <w:i/>
          <w:iCs/>
          <w:sz w:val="28"/>
          <w:szCs w:val="28"/>
          <w:lang w:val="uk-UA"/>
        </w:rPr>
        <w:t>Технологія вищого рівня</w:t>
      </w:r>
      <w:r w:rsidRPr="0021384C">
        <w:rPr>
          <w:sz w:val="28"/>
          <w:szCs w:val="28"/>
          <w:lang w:val="uk-UA"/>
        </w:rPr>
        <w:t xml:space="preserve"> – одержання сталі дуплекспроцесом: дугова сталеплавильна піч (ДСП) – агрегат комплексної обробки стали (АКОС).</w:t>
      </w:r>
    </w:p>
    <w:p w:rsidR="0021384C" w:rsidRPr="0021384C" w:rsidRDefault="0021384C" w:rsidP="00F96EC9">
      <w:pPr>
        <w:spacing w:line="276" w:lineRule="auto"/>
        <w:ind w:firstLine="696"/>
        <w:jc w:val="both"/>
        <w:rPr>
          <w:sz w:val="28"/>
          <w:szCs w:val="28"/>
          <w:lang w:val="uk-UA"/>
        </w:rPr>
      </w:pPr>
      <w:r w:rsidRPr="0021384C">
        <w:rPr>
          <w:sz w:val="28"/>
          <w:szCs w:val="28"/>
          <w:lang w:val="uk-UA"/>
        </w:rPr>
        <w:t>Перші три технологічних варіанти досить докладно викладено в навчальній і технічній літературі по електроплавці сталі. Тому ми не будемо зупинятися на фізико-хімічних особливостях кожного процесу або його окремих періодах, а охарактеризуємо лише коротенько технологічний регламент, властивий цим трьом технологіям.</w:t>
      </w:r>
    </w:p>
    <w:p w:rsidR="0021384C" w:rsidRPr="0021384C" w:rsidRDefault="0021384C" w:rsidP="00F96EC9">
      <w:pPr>
        <w:spacing w:line="276" w:lineRule="auto"/>
        <w:ind w:firstLine="696"/>
        <w:jc w:val="both"/>
        <w:rPr>
          <w:sz w:val="28"/>
          <w:szCs w:val="28"/>
          <w:lang w:val="uk-UA"/>
        </w:rPr>
      </w:pPr>
      <w:r w:rsidRPr="0021384C">
        <w:rPr>
          <w:sz w:val="28"/>
          <w:szCs w:val="28"/>
          <w:lang w:val="uk-UA"/>
        </w:rPr>
        <w:t xml:space="preserve">Взагалі технологія виплавки сталі в дугових електропечах незалежно від виду застосованої футеровки, джерела живлення постійного або змінного типу, а також марки сталі включає періоди плавки, які характеризуються роботою печі під струмом і безструмної заборгованості </w:t>
      </w:r>
      <w:r w:rsidRPr="0021384C">
        <w:rPr>
          <w:sz w:val="28"/>
          <w:szCs w:val="28"/>
          <w:lang w:val="uk-UA"/>
        </w:rPr>
        <w:lastRenderedPageBreak/>
        <w:t>печі. Якщо раніше ми оперували поняттям «тривалість плавки», то останнім часом виник термін «тривалість циклу плавки». Перший термін відноситься до роботи ДСП з повним випуском всіх продуктів після кожної плавки і тривалість плавки (Т</w:t>
      </w:r>
      <w:r w:rsidRPr="0021384C">
        <w:rPr>
          <w:sz w:val="28"/>
          <w:szCs w:val="28"/>
          <w:vertAlign w:val="subscript"/>
          <w:lang w:val="uk-UA"/>
        </w:rPr>
        <w:t>пл</w:t>
      </w:r>
      <w:r w:rsidRPr="0021384C">
        <w:rPr>
          <w:sz w:val="28"/>
          <w:szCs w:val="28"/>
          <w:lang w:val="uk-UA"/>
        </w:rPr>
        <w:t>) визначається як сума тривалості всіх періодів плавки плюс міжплавочні простої.</w:t>
      </w:r>
    </w:p>
    <w:p w:rsidR="0021384C" w:rsidRPr="0021384C" w:rsidRDefault="0021384C" w:rsidP="00F96EC9">
      <w:pPr>
        <w:spacing w:line="276" w:lineRule="auto"/>
        <w:ind w:firstLine="696"/>
        <w:jc w:val="both"/>
        <w:rPr>
          <w:sz w:val="28"/>
          <w:szCs w:val="28"/>
          <w:lang w:val="uk-UA"/>
        </w:rPr>
      </w:pPr>
      <w:r w:rsidRPr="0021384C">
        <w:rPr>
          <w:sz w:val="28"/>
          <w:szCs w:val="28"/>
          <w:lang w:val="uk-UA"/>
        </w:rPr>
        <w:t>Т</w:t>
      </w:r>
      <w:r w:rsidRPr="0021384C">
        <w:rPr>
          <w:sz w:val="28"/>
          <w:szCs w:val="28"/>
          <w:vertAlign w:val="subscript"/>
          <w:lang w:val="uk-UA"/>
        </w:rPr>
        <w:t>пл</w:t>
      </w:r>
      <w:r w:rsidRPr="0021384C">
        <w:rPr>
          <w:sz w:val="28"/>
          <w:szCs w:val="28"/>
          <w:lang w:val="uk-UA"/>
        </w:rPr>
        <w:t xml:space="preserve"> = t</w:t>
      </w:r>
      <w:r w:rsidRPr="0021384C">
        <w:rPr>
          <w:sz w:val="28"/>
          <w:szCs w:val="28"/>
          <w:vertAlign w:val="subscript"/>
          <w:lang w:val="uk-UA"/>
        </w:rPr>
        <w:t>з</w:t>
      </w:r>
      <w:r w:rsidRPr="0021384C">
        <w:rPr>
          <w:sz w:val="28"/>
          <w:szCs w:val="28"/>
          <w:lang w:val="uk-UA"/>
        </w:rPr>
        <w:t xml:space="preserve"> + t</w:t>
      </w:r>
      <w:r w:rsidRPr="0021384C">
        <w:rPr>
          <w:sz w:val="28"/>
          <w:szCs w:val="28"/>
          <w:vertAlign w:val="subscript"/>
          <w:lang w:val="uk-UA"/>
        </w:rPr>
        <w:t>зав</w:t>
      </w:r>
      <w:r w:rsidRPr="0021384C">
        <w:rPr>
          <w:sz w:val="28"/>
          <w:szCs w:val="28"/>
          <w:lang w:val="uk-UA"/>
        </w:rPr>
        <w:t xml:space="preserve"> + t</w:t>
      </w:r>
      <w:r w:rsidRPr="0021384C">
        <w:rPr>
          <w:sz w:val="28"/>
          <w:szCs w:val="28"/>
          <w:vertAlign w:val="subscript"/>
          <w:lang w:val="uk-UA"/>
        </w:rPr>
        <w:t>ок</w:t>
      </w:r>
      <w:r w:rsidRPr="0021384C">
        <w:rPr>
          <w:sz w:val="28"/>
          <w:szCs w:val="28"/>
          <w:lang w:val="uk-UA"/>
        </w:rPr>
        <w:t xml:space="preserve"> + t</w:t>
      </w:r>
      <w:r w:rsidRPr="0021384C">
        <w:rPr>
          <w:sz w:val="28"/>
          <w:szCs w:val="28"/>
          <w:vertAlign w:val="subscript"/>
          <w:lang w:val="uk-UA"/>
        </w:rPr>
        <w:t>від</w:t>
      </w:r>
      <w:r w:rsidRPr="0021384C">
        <w:rPr>
          <w:sz w:val="28"/>
          <w:szCs w:val="28"/>
          <w:lang w:val="uk-UA"/>
        </w:rPr>
        <w:t xml:space="preserve"> + t</w:t>
      </w:r>
      <w:r w:rsidRPr="0021384C">
        <w:rPr>
          <w:sz w:val="28"/>
          <w:szCs w:val="28"/>
          <w:vertAlign w:val="subscript"/>
          <w:lang w:val="uk-UA"/>
        </w:rPr>
        <w:t>в</w:t>
      </w:r>
      <w:r w:rsidRPr="0021384C">
        <w:rPr>
          <w:sz w:val="28"/>
          <w:szCs w:val="28"/>
          <w:lang w:val="uk-UA"/>
        </w:rPr>
        <w:t xml:space="preserve"> + t</w:t>
      </w:r>
      <w:r w:rsidRPr="0021384C">
        <w:rPr>
          <w:sz w:val="28"/>
          <w:szCs w:val="28"/>
          <w:vertAlign w:val="subscript"/>
          <w:lang w:val="uk-UA"/>
        </w:rPr>
        <w:t>пр</w:t>
      </w:r>
      <w:r w:rsidRPr="0021384C">
        <w:rPr>
          <w:sz w:val="28"/>
          <w:szCs w:val="28"/>
          <w:lang w:val="uk-UA"/>
        </w:rPr>
        <w:t>, хв,</w:t>
      </w:r>
    </w:p>
    <w:p w:rsidR="0021384C" w:rsidRDefault="0021384C" w:rsidP="00F96EC9">
      <w:pPr>
        <w:spacing w:line="276" w:lineRule="auto"/>
        <w:ind w:firstLine="696"/>
        <w:jc w:val="both"/>
        <w:rPr>
          <w:sz w:val="28"/>
          <w:szCs w:val="28"/>
          <w:lang w:val="uk-UA"/>
        </w:rPr>
      </w:pPr>
      <w:r w:rsidRPr="0021384C">
        <w:rPr>
          <w:sz w:val="28"/>
          <w:szCs w:val="28"/>
          <w:lang w:val="uk-UA"/>
        </w:rPr>
        <w:t>де: t</w:t>
      </w:r>
      <w:r w:rsidRPr="0021384C">
        <w:rPr>
          <w:sz w:val="28"/>
          <w:szCs w:val="28"/>
          <w:vertAlign w:val="subscript"/>
          <w:lang w:val="uk-UA"/>
        </w:rPr>
        <w:t>з</w:t>
      </w:r>
      <w:r w:rsidRPr="0021384C">
        <w:rPr>
          <w:sz w:val="28"/>
          <w:szCs w:val="28"/>
          <w:lang w:val="uk-UA"/>
        </w:rPr>
        <w:t>, t</w:t>
      </w:r>
      <w:r w:rsidRPr="0021384C">
        <w:rPr>
          <w:sz w:val="28"/>
          <w:szCs w:val="28"/>
          <w:vertAlign w:val="subscript"/>
          <w:lang w:val="uk-UA"/>
        </w:rPr>
        <w:t>зав</w:t>
      </w:r>
      <w:r w:rsidRPr="0021384C">
        <w:rPr>
          <w:sz w:val="28"/>
          <w:szCs w:val="28"/>
          <w:lang w:val="uk-UA"/>
        </w:rPr>
        <w:t>, t</w:t>
      </w:r>
      <w:r w:rsidRPr="0021384C">
        <w:rPr>
          <w:sz w:val="28"/>
          <w:szCs w:val="28"/>
          <w:vertAlign w:val="subscript"/>
          <w:lang w:val="uk-UA"/>
        </w:rPr>
        <w:t>ок</w:t>
      </w:r>
      <w:r w:rsidRPr="0021384C">
        <w:rPr>
          <w:sz w:val="28"/>
          <w:szCs w:val="28"/>
          <w:lang w:val="uk-UA"/>
        </w:rPr>
        <w:t>, t</w:t>
      </w:r>
      <w:r w:rsidRPr="0021384C">
        <w:rPr>
          <w:sz w:val="28"/>
          <w:szCs w:val="28"/>
          <w:vertAlign w:val="subscript"/>
          <w:lang w:val="uk-UA"/>
        </w:rPr>
        <w:t>від</w:t>
      </w:r>
      <w:r w:rsidRPr="0021384C">
        <w:rPr>
          <w:sz w:val="28"/>
          <w:szCs w:val="28"/>
          <w:lang w:val="uk-UA"/>
        </w:rPr>
        <w:t>, t</w:t>
      </w:r>
      <w:r w:rsidRPr="0021384C">
        <w:rPr>
          <w:sz w:val="28"/>
          <w:szCs w:val="28"/>
          <w:vertAlign w:val="subscript"/>
          <w:lang w:val="uk-UA"/>
        </w:rPr>
        <w:t>в</w:t>
      </w:r>
      <w:r w:rsidRPr="0021384C">
        <w:rPr>
          <w:sz w:val="28"/>
          <w:szCs w:val="28"/>
          <w:lang w:val="uk-UA"/>
        </w:rPr>
        <w:t>, t</w:t>
      </w:r>
      <w:r w:rsidRPr="0021384C">
        <w:rPr>
          <w:sz w:val="28"/>
          <w:szCs w:val="28"/>
          <w:vertAlign w:val="subscript"/>
          <w:lang w:val="uk-UA"/>
        </w:rPr>
        <w:t>пр</w:t>
      </w:r>
      <w:r w:rsidRPr="0021384C">
        <w:rPr>
          <w:sz w:val="28"/>
          <w:szCs w:val="28"/>
          <w:lang w:val="uk-UA"/>
        </w:rPr>
        <w:t xml:space="preserve"> – тривалість відповідно заправки, завалки, окисного, відновного періодів, випуску і простоїв у проміжках між кінцем випуску і початком заправки. В табл.</w:t>
      </w:r>
      <w:r w:rsidR="00F96EC9">
        <w:rPr>
          <w:sz w:val="28"/>
          <w:szCs w:val="28"/>
          <w:lang w:val="uk-UA"/>
        </w:rPr>
        <w:t>3</w:t>
      </w:r>
      <w:r w:rsidRPr="0021384C">
        <w:rPr>
          <w:sz w:val="28"/>
          <w:szCs w:val="28"/>
          <w:lang w:val="uk-UA"/>
        </w:rPr>
        <w:t>.</w:t>
      </w:r>
      <w:r w:rsidR="00F96EC9">
        <w:rPr>
          <w:sz w:val="28"/>
          <w:szCs w:val="28"/>
          <w:lang w:val="uk-UA"/>
        </w:rPr>
        <w:t>3</w:t>
      </w:r>
      <w:r w:rsidRPr="0021384C">
        <w:rPr>
          <w:sz w:val="28"/>
          <w:szCs w:val="28"/>
          <w:lang w:val="uk-UA"/>
        </w:rPr>
        <w:t xml:space="preserve"> наведено усереднені показники тривалості періодів плавки для печей різної місткості для масового сортаменту сталей при організації двохшлакового процесу.</w:t>
      </w:r>
    </w:p>
    <w:p w:rsidR="00F96EC9" w:rsidRPr="0021384C" w:rsidRDefault="00F96EC9" w:rsidP="0021384C">
      <w:pPr>
        <w:spacing w:line="312" w:lineRule="auto"/>
        <w:ind w:firstLine="696"/>
        <w:jc w:val="both"/>
        <w:rPr>
          <w:sz w:val="28"/>
          <w:szCs w:val="28"/>
          <w:lang w:val="uk-UA"/>
        </w:rPr>
      </w:pPr>
    </w:p>
    <w:p w:rsidR="0021384C" w:rsidRDefault="0021384C" w:rsidP="0021384C">
      <w:pPr>
        <w:spacing w:line="312" w:lineRule="auto"/>
        <w:ind w:firstLine="696"/>
        <w:jc w:val="both"/>
        <w:rPr>
          <w:sz w:val="28"/>
          <w:szCs w:val="28"/>
          <w:lang w:val="uk-UA"/>
        </w:rPr>
      </w:pPr>
      <w:r w:rsidRPr="0021384C">
        <w:rPr>
          <w:b/>
          <w:bCs/>
          <w:sz w:val="28"/>
          <w:szCs w:val="28"/>
          <w:lang w:val="uk-UA"/>
        </w:rPr>
        <w:t xml:space="preserve">Таблиця </w:t>
      </w:r>
      <w:r w:rsidR="00F96EC9">
        <w:rPr>
          <w:b/>
          <w:bCs/>
          <w:sz w:val="28"/>
          <w:szCs w:val="28"/>
          <w:lang w:val="uk-UA"/>
        </w:rPr>
        <w:t>3</w:t>
      </w:r>
      <w:r w:rsidRPr="0021384C">
        <w:rPr>
          <w:b/>
          <w:bCs/>
          <w:sz w:val="28"/>
          <w:szCs w:val="28"/>
          <w:lang w:val="uk-UA"/>
        </w:rPr>
        <w:t>.</w:t>
      </w:r>
      <w:r w:rsidR="00F96EC9">
        <w:rPr>
          <w:b/>
          <w:bCs/>
          <w:sz w:val="28"/>
          <w:szCs w:val="28"/>
          <w:lang w:val="uk-UA"/>
        </w:rPr>
        <w:t>3</w:t>
      </w:r>
      <w:r w:rsidRPr="0021384C">
        <w:rPr>
          <w:b/>
          <w:bCs/>
          <w:sz w:val="28"/>
          <w:szCs w:val="28"/>
          <w:lang w:val="uk-UA"/>
        </w:rPr>
        <w:t>.</w:t>
      </w:r>
      <w:r w:rsidRPr="0021384C">
        <w:rPr>
          <w:sz w:val="28"/>
          <w:szCs w:val="28"/>
          <w:lang w:val="uk-UA"/>
        </w:rPr>
        <w:t xml:space="preserve"> Тривалість періодів електроплавки сталі в ДСП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975"/>
        <w:gridCol w:w="975"/>
        <w:gridCol w:w="977"/>
        <w:gridCol w:w="977"/>
        <w:gridCol w:w="977"/>
        <w:gridCol w:w="977"/>
        <w:gridCol w:w="977"/>
      </w:tblGrid>
      <w:tr w:rsidR="0021384C" w:rsidRPr="0021384C" w:rsidTr="00F96EC9">
        <w:trPr>
          <w:cantSplit/>
        </w:trPr>
        <w:tc>
          <w:tcPr>
            <w:tcW w:w="2451" w:type="dxa"/>
            <w:vMerge w:val="restart"/>
            <w:vAlign w:val="center"/>
          </w:tcPr>
          <w:p w:rsidR="0021384C" w:rsidRPr="0021384C" w:rsidRDefault="0021384C" w:rsidP="00F96EC9">
            <w:pPr>
              <w:spacing w:line="312" w:lineRule="auto"/>
              <w:jc w:val="both"/>
              <w:rPr>
                <w:sz w:val="28"/>
                <w:szCs w:val="28"/>
                <w:lang w:val="uk-UA"/>
              </w:rPr>
            </w:pPr>
            <w:r w:rsidRPr="0021384C">
              <w:rPr>
                <w:sz w:val="28"/>
                <w:szCs w:val="28"/>
                <w:lang w:val="uk-UA"/>
              </w:rPr>
              <w:t>Періоди плавки</w:t>
            </w:r>
          </w:p>
        </w:tc>
        <w:tc>
          <w:tcPr>
            <w:tcW w:w="6835" w:type="dxa"/>
            <w:gridSpan w:val="7"/>
          </w:tcPr>
          <w:p w:rsidR="0021384C" w:rsidRPr="0021384C" w:rsidRDefault="0021384C" w:rsidP="0021384C">
            <w:pPr>
              <w:spacing w:line="312" w:lineRule="auto"/>
              <w:ind w:firstLine="696"/>
              <w:jc w:val="both"/>
              <w:rPr>
                <w:sz w:val="28"/>
                <w:szCs w:val="28"/>
                <w:lang w:val="uk-UA"/>
              </w:rPr>
            </w:pPr>
            <w:r w:rsidRPr="0021384C">
              <w:rPr>
                <w:sz w:val="28"/>
                <w:szCs w:val="28"/>
                <w:lang w:val="uk-UA"/>
              </w:rPr>
              <w:t>Тривалість, хв.</w:t>
            </w:r>
          </w:p>
        </w:tc>
      </w:tr>
      <w:tr w:rsidR="0021384C" w:rsidRPr="0021384C" w:rsidTr="00F96EC9">
        <w:trPr>
          <w:cantSplit/>
        </w:trPr>
        <w:tc>
          <w:tcPr>
            <w:tcW w:w="2451" w:type="dxa"/>
            <w:vMerge/>
          </w:tcPr>
          <w:p w:rsidR="0021384C" w:rsidRPr="0021384C" w:rsidRDefault="0021384C" w:rsidP="0021384C">
            <w:pPr>
              <w:spacing w:line="312" w:lineRule="auto"/>
              <w:ind w:firstLine="696"/>
              <w:jc w:val="both"/>
              <w:rPr>
                <w:sz w:val="28"/>
                <w:szCs w:val="28"/>
                <w:lang w:val="uk-UA"/>
              </w:rPr>
            </w:pPr>
          </w:p>
        </w:tc>
        <w:tc>
          <w:tcPr>
            <w:tcW w:w="6835" w:type="dxa"/>
            <w:gridSpan w:val="7"/>
          </w:tcPr>
          <w:p w:rsidR="0021384C" w:rsidRPr="0021384C" w:rsidRDefault="0021384C" w:rsidP="0021384C">
            <w:pPr>
              <w:spacing w:line="312" w:lineRule="auto"/>
              <w:ind w:firstLine="696"/>
              <w:jc w:val="both"/>
              <w:rPr>
                <w:sz w:val="28"/>
                <w:szCs w:val="28"/>
                <w:lang w:val="uk-UA"/>
              </w:rPr>
            </w:pPr>
            <w:r w:rsidRPr="0021384C">
              <w:rPr>
                <w:sz w:val="28"/>
                <w:szCs w:val="28"/>
                <w:lang w:val="uk-UA"/>
              </w:rPr>
              <w:t>Місткість печі, т</w:t>
            </w:r>
          </w:p>
        </w:tc>
      </w:tr>
      <w:tr w:rsidR="0021384C" w:rsidRPr="0021384C" w:rsidTr="00F96EC9">
        <w:trPr>
          <w:cantSplit/>
        </w:trPr>
        <w:tc>
          <w:tcPr>
            <w:tcW w:w="2451" w:type="dxa"/>
            <w:vMerge/>
          </w:tcPr>
          <w:p w:rsidR="0021384C" w:rsidRPr="0021384C" w:rsidRDefault="0021384C" w:rsidP="0021384C">
            <w:pPr>
              <w:spacing w:line="312" w:lineRule="auto"/>
              <w:ind w:firstLine="696"/>
              <w:jc w:val="both"/>
              <w:rPr>
                <w:sz w:val="28"/>
                <w:szCs w:val="28"/>
                <w:lang w:val="uk-UA"/>
              </w:rPr>
            </w:pPr>
          </w:p>
        </w:tc>
        <w:tc>
          <w:tcPr>
            <w:tcW w:w="975" w:type="dxa"/>
          </w:tcPr>
          <w:p w:rsidR="0021384C" w:rsidRPr="0021384C" w:rsidRDefault="0021384C" w:rsidP="00F96EC9">
            <w:pPr>
              <w:jc w:val="center"/>
              <w:rPr>
                <w:sz w:val="28"/>
                <w:szCs w:val="28"/>
                <w:lang w:val="uk-UA"/>
              </w:rPr>
            </w:pPr>
            <w:r w:rsidRPr="0021384C">
              <w:rPr>
                <w:sz w:val="28"/>
                <w:szCs w:val="28"/>
                <w:lang w:val="uk-UA"/>
              </w:rPr>
              <w:t>6</w:t>
            </w:r>
          </w:p>
        </w:tc>
        <w:tc>
          <w:tcPr>
            <w:tcW w:w="975" w:type="dxa"/>
          </w:tcPr>
          <w:p w:rsidR="0021384C" w:rsidRPr="0021384C" w:rsidRDefault="0021384C" w:rsidP="00F96EC9">
            <w:pPr>
              <w:jc w:val="center"/>
              <w:rPr>
                <w:sz w:val="28"/>
                <w:szCs w:val="28"/>
                <w:lang w:val="uk-UA"/>
              </w:rPr>
            </w:pPr>
            <w:r w:rsidRPr="0021384C">
              <w:rPr>
                <w:sz w:val="28"/>
                <w:szCs w:val="28"/>
                <w:lang w:val="uk-UA"/>
              </w:rPr>
              <w:t>12</w:t>
            </w:r>
          </w:p>
        </w:tc>
        <w:tc>
          <w:tcPr>
            <w:tcW w:w="977" w:type="dxa"/>
          </w:tcPr>
          <w:p w:rsidR="0021384C" w:rsidRPr="0021384C" w:rsidRDefault="0021384C" w:rsidP="00F96EC9">
            <w:pPr>
              <w:jc w:val="center"/>
              <w:rPr>
                <w:sz w:val="28"/>
                <w:szCs w:val="28"/>
                <w:lang w:val="uk-UA"/>
              </w:rPr>
            </w:pPr>
            <w:r w:rsidRPr="0021384C">
              <w:rPr>
                <w:sz w:val="28"/>
                <w:szCs w:val="28"/>
                <w:lang w:val="uk-UA"/>
              </w:rPr>
              <w:t>25</w:t>
            </w:r>
          </w:p>
        </w:tc>
        <w:tc>
          <w:tcPr>
            <w:tcW w:w="977" w:type="dxa"/>
          </w:tcPr>
          <w:p w:rsidR="0021384C" w:rsidRPr="0021384C" w:rsidRDefault="0021384C" w:rsidP="00F96EC9">
            <w:pPr>
              <w:jc w:val="center"/>
              <w:rPr>
                <w:sz w:val="28"/>
                <w:szCs w:val="28"/>
                <w:lang w:val="uk-UA"/>
              </w:rPr>
            </w:pPr>
            <w:r w:rsidRPr="0021384C">
              <w:rPr>
                <w:sz w:val="28"/>
                <w:szCs w:val="28"/>
                <w:lang w:val="uk-UA"/>
              </w:rPr>
              <w:t>50</w:t>
            </w:r>
          </w:p>
        </w:tc>
        <w:tc>
          <w:tcPr>
            <w:tcW w:w="977" w:type="dxa"/>
          </w:tcPr>
          <w:p w:rsidR="0021384C" w:rsidRPr="0021384C" w:rsidRDefault="0021384C" w:rsidP="00F96EC9">
            <w:pPr>
              <w:jc w:val="center"/>
              <w:rPr>
                <w:sz w:val="28"/>
                <w:szCs w:val="28"/>
                <w:lang w:val="uk-UA"/>
              </w:rPr>
            </w:pPr>
            <w:r w:rsidRPr="0021384C">
              <w:rPr>
                <w:sz w:val="28"/>
                <w:szCs w:val="28"/>
                <w:lang w:val="uk-UA"/>
              </w:rPr>
              <w:t>100</w:t>
            </w:r>
          </w:p>
        </w:tc>
        <w:tc>
          <w:tcPr>
            <w:tcW w:w="977" w:type="dxa"/>
          </w:tcPr>
          <w:p w:rsidR="0021384C" w:rsidRPr="0021384C" w:rsidRDefault="0021384C" w:rsidP="00F96EC9">
            <w:pPr>
              <w:jc w:val="center"/>
              <w:rPr>
                <w:sz w:val="28"/>
                <w:szCs w:val="28"/>
                <w:lang w:val="uk-UA"/>
              </w:rPr>
            </w:pPr>
            <w:r w:rsidRPr="0021384C">
              <w:rPr>
                <w:sz w:val="28"/>
                <w:szCs w:val="28"/>
                <w:lang w:val="uk-UA"/>
              </w:rPr>
              <w:t>150</w:t>
            </w:r>
          </w:p>
        </w:tc>
        <w:tc>
          <w:tcPr>
            <w:tcW w:w="977" w:type="dxa"/>
          </w:tcPr>
          <w:p w:rsidR="0021384C" w:rsidRPr="0021384C" w:rsidRDefault="0021384C" w:rsidP="00F96EC9">
            <w:pPr>
              <w:jc w:val="center"/>
              <w:rPr>
                <w:sz w:val="28"/>
                <w:szCs w:val="28"/>
                <w:lang w:val="uk-UA"/>
              </w:rPr>
            </w:pPr>
            <w:r w:rsidRPr="0021384C">
              <w:rPr>
                <w:sz w:val="28"/>
                <w:szCs w:val="28"/>
                <w:lang w:val="uk-UA"/>
              </w:rPr>
              <w:t>200</w:t>
            </w:r>
          </w:p>
        </w:tc>
      </w:tr>
      <w:tr w:rsidR="0021384C" w:rsidRPr="0021384C" w:rsidTr="00F96EC9">
        <w:tc>
          <w:tcPr>
            <w:tcW w:w="2451" w:type="dxa"/>
          </w:tcPr>
          <w:p w:rsidR="0021384C" w:rsidRPr="0021384C" w:rsidRDefault="0021384C" w:rsidP="00F96EC9">
            <w:pPr>
              <w:spacing w:line="312" w:lineRule="auto"/>
              <w:ind w:firstLine="142"/>
              <w:rPr>
                <w:sz w:val="28"/>
                <w:szCs w:val="28"/>
                <w:lang w:val="uk-UA"/>
              </w:rPr>
            </w:pPr>
            <w:r w:rsidRPr="0021384C">
              <w:rPr>
                <w:sz w:val="28"/>
                <w:szCs w:val="28"/>
                <w:lang w:val="uk-UA"/>
              </w:rPr>
              <w:t>Заправка</w:t>
            </w:r>
          </w:p>
        </w:tc>
        <w:tc>
          <w:tcPr>
            <w:tcW w:w="975" w:type="dxa"/>
          </w:tcPr>
          <w:p w:rsidR="0021384C" w:rsidRPr="0021384C" w:rsidRDefault="0021384C" w:rsidP="00F96EC9">
            <w:pPr>
              <w:jc w:val="center"/>
              <w:rPr>
                <w:sz w:val="28"/>
                <w:szCs w:val="28"/>
                <w:lang w:val="uk-UA"/>
              </w:rPr>
            </w:pPr>
            <w:r w:rsidRPr="0021384C">
              <w:rPr>
                <w:sz w:val="28"/>
                <w:szCs w:val="28"/>
                <w:lang w:val="uk-UA"/>
              </w:rPr>
              <w:t>10</w:t>
            </w:r>
          </w:p>
        </w:tc>
        <w:tc>
          <w:tcPr>
            <w:tcW w:w="975" w:type="dxa"/>
          </w:tcPr>
          <w:p w:rsidR="0021384C" w:rsidRPr="0021384C" w:rsidRDefault="0021384C" w:rsidP="00F96EC9">
            <w:pPr>
              <w:jc w:val="center"/>
              <w:rPr>
                <w:sz w:val="28"/>
                <w:szCs w:val="28"/>
                <w:lang w:val="uk-UA"/>
              </w:rPr>
            </w:pPr>
            <w:r w:rsidRPr="0021384C">
              <w:rPr>
                <w:sz w:val="28"/>
                <w:szCs w:val="28"/>
                <w:lang w:val="uk-UA"/>
              </w:rPr>
              <w:t>10</w:t>
            </w:r>
          </w:p>
        </w:tc>
        <w:tc>
          <w:tcPr>
            <w:tcW w:w="977" w:type="dxa"/>
          </w:tcPr>
          <w:p w:rsidR="0021384C" w:rsidRPr="0021384C" w:rsidRDefault="0021384C" w:rsidP="00F96EC9">
            <w:pPr>
              <w:jc w:val="center"/>
              <w:rPr>
                <w:sz w:val="28"/>
                <w:szCs w:val="28"/>
                <w:lang w:val="uk-UA"/>
              </w:rPr>
            </w:pPr>
            <w:r w:rsidRPr="0021384C">
              <w:rPr>
                <w:sz w:val="28"/>
                <w:szCs w:val="28"/>
                <w:lang w:val="uk-UA"/>
              </w:rPr>
              <w:t>10</w:t>
            </w:r>
          </w:p>
        </w:tc>
        <w:tc>
          <w:tcPr>
            <w:tcW w:w="977" w:type="dxa"/>
          </w:tcPr>
          <w:p w:rsidR="0021384C" w:rsidRPr="0021384C" w:rsidRDefault="0021384C" w:rsidP="00F96EC9">
            <w:pPr>
              <w:jc w:val="center"/>
              <w:rPr>
                <w:sz w:val="28"/>
                <w:szCs w:val="28"/>
                <w:lang w:val="uk-UA"/>
              </w:rPr>
            </w:pPr>
            <w:r w:rsidRPr="0021384C">
              <w:rPr>
                <w:sz w:val="28"/>
                <w:szCs w:val="28"/>
                <w:lang w:val="uk-UA"/>
              </w:rPr>
              <w:t>10</w:t>
            </w:r>
          </w:p>
        </w:tc>
        <w:tc>
          <w:tcPr>
            <w:tcW w:w="977" w:type="dxa"/>
          </w:tcPr>
          <w:p w:rsidR="0021384C" w:rsidRPr="0021384C" w:rsidRDefault="0021384C" w:rsidP="00F96EC9">
            <w:pPr>
              <w:jc w:val="center"/>
              <w:rPr>
                <w:sz w:val="28"/>
                <w:szCs w:val="28"/>
                <w:lang w:val="uk-UA"/>
              </w:rPr>
            </w:pPr>
            <w:r w:rsidRPr="0021384C">
              <w:rPr>
                <w:sz w:val="28"/>
                <w:szCs w:val="28"/>
                <w:lang w:val="uk-UA"/>
              </w:rPr>
              <w:t>8</w:t>
            </w:r>
          </w:p>
        </w:tc>
        <w:tc>
          <w:tcPr>
            <w:tcW w:w="977" w:type="dxa"/>
          </w:tcPr>
          <w:p w:rsidR="0021384C" w:rsidRPr="0021384C" w:rsidRDefault="0021384C" w:rsidP="00F96EC9">
            <w:pPr>
              <w:jc w:val="center"/>
              <w:rPr>
                <w:sz w:val="28"/>
                <w:szCs w:val="28"/>
                <w:lang w:val="uk-UA"/>
              </w:rPr>
            </w:pPr>
            <w:r w:rsidRPr="0021384C">
              <w:rPr>
                <w:sz w:val="28"/>
                <w:szCs w:val="28"/>
                <w:lang w:val="uk-UA"/>
              </w:rPr>
              <w:t>12</w:t>
            </w:r>
          </w:p>
        </w:tc>
        <w:tc>
          <w:tcPr>
            <w:tcW w:w="977" w:type="dxa"/>
          </w:tcPr>
          <w:p w:rsidR="0021384C" w:rsidRPr="0021384C" w:rsidRDefault="0021384C" w:rsidP="00F96EC9">
            <w:pPr>
              <w:jc w:val="center"/>
              <w:rPr>
                <w:sz w:val="28"/>
                <w:szCs w:val="28"/>
                <w:lang w:val="uk-UA"/>
              </w:rPr>
            </w:pPr>
            <w:r w:rsidRPr="0021384C">
              <w:rPr>
                <w:sz w:val="28"/>
                <w:szCs w:val="28"/>
                <w:lang w:val="uk-UA"/>
              </w:rPr>
              <w:t>15</w:t>
            </w:r>
          </w:p>
        </w:tc>
      </w:tr>
      <w:tr w:rsidR="0021384C" w:rsidRPr="0021384C" w:rsidTr="00F96EC9">
        <w:tc>
          <w:tcPr>
            <w:tcW w:w="2451" w:type="dxa"/>
          </w:tcPr>
          <w:p w:rsidR="0021384C" w:rsidRPr="0021384C" w:rsidRDefault="0021384C" w:rsidP="00F96EC9">
            <w:pPr>
              <w:spacing w:line="312" w:lineRule="auto"/>
              <w:ind w:firstLine="142"/>
              <w:rPr>
                <w:sz w:val="28"/>
                <w:szCs w:val="28"/>
                <w:lang w:val="uk-UA"/>
              </w:rPr>
            </w:pPr>
            <w:r w:rsidRPr="0021384C">
              <w:rPr>
                <w:sz w:val="28"/>
                <w:szCs w:val="28"/>
                <w:lang w:val="uk-UA"/>
              </w:rPr>
              <w:t>Завалка</w:t>
            </w:r>
          </w:p>
        </w:tc>
        <w:tc>
          <w:tcPr>
            <w:tcW w:w="975" w:type="dxa"/>
          </w:tcPr>
          <w:p w:rsidR="0021384C" w:rsidRPr="0021384C" w:rsidRDefault="0021384C" w:rsidP="00F96EC9">
            <w:pPr>
              <w:spacing w:line="312" w:lineRule="auto"/>
              <w:ind w:firstLine="101"/>
              <w:jc w:val="center"/>
              <w:rPr>
                <w:sz w:val="28"/>
                <w:szCs w:val="28"/>
                <w:lang w:val="uk-UA"/>
              </w:rPr>
            </w:pPr>
            <w:r w:rsidRPr="0021384C">
              <w:rPr>
                <w:sz w:val="28"/>
                <w:szCs w:val="28"/>
                <w:lang w:val="uk-UA"/>
              </w:rPr>
              <w:t>5</w:t>
            </w:r>
          </w:p>
        </w:tc>
        <w:tc>
          <w:tcPr>
            <w:tcW w:w="975" w:type="dxa"/>
          </w:tcPr>
          <w:p w:rsidR="0021384C" w:rsidRPr="0021384C" w:rsidRDefault="0021384C" w:rsidP="00F96EC9">
            <w:pPr>
              <w:spacing w:line="312" w:lineRule="auto"/>
              <w:ind w:firstLine="101"/>
              <w:jc w:val="center"/>
              <w:rPr>
                <w:sz w:val="28"/>
                <w:szCs w:val="28"/>
                <w:lang w:val="uk-UA"/>
              </w:rPr>
            </w:pPr>
            <w:r w:rsidRPr="0021384C">
              <w:rPr>
                <w:sz w:val="28"/>
                <w:szCs w:val="28"/>
                <w:lang w:val="uk-UA"/>
              </w:rPr>
              <w:t>5</w:t>
            </w:r>
          </w:p>
        </w:tc>
        <w:tc>
          <w:tcPr>
            <w:tcW w:w="977" w:type="dxa"/>
          </w:tcPr>
          <w:p w:rsidR="0021384C" w:rsidRPr="0021384C" w:rsidRDefault="0021384C" w:rsidP="00F96EC9">
            <w:pPr>
              <w:spacing w:line="312" w:lineRule="auto"/>
              <w:ind w:firstLine="101"/>
              <w:jc w:val="center"/>
              <w:rPr>
                <w:sz w:val="28"/>
                <w:szCs w:val="28"/>
                <w:lang w:val="uk-UA"/>
              </w:rPr>
            </w:pPr>
            <w:r w:rsidRPr="0021384C">
              <w:rPr>
                <w:sz w:val="28"/>
                <w:szCs w:val="28"/>
                <w:lang w:val="uk-UA"/>
              </w:rPr>
              <w:t>7</w:t>
            </w:r>
          </w:p>
        </w:tc>
        <w:tc>
          <w:tcPr>
            <w:tcW w:w="977" w:type="dxa"/>
          </w:tcPr>
          <w:p w:rsidR="0021384C" w:rsidRPr="0021384C" w:rsidRDefault="0021384C" w:rsidP="00F96EC9">
            <w:pPr>
              <w:spacing w:line="312" w:lineRule="auto"/>
              <w:ind w:firstLine="101"/>
              <w:jc w:val="center"/>
              <w:rPr>
                <w:sz w:val="28"/>
                <w:szCs w:val="28"/>
                <w:lang w:val="uk-UA"/>
              </w:rPr>
            </w:pPr>
            <w:r w:rsidRPr="0021384C">
              <w:rPr>
                <w:sz w:val="28"/>
                <w:szCs w:val="28"/>
                <w:lang w:val="uk-UA"/>
              </w:rPr>
              <w:t>7</w:t>
            </w:r>
          </w:p>
        </w:tc>
        <w:tc>
          <w:tcPr>
            <w:tcW w:w="977" w:type="dxa"/>
          </w:tcPr>
          <w:p w:rsidR="0021384C" w:rsidRPr="0021384C" w:rsidRDefault="0021384C" w:rsidP="00F96EC9">
            <w:pPr>
              <w:spacing w:line="312" w:lineRule="auto"/>
              <w:ind w:firstLine="101"/>
              <w:jc w:val="center"/>
              <w:rPr>
                <w:sz w:val="28"/>
                <w:szCs w:val="28"/>
                <w:lang w:val="uk-UA"/>
              </w:rPr>
            </w:pPr>
            <w:r w:rsidRPr="0021384C">
              <w:rPr>
                <w:sz w:val="28"/>
                <w:szCs w:val="28"/>
                <w:lang w:val="uk-UA"/>
              </w:rPr>
              <w:t>8</w:t>
            </w:r>
          </w:p>
        </w:tc>
        <w:tc>
          <w:tcPr>
            <w:tcW w:w="977" w:type="dxa"/>
          </w:tcPr>
          <w:p w:rsidR="0021384C" w:rsidRPr="0021384C" w:rsidRDefault="0021384C" w:rsidP="00F96EC9">
            <w:pPr>
              <w:spacing w:line="312" w:lineRule="auto"/>
              <w:ind w:firstLine="101"/>
              <w:jc w:val="center"/>
              <w:rPr>
                <w:sz w:val="28"/>
                <w:szCs w:val="28"/>
                <w:lang w:val="uk-UA"/>
              </w:rPr>
            </w:pPr>
            <w:r w:rsidRPr="0021384C">
              <w:rPr>
                <w:sz w:val="28"/>
                <w:szCs w:val="28"/>
                <w:lang w:val="uk-UA"/>
              </w:rPr>
              <w:t>10</w:t>
            </w:r>
          </w:p>
        </w:tc>
        <w:tc>
          <w:tcPr>
            <w:tcW w:w="977" w:type="dxa"/>
          </w:tcPr>
          <w:p w:rsidR="0021384C" w:rsidRPr="0021384C" w:rsidRDefault="0021384C" w:rsidP="00F96EC9">
            <w:pPr>
              <w:spacing w:line="312" w:lineRule="auto"/>
              <w:ind w:firstLine="101"/>
              <w:jc w:val="center"/>
              <w:rPr>
                <w:sz w:val="28"/>
                <w:szCs w:val="28"/>
                <w:lang w:val="uk-UA"/>
              </w:rPr>
            </w:pPr>
            <w:r w:rsidRPr="0021384C">
              <w:rPr>
                <w:sz w:val="28"/>
                <w:szCs w:val="28"/>
                <w:lang w:val="uk-UA"/>
              </w:rPr>
              <w:t>15</w:t>
            </w:r>
          </w:p>
        </w:tc>
      </w:tr>
      <w:tr w:rsidR="0021384C" w:rsidRPr="0021384C" w:rsidTr="00F96EC9">
        <w:tc>
          <w:tcPr>
            <w:tcW w:w="2451" w:type="dxa"/>
          </w:tcPr>
          <w:p w:rsidR="0021384C" w:rsidRPr="0021384C" w:rsidRDefault="0021384C" w:rsidP="00F96EC9">
            <w:pPr>
              <w:spacing w:line="312" w:lineRule="auto"/>
              <w:ind w:firstLine="142"/>
              <w:rPr>
                <w:sz w:val="28"/>
                <w:szCs w:val="28"/>
                <w:lang w:val="uk-UA"/>
              </w:rPr>
            </w:pPr>
            <w:r w:rsidRPr="0021384C">
              <w:rPr>
                <w:sz w:val="28"/>
                <w:szCs w:val="28"/>
                <w:lang w:val="uk-UA"/>
              </w:rPr>
              <w:t>Плавлення</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65</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65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65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65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65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70</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75</w:t>
            </w:r>
          </w:p>
        </w:tc>
      </w:tr>
      <w:tr w:rsidR="0021384C" w:rsidRPr="0021384C" w:rsidTr="00F96EC9">
        <w:tc>
          <w:tcPr>
            <w:tcW w:w="2451" w:type="dxa"/>
          </w:tcPr>
          <w:p w:rsidR="0021384C" w:rsidRPr="0021384C" w:rsidRDefault="0021384C" w:rsidP="00F96EC9">
            <w:pPr>
              <w:spacing w:line="312" w:lineRule="auto"/>
              <w:ind w:firstLine="142"/>
              <w:rPr>
                <w:sz w:val="28"/>
                <w:szCs w:val="28"/>
                <w:lang w:val="uk-UA"/>
              </w:rPr>
            </w:pPr>
            <w:r w:rsidRPr="0021384C">
              <w:rPr>
                <w:sz w:val="28"/>
                <w:szCs w:val="28"/>
                <w:lang w:val="uk-UA"/>
              </w:rPr>
              <w:t>Окисний</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20</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20</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20</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30</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35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35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35</w:t>
            </w:r>
          </w:p>
        </w:tc>
      </w:tr>
      <w:tr w:rsidR="0021384C" w:rsidRPr="0021384C" w:rsidTr="00F96EC9">
        <w:tc>
          <w:tcPr>
            <w:tcW w:w="2451" w:type="dxa"/>
          </w:tcPr>
          <w:p w:rsidR="0021384C" w:rsidRPr="0021384C" w:rsidRDefault="0021384C" w:rsidP="00F96EC9">
            <w:pPr>
              <w:spacing w:line="312" w:lineRule="auto"/>
              <w:ind w:firstLine="142"/>
              <w:rPr>
                <w:sz w:val="28"/>
                <w:szCs w:val="28"/>
                <w:lang w:val="uk-UA"/>
              </w:rPr>
            </w:pPr>
            <w:r w:rsidRPr="0021384C">
              <w:rPr>
                <w:sz w:val="28"/>
                <w:szCs w:val="28"/>
                <w:lang w:val="uk-UA"/>
              </w:rPr>
              <w:t>Відновний</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60</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60</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60</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60</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65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65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65</w:t>
            </w:r>
          </w:p>
        </w:tc>
      </w:tr>
      <w:tr w:rsidR="0021384C" w:rsidRPr="0021384C" w:rsidTr="00F96EC9">
        <w:tc>
          <w:tcPr>
            <w:tcW w:w="2451" w:type="dxa"/>
          </w:tcPr>
          <w:p w:rsidR="0021384C" w:rsidRPr="0021384C" w:rsidRDefault="0021384C" w:rsidP="00F96EC9">
            <w:pPr>
              <w:spacing w:line="312" w:lineRule="auto"/>
              <w:ind w:firstLine="142"/>
              <w:rPr>
                <w:sz w:val="28"/>
                <w:szCs w:val="28"/>
                <w:lang w:val="uk-UA"/>
              </w:rPr>
            </w:pPr>
            <w:r w:rsidRPr="0021384C">
              <w:rPr>
                <w:sz w:val="28"/>
                <w:szCs w:val="28"/>
                <w:lang w:val="uk-UA"/>
              </w:rPr>
              <w:t>Випуск</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5</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5</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7</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8</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8</w:t>
            </w:r>
          </w:p>
        </w:tc>
      </w:tr>
      <w:tr w:rsidR="0021384C" w:rsidRPr="0021384C" w:rsidTr="00F96EC9">
        <w:tc>
          <w:tcPr>
            <w:tcW w:w="2451" w:type="dxa"/>
          </w:tcPr>
          <w:p w:rsidR="0021384C" w:rsidRPr="0021384C" w:rsidRDefault="0021384C" w:rsidP="00F96EC9">
            <w:pPr>
              <w:spacing w:line="312" w:lineRule="auto"/>
              <w:ind w:firstLine="142"/>
              <w:rPr>
                <w:sz w:val="28"/>
                <w:szCs w:val="28"/>
                <w:lang w:val="uk-UA"/>
              </w:rPr>
            </w:pPr>
            <w:r w:rsidRPr="0021384C">
              <w:rPr>
                <w:sz w:val="28"/>
                <w:szCs w:val="28"/>
                <w:lang w:val="uk-UA"/>
              </w:rPr>
              <w:t xml:space="preserve">Простої </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2</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2</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2</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2</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3</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3</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3</w:t>
            </w:r>
          </w:p>
        </w:tc>
      </w:tr>
      <w:tr w:rsidR="0021384C" w:rsidRPr="0021384C" w:rsidTr="00F96EC9">
        <w:tc>
          <w:tcPr>
            <w:tcW w:w="2451" w:type="dxa"/>
          </w:tcPr>
          <w:p w:rsidR="0021384C" w:rsidRPr="0021384C" w:rsidRDefault="0021384C" w:rsidP="00F96EC9">
            <w:pPr>
              <w:spacing w:line="312" w:lineRule="auto"/>
              <w:ind w:firstLine="142"/>
              <w:rPr>
                <w:sz w:val="28"/>
                <w:szCs w:val="28"/>
                <w:lang w:val="uk-UA"/>
              </w:rPr>
            </w:pPr>
            <w:r w:rsidRPr="0021384C">
              <w:rPr>
                <w:sz w:val="28"/>
                <w:szCs w:val="28"/>
                <w:lang w:val="uk-UA"/>
              </w:rPr>
              <w:t xml:space="preserve">Загальна </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163</w:t>
            </w:r>
          </w:p>
        </w:tc>
        <w:tc>
          <w:tcPr>
            <w:tcW w:w="975" w:type="dxa"/>
          </w:tcPr>
          <w:p w:rsidR="0021384C" w:rsidRPr="0021384C" w:rsidRDefault="0021384C" w:rsidP="00F96EC9">
            <w:pPr>
              <w:spacing w:line="312" w:lineRule="auto"/>
              <w:jc w:val="center"/>
              <w:rPr>
                <w:sz w:val="28"/>
                <w:szCs w:val="28"/>
                <w:lang w:val="uk-UA"/>
              </w:rPr>
            </w:pPr>
            <w:r w:rsidRPr="0021384C">
              <w:rPr>
                <w:sz w:val="28"/>
                <w:szCs w:val="28"/>
                <w:lang w:val="uk-UA"/>
              </w:rPr>
              <w:t>167</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169</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179</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191</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203</w:t>
            </w:r>
          </w:p>
        </w:tc>
        <w:tc>
          <w:tcPr>
            <w:tcW w:w="977" w:type="dxa"/>
          </w:tcPr>
          <w:p w:rsidR="0021384C" w:rsidRPr="0021384C" w:rsidRDefault="0021384C" w:rsidP="00F96EC9">
            <w:pPr>
              <w:spacing w:line="312" w:lineRule="auto"/>
              <w:jc w:val="center"/>
              <w:rPr>
                <w:sz w:val="28"/>
                <w:szCs w:val="28"/>
                <w:lang w:val="uk-UA"/>
              </w:rPr>
            </w:pPr>
            <w:r w:rsidRPr="0021384C">
              <w:rPr>
                <w:sz w:val="28"/>
                <w:szCs w:val="28"/>
                <w:lang w:val="uk-UA"/>
              </w:rPr>
              <w:t>215</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F96EC9">
      <w:pPr>
        <w:spacing w:line="276" w:lineRule="auto"/>
        <w:ind w:firstLine="696"/>
        <w:jc w:val="both"/>
        <w:rPr>
          <w:sz w:val="28"/>
          <w:szCs w:val="28"/>
          <w:lang w:val="uk-UA"/>
        </w:rPr>
      </w:pPr>
      <w:r w:rsidRPr="0021384C">
        <w:rPr>
          <w:i/>
          <w:iCs/>
          <w:sz w:val="28"/>
          <w:szCs w:val="28"/>
          <w:lang w:val="uk-UA"/>
        </w:rPr>
        <w:t>Заправка печі.</w:t>
      </w:r>
      <w:r w:rsidRPr="0021384C">
        <w:rPr>
          <w:sz w:val="28"/>
          <w:szCs w:val="28"/>
          <w:lang w:val="uk-UA"/>
        </w:rPr>
        <w:t xml:space="preserve"> Після випуску з печі металу і шлаку піч очищають від залишків металу і шлаку і проводять заправку укосів печі сипучими матеріалами в суміші зі зв'язкою, в якості якої найчастіше застосовують рідке скло. При порушенні футеровки подини проводять її наварку, шляхом подачі на ушкоджені місця заправних вогнетривких матеріалів. На малих печах заправка ведеться вручну, на великих печах, місткістю 50 т і більше, заправку ведуть за допомогою заправних машин. В печах з еркерним випуском сталі після кожної плавки ведуть заправку верхньої частини укосів, а після кожного циклу (15-20 плавок) піч спорожняють, подину очищають від залишків металу і шлаку та проводять заправку </w:t>
      </w:r>
      <w:r w:rsidRPr="0021384C">
        <w:rPr>
          <w:sz w:val="28"/>
          <w:szCs w:val="28"/>
          <w:lang w:val="uk-UA"/>
        </w:rPr>
        <w:lastRenderedPageBreak/>
        <w:t>подини звичайним способом. Такий режим роботи печі дозволяє значно скоротити середній час заправки печі.</w:t>
      </w:r>
    </w:p>
    <w:p w:rsidR="0021384C" w:rsidRPr="0021384C" w:rsidRDefault="0021384C" w:rsidP="00F96EC9">
      <w:pPr>
        <w:spacing w:line="276" w:lineRule="auto"/>
        <w:ind w:firstLine="696"/>
        <w:jc w:val="both"/>
        <w:rPr>
          <w:sz w:val="28"/>
          <w:szCs w:val="28"/>
          <w:lang w:val="uk-UA"/>
        </w:rPr>
      </w:pPr>
      <w:r w:rsidRPr="0021384C">
        <w:rPr>
          <w:i/>
          <w:iCs/>
          <w:sz w:val="28"/>
          <w:szCs w:val="28"/>
          <w:lang w:val="uk-UA"/>
        </w:rPr>
        <w:t>Завалка шихти.</w:t>
      </w:r>
      <w:r w:rsidRPr="0021384C">
        <w:rPr>
          <w:sz w:val="28"/>
          <w:szCs w:val="28"/>
          <w:lang w:val="uk-UA"/>
        </w:rPr>
        <w:t xml:space="preserve"> При використанні металовідходів власного </w:t>
      </w:r>
      <w:r w:rsidR="00F96EC9">
        <w:rPr>
          <w:sz w:val="28"/>
          <w:szCs w:val="28"/>
          <w:lang w:val="uk-UA"/>
        </w:rPr>
        <w:t>виробництва з насипною масою 1,</w:t>
      </w:r>
      <w:r w:rsidRPr="0021384C">
        <w:rPr>
          <w:sz w:val="28"/>
          <w:szCs w:val="28"/>
          <w:lang w:val="uk-UA"/>
        </w:rPr>
        <w:t>4-1,8 т/м</w:t>
      </w:r>
      <w:r w:rsidRPr="0021384C">
        <w:rPr>
          <w:sz w:val="28"/>
          <w:szCs w:val="28"/>
          <w:vertAlign w:val="superscript"/>
          <w:lang w:val="uk-UA"/>
        </w:rPr>
        <w:t>3</w:t>
      </w:r>
      <w:r w:rsidRPr="0021384C">
        <w:rPr>
          <w:sz w:val="28"/>
          <w:szCs w:val="28"/>
          <w:lang w:val="uk-UA"/>
        </w:rPr>
        <w:t xml:space="preserve"> завалку печі ведуть в один прийом. Однак, при застосуванні амортизаційного брухту з насипною масою 0,8-1,2 т/м</w:t>
      </w:r>
      <w:r w:rsidRPr="0021384C">
        <w:rPr>
          <w:sz w:val="28"/>
          <w:szCs w:val="28"/>
          <w:vertAlign w:val="superscript"/>
          <w:lang w:val="uk-UA"/>
        </w:rPr>
        <w:t>3</w:t>
      </w:r>
      <w:r w:rsidRPr="0021384C">
        <w:rPr>
          <w:sz w:val="28"/>
          <w:szCs w:val="28"/>
          <w:lang w:val="uk-UA"/>
        </w:rPr>
        <w:t xml:space="preserve"> завалку ведуть у два-три прийоми з підвалками після часткового проплавлення першого кошика. В цьому випадку дають 70-75% кускового брухту, до 10% чавуну, до 15-20% стружки дробленого і пакетованого легковагого брухту. Останнім часом на багатьох заводах застосовують замість частини металобрухту до 50-80 % металізованих окатишів, які завантажують в піч на металобрухт або в розплав через склепіння безупинно або періодично. На заводах з повним циклом останнім часом в якості металевої складової шихти застосовують рідкий чавун. Питання виплавки сталі з використанням рідкого чавуну будуть розглянуті далі.</w:t>
      </w:r>
    </w:p>
    <w:p w:rsidR="0021384C" w:rsidRPr="0021384C" w:rsidRDefault="0021384C" w:rsidP="00F96EC9">
      <w:pPr>
        <w:spacing w:line="276" w:lineRule="auto"/>
        <w:ind w:firstLine="696"/>
        <w:jc w:val="both"/>
        <w:rPr>
          <w:sz w:val="28"/>
          <w:szCs w:val="28"/>
          <w:lang w:val="uk-UA"/>
        </w:rPr>
      </w:pPr>
      <w:r w:rsidRPr="0021384C">
        <w:rPr>
          <w:i/>
          <w:iCs/>
          <w:sz w:val="28"/>
          <w:szCs w:val="28"/>
          <w:lang w:val="uk-UA"/>
        </w:rPr>
        <w:t>Період розплавлення шихти.</w:t>
      </w:r>
      <w:r w:rsidRPr="0021384C">
        <w:rPr>
          <w:sz w:val="28"/>
          <w:szCs w:val="28"/>
          <w:lang w:val="uk-UA"/>
        </w:rPr>
        <w:t xml:space="preserve"> Після завалки основної металошихти піч вкривають склепінням, опускають електроди і приступають до розплавлення металобрухту. При цьому електроди опускаються долілиць, прорізаючи колодязі в шихті і метал стікає на подину. При досягненні електродами розплаву горіння дуг стабілізується. Для інтенсифікації плавлення в піч подають кисень для підрізки брухту і додаткового нагріву розплаву. Останнім часом для вирівнювання фронту плавлення і підвищення швидкості плавлення в холодних зонах печі встановлюють паливно-кисневі пальники. З метою використання максимальної потужності трансформатора при проплавленні основної частини металошихти, коли дуги оголюються і не екрануються, наводять спінені шлаки за рахунок вдмухування в шлаки порошкоподібних вуглецевих матеріалів. Ці технологічні прийоми властиві для технології вищого рівня і будуть розглянуті більш докладно далі. У класичній технології одночасно з металошихтою в піч дають шлакоутворюючі, що сприяє протіканню процесу дефосфорації ще до закінчення повного розплавлення шихти, коли температура розплаву невисока. По закінченню періоду плавлення беруть пробу металу і приступають до окислювального періоду.</w:t>
      </w:r>
    </w:p>
    <w:p w:rsidR="0021384C" w:rsidRPr="0021384C" w:rsidRDefault="0021384C" w:rsidP="00F96EC9">
      <w:pPr>
        <w:spacing w:line="276" w:lineRule="auto"/>
        <w:ind w:firstLine="696"/>
        <w:jc w:val="both"/>
        <w:rPr>
          <w:sz w:val="28"/>
          <w:szCs w:val="28"/>
          <w:lang w:val="uk-UA"/>
        </w:rPr>
      </w:pPr>
      <w:r w:rsidRPr="0021384C">
        <w:rPr>
          <w:i/>
          <w:iCs/>
          <w:sz w:val="28"/>
          <w:szCs w:val="28"/>
          <w:lang w:val="uk-UA"/>
        </w:rPr>
        <w:t>Окислювальний період плавки.</w:t>
      </w:r>
      <w:r w:rsidRPr="0021384C">
        <w:rPr>
          <w:sz w:val="28"/>
          <w:szCs w:val="28"/>
          <w:lang w:val="uk-UA"/>
        </w:rPr>
        <w:t xml:space="preserve"> В цей період проводять дефосфорацію металу, видаляють гази і неметалеві включення, здійснюють підігрів металу і вирівнюють його температуру. Для реалізації цих технологічних операцій наводять окисний високоосновний шлак, ведуть продувку ванни </w:t>
      </w:r>
      <w:r w:rsidRPr="0021384C">
        <w:rPr>
          <w:sz w:val="28"/>
          <w:szCs w:val="28"/>
          <w:lang w:val="uk-UA"/>
        </w:rPr>
        <w:lastRenderedPageBreak/>
        <w:t>киснем з метою окислення вуглецю з утворенням пухирців моноокису вуглецю, що сприяє кипінню ванни, прискорюючи тим самим дефосфорацію і дегазацію металу від водню і азоту, які видаляються разом з пухирцями моноокису вуглецю. Процес кипіння сполучають з постійним відновленням шлаків за рахунок присадки шлакоутворюючих і мимовільного сходу шлаків через поріг робочого вікна. Кратність шлаків окислювального періоду дорівнює 0,02-0,04. Для забезпечення умов дефосфорації і дегазації металу досить окислити 0,3-0,5 % С. Для скорочення періоду процес дефосфорації сполучають з кінцем періоду плавлення. По закінченні окисного періоду беруть пробу металу і скачують практично повністю окисні шлаки.</w:t>
      </w:r>
    </w:p>
    <w:p w:rsidR="0021384C" w:rsidRPr="0021384C" w:rsidRDefault="0021384C" w:rsidP="00F96EC9">
      <w:pPr>
        <w:spacing w:line="276" w:lineRule="auto"/>
        <w:ind w:firstLine="696"/>
        <w:jc w:val="both"/>
        <w:rPr>
          <w:sz w:val="28"/>
          <w:szCs w:val="28"/>
          <w:lang w:val="uk-UA"/>
        </w:rPr>
      </w:pPr>
      <w:r w:rsidRPr="0021384C">
        <w:rPr>
          <w:i/>
          <w:iCs/>
          <w:sz w:val="28"/>
          <w:szCs w:val="28"/>
          <w:lang w:val="uk-UA"/>
        </w:rPr>
        <w:t>Відновлювальний період плавки.</w:t>
      </w:r>
      <w:r w:rsidRPr="0021384C">
        <w:rPr>
          <w:sz w:val="28"/>
          <w:szCs w:val="28"/>
          <w:lang w:val="uk-UA"/>
        </w:rPr>
        <w:t xml:space="preserve"> Відновлювальний період плавки в основній ДСП починається з наведення високоосновних беззалізистих шлаків за рахунок присадки вапна, плавикового шпату і бою шамотної цегли. Для забезпечення необхідних умов десульфурації проводять одночасне видалення кисню за рахунок дифузійного, глибинного або комбінованого розкислення металу шляхом присадки розкислювачів-порошків коксу або феросиліцію на шлак та феромарганцю і феросиліцію в кусках у глибину металу. Остаточне розкислення проводять високоактивними елементами – алюмінієм, кальцієм у чистому виді або у вигляді сплавів шляхом введення кускових матеріалів або порошкового дроту в піч або в ківш на випуску сталі. Доведення до заданого хімічного складу здійснюється добавкою феросплавів у піч або в ківш. Тривалість відновлювального періоду визначається маркою виплавленої сталі. Кратність шлаків відновного періоду становить 0,03-0,06.</w:t>
      </w:r>
    </w:p>
    <w:p w:rsidR="0021384C" w:rsidRPr="0021384C" w:rsidRDefault="0021384C" w:rsidP="00F96EC9">
      <w:pPr>
        <w:spacing w:line="276" w:lineRule="auto"/>
        <w:ind w:firstLine="696"/>
        <w:jc w:val="both"/>
        <w:rPr>
          <w:sz w:val="28"/>
          <w:szCs w:val="28"/>
          <w:lang w:val="uk-UA"/>
        </w:rPr>
      </w:pPr>
      <w:r w:rsidRPr="0021384C">
        <w:rPr>
          <w:i/>
          <w:iCs/>
          <w:sz w:val="28"/>
          <w:szCs w:val="28"/>
          <w:lang w:val="uk-UA"/>
        </w:rPr>
        <w:t>Випуск сталі.</w:t>
      </w:r>
      <w:r w:rsidRPr="0021384C">
        <w:rPr>
          <w:sz w:val="28"/>
          <w:szCs w:val="28"/>
          <w:lang w:val="uk-UA"/>
        </w:rPr>
        <w:t xml:space="preserve"> Спосіб випуску сталі в ківш визначається, насамперед, конструкцією ДСП, а також наявністю шумозахисного кожуха. При використанні ДСП звичайної конструкції випуск сталі через звичайний жолоб проводиться в ківш, підвішений на крюку крана з подальшою позапічною обробкою сталі, передбаченою технологічним регламентом. Вибір способу позапічної обробки визначається маркою сталі та технологією її виробництва і більш детально буде розглянуто в окремій главі.</w:t>
      </w:r>
    </w:p>
    <w:p w:rsidR="0021384C" w:rsidRPr="0021384C" w:rsidRDefault="0021384C" w:rsidP="00F96EC9">
      <w:pPr>
        <w:spacing w:line="276" w:lineRule="auto"/>
        <w:ind w:firstLine="696"/>
        <w:jc w:val="both"/>
        <w:rPr>
          <w:sz w:val="28"/>
          <w:szCs w:val="28"/>
          <w:lang w:val="uk-UA"/>
        </w:rPr>
      </w:pPr>
      <w:r w:rsidRPr="0021384C">
        <w:rPr>
          <w:sz w:val="28"/>
          <w:szCs w:val="28"/>
          <w:lang w:val="uk-UA"/>
        </w:rPr>
        <w:t xml:space="preserve">Відповідно до норм технологічного проектування основні показники розробляються для двох груп печей: 1 – для печей місткістю 6-25 т; 2 – для печей місткістю 50-150 т. Для печей першої групи розробляється класичний процес у ДСП з цегельною футеровкою, які працюють тільки з </w:t>
      </w:r>
      <w:r w:rsidRPr="0021384C">
        <w:rPr>
          <w:sz w:val="28"/>
          <w:szCs w:val="28"/>
          <w:lang w:val="uk-UA"/>
        </w:rPr>
        <w:lastRenderedPageBreak/>
        <w:t>використанням тепла дуг із застосуванням кисню для підрізування металобрухту і продувки ванни киснем, з реалізацією в ДСП всіх необхідних технологічних операцій двохшлаковим процесом, який включає окислювальний і відновлювальний періоди і часткову позапічну обробку.</w:t>
      </w:r>
    </w:p>
    <w:p w:rsidR="0021384C" w:rsidRPr="0021384C" w:rsidRDefault="0021384C" w:rsidP="00F96EC9">
      <w:pPr>
        <w:spacing w:line="276" w:lineRule="auto"/>
        <w:ind w:firstLine="696"/>
        <w:jc w:val="both"/>
        <w:rPr>
          <w:sz w:val="28"/>
          <w:szCs w:val="28"/>
          <w:lang w:val="uk-UA"/>
        </w:rPr>
      </w:pPr>
      <w:r w:rsidRPr="0021384C">
        <w:rPr>
          <w:sz w:val="28"/>
          <w:szCs w:val="28"/>
          <w:lang w:val="uk-UA"/>
        </w:rPr>
        <w:t xml:space="preserve">В табл. </w:t>
      </w:r>
      <w:r w:rsidR="00F96EC9">
        <w:rPr>
          <w:sz w:val="28"/>
          <w:szCs w:val="28"/>
          <w:lang w:val="uk-UA"/>
        </w:rPr>
        <w:t>3</w:t>
      </w:r>
      <w:r w:rsidRPr="0021384C">
        <w:rPr>
          <w:sz w:val="28"/>
          <w:szCs w:val="28"/>
          <w:lang w:val="uk-UA"/>
        </w:rPr>
        <w:t>.</w:t>
      </w:r>
      <w:r w:rsidR="00F96EC9">
        <w:rPr>
          <w:sz w:val="28"/>
          <w:szCs w:val="28"/>
          <w:lang w:val="uk-UA"/>
        </w:rPr>
        <w:t>4</w:t>
      </w:r>
      <w:r w:rsidRPr="0021384C">
        <w:rPr>
          <w:sz w:val="28"/>
          <w:szCs w:val="28"/>
          <w:lang w:val="uk-UA"/>
        </w:rPr>
        <w:t xml:space="preserve"> і </w:t>
      </w:r>
      <w:r w:rsidR="00F96EC9">
        <w:rPr>
          <w:sz w:val="28"/>
          <w:szCs w:val="28"/>
          <w:lang w:val="uk-UA"/>
        </w:rPr>
        <w:t>3</w:t>
      </w:r>
      <w:r w:rsidRPr="0021384C">
        <w:rPr>
          <w:sz w:val="28"/>
          <w:szCs w:val="28"/>
          <w:lang w:val="uk-UA"/>
        </w:rPr>
        <w:t>.</w:t>
      </w:r>
      <w:r w:rsidR="00F96EC9">
        <w:rPr>
          <w:sz w:val="28"/>
          <w:szCs w:val="28"/>
          <w:lang w:val="uk-UA"/>
        </w:rPr>
        <w:t>5</w:t>
      </w:r>
      <w:r w:rsidRPr="0021384C">
        <w:rPr>
          <w:sz w:val="28"/>
          <w:szCs w:val="28"/>
          <w:lang w:val="uk-UA"/>
        </w:rPr>
        <w:t xml:space="preserve"> наведено тривалість класичного процесу електроплавки сталі і питомої витрати матеріалів та енергії по нормах технологічного проектування для печей першої групи.</w:t>
      </w:r>
    </w:p>
    <w:p w:rsidR="001733EC" w:rsidRPr="0033498D" w:rsidRDefault="001733EC" w:rsidP="001733EC">
      <w:pPr>
        <w:ind w:firstLine="696"/>
        <w:jc w:val="both"/>
        <w:rPr>
          <w:b/>
          <w:bCs/>
          <w:sz w:val="28"/>
          <w:szCs w:val="28"/>
        </w:rPr>
      </w:pPr>
    </w:p>
    <w:p w:rsidR="0021384C" w:rsidRPr="0021384C" w:rsidRDefault="00F96EC9" w:rsidP="001733EC">
      <w:pPr>
        <w:ind w:firstLine="696"/>
        <w:jc w:val="both"/>
        <w:rPr>
          <w:sz w:val="28"/>
          <w:szCs w:val="28"/>
          <w:lang w:val="uk-UA"/>
        </w:rPr>
      </w:pPr>
      <w:r>
        <w:rPr>
          <w:b/>
          <w:bCs/>
          <w:sz w:val="28"/>
          <w:szCs w:val="28"/>
          <w:lang w:val="uk-UA"/>
        </w:rPr>
        <w:t>Таблиця 3</w:t>
      </w:r>
      <w:r w:rsidR="0021384C" w:rsidRPr="0021384C">
        <w:rPr>
          <w:b/>
          <w:bCs/>
          <w:sz w:val="28"/>
          <w:szCs w:val="28"/>
          <w:lang w:val="uk-UA"/>
        </w:rPr>
        <w:t>.</w:t>
      </w:r>
      <w:r>
        <w:rPr>
          <w:b/>
          <w:bCs/>
          <w:sz w:val="28"/>
          <w:szCs w:val="28"/>
          <w:lang w:val="uk-UA"/>
        </w:rPr>
        <w:t>4</w:t>
      </w:r>
      <w:r w:rsidR="0021384C" w:rsidRPr="0021384C">
        <w:rPr>
          <w:b/>
          <w:bCs/>
          <w:sz w:val="28"/>
          <w:szCs w:val="28"/>
          <w:lang w:val="uk-UA"/>
        </w:rPr>
        <w:t>.</w:t>
      </w:r>
      <w:r w:rsidR="0021384C" w:rsidRPr="0021384C">
        <w:rPr>
          <w:sz w:val="28"/>
          <w:szCs w:val="28"/>
          <w:lang w:val="uk-UA"/>
        </w:rPr>
        <w:t xml:space="preserve"> Тривалість окремих періодів плавки в дугових сталеплавильних печах першої групи ( г-хв.)</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262"/>
        <w:gridCol w:w="1260"/>
        <w:gridCol w:w="1980"/>
      </w:tblGrid>
      <w:tr w:rsidR="0021384C" w:rsidRPr="0021384C" w:rsidTr="004E699F">
        <w:trPr>
          <w:cantSplit/>
        </w:trPr>
        <w:tc>
          <w:tcPr>
            <w:tcW w:w="4786" w:type="dxa"/>
            <w:vMerge w:val="restart"/>
            <w:vAlign w:val="center"/>
          </w:tcPr>
          <w:p w:rsidR="0021384C" w:rsidRPr="0021384C" w:rsidRDefault="0021384C" w:rsidP="001733EC">
            <w:pPr>
              <w:ind w:firstLine="696"/>
              <w:jc w:val="both"/>
              <w:rPr>
                <w:sz w:val="28"/>
                <w:szCs w:val="28"/>
                <w:lang w:val="uk-UA"/>
              </w:rPr>
            </w:pPr>
            <w:r w:rsidRPr="0021384C">
              <w:rPr>
                <w:sz w:val="28"/>
                <w:szCs w:val="28"/>
                <w:lang w:val="uk-UA"/>
              </w:rPr>
              <w:t>Показники</w:t>
            </w:r>
          </w:p>
        </w:tc>
        <w:tc>
          <w:tcPr>
            <w:tcW w:w="4502" w:type="dxa"/>
            <w:gridSpan w:val="3"/>
          </w:tcPr>
          <w:p w:rsidR="0021384C" w:rsidRPr="0021384C" w:rsidRDefault="0021384C" w:rsidP="001733EC">
            <w:pPr>
              <w:ind w:firstLine="696"/>
              <w:jc w:val="both"/>
              <w:rPr>
                <w:sz w:val="28"/>
                <w:szCs w:val="28"/>
                <w:lang w:val="uk-UA"/>
              </w:rPr>
            </w:pPr>
            <w:r w:rsidRPr="0021384C">
              <w:rPr>
                <w:sz w:val="28"/>
                <w:szCs w:val="28"/>
                <w:lang w:val="uk-UA"/>
              </w:rPr>
              <w:t>Місткість печі, т</w:t>
            </w:r>
          </w:p>
        </w:tc>
      </w:tr>
      <w:tr w:rsidR="0021384C" w:rsidRPr="0021384C" w:rsidTr="004E699F">
        <w:trPr>
          <w:cantSplit/>
        </w:trPr>
        <w:tc>
          <w:tcPr>
            <w:tcW w:w="4786" w:type="dxa"/>
            <w:vMerge/>
          </w:tcPr>
          <w:p w:rsidR="0021384C" w:rsidRPr="0021384C" w:rsidRDefault="0021384C" w:rsidP="001733EC">
            <w:pPr>
              <w:ind w:firstLine="696"/>
              <w:jc w:val="both"/>
              <w:rPr>
                <w:sz w:val="28"/>
                <w:szCs w:val="28"/>
                <w:lang w:val="uk-UA"/>
              </w:rPr>
            </w:pPr>
          </w:p>
        </w:tc>
        <w:tc>
          <w:tcPr>
            <w:tcW w:w="1262" w:type="dxa"/>
          </w:tcPr>
          <w:p w:rsidR="0021384C" w:rsidRPr="0021384C" w:rsidRDefault="0021384C" w:rsidP="001733EC">
            <w:pPr>
              <w:ind w:firstLine="176"/>
              <w:jc w:val="both"/>
              <w:rPr>
                <w:sz w:val="28"/>
                <w:szCs w:val="28"/>
                <w:lang w:val="uk-UA"/>
              </w:rPr>
            </w:pPr>
            <w:r w:rsidRPr="0021384C">
              <w:rPr>
                <w:sz w:val="28"/>
                <w:szCs w:val="28"/>
                <w:lang w:val="uk-UA"/>
              </w:rPr>
              <w:t>6</w:t>
            </w:r>
          </w:p>
        </w:tc>
        <w:tc>
          <w:tcPr>
            <w:tcW w:w="1260" w:type="dxa"/>
          </w:tcPr>
          <w:p w:rsidR="0021384C" w:rsidRPr="0021384C" w:rsidRDefault="0021384C" w:rsidP="001733EC">
            <w:pPr>
              <w:ind w:firstLine="176"/>
              <w:jc w:val="both"/>
              <w:rPr>
                <w:sz w:val="28"/>
                <w:szCs w:val="28"/>
                <w:lang w:val="uk-UA"/>
              </w:rPr>
            </w:pPr>
            <w:r w:rsidRPr="0021384C">
              <w:rPr>
                <w:sz w:val="28"/>
                <w:szCs w:val="28"/>
                <w:lang w:val="uk-UA"/>
              </w:rPr>
              <w:t>12</w:t>
            </w:r>
          </w:p>
        </w:tc>
        <w:tc>
          <w:tcPr>
            <w:tcW w:w="1980" w:type="dxa"/>
          </w:tcPr>
          <w:p w:rsidR="0021384C" w:rsidRPr="0021384C" w:rsidRDefault="0021384C" w:rsidP="001733EC">
            <w:pPr>
              <w:ind w:firstLine="176"/>
              <w:jc w:val="both"/>
              <w:rPr>
                <w:sz w:val="28"/>
                <w:szCs w:val="28"/>
                <w:lang w:val="uk-UA"/>
              </w:rPr>
            </w:pPr>
            <w:r w:rsidRPr="0021384C">
              <w:rPr>
                <w:sz w:val="28"/>
                <w:szCs w:val="28"/>
                <w:lang w:val="uk-UA"/>
              </w:rPr>
              <w:t>25</w:t>
            </w:r>
          </w:p>
        </w:tc>
      </w:tr>
      <w:tr w:rsidR="0021384C" w:rsidRPr="0021384C" w:rsidTr="004E699F">
        <w:tc>
          <w:tcPr>
            <w:tcW w:w="4786" w:type="dxa"/>
          </w:tcPr>
          <w:p w:rsidR="0021384C" w:rsidRPr="0021384C" w:rsidRDefault="0021384C" w:rsidP="001733EC">
            <w:pPr>
              <w:ind w:firstLine="696"/>
              <w:jc w:val="both"/>
              <w:rPr>
                <w:sz w:val="28"/>
                <w:szCs w:val="28"/>
                <w:lang w:val="uk-UA"/>
              </w:rPr>
            </w:pPr>
            <w:r w:rsidRPr="0021384C">
              <w:rPr>
                <w:sz w:val="28"/>
                <w:szCs w:val="28"/>
                <w:lang w:val="uk-UA"/>
              </w:rPr>
              <w:t>Заправка</w:t>
            </w:r>
          </w:p>
        </w:tc>
        <w:tc>
          <w:tcPr>
            <w:tcW w:w="1262" w:type="dxa"/>
          </w:tcPr>
          <w:p w:rsidR="0021384C" w:rsidRPr="0021384C" w:rsidRDefault="0021384C" w:rsidP="001733EC">
            <w:pPr>
              <w:ind w:firstLine="176"/>
              <w:jc w:val="both"/>
              <w:rPr>
                <w:sz w:val="28"/>
                <w:szCs w:val="28"/>
                <w:lang w:val="uk-UA"/>
              </w:rPr>
            </w:pPr>
            <w:r w:rsidRPr="0021384C">
              <w:rPr>
                <w:sz w:val="28"/>
                <w:szCs w:val="28"/>
                <w:lang w:val="uk-UA"/>
              </w:rPr>
              <w:t>0-10</w:t>
            </w:r>
          </w:p>
        </w:tc>
        <w:tc>
          <w:tcPr>
            <w:tcW w:w="1260" w:type="dxa"/>
          </w:tcPr>
          <w:p w:rsidR="0021384C" w:rsidRPr="0021384C" w:rsidRDefault="0021384C" w:rsidP="001733EC">
            <w:pPr>
              <w:ind w:firstLine="176"/>
              <w:jc w:val="both"/>
              <w:rPr>
                <w:sz w:val="28"/>
                <w:szCs w:val="28"/>
                <w:lang w:val="uk-UA"/>
              </w:rPr>
            </w:pPr>
            <w:r w:rsidRPr="0021384C">
              <w:rPr>
                <w:sz w:val="28"/>
                <w:szCs w:val="28"/>
                <w:lang w:val="uk-UA"/>
              </w:rPr>
              <w:t>0-10</w:t>
            </w:r>
          </w:p>
        </w:tc>
        <w:tc>
          <w:tcPr>
            <w:tcW w:w="1980" w:type="dxa"/>
          </w:tcPr>
          <w:p w:rsidR="0021384C" w:rsidRPr="0021384C" w:rsidRDefault="0021384C" w:rsidP="001733EC">
            <w:pPr>
              <w:ind w:firstLine="176"/>
              <w:jc w:val="both"/>
              <w:rPr>
                <w:sz w:val="28"/>
                <w:szCs w:val="28"/>
                <w:lang w:val="uk-UA"/>
              </w:rPr>
            </w:pPr>
            <w:r w:rsidRPr="0021384C">
              <w:rPr>
                <w:sz w:val="28"/>
                <w:szCs w:val="28"/>
                <w:lang w:val="uk-UA"/>
              </w:rPr>
              <w:t>0-15</w:t>
            </w:r>
          </w:p>
        </w:tc>
      </w:tr>
      <w:tr w:rsidR="0021384C" w:rsidRPr="0021384C" w:rsidTr="004E699F">
        <w:tc>
          <w:tcPr>
            <w:tcW w:w="4786" w:type="dxa"/>
          </w:tcPr>
          <w:p w:rsidR="0021384C" w:rsidRPr="0021384C" w:rsidRDefault="0021384C" w:rsidP="001733EC">
            <w:pPr>
              <w:ind w:firstLine="696"/>
              <w:jc w:val="both"/>
              <w:rPr>
                <w:sz w:val="28"/>
                <w:szCs w:val="28"/>
                <w:lang w:val="uk-UA"/>
              </w:rPr>
            </w:pPr>
            <w:r w:rsidRPr="0021384C">
              <w:rPr>
                <w:sz w:val="28"/>
                <w:szCs w:val="28"/>
                <w:lang w:val="uk-UA"/>
              </w:rPr>
              <w:t>Завалка</w:t>
            </w:r>
          </w:p>
        </w:tc>
        <w:tc>
          <w:tcPr>
            <w:tcW w:w="1262" w:type="dxa"/>
          </w:tcPr>
          <w:p w:rsidR="0021384C" w:rsidRPr="0021384C" w:rsidRDefault="0021384C" w:rsidP="001733EC">
            <w:pPr>
              <w:ind w:firstLine="176"/>
              <w:jc w:val="both"/>
              <w:rPr>
                <w:sz w:val="28"/>
                <w:szCs w:val="28"/>
                <w:lang w:val="uk-UA"/>
              </w:rPr>
            </w:pPr>
            <w:r w:rsidRPr="0021384C">
              <w:rPr>
                <w:sz w:val="28"/>
                <w:szCs w:val="28"/>
                <w:lang w:val="uk-UA"/>
              </w:rPr>
              <w:t>0-05</w:t>
            </w:r>
          </w:p>
        </w:tc>
        <w:tc>
          <w:tcPr>
            <w:tcW w:w="1260" w:type="dxa"/>
          </w:tcPr>
          <w:p w:rsidR="0021384C" w:rsidRPr="0021384C" w:rsidRDefault="0021384C" w:rsidP="001733EC">
            <w:pPr>
              <w:ind w:firstLine="176"/>
              <w:jc w:val="both"/>
              <w:rPr>
                <w:sz w:val="28"/>
                <w:szCs w:val="28"/>
                <w:lang w:val="uk-UA"/>
              </w:rPr>
            </w:pPr>
            <w:r w:rsidRPr="0021384C">
              <w:rPr>
                <w:sz w:val="28"/>
                <w:szCs w:val="28"/>
                <w:lang w:val="uk-UA"/>
              </w:rPr>
              <w:t>0-05</w:t>
            </w:r>
          </w:p>
        </w:tc>
        <w:tc>
          <w:tcPr>
            <w:tcW w:w="1980" w:type="dxa"/>
          </w:tcPr>
          <w:p w:rsidR="0021384C" w:rsidRPr="0021384C" w:rsidRDefault="0021384C" w:rsidP="001733EC">
            <w:pPr>
              <w:ind w:firstLine="176"/>
              <w:jc w:val="both"/>
              <w:rPr>
                <w:sz w:val="28"/>
                <w:szCs w:val="28"/>
                <w:lang w:val="uk-UA"/>
              </w:rPr>
            </w:pPr>
            <w:r w:rsidRPr="0021384C">
              <w:rPr>
                <w:sz w:val="28"/>
                <w:szCs w:val="28"/>
                <w:lang w:val="uk-UA"/>
              </w:rPr>
              <w:t>0-05</w:t>
            </w:r>
          </w:p>
        </w:tc>
      </w:tr>
      <w:tr w:rsidR="0021384C" w:rsidRPr="0021384C" w:rsidTr="004E699F">
        <w:tc>
          <w:tcPr>
            <w:tcW w:w="4786" w:type="dxa"/>
          </w:tcPr>
          <w:p w:rsidR="0021384C" w:rsidRPr="0021384C" w:rsidRDefault="0021384C" w:rsidP="001733EC">
            <w:pPr>
              <w:ind w:firstLine="696"/>
              <w:jc w:val="both"/>
              <w:rPr>
                <w:sz w:val="28"/>
                <w:szCs w:val="28"/>
                <w:lang w:val="uk-UA"/>
              </w:rPr>
            </w:pPr>
            <w:r w:rsidRPr="0021384C">
              <w:rPr>
                <w:sz w:val="28"/>
                <w:szCs w:val="28"/>
                <w:lang w:val="uk-UA"/>
              </w:rPr>
              <w:t>Підвалка</w:t>
            </w:r>
          </w:p>
        </w:tc>
        <w:tc>
          <w:tcPr>
            <w:tcW w:w="1262" w:type="dxa"/>
          </w:tcPr>
          <w:p w:rsidR="0021384C" w:rsidRPr="0021384C" w:rsidRDefault="0021384C" w:rsidP="001733EC">
            <w:pPr>
              <w:ind w:firstLine="176"/>
              <w:jc w:val="both"/>
              <w:rPr>
                <w:sz w:val="28"/>
                <w:szCs w:val="28"/>
                <w:lang w:val="uk-UA"/>
              </w:rPr>
            </w:pPr>
            <w:r w:rsidRPr="0021384C">
              <w:rPr>
                <w:sz w:val="28"/>
                <w:szCs w:val="28"/>
                <w:lang w:val="uk-UA"/>
              </w:rPr>
              <w:t>-</w:t>
            </w:r>
          </w:p>
        </w:tc>
        <w:tc>
          <w:tcPr>
            <w:tcW w:w="1260" w:type="dxa"/>
          </w:tcPr>
          <w:p w:rsidR="0021384C" w:rsidRPr="0021384C" w:rsidRDefault="0021384C" w:rsidP="001733EC">
            <w:pPr>
              <w:ind w:firstLine="176"/>
              <w:jc w:val="both"/>
              <w:rPr>
                <w:sz w:val="28"/>
                <w:szCs w:val="28"/>
                <w:lang w:val="uk-UA"/>
              </w:rPr>
            </w:pPr>
            <w:r w:rsidRPr="0021384C">
              <w:rPr>
                <w:sz w:val="28"/>
                <w:szCs w:val="28"/>
                <w:lang w:val="uk-UA"/>
              </w:rPr>
              <w:t>-</w:t>
            </w:r>
          </w:p>
        </w:tc>
        <w:tc>
          <w:tcPr>
            <w:tcW w:w="1980" w:type="dxa"/>
          </w:tcPr>
          <w:p w:rsidR="0021384C" w:rsidRPr="0021384C" w:rsidRDefault="0021384C" w:rsidP="001733EC">
            <w:pPr>
              <w:ind w:firstLine="176"/>
              <w:jc w:val="both"/>
              <w:rPr>
                <w:sz w:val="28"/>
                <w:szCs w:val="28"/>
                <w:lang w:val="uk-UA"/>
              </w:rPr>
            </w:pPr>
            <w:r w:rsidRPr="0021384C">
              <w:rPr>
                <w:sz w:val="28"/>
                <w:szCs w:val="28"/>
                <w:lang w:val="uk-UA"/>
              </w:rPr>
              <w:t>-</w:t>
            </w:r>
          </w:p>
        </w:tc>
      </w:tr>
      <w:tr w:rsidR="0021384C" w:rsidRPr="0021384C" w:rsidTr="004E699F">
        <w:tc>
          <w:tcPr>
            <w:tcW w:w="4786" w:type="dxa"/>
          </w:tcPr>
          <w:p w:rsidR="0021384C" w:rsidRPr="0021384C" w:rsidRDefault="0021384C" w:rsidP="001733EC">
            <w:pPr>
              <w:ind w:firstLine="696"/>
              <w:jc w:val="both"/>
              <w:rPr>
                <w:sz w:val="28"/>
                <w:szCs w:val="28"/>
                <w:lang w:val="uk-UA"/>
              </w:rPr>
            </w:pPr>
            <w:r w:rsidRPr="0021384C">
              <w:rPr>
                <w:sz w:val="28"/>
                <w:szCs w:val="28"/>
                <w:lang w:val="uk-UA"/>
              </w:rPr>
              <w:t>Перепуск і нарощування електродів</w:t>
            </w:r>
          </w:p>
        </w:tc>
        <w:tc>
          <w:tcPr>
            <w:tcW w:w="1262" w:type="dxa"/>
          </w:tcPr>
          <w:p w:rsidR="0021384C" w:rsidRPr="0021384C" w:rsidRDefault="0021384C" w:rsidP="001733EC">
            <w:pPr>
              <w:ind w:firstLine="176"/>
              <w:jc w:val="both"/>
              <w:rPr>
                <w:sz w:val="28"/>
                <w:szCs w:val="28"/>
                <w:lang w:val="uk-UA"/>
              </w:rPr>
            </w:pPr>
            <w:r w:rsidRPr="0021384C">
              <w:rPr>
                <w:sz w:val="28"/>
                <w:szCs w:val="28"/>
                <w:lang w:val="uk-UA"/>
              </w:rPr>
              <w:t>0-05</w:t>
            </w:r>
          </w:p>
        </w:tc>
        <w:tc>
          <w:tcPr>
            <w:tcW w:w="1260" w:type="dxa"/>
          </w:tcPr>
          <w:p w:rsidR="0021384C" w:rsidRPr="0021384C" w:rsidRDefault="0021384C" w:rsidP="001733EC">
            <w:pPr>
              <w:ind w:firstLine="176"/>
              <w:jc w:val="both"/>
              <w:rPr>
                <w:sz w:val="28"/>
                <w:szCs w:val="28"/>
                <w:lang w:val="uk-UA"/>
              </w:rPr>
            </w:pPr>
            <w:r w:rsidRPr="0021384C">
              <w:rPr>
                <w:sz w:val="28"/>
                <w:szCs w:val="28"/>
                <w:lang w:val="uk-UA"/>
              </w:rPr>
              <w:t>0-05</w:t>
            </w:r>
          </w:p>
        </w:tc>
        <w:tc>
          <w:tcPr>
            <w:tcW w:w="1980" w:type="dxa"/>
          </w:tcPr>
          <w:p w:rsidR="0021384C" w:rsidRPr="0021384C" w:rsidRDefault="0021384C" w:rsidP="001733EC">
            <w:pPr>
              <w:ind w:firstLine="176"/>
              <w:jc w:val="both"/>
              <w:rPr>
                <w:sz w:val="28"/>
                <w:szCs w:val="28"/>
                <w:lang w:val="uk-UA"/>
              </w:rPr>
            </w:pPr>
            <w:r w:rsidRPr="0021384C">
              <w:rPr>
                <w:sz w:val="28"/>
                <w:szCs w:val="28"/>
                <w:lang w:val="uk-UA"/>
              </w:rPr>
              <w:t>0-05</w:t>
            </w:r>
          </w:p>
        </w:tc>
      </w:tr>
      <w:tr w:rsidR="0021384C" w:rsidRPr="0021384C" w:rsidTr="004E699F">
        <w:tc>
          <w:tcPr>
            <w:tcW w:w="4786" w:type="dxa"/>
          </w:tcPr>
          <w:p w:rsidR="0021384C" w:rsidRPr="0021384C" w:rsidRDefault="0021384C" w:rsidP="001733EC">
            <w:pPr>
              <w:ind w:firstLine="696"/>
              <w:jc w:val="both"/>
              <w:rPr>
                <w:sz w:val="28"/>
                <w:szCs w:val="28"/>
                <w:lang w:val="uk-UA"/>
              </w:rPr>
            </w:pPr>
            <w:r w:rsidRPr="0021384C">
              <w:rPr>
                <w:sz w:val="28"/>
                <w:szCs w:val="28"/>
                <w:lang w:val="uk-UA"/>
              </w:rPr>
              <w:t xml:space="preserve">Розплавлення </w:t>
            </w:r>
          </w:p>
        </w:tc>
        <w:tc>
          <w:tcPr>
            <w:tcW w:w="1262" w:type="dxa"/>
          </w:tcPr>
          <w:p w:rsidR="0021384C" w:rsidRPr="0021384C" w:rsidRDefault="0021384C" w:rsidP="001733EC">
            <w:pPr>
              <w:ind w:firstLine="176"/>
              <w:jc w:val="both"/>
              <w:rPr>
                <w:sz w:val="28"/>
                <w:szCs w:val="28"/>
                <w:lang w:val="uk-UA"/>
              </w:rPr>
            </w:pPr>
            <w:r w:rsidRPr="0021384C">
              <w:rPr>
                <w:sz w:val="28"/>
                <w:szCs w:val="28"/>
                <w:lang w:val="uk-UA"/>
              </w:rPr>
              <w:t>1-05</w:t>
            </w:r>
          </w:p>
        </w:tc>
        <w:tc>
          <w:tcPr>
            <w:tcW w:w="1260" w:type="dxa"/>
          </w:tcPr>
          <w:p w:rsidR="0021384C" w:rsidRPr="0021384C" w:rsidRDefault="0021384C" w:rsidP="001733EC">
            <w:pPr>
              <w:ind w:firstLine="176"/>
              <w:jc w:val="both"/>
              <w:rPr>
                <w:sz w:val="28"/>
                <w:szCs w:val="28"/>
                <w:lang w:val="uk-UA"/>
              </w:rPr>
            </w:pPr>
            <w:r w:rsidRPr="0021384C">
              <w:rPr>
                <w:sz w:val="28"/>
                <w:szCs w:val="28"/>
                <w:lang w:val="uk-UA"/>
              </w:rPr>
              <w:t>1-05</w:t>
            </w:r>
          </w:p>
        </w:tc>
        <w:tc>
          <w:tcPr>
            <w:tcW w:w="1980" w:type="dxa"/>
          </w:tcPr>
          <w:p w:rsidR="0021384C" w:rsidRPr="0021384C" w:rsidRDefault="0021384C" w:rsidP="001733EC">
            <w:pPr>
              <w:ind w:firstLine="176"/>
              <w:jc w:val="both"/>
              <w:rPr>
                <w:sz w:val="28"/>
                <w:szCs w:val="28"/>
                <w:lang w:val="uk-UA"/>
              </w:rPr>
            </w:pPr>
            <w:r w:rsidRPr="0021384C">
              <w:rPr>
                <w:sz w:val="28"/>
                <w:szCs w:val="28"/>
                <w:lang w:val="uk-UA"/>
              </w:rPr>
              <w:t>1-20</w:t>
            </w:r>
          </w:p>
        </w:tc>
      </w:tr>
      <w:tr w:rsidR="0021384C" w:rsidRPr="0021384C" w:rsidTr="004E699F">
        <w:tc>
          <w:tcPr>
            <w:tcW w:w="4786" w:type="dxa"/>
          </w:tcPr>
          <w:p w:rsidR="0021384C" w:rsidRPr="0021384C" w:rsidRDefault="0021384C" w:rsidP="001733EC">
            <w:pPr>
              <w:ind w:firstLine="696"/>
              <w:jc w:val="both"/>
              <w:rPr>
                <w:sz w:val="28"/>
                <w:szCs w:val="28"/>
                <w:lang w:val="uk-UA"/>
              </w:rPr>
            </w:pPr>
            <w:r w:rsidRPr="0021384C">
              <w:rPr>
                <w:sz w:val="28"/>
                <w:szCs w:val="28"/>
                <w:lang w:val="uk-UA"/>
              </w:rPr>
              <w:t>Окислення і нагрів металу</w:t>
            </w:r>
          </w:p>
        </w:tc>
        <w:tc>
          <w:tcPr>
            <w:tcW w:w="1262" w:type="dxa"/>
          </w:tcPr>
          <w:p w:rsidR="0021384C" w:rsidRPr="0021384C" w:rsidRDefault="0021384C" w:rsidP="001733EC">
            <w:pPr>
              <w:ind w:firstLine="176"/>
              <w:jc w:val="both"/>
              <w:rPr>
                <w:sz w:val="28"/>
                <w:szCs w:val="28"/>
                <w:lang w:val="uk-UA"/>
              </w:rPr>
            </w:pPr>
            <w:r w:rsidRPr="0021384C">
              <w:rPr>
                <w:sz w:val="28"/>
                <w:szCs w:val="28"/>
                <w:lang w:val="uk-UA"/>
              </w:rPr>
              <w:t>0-10</w:t>
            </w:r>
          </w:p>
        </w:tc>
        <w:tc>
          <w:tcPr>
            <w:tcW w:w="1260" w:type="dxa"/>
          </w:tcPr>
          <w:p w:rsidR="0021384C" w:rsidRPr="0021384C" w:rsidRDefault="0021384C" w:rsidP="001733EC">
            <w:pPr>
              <w:ind w:firstLine="176"/>
              <w:jc w:val="both"/>
              <w:rPr>
                <w:sz w:val="28"/>
                <w:szCs w:val="28"/>
                <w:lang w:val="uk-UA"/>
              </w:rPr>
            </w:pPr>
            <w:r w:rsidRPr="0021384C">
              <w:rPr>
                <w:sz w:val="28"/>
                <w:szCs w:val="28"/>
                <w:lang w:val="uk-UA"/>
              </w:rPr>
              <w:t>0-10</w:t>
            </w:r>
          </w:p>
        </w:tc>
        <w:tc>
          <w:tcPr>
            <w:tcW w:w="1980" w:type="dxa"/>
          </w:tcPr>
          <w:p w:rsidR="0021384C" w:rsidRPr="0021384C" w:rsidRDefault="0021384C" w:rsidP="001733EC">
            <w:pPr>
              <w:ind w:firstLine="176"/>
              <w:jc w:val="both"/>
              <w:rPr>
                <w:sz w:val="28"/>
                <w:szCs w:val="28"/>
                <w:lang w:val="uk-UA"/>
              </w:rPr>
            </w:pPr>
            <w:r w:rsidRPr="0021384C">
              <w:rPr>
                <w:sz w:val="28"/>
                <w:szCs w:val="28"/>
                <w:lang w:val="uk-UA"/>
              </w:rPr>
              <w:t>0-20</w:t>
            </w:r>
          </w:p>
        </w:tc>
      </w:tr>
      <w:tr w:rsidR="0021384C" w:rsidRPr="0021384C" w:rsidTr="004E699F">
        <w:tc>
          <w:tcPr>
            <w:tcW w:w="4786" w:type="dxa"/>
          </w:tcPr>
          <w:p w:rsidR="0021384C" w:rsidRPr="0021384C" w:rsidRDefault="0021384C" w:rsidP="001733EC">
            <w:pPr>
              <w:ind w:firstLine="696"/>
              <w:jc w:val="both"/>
              <w:rPr>
                <w:sz w:val="28"/>
                <w:szCs w:val="28"/>
                <w:lang w:val="uk-UA"/>
              </w:rPr>
            </w:pPr>
            <w:r w:rsidRPr="0021384C">
              <w:rPr>
                <w:sz w:val="28"/>
                <w:szCs w:val="28"/>
                <w:lang w:val="uk-UA"/>
              </w:rPr>
              <w:t>Рафінування</w:t>
            </w:r>
          </w:p>
        </w:tc>
        <w:tc>
          <w:tcPr>
            <w:tcW w:w="1262" w:type="dxa"/>
          </w:tcPr>
          <w:p w:rsidR="0021384C" w:rsidRPr="0021384C" w:rsidRDefault="0021384C" w:rsidP="001733EC">
            <w:pPr>
              <w:ind w:firstLine="176"/>
              <w:jc w:val="both"/>
              <w:rPr>
                <w:sz w:val="28"/>
                <w:szCs w:val="28"/>
                <w:lang w:val="uk-UA"/>
              </w:rPr>
            </w:pPr>
            <w:r w:rsidRPr="0021384C">
              <w:rPr>
                <w:sz w:val="28"/>
                <w:szCs w:val="28"/>
                <w:lang w:val="uk-UA"/>
              </w:rPr>
              <w:t>0-55</w:t>
            </w:r>
          </w:p>
        </w:tc>
        <w:tc>
          <w:tcPr>
            <w:tcW w:w="1260" w:type="dxa"/>
          </w:tcPr>
          <w:p w:rsidR="0021384C" w:rsidRPr="0021384C" w:rsidRDefault="0021384C" w:rsidP="001733EC">
            <w:pPr>
              <w:ind w:firstLine="176"/>
              <w:jc w:val="both"/>
              <w:rPr>
                <w:sz w:val="28"/>
                <w:szCs w:val="28"/>
                <w:lang w:val="uk-UA"/>
              </w:rPr>
            </w:pPr>
            <w:r w:rsidRPr="0021384C">
              <w:rPr>
                <w:sz w:val="28"/>
                <w:szCs w:val="28"/>
                <w:lang w:val="uk-UA"/>
              </w:rPr>
              <w:t>0-55</w:t>
            </w:r>
          </w:p>
        </w:tc>
        <w:tc>
          <w:tcPr>
            <w:tcW w:w="1980" w:type="dxa"/>
          </w:tcPr>
          <w:p w:rsidR="0021384C" w:rsidRPr="0021384C" w:rsidRDefault="0021384C" w:rsidP="001733EC">
            <w:pPr>
              <w:ind w:firstLine="176"/>
              <w:jc w:val="both"/>
              <w:rPr>
                <w:sz w:val="28"/>
                <w:szCs w:val="28"/>
                <w:lang w:val="uk-UA"/>
              </w:rPr>
            </w:pPr>
            <w:r w:rsidRPr="0021384C">
              <w:rPr>
                <w:sz w:val="28"/>
                <w:szCs w:val="28"/>
                <w:lang w:val="uk-UA"/>
              </w:rPr>
              <w:t>0-50</w:t>
            </w:r>
          </w:p>
        </w:tc>
      </w:tr>
      <w:tr w:rsidR="0021384C" w:rsidRPr="0021384C" w:rsidTr="004E699F">
        <w:tc>
          <w:tcPr>
            <w:tcW w:w="4786" w:type="dxa"/>
          </w:tcPr>
          <w:p w:rsidR="0021384C" w:rsidRPr="0021384C" w:rsidRDefault="0021384C" w:rsidP="001733EC">
            <w:pPr>
              <w:ind w:firstLine="696"/>
              <w:jc w:val="both"/>
              <w:rPr>
                <w:sz w:val="28"/>
                <w:szCs w:val="28"/>
                <w:lang w:val="uk-UA"/>
              </w:rPr>
            </w:pPr>
            <w:r w:rsidRPr="0021384C">
              <w:rPr>
                <w:sz w:val="28"/>
                <w:szCs w:val="28"/>
                <w:lang w:val="uk-UA"/>
              </w:rPr>
              <w:t xml:space="preserve">Випуск </w:t>
            </w:r>
          </w:p>
        </w:tc>
        <w:tc>
          <w:tcPr>
            <w:tcW w:w="1262" w:type="dxa"/>
          </w:tcPr>
          <w:p w:rsidR="0021384C" w:rsidRPr="0021384C" w:rsidRDefault="0021384C" w:rsidP="001733EC">
            <w:pPr>
              <w:ind w:firstLine="176"/>
              <w:jc w:val="both"/>
              <w:rPr>
                <w:sz w:val="28"/>
                <w:szCs w:val="28"/>
                <w:lang w:val="uk-UA"/>
              </w:rPr>
            </w:pPr>
            <w:r w:rsidRPr="0021384C">
              <w:rPr>
                <w:sz w:val="28"/>
                <w:szCs w:val="28"/>
                <w:lang w:val="uk-UA"/>
              </w:rPr>
              <w:t>0-05</w:t>
            </w:r>
          </w:p>
        </w:tc>
        <w:tc>
          <w:tcPr>
            <w:tcW w:w="1260" w:type="dxa"/>
          </w:tcPr>
          <w:p w:rsidR="0021384C" w:rsidRPr="0021384C" w:rsidRDefault="0021384C" w:rsidP="001733EC">
            <w:pPr>
              <w:ind w:firstLine="176"/>
              <w:jc w:val="both"/>
              <w:rPr>
                <w:sz w:val="28"/>
                <w:szCs w:val="28"/>
                <w:lang w:val="uk-UA"/>
              </w:rPr>
            </w:pPr>
            <w:r w:rsidRPr="0021384C">
              <w:rPr>
                <w:sz w:val="28"/>
                <w:szCs w:val="28"/>
                <w:lang w:val="uk-UA"/>
              </w:rPr>
              <w:t>0-05</w:t>
            </w:r>
          </w:p>
        </w:tc>
        <w:tc>
          <w:tcPr>
            <w:tcW w:w="1980" w:type="dxa"/>
          </w:tcPr>
          <w:p w:rsidR="0021384C" w:rsidRPr="0021384C" w:rsidRDefault="0021384C" w:rsidP="001733EC">
            <w:pPr>
              <w:ind w:firstLine="176"/>
              <w:jc w:val="both"/>
              <w:rPr>
                <w:sz w:val="28"/>
                <w:szCs w:val="28"/>
                <w:lang w:val="uk-UA"/>
              </w:rPr>
            </w:pPr>
            <w:r w:rsidRPr="0021384C">
              <w:rPr>
                <w:sz w:val="28"/>
                <w:szCs w:val="28"/>
                <w:lang w:val="uk-UA"/>
              </w:rPr>
              <w:t>0-05</w:t>
            </w:r>
          </w:p>
        </w:tc>
      </w:tr>
      <w:tr w:rsidR="0021384C" w:rsidRPr="0021384C" w:rsidTr="004E699F">
        <w:tc>
          <w:tcPr>
            <w:tcW w:w="4786" w:type="dxa"/>
          </w:tcPr>
          <w:p w:rsidR="0021384C" w:rsidRPr="0021384C" w:rsidRDefault="0021384C" w:rsidP="001733EC">
            <w:pPr>
              <w:ind w:firstLine="696"/>
              <w:jc w:val="both"/>
              <w:rPr>
                <w:b/>
                <w:bCs/>
                <w:sz w:val="28"/>
                <w:szCs w:val="28"/>
                <w:lang w:val="uk-UA"/>
              </w:rPr>
            </w:pPr>
            <w:r w:rsidRPr="0021384C">
              <w:rPr>
                <w:b/>
                <w:bCs/>
                <w:sz w:val="28"/>
                <w:szCs w:val="28"/>
                <w:lang w:val="uk-UA"/>
              </w:rPr>
              <w:t>Загальна тривалість плавки</w:t>
            </w:r>
          </w:p>
        </w:tc>
        <w:tc>
          <w:tcPr>
            <w:tcW w:w="1262" w:type="dxa"/>
          </w:tcPr>
          <w:p w:rsidR="0021384C" w:rsidRPr="0021384C" w:rsidRDefault="0021384C" w:rsidP="001733EC">
            <w:pPr>
              <w:ind w:firstLine="176"/>
              <w:jc w:val="both"/>
              <w:rPr>
                <w:b/>
                <w:bCs/>
                <w:sz w:val="28"/>
                <w:szCs w:val="28"/>
                <w:lang w:val="uk-UA"/>
              </w:rPr>
            </w:pPr>
            <w:r w:rsidRPr="0021384C">
              <w:rPr>
                <w:b/>
                <w:bCs/>
                <w:sz w:val="28"/>
                <w:szCs w:val="28"/>
                <w:lang w:val="uk-UA"/>
              </w:rPr>
              <w:t>2-35</w:t>
            </w:r>
          </w:p>
        </w:tc>
        <w:tc>
          <w:tcPr>
            <w:tcW w:w="1260" w:type="dxa"/>
          </w:tcPr>
          <w:p w:rsidR="0021384C" w:rsidRPr="0021384C" w:rsidRDefault="0021384C" w:rsidP="001733EC">
            <w:pPr>
              <w:ind w:firstLine="176"/>
              <w:jc w:val="both"/>
              <w:rPr>
                <w:b/>
                <w:bCs/>
                <w:sz w:val="28"/>
                <w:szCs w:val="28"/>
                <w:lang w:val="uk-UA"/>
              </w:rPr>
            </w:pPr>
            <w:r w:rsidRPr="0021384C">
              <w:rPr>
                <w:b/>
                <w:bCs/>
                <w:sz w:val="28"/>
                <w:szCs w:val="28"/>
                <w:lang w:val="uk-UA"/>
              </w:rPr>
              <w:t>2-35</w:t>
            </w:r>
          </w:p>
        </w:tc>
        <w:tc>
          <w:tcPr>
            <w:tcW w:w="1980" w:type="dxa"/>
          </w:tcPr>
          <w:p w:rsidR="0021384C" w:rsidRPr="0021384C" w:rsidRDefault="0021384C" w:rsidP="001733EC">
            <w:pPr>
              <w:ind w:firstLine="176"/>
              <w:jc w:val="both"/>
              <w:rPr>
                <w:b/>
                <w:bCs/>
                <w:sz w:val="28"/>
                <w:szCs w:val="28"/>
                <w:lang w:val="uk-UA"/>
              </w:rPr>
            </w:pPr>
            <w:r w:rsidRPr="0021384C">
              <w:rPr>
                <w:b/>
                <w:bCs/>
                <w:sz w:val="28"/>
                <w:szCs w:val="28"/>
                <w:lang w:val="uk-UA"/>
              </w:rPr>
              <w:t>3-00</w:t>
            </w:r>
          </w:p>
        </w:tc>
      </w:tr>
    </w:tbl>
    <w:p w:rsidR="001733EC" w:rsidRDefault="001733EC" w:rsidP="001733EC">
      <w:pPr>
        <w:ind w:firstLine="696"/>
        <w:jc w:val="center"/>
        <w:rPr>
          <w:b/>
          <w:bCs/>
          <w:sz w:val="28"/>
          <w:szCs w:val="28"/>
          <w:lang w:val="en-US"/>
        </w:rPr>
      </w:pPr>
    </w:p>
    <w:p w:rsidR="0021384C" w:rsidRPr="0021384C" w:rsidRDefault="0021384C" w:rsidP="001733EC">
      <w:pPr>
        <w:ind w:firstLine="696"/>
        <w:jc w:val="center"/>
        <w:rPr>
          <w:sz w:val="28"/>
          <w:szCs w:val="28"/>
          <w:lang w:val="uk-UA"/>
        </w:rPr>
      </w:pPr>
      <w:r w:rsidRPr="0021384C">
        <w:rPr>
          <w:b/>
          <w:bCs/>
          <w:sz w:val="28"/>
          <w:szCs w:val="28"/>
          <w:lang w:val="uk-UA"/>
        </w:rPr>
        <w:t xml:space="preserve">Таблиця </w:t>
      </w:r>
      <w:r w:rsidR="00F96EC9">
        <w:rPr>
          <w:b/>
          <w:bCs/>
          <w:sz w:val="28"/>
          <w:szCs w:val="28"/>
          <w:lang w:val="uk-UA"/>
        </w:rPr>
        <w:t>3</w:t>
      </w:r>
      <w:r w:rsidRPr="0021384C">
        <w:rPr>
          <w:b/>
          <w:bCs/>
          <w:sz w:val="28"/>
          <w:szCs w:val="28"/>
          <w:lang w:val="uk-UA"/>
        </w:rPr>
        <w:t>.</w:t>
      </w:r>
      <w:r w:rsidR="00F96EC9">
        <w:rPr>
          <w:b/>
          <w:bCs/>
          <w:sz w:val="28"/>
          <w:szCs w:val="28"/>
          <w:lang w:val="uk-UA"/>
        </w:rPr>
        <w:t>5</w:t>
      </w:r>
      <w:r w:rsidRPr="0021384C">
        <w:rPr>
          <w:b/>
          <w:bCs/>
          <w:sz w:val="28"/>
          <w:szCs w:val="28"/>
          <w:lang w:val="uk-UA"/>
        </w:rPr>
        <w:t>.</w:t>
      </w:r>
      <w:r w:rsidRPr="0021384C">
        <w:rPr>
          <w:sz w:val="28"/>
          <w:szCs w:val="28"/>
          <w:lang w:val="uk-UA"/>
        </w:rPr>
        <w:t xml:space="preserve"> Питома витрата матеріалів і електроенергії для печей першої групи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440"/>
        <w:gridCol w:w="1213"/>
        <w:gridCol w:w="1433"/>
        <w:gridCol w:w="1314"/>
      </w:tblGrid>
      <w:tr w:rsidR="0021384C" w:rsidRPr="0021384C" w:rsidTr="004E699F">
        <w:trPr>
          <w:cantSplit/>
        </w:trPr>
        <w:tc>
          <w:tcPr>
            <w:tcW w:w="3888" w:type="dxa"/>
            <w:vMerge w:val="restart"/>
            <w:vAlign w:val="center"/>
          </w:tcPr>
          <w:p w:rsidR="0021384C" w:rsidRPr="0021384C" w:rsidRDefault="0021384C" w:rsidP="001733EC">
            <w:pPr>
              <w:jc w:val="both"/>
              <w:rPr>
                <w:sz w:val="28"/>
                <w:szCs w:val="28"/>
                <w:lang w:val="uk-UA"/>
              </w:rPr>
            </w:pPr>
            <w:r w:rsidRPr="0021384C">
              <w:rPr>
                <w:sz w:val="28"/>
                <w:szCs w:val="28"/>
                <w:lang w:val="uk-UA"/>
              </w:rPr>
              <w:t>Найменування показників</w:t>
            </w:r>
          </w:p>
        </w:tc>
        <w:tc>
          <w:tcPr>
            <w:tcW w:w="1440" w:type="dxa"/>
            <w:vMerge w:val="restart"/>
          </w:tcPr>
          <w:p w:rsidR="0021384C" w:rsidRPr="0021384C" w:rsidRDefault="0021384C" w:rsidP="001733EC">
            <w:pPr>
              <w:ind w:firstLine="81"/>
              <w:jc w:val="both"/>
              <w:rPr>
                <w:sz w:val="28"/>
                <w:szCs w:val="28"/>
                <w:lang w:val="uk-UA"/>
              </w:rPr>
            </w:pPr>
            <w:r w:rsidRPr="0021384C">
              <w:rPr>
                <w:sz w:val="28"/>
                <w:szCs w:val="28"/>
                <w:lang w:val="uk-UA"/>
              </w:rPr>
              <w:t>Одиниця</w:t>
            </w:r>
          </w:p>
          <w:p w:rsidR="0021384C" w:rsidRPr="0021384C" w:rsidRDefault="0021384C" w:rsidP="001733EC">
            <w:pPr>
              <w:ind w:firstLine="81"/>
              <w:jc w:val="both"/>
              <w:rPr>
                <w:sz w:val="28"/>
                <w:szCs w:val="28"/>
                <w:lang w:val="uk-UA"/>
              </w:rPr>
            </w:pPr>
            <w:r w:rsidRPr="0021384C">
              <w:rPr>
                <w:sz w:val="28"/>
                <w:szCs w:val="28"/>
                <w:lang w:val="uk-UA"/>
              </w:rPr>
              <w:t>виміру</w:t>
            </w:r>
          </w:p>
        </w:tc>
        <w:tc>
          <w:tcPr>
            <w:tcW w:w="3960" w:type="dxa"/>
            <w:gridSpan w:val="3"/>
          </w:tcPr>
          <w:p w:rsidR="0021384C" w:rsidRPr="0021384C" w:rsidRDefault="0021384C" w:rsidP="001733EC">
            <w:pPr>
              <w:ind w:firstLine="81"/>
              <w:jc w:val="both"/>
              <w:rPr>
                <w:sz w:val="28"/>
                <w:szCs w:val="28"/>
                <w:lang w:val="uk-UA"/>
              </w:rPr>
            </w:pPr>
            <w:r w:rsidRPr="0021384C">
              <w:rPr>
                <w:sz w:val="28"/>
                <w:szCs w:val="28"/>
                <w:lang w:val="uk-UA"/>
              </w:rPr>
              <w:t>Місткість печі, т</w:t>
            </w:r>
          </w:p>
        </w:tc>
      </w:tr>
      <w:tr w:rsidR="0021384C" w:rsidRPr="0021384C" w:rsidTr="004E699F">
        <w:trPr>
          <w:cantSplit/>
        </w:trPr>
        <w:tc>
          <w:tcPr>
            <w:tcW w:w="3888" w:type="dxa"/>
            <w:vMerge/>
          </w:tcPr>
          <w:p w:rsidR="0021384C" w:rsidRPr="0021384C" w:rsidRDefault="0021384C" w:rsidP="001733EC">
            <w:pPr>
              <w:ind w:firstLine="696"/>
              <w:jc w:val="both"/>
              <w:rPr>
                <w:sz w:val="28"/>
                <w:szCs w:val="28"/>
                <w:lang w:val="uk-UA"/>
              </w:rPr>
            </w:pPr>
          </w:p>
        </w:tc>
        <w:tc>
          <w:tcPr>
            <w:tcW w:w="1440" w:type="dxa"/>
            <w:vMerge/>
          </w:tcPr>
          <w:p w:rsidR="0021384C" w:rsidRPr="0021384C" w:rsidRDefault="0021384C" w:rsidP="001733EC">
            <w:pPr>
              <w:ind w:firstLine="81"/>
              <w:jc w:val="both"/>
              <w:rPr>
                <w:sz w:val="28"/>
                <w:szCs w:val="28"/>
                <w:lang w:val="uk-UA"/>
              </w:rPr>
            </w:pPr>
          </w:p>
        </w:tc>
        <w:tc>
          <w:tcPr>
            <w:tcW w:w="1213" w:type="dxa"/>
          </w:tcPr>
          <w:p w:rsidR="0021384C" w:rsidRPr="0021384C" w:rsidRDefault="0021384C" w:rsidP="001733EC">
            <w:pPr>
              <w:ind w:firstLine="81"/>
              <w:jc w:val="both"/>
              <w:rPr>
                <w:sz w:val="28"/>
                <w:szCs w:val="28"/>
                <w:lang w:val="uk-UA"/>
              </w:rPr>
            </w:pPr>
            <w:r w:rsidRPr="0021384C">
              <w:rPr>
                <w:sz w:val="28"/>
                <w:szCs w:val="28"/>
                <w:lang w:val="uk-UA"/>
              </w:rPr>
              <w:t>6</w:t>
            </w:r>
          </w:p>
        </w:tc>
        <w:tc>
          <w:tcPr>
            <w:tcW w:w="1433" w:type="dxa"/>
          </w:tcPr>
          <w:p w:rsidR="0021384C" w:rsidRPr="0021384C" w:rsidRDefault="0021384C" w:rsidP="001733EC">
            <w:pPr>
              <w:ind w:firstLine="81"/>
              <w:jc w:val="both"/>
              <w:rPr>
                <w:sz w:val="28"/>
                <w:szCs w:val="28"/>
                <w:lang w:val="uk-UA"/>
              </w:rPr>
            </w:pPr>
            <w:r w:rsidRPr="0021384C">
              <w:rPr>
                <w:sz w:val="28"/>
                <w:szCs w:val="28"/>
                <w:lang w:val="uk-UA"/>
              </w:rPr>
              <w:t>12</w:t>
            </w:r>
          </w:p>
        </w:tc>
        <w:tc>
          <w:tcPr>
            <w:tcW w:w="1314" w:type="dxa"/>
          </w:tcPr>
          <w:p w:rsidR="0021384C" w:rsidRPr="0021384C" w:rsidRDefault="0021384C" w:rsidP="001733EC">
            <w:pPr>
              <w:ind w:firstLine="81"/>
              <w:jc w:val="both"/>
              <w:rPr>
                <w:sz w:val="28"/>
                <w:szCs w:val="28"/>
                <w:lang w:val="uk-UA"/>
              </w:rPr>
            </w:pPr>
            <w:r w:rsidRPr="0021384C">
              <w:rPr>
                <w:sz w:val="28"/>
                <w:szCs w:val="28"/>
                <w:lang w:val="uk-UA"/>
              </w:rPr>
              <w:t>25</w:t>
            </w:r>
          </w:p>
        </w:tc>
      </w:tr>
      <w:tr w:rsidR="0021384C" w:rsidRPr="0021384C" w:rsidTr="004E699F">
        <w:tc>
          <w:tcPr>
            <w:tcW w:w="3888" w:type="dxa"/>
          </w:tcPr>
          <w:p w:rsidR="0021384C" w:rsidRPr="0021384C" w:rsidRDefault="0021384C" w:rsidP="001733EC">
            <w:pPr>
              <w:ind w:firstLine="696"/>
              <w:jc w:val="both"/>
              <w:rPr>
                <w:sz w:val="28"/>
                <w:szCs w:val="28"/>
                <w:lang w:val="uk-UA"/>
              </w:rPr>
            </w:pPr>
            <w:r w:rsidRPr="0021384C">
              <w:rPr>
                <w:sz w:val="28"/>
                <w:szCs w:val="28"/>
                <w:lang w:val="uk-UA"/>
              </w:rPr>
              <w:t>Електроди графітовані</w:t>
            </w:r>
          </w:p>
        </w:tc>
        <w:tc>
          <w:tcPr>
            <w:tcW w:w="1440" w:type="dxa"/>
          </w:tcPr>
          <w:p w:rsidR="0021384C" w:rsidRPr="0021384C" w:rsidRDefault="0021384C" w:rsidP="001733EC">
            <w:pPr>
              <w:ind w:firstLine="81"/>
              <w:jc w:val="both"/>
              <w:rPr>
                <w:sz w:val="28"/>
                <w:szCs w:val="28"/>
                <w:lang w:val="uk-UA"/>
              </w:rPr>
            </w:pPr>
            <w:r w:rsidRPr="0021384C">
              <w:rPr>
                <w:sz w:val="28"/>
                <w:szCs w:val="28"/>
                <w:lang w:val="uk-UA"/>
              </w:rPr>
              <w:t>кг/т</w:t>
            </w:r>
          </w:p>
        </w:tc>
        <w:tc>
          <w:tcPr>
            <w:tcW w:w="1213" w:type="dxa"/>
          </w:tcPr>
          <w:p w:rsidR="0021384C" w:rsidRPr="0021384C" w:rsidRDefault="0021384C" w:rsidP="001733EC">
            <w:pPr>
              <w:ind w:firstLine="81"/>
              <w:jc w:val="both"/>
              <w:rPr>
                <w:sz w:val="28"/>
                <w:szCs w:val="28"/>
                <w:lang w:val="uk-UA"/>
              </w:rPr>
            </w:pPr>
            <w:r w:rsidRPr="0021384C">
              <w:rPr>
                <w:sz w:val="28"/>
                <w:szCs w:val="28"/>
                <w:lang w:val="uk-UA"/>
              </w:rPr>
              <w:t>5,3</w:t>
            </w:r>
          </w:p>
        </w:tc>
        <w:tc>
          <w:tcPr>
            <w:tcW w:w="1433" w:type="dxa"/>
          </w:tcPr>
          <w:p w:rsidR="0021384C" w:rsidRPr="0021384C" w:rsidRDefault="0021384C" w:rsidP="001733EC">
            <w:pPr>
              <w:ind w:firstLine="81"/>
              <w:jc w:val="both"/>
              <w:rPr>
                <w:sz w:val="28"/>
                <w:szCs w:val="28"/>
                <w:lang w:val="uk-UA"/>
              </w:rPr>
            </w:pPr>
            <w:r w:rsidRPr="0021384C">
              <w:rPr>
                <w:sz w:val="28"/>
                <w:szCs w:val="28"/>
                <w:lang w:val="uk-UA"/>
              </w:rPr>
              <w:t>5,3</w:t>
            </w:r>
          </w:p>
        </w:tc>
        <w:tc>
          <w:tcPr>
            <w:tcW w:w="1314" w:type="dxa"/>
          </w:tcPr>
          <w:p w:rsidR="0021384C" w:rsidRPr="0021384C" w:rsidRDefault="0021384C" w:rsidP="001733EC">
            <w:pPr>
              <w:ind w:firstLine="81"/>
              <w:jc w:val="both"/>
              <w:rPr>
                <w:sz w:val="28"/>
                <w:szCs w:val="28"/>
                <w:lang w:val="uk-UA"/>
              </w:rPr>
            </w:pPr>
            <w:r w:rsidRPr="0021384C">
              <w:rPr>
                <w:sz w:val="28"/>
                <w:szCs w:val="28"/>
                <w:lang w:val="uk-UA"/>
              </w:rPr>
              <w:t>5,3</w:t>
            </w:r>
          </w:p>
        </w:tc>
      </w:tr>
      <w:tr w:rsidR="0021384C" w:rsidRPr="0021384C" w:rsidTr="004E699F">
        <w:tc>
          <w:tcPr>
            <w:tcW w:w="3888" w:type="dxa"/>
          </w:tcPr>
          <w:p w:rsidR="0021384C" w:rsidRPr="0021384C" w:rsidRDefault="0021384C" w:rsidP="001733EC">
            <w:pPr>
              <w:ind w:firstLine="696"/>
              <w:jc w:val="both"/>
              <w:rPr>
                <w:sz w:val="28"/>
                <w:szCs w:val="28"/>
                <w:lang w:val="uk-UA"/>
              </w:rPr>
            </w:pPr>
            <w:r w:rsidRPr="0021384C">
              <w:rPr>
                <w:sz w:val="28"/>
                <w:szCs w:val="28"/>
                <w:lang w:val="uk-UA"/>
              </w:rPr>
              <w:t xml:space="preserve">Вапно </w:t>
            </w:r>
          </w:p>
        </w:tc>
        <w:tc>
          <w:tcPr>
            <w:tcW w:w="1440" w:type="dxa"/>
          </w:tcPr>
          <w:p w:rsidR="0021384C" w:rsidRPr="0021384C" w:rsidRDefault="0021384C" w:rsidP="001733EC">
            <w:pPr>
              <w:ind w:firstLine="696"/>
              <w:jc w:val="both"/>
              <w:rPr>
                <w:sz w:val="28"/>
                <w:szCs w:val="28"/>
                <w:lang w:val="uk-UA"/>
              </w:rPr>
            </w:pPr>
            <w:r w:rsidRPr="0021384C">
              <w:rPr>
                <w:sz w:val="28"/>
                <w:szCs w:val="28"/>
                <w:lang w:val="uk-UA"/>
              </w:rPr>
              <w:t>- « -</w:t>
            </w:r>
          </w:p>
        </w:tc>
        <w:tc>
          <w:tcPr>
            <w:tcW w:w="1213" w:type="dxa"/>
          </w:tcPr>
          <w:p w:rsidR="0021384C" w:rsidRPr="0021384C" w:rsidRDefault="0021384C" w:rsidP="001733EC">
            <w:pPr>
              <w:ind w:firstLine="696"/>
              <w:jc w:val="both"/>
              <w:rPr>
                <w:sz w:val="28"/>
                <w:szCs w:val="28"/>
                <w:lang w:val="uk-UA"/>
              </w:rPr>
            </w:pPr>
            <w:r w:rsidRPr="0021384C">
              <w:rPr>
                <w:sz w:val="28"/>
                <w:szCs w:val="28"/>
                <w:lang w:val="uk-UA"/>
              </w:rPr>
              <w:t>60</w:t>
            </w:r>
          </w:p>
        </w:tc>
        <w:tc>
          <w:tcPr>
            <w:tcW w:w="1433" w:type="dxa"/>
          </w:tcPr>
          <w:p w:rsidR="0021384C" w:rsidRPr="0021384C" w:rsidRDefault="0021384C" w:rsidP="001733EC">
            <w:pPr>
              <w:ind w:firstLine="696"/>
              <w:jc w:val="both"/>
              <w:rPr>
                <w:sz w:val="28"/>
                <w:szCs w:val="28"/>
                <w:lang w:val="uk-UA"/>
              </w:rPr>
            </w:pPr>
            <w:r w:rsidRPr="0021384C">
              <w:rPr>
                <w:sz w:val="28"/>
                <w:szCs w:val="28"/>
                <w:lang w:val="uk-UA"/>
              </w:rPr>
              <w:t>60</w:t>
            </w:r>
          </w:p>
        </w:tc>
        <w:tc>
          <w:tcPr>
            <w:tcW w:w="1314" w:type="dxa"/>
          </w:tcPr>
          <w:p w:rsidR="0021384C" w:rsidRPr="0021384C" w:rsidRDefault="0021384C" w:rsidP="001733EC">
            <w:pPr>
              <w:ind w:firstLine="696"/>
              <w:jc w:val="both"/>
              <w:rPr>
                <w:sz w:val="28"/>
                <w:szCs w:val="28"/>
                <w:lang w:val="uk-UA"/>
              </w:rPr>
            </w:pPr>
            <w:r w:rsidRPr="0021384C">
              <w:rPr>
                <w:sz w:val="28"/>
                <w:szCs w:val="28"/>
                <w:lang w:val="uk-UA"/>
              </w:rPr>
              <w:t>60</w:t>
            </w:r>
          </w:p>
        </w:tc>
      </w:tr>
      <w:tr w:rsidR="0021384C" w:rsidRPr="0021384C" w:rsidTr="004E699F">
        <w:tc>
          <w:tcPr>
            <w:tcW w:w="3888" w:type="dxa"/>
          </w:tcPr>
          <w:p w:rsidR="0021384C" w:rsidRPr="0021384C" w:rsidRDefault="0021384C" w:rsidP="001733EC">
            <w:pPr>
              <w:ind w:firstLine="696"/>
              <w:jc w:val="both"/>
              <w:rPr>
                <w:sz w:val="28"/>
                <w:szCs w:val="28"/>
                <w:lang w:val="uk-UA"/>
              </w:rPr>
            </w:pPr>
            <w:r w:rsidRPr="0021384C">
              <w:rPr>
                <w:sz w:val="28"/>
                <w:szCs w:val="28"/>
                <w:lang w:val="uk-UA"/>
              </w:rPr>
              <w:t>Залізна руда</w:t>
            </w:r>
          </w:p>
        </w:tc>
        <w:tc>
          <w:tcPr>
            <w:tcW w:w="1440" w:type="dxa"/>
          </w:tcPr>
          <w:p w:rsidR="0021384C" w:rsidRPr="0021384C" w:rsidRDefault="0021384C" w:rsidP="001733EC">
            <w:pPr>
              <w:ind w:firstLine="696"/>
              <w:jc w:val="both"/>
              <w:rPr>
                <w:sz w:val="28"/>
                <w:szCs w:val="28"/>
                <w:lang w:val="uk-UA"/>
              </w:rPr>
            </w:pPr>
            <w:r w:rsidRPr="0021384C">
              <w:rPr>
                <w:sz w:val="28"/>
                <w:szCs w:val="28"/>
                <w:lang w:val="uk-UA"/>
              </w:rPr>
              <w:t>- « -</w:t>
            </w:r>
          </w:p>
        </w:tc>
        <w:tc>
          <w:tcPr>
            <w:tcW w:w="1213" w:type="dxa"/>
          </w:tcPr>
          <w:p w:rsidR="0021384C" w:rsidRPr="0021384C" w:rsidRDefault="0021384C" w:rsidP="001733EC">
            <w:pPr>
              <w:ind w:firstLine="696"/>
              <w:jc w:val="both"/>
              <w:rPr>
                <w:sz w:val="28"/>
                <w:szCs w:val="28"/>
                <w:lang w:val="uk-UA"/>
              </w:rPr>
            </w:pPr>
            <w:r w:rsidRPr="0021384C">
              <w:rPr>
                <w:sz w:val="28"/>
                <w:szCs w:val="28"/>
                <w:lang w:val="uk-UA"/>
              </w:rPr>
              <w:t>20</w:t>
            </w:r>
          </w:p>
        </w:tc>
        <w:tc>
          <w:tcPr>
            <w:tcW w:w="1433" w:type="dxa"/>
          </w:tcPr>
          <w:p w:rsidR="0021384C" w:rsidRPr="0021384C" w:rsidRDefault="0021384C" w:rsidP="001733EC">
            <w:pPr>
              <w:ind w:firstLine="696"/>
              <w:jc w:val="both"/>
              <w:rPr>
                <w:sz w:val="28"/>
                <w:szCs w:val="28"/>
                <w:lang w:val="uk-UA"/>
              </w:rPr>
            </w:pPr>
            <w:r w:rsidRPr="0021384C">
              <w:rPr>
                <w:sz w:val="28"/>
                <w:szCs w:val="28"/>
                <w:lang w:val="uk-UA"/>
              </w:rPr>
              <w:t>20</w:t>
            </w:r>
          </w:p>
        </w:tc>
        <w:tc>
          <w:tcPr>
            <w:tcW w:w="1314" w:type="dxa"/>
          </w:tcPr>
          <w:p w:rsidR="0021384C" w:rsidRPr="0021384C" w:rsidRDefault="0021384C" w:rsidP="001733EC">
            <w:pPr>
              <w:ind w:firstLine="696"/>
              <w:jc w:val="both"/>
              <w:rPr>
                <w:sz w:val="28"/>
                <w:szCs w:val="28"/>
                <w:lang w:val="uk-UA"/>
              </w:rPr>
            </w:pPr>
            <w:r w:rsidRPr="0021384C">
              <w:rPr>
                <w:sz w:val="28"/>
                <w:szCs w:val="28"/>
                <w:lang w:val="uk-UA"/>
              </w:rPr>
              <w:t>20</w:t>
            </w:r>
          </w:p>
        </w:tc>
      </w:tr>
      <w:tr w:rsidR="0021384C" w:rsidRPr="0021384C" w:rsidTr="004E699F">
        <w:tc>
          <w:tcPr>
            <w:tcW w:w="3888" w:type="dxa"/>
          </w:tcPr>
          <w:p w:rsidR="0021384C" w:rsidRPr="0021384C" w:rsidRDefault="0021384C" w:rsidP="001733EC">
            <w:pPr>
              <w:ind w:firstLine="696"/>
              <w:jc w:val="both"/>
              <w:rPr>
                <w:sz w:val="28"/>
                <w:szCs w:val="28"/>
                <w:lang w:val="uk-UA"/>
              </w:rPr>
            </w:pPr>
            <w:r w:rsidRPr="0021384C">
              <w:rPr>
                <w:sz w:val="28"/>
                <w:szCs w:val="28"/>
                <w:lang w:val="uk-UA"/>
              </w:rPr>
              <w:t>Плавиковий шпат</w:t>
            </w:r>
          </w:p>
        </w:tc>
        <w:tc>
          <w:tcPr>
            <w:tcW w:w="1440" w:type="dxa"/>
          </w:tcPr>
          <w:p w:rsidR="0021384C" w:rsidRPr="0021384C" w:rsidRDefault="0021384C" w:rsidP="001733EC">
            <w:pPr>
              <w:ind w:firstLine="696"/>
              <w:jc w:val="both"/>
              <w:rPr>
                <w:sz w:val="28"/>
                <w:szCs w:val="28"/>
                <w:lang w:val="uk-UA"/>
              </w:rPr>
            </w:pPr>
            <w:r w:rsidRPr="0021384C">
              <w:rPr>
                <w:sz w:val="28"/>
                <w:szCs w:val="28"/>
                <w:lang w:val="uk-UA"/>
              </w:rPr>
              <w:t>- « -</w:t>
            </w:r>
          </w:p>
        </w:tc>
        <w:tc>
          <w:tcPr>
            <w:tcW w:w="1213" w:type="dxa"/>
          </w:tcPr>
          <w:p w:rsidR="0021384C" w:rsidRPr="0021384C" w:rsidRDefault="0021384C" w:rsidP="001733EC">
            <w:pPr>
              <w:ind w:firstLine="59"/>
              <w:jc w:val="both"/>
              <w:rPr>
                <w:sz w:val="28"/>
                <w:szCs w:val="28"/>
                <w:lang w:val="uk-UA"/>
              </w:rPr>
            </w:pPr>
            <w:r w:rsidRPr="0021384C">
              <w:rPr>
                <w:sz w:val="28"/>
                <w:szCs w:val="28"/>
                <w:lang w:val="uk-UA"/>
              </w:rPr>
              <w:t>6,5</w:t>
            </w:r>
          </w:p>
        </w:tc>
        <w:tc>
          <w:tcPr>
            <w:tcW w:w="1433" w:type="dxa"/>
          </w:tcPr>
          <w:p w:rsidR="0021384C" w:rsidRPr="0021384C" w:rsidRDefault="0021384C" w:rsidP="001733EC">
            <w:pPr>
              <w:ind w:firstLine="59"/>
              <w:jc w:val="both"/>
              <w:rPr>
                <w:sz w:val="28"/>
                <w:szCs w:val="28"/>
                <w:lang w:val="uk-UA"/>
              </w:rPr>
            </w:pPr>
            <w:r w:rsidRPr="0021384C">
              <w:rPr>
                <w:sz w:val="28"/>
                <w:szCs w:val="28"/>
                <w:lang w:val="uk-UA"/>
              </w:rPr>
              <w:t>6,5</w:t>
            </w:r>
          </w:p>
        </w:tc>
        <w:tc>
          <w:tcPr>
            <w:tcW w:w="1314" w:type="dxa"/>
          </w:tcPr>
          <w:p w:rsidR="0021384C" w:rsidRPr="0021384C" w:rsidRDefault="0021384C" w:rsidP="001733EC">
            <w:pPr>
              <w:ind w:firstLine="59"/>
              <w:jc w:val="both"/>
              <w:rPr>
                <w:sz w:val="28"/>
                <w:szCs w:val="28"/>
                <w:lang w:val="uk-UA"/>
              </w:rPr>
            </w:pPr>
            <w:r w:rsidRPr="0021384C">
              <w:rPr>
                <w:sz w:val="28"/>
                <w:szCs w:val="28"/>
                <w:lang w:val="uk-UA"/>
              </w:rPr>
              <w:t>6,5</w:t>
            </w:r>
          </w:p>
        </w:tc>
      </w:tr>
      <w:tr w:rsidR="0021384C" w:rsidRPr="0021384C" w:rsidTr="004E699F">
        <w:tc>
          <w:tcPr>
            <w:tcW w:w="3888" w:type="dxa"/>
          </w:tcPr>
          <w:p w:rsidR="0021384C" w:rsidRPr="0021384C" w:rsidRDefault="0021384C" w:rsidP="001733EC">
            <w:pPr>
              <w:ind w:firstLine="142"/>
              <w:jc w:val="both"/>
              <w:rPr>
                <w:sz w:val="28"/>
                <w:szCs w:val="28"/>
                <w:lang w:val="uk-UA"/>
              </w:rPr>
            </w:pPr>
            <w:r w:rsidRPr="0021384C">
              <w:rPr>
                <w:sz w:val="28"/>
                <w:szCs w:val="28"/>
                <w:lang w:val="uk-UA"/>
              </w:rPr>
              <w:t>Електроенергія:</w:t>
            </w:r>
          </w:p>
          <w:p w:rsidR="0021384C" w:rsidRPr="0021384C" w:rsidRDefault="0021384C" w:rsidP="001733EC">
            <w:pPr>
              <w:numPr>
                <w:ilvl w:val="0"/>
                <w:numId w:val="12"/>
              </w:numPr>
              <w:tabs>
                <w:tab w:val="clear" w:pos="927"/>
                <w:tab w:val="num" w:pos="0"/>
                <w:tab w:val="num" w:pos="426"/>
              </w:tabs>
              <w:ind w:left="0" w:firstLine="142"/>
              <w:jc w:val="both"/>
              <w:rPr>
                <w:sz w:val="28"/>
                <w:szCs w:val="28"/>
                <w:lang w:val="uk-UA"/>
              </w:rPr>
            </w:pPr>
            <w:r w:rsidRPr="0021384C">
              <w:rPr>
                <w:sz w:val="28"/>
                <w:szCs w:val="28"/>
                <w:lang w:val="uk-UA"/>
              </w:rPr>
              <w:t>на технологічні потреби</w:t>
            </w:r>
          </w:p>
          <w:p w:rsidR="0021384C" w:rsidRPr="0021384C" w:rsidRDefault="0021384C" w:rsidP="001733EC">
            <w:pPr>
              <w:numPr>
                <w:ilvl w:val="0"/>
                <w:numId w:val="12"/>
              </w:numPr>
              <w:tabs>
                <w:tab w:val="clear" w:pos="927"/>
                <w:tab w:val="num" w:pos="0"/>
                <w:tab w:val="num" w:pos="426"/>
              </w:tabs>
              <w:ind w:left="0" w:firstLine="142"/>
              <w:jc w:val="both"/>
              <w:rPr>
                <w:sz w:val="28"/>
                <w:szCs w:val="28"/>
                <w:lang w:val="uk-UA"/>
              </w:rPr>
            </w:pPr>
            <w:r w:rsidRPr="0021384C">
              <w:rPr>
                <w:sz w:val="28"/>
                <w:szCs w:val="28"/>
                <w:lang w:val="uk-UA"/>
              </w:rPr>
              <w:t>на газоочистку</w:t>
            </w:r>
          </w:p>
          <w:p w:rsidR="0021384C" w:rsidRPr="0021384C" w:rsidRDefault="0021384C" w:rsidP="001733EC">
            <w:pPr>
              <w:numPr>
                <w:ilvl w:val="0"/>
                <w:numId w:val="12"/>
              </w:numPr>
              <w:tabs>
                <w:tab w:val="clear" w:pos="927"/>
                <w:tab w:val="num" w:pos="0"/>
                <w:tab w:val="num" w:pos="426"/>
              </w:tabs>
              <w:ind w:left="0" w:firstLine="142"/>
              <w:jc w:val="both"/>
              <w:rPr>
                <w:sz w:val="28"/>
                <w:szCs w:val="28"/>
                <w:lang w:val="uk-UA"/>
              </w:rPr>
            </w:pPr>
            <w:r w:rsidRPr="0021384C">
              <w:rPr>
                <w:sz w:val="28"/>
                <w:szCs w:val="28"/>
                <w:lang w:val="uk-UA"/>
              </w:rPr>
              <w:t>на загальноцехові потреби</w:t>
            </w:r>
          </w:p>
        </w:tc>
        <w:tc>
          <w:tcPr>
            <w:tcW w:w="1440" w:type="dxa"/>
          </w:tcPr>
          <w:p w:rsidR="0021384C" w:rsidRPr="0021384C" w:rsidRDefault="0021384C" w:rsidP="001733EC">
            <w:pPr>
              <w:ind w:firstLine="81"/>
              <w:jc w:val="both"/>
              <w:rPr>
                <w:sz w:val="28"/>
                <w:szCs w:val="28"/>
                <w:lang w:val="uk-UA"/>
              </w:rPr>
            </w:pPr>
            <w:r w:rsidRPr="0021384C">
              <w:rPr>
                <w:sz w:val="28"/>
                <w:szCs w:val="28"/>
                <w:lang w:val="uk-UA"/>
              </w:rPr>
              <w:t>кВт</w:t>
            </w:r>
            <w:r w:rsidRPr="0021384C">
              <w:rPr>
                <w:sz w:val="28"/>
                <w:szCs w:val="28"/>
                <w:lang w:val="uk-UA"/>
              </w:rPr>
              <w:sym w:font="Symbol" w:char="F0D7"/>
            </w:r>
            <w:r w:rsidRPr="0021384C">
              <w:rPr>
                <w:sz w:val="28"/>
                <w:szCs w:val="28"/>
                <w:lang w:val="uk-UA"/>
              </w:rPr>
              <w:t>г/т</w:t>
            </w:r>
          </w:p>
        </w:tc>
        <w:tc>
          <w:tcPr>
            <w:tcW w:w="1213" w:type="dxa"/>
          </w:tcPr>
          <w:p w:rsidR="0021384C" w:rsidRPr="0021384C" w:rsidRDefault="0021384C" w:rsidP="001733EC">
            <w:pPr>
              <w:ind w:firstLine="59"/>
              <w:jc w:val="both"/>
              <w:rPr>
                <w:sz w:val="28"/>
                <w:szCs w:val="28"/>
                <w:lang w:val="uk-UA"/>
              </w:rPr>
            </w:pPr>
          </w:p>
          <w:p w:rsidR="0021384C" w:rsidRPr="0021384C" w:rsidRDefault="0021384C" w:rsidP="001733EC">
            <w:pPr>
              <w:ind w:firstLine="59"/>
              <w:jc w:val="both"/>
              <w:rPr>
                <w:sz w:val="28"/>
                <w:szCs w:val="28"/>
                <w:lang w:val="uk-UA"/>
              </w:rPr>
            </w:pPr>
            <w:r w:rsidRPr="0021384C">
              <w:rPr>
                <w:sz w:val="28"/>
                <w:szCs w:val="28"/>
                <w:lang w:val="uk-UA"/>
              </w:rPr>
              <w:t>650</w:t>
            </w:r>
          </w:p>
          <w:p w:rsidR="0021384C" w:rsidRPr="0021384C" w:rsidRDefault="0021384C" w:rsidP="001733EC">
            <w:pPr>
              <w:ind w:firstLine="59"/>
              <w:jc w:val="both"/>
              <w:rPr>
                <w:sz w:val="28"/>
                <w:szCs w:val="28"/>
                <w:lang w:val="uk-UA"/>
              </w:rPr>
            </w:pPr>
            <w:r w:rsidRPr="0021384C">
              <w:rPr>
                <w:sz w:val="28"/>
                <w:szCs w:val="28"/>
                <w:lang w:val="uk-UA"/>
              </w:rPr>
              <w:t>46</w:t>
            </w:r>
          </w:p>
          <w:p w:rsidR="0021384C" w:rsidRPr="0021384C" w:rsidRDefault="0021384C" w:rsidP="001733EC">
            <w:pPr>
              <w:ind w:firstLine="59"/>
              <w:jc w:val="both"/>
              <w:rPr>
                <w:sz w:val="28"/>
                <w:szCs w:val="28"/>
                <w:lang w:val="uk-UA"/>
              </w:rPr>
            </w:pPr>
            <w:r w:rsidRPr="0021384C">
              <w:rPr>
                <w:sz w:val="28"/>
                <w:szCs w:val="28"/>
                <w:lang w:val="uk-UA"/>
              </w:rPr>
              <w:t>23</w:t>
            </w:r>
          </w:p>
        </w:tc>
        <w:tc>
          <w:tcPr>
            <w:tcW w:w="1433" w:type="dxa"/>
          </w:tcPr>
          <w:p w:rsidR="0021384C" w:rsidRPr="0021384C" w:rsidRDefault="0021384C" w:rsidP="001733EC">
            <w:pPr>
              <w:ind w:firstLine="59"/>
              <w:jc w:val="both"/>
              <w:rPr>
                <w:sz w:val="28"/>
                <w:szCs w:val="28"/>
                <w:lang w:val="uk-UA"/>
              </w:rPr>
            </w:pPr>
          </w:p>
          <w:p w:rsidR="0021384C" w:rsidRPr="0021384C" w:rsidRDefault="0021384C" w:rsidP="001733EC">
            <w:pPr>
              <w:ind w:firstLine="59"/>
              <w:jc w:val="both"/>
              <w:rPr>
                <w:sz w:val="28"/>
                <w:szCs w:val="28"/>
                <w:lang w:val="uk-UA"/>
              </w:rPr>
            </w:pPr>
            <w:r w:rsidRPr="0021384C">
              <w:rPr>
                <w:sz w:val="28"/>
                <w:szCs w:val="28"/>
                <w:lang w:val="uk-UA"/>
              </w:rPr>
              <w:t>600</w:t>
            </w:r>
          </w:p>
          <w:p w:rsidR="0021384C" w:rsidRPr="0021384C" w:rsidRDefault="0021384C" w:rsidP="001733EC">
            <w:pPr>
              <w:ind w:firstLine="59"/>
              <w:jc w:val="both"/>
              <w:rPr>
                <w:sz w:val="28"/>
                <w:szCs w:val="28"/>
                <w:lang w:val="uk-UA"/>
              </w:rPr>
            </w:pPr>
            <w:r w:rsidRPr="0021384C">
              <w:rPr>
                <w:sz w:val="28"/>
                <w:szCs w:val="28"/>
                <w:lang w:val="uk-UA"/>
              </w:rPr>
              <w:t>46</w:t>
            </w:r>
          </w:p>
          <w:p w:rsidR="0021384C" w:rsidRPr="0021384C" w:rsidRDefault="0021384C" w:rsidP="001733EC">
            <w:pPr>
              <w:ind w:firstLine="59"/>
              <w:jc w:val="both"/>
              <w:rPr>
                <w:sz w:val="28"/>
                <w:szCs w:val="28"/>
                <w:lang w:val="uk-UA"/>
              </w:rPr>
            </w:pPr>
            <w:r w:rsidRPr="0021384C">
              <w:rPr>
                <w:sz w:val="28"/>
                <w:szCs w:val="28"/>
                <w:lang w:val="uk-UA"/>
              </w:rPr>
              <w:t>28</w:t>
            </w:r>
          </w:p>
        </w:tc>
        <w:tc>
          <w:tcPr>
            <w:tcW w:w="1314" w:type="dxa"/>
          </w:tcPr>
          <w:p w:rsidR="0021384C" w:rsidRPr="0021384C" w:rsidRDefault="0021384C" w:rsidP="001733EC">
            <w:pPr>
              <w:ind w:firstLine="59"/>
              <w:jc w:val="both"/>
              <w:rPr>
                <w:sz w:val="28"/>
                <w:szCs w:val="28"/>
                <w:lang w:val="uk-UA"/>
              </w:rPr>
            </w:pPr>
          </w:p>
          <w:p w:rsidR="0021384C" w:rsidRPr="0021384C" w:rsidRDefault="0021384C" w:rsidP="001733EC">
            <w:pPr>
              <w:ind w:firstLine="59"/>
              <w:jc w:val="both"/>
              <w:rPr>
                <w:sz w:val="28"/>
                <w:szCs w:val="28"/>
                <w:lang w:val="uk-UA"/>
              </w:rPr>
            </w:pPr>
            <w:r w:rsidRPr="0021384C">
              <w:rPr>
                <w:sz w:val="28"/>
                <w:szCs w:val="28"/>
                <w:lang w:val="uk-UA"/>
              </w:rPr>
              <w:t>555</w:t>
            </w:r>
          </w:p>
          <w:p w:rsidR="0021384C" w:rsidRPr="0021384C" w:rsidRDefault="0021384C" w:rsidP="001733EC">
            <w:pPr>
              <w:ind w:firstLine="59"/>
              <w:jc w:val="both"/>
              <w:rPr>
                <w:sz w:val="28"/>
                <w:szCs w:val="28"/>
                <w:lang w:val="uk-UA"/>
              </w:rPr>
            </w:pPr>
            <w:r w:rsidRPr="0021384C">
              <w:rPr>
                <w:sz w:val="28"/>
                <w:szCs w:val="28"/>
                <w:lang w:val="uk-UA"/>
              </w:rPr>
              <w:t>45</w:t>
            </w:r>
          </w:p>
          <w:p w:rsidR="0021384C" w:rsidRPr="0021384C" w:rsidRDefault="0021384C" w:rsidP="001733EC">
            <w:pPr>
              <w:ind w:firstLine="59"/>
              <w:jc w:val="both"/>
              <w:rPr>
                <w:sz w:val="28"/>
                <w:szCs w:val="28"/>
                <w:lang w:val="uk-UA"/>
              </w:rPr>
            </w:pPr>
            <w:r w:rsidRPr="0021384C">
              <w:rPr>
                <w:sz w:val="28"/>
                <w:szCs w:val="28"/>
                <w:lang w:val="uk-UA"/>
              </w:rPr>
              <w:t>14</w:t>
            </w:r>
          </w:p>
        </w:tc>
      </w:tr>
      <w:tr w:rsidR="0021384C" w:rsidRPr="0021384C" w:rsidTr="004E699F">
        <w:tc>
          <w:tcPr>
            <w:tcW w:w="3888" w:type="dxa"/>
          </w:tcPr>
          <w:p w:rsidR="0021384C" w:rsidRPr="0021384C" w:rsidRDefault="0021384C" w:rsidP="001733EC">
            <w:pPr>
              <w:ind w:firstLine="142"/>
              <w:jc w:val="both"/>
              <w:rPr>
                <w:sz w:val="28"/>
                <w:szCs w:val="28"/>
                <w:lang w:val="uk-UA"/>
              </w:rPr>
            </w:pPr>
            <w:r w:rsidRPr="0021384C">
              <w:rPr>
                <w:sz w:val="28"/>
                <w:szCs w:val="28"/>
                <w:lang w:val="uk-UA"/>
              </w:rPr>
              <w:t>Кисень</w:t>
            </w:r>
          </w:p>
        </w:tc>
        <w:tc>
          <w:tcPr>
            <w:tcW w:w="1440" w:type="dxa"/>
          </w:tcPr>
          <w:p w:rsidR="0021384C" w:rsidRPr="0021384C" w:rsidRDefault="0021384C" w:rsidP="001733EC">
            <w:pPr>
              <w:ind w:firstLine="81"/>
              <w:jc w:val="both"/>
              <w:rPr>
                <w:sz w:val="28"/>
                <w:szCs w:val="28"/>
                <w:lang w:val="uk-UA"/>
              </w:rPr>
            </w:pPr>
            <w:r w:rsidRPr="0021384C">
              <w:rPr>
                <w:sz w:val="28"/>
                <w:szCs w:val="28"/>
                <w:lang w:val="uk-UA"/>
              </w:rPr>
              <w:t>м</w:t>
            </w:r>
            <w:r w:rsidRPr="0021384C">
              <w:rPr>
                <w:sz w:val="28"/>
                <w:szCs w:val="28"/>
                <w:vertAlign w:val="superscript"/>
                <w:lang w:val="uk-UA"/>
              </w:rPr>
              <w:t>3</w:t>
            </w:r>
            <w:r w:rsidRPr="0021384C">
              <w:rPr>
                <w:sz w:val="28"/>
                <w:szCs w:val="28"/>
                <w:lang w:val="uk-UA"/>
              </w:rPr>
              <w:t>/т</w:t>
            </w:r>
          </w:p>
        </w:tc>
        <w:tc>
          <w:tcPr>
            <w:tcW w:w="1213" w:type="dxa"/>
          </w:tcPr>
          <w:p w:rsidR="0021384C" w:rsidRPr="0021384C" w:rsidRDefault="0021384C" w:rsidP="001733EC">
            <w:pPr>
              <w:ind w:firstLine="81"/>
              <w:jc w:val="both"/>
              <w:rPr>
                <w:sz w:val="28"/>
                <w:szCs w:val="28"/>
                <w:lang w:val="uk-UA"/>
              </w:rPr>
            </w:pPr>
            <w:r w:rsidRPr="0021384C">
              <w:rPr>
                <w:sz w:val="28"/>
                <w:szCs w:val="28"/>
                <w:lang w:val="uk-UA"/>
              </w:rPr>
              <w:t>14</w:t>
            </w:r>
          </w:p>
        </w:tc>
        <w:tc>
          <w:tcPr>
            <w:tcW w:w="1433" w:type="dxa"/>
          </w:tcPr>
          <w:p w:rsidR="0021384C" w:rsidRPr="0021384C" w:rsidRDefault="0021384C" w:rsidP="001733EC">
            <w:pPr>
              <w:ind w:firstLine="81"/>
              <w:jc w:val="both"/>
              <w:rPr>
                <w:sz w:val="28"/>
                <w:szCs w:val="28"/>
                <w:lang w:val="uk-UA"/>
              </w:rPr>
            </w:pPr>
            <w:r w:rsidRPr="0021384C">
              <w:rPr>
                <w:sz w:val="28"/>
                <w:szCs w:val="28"/>
                <w:lang w:val="uk-UA"/>
              </w:rPr>
              <w:t>14</w:t>
            </w:r>
          </w:p>
        </w:tc>
        <w:tc>
          <w:tcPr>
            <w:tcW w:w="1314" w:type="dxa"/>
          </w:tcPr>
          <w:p w:rsidR="0021384C" w:rsidRPr="0021384C" w:rsidRDefault="0021384C" w:rsidP="001733EC">
            <w:pPr>
              <w:ind w:firstLine="81"/>
              <w:jc w:val="both"/>
              <w:rPr>
                <w:sz w:val="28"/>
                <w:szCs w:val="28"/>
                <w:lang w:val="uk-UA"/>
              </w:rPr>
            </w:pPr>
            <w:r w:rsidRPr="0021384C">
              <w:rPr>
                <w:sz w:val="28"/>
                <w:szCs w:val="28"/>
                <w:lang w:val="uk-UA"/>
              </w:rPr>
              <w:t>14</w:t>
            </w:r>
          </w:p>
        </w:tc>
      </w:tr>
      <w:tr w:rsidR="0021384C" w:rsidRPr="0021384C" w:rsidTr="004E699F">
        <w:tc>
          <w:tcPr>
            <w:tcW w:w="3888" w:type="dxa"/>
          </w:tcPr>
          <w:p w:rsidR="0021384C" w:rsidRPr="0021384C" w:rsidRDefault="0021384C" w:rsidP="001733EC">
            <w:pPr>
              <w:ind w:firstLine="142"/>
              <w:jc w:val="both"/>
              <w:rPr>
                <w:sz w:val="28"/>
                <w:szCs w:val="28"/>
                <w:lang w:val="uk-UA"/>
              </w:rPr>
            </w:pPr>
            <w:r w:rsidRPr="0021384C">
              <w:rPr>
                <w:sz w:val="28"/>
                <w:szCs w:val="28"/>
                <w:lang w:val="uk-UA"/>
              </w:rPr>
              <w:t xml:space="preserve">Вода </w:t>
            </w:r>
          </w:p>
        </w:tc>
        <w:tc>
          <w:tcPr>
            <w:tcW w:w="1440" w:type="dxa"/>
          </w:tcPr>
          <w:p w:rsidR="0021384C" w:rsidRPr="0021384C" w:rsidRDefault="0021384C" w:rsidP="001733EC">
            <w:pPr>
              <w:ind w:firstLine="81"/>
              <w:jc w:val="both"/>
              <w:rPr>
                <w:sz w:val="28"/>
                <w:szCs w:val="28"/>
                <w:lang w:val="uk-UA"/>
              </w:rPr>
            </w:pPr>
            <w:r w:rsidRPr="0021384C">
              <w:rPr>
                <w:sz w:val="28"/>
                <w:szCs w:val="28"/>
                <w:lang w:val="uk-UA"/>
              </w:rPr>
              <w:t>м</w:t>
            </w:r>
            <w:r w:rsidRPr="0021384C">
              <w:rPr>
                <w:sz w:val="28"/>
                <w:szCs w:val="28"/>
                <w:vertAlign w:val="superscript"/>
                <w:lang w:val="uk-UA"/>
              </w:rPr>
              <w:t>3</w:t>
            </w:r>
            <w:r w:rsidRPr="0021384C">
              <w:rPr>
                <w:sz w:val="28"/>
                <w:szCs w:val="28"/>
                <w:lang w:val="uk-UA"/>
              </w:rPr>
              <w:t>/т</w:t>
            </w:r>
          </w:p>
        </w:tc>
        <w:tc>
          <w:tcPr>
            <w:tcW w:w="1213" w:type="dxa"/>
          </w:tcPr>
          <w:p w:rsidR="0021384C" w:rsidRPr="0021384C" w:rsidRDefault="0021384C" w:rsidP="001733EC">
            <w:pPr>
              <w:ind w:firstLine="81"/>
              <w:jc w:val="both"/>
              <w:rPr>
                <w:sz w:val="28"/>
                <w:szCs w:val="28"/>
                <w:lang w:val="uk-UA"/>
              </w:rPr>
            </w:pPr>
            <w:r w:rsidRPr="0021384C">
              <w:rPr>
                <w:sz w:val="28"/>
                <w:szCs w:val="28"/>
                <w:lang w:val="uk-UA"/>
              </w:rPr>
              <w:t>28</w:t>
            </w:r>
          </w:p>
        </w:tc>
        <w:tc>
          <w:tcPr>
            <w:tcW w:w="1433" w:type="dxa"/>
          </w:tcPr>
          <w:p w:rsidR="0021384C" w:rsidRPr="0021384C" w:rsidRDefault="0021384C" w:rsidP="001733EC">
            <w:pPr>
              <w:ind w:firstLine="81"/>
              <w:jc w:val="both"/>
              <w:rPr>
                <w:sz w:val="28"/>
                <w:szCs w:val="28"/>
                <w:lang w:val="uk-UA"/>
              </w:rPr>
            </w:pPr>
            <w:r w:rsidRPr="0021384C">
              <w:rPr>
                <w:sz w:val="28"/>
                <w:szCs w:val="28"/>
                <w:lang w:val="uk-UA"/>
              </w:rPr>
              <w:t>22</w:t>
            </w:r>
          </w:p>
        </w:tc>
        <w:tc>
          <w:tcPr>
            <w:tcW w:w="1314" w:type="dxa"/>
          </w:tcPr>
          <w:p w:rsidR="0021384C" w:rsidRPr="0021384C" w:rsidRDefault="0021384C" w:rsidP="001733EC">
            <w:pPr>
              <w:ind w:firstLine="81"/>
              <w:jc w:val="both"/>
              <w:rPr>
                <w:sz w:val="28"/>
                <w:szCs w:val="28"/>
                <w:lang w:val="uk-UA"/>
              </w:rPr>
            </w:pPr>
            <w:r w:rsidRPr="0021384C">
              <w:rPr>
                <w:sz w:val="28"/>
                <w:szCs w:val="28"/>
                <w:lang w:val="uk-UA"/>
              </w:rPr>
              <w:t>20</w:t>
            </w:r>
          </w:p>
        </w:tc>
      </w:tr>
      <w:tr w:rsidR="0021384C" w:rsidRPr="0021384C" w:rsidTr="004E699F">
        <w:tc>
          <w:tcPr>
            <w:tcW w:w="3888" w:type="dxa"/>
          </w:tcPr>
          <w:p w:rsidR="0021384C" w:rsidRPr="0021384C" w:rsidRDefault="0021384C" w:rsidP="001733EC">
            <w:pPr>
              <w:ind w:firstLine="142"/>
              <w:jc w:val="both"/>
              <w:rPr>
                <w:sz w:val="28"/>
                <w:szCs w:val="28"/>
                <w:lang w:val="uk-UA"/>
              </w:rPr>
            </w:pPr>
            <w:r w:rsidRPr="0021384C">
              <w:rPr>
                <w:sz w:val="28"/>
                <w:szCs w:val="28"/>
                <w:lang w:val="uk-UA"/>
              </w:rPr>
              <w:t>Стиснене повітря</w:t>
            </w:r>
          </w:p>
        </w:tc>
        <w:tc>
          <w:tcPr>
            <w:tcW w:w="1440" w:type="dxa"/>
          </w:tcPr>
          <w:p w:rsidR="0021384C" w:rsidRPr="0021384C" w:rsidRDefault="0021384C" w:rsidP="001733EC">
            <w:pPr>
              <w:ind w:firstLine="81"/>
              <w:jc w:val="both"/>
              <w:rPr>
                <w:sz w:val="28"/>
                <w:szCs w:val="28"/>
                <w:lang w:val="uk-UA"/>
              </w:rPr>
            </w:pPr>
            <w:r w:rsidRPr="0021384C">
              <w:rPr>
                <w:sz w:val="28"/>
                <w:szCs w:val="28"/>
                <w:lang w:val="uk-UA"/>
              </w:rPr>
              <w:t>м</w:t>
            </w:r>
            <w:r w:rsidRPr="0021384C">
              <w:rPr>
                <w:sz w:val="28"/>
                <w:szCs w:val="28"/>
                <w:vertAlign w:val="superscript"/>
                <w:lang w:val="uk-UA"/>
              </w:rPr>
              <w:t>3</w:t>
            </w:r>
            <w:r w:rsidRPr="0021384C">
              <w:rPr>
                <w:sz w:val="28"/>
                <w:szCs w:val="28"/>
                <w:lang w:val="uk-UA"/>
              </w:rPr>
              <w:t>/т</w:t>
            </w:r>
          </w:p>
        </w:tc>
        <w:tc>
          <w:tcPr>
            <w:tcW w:w="1213" w:type="dxa"/>
          </w:tcPr>
          <w:p w:rsidR="0021384C" w:rsidRPr="0021384C" w:rsidRDefault="0021384C" w:rsidP="001733EC">
            <w:pPr>
              <w:ind w:firstLine="81"/>
              <w:jc w:val="both"/>
              <w:rPr>
                <w:sz w:val="28"/>
                <w:szCs w:val="28"/>
                <w:lang w:val="uk-UA"/>
              </w:rPr>
            </w:pPr>
            <w:r w:rsidRPr="0021384C">
              <w:rPr>
                <w:sz w:val="28"/>
                <w:szCs w:val="28"/>
                <w:lang w:val="uk-UA"/>
              </w:rPr>
              <w:t>33</w:t>
            </w:r>
          </w:p>
        </w:tc>
        <w:tc>
          <w:tcPr>
            <w:tcW w:w="1433" w:type="dxa"/>
          </w:tcPr>
          <w:p w:rsidR="0021384C" w:rsidRPr="0021384C" w:rsidRDefault="0021384C" w:rsidP="001733EC">
            <w:pPr>
              <w:ind w:firstLine="81"/>
              <w:jc w:val="both"/>
              <w:rPr>
                <w:sz w:val="28"/>
                <w:szCs w:val="28"/>
                <w:lang w:val="uk-UA"/>
              </w:rPr>
            </w:pPr>
            <w:r w:rsidRPr="0021384C">
              <w:rPr>
                <w:sz w:val="28"/>
                <w:szCs w:val="28"/>
                <w:lang w:val="uk-UA"/>
              </w:rPr>
              <w:t>23</w:t>
            </w:r>
          </w:p>
        </w:tc>
        <w:tc>
          <w:tcPr>
            <w:tcW w:w="1314" w:type="dxa"/>
          </w:tcPr>
          <w:p w:rsidR="0021384C" w:rsidRPr="0021384C" w:rsidRDefault="0021384C" w:rsidP="001733EC">
            <w:pPr>
              <w:ind w:firstLine="81"/>
              <w:jc w:val="both"/>
              <w:rPr>
                <w:sz w:val="28"/>
                <w:szCs w:val="28"/>
                <w:lang w:val="uk-UA"/>
              </w:rPr>
            </w:pPr>
            <w:r w:rsidRPr="0021384C">
              <w:rPr>
                <w:sz w:val="28"/>
                <w:szCs w:val="28"/>
                <w:lang w:val="uk-UA"/>
              </w:rPr>
              <w:t>16,5</w:t>
            </w:r>
          </w:p>
        </w:tc>
      </w:tr>
      <w:tr w:rsidR="0021384C" w:rsidRPr="0021384C" w:rsidTr="004E699F">
        <w:tc>
          <w:tcPr>
            <w:tcW w:w="3888" w:type="dxa"/>
          </w:tcPr>
          <w:p w:rsidR="0021384C" w:rsidRPr="0021384C" w:rsidRDefault="0021384C" w:rsidP="001733EC">
            <w:pPr>
              <w:ind w:firstLine="142"/>
              <w:jc w:val="both"/>
              <w:rPr>
                <w:sz w:val="28"/>
                <w:szCs w:val="28"/>
                <w:lang w:val="uk-UA"/>
              </w:rPr>
            </w:pPr>
            <w:r w:rsidRPr="0021384C">
              <w:rPr>
                <w:sz w:val="28"/>
                <w:szCs w:val="28"/>
                <w:lang w:val="uk-UA"/>
              </w:rPr>
              <w:t>Шлакові чаші</w:t>
            </w:r>
          </w:p>
        </w:tc>
        <w:tc>
          <w:tcPr>
            <w:tcW w:w="1440" w:type="dxa"/>
          </w:tcPr>
          <w:p w:rsidR="0021384C" w:rsidRPr="0021384C" w:rsidRDefault="0021384C" w:rsidP="001733EC">
            <w:pPr>
              <w:ind w:firstLine="81"/>
              <w:jc w:val="both"/>
              <w:rPr>
                <w:sz w:val="28"/>
                <w:szCs w:val="28"/>
                <w:lang w:val="uk-UA"/>
              </w:rPr>
            </w:pPr>
            <w:r w:rsidRPr="0021384C">
              <w:rPr>
                <w:sz w:val="28"/>
                <w:szCs w:val="28"/>
                <w:lang w:val="uk-UA"/>
              </w:rPr>
              <w:t>шт</w:t>
            </w:r>
          </w:p>
        </w:tc>
        <w:tc>
          <w:tcPr>
            <w:tcW w:w="1213" w:type="dxa"/>
          </w:tcPr>
          <w:p w:rsidR="0021384C" w:rsidRPr="0021384C" w:rsidRDefault="0021384C" w:rsidP="001733EC">
            <w:pPr>
              <w:ind w:firstLine="81"/>
              <w:jc w:val="both"/>
              <w:rPr>
                <w:sz w:val="28"/>
                <w:szCs w:val="28"/>
                <w:lang w:val="uk-UA"/>
              </w:rPr>
            </w:pPr>
            <w:r w:rsidRPr="0021384C">
              <w:rPr>
                <w:sz w:val="28"/>
                <w:szCs w:val="28"/>
                <w:lang w:val="uk-UA"/>
              </w:rPr>
              <w:t>0,8</w:t>
            </w:r>
          </w:p>
        </w:tc>
        <w:tc>
          <w:tcPr>
            <w:tcW w:w="1433" w:type="dxa"/>
          </w:tcPr>
          <w:p w:rsidR="0021384C" w:rsidRPr="0021384C" w:rsidRDefault="0021384C" w:rsidP="001733EC">
            <w:pPr>
              <w:ind w:firstLine="81"/>
              <w:jc w:val="both"/>
              <w:rPr>
                <w:sz w:val="28"/>
                <w:szCs w:val="28"/>
                <w:lang w:val="uk-UA"/>
              </w:rPr>
            </w:pPr>
            <w:r w:rsidRPr="0021384C">
              <w:rPr>
                <w:sz w:val="28"/>
                <w:szCs w:val="28"/>
                <w:lang w:val="uk-UA"/>
              </w:rPr>
              <w:t>0,6</w:t>
            </w:r>
          </w:p>
        </w:tc>
        <w:tc>
          <w:tcPr>
            <w:tcW w:w="1314" w:type="dxa"/>
          </w:tcPr>
          <w:p w:rsidR="0021384C" w:rsidRPr="0021384C" w:rsidRDefault="0021384C" w:rsidP="001733EC">
            <w:pPr>
              <w:ind w:firstLine="81"/>
              <w:jc w:val="both"/>
              <w:rPr>
                <w:sz w:val="28"/>
                <w:szCs w:val="28"/>
                <w:lang w:val="uk-UA"/>
              </w:rPr>
            </w:pPr>
            <w:r w:rsidRPr="0021384C">
              <w:rPr>
                <w:sz w:val="28"/>
                <w:szCs w:val="28"/>
                <w:lang w:val="uk-UA"/>
              </w:rPr>
              <w:t>0,5</w:t>
            </w:r>
          </w:p>
        </w:tc>
      </w:tr>
    </w:tbl>
    <w:p w:rsidR="0021384C" w:rsidRPr="0021384C" w:rsidRDefault="0021384C" w:rsidP="0021384C">
      <w:pPr>
        <w:spacing w:line="312" w:lineRule="auto"/>
        <w:ind w:firstLine="696"/>
        <w:jc w:val="both"/>
        <w:rPr>
          <w:sz w:val="28"/>
          <w:szCs w:val="28"/>
          <w:lang w:val="uk-UA"/>
        </w:rPr>
      </w:pPr>
    </w:p>
    <w:p w:rsidR="00F96EC9" w:rsidRDefault="00F96EC9" w:rsidP="0021384C">
      <w:pPr>
        <w:spacing w:line="312" w:lineRule="auto"/>
        <w:ind w:firstLine="696"/>
        <w:jc w:val="both"/>
        <w:rPr>
          <w:sz w:val="28"/>
          <w:szCs w:val="28"/>
          <w:lang w:val="uk-UA"/>
        </w:rPr>
      </w:pPr>
      <w:r w:rsidRPr="0021384C">
        <w:rPr>
          <w:sz w:val="28"/>
          <w:szCs w:val="28"/>
          <w:lang w:val="uk-UA"/>
        </w:rPr>
        <w:lastRenderedPageBreak/>
        <w:t xml:space="preserve">Для печей другої групи (50, 100, 150 т) (табл. </w:t>
      </w:r>
      <w:r>
        <w:rPr>
          <w:sz w:val="28"/>
          <w:szCs w:val="28"/>
          <w:lang w:val="uk-UA"/>
        </w:rPr>
        <w:t>3</w:t>
      </w:r>
      <w:r w:rsidRPr="0021384C">
        <w:rPr>
          <w:sz w:val="28"/>
          <w:szCs w:val="28"/>
          <w:lang w:val="uk-UA"/>
        </w:rPr>
        <w:t>.</w:t>
      </w:r>
      <w:r>
        <w:rPr>
          <w:sz w:val="28"/>
          <w:szCs w:val="28"/>
          <w:lang w:val="uk-UA"/>
        </w:rPr>
        <w:t>6</w:t>
      </w:r>
      <w:r w:rsidRPr="0021384C">
        <w:rPr>
          <w:sz w:val="28"/>
          <w:szCs w:val="28"/>
          <w:lang w:val="uk-UA"/>
        </w:rPr>
        <w:t>-</w:t>
      </w:r>
      <w:r>
        <w:rPr>
          <w:sz w:val="28"/>
          <w:szCs w:val="28"/>
          <w:lang w:val="uk-UA"/>
        </w:rPr>
        <w:t>3</w:t>
      </w:r>
      <w:r w:rsidRPr="0021384C">
        <w:rPr>
          <w:sz w:val="28"/>
          <w:szCs w:val="28"/>
          <w:lang w:val="uk-UA"/>
        </w:rPr>
        <w:t>.</w:t>
      </w:r>
      <w:r>
        <w:rPr>
          <w:sz w:val="28"/>
          <w:szCs w:val="28"/>
          <w:lang w:val="uk-UA"/>
        </w:rPr>
        <w:t>11)</w:t>
      </w:r>
      <w:r w:rsidRPr="0021384C">
        <w:rPr>
          <w:sz w:val="28"/>
          <w:szCs w:val="28"/>
          <w:lang w:val="uk-UA"/>
        </w:rPr>
        <w:t xml:space="preserve"> норми встановлено для умов роботи на холодному брухті, із застосуванням газоподібного кисню і газокисневих пальників, одношлаковим процесом з виносом процесів для доведення сталі в агрегати комплексної обробки сталі (АКОС) з безшлаковим випуском металу, з розливкою на МБЛЗ. Застосовують печі з елементами склепіння і стін, які водоохолоджуються, ексцентреним випуском сталі в ківш, встановлений на сталевозі, завантаженням сипучих матеріалів зверху через п'ятий отвір у склепінні, установкою печей у димошумоізолюючих камерах. Завантаження брухту здійснюється у два прийоми. Доставка брухту в контейнерах і насипом, з корегуванням магнітними кранами. Заправка укосів і стін печі здійснюється машинами двох типів: центробіжною, яка вводиться в піч краном через верх, і пневмомеханічною, з подачею матеріалу через робоче вікно. Заправка здійснюється периклазовим порошком зі спецдобавками.</w:t>
      </w:r>
    </w:p>
    <w:p w:rsidR="00F96EC9" w:rsidRDefault="00F96EC9" w:rsidP="00F96EC9">
      <w:pPr>
        <w:spacing w:line="276" w:lineRule="auto"/>
        <w:ind w:firstLine="696"/>
        <w:jc w:val="both"/>
        <w:rPr>
          <w:b/>
          <w:bCs/>
          <w:sz w:val="28"/>
          <w:szCs w:val="28"/>
          <w:lang w:val="uk-UA"/>
        </w:rPr>
      </w:pPr>
    </w:p>
    <w:p w:rsidR="0021384C" w:rsidRPr="0021384C" w:rsidRDefault="0021384C" w:rsidP="001733EC">
      <w:pPr>
        <w:spacing w:line="276" w:lineRule="auto"/>
        <w:ind w:firstLine="696"/>
        <w:jc w:val="center"/>
        <w:rPr>
          <w:sz w:val="28"/>
          <w:szCs w:val="28"/>
          <w:lang w:val="uk-UA"/>
        </w:rPr>
      </w:pPr>
      <w:r w:rsidRPr="0021384C">
        <w:rPr>
          <w:b/>
          <w:bCs/>
          <w:sz w:val="28"/>
          <w:szCs w:val="28"/>
          <w:lang w:val="uk-UA"/>
        </w:rPr>
        <w:t xml:space="preserve">Таблиця </w:t>
      </w:r>
      <w:r w:rsidR="00F96EC9">
        <w:rPr>
          <w:b/>
          <w:bCs/>
          <w:sz w:val="28"/>
          <w:szCs w:val="28"/>
          <w:lang w:val="uk-UA"/>
        </w:rPr>
        <w:t>3</w:t>
      </w:r>
      <w:r w:rsidRPr="0021384C">
        <w:rPr>
          <w:b/>
          <w:bCs/>
          <w:sz w:val="28"/>
          <w:szCs w:val="28"/>
          <w:lang w:val="uk-UA"/>
        </w:rPr>
        <w:t>.</w:t>
      </w:r>
      <w:r w:rsidR="00F96EC9">
        <w:rPr>
          <w:b/>
          <w:bCs/>
          <w:sz w:val="28"/>
          <w:szCs w:val="28"/>
          <w:lang w:val="uk-UA"/>
        </w:rPr>
        <w:t>6</w:t>
      </w:r>
      <w:r w:rsidRPr="0021384C">
        <w:rPr>
          <w:b/>
          <w:bCs/>
          <w:sz w:val="28"/>
          <w:szCs w:val="28"/>
          <w:lang w:val="uk-UA"/>
        </w:rPr>
        <w:t>.</w:t>
      </w:r>
      <w:r w:rsidRPr="0021384C">
        <w:rPr>
          <w:sz w:val="28"/>
          <w:szCs w:val="28"/>
          <w:lang w:val="uk-UA"/>
        </w:rPr>
        <w:t xml:space="preserve"> Тривалість окремих періодів плавки в дугових сталеплавильних електропечах другої групи (г-хв)</w:t>
      </w:r>
    </w:p>
    <w:p w:rsidR="0021384C" w:rsidRPr="0021384C" w:rsidRDefault="0021384C" w:rsidP="0021384C">
      <w:pPr>
        <w:spacing w:line="312" w:lineRule="auto"/>
        <w:ind w:firstLine="696"/>
        <w:jc w:val="both"/>
        <w:rPr>
          <w:sz w:val="28"/>
          <w:szCs w:val="28"/>
          <w:lang w:val="uk-U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985"/>
        <w:gridCol w:w="1426"/>
        <w:gridCol w:w="1800"/>
      </w:tblGrid>
      <w:tr w:rsidR="0021384C" w:rsidRPr="0021384C" w:rsidTr="004E699F">
        <w:trPr>
          <w:cantSplit/>
        </w:trPr>
        <w:tc>
          <w:tcPr>
            <w:tcW w:w="4077" w:type="dxa"/>
            <w:vMerge w:val="restart"/>
          </w:tcPr>
          <w:p w:rsidR="0021384C" w:rsidRPr="0021384C" w:rsidRDefault="0021384C" w:rsidP="00F96EC9">
            <w:pPr>
              <w:spacing w:line="360" w:lineRule="auto"/>
              <w:ind w:firstLine="142"/>
              <w:jc w:val="both"/>
              <w:rPr>
                <w:sz w:val="28"/>
                <w:szCs w:val="28"/>
                <w:lang w:val="uk-UA"/>
              </w:rPr>
            </w:pPr>
          </w:p>
          <w:p w:rsidR="0021384C" w:rsidRPr="0021384C" w:rsidRDefault="0021384C" w:rsidP="00F96EC9">
            <w:pPr>
              <w:spacing w:line="360" w:lineRule="auto"/>
              <w:ind w:firstLine="142"/>
              <w:jc w:val="both"/>
              <w:rPr>
                <w:sz w:val="28"/>
                <w:szCs w:val="28"/>
                <w:lang w:val="uk-UA"/>
              </w:rPr>
            </w:pPr>
            <w:r w:rsidRPr="0021384C">
              <w:rPr>
                <w:sz w:val="28"/>
                <w:szCs w:val="28"/>
                <w:lang w:val="uk-UA"/>
              </w:rPr>
              <w:t>Найменування періодів плавки</w:t>
            </w:r>
          </w:p>
        </w:tc>
        <w:tc>
          <w:tcPr>
            <w:tcW w:w="5211" w:type="dxa"/>
            <w:gridSpan w:val="3"/>
          </w:tcPr>
          <w:p w:rsidR="0021384C" w:rsidRPr="0021384C" w:rsidRDefault="0021384C" w:rsidP="00F96EC9">
            <w:pPr>
              <w:spacing w:line="360" w:lineRule="auto"/>
              <w:ind w:firstLine="142"/>
              <w:jc w:val="both"/>
              <w:rPr>
                <w:sz w:val="28"/>
                <w:szCs w:val="28"/>
                <w:lang w:val="uk-UA"/>
              </w:rPr>
            </w:pPr>
            <w:r w:rsidRPr="0021384C">
              <w:rPr>
                <w:sz w:val="28"/>
                <w:szCs w:val="28"/>
                <w:lang w:val="uk-UA"/>
              </w:rPr>
              <w:t>Місткість електропечі, т</w:t>
            </w:r>
          </w:p>
        </w:tc>
      </w:tr>
      <w:tr w:rsidR="0021384C" w:rsidRPr="0021384C" w:rsidTr="004E699F">
        <w:trPr>
          <w:cantSplit/>
        </w:trPr>
        <w:tc>
          <w:tcPr>
            <w:tcW w:w="4077" w:type="dxa"/>
            <w:vMerge/>
          </w:tcPr>
          <w:p w:rsidR="0021384C" w:rsidRPr="0021384C" w:rsidRDefault="0021384C" w:rsidP="00F96EC9">
            <w:pPr>
              <w:spacing w:line="360" w:lineRule="auto"/>
              <w:ind w:firstLine="142"/>
              <w:jc w:val="both"/>
              <w:rPr>
                <w:sz w:val="28"/>
                <w:szCs w:val="28"/>
                <w:lang w:val="uk-UA"/>
              </w:rPr>
            </w:pPr>
          </w:p>
        </w:tc>
        <w:tc>
          <w:tcPr>
            <w:tcW w:w="1985"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50</w:t>
            </w:r>
          </w:p>
        </w:tc>
        <w:tc>
          <w:tcPr>
            <w:tcW w:w="1426"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100</w:t>
            </w:r>
          </w:p>
        </w:tc>
        <w:tc>
          <w:tcPr>
            <w:tcW w:w="1800"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150</w:t>
            </w:r>
          </w:p>
        </w:tc>
      </w:tr>
      <w:tr w:rsidR="0021384C" w:rsidRPr="0021384C" w:rsidTr="004E699F">
        <w:tc>
          <w:tcPr>
            <w:tcW w:w="4077"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Заправка</w:t>
            </w:r>
          </w:p>
        </w:tc>
        <w:tc>
          <w:tcPr>
            <w:tcW w:w="1985"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0-03</w:t>
            </w:r>
          </w:p>
        </w:tc>
        <w:tc>
          <w:tcPr>
            <w:tcW w:w="1426"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0-03</w:t>
            </w:r>
          </w:p>
        </w:tc>
        <w:tc>
          <w:tcPr>
            <w:tcW w:w="1800"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0-04</w:t>
            </w:r>
          </w:p>
        </w:tc>
      </w:tr>
      <w:tr w:rsidR="0021384C" w:rsidRPr="0021384C" w:rsidTr="004E699F">
        <w:tc>
          <w:tcPr>
            <w:tcW w:w="4077"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Завантаження першого кошика</w:t>
            </w:r>
          </w:p>
        </w:tc>
        <w:tc>
          <w:tcPr>
            <w:tcW w:w="1985"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0-03</w:t>
            </w:r>
          </w:p>
        </w:tc>
        <w:tc>
          <w:tcPr>
            <w:tcW w:w="1426"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0-03</w:t>
            </w:r>
          </w:p>
        </w:tc>
        <w:tc>
          <w:tcPr>
            <w:tcW w:w="1800"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0-04</w:t>
            </w:r>
          </w:p>
        </w:tc>
      </w:tr>
      <w:tr w:rsidR="0021384C" w:rsidRPr="0021384C" w:rsidTr="004E699F">
        <w:tc>
          <w:tcPr>
            <w:tcW w:w="4077"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Заміна і перепуск електродів</w:t>
            </w:r>
          </w:p>
        </w:tc>
        <w:tc>
          <w:tcPr>
            <w:tcW w:w="1985"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0-04</w:t>
            </w:r>
          </w:p>
        </w:tc>
        <w:tc>
          <w:tcPr>
            <w:tcW w:w="1426"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0-04</w:t>
            </w:r>
          </w:p>
        </w:tc>
        <w:tc>
          <w:tcPr>
            <w:tcW w:w="1800"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0-05</w:t>
            </w:r>
          </w:p>
        </w:tc>
      </w:tr>
      <w:tr w:rsidR="0021384C" w:rsidRPr="0021384C" w:rsidTr="004E699F">
        <w:tc>
          <w:tcPr>
            <w:tcW w:w="4077"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Плавлення першого кошика</w:t>
            </w:r>
          </w:p>
        </w:tc>
        <w:tc>
          <w:tcPr>
            <w:tcW w:w="1985"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0-20</w:t>
            </w:r>
          </w:p>
        </w:tc>
        <w:tc>
          <w:tcPr>
            <w:tcW w:w="1426"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0-20</w:t>
            </w:r>
          </w:p>
        </w:tc>
        <w:tc>
          <w:tcPr>
            <w:tcW w:w="1800"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0-20</w:t>
            </w:r>
          </w:p>
        </w:tc>
      </w:tr>
      <w:tr w:rsidR="0021384C" w:rsidRPr="0021384C" w:rsidTr="004E699F">
        <w:tc>
          <w:tcPr>
            <w:tcW w:w="4077"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Завантаження другого кошика</w:t>
            </w:r>
          </w:p>
        </w:tc>
        <w:tc>
          <w:tcPr>
            <w:tcW w:w="1985"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0-05</w:t>
            </w:r>
          </w:p>
        </w:tc>
        <w:tc>
          <w:tcPr>
            <w:tcW w:w="1426"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0-05</w:t>
            </w:r>
          </w:p>
        </w:tc>
        <w:tc>
          <w:tcPr>
            <w:tcW w:w="1800"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0-06</w:t>
            </w:r>
          </w:p>
        </w:tc>
      </w:tr>
      <w:tr w:rsidR="0021384C" w:rsidRPr="0021384C" w:rsidTr="004E699F">
        <w:tc>
          <w:tcPr>
            <w:tcW w:w="4077"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 xml:space="preserve">Доплавлення </w:t>
            </w:r>
          </w:p>
        </w:tc>
        <w:tc>
          <w:tcPr>
            <w:tcW w:w="1985"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0-25</w:t>
            </w:r>
          </w:p>
        </w:tc>
        <w:tc>
          <w:tcPr>
            <w:tcW w:w="1426"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0-30</w:t>
            </w:r>
          </w:p>
        </w:tc>
        <w:tc>
          <w:tcPr>
            <w:tcW w:w="1800"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0-35</w:t>
            </w:r>
          </w:p>
        </w:tc>
      </w:tr>
      <w:tr w:rsidR="0021384C" w:rsidRPr="0021384C" w:rsidTr="004E699F">
        <w:tc>
          <w:tcPr>
            <w:tcW w:w="4077"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Контроль і доведення металу</w:t>
            </w:r>
          </w:p>
        </w:tc>
        <w:tc>
          <w:tcPr>
            <w:tcW w:w="1985"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0-20</w:t>
            </w:r>
          </w:p>
        </w:tc>
        <w:tc>
          <w:tcPr>
            <w:tcW w:w="1426"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0-20</w:t>
            </w:r>
          </w:p>
        </w:tc>
        <w:tc>
          <w:tcPr>
            <w:tcW w:w="1800"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0-20</w:t>
            </w:r>
          </w:p>
        </w:tc>
      </w:tr>
      <w:tr w:rsidR="0021384C" w:rsidRPr="0021384C" w:rsidTr="004E699F">
        <w:tc>
          <w:tcPr>
            <w:tcW w:w="4077"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Випуск</w:t>
            </w:r>
          </w:p>
        </w:tc>
        <w:tc>
          <w:tcPr>
            <w:tcW w:w="1985"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0-05</w:t>
            </w:r>
          </w:p>
        </w:tc>
        <w:tc>
          <w:tcPr>
            <w:tcW w:w="1426"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0-05</w:t>
            </w:r>
          </w:p>
        </w:tc>
        <w:tc>
          <w:tcPr>
            <w:tcW w:w="1800"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0-06</w:t>
            </w:r>
          </w:p>
        </w:tc>
      </w:tr>
      <w:tr w:rsidR="0021384C" w:rsidRPr="0021384C" w:rsidTr="004E699F">
        <w:tc>
          <w:tcPr>
            <w:tcW w:w="4077" w:type="dxa"/>
          </w:tcPr>
          <w:p w:rsidR="0021384C" w:rsidRPr="0021384C" w:rsidRDefault="0021384C" w:rsidP="00F96EC9">
            <w:pPr>
              <w:spacing w:line="360" w:lineRule="auto"/>
              <w:ind w:firstLine="142"/>
              <w:jc w:val="both"/>
              <w:rPr>
                <w:sz w:val="28"/>
                <w:szCs w:val="28"/>
                <w:lang w:val="uk-UA"/>
              </w:rPr>
            </w:pPr>
            <w:r w:rsidRPr="0021384C">
              <w:rPr>
                <w:sz w:val="28"/>
                <w:szCs w:val="28"/>
                <w:lang w:val="uk-UA"/>
              </w:rPr>
              <w:t>Тривалість плавки від випуску до випуску, година-хвилина</w:t>
            </w:r>
          </w:p>
        </w:tc>
        <w:tc>
          <w:tcPr>
            <w:tcW w:w="1985" w:type="dxa"/>
          </w:tcPr>
          <w:p w:rsidR="0021384C" w:rsidRPr="0021384C" w:rsidRDefault="0021384C" w:rsidP="00F96EC9">
            <w:pPr>
              <w:spacing w:line="360" w:lineRule="auto"/>
              <w:ind w:firstLine="142"/>
              <w:jc w:val="both"/>
              <w:rPr>
                <w:sz w:val="28"/>
                <w:szCs w:val="28"/>
                <w:lang w:val="uk-UA"/>
              </w:rPr>
            </w:pPr>
          </w:p>
          <w:p w:rsidR="0021384C" w:rsidRPr="0021384C" w:rsidRDefault="0021384C" w:rsidP="00F96EC9">
            <w:pPr>
              <w:spacing w:line="360" w:lineRule="auto"/>
              <w:ind w:firstLine="142"/>
              <w:jc w:val="both"/>
              <w:rPr>
                <w:sz w:val="28"/>
                <w:szCs w:val="28"/>
                <w:lang w:val="uk-UA"/>
              </w:rPr>
            </w:pPr>
            <w:r w:rsidRPr="0021384C">
              <w:rPr>
                <w:sz w:val="28"/>
                <w:szCs w:val="28"/>
                <w:lang w:val="uk-UA"/>
              </w:rPr>
              <w:t>1-25</w:t>
            </w:r>
          </w:p>
        </w:tc>
        <w:tc>
          <w:tcPr>
            <w:tcW w:w="1426" w:type="dxa"/>
          </w:tcPr>
          <w:p w:rsidR="0021384C" w:rsidRPr="0021384C" w:rsidRDefault="0021384C" w:rsidP="00F96EC9">
            <w:pPr>
              <w:spacing w:line="360" w:lineRule="auto"/>
              <w:ind w:firstLine="142"/>
              <w:jc w:val="both"/>
              <w:rPr>
                <w:sz w:val="28"/>
                <w:szCs w:val="28"/>
                <w:lang w:val="uk-UA"/>
              </w:rPr>
            </w:pPr>
          </w:p>
          <w:p w:rsidR="0021384C" w:rsidRPr="0021384C" w:rsidRDefault="0021384C" w:rsidP="00F96EC9">
            <w:pPr>
              <w:spacing w:line="360" w:lineRule="auto"/>
              <w:ind w:firstLine="142"/>
              <w:jc w:val="both"/>
              <w:rPr>
                <w:sz w:val="28"/>
                <w:szCs w:val="28"/>
                <w:lang w:val="uk-UA"/>
              </w:rPr>
            </w:pPr>
            <w:r w:rsidRPr="0021384C">
              <w:rPr>
                <w:sz w:val="28"/>
                <w:szCs w:val="28"/>
                <w:lang w:val="uk-UA"/>
              </w:rPr>
              <w:t>1-30</w:t>
            </w:r>
          </w:p>
        </w:tc>
        <w:tc>
          <w:tcPr>
            <w:tcW w:w="1800" w:type="dxa"/>
          </w:tcPr>
          <w:p w:rsidR="0021384C" w:rsidRPr="0021384C" w:rsidRDefault="0021384C" w:rsidP="00F96EC9">
            <w:pPr>
              <w:spacing w:line="360" w:lineRule="auto"/>
              <w:ind w:firstLine="142"/>
              <w:jc w:val="both"/>
              <w:rPr>
                <w:sz w:val="28"/>
                <w:szCs w:val="28"/>
                <w:lang w:val="uk-UA"/>
              </w:rPr>
            </w:pPr>
          </w:p>
          <w:p w:rsidR="0021384C" w:rsidRPr="0021384C" w:rsidRDefault="0021384C" w:rsidP="00F96EC9">
            <w:pPr>
              <w:spacing w:line="360" w:lineRule="auto"/>
              <w:ind w:firstLine="142"/>
              <w:jc w:val="both"/>
              <w:rPr>
                <w:sz w:val="28"/>
                <w:szCs w:val="28"/>
                <w:lang w:val="uk-UA"/>
              </w:rPr>
            </w:pPr>
            <w:r w:rsidRPr="0021384C">
              <w:rPr>
                <w:sz w:val="28"/>
                <w:szCs w:val="28"/>
                <w:lang w:val="uk-UA"/>
              </w:rPr>
              <w:t>1-40</w:t>
            </w:r>
          </w:p>
        </w:tc>
      </w:tr>
    </w:tbl>
    <w:p w:rsidR="0021384C" w:rsidRPr="0021384C" w:rsidRDefault="0021384C" w:rsidP="001733EC">
      <w:pPr>
        <w:spacing w:line="276" w:lineRule="auto"/>
        <w:ind w:firstLine="696"/>
        <w:jc w:val="both"/>
        <w:rPr>
          <w:sz w:val="28"/>
          <w:szCs w:val="28"/>
          <w:lang w:val="uk-UA"/>
        </w:rPr>
      </w:pPr>
      <w:r w:rsidRPr="0021384C">
        <w:rPr>
          <w:sz w:val="28"/>
          <w:szCs w:val="28"/>
          <w:lang w:val="uk-UA"/>
        </w:rPr>
        <w:lastRenderedPageBreak/>
        <w:t>Нарощування електродів проводиться за допомогою спеціального пристрою на стендах, перепуск електродів – на відверненому склепінні. Електроди – графітовані, з припустимою щільністю струму – 28-35 А/см</w:t>
      </w:r>
      <w:r w:rsidRPr="0021384C">
        <w:rPr>
          <w:sz w:val="28"/>
          <w:szCs w:val="28"/>
          <w:vertAlign w:val="superscript"/>
          <w:lang w:val="uk-UA"/>
        </w:rPr>
        <w:t>2</w:t>
      </w:r>
      <w:r w:rsidRPr="0021384C">
        <w:rPr>
          <w:sz w:val="28"/>
          <w:szCs w:val="28"/>
          <w:lang w:val="uk-UA"/>
        </w:rPr>
        <w:t>. Печі оснащено трьома газокисневими пальниками, встановленими в стінці кожуха печі між електродами і працюючими в початковий період кожної з двох завалок. Подача кисню у ванну печі здійснюється через робоче вікно, через стінку і подину печі. Вимір температури і взяття проб здійснюється механізованим пристроєм за допомогою змінних блоків. Доставка проб у лабораторію пневмопоштою.</w:t>
      </w:r>
    </w:p>
    <w:p w:rsidR="00F96EC9" w:rsidRPr="0021384C" w:rsidRDefault="00F96EC9" w:rsidP="001733EC">
      <w:pPr>
        <w:spacing w:line="276" w:lineRule="auto"/>
        <w:ind w:firstLine="696"/>
        <w:jc w:val="both"/>
        <w:rPr>
          <w:sz w:val="28"/>
          <w:szCs w:val="28"/>
          <w:lang w:val="uk-UA"/>
        </w:rPr>
      </w:pPr>
    </w:p>
    <w:p w:rsidR="0021384C" w:rsidRPr="0033498D" w:rsidRDefault="0021384C" w:rsidP="001733EC">
      <w:pPr>
        <w:spacing w:line="360" w:lineRule="auto"/>
        <w:ind w:firstLine="696"/>
        <w:jc w:val="both"/>
        <w:rPr>
          <w:sz w:val="28"/>
          <w:szCs w:val="28"/>
        </w:rPr>
      </w:pPr>
      <w:r w:rsidRPr="0021384C">
        <w:rPr>
          <w:b/>
          <w:bCs/>
          <w:sz w:val="28"/>
          <w:szCs w:val="28"/>
          <w:lang w:val="uk-UA"/>
        </w:rPr>
        <w:t xml:space="preserve">Таблиця </w:t>
      </w:r>
      <w:r w:rsidR="00F96EC9">
        <w:rPr>
          <w:b/>
          <w:bCs/>
          <w:sz w:val="28"/>
          <w:szCs w:val="28"/>
          <w:lang w:val="uk-UA"/>
        </w:rPr>
        <w:t>3.7</w:t>
      </w:r>
      <w:r w:rsidRPr="0021384C">
        <w:rPr>
          <w:b/>
          <w:bCs/>
          <w:sz w:val="28"/>
          <w:szCs w:val="28"/>
          <w:lang w:val="uk-UA"/>
        </w:rPr>
        <w:t xml:space="preserve">. </w:t>
      </w:r>
      <w:r w:rsidRPr="0021384C">
        <w:rPr>
          <w:sz w:val="28"/>
          <w:szCs w:val="28"/>
          <w:lang w:val="uk-UA"/>
        </w:rPr>
        <w:t>Питома витрата матеріалів, енергоносіїв і води в електросталеплавильних цехах другої групи на 1 т рідкої сталі</w:t>
      </w:r>
    </w:p>
    <w:p w:rsidR="001733EC" w:rsidRPr="0033498D" w:rsidRDefault="001733EC" w:rsidP="001733EC">
      <w:pPr>
        <w:spacing w:line="360" w:lineRule="auto"/>
        <w:ind w:firstLine="696"/>
        <w:jc w:val="both"/>
        <w:rPr>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080"/>
        <w:gridCol w:w="1080"/>
        <w:gridCol w:w="1080"/>
      </w:tblGrid>
      <w:tr w:rsidR="0021384C" w:rsidRPr="0021384C" w:rsidTr="004E699F">
        <w:trPr>
          <w:cantSplit/>
        </w:trPr>
        <w:tc>
          <w:tcPr>
            <w:tcW w:w="6048" w:type="dxa"/>
            <w:vMerge w:val="restart"/>
          </w:tcPr>
          <w:p w:rsidR="0021384C" w:rsidRPr="0021384C" w:rsidRDefault="0021384C" w:rsidP="00F96EC9">
            <w:pPr>
              <w:spacing w:line="276" w:lineRule="auto"/>
              <w:ind w:firstLine="142"/>
              <w:jc w:val="both"/>
              <w:rPr>
                <w:sz w:val="28"/>
                <w:szCs w:val="28"/>
                <w:lang w:val="uk-UA"/>
              </w:rPr>
            </w:pPr>
          </w:p>
          <w:p w:rsidR="0021384C" w:rsidRPr="0021384C" w:rsidRDefault="0021384C" w:rsidP="00F96EC9">
            <w:pPr>
              <w:spacing w:line="276" w:lineRule="auto"/>
              <w:ind w:firstLine="142"/>
              <w:jc w:val="both"/>
              <w:rPr>
                <w:sz w:val="28"/>
                <w:szCs w:val="28"/>
                <w:lang w:val="uk-UA"/>
              </w:rPr>
            </w:pPr>
            <w:r w:rsidRPr="0021384C">
              <w:rPr>
                <w:sz w:val="28"/>
                <w:szCs w:val="28"/>
                <w:lang w:val="uk-UA"/>
              </w:rPr>
              <w:t>Найменування показників</w:t>
            </w:r>
          </w:p>
        </w:tc>
        <w:tc>
          <w:tcPr>
            <w:tcW w:w="3240" w:type="dxa"/>
            <w:gridSpan w:val="3"/>
          </w:tcPr>
          <w:p w:rsidR="0021384C" w:rsidRPr="0021384C" w:rsidRDefault="0021384C" w:rsidP="00F96EC9">
            <w:pPr>
              <w:spacing w:line="276" w:lineRule="auto"/>
              <w:ind w:firstLine="696"/>
              <w:jc w:val="both"/>
              <w:rPr>
                <w:sz w:val="28"/>
                <w:szCs w:val="28"/>
                <w:lang w:val="uk-UA"/>
              </w:rPr>
            </w:pPr>
            <w:r w:rsidRPr="0021384C">
              <w:rPr>
                <w:sz w:val="28"/>
                <w:szCs w:val="28"/>
                <w:lang w:val="uk-UA"/>
              </w:rPr>
              <w:t>Місткість печі, т</w:t>
            </w:r>
          </w:p>
        </w:tc>
      </w:tr>
      <w:tr w:rsidR="0021384C" w:rsidRPr="0021384C" w:rsidTr="004E699F">
        <w:trPr>
          <w:cantSplit/>
        </w:trPr>
        <w:tc>
          <w:tcPr>
            <w:tcW w:w="6048" w:type="dxa"/>
            <w:vMerge/>
          </w:tcPr>
          <w:p w:rsidR="0021384C" w:rsidRPr="0021384C" w:rsidRDefault="0021384C" w:rsidP="00F96EC9">
            <w:pPr>
              <w:spacing w:line="276" w:lineRule="auto"/>
              <w:ind w:firstLine="142"/>
              <w:jc w:val="both"/>
              <w:rPr>
                <w:sz w:val="28"/>
                <w:szCs w:val="28"/>
                <w:lang w:val="uk-UA"/>
              </w:rPr>
            </w:pP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50</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100</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150</w:t>
            </w:r>
          </w:p>
        </w:tc>
      </w:tr>
      <w:tr w:rsidR="0021384C" w:rsidRPr="0021384C" w:rsidTr="004E699F">
        <w:tc>
          <w:tcPr>
            <w:tcW w:w="6048" w:type="dxa"/>
          </w:tcPr>
          <w:p w:rsidR="0021384C" w:rsidRPr="0021384C" w:rsidRDefault="0021384C" w:rsidP="00F96EC9">
            <w:pPr>
              <w:spacing w:line="276" w:lineRule="auto"/>
              <w:ind w:firstLine="142"/>
              <w:jc w:val="both"/>
              <w:rPr>
                <w:sz w:val="28"/>
                <w:szCs w:val="28"/>
                <w:lang w:val="uk-UA"/>
              </w:rPr>
            </w:pPr>
            <w:r w:rsidRPr="0021384C">
              <w:rPr>
                <w:sz w:val="28"/>
                <w:szCs w:val="28"/>
                <w:lang w:val="uk-UA"/>
              </w:rPr>
              <w:t>Графітовані електроди, кг</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5,0</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5,0</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5,0</w:t>
            </w:r>
          </w:p>
        </w:tc>
      </w:tr>
      <w:tr w:rsidR="0021384C" w:rsidRPr="0021384C" w:rsidTr="004E699F">
        <w:tc>
          <w:tcPr>
            <w:tcW w:w="6048" w:type="dxa"/>
          </w:tcPr>
          <w:p w:rsidR="0021384C" w:rsidRPr="0021384C" w:rsidRDefault="0021384C" w:rsidP="00F96EC9">
            <w:pPr>
              <w:spacing w:line="276" w:lineRule="auto"/>
              <w:ind w:firstLine="142"/>
              <w:jc w:val="both"/>
              <w:rPr>
                <w:sz w:val="28"/>
                <w:szCs w:val="28"/>
                <w:lang w:val="uk-UA"/>
              </w:rPr>
            </w:pPr>
            <w:r w:rsidRPr="0021384C">
              <w:rPr>
                <w:sz w:val="28"/>
                <w:szCs w:val="28"/>
                <w:lang w:val="uk-UA"/>
              </w:rPr>
              <w:t>Електроенергія, кВт</w:t>
            </w:r>
            <w:r w:rsidRPr="0021384C">
              <w:rPr>
                <w:sz w:val="28"/>
                <w:szCs w:val="28"/>
                <w:lang w:val="uk-UA"/>
              </w:rPr>
              <w:sym w:font="Symbol" w:char="F0D7"/>
            </w:r>
            <w:r w:rsidRPr="0021384C">
              <w:rPr>
                <w:sz w:val="28"/>
                <w:szCs w:val="28"/>
                <w:lang w:val="uk-UA"/>
              </w:rPr>
              <w:t>год:</w:t>
            </w:r>
          </w:p>
          <w:p w:rsidR="0021384C" w:rsidRPr="0021384C" w:rsidRDefault="0021384C" w:rsidP="00F96EC9">
            <w:pPr>
              <w:numPr>
                <w:ilvl w:val="0"/>
                <w:numId w:val="12"/>
              </w:numPr>
              <w:tabs>
                <w:tab w:val="num" w:pos="284"/>
              </w:tabs>
              <w:spacing w:line="276" w:lineRule="auto"/>
              <w:ind w:firstLine="142"/>
              <w:jc w:val="both"/>
              <w:rPr>
                <w:sz w:val="28"/>
                <w:szCs w:val="28"/>
                <w:lang w:val="uk-UA"/>
              </w:rPr>
            </w:pPr>
            <w:r w:rsidRPr="0021384C">
              <w:rPr>
                <w:sz w:val="28"/>
                <w:szCs w:val="28"/>
                <w:lang w:val="uk-UA"/>
              </w:rPr>
              <w:t xml:space="preserve"> на виплавку</w:t>
            </w:r>
          </w:p>
          <w:p w:rsidR="0021384C" w:rsidRPr="0021384C" w:rsidRDefault="0021384C" w:rsidP="00F96EC9">
            <w:pPr>
              <w:numPr>
                <w:ilvl w:val="0"/>
                <w:numId w:val="12"/>
              </w:numPr>
              <w:tabs>
                <w:tab w:val="num" w:pos="284"/>
              </w:tabs>
              <w:spacing w:line="276" w:lineRule="auto"/>
              <w:ind w:firstLine="142"/>
              <w:jc w:val="both"/>
              <w:rPr>
                <w:sz w:val="28"/>
                <w:szCs w:val="28"/>
                <w:lang w:val="uk-UA"/>
              </w:rPr>
            </w:pPr>
            <w:r w:rsidRPr="0021384C">
              <w:rPr>
                <w:sz w:val="28"/>
                <w:szCs w:val="28"/>
                <w:lang w:val="uk-UA"/>
              </w:rPr>
              <w:t xml:space="preserve"> на загальноцехові витрати</w:t>
            </w:r>
          </w:p>
        </w:tc>
        <w:tc>
          <w:tcPr>
            <w:tcW w:w="1080" w:type="dxa"/>
          </w:tcPr>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500</w:t>
            </w:r>
          </w:p>
          <w:p w:rsidR="0021384C" w:rsidRPr="0021384C" w:rsidRDefault="0021384C" w:rsidP="00F96EC9">
            <w:pPr>
              <w:spacing w:line="276" w:lineRule="auto"/>
              <w:ind w:firstLine="48"/>
              <w:jc w:val="both"/>
              <w:rPr>
                <w:sz w:val="28"/>
                <w:szCs w:val="28"/>
                <w:lang w:val="uk-UA"/>
              </w:rPr>
            </w:pPr>
            <w:r w:rsidRPr="0021384C">
              <w:rPr>
                <w:sz w:val="28"/>
                <w:szCs w:val="28"/>
                <w:lang w:val="uk-UA"/>
              </w:rPr>
              <w:t>10</w:t>
            </w:r>
          </w:p>
        </w:tc>
        <w:tc>
          <w:tcPr>
            <w:tcW w:w="1080" w:type="dxa"/>
          </w:tcPr>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480</w:t>
            </w:r>
          </w:p>
          <w:p w:rsidR="0021384C" w:rsidRPr="0021384C" w:rsidRDefault="0021384C" w:rsidP="00F96EC9">
            <w:pPr>
              <w:spacing w:line="276" w:lineRule="auto"/>
              <w:ind w:firstLine="48"/>
              <w:jc w:val="both"/>
              <w:rPr>
                <w:sz w:val="28"/>
                <w:szCs w:val="28"/>
                <w:lang w:val="uk-UA"/>
              </w:rPr>
            </w:pPr>
            <w:r w:rsidRPr="0021384C">
              <w:rPr>
                <w:sz w:val="28"/>
                <w:szCs w:val="28"/>
                <w:lang w:val="uk-UA"/>
              </w:rPr>
              <w:t>8</w:t>
            </w:r>
          </w:p>
        </w:tc>
        <w:tc>
          <w:tcPr>
            <w:tcW w:w="1080" w:type="dxa"/>
          </w:tcPr>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470</w:t>
            </w:r>
          </w:p>
          <w:p w:rsidR="0021384C" w:rsidRPr="0021384C" w:rsidRDefault="0021384C" w:rsidP="00F96EC9">
            <w:pPr>
              <w:spacing w:line="276" w:lineRule="auto"/>
              <w:ind w:firstLine="48"/>
              <w:jc w:val="both"/>
              <w:rPr>
                <w:sz w:val="28"/>
                <w:szCs w:val="28"/>
                <w:lang w:val="uk-UA"/>
              </w:rPr>
            </w:pPr>
            <w:r w:rsidRPr="0021384C">
              <w:rPr>
                <w:sz w:val="28"/>
                <w:szCs w:val="28"/>
                <w:lang w:val="uk-UA"/>
              </w:rPr>
              <w:t>7,5</w:t>
            </w:r>
          </w:p>
        </w:tc>
      </w:tr>
      <w:tr w:rsidR="0021384C" w:rsidRPr="0021384C" w:rsidTr="004E699F">
        <w:tc>
          <w:tcPr>
            <w:tcW w:w="6048" w:type="dxa"/>
          </w:tcPr>
          <w:p w:rsidR="0021384C" w:rsidRPr="0021384C" w:rsidRDefault="0021384C" w:rsidP="00F96EC9">
            <w:pPr>
              <w:spacing w:line="276" w:lineRule="auto"/>
              <w:ind w:firstLine="142"/>
              <w:jc w:val="both"/>
              <w:rPr>
                <w:sz w:val="28"/>
                <w:szCs w:val="28"/>
                <w:lang w:val="uk-UA"/>
              </w:rPr>
            </w:pPr>
            <w:r w:rsidRPr="0021384C">
              <w:rPr>
                <w:sz w:val="28"/>
                <w:szCs w:val="28"/>
                <w:lang w:val="uk-UA"/>
              </w:rPr>
              <w:t>Кисень, м</w:t>
            </w:r>
            <w:r w:rsidRPr="0021384C">
              <w:rPr>
                <w:sz w:val="28"/>
                <w:szCs w:val="28"/>
                <w:vertAlign w:val="superscript"/>
                <w:lang w:val="uk-UA"/>
              </w:rPr>
              <w:t>3</w:t>
            </w:r>
            <w:r w:rsidRPr="0021384C">
              <w:rPr>
                <w:sz w:val="28"/>
                <w:szCs w:val="28"/>
                <w:lang w:val="uk-UA"/>
              </w:rPr>
              <w:t>:</w:t>
            </w:r>
          </w:p>
          <w:p w:rsidR="0021384C" w:rsidRPr="0021384C" w:rsidRDefault="0021384C" w:rsidP="00F96EC9">
            <w:pPr>
              <w:numPr>
                <w:ilvl w:val="0"/>
                <w:numId w:val="12"/>
              </w:numPr>
              <w:tabs>
                <w:tab w:val="clear" w:pos="927"/>
                <w:tab w:val="num" w:pos="142"/>
                <w:tab w:val="num" w:pos="284"/>
              </w:tabs>
              <w:spacing w:line="276" w:lineRule="auto"/>
              <w:ind w:left="142" w:firstLine="142"/>
              <w:jc w:val="both"/>
              <w:rPr>
                <w:sz w:val="28"/>
                <w:szCs w:val="28"/>
                <w:lang w:val="uk-UA"/>
              </w:rPr>
            </w:pPr>
            <w:r w:rsidRPr="0021384C">
              <w:rPr>
                <w:sz w:val="28"/>
                <w:szCs w:val="28"/>
                <w:lang w:val="uk-UA"/>
              </w:rPr>
              <w:t xml:space="preserve"> на виплавку рядової сталі</w:t>
            </w:r>
          </w:p>
          <w:p w:rsidR="0021384C" w:rsidRPr="0021384C" w:rsidRDefault="0021384C" w:rsidP="00F96EC9">
            <w:pPr>
              <w:numPr>
                <w:ilvl w:val="0"/>
                <w:numId w:val="12"/>
              </w:numPr>
              <w:tabs>
                <w:tab w:val="clear" w:pos="927"/>
                <w:tab w:val="num" w:pos="142"/>
                <w:tab w:val="num" w:pos="284"/>
              </w:tabs>
              <w:spacing w:line="276" w:lineRule="auto"/>
              <w:ind w:left="142" w:firstLine="142"/>
              <w:jc w:val="both"/>
              <w:rPr>
                <w:sz w:val="28"/>
                <w:szCs w:val="28"/>
                <w:lang w:val="uk-UA"/>
              </w:rPr>
            </w:pPr>
            <w:r w:rsidRPr="0021384C">
              <w:rPr>
                <w:sz w:val="28"/>
                <w:szCs w:val="28"/>
                <w:lang w:val="uk-UA"/>
              </w:rPr>
              <w:t xml:space="preserve"> на виплавку нержавіючої сталі з наступною обробкою на агрегаті аргоно-кисневого рафінування</w:t>
            </w:r>
          </w:p>
          <w:p w:rsidR="0021384C" w:rsidRPr="0021384C" w:rsidRDefault="0021384C" w:rsidP="00F96EC9">
            <w:pPr>
              <w:numPr>
                <w:ilvl w:val="0"/>
                <w:numId w:val="12"/>
              </w:numPr>
              <w:tabs>
                <w:tab w:val="clear" w:pos="927"/>
                <w:tab w:val="num" w:pos="142"/>
                <w:tab w:val="num" w:pos="284"/>
              </w:tabs>
              <w:spacing w:line="276" w:lineRule="auto"/>
              <w:ind w:left="142" w:firstLine="142"/>
              <w:jc w:val="both"/>
              <w:rPr>
                <w:sz w:val="28"/>
                <w:szCs w:val="28"/>
                <w:lang w:val="uk-UA"/>
              </w:rPr>
            </w:pPr>
            <w:r w:rsidRPr="0021384C">
              <w:rPr>
                <w:sz w:val="28"/>
                <w:szCs w:val="28"/>
                <w:lang w:val="uk-UA"/>
              </w:rPr>
              <w:t xml:space="preserve"> на газокисневі пальники</w:t>
            </w:r>
          </w:p>
          <w:p w:rsidR="0021384C" w:rsidRPr="0021384C" w:rsidRDefault="0021384C" w:rsidP="00F96EC9">
            <w:pPr>
              <w:numPr>
                <w:ilvl w:val="0"/>
                <w:numId w:val="12"/>
              </w:numPr>
              <w:tabs>
                <w:tab w:val="clear" w:pos="927"/>
                <w:tab w:val="num" w:pos="142"/>
                <w:tab w:val="num" w:pos="284"/>
              </w:tabs>
              <w:spacing w:line="276" w:lineRule="auto"/>
              <w:ind w:left="142" w:firstLine="142"/>
              <w:jc w:val="both"/>
              <w:rPr>
                <w:sz w:val="28"/>
                <w:szCs w:val="28"/>
                <w:lang w:val="uk-UA"/>
              </w:rPr>
            </w:pPr>
            <w:r w:rsidRPr="0021384C">
              <w:rPr>
                <w:sz w:val="28"/>
                <w:szCs w:val="28"/>
                <w:lang w:val="uk-UA"/>
              </w:rPr>
              <w:t xml:space="preserve"> на загальноцехові потреби</w:t>
            </w:r>
          </w:p>
        </w:tc>
        <w:tc>
          <w:tcPr>
            <w:tcW w:w="1080" w:type="dxa"/>
          </w:tcPr>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15</w:t>
            </w:r>
          </w:p>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5</w:t>
            </w:r>
          </w:p>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10</w:t>
            </w:r>
          </w:p>
          <w:p w:rsidR="0021384C" w:rsidRPr="0021384C" w:rsidRDefault="0021384C" w:rsidP="00F96EC9">
            <w:pPr>
              <w:spacing w:line="276" w:lineRule="auto"/>
              <w:ind w:firstLine="48"/>
              <w:jc w:val="both"/>
              <w:rPr>
                <w:sz w:val="28"/>
                <w:szCs w:val="28"/>
                <w:lang w:val="uk-UA"/>
              </w:rPr>
            </w:pPr>
            <w:r w:rsidRPr="0021384C">
              <w:rPr>
                <w:sz w:val="28"/>
                <w:szCs w:val="28"/>
                <w:lang w:val="uk-UA"/>
              </w:rPr>
              <w:t>0,04</w:t>
            </w:r>
          </w:p>
        </w:tc>
        <w:tc>
          <w:tcPr>
            <w:tcW w:w="1080" w:type="dxa"/>
          </w:tcPr>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15</w:t>
            </w:r>
          </w:p>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5</w:t>
            </w:r>
          </w:p>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10</w:t>
            </w:r>
          </w:p>
          <w:p w:rsidR="0021384C" w:rsidRPr="0021384C" w:rsidRDefault="0021384C" w:rsidP="00F96EC9">
            <w:pPr>
              <w:spacing w:line="276" w:lineRule="auto"/>
              <w:ind w:firstLine="48"/>
              <w:jc w:val="both"/>
              <w:rPr>
                <w:sz w:val="28"/>
                <w:szCs w:val="28"/>
                <w:lang w:val="uk-UA"/>
              </w:rPr>
            </w:pPr>
            <w:r w:rsidRPr="0021384C">
              <w:rPr>
                <w:sz w:val="28"/>
                <w:szCs w:val="28"/>
                <w:lang w:val="uk-UA"/>
              </w:rPr>
              <w:t>0,04</w:t>
            </w:r>
          </w:p>
        </w:tc>
        <w:tc>
          <w:tcPr>
            <w:tcW w:w="1080" w:type="dxa"/>
          </w:tcPr>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15</w:t>
            </w:r>
          </w:p>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5</w:t>
            </w:r>
          </w:p>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10</w:t>
            </w:r>
          </w:p>
          <w:p w:rsidR="0021384C" w:rsidRPr="0021384C" w:rsidRDefault="0021384C" w:rsidP="00F96EC9">
            <w:pPr>
              <w:spacing w:line="276" w:lineRule="auto"/>
              <w:ind w:firstLine="48"/>
              <w:jc w:val="both"/>
              <w:rPr>
                <w:sz w:val="28"/>
                <w:szCs w:val="28"/>
                <w:lang w:val="uk-UA"/>
              </w:rPr>
            </w:pPr>
            <w:r w:rsidRPr="0021384C">
              <w:rPr>
                <w:sz w:val="28"/>
                <w:szCs w:val="28"/>
                <w:lang w:val="uk-UA"/>
              </w:rPr>
              <w:t>0,04</w:t>
            </w:r>
          </w:p>
        </w:tc>
      </w:tr>
      <w:tr w:rsidR="0021384C" w:rsidRPr="0021384C" w:rsidTr="004E699F">
        <w:tc>
          <w:tcPr>
            <w:tcW w:w="6048" w:type="dxa"/>
          </w:tcPr>
          <w:p w:rsidR="0021384C" w:rsidRPr="0021384C" w:rsidRDefault="0021384C" w:rsidP="00F96EC9">
            <w:pPr>
              <w:spacing w:line="276" w:lineRule="auto"/>
              <w:jc w:val="both"/>
              <w:rPr>
                <w:sz w:val="28"/>
                <w:szCs w:val="28"/>
                <w:lang w:val="uk-UA"/>
              </w:rPr>
            </w:pPr>
            <w:r w:rsidRPr="0021384C">
              <w:rPr>
                <w:sz w:val="28"/>
                <w:szCs w:val="28"/>
                <w:lang w:val="uk-UA"/>
              </w:rPr>
              <w:t>Стиснене повітря на загальноцехові потреби, м</w:t>
            </w:r>
            <w:r w:rsidRPr="0021384C">
              <w:rPr>
                <w:sz w:val="28"/>
                <w:szCs w:val="28"/>
                <w:vertAlign w:val="superscript"/>
                <w:lang w:val="uk-UA"/>
              </w:rPr>
              <w:t>3</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14,5</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12</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11</w:t>
            </w:r>
          </w:p>
        </w:tc>
      </w:tr>
      <w:tr w:rsidR="0021384C" w:rsidRPr="0021384C" w:rsidTr="004E699F">
        <w:tc>
          <w:tcPr>
            <w:tcW w:w="6048" w:type="dxa"/>
          </w:tcPr>
          <w:p w:rsidR="0021384C" w:rsidRPr="0021384C" w:rsidRDefault="0021384C" w:rsidP="00F96EC9">
            <w:pPr>
              <w:spacing w:line="276" w:lineRule="auto"/>
              <w:jc w:val="both"/>
              <w:rPr>
                <w:sz w:val="28"/>
                <w:szCs w:val="28"/>
                <w:lang w:val="uk-UA"/>
              </w:rPr>
            </w:pPr>
            <w:r w:rsidRPr="0021384C">
              <w:rPr>
                <w:sz w:val="28"/>
                <w:szCs w:val="28"/>
                <w:lang w:val="uk-UA"/>
              </w:rPr>
              <w:t>Природний газ на газокисневі пальники, м</w:t>
            </w:r>
            <w:r w:rsidRPr="0021384C">
              <w:rPr>
                <w:sz w:val="28"/>
                <w:szCs w:val="28"/>
                <w:vertAlign w:val="superscript"/>
                <w:lang w:val="uk-UA"/>
              </w:rPr>
              <w:t>3</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5</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5</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5</w:t>
            </w:r>
          </w:p>
        </w:tc>
      </w:tr>
      <w:tr w:rsidR="0021384C" w:rsidRPr="0021384C" w:rsidTr="004E699F">
        <w:tc>
          <w:tcPr>
            <w:tcW w:w="6048" w:type="dxa"/>
          </w:tcPr>
          <w:p w:rsidR="0021384C" w:rsidRPr="0021384C" w:rsidRDefault="0021384C" w:rsidP="00F96EC9">
            <w:pPr>
              <w:spacing w:line="276" w:lineRule="auto"/>
              <w:jc w:val="both"/>
              <w:rPr>
                <w:sz w:val="28"/>
                <w:szCs w:val="28"/>
                <w:lang w:val="uk-UA"/>
              </w:rPr>
            </w:pPr>
            <w:r w:rsidRPr="0021384C">
              <w:rPr>
                <w:sz w:val="28"/>
                <w:szCs w:val="28"/>
                <w:lang w:val="uk-UA"/>
              </w:rPr>
              <w:t>Природний газ на загальноцехові потреби</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9,1</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8,3</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7,7</w:t>
            </w:r>
          </w:p>
        </w:tc>
      </w:tr>
      <w:tr w:rsidR="0021384C" w:rsidRPr="0021384C" w:rsidTr="004E699F">
        <w:tc>
          <w:tcPr>
            <w:tcW w:w="6048" w:type="dxa"/>
          </w:tcPr>
          <w:p w:rsidR="0021384C" w:rsidRPr="0021384C" w:rsidRDefault="0021384C" w:rsidP="00F96EC9">
            <w:pPr>
              <w:spacing w:line="276" w:lineRule="auto"/>
              <w:jc w:val="both"/>
              <w:rPr>
                <w:sz w:val="28"/>
                <w:szCs w:val="28"/>
                <w:lang w:val="uk-UA"/>
              </w:rPr>
            </w:pPr>
            <w:r w:rsidRPr="0021384C">
              <w:rPr>
                <w:sz w:val="28"/>
                <w:szCs w:val="28"/>
                <w:lang w:val="uk-UA"/>
              </w:rPr>
              <w:t>Тепло на опалювальні потреби, ГДж</w:t>
            </w:r>
          </w:p>
          <w:p w:rsidR="0021384C" w:rsidRPr="0021384C" w:rsidRDefault="0021384C" w:rsidP="00F96EC9">
            <w:pPr>
              <w:spacing w:line="276" w:lineRule="auto"/>
              <w:ind w:firstLine="142"/>
              <w:jc w:val="both"/>
              <w:rPr>
                <w:sz w:val="28"/>
                <w:szCs w:val="28"/>
                <w:lang w:val="uk-UA"/>
              </w:rPr>
            </w:pPr>
            <w:r w:rsidRPr="0021384C">
              <w:rPr>
                <w:sz w:val="28"/>
                <w:szCs w:val="28"/>
                <w:lang w:val="uk-UA"/>
              </w:rPr>
              <w:t xml:space="preserve">                      </w:t>
            </w:r>
            <w:r w:rsidR="00F96EC9">
              <w:rPr>
                <w:sz w:val="28"/>
                <w:szCs w:val="28"/>
                <w:lang w:val="uk-UA"/>
              </w:rPr>
              <w:t xml:space="preserve">                            </w:t>
            </w:r>
            <w:r w:rsidRPr="0021384C">
              <w:rPr>
                <w:sz w:val="28"/>
                <w:szCs w:val="28"/>
                <w:lang w:val="uk-UA"/>
              </w:rPr>
              <w:t xml:space="preserve"> Ккал</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0,097</w:t>
            </w:r>
          </w:p>
          <w:p w:rsidR="0021384C" w:rsidRPr="0021384C" w:rsidRDefault="0021384C" w:rsidP="00F96EC9">
            <w:pPr>
              <w:spacing w:line="276" w:lineRule="auto"/>
              <w:ind w:firstLine="48"/>
              <w:jc w:val="both"/>
              <w:rPr>
                <w:sz w:val="28"/>
                <w:szCs w:val="28"/>
                <w:lang w:val="uk-UA"/>
              </w:rPr>
            </w:pPr>
            <w:r w:rsidRPr="0021384C">
              <w:rPr>
                <w:sz w:val="28"/>
                <w:szCs w:val="28"/>
                <w:lang w:val="uk-UA"/>
              </w:rPr>
              <w:t>23000</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0,059</w:t>
            </w:r>
          </w:p>
          <w:p w:rsidR="0021384C" w:rsidRPr="0021384C" w:rsidRDefault="0021384C" w:rsidP="00F96EC9">
            <w:pPr>
              <w:spacing w:line="276" w:lineRule="auto"/>
              <w:ind w:firstLine="48"/>
              <w:jc w:val="both"/>
              <w:rPr>
                <w:sz w:val="28"/>
                <w:szCs w:val="28"/>
                <w:lang w:val="uk-UA"/>
              </w:rPr>
            </w:pPr>
            <w:r w:rsidRPr="0021384C">
              <w:rPr>
                <w:sz w:val="28"/>
                <w:szCs w:val="28"/>
                <w:lang w:val="uk-UA"/>
              </w:rPr>
              <w:t>14000</w:t>
            </w:r>
          </w:p>
        </w:tc>
        <w:tc>
          <w:tcPr>
            <w:tcW w:w="1080" w:type="dxa"/>
          </w:tcPr>
          <w:p w:rsidR="0021384C" w:rsidRPr="0021384C" w:rsidRDefault="0021384C" w:rsidP="00F96EC9">
            <w:pPr>
              <w:spacing w:line="276" w:lineRule="auto"/>
              <w:ind w:firstLine="48"/>
              <w:jc w:val="both"/>
              <w:rPr>
                <w:sz w:val="28"/>
                <w:szCs w:val="28"/>
                <w:lang w:val="uk-UA"/>
              </w:rPr>
            </w:pPr>
            <w:r w:rsidRPr="0021384C">
              <w:rPr>
                <w:sz w:val="28"/>
                <w:szCs w:val="28"/>
                <w:lang w:val="uk-UA"/>
              </w:rPr>
              <w:t>0,038</w:t>
            </w:r>
          </w:p>
          <w:p w:rsidR="0021384C" w:rsidRPr="0021384C" w:rsidRDefault="0021384C" w:rsidP="00F96EC9">
            <w:pPr>
              <w:spacing w:line="276" w:lineRule="auto"/>
              <w:ind w:firstLine="48"/>
              <w:jc w:val="both"/>
              <w:rPr>
                <w:sz w:val="28"/>
                <w:szCs w:val="28"/>
                <w:lang w:val="uk-UA"/>
              </w:rPr>
            </w:pPr>
            <w:r w:rsidRPr="0021384C">
              <w:rPr>
                <w:sz w:val="28"/>
                <w:szCs w:val="28"/>
                <w:lang w:val="uk-UA"/>
              </w:rPr>
              <w:t>9000</w:t>
            </w:r>
          </w:p>
        </w:tc>
      </w:tr>
      <w:tr w:rsidR="0021384C" w:rsidRPr="0021384C" w:rsidTr="004E699F">
        <w:tc>
          <w:tcPr>
            <w:tcW w:w="6048" w:type="dxa"/>
          </w:tcPr>
          <w:p w:rsidR="0021384C" w:rsidRPr="0021384C" w:rsidRDefault="0021384C" w:rsidP="00F96EC9">
            <w:pPr>
              <w:spacing w:line="276" w:lineRule="auto"/>
              <w:ind w:firstLine="142"/>
              <w:jc w:val="both"/>
              <w:rPr>
                <w:sz w:val="28"/>
                <w:szCs w:val="28"/>
                <w:lang w:val="uk-UA"/>
              </w:rPr>
            </w:pPr>
            <w:r w:rsidRPr="0021384C">
              <w:rPr>
                <w:sz w:val="28"/>
                <w:szCs w:val="28"/>
                <w:lang w:val="uk-UA"/>
              </w:rPr>
              <w:t>Вода, м</w:t>
            </w:r>
            <w:r w:rsidRPr="0021384C">
              <w:rPr>
                <w:sz w:val="28"/>
                <w:szCs w:val="28"/>
                <w:vertAlign w:val="superscript"/>
                <w:lang w:val="uk-UA"/>
              </w:rPr>
              <w:t>3</w:t>
            </w:r>
            <w:r w:rsidRPr="0021384C">
              <w:rPr>
                <w:sz w:val="28"/>
                <w:szCs w:val="28"/>
                <w:lang w:val="uk-UA"/>
              </w:rPr>
              <w:t>:</w:t>
            </w:r>
          </w:p>
          <w:p w:rsidR="0021384C" w:rsidRPr="0021384C" w:rsidRDefault="0021384C" w:rsidP="00F96EC9">
            <w:pPr>
              <w:numPr>
                <w:ilvl w:val="0"/>
                <w:numId w:val="12"/>
              </w:numPr>
              <w:tabs>
                <w:tab w:val="num" w:pos="284"/>
              </w:tabs>
              <w:spacing w:line="276" w:lineRule="auto"/>
              <w:ind w:firstLine="142"/>
              <w:jc w:val="both"/>
              <w:rPr>
                <w:sz w:val="28"/>
                <w:szCs w:val="28"/>
                <w:lang w:val="uk-UA"/>
              </w:rPr>
            </w:pPr>
            <w:r w:rsidRPr="0021384C">
              <w:rPr>
                <w:sz w:val="28"/>
                <w:szCs w:val="28"/>
                <w:lang w:val="uk-UA"/>
              </w:rPr>
              <w:t xml:space="preserve"> на технологічні потреби</w:t>
            </w:r>
          </w:p>
          <w:p w:rsidR="0021384C" w:rsidRPr="0021384C" w:rsidRDefault="0021384C" w:rsidP="00F96EC9">
            <w:pPr>
              <w:numPr>
                <w:ilvl w:val="0"/>
                <w:numId w:val="12"/>
              </w:numPr>
              <w:tabs>
                <w:tab w:val="num" w:pos="284"/>
              </w:tabs>
              <w:spacing w:line="276" w:lineRule="auto"/>
              <w:ind w:firstLine="142"/>
              <w:jc w:val="both"/>
              <w:rPr>
                <w:sz w:val="28"/>
                <w:szCs w:val="28"/>
                <w:lang w:val="uk-UA"/>
              </w:rPr>
            </w:pPr>
            <w:r w:rsidRPr="0021384C">
              <w:rPr>
                <w:sz w:val="28"/>
                <w:szCs w:val="28"/>
                <w:lang w:val="uk-UA"/>
              </w:rPr>
              <w:t xml:space="preserve"> на загальноцехові потреби</w:t>
            </w:r>
          </w:p>
        </w:tc>
        <w:tc>
          <w:tcPr>
            <w:tcW w:w="1080" w:type="dxa"/>
          </w:tcPr>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20</w:t>
            </w:r>
          </w:p>
          <w:p w:rsidR="0021384C" w:rsidRPr="0021384C" w:rsidRDefault="0021384C" w:rsidP="00F96EC9">
            <w:pPr>
              <w:spacing w:line="276" w:lineRule="auto"/>
              <w:ind w:firstLine="48"/>
              <w:jc w:val="both"/>
              <w:rPr>
                <w:sz w:val="28"/>
                <w:szCs w:val="28"/>
                <w:lang w:val="uk-UA"/>
              </w:rPr>
            </w:pPr>
            <w:r w:rsidRPr="0021384C">
              <w:rPr>
                <w:sz w:val="28"/>
                <w:szCs w:val="28"/>
                <w:lang w:val="uk-UA"/>
              </w:rPr>
              <w:t>19</w:t>
            </w:r>
          </w:p>
        </w:tc>
        <w:tc>
          <w:tcPr>
            <w:tcW w:w="1080" w:type="dxa"/>
          </w:tcPr>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16</w:t>
            </w:r>
          </w:p>
          <w:p w:rsidR="0021384C" w:rsidRPr="0021384C" w:rsidRDefault="0021384C" w:rsidP="00F96EC9">
            <w:pPr>
              <w:spacing w:line="276" w:lineRule="auto"/>
              <w:ind w:firstLine="48"/>
              <w:jc w:val="both"/>
              <w:rPr>
                <w:sz w:val="28"/>
                <w:szCs w:val="28"/>
                <w:lang w:val="uk-UA"/>
              </w:rPr>
            </w:pPr>
            <w:r w:rsidRPr="0021384C">
              <w:rPr>
                <w:sz w:val="28"/>
                <w:szCs w:val="28"/>
                <w:lang w:val="uk-UA"/>
              </w:rPr>
              <w:t>13</w:t>
            </w:r>
          </w:p>
        </w:tc>
        <w:tc>
          <w:tcPr>
            <w:tcW w:w="1080" w:type="dxa"/>
          </w:tcPr>
          <w:p w:rsidR="0021384C" w:rsidRPr="0021384C" w:rsidRDefault="0021384C" w:rsidP="00F96EC9">
            <w:pPr>
              <w:spacing w:line="276" w:lineRule="auto"/>
              <w:ind w:firstLine="48"/>
              <w:jc w:val="both"/>
              <w:rPr>
                <w:sz w:val="28"/>
                <w:szCs w:val="28"/>
                <w:lang w:val="uk-UA"/>
              </w:rPr>
            </w:pPr>
          </w:p>
          <w:p w:rsidR="0021384C" w:rsidRPr="0021384C" w:rsidRDefault="0021384C" w:rsidP="00F96EC9">
            <w:pPr>
              <w:spacing w:line="276" w:lineRule="auto"/>
              <w:ind w:firstLine="48"/>
              <w:jc w:val="both"/>
              <w:rPr>
                <w:sz w:val="28"/>
                <w:szCs w:val="28"/>
                <w:lang w:val="uk-UA"/>
              </w:rPr>
            </w:pPr>
            <w:r w:rsidRPr="0021384C">
              <w:rPr>
                <w:sz w:val="28"/>
                <w:szCs w:val="28"/>
                <w:lang w:val="uk-UA"/>
              </w:rPr>
              <w:t>14</w:t>
            </w:r>
          </w:p>
          <w:p w:rsidR="0021384C" w:rsidRPr="0021384C" w:rsidRDefault="0021384C" w:rsidP="00F96EC9">
            <w:pPr>
              <w:spacing w:line="276" w:lineRule="auto"/>
              <w:ind w:firstLine="48"/>
              <w:jc w:val="both"/>
              <w:rPr>
                <w:sz w:val="28"/>
                <w:szCs w:val="28"/>
                <w:lang w:val="uk-UA"/>
              </w:rPr>
            </w:pPr>
            <w:r w:rsidRPr="0021384C">
              <w:rPr>
                <w:sz w:val="28"/>
                <w:szCs w:val="28"/>
                <w:lang w:val="uk-UA"/>
              </w:rPr>
              <w:t>20</w:t>
            </w:r>
          </w:p>
        </w:tc>
      </w:tr>
    </w:tbl>
    <w:p w:rsidR="0021384C" w:rsidRPr="0021384C" w:rsidRDefault="0021384C" w:rsidP="00F96EC9">
      <w:pPr>
        <w:spacing w:line="276" w:lineRule="auto"/>
        <w:ind w:firstLine="696"/>
        <w:jc w:val="both"/>
        <w:rPr>
          <w:sz w:val="28"/>
          <w:szCs w:val="28"/>
          <w:lang w:val="uk-UA"/>
        </w:rPr>
      </w:pPr>
    </w:p>
    <w:p w:rsidR="0021384C" w:rsidRPr="0033498D" w:rsidRDefault="0021384C" w:rsidP="00F96EC9">
      <w:pPr>
        <w:spacing w:line="276" w:lineRule="auto"/>
        <w:ind w:firstLine="696"/>
        <w:jc w:val="both"/>
        <w:rPr>
          <w:sz w:val="28"/>
          <w:szCs w:val="28"/>
        </w:rPr>
      </w:pPr>
      <w:r w:rsidRPr="0021384C">
        <w:rPr>
          <w:b/>
          <w:bCs/>
          <w:sz w:val="28"/>
          <w:szCs w:val="28"/>
          <w:lang w:val="uk-UA"/>
        </w:rPr>
        <w:lastRenderedPageBreak/>
        <w:t xml:space="preserve">Таблиця </w:t>
      </w:r>
      <w:r w:rsidR="00F96EC9">
        <w:rPr>
          <w:b/>
          <w:bCs/>
          <w:sz w:val="28"/>
          <w:szCs w:val="28"/>
          <w:lang w:val="uk-UA"/>
        </w:rPr>
        <w:t>3.8</w:t>
      </w:r>
      <w:r w:rsidRPr="0021384C">
        <w:rPr>
          <w:b/>
          <w:bCs/>
          <w:sz w:val="28"/>
          <w:szCs w:val="28"/>
          <w:lang w:val="uk-UA"/>
        </w:rPr>
        <w:t>.</w:t>
      </w:r>
      <w:r w:rsidRPr="0021384C">
        <w:rPr>
          <w:sz w:val="28"/>
          <w:szCs w:val="28"/>
          <w:lang w:val="uk-UA"/>
        </w:rPr>
        <w:t xml:space="preserve"> Питома витрата вогнетривких матеріалів на ремонт і заправку дугових сталеплавильних електропечей, кг/т рідкої сталі</w:t>
      </w:r>
    </w:p>
    <w:p w:rsidR="001733EC" w:rsidRPr="0033498D" w:rsidRDefault="001733EC" w:rsidP="00F96EC9">
      <w:pPr>
        <w:spacing w:line="276" w:lineRule="auto"/>
        <w:ind w:firstLine="696"/>
        <w:jc w:val="both"/>
        <w:rPr>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235"/>
        <w:gridCol w:w="1260"/>
        <w:gridCol w:w="1440"/>
      </w:tblGrid>
      <w:tr w:rsidR="0021384C" w:rsidRPr="0021384C" w:rsidTr="004E699F">
        <w:trPr>
          <w:cantSplit/>
        </w:trPr>
        <w:tc>
          <w:tcPr>
            <w:tcW w:w="5353" w:type="dxa"/>
            <w:vMerge w:val="restart"/>
          </w:tcPr>
          <w:p w:rsidR="0021384C" w:rsidRPr="0021384C" w:rsidRDefault="0021384C" w:rsidP="00F96EC9">
            <w:pPr>
              <w:spacing w:line="276" w:lineRule="auto"/>
              <w:ind w:firstLine="696"/>
              <w:jc w:val="both"/>
              <w:rPr>
                <w:sz w:val="28"/>
                <w:szCs w:val="28"/>
                <w:lang w:val="uk-UA"/>
              </w:rPr>
            </w:pPr>
          </w:p>
          <w:p w:rsidR="0021384C" w:rsidRPr="0021384C" w:rsidRDefault="0021384C" w:rsidP="00F96EC9">
            <w:pPr>
              <w:spacing w:line="276" w:lineRule="auto"/>
              <w:ind w:firstLine="696"/>
              <w:jc w:val="both"/>
              <w:rPr>
                <w:sz w:val="28"/>
                <w:szCs w:val="28"/>
                <w:lang w:val="uk-UA"/>
              </w:rPr>
            </w:pPr>
            <w:r w:rsidRPr="0021384C">
              <w:rPr>
                <w:sz w:val="28"/>
                <w:szCs w:val="28"/>
                <w:lang w:val="uk-UA"/>
              </w:rPr>
              <w:t>Найменування матеріалів</w:t>
            </w:r>
          </w:p>
        </w:tc>
        <w:tc>
          <w:tcPr>
            <w:tcW w:w="3935" w:type="dxa"/>
            <w:gridSpan w:val="3"/>
          </w:tcPr>
          <w:p w:rsidR="0021384C" w:rsidRPr="0021384C" w:rsidRDefault="0021384C" w:rsidP="00F96EC9">
            <w:pPr>
              <w:spacing w:line="276" w:lineRule="auto"/>
              <w:ind w:firstLine="696"/>
              <w:jc w:val="both"/>
              <w:rPr>
                <w:sz w:val="28"/>
                <w:szCs w:val="28"/>
                <w:lang w:val="uk-UA"/>
              </w:rPr>
            </w:pPr>
            <w:r w:rsidRPr="0021384C">
              <w:rPr>
                <w:sz w:val="28"/>
                <w:szCs w:val="28"/>
                <w:lang w:val="uk-UA"/>
              </w:rPr>
              <w:t>Місткість печі, т</w:t>
            </w:r>
          </w:p>
        </w:tc>
      </w:tr>
      <w:tr w:rsidR="0021384C" w:rsidRPr="0021384C" w:rsidTr="004E699F">
        <w:trPr>
          <w:cantSplit/>
        </w:trPr>
        <w:tc>
          <w:tcPr>
            <w:tcW w:w="5353" w:type="dxa"/>
            <w:vMerge/>
          </w:tcPr>
          <w:p w:rsidR="0021384C" w:rsidRPr="0021384C" w:rsidRDefault="0021384C" w:rsidP="00F96EC9">
            <w:pPr>
              <w:spacing w:line="276" w:lineRule="auto"/>
              <w:ind w:firstLine="696"/>
              <w:jc w:val="both"/>
              <w:rPr>
                <w:sz w:val="28"/>
                <w:szCs w:val="28"/>
                <w:lang w:val="uk-UA"/>
              </w:rPr>
            </w:pPr>
          </w:p>
        </w:tc>
        <w:tc>
          <w:tcPr>
            <w:tcW w:w="1235" w:type="dxa"/>
          </w:tcPr>
          <w:p w:rsidR="0021384C" w:rsidRPr="0021384C" w:rsidRDefault="0021384C" w:rsidP="00F96EC9">
            <w:pPr>
              <w:spacing w:line="276" w:lineRule="auto"/>
              <w:ind w:firstLine="176"/>
              <w:jc w:val="both"/>
              <w:rPr>
                <w:sz w:val="28"/>
                <w:szCs w:val="28"/>
                <w:lang w:val="uk-UA"/>
              </w:rPr>
            </w:pPr>
            <w:r w:rsidRPr="0021384C">
              <w:rPr>
                <w:sz w:val="28"/>
                <w:szCs w:val="28"/>
                <w:lang w:val="uk-UA"/>
              </w:rPr>
              <w:t>50</w:t>
            </w:r>
          </w:p>
        </w:tc>
        <w:tc>
          <w:tcPr>
            <w:tcW w:w="1260" w:type="dxa"/>
          </w:tcPr>
          <w:p w:rsidR="0021384C" w:rsidRPr="0021384C" w:rsidRDefault="0021384C" w:rsidP="00F96EC9">
            <w:pPr>
              <w:spacing w:line="276" w:lineRule="auto"/>
              <w:ind w:firstLine="176"/>
              <w:jc w:val="both"/>
              <w:rPr>
                <w:sz w:val="28"/>
                <w:szCs w:val="28"/>
                <w:lang w:val="uk-UA"/>
              </w:rPr>
            </w:pPr>
            <w:r w:rsidRPr="0021384C">
              <w:rPr>
                <w:sz w:val="28"/>
                <w:szCs w:val="28"/>
                <w:lang w:val="uk-UA"/>
              </w:rPr>
              <w:t>100</w:t>
            </w:r>
          </w:p>
        </w:tc>
        <w:tc>
          <w:tcPr>
            <w:tcW w:w="1440" w:type="dxa"/>
          </w:tcPr>
          <w:p w:rsidR="0021384C" w:rsidRPr="0021384C" w:rsidRDefault="0021384C" w:rsidP="00F96EC9">
            <w:pPr>
              <w:spacing w:line="276" w:lineRule="auto"/>
              <w:ind w:firstLine="176"/>
              <w:jc w:val="both"/>
              <w:rPr>
                <w:sz w:val="28"/>
                <w:szCs w:val="28"/>
                <w:lang w:val="uk-UA"/>
              </w:rPr>
            </w:pPr>
            <w:r w:rsidRPr="0021384C">
              <w:rPr>
                <w:sz w:val="28"/>
                <w:szCs w:val="28"/>
                <w:lang w:val="uk-UA"/>
              </w:rPr>
              <w:t>150</w:t>
            </w:r>
          </w:p>
        </w:tc>
      </w:tr>
      <w:tr w:rsidR="0021384C" w:rsidRPr="0021384C" w:rsidTr="004E699F">
        <w:tc>
          <w:tcPr>
            <w:tcW w:w="5353" w:type="dxa"/>
          </w:tcPr>
          <w:p w:rsidR="0021384C" w:rsidRPr="0021384C" w:rsidRDefault="0021384C" w:rsidP="00F96EC9">
            <w:pPr>
              <w:spacing w:line="276" w:lineRule="auto"/>
              <w:jc w:val="both"/>
              <w:rPr>
                <w:sz w:val="28"/>
                <w:szCs w:val="28"/>
                <w:lang w:val="uk-UA"/>
              </w:rPr>
            </w:pPr>
            <w:r w:rsidRPr="0021384C">
              <w:rPr>
                <w:sz w:val="28"/>
                <w:szCs w:val="28"/>
                <w:lang w:val="uk-UA"/>
              </w:rPr>
              <w:t>Цегла мулітокорундова термоантрацитова для футеровки склепіння</w:t>
            </w:r>
          </w:p>
        </w:tc>
        <w:tc>
          <w:tcPr>
            <w:tcW w:w="1235"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0,33</w:t>
            </w:r>
          </w:p>
        </w:tc>
        <w:tc>
          <w:tcPr>
            <w:tcW w:w="1260"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0,24</w:t>
            </w:r>
          </w:p>
        </w:tc>
        <w:tc>
          <w:tcPr>
            <w:tcW w:w="1440"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0,21</w:t>
            </w:r>
          </w:p>
        </w:tc>
      </w:tr>
      <w:tr w:rsidR="0021384C" w:rsidRPr="0021384C" w:rsidTr="004E699F">
        <w:tc>
          <w:tcPr>
            <w:tcW w:w="5353" w:type="dxa"/>
          </w:tcPr>
          <w:p w:rsidR="0021384C" w:rsidRPr="0021384C" w:rsidRDefault="0021384C" w:rsidP="00F96EC9">
            <w:pPr>
              <w:spacing w:line="276" w:lineRule="auto"/>
              <w:jc w:val="both"/>
              <w:rPr>
                <w:sz w:val="28"/>
                <w:szCs w:val="28"/>
                <w:lang w:val="uk-UA"/>
              </w:rPr>
            </w:pPr>
            <w:r w:rsidRPr="0021384C">
              <w:rPr>
                <w:sz w:val="28"/>
                <w:szCs w:val="28"/>
                <w:lang w:val="uk-UA"/>
              </w:rPr>
              <w:t>Цегла периклазовуглецева або периклазохромітова для футеровки стін</w:t>
            </w:r>
          </w:p>
        </w:tc>
        <w:tc>
          <w:tcPr>
            <w:tcW w:w="1235"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0,42</w:t>
            </w:r>
          </w:p>
        </w:tc>
        <w:tc>
          <w:tcPr>
            <w:tcW w:w="1260"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0,36</w:t>
            </w:r>
          </w:p>
        </w:tc>
        <w:tc>
          <w:tcPr>
            <w:tcW w:w="1440"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0,35</w:t>
            </w:r>
          </w:p>
        </w:tc>
      </w:tr>
      <w:tr w:rsidR="0021384C" w:rsidRPr="0021384C" w:rsidTr="004E699F">
        <w:tc>
          <w:tcPr>
            <w:tcW w:w="5353" w:type="dxa"/>
          </w:tcPr>
          <w:p w:rsidR="0021384C" w:rsidRPr="0021384C" w:rsidRDefault="0021384C" w:rsidP="00F96EC9">
            <w:pPr>
              <w:spacing w:line="276" w:lineRule="auto"/>
              <w:jc w:val="both"/>
              <w:rPr>
                <w:sz w:val="28"/>
                <w:szCs w:val="28"/>
                <w:lang w:val="uk-UA"/>
              </w:rPr>
            </w:pPr>
            <w:r w:rsidRPr="0021384C">
              <w:rPr>
                <w:sz w:val="28"/>
                <w:szCs w:val="28"/>
                <w:lang w:val="uk-UA"/>
              </w:rPr>
              <w:t>Цегла периклазова для футеровки подини</w:t>
            </w:r>
          </w:p>
        </w:tc>
        <w:tc>
          <w:tcPr>
            <w:tcW w:w="1235" w:type="dxa"/>
          </w:tcPr>
          <w:p w:rsidR="0021384C" w:rsidRPr="0021384C" w:rsidRDefault="0021384C" w:rsidP="00F96EC9">
            <w:pPr>
              <w:spacing w:line="276" w:lineRule="auto"/>
              <w:ind w:firstLine="176"/>
              <w:jc w:val="both"/>
              <w:rPr>
                <w:sz w:val="28"/>
                <w:szCs w:val="28"/>
                <w:lang w:val="uk-UA"/>
              </w:rPr>
            </w:pPr>
            <w:r w:rsidRPr="0021384C">
              <w:rPr>
                <w:sz w:val="28"/>
                <w:szCs w:val="28"/>
                <w:lang w:val="uk-UA"/>
              </w:rPr>
              <w:t>0,35</w:t>
            </w:r>
          </w:p>
        </w:tc>
        <w:tc>
          <w:tcPr>
            <w:tcW w:w="1260" w:type="dxa"/>
          </w:tcPr>
          <w:p w:rsidR="0021384C" w:rsidRPr="0021384C" w:rsidRDefault="0021384C" w:rsidP="00F96EC9">
            <w:pPr>
              <w:spacing w:line="276" w:lineRule="auto"/>
              <w:ind w:firstLine="176"/>
              <w:jc w:val="both"/>
              <w:rPr>
                <w:sz w:val="28"/>
                <w:szCs w:val="28"/>
                <w:lang w:val="uk-UA"/>
              </w:rPr>
            </w:pPr>
            <w:r w:rsidRPr="0021384C">
              <w:rPr>
                <w:sz w:val="28"/>
                <w:szCs w:val="28"/>
                <w:lang w:val="uk-UA"/>
              </w:rPr>
              <w:t>0,33</w:t>
            </w:r>
          </w:p>
        </w:tc>
        <w:tc>
          <w:tcPr>
            <w:tcW w:w="1440" w:type="dxa"/>
          </w:tcPr>
          <w:p w:rsidR="0021384C" w:rsidRPr="0021384C" w:rsidRDefault="0021384C" w:rsidP="00F96EC9">
            <w:pPr>
              <w:spacing w:line="276" w:lineRule="auto"/>
              <w:ind w:firstLine="176"/>
              <w:jc w:val="both"/>
              <w:rPr>
                <w:sz w:val="28"/>
                <w:szCs w:val="28"/>
                <w:lang w:val="uk-UA"/>
              </w:rPr>
            </w:pPr>
            <w:r w:rsidRPr="0021384C">
              <w:rPr>
                <w:sz w:val="28"/>
                <w:szCs w:val="28"/>
                <w:lang w:val="uk-UA"/>
              </w:rPr>
              <w:t>0,31</w:t>
            </w:r>
          </w:p>
        </w:tc>
      </w:tr>
      <w:tr w:rsidR="0021384C" w:rsidRPr="0021384C" w:rsidTr="004E699F">
        <w:tc>
          <w:tcPr>
            <w:tcW w:w="5353" w:type="dxa"/>
          </w:tcPr>
          <w:p w:rsidR="0021384C" w:rsidRPr="0021384C" w:rsidRDefault="0021384C" w:rsidP="00F96EC9">
            <w:pPr>
              <w:spacing w:line="276" w:lineRule="auto"/>
              <w:jc w:val="both"/>
              <w:rPr>
                <w:sz w:val="28"/>
                <w:szCs w:val="28"/>
                <w:lang w:val="uk-UA"/>
              </w:rPr>
            </w:pPr>
            <w:r w:rsidRPr="0021384C">
              <w:rPr>
                <w:sz w:val="28"/>
                <w:szCs w:val="28"/>
                <w:lang w:val="uk-UA"/>
              </w:rPr>
              <w:t>Порошок периклазовий дрібнозернистий для заправки і торкретування</w:t>
            </w:r>
          </w:p>
        </w:tc>
        <w:tc>
          <w:tcPr>
            <w:tcW w:w="1235"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5,0</w:t>
            </w:r>
          </w:p>
        </w:tc>
        <w:tc>
          <w:tcPr>
            <w:tcW w:w="1260"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4,6</w:t>
            </w:r>
          </w:p>
        </w:tc>
        <w:tc>
          <w:tcPr>
            <w:tcW w:w="1440"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4,0</w:t>
            </w:r>
          </w:p>
        </w:tc>
      </w:tr>
      <w:tr w:rsidR="0021384C" w:rsidRPr="0021384C" w:rsidTr="004E699F">
        <w:tc>
          <w:tcPr>
            <w:tcW w:w="5353" w:type="dxa"/>
          </w:tcPr>
          <w:p w:rsidR="0021384C" w:rsidRPr="0021384C" w:rsidRDefault="0021384C" w:rsidP="00F96EC9">
            <w:pPr>
              <w:spacing w:line="276" w:lineRule="auto"/>
              <w:jc w:val="both"/>
              <w:rPr>
                <w:sz w:val="28"/>
                <w:szCs w:val="28"/>
                <w:lang w:val="uk-UA"/>
              </w:rPr>
            </w:pPr>
            <w:r w:rsidRPr="0021384C">
              <w:rPr>
                <w:sz w:val="28"/>
                <w:szCs w:val="28"/>
                <w:lang w:val="uk-UA"/>
              </w:rPr>
              <w:t>Порошок доломітовий обпалений дрібнозернистий для порогів</w:t>
            </w:r>
          </w:p>
        </w:tc>
        <w:tc>
          <w:tcPr>
            <w:tcW w:w="1235"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3,0</w:t>
            </w:r>
          </w:p>
        </w:tc>
        <w:tc>
          <w:tcPr>
            <w:tcW w:w="1260"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2,5</w:t>
            </w:r>
          </w:p>
        </w:tc>
        <w:tc>
          <w:tcPr>
            <w:tcW w:w="1440" w:type="dxa"/>
          </w:tcPr>
          <w:p w:rsidR="0021384C" w:rsidRPr="0021384C" w:rsidRDefault="0021384C" w:rsidP="00F96EC9">
            <w:pPr>
              <w:spacing w:line="276" w:lineRule="auto"/>
              <w:ind w:firstLine="176"/>
              <w:jc w:val="both"/>
              <w:rPr>
                <w:sz w:val="28"/>
                <w:szCs w:val="28"/>
                <w:lang w:val="uk-UA"/>
              </w:rPr>
            </w:pPr>
          </w:p>
          <w:p w:rsidR="0021384C" w:rsidRPr="0021384C" w:rsidRDefault="0021384C" w:rsidP="00F96EC9">
            <w:pPr>
              <w:spacing w:line="276" w:lineRule="auto"/>
              <w:ind w:firstLine="176"/>
              <w:jc w:val="both"/>
              <w:rPr>
                <w:sz w:val="28"/>
                <w:szCs w:val="28"/>
                <w:lang w:val="uk-UA"/>
              </w:rPr>
            </w:pPr>
            <w:r w:rsidRPr="0021384C">
              <w:rPr>
                <w:sz w:val="28"/>
                <w:szCs w:val="28"/>
                <w:lang w:val="uk-UA"/>
              </w:rPr>
              <w:t>2,0</w:t>
            </w:r>
          </w:p>
        </w:tc>
      </w:tr>
    </w:tbl>
    <w:p w:rsidR="001733EC" w:rsidRDefault="001733EC" w:rsidP="0021384C">
      <w:pPr>
        <w:spacing w:line="312" w:lineRule="auto"/>
        <w:ind w:firstLine="696"/>
        <w:jc w:val="both"/>
        <w:rPr>
          <w:b/>
          <w:bCs/>
          <w:sz w:val="28"/>
          <w:szCs w:val="28"/>
          <w:lang w:val="en-US"/>
        </w:rPr>
      </w:pPr>
    </w:p>
    <w:p w:rsidR="0021384C" w:rsidRPr="0021384C" w:rsidRDefault="0021384C" w:rsidP="0021384C">
      <w:pPr>
        <w:spacing w:line="312" w:lineRule="auto"/>
        <w:ind w:firstLine="696"/>
        <w:jc w:val="both"/>
        <w:rPr>
          <w:sz w:val="28"/>
          <w:szCs w:val="28"/>
          <w:lang w:val="uk-UA"/>
        </w:rPr>
      </w:pPr>
      <w:r w:rsidRPr="0021384C">
        <w:rPr>
          <w:b/>
          <w:bCs/>
          <w:sz w:val="28"/>
          <w:szCs w:val="28"/>
          <w:lang w:val="uk-UA"/>
        </w:rPr>
        <w:t xml:space="preserve">Таблиця </w:t>
      </w:r>
      <w:r w:rsidR="00F96EC9">
        <w:rPr>
          <w:b/>
          <w:bCs/>
          <w:sz w:val="28"/>
          <w:szCs w:val="28"/>
          <w:lang w:val="uk-UA"/>
        </w:rPr>
        <w:t>3.9</w:t>
      </w:r>
      <w:r w:rsidRPr="0021384C">
        <w:rPr>
          <w:b/>
          <w:bCs/>
          <w:sz w:val="28"/>
          <w:szCs w:val="28"/>
          <w:lang w:val="uk-UA"/>
        </w:rPr>
        <w:t xml:space="preserve">. </w:t>
      </w:r>
      <w:r w:rsidRPr="0021384C">
        <w:rPr>
          <w:sz w:val="28"/>
          <w:szCs w:val="28"/>
          <w:lang w:val="uk-UA"/>
        </w:rPr>
        <w:t>Відходи і втрати металу в електросталеплавильних цехах з печами другої групи, кг/т рідкої сталі</w:t>
      </w:r>
    </w:p>
    <w:p w:rsidR="0021384C" w:rsidRPr="0021384C" w:rsidRDefault="0021384C" w:rsidP="0021384C">
      <w:pPr>
        <w:spacing w:line="312" w:lineRule="auto"/>
        <w:ind w:firstLine="696"/>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1917"/>
        <w:gridCol w:w="1336"/>
        <w:gridCol w:w="1379"/>
        <w:gridCol w:w="1450"/>
        <w:gridCol w:w="1563"/>
      </w:tblGrid>
      <w:tr w:rsidR="0021384C" w:rsidRPr="0021384C" w:rsidTr="004E699F">
        <w:trPr>
          <w:cantSplit/>
        </w:trPr>
        <w:tc>
          <w:tcPr>
            <w:tcW w:w="1642" w:type="dxa"/>
            <w:vMerge w:val="restart"/>
            <w:vAlign w:val="center"/>
          </w:tcPr>
          <w:p w:rsidR="0021384C" w:rsidRPr="0021384C" w:rsidRDefault="0021384C" w:rsidP="00DE1700">
            <w:pPr>
              <w:spacing w:line="312" w:lineRule="auto"/>
              <w:jc w:val="both"/>
              <w:rPr>
                <w:sz w:val="28"/>
                <w:szCs w:val="28"/>
                <w:lang w:val="uk-UA"/>
              </w:rPr>
            </w:pPr>
            <w:r w:rsidRPr="0021384C">
              <w:rPr>
                <w:sz w:val="28"/>
                <w:szCs w:val="28"/>
                <w:lang w:val="uk-UA"/>
              </w:rPr>
              <w:t>Вигар в електропечі</w:t>
            </w:r>
          </w:p>
        </w:tc>
        <w:tc>
          <w:tcPr>
            <w:tcW w:w="1642" w:type="dxa"/>
            <w:vMerge w:val="restart"/>
          </w:tcPr>
          <w:p w:rsidR="0021384C" w:rsidRPr="0021384C" w:rsidRDefault="0021384C" w:rsidP="00DE1700">
            <w:pPr>
              <w:spacing w:line="312" w:lineRule="auto"/>
              <w:jc w:val="both"/>
              <w:rPr>
                <w:sz w:val="28"/>
                <w:szCs w:val="28"/>
                <w:lang w:val="uk-UA"/>
              </w:rPr>
            </w:pPr>
            <w:r w:rsidRPr="0021384C">
              <w:rPr>
                <w:sz w:val="28"/>
                <w:szCs w:val="28"/>
                <w:lang w:val="uk-UA"/>
              </w:rPr>
              <w:t>Скрап у розливочному ковші</w:t>
            </w:r>
          </w:p>
        </w:tc>
        <w:tc>
          <w:tcPr>
            <w:tcW w:w="6569" w:type="dxa"/>
            <w:gridSpan w:val="4"/>
          </w:tcPr>
          <w:p w:rsidR="0021384C" w:rsidRPr="0021384C" w:rsidRDefault="0021384C" w:rsidP="00DE1700">
            <w:pPr>
              <w:spacing w:line="312" w:lineRule="auto"/>
              <w:jc w:val="center"/>
              <w:rPr>
                <w:sz w:val="28"/>
                <w:szCs w:val="28"/>
                <w:lang w:val="uk-UA"/>
              </w:rPr>
            </w:pPr>
            <w:r w:rsidRPr="0021384C">
              <w:rPr>
                <w:sz w:val="28"/>
                <w:szCs w:val="28"/>
                <w:lang w:val="uk-UA"/>
              </w:rPr>
              <w:t>Відходи при розливці сталі у виливниці</w:t>
            </w:r>
          </w:p>
        </w:tc>
      </w:tr>
      <w:tr w:rsidR="0021384C" w:rsidRPr="0021384C" w:rsidTr="004E699F">
        <w:trPr>
          <w:cantSplit/>
        </w:trPr>
        <w:tc>
          <w:tcPr>
            <w:tcW w:w="1642" w:type="dxa"/>
            <w:vMerge/>
          </w:tcPr>
          <w:p w:rsidR="0021384C" w:rsidRPr="0021384C" w:rsidRDefault="0021384C" w:rsidP="00DE1700">
            <w:pPr>
              <w:spacing w:line="312" w:lineRule="auto"/>
              <w:jc w:val="both"/>
              <w:rPr>
                <w:sz w:val="28"/>
                <w:szCs w:val="28"/>
                <w:lang w:val="uk-UA"/>
              </w:rPr>
            </w:pPr>
          </w:p>
        </w:tc>
        <w:tc>
          <w:tcPr>
            <w:tcW w:w="1642" w:type="dxa"/>
            <w:vMerge/>
          </w:tcPr>
          <w:p w:rsidR="0021384C" w:rsidRPr="0021384C" w:rsidRDefault="0021384C" w:rsidP="00DE1700">
            <w:pPr>
              <w:spacing w:line="312" w:lineRule="auto"/>
              <w:jc w:val="both"/>
              <w:rPr>
                <w:sz w:val="28"/>
                <w:szCs w:val="28"/>
                <w:lang w:val="uk-UA"/>
              </w:rPr>
            </w:pPr>
          </w:p>
        </w:tc>
        <w:tc>
          <w:tcPr>
            <w:tcW w:w="4926" w:type="dxa"/>
            <w:gridSpan w:val="3"/>
          </w:tcPr>
          <w:p w:rsidR="0021384C" w:rsidRPr="0021384C" w:rsidRDefault="0021384C" w:rsidP="00DE1700">
            <w:pPr>
              <w:spacing w:line="312" w:lineRule="auto"/>
              <w:jc w:val="center"/>
              <w:rPr>
                <w:sz w:val="28"/>
                <w:szCs w:val="28"/>
                <w:lang w:val="uk-UA"/>
              </w:rPr>
            </w:pPr>
            <w:r w:rsidRPr="0021384C">
              <w:rPr>
                <w:sz w:val="28"/>
                <w:szCs w:val="28"/>
                <w:lang w:val="uk-UA"/>
              </w:rPr>
              <w:t>Для злитків масою</w:t>
            </w:r>
          </w:p>
        </w:tc>
        <w:tc>
          <w:tcPr>
            <w:tcW w:w="1643" w:type="dxa"/>
            <w:vMerge w:val="restart"/>
            <w:vAlign w:val="center"/>
          </w:tcPr>
          <w:p w:rsidR="0021384C" w:rsidRPr="0021384C" w:rsidRDefault="0021384C" w:rsidP="00DE1700">
            <w:pPr>
              <w:spacing w:line="312" w:lineRule="auto"/>
              <w:jc w:val="both"/>
              <w:rPr>
                <w:sz w:val="28"/>
                <w:szCs w:val="28"/>
                <w:lang w:val="uk-UA"/>
              </w:rPr>
            </w:pPr>
            <w:r w:rsidRPr="0021384C">
              <w:rPr>
                <w:sz w:val="28"/>
                <w:szCs w:val="28"/>
                <w:lang w:val="uk-UA"/>
              </w:rPr>
              <w:t>недоливи</w:t>
            </w:r>
          </w:p>
        </w:tc>
      </w:tr>
      <w:tr w:rsidR="0021384C" w:rsidRPr="0021384C" w:rsidTr="004E699F">
        <w:trPr>
          <w:cantSplit/>
        </w:trPr>
        <w:tc>
          <w:tcPr>
            <w:tcW w:w="1642" w:type="dxa"/>
            <w:vMerge/>
          </w:tcPr>
          <w:p w:rsidR="0021384C" w:rsidRPr="0021384C" w:rsidRDefault="0021384C" w:rsidP="00DE1700">
            <w:pPr>
              <w:spacing w:line="312" w:lineRule="auto"/>
              <w:jc w:val="both"/>
              <w:rPr>
                <w:sz w:val="28"/>
                <w:szCs w:val="28"/>
                <w:lang w:val="uk-UA"/>
              </w:rPr>
            </w:pPr>
          </w:p>
        </w:tc>
        <w:tc>
          <w:tcPr>
            <w:tcW w:w="1642" w:type="dxa"/>
            <w:vMerge/>
          </w:tcPr>
          <w:p w:rsidR="0021384C" w:rsidRPr="0021384C" w:rsidRDefault="0021384C" w:rsidP="00DE1700">
            <w:pPr>
              <w:spacing w:line="312" w:lineRule="auto"/>
              <w:jc w:val="both"/>
              <w:rPr>
                <w:sz w:val="28"/>
                <w:szCs w:val="28"/>
                <w:lang w:val="uk-UA"/>
              </w:rPr>
            </w:pPr>
          </w:p>
        </w:tc>
        <w:tc>
          <w:tcPr>
            <w:tcW w:w="1642" w:type="dxa"/>
          </w:tcPr>
          <w:p w:rsidR="0021384C" w:rsidRPr="0021384C" w:rsidRDefault="0021384C" w:rsidP="00DE1700">
            <w:pPr>
              <w:spacing w:line="312" w:lineRule="auto"/>
              <w:jc w:val="both"/>
              <w:rPr>
                <w:sz w:val="28"/>
                <w:szCs w:val="28"/>
                <w:lang w:val="uk-UA"/>
              </w:rPr>
            </w:pPr>
            <w:r w:rsidRPr="0021384C">
              <w:rPr>
                <w:sz w:val="28"/>
                <w:szCs w:val="28"/>
                <w:lang w:val="uk-UA"/>
              </w:rPr>
              <w:t>до 2 т</w:t>
            </w:r>
          </w:p>
        </w:tc>
        <w:tc>
          <w:tcPr>
            <w:tcW w:w="1642" w:type="dxa"/>
          </w:tcPr>
          <w:p w:rsidR="0021384C" w:rsidRPr="0021384C" w:rsidRDefault="0021384C" w:rsidP="00DE1700">
            <w:pPr>
              <w:spacing w:line="312" w:lineRule="auto"/>
              <w:jc w:val="both"/>
              <w:rPr>
                <w:sz w:val="28"/>
                <w:szCs w:val="28"/>
                <w:lang w:val="uk-UA"/>
              </w:rPr>
            </w:pPr>
            <w:r w:rsidRPr="0021384C">
              <w:rPr>
                <w:sz w:val="28"/>
                <w:szCs w:val="28"/>
                <w:lang w:val="uk-UA"/>
              </w:rPr>
              <w:t>2,1-6 т</w:t>
            </w:r>
          </w:p>
        </w:tc>
        <w:tc>
          <w:tcPr>
            <w:tcW w:w="1642" w:type="dxa"/>
          </w:tcPr>
          <w:p w:rsidR="0021384C" w:rsidRPr="0021384C" w:rsidRDefault="0021384C" w:rsidP="00DE1700">
            <w:pPr>
              <w:spacing w:line="312" w:lineRule="auto"/>
              <w:jc w:val="both"/>
              <w:rPr>
                <w:sz w:val="28"/>
                <w:szCs w:val="28"/>
                <w:lang w:val="uk-UA"/>
              </w:rPr>
            </w:pPr>
            <w:r w:rsidRPr="0021384C">
              <w:rPr>
                <w:sz w:val="28"/>
                <w:szCs w:val="28"/>
                <w:lang w:val="uk-UA"/>
              </w:rPr>
              <w:t>понад 6 т</w:t>
            </w:r>
          </w:p>
        </w:tc>
        <w:tc>
          <w:tcPr>
            <w:tcW w:w="1643" w:type="dxa"/>
            <w:vMerge/>
          </w:tcPr>
          <w:p w:rsidR="0021384C" w:rsidRPr="0021384C" w:rsidRDefault="0021384C" w:rsidP="00DE1700">
            <w:pPr>
              <w:spacing w:line="312" w:lineRule="auto"/>
              <w:jc w:val="both"/>
              <w:rPr>
                <w:sz w:val="28"/>
                <w:szCs w:val="28"/>
                <w:lang w:val="uk-UA"/>
              </w:rPr>
            </w:pPr>
          </w:p>
        </w:tc>
      </w:tr>
      <w:tr w:rsidR="0021384C" w:rsidRPr="0021384C" w:rsidTr="004E699F">
        <w:tc>
          <w:tcPr>
            <w:tcW w:w="1642" w:type="dxa"/>
          </w:tcPr>
          <w:p w:rsidR="0021384C" w:rsidRPr="0021384C" w:rsidRDefault="0021384C" w:rsidP="00DE1700">
            <w:pPr>
              <w:spacing w:line="312" w:lineRule="auto"/>
              <w:jc w:val="both"/>
              <w:rPr>
                <w:sz w:val="28"/>
                <w:szCs w:val="28"/>
                <w:lang w:val="uk-UA"/>
              </w:rPr>
            </w:pPr>
            <w:r w:rsidRPr="0021384C">
              <w:rPr>
                <w:sz w:val="28"/>
                <w:szCs w:val="28"/>
                <w:lang w:val="uk-UA"/>
              </w:rPr>
              <w:t>100</w:t>
            </w:r>
          </w:p>
        </w:tc>
        <w:tc>
          <w:tcPr>
            <w:tcW w:w="1642" w:type="dxa"/>
          </w:tcPr>
          <w:p w:rsidR="0021384C" w:rsidRPr="0021384C" w:rsidRDefault="0021384C" w:rsidP="00DE1700">
            <w:pPr>
              <w:spacing w:line="312" w:lineRule="auto"/>
              <w:jc w:val="both"/>
              <w:rPr>
                <w:sz w:val="28"/>
                <w:szCs w:val="28"/>
                <w:lang w:val="uk-UA"/>
              </w:rPr>
            </w:pPr>
            <w:r w:rsidRPr="0021384C">
              <w:rPr>
                <w:sz w:val="28"/>
                <w:szCs w:val="28"/>
                <w:lang w:val="uk-UA"/>
              </w:rPr>
              <w:t>3</w:t>
            </w:r>
          </w:p>
        </w:tc>
        <w:tc>
          <w:tcPr>
            <w:tcW w:w="1642" w:type="dxa"/>
          </w:tcPr>
          <w:p w:rsidR="0021384C" w:rsidRPr="0021384C" w:rsidRDefault="0021384C" w:rsidP="00DE1700">
            <w:pPr>
              <w:spacing w:line="312" w:lineRule="auto"/>
              <w:jc w:val="both"/>
              <w:rPr>
                <w:sz w:val="28"/>
                <w:szCs w:val="28"/>
                <w:lang w:val="uk-UA"/>
              </w:rPr>
            </w:pPr>
            <w:r w:rsidRPr="0021384C">
              <w:rPr>
                <w:sz w:val="28"/>
                <w:szCs w:val="28"/>
                <w:lang w:val="uk-UA"/>
              </w:rPr>
              <w:t>20</w:t>
            </w:r>
          </w:p>
        </w:tc>
        <w:tc>
          <w:tcPr>
            <w:tcW w:w="1642" w:type="dxa"/>
          </w:tcPr>
          <w:p w:rsidR="0021384C" w:rsidRPr="0021384C" w:rsidRDefault="0021384C" w:rsidP="00DE1700">
            <w:pPr>
              <w:spacing w:line="312" w:lineRule="auto"/>
              <w:jc w:val="both"/>
              <w:rPr>
                <w:sz w:val="28"/>
                <w:szCs w:val="28"/>
                <w:lang w:val="uk-UA"/>
              </w:rPr>
            </w:pPr>
            <w:r w:rsidRPr="0021384C">
              <w:rPr>
                <w:sz w:val="28"/>
                <w:szCs w:val="28"/>
                <w:lang w:val="uk-UA"/>
              </w:rPr>
              <w:t>16</w:t>
            </w:r>
          </w:p>
        </w:tc>
        <w:tc>
          <w:tcPr>
            <w:tcW w:w="1642" w:type="dxa"/>
          </w:tcPr>
          <w:p w:rsidR="0021384C" w:rsidRPr="0021384C" w:rsidRDefault="0021384C" w:rsidP="00DE1700">
            <w:pPr>
              <w:spacing w:line="312" w:lineRule="auto"/>
              <w:jc w:val="both"/>
              <w:rPr>
                <w:sz w:val="28"/>
                <w:szCs w:val="28"/>
                <w:lang w:val="uk-UA"/>
              </w:rPr>
            </w:pPr>
            <w:r w:rsidRPr="0021384C">
              <w:rPr>
                <w:sz w:val="28"/>
                <w:szCs w:val="28"/>
                <w:lang w:val="uk-UA"/>
              </w:rPr>
              <w:t>8</w:t>
            </w:r>
          </w:p>
        </w:tc>
        <w:tc>
          <w:tcPr>
            <w:tcW w:w="1643" w:type="dxa"/>
          </w:tcPr>
          <w:p w:rsidR="0021384C" w:rsidRPr="0021384C" w:rsidRDefault="0021384C" w:rsidP="00DE1700">
            <w:pPr>
              <w:spacing w:line="312" w:lineRule="auto"/>
              <w:jc w:val="both"/>
              <w:rPr>
                <w:sz w:val="28"/>
                <w:szCs w:val="28"/>
                <w:lang w:val="uk-UA"/>
              </w:rPr>
            </w:pPr>
            <w:r w:rsidRPr="0021384C">
              <w:rPr>
                <w:sz w:val="28"/>
                <w:szCs w:val="28"/>
                <w:lang w:val="uk-UA"/>
              </w:rPr>
              <w:t>25</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b/>
          <w:bCs/>
          <w:sz w:val="28"/>
          <w:szCs w:val="28"/>
          <w:lang w:val="uk-UA"/>
        </w:rPr>
        <w:t xml:space="preserve">Таблиця </w:t>
      </w:r>
      <w:r w:rsidR="00DE1700">
        <w:rPr>
          <w:b/>
          <w:bCs/>
          <w:sz w:val="28"/>
          <w:szCs w:val="28"/>
          <w:lang w:val="uk-UA"/>
        </w:rPr>
        <w:t>3.10</w:t>
      </w:r>
      <w:r w:rsidRPr="0021384C">
        <w:rPr>
          <w:b/>
          <w:bCs/>
          <w:sz w:val="28"/>
          <w:szCs w:val="28"/>
          <w:lang w:val="uk-UA"/>
        </w:rPr>
        <w:t xml:space="preserve">. </w:t>
      </w:r>
      <w:r w:rsidRPr="0021384C">
        <w:rPr>
          <w:sz w:val="28"/>
          <w:szCs w:val="28"/>
          <w:lang w:val="uk-UA"/>
        </w:rPr>
        <w:t>Питома витрата змінного устаткування для цехів другої групи, кг/т рідкої сталі</w:t>
      </w:r>
    </w:p>
    <w:p w:rsidR="0021384C" w:rsidRPr="0021384C" w:rsidRDefault="0021384C" w:rsidP="0021384C">
      <w:pPr>
        <w:spacing w:line="312" w:lineRule="auto"/>
        <w:ind w:firstLine="696"/>
        <w:jc w:val="both"/>
        <w:rPr>
          <w:sz w:val="28"/>
          <w:szCs w:val="28"/>
          <w:lang w:val="uk-UA"/>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1276"/>
        <w:gridCol w:w="1701"/>
        <w:gridCol w:w="1559"/>
        <w:gridCol w:w="1560"/>
        <w:gridCol w:w="1014"/>
      </w:tblGrid>
      <w:tr w:rsidR="0021384C" w:rsidRPr="00DE1700" w:rsidTr="00DE1700">
        <w:trPr>
          <w:cantSplit/>
          <w:jc w:val="center"/>
        </w:trPr>
        <w:tc>
          <w:tcPr>
            <w:tcW w:w="1526" w:type="dxa"/>
            <w:vMerge w:val="restart"/>
            <w:vAlign w:val="center"/>
          </w:tcPr>
          <w:p w:rsidR="0021384C" w:rsidRPr="00DE1700" w:rsidRDefault="00DE1700" w:rsidP="00DE1700">
            <w:pPr>
              <w:tabs>
                <w:tab w:val="left" w:pos="0"/>
              </w:tabs>
              <w:spacing w:line="312" w:lineRule="auto"/>
              <w:jc w:val="center"/>
              <w:rPr>
                <w:lang w:val="uk-UA"/>
              </w:rPr>
            </w:pPr>
            <w:r w:rsidRPr="00DE1700">
              <w:rPr>
                <w:lang w:val="uk-UA"/>
              </w:rPr>
              <w:t>Місткість пе</w:t>
            </w:r>
            <w:r w:rsidR="0021384C" w:rsidRPr="00DE1700">
              <w:rPr>
                <w:lang w:val="uk-UA"/>
              </w:rPr>
              <w:t>чі, номінальна, т</w:t>
            </w:r>
          </w:p>
        </w:tc>
        <w:tc>
          <w:tcPr>
            <w:tcW w:w="2126" w:type="dxa"/>
            <w:gridSpan w:val="2"/>
            <w:vAlign w:val="center"/>
          </w:tcPr>
          <w:p w:rsidR="0021384C" w:rsidRPr="00DE1700" w:rsidRDefault="0021384C" w:rsidP="00DE1700">
            <w:pPr>
              <w:spacing w:line="312" w:lineRule="auto"/>
              <w:jc w:val="center"/>
              <w:rPr>
                <w:lang w:val="uk-UA"/>
              </w:rPr>
            </w:pPr>
            <w:r w:rsidRPr="00DE1700">
              <w:rPr>
                <w:lang w:val="uk-UA"/>
              </w:rPr>
              <w:t>кг</w:t>
            </w:r>
          </w:p>
        </w:tc>
        <w:tc>
          <w:tcPr>
            <w:tcW w:w="3260" w:type="dxa"/>
            <w:gridSpan w:val="2"/>
            <w:vAlign w:val="center"/>
          </w:tcPr>
          <w:p w:rsidR="0021384C" w:rsidRPr="00DE1700" w:rsidRDefault="0021384C" w:rsidP="00DE1700">
            <w:pPr>
              <w:spacing w:line="312" w:lineRule="auto"/>
              <w:jc w:val="center"/>
              <w:rPr>
                <w:lang w:val="uk-UA"/>
              </w:rPr>
            </w:pPr>
            <w:r w:rsidRPr="00DE1700">
              <w:rPr>
                <w:lang w:val="uk-UA"/>
              </w:rPr>
              <w:t>Продувні кисневі трубки, погонний м</w:t>
            </w:r>
          </w:p>
        </w:tc>
        <w:tc>
          <w:tcPr>
            <w:tcW w:w="2574" w:type="dxa"/>
            <w:gridSpan w:val="2"/>
            <w:vAlign w:val="center"/>
          </w:tcPr>
          <w:p w:rsidR="0021384C" w:rsidRPr="00DE1700" w:rsidRDefault="0021384C" w:rsidP="00DE1700">
            <w:pPr>
              <w:spacing w:line="312" w:lineRule="auto"/>
              <w:jc w:val="center"/>
              <w:rPr>
                <w:lang w:val="uk-UA"/>
              </w:rPr>
            </w:pPr>
            <w:r w:rsidRPr="00DE1700">
              <w:rPr>
                <w:lang w:val="uk-UA"/>
              </w:rPr>
              <w:t>Змінні вимірювальні блоки, шт</w:t>
            </w:r>
          </w:p>
        </w:tc>
      </w:tr>
      <w:tr w:rsidR="0021384C" w:rsidRPr="00DE1700" w:rsidTr="00DE1700">
        <w:trPr>
          <w:cantSplit/>
          <w:jc w:val="center"/>
        </w:trPr>
        <w:tc>
          <w:tcPr>
            <w:tcW w:w="1526" w:type="dxa"/>
            <w:vMerge/>
            <w:vAlign w:val="center"/>
          </w:tcPr>
          <w:p w:rsidR="0021384C" w:rsidRPr="00DE1700" w:rsidRDefault="0021384C" w:rsidP="00DE1700">
            <w:pPr>
              <w:tabs>
                <w:tab w:val="left" w:pos="372"/>
              </w:tabs>
              <w:spacing w:line="312" w:lineRule="auto"/>
              <w:jc w:val="center"/>
              <w:rPr>
                <w:lang w:val="uk-UA"/>
              </w:rPr>
            </w:pPr>
          </w:p>
        </w:tc>
        <w:tc>
          <w:tcPr>
            <w:tcW w:w="850" w:type="dxa"/>
            <w:vAlign w:val="center"/>
          </w:tcPr>
          <w:p w:rsidR="0021384C" w:rsidRPr="00DE1700" w:rsidRDefault="0021384C" w:rsidP="00DE1700">
            <w:pPr>
              <w:spacing w:line="312" w:lineRule="auto"/>
              <w:jc w:val="center"/>
              <w:rPr>
                <w:lang w:val="uk-UA"/>
              </w:rPr>
            </w:pPr>
            <w:r w:rsidRPr="00DE1700">
              <w:rPr>
                <w:lang w:val="uk-UA"/>
              </w:rPr>
              <w:t>Шла</w:t>
            </w:r>
            <w:r w:rsidR="00DE1700">
              <w:rPr>
                <w:lang w:val="uk-UA"/>
              </w:rPr>
              <w:t>-</w:t>
            </w:r>
            <w:r w:rsidRPr="00DE1700">
              <w:rPr>
                <w:lang w:val="uk-UA"/>
              </w:rPr>
              <w:t>кові чаші</w:t>
            </w:r>
          </w:p>
        </w:tc>
        <w:tc>
          <w:tcPr>
            <w:tcW w:w="1276" w:type="dxa"/>
            <w:vAlign w:val="center"/>
          </w:tcPr>
          <w:p w:rsidR="0021384C" w:rsidRPr="00DE1700" w:rsidRDefault="0021384C" w:rsidP="00DE1700">
            <w:pPr>
              <w:spacing w:line="312" w:lineRule="auto"/>
              <w:jc w:val="center"/>
              <w:rPr>
                <w:lang w:val="uk-UA"/>
              </w:rPr>
            </w:pPr>
            <w:r w:rsidRPr="00DE1700">
              <w:rPr>
                <w:lang w:val="uk-UA"/>
              </w:rPr>
              <w:t>Шиберні затвори (метал.)</w:t>
            </w:r>
          </w:p>
        </w:tc>
        <w:tc>
          <w:tcPr>
            <w:tcW w:w="1701" w:type="dxa"/>
            <w:vAlign w:val="center"/>
          </w:tcPr>
          <w:p w:rsidR="0021384C" w:rsidRPr="00DE1700" w:rsidRDefault="00DE1700" w:rsidP="00DE1700">
            <w:pPr>
              <w:spacing w:line="312" w:lineRule="auto"/>
              <w:jc w:val="center"/>
              <w:rPr>
                <w:lang w:val="uk-UA"/>
              </w:rPr>
            </w:pPr>
            <w:r>
              <w:rPr>
                <w:lang w:val="uk-UA"/>
              </w:rPr>
              <w:t xml:space="preserve">з </w:t>
            </w:r>
            <w:r w:rsidR="0021384C" w:rsidRPr="00DE1700">
              <w:rPr>
                <w:lang w:val="uk-UA"/>
              </w:rPr>
              <w:t>вогнетривким покриттям</w:t>
            </w:r>
          </w:p>
        </w:tc>
        <w:tc>
          <w:tcPr>
            <w:tcW w:w="1559" w:type="dxa"/>
            <w:vAlign w:val="center"/>
          </w:tcPr>
          <w:p w:rsidR="0021384C" w:rsidRPr="00DE1700" w:rsidRDefault="0021384C" w:rsidP="00DE1700">
            <w:pPr>
              <w:spacing w:line="312" w:lineRule="auto"/>
              <w:jc w:val="center"/>
              <w:rPr>
                <w:lang w:val="uk-UA"/>
              </w:rPr>
            </w:pPr>
            <w:r w:rsidRPr="00DE1700">
              <w:rPr>
                <w:lang w:val="uk-UA"/>
              </w:rPr>
              <w:t>без покриття</w:t>
            </w:r>
          </w:p>
        </w:tc>
        <w:tc>
          <w:tcPr>
            <w:tcW w:w="1560" w:type="dxa"/>
            <w:vAlign w:val="center"/>
          </w:tcPr>
          <w:p w:rsidR="0021384C" w:rsidRPr="00DE1700" w:rsidRDefault="0021384C" w:rsidP="00DE1700">
            <w:pPr>
              <w:spacing w:line="312" w:lineRule="auto"/>
              <w:jc w:val="center"/>
              <w:rPr>
                <w:lang w:val="uk-UA"/>
              </w:rPr>
            </w:pPr>
            <w:r w:rsidRPr="00DE1700">
              <w:rPr>
                <w:lang w:val="uk-UA"/>
              </w:rPr>
              <w:t>для виміру температури</w:t>
            </w:r>
          </w:p>
        </w:tc>
        <w:tc>
          <w:tcPr>
            <w:tcW w:w="1014" w:type="dxa"/>
            <w:vAlign w:val="center"/>
          </w:tcPr>
          <w:p w:rsidR="0021384C" w:rsidRPr="00DE1700" w:rsidRDefault="0021384C" w:rsidP="00DE1700">
            <w:pPr>
              <w:spacing w:line="312" w:lineRule="auto"/>
              <w:jc w:val="center"/>
              <w:rPr>
                <w:lang w:val="uk-UA"/>
              </w:rPr>
            </w:pPr>
            <w:r w:rsidRPr="00DE1700">
              <w:rPr>
                <w:lang w:val="uk-UA"/>
              </w:rPr>
              <w:t>для взяття проб</w:t>
            </w:r>
          </w:p>
        </w:tc>
      </w:tr>
      <w:tr w:rsidR="0021384C" w:rsidRPr="00DE1700" w:rsidTr="00DE1700">
        <w:trPr>
          <w:jc w:val="center"/>
        </w:trPr>
        <w:tc>
          <w:tcPr>
            <w:tcW w:w="1526" w:type="dxa"/>
            <w:vAlign w:val="center"/>
          </w:tcPr>
          <w:p w:rsidR="0021384C" w:rsidRPr="00DE1700" w:rsidRDefault="0021384C" w:rsidP="00DE1700">
            <w:pPr>
              <w:tabs>
                <w:tab w:val="left" w:pos="372"/>
              </w:tabs>
              <w:spacing w:line="312" w:lineRule="auto"/>
              <w:jc w:val="center"/>
              <w:rPr>
                <w:lang w:val="uk-UA"/>
              </w:rPr>
            </w:pPr>
            <w:r w:rsidRPr="00DE1700">
              <w:rPr>
                <w:lang w:val="uk-UA"/>
              </w:rPr>
              <w:t>50</w:t>
            </w:r>
          </w:p>
        </w:tc>
        <w:tc>
          <w:tcPr>
            <w:tcW w:w="850" w:type="dxa"/>
            <w:vAlign w:val="center"/>
          </w:tcPr>
          <w:p w:rsidR="0021384C" w:rsidRPr="00DE1700" w:rsidRDefault="0021384C" w:rsidP="00DE1700">
            <w:pPr>
              <w:spacing w:line="312" w:lineRule="auto"/>
              <w:jc w:val="center"/>
              <w:rPr>
                <w:lang w:val="uk-UA"/>
              </w:rPr>
            </w:pPr>
            <w:r w:rsidRPr="00DE1700">
              <w:rPr>
                <w:lang w:val="uk-UA"/>
              </w:rPr>
              <w:t>0,4</w:t>
            </w:r>
          </w:p>
        </w:tc>
        <w:tc>
          <w:tcPr>
            <w:tcW w:w="1276" w:type="dxa"/>
            <w:vAlign w:val="center"/>
          </w:tcPr>
          <w:p w:rsidR="0021384C" w:rsidRPr="00DE1700" w:rsidRDefault="0021384C" w:rsidP="00DE1700">
            <w:pPr>
              <w:spacing w:line="312" w:lineRule="auto"/>
              <w:jc w:val="center"/>
              <w:rPr>
                <w:lang w:val="uk-UA"/>
              </w:rPr>
            </w:pPr>
            <w:r w:rsidRPr="00DE1700">
              <w:rPr>
                <w:lang w:val="uk-UA"/>
              </w:rPr>
              <w:t>0,020</w:t>
            </w:r>
          </w:p>
        </w:tc>
        <w:tc>
          <w:tcPr>
            <w:tcW w:w="1701" w:type="dxa"/>
            <w:vAlign w:val="center"/>
          </w:tcPr>
          <w:p w:rsidR="0021384C" w:rsidRPr="00DE1700" w:rsidRDefault="0021384C" w:rsidP="00DE1700">
            <w:pPr>
              <w:spacing w:line="312" w:lineRule="auto"/>
              <w:jc w:val="center"/>
              <w:rPr>
                <w:lang w:val="uk-UA"/>
              </w:rPr>
            </w:pPr>
            <w:r w:rsidRPr="00DE1700">
              <w:rPr>
                <w:lang w:val="uk-UA"/>
              </w:rPr>
              <w:t>0,30</w:t>
            </w:r>
          </w:p>
        </w:tc>
        <w:tc>
          <w:tcPr>
            <w:tcW w:w="1559" w:type="dxa"/>
            <w:vAlign w:val="center"/>
          </w:tcPr>
          <w:p w:rsidR="0021384C" w:rsidRPr="00DE1700" w:rsidRDefault="0021384C" w:rsidP="00DE1700">
            <w:pPr>
              <w:spacing w:line="312" w:lineRule="auto"/>
              <w:jc w:val="center"/>
              <w:rPr>
                <w:lang w:val="uk-UA"/>
              </w:rPr>
            </w:pPr>
            <w:r w:rsidRPr="00DE1700">
              <w:rPr>
                <w:lang w:val="uk-UA"/>
              </w:rPr>
              <w:t>0,90</w:t>
            </w:r>
          </w:p>
        </w:tc>
        <w:tc>
          <w:tcPr>
            <w:tcW w:w="1560" w:type="dxa"/>
            <w:vAlign w:val="center"/>
          </w:tcPr>
          <w:p w:rsidR="0021384C" w:rsidRPr="00DE1700" w:rsidRDefault="0021384C" w:rsidP="00DE1700">
            <w:pPr>
              <w:spacing w:line="312" w:lineRule="auto"/>
              <w:jc w:val="center"/>
              <w:rPr>
                <w:lang w:val="uk-UA"/>
              </w:rPr>
            </w:pPr>
            <w:r w:rsidRPr="00DE1700">
              <w:rPr>
                <w:lang w:val="uk-UA"/>
              </w:rPr>
              <w:t>0,08</w:t>
            </w:r>
          </w:p>
        </w:tc>
        <w:tc>
          <w:tcPr>
            <w:tcW w:w="1014" w:type="dxa"/>
            <w:vAlign w:val="center"/>
          </w:tcPr>
          <w:p w:rsidR="0021384C" w:rsidRPr="00DE1700" w:rsidRDefault="0021384C" w:rsidP="00DE1700">
            <w:pPr>
              <w:spacing w:line="312" w:lineRule="auto"/>
              <w:jc w:val="center"/>
              <w:rPr>
                <w:lang w:val="uk-UA"/>
              </w:rPr>
            </w:pPr>
            <w:r w:rsidRPr="00DE1700">
              <w:rPr>
                <w:lang w:val="uk-UA"/>
              </w:rPr>
              <w:t>0,03</w:t>
            </w:r>
          </w:p>
        </w:tc>
      </w:tr>
      <w:tr w:rsidR="0021384C" w:rsidRPr="00DE1700" w:rsidTr="00DE1700">
        <w:trPr>
          <w:jc w:val="center"/>
        </w:trPr>
        <w:tc>
          <w:tcPr>
            <w:tcW w:w="1526" w:type="dxa"/>
            <w:vAlign w:val="center"/>
          </w:tcPr>
          <w:p w:rsidR="0021384C" w:rsidRPr="00DE1700" w:rsidRDefault="0021384C" w:rsidP="00DE1700">
            <w:pPr>
              <w:tabs>
                <w:tab w:val="left" w:pos="372"/>
              </w:tabs>
              <w:spacing w:line="312" w:lineRule="auto"/>
              <w:jc w:val="center"/>
              <w:rPr>
                <w:lang w:val="uk-UA"/>
              </w:rPr>
            </w:pPr>
            <w:r w:rsidRPr="00DE1700">
              <w:rPr>
                <w:lang w:val="uk-UA"/>
              </w:rPr>
              <w:t>100</w:t>
            </w:r>
          </w:p>
        </w:tc>
        <w:tc>
          <w:tcPr>
            <w:tcW w:w="850" w:type="dxa"/>
            <w:vAlign w:val="center"/>
          </w:tcPr>
          <w:p w:rsidR="0021384C" w:rsidRPr="00DE1700" w:rsidRDefault="0021384C" w:rsidP="00DE1700">
            <w:pPr>
              <w:spacing w:line="312" w:lineRule="auto"/>
              <w:jc w:val="center"/>
              <w:rPr>
                <w:lang w:val="uk-UA"/>
              </w:rPr>
            </w:pPr>
            <w:r w:rsidRPr="00DE1700">
              <w:rPr>
                <w:lang w:val="uk-UA"/>
              </w:rPr>
              <w:t>0,3</w:t>
            </w:r>
          </w:p>
        </w:tc>
        <w:tc>
          <w:tcPr>
            <w:tcW w:w="1276" w:type="dxa"/>
            <w:vAlign w:val="center"/>
          </w:tcPr>
          <w:p w:rsidR="0021384C" w:rsidRPr="00DE1700" w:rsidRDefault="0021384C" w:rsidP="00DE1700">
            <w:pPr>
              <w:spacing w:line="312" w:lineRule="auto"/>
              <w:jc w:val="center"/>
              <w:rPr>
                <w:lang w:val="uk-UA"/>
              </w:rPr>
            </w:pPr>
            <w:r w:rsidRPr="00DE1700">
              <w:rPr>
                <w:lang w:val="uk-UA"/>
              </w:rPr>
              <w:t>0,018</w:t>
            </w:r>
          </w:p>
        </w:tc>
        <w:tc>
          <w:tcPr>
            <w:tcW w:w="1701" w:type="dxa"/>
            <w:vAlign w:val="center"/>
          </w:tcPr>
          <w:p w:rsidR="0021384C" w:rsidRPr="00DE1700" w:rsidRDefault="0021384C" w:rsidP="00DE1700">
            <w:pPr>
              <w:spacing w:line="312" w:lineRule="auto"/>
              <w:jc w:val="center"/>
              <w:rPr>
                <w:lang w:val="uk-UA"/>
              </w:rPr>
            </w:pPr>
            <w:r w:rsidRPr="00DE1700">
              <w:rPr>
                <w:lang w:val="uk-UA"/>
              </w:rPr>
              <w:t>0,15</w:t>
            </w:r>
          </w:p>
        </w:tc>
        <w:tc>
          <w:tcPr>
            <w:tcW w:w="1559" w:type="dxa"/>
            <w:vAlign w:val="center"/>
          </w:tcPr>
          <w:p w:rsidR="0021384C" w:rsidRPr="00DE1700" w:rsidRDefault="0021384C" w:rsidP="00DE1700">
            <w:pPr>
              <w:spacing w:line="312" w:lineRule="auto"/>
              <w:jc w:val="center"/>
              <w:rPr>
                <w:lang w:val="uk-UA"/>
              </w:rPr>
            </w:pPr>
            <w:r w:rsidRPr="00DE1700">
              <w:rPr>
                <w:lang w:val="uk-UA"/>
              </w:rPr>
              <w:t>0,45</w:t>
            </w:r>
          </w:p>
        </w:tc>
        <w:tc>
          <w:tcPr>
            <w:tcW w:w="1560" w:type="dxa"/>
            <w:vAlign w:val="center"/>
          </w:tcPr>
          <w:p w:rsidR="0021384C" w:rsidRPr="00DE1700" w:rsidRDefault="0021384C" w:rsidP="00DE1700">
            <w:pPr>
              <w:spacing w:line="312" w:lineRule="auto"/>
              <w:jc w:val="center"/>
              <w:rPr>
                <w:lang w:val="uk-UA"/>
              </w:rPr>
            </w:pPr>
            <w:r w:rsidRPr="00DE1700">
              <w:rPr>
                <w:lang w:val="uk-UA"/>
              </w:rPr>
              <w:t>0,04</w:t>
            </w:r>
          </w:p>
        </w:tc>
        <w:tc>
          <w:tcPr>
            <w:tcW w:w="1014" w:type="dxa"/>
            <w:vAlign w:val="center"/>
          </w:tcPr>
          <w:p w:rsidR="0021384C" w:rsidRPr="00DE1700" w:rsidRDefault="0021384C" w:rsidP="00DE1700">
            <w:pPr>
              <w:spacing w:line="312" w:lineRule="auto"/>
              <w:jc w:val="center"/>
              <w:rPr>
                <w:lang w:val="uk-UA"/>
              </w:rPr>
            </w:pPr>
            <w:r w:rsidRPr="00DE1700">
              <w:rPr>
                <w:lang w:val="uk-UA"/>
              </w:rPr>
              <w:t>0,03</w:t>
            </w:r>
          </w:p>
        </w:tc>
      </w:tr>
      <w:tr w:rsidR="0021384C" w:rsidRPr="00DE1700" w:rsidTr="00DE1700">
        <w:trPr>
          <w:jc w:val="center"/>
        </w:trPr>
        <w:tc>
          <w:tcPr>
            <w:tcW w:w="1526" w:type="dxa"/>
            <w:vAlign w:val="center"/>
          </w:tcPr>
          <w:p w:rsidR="0021384C" w:rsidRPr="00DE1700" w:rsidRDefault="0021384C" w:rsidP="00DE1700">
            <w:pPr>
              <w:tabs>
                <w:tab w:val="left" w:pos="372"/>
              </w:tabs>
              <w:spacing w:line="312" w:lineRule="auto"/>
              <w:jc w:val="center"/>
              <w:rPr>
                <w:lang w:val="uk-UA"/>
              </w:rPr>
            </w:pPr>
            <w:r w:rsidRPr="00DE1700">
              <w:rPr>
                <w:lang w:val="uk-UA"/>
              </w:rPr>
              <w:t>150</w:t>
            </w:r>
          </w:p>
        </w:tc>
        <w:tc>
          <w:tcPr>
            <w:tcW w:w="850" w:type="dxa"/>
            <w:vAlign w:val="center"/>
          </w:tcPr>
          <w:p w:rsidR="0021384C" w:rsidRPr="00DE1700" w:rsidRDefault="0021384C" w:rsidP="00DE1700">
            <w:pPr>
              <w:spacing w:line="312" w:lineRule="auto"/>
              <w:jc w:val="center"/>
              <w:rPr>
                <w:lang w:val="uk-UA"/>
              </w:rPr>
            </w:pPr>
            <w:r w:rsidRPr="00DE1700">
              <w:rPr>
                <w:lang w:val="uk-UA"/>
              </w:rPr>
              <w:t>0,3</w:t>
            </w:r>
          </w:p>
        </w:tc>
        <w:tc>
          <w:tcPr>
            <w:tcW w:w="1276" w:type="dxa"/>
            <w:vAlign w:val="center"/>
          </w:tcPr>
          <w:p w:rsidR="0021384C" w:rsidRPr="00DE1700" w:rsidRDefault="0021384C" w:rsidP="00DE1700">
            <w:pPr>
              <w:spacing w:line="312" w:lineRule="auto"/>
              <w:jc w:val="center"/>
              <w:rPr>
                <w:lang w:val="uk-UA"/>
              </w:rPr>
            </w:pPr>
            <w:r w:rsidRPr="00DE1700">
              <w:rPr>
                <w:lang w:val="uk-UA"/>
              </w:rPr>
              <w:t>0,012</w:t>
            </w:r>
          </w:p>
        </w:tc>
        <w:tc>
          <w:tcPr>
            <w:tcW w:w="1701" w:type="dxa"/>
            <w:vAlign w:val="center"/>
          </w:tcPr>
          <w:p w:rsidR="0021384C" w:rsidRPr="00DE1700" w:rsidRDefault="0021384C" w:rsidP="00DE1700">
            <w:pPr>
              <w:spacing w:line="312" w:lineRule="auto"/>
              <w:jc w:val="center"/>
              <w:rPr>
                <w:lang w:val="uk-UA"/>
              </w:rPr>
            </w:pPr>
            <w:r w:rsidRPr="00DE1700">
              <w:rPr>
                <w:lang w:val="uk-UA"/>
              </w:rPr>
              <w:t>0,10</w:t>
            </w:r>
          </w:p>
        </w:tc>
        <w:tc>
          <w:tcPr>
            <w:tcW w:w="1559" w:type="dxa"/>
            <w:vAlign w:val="center"/>
          </w:tcPr>
          <w:p w:rsidR="0021384C" w:rsidRPr="00DE1700" w:rsidRDefault="0021384C" w:rsidP="00DE1700">
            <w:pPr>
              <w:spacing w:line="312" w:lineRule="auto"/>
              <w:jc w:val="center"/>
              <w:rPr>
                <w:lang w:val="uk-UA"/>
              </w:rPr>
            </w:pPr>
            <w:r w:rsidRPr="00DE1700">
              <w:rPr>
                <w:lang w:val="uk-UA"/>
              </w:rPr>
              <w:t>0,30</w:t>
            </w:r>
          </w:p>
        </w:tc>
        <w:tc>
          <w:tcPr>
            <w:tcW w:w="1560" w:type="dxa"/>
            <w:vAlign w:val="center"/>
          </w:tcPr>
          <w:p w:rsidR="0021384C" w:rsidRPr="00DE1700" w:rsidRDefault="0021384C" w:rsidP="00DE1700">
            <w:pPr>
              <w:spacing w:line="312" w:lineRule="auto"/>
              <w:jc w:val="center"/>
              <w:rPr>
                <w:lang w:val="uk-UA"/>
              </w:rPr>
            </w:pPr>
            <w:r w:rsidRPr="00DE1700">
              <w:rPr>
                <w:lang w:val="uk-UA"/>
              </w:rPr>
              <w:t>0,03</w:t>
            </w:r>
          </w:p>
        </w:tc>
        <w:tc>
          <w:tcPr>
            <w:tcW w:w="1014" w:type="dxa"/>
            <w:vAlign w:val="center"/>
          </w:tcPr>
          <w:p w:rsidR="0021384C" w:rsidRPr="00DE1700" w:rsidRDefault="0021384C" w:rsidP="00DE1700">
            <w:pPr>
              <w:spacing w:line="312" w:lineRule="auto"/>
              <w:jc w:val="center"/>
              <w:rPr>
                <w:lang w:val="uk-UA"/>
              </w:rPr>
            </w:pPr>
            <w:r w:rsidRPr="00DE1700">
              <w:rPr>
                <w:lang w:val="uk-UA"/>
              </w:rPr>
              <w:t>0,03</w:t>
            </w:r>
          </w:p>
        </w:tc>
      </w:tr>
    </w:tbl>
    <w:p w:rsidR="0021384C" w:rsidRPr="0021384C" w:rsidRDefault="0021384C" w:rsidP="00DE1700">
      <w:pPr>
        <w:spacing w:line="312" w:lineRule="auto"/>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b/>
          <w:bCs/>
          <w:sz w:val="28"/>
          <w:szCs w:val="28"/>
          <w:lang w:val="uk-UA"/>
        </w:rPr>
        <w:lastRenderedPageBreak/>
        <w:t xml:space="preserve">Таблиця </w:t>
      </w:r>
      <w:r w:rsidR="00DE1700">
        <w:rPr>
          <w:b/>
          <w:bCs/>
          <w:sz w:val="28"/>
          <w:szCs w:val="28"/>
          <w:lang w:val="uk-UA"/>
        </w:rPr>
        <w:t>3.11</w:t>
      </w:r>
      <w:r w:rsidRPr="0021384C">
        <w:rPr>
          <w:b/>
          <w:bCs/>
          <w:sz w:val="28"/>
          <w:szCs w:val="28"/>
          <w:lang w:val="uk-UA"/>
        </w:rPr>
        <w:t>.</w:t>
      </w:r>
      <w:r w:rsidRPr="0021384C">
        <w:rPr>
          <w:sz w:val="28"/>
          <w:szCs w:val="28"/>
          <w:lang w:val="uk-UA"/>
        </w:rPr>
        <w:t xml:space="preserve"> Питома витрата вапна, плавикового шпату і коксу в електросталеплавильних цехах, кг/т рідкої сталі</w:t>
      </w:r>
    </w:p>
    <w:p w:rsidR="0021384C" w:rsidRPr="0021384C" w:rsidRDefault="0021384C" w:rsidP="0021384C">
      <w:pPr>
        <w:spacing w:line="312" w:lineRule="auto"/>
        <w:ind w:firstLine="696"/>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2"/>
        <w:gridCol w:w="3714"/>
      </w:tblGrid>
      <w:tr w:rsidR="0021384C" w:rsidRPr="0021384C" w:rsidTr="004E699F">
        <w:tc>
          <w:tcPr>
            <w:tcW w:w="5572"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Найменування матеріалу</w:t>
            </w:r>
          </w:p>
        </w:tc>
        <w:tc>
          <w:tcPr>
            <w:tcW w:w="371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Питома витрата</w:t>
            </w:r>
          </w:p>
        </w:tc>
      </w:tr>
      <w:tr w:rsidR="0021384C" w:rsidRPr="0021384C" w:rsidTr="004E699F">
        <w:tc>
          <w:tcPr>
            <w:tcW w:w="5572"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Вапно </w:t>
            </w:r>
          </w:p>
        </w:tc>
        <w:tc>
          <w:tcPr>
            <w:tcW w:w="371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60</w:t>
            </w:r>
          </w:p>
        </w:tc>
      </w:tr>
      <w:tr w:rsidR="0021384C" w:rsidRPr="0021384C" w:rsidTr="004E699F">
        <w:tc>
          <w:tcPr>
            <w:tcW w:w="5572"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Шпат плавиковий</w:t>
            </w:r>
          </w:p>
        </w:tc>
        <w:tc>
          <w:tcPr>
            <w:tcW w:w="371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3</w:t>
            </w:r>
          </w:p>
        </w:tc>
      </w:tr>
      <w:tr w:rsidR="0021384C" w:rsidRPr="0021384C" w:rsidTr="004E699F">
        <w:tc>
          <w:tcPr>
            <w:tcW w:w="5572"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Кокс </w:t>
            </w:r>
          </w:p>
        </w:tc>
        <w:tc>
          <w:tcPr>
            <w:tcW w:w="371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10</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Футерована частина склепіння печі виконується з мулітокорундової, термоантрацитової або периклазохромітової цегли, стіни – з периклазовуглецевої або периклазохромітової цегли.</w:t>
      </w:r>
    </w:p>
    <w:p w:rsidR="0021384C" w:rsidRPr="0021384C" w:rsidRDefault="0021384C" w:rsidP="0021384C">
      <w:pPr>
        <w:spacing w:line="312" w:lineRule="auto"/>
        <w:ind w:firstLine="696"/>
        <w:jc w:val="both"/>
        <w:rPr>
          <w:sz w:val="28"/>
          <w:szCs w:val="28"/>
          <w:lang w:val="uk-UA"/>
        </w:rPr>
      </w:pPr>
      <w:r w:rsidRPr="0021384C">
        <w:rPr>
          <w:sz w:val="28"/>
          <w:szCs w:val="28"/>
          <w:lang w:val="uk-UA"/>
        </w:rPr>
        <w:t>Застосовуються сталерозливочні ковші місткістю 70, 130 і 175 т з шиберними затворами, футеровані мулітокорундовою (робочий шар) і периклазографітовою (шлаковий пояс) цеглою.</w:t>
      </w:r>
    </w:p>
    <w:p w:rsidR="0021384C" w:rsidRPr="0021384C" w:rsidRDefault="0021384C" w:rsidP="0021384C">
      <w:pPr>
        <w:spacing w:line="312" w:lineRule="auto"/>
        <w:ind w:firstLine="696"/>
        <w:jc w:val="both"/>
        <w:rPr>
          <w:sz w:val="28"/>
          <w:szCs w:val="28"/>
          <w:lang w:val="uk-UA"/>
        </w:rPr>
      </w:pPr>
    </w:p>
    <w:p w:rsidR="0021384C" w:rsidRPr="0021384C" w:rsidRDefault="0021384C" w:rsidP="00DE1700">
      <w:pPr>
        <w:spacing w:line="312" w:lineRule="auto"/>
        <w:ind w:firstLine="696"/>
        <w:jc w:val="center"/>
        <w:rPr>
          <w:b/>
          <w:bCs/>
          <w:sz w:val="28"/>
          <w:szCs w:val="28"/>
          <w:lang w:val="uk-UA"/>
        </w:rPr>
      </w:pPr>
      <w:r w:rsidRPr="0021384C">
        <w:rPr>
          <w:b/>
          <w:bCs/>
          <w:sz w:val="28"/>
          <w:szCs w:val="28"/>
          <w:lang w:val="uk-UA"/>
        </w:rPr>
        <w:t>Технологія вищого рівня електроплавки сталі</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В міру розвитку способів позапічної обробки і освоєння нових агрегатів планується перехід на виплавку одношлаковим процесом всієї сталі.</w:t>
      </w:r>
    </w:p>
    <w:p w:rsidR="0021384C" w:rsidRPr="0021384C" w:rsidRDefault="0021384C" w:rsidP="0021384C">
      <w:pPr>
        <w:spacing w:line="312" w:lineRule="auto"/>
        <w:ind w:firstLine="696"/>
        <w:jc w:val="both"/>
        <w:rPr>
          <w:sz w:val="28"/>
          <w:szCs w:val="28"/>
          <w:lang w:val="uk-UA"/>
        </w:rPr>
      </w:pPr>
      <w:r w:rsidRPr="0021384C">
        <w:rPr>
          <w:sz w:val="28"/>
          <w:szCs w:val="28"/>
          <w:lang w:val="uk-UA"/>
        </w:rPr>
        <w:t>Передбачається використання дугових печей переважно для розплавлення твердої шихти і окисного рафінування (зневуглецювання і дефосфорації) рідкого металу. Розкислювальне рафінування – легування, доведення сталі по температурі і хімічному складу, буде проводитися поза піччю, у сталерозливочному ковші, з використанням спеціальних агрегатів. Це дозволить значно підвищити продуктивність печі і поліпшити якість продукції. Нижче ми розберемо більш докладно концепцію технології вищого рівня.</w:t>
      </w:r>
    </w:p>
    <w:p w:rsidR="0021384C" w:rsidRPr="001733EC" w:rsidRDefault="0021384C" w:rsidP="0021384C">
      <w:pPr>
        <w:spacing w:line="312" w:lineRule="auto"/>
        <w:ind w:firstLine="696"/>
        <w:jc w:val="both"/>
        <w:rPr>
          <w:b/>
          <w:sz w:val="28"/>
          <w:szCs w:val="28"/>
          <w:lang w:val="uk-UA"/>
        </w:rPr>
      </w:pPr>
      <w:r w:rsidRPr="0021384C">
        <w:rPr>
          <w:sz w:val="28"/>
          <w:szCs w:val="28"/>
          <w:lang w:val="uk-UA"/>
        </w:rPr>
        <w:t xml:space="preserve">Оцінка ефективності виробництва електросталі здійснюється по 3 параметрам: </w:t>
      </w:r>
      <w:r w:rsidRPr="001733EC">
        <w:rPr>
          <w:b/>
          <w:i/>
          <w:iCs/>
          <w:sz w:val="28"/>
          <w:szCs w:val="28"/>
          <w:lang w:val="uk-UA"/>
        </w:rPr>
        <w:t>продуктивності, якості, вартості.</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В структурі собівартості електросталі значну частину займають витрати по переділу (до 60%), які, в свою чергу, розподіляються в такий </w:t>
      </w:r>
      <w:r w:rsidRPr="0021384C">
        <w:rPr>
          <w:sz w:val="28"/>
          <w:szCs w:val="28"/>
          <w:lang w:val="uk-UA"/>
        </w:rPr>
        <w:lastRenderedPageBreak/>
        <w:t>спосіб (%): енергія – 43,6; електроди – 14,2; вогнетриви – 13,3; транспортні витрати – 11,7; обслуговування – 14,7; витрати виробництва – 2,5.</w:t>
      </w:r>
    </w:p>
    <w:p w:rsidR="0021384C" w:rsidRPr="0021384C" w:rsidRDefault="0021384C" w:rsidP="0021384C">
      <w:pPr>
        <w:spacing w:line="312" w:lineRule="auto"/>
        <w:ind w:firstLine="696"/>
        <w:jc w:val="both"/>
        <w:rPr>
          <w:sz w:val="28"/>
          <w:szCs w:val="28"/>
          <w:lang w:val="uk-UA"/>
        </w:rPr>
      </w:pPr>
      <w:r w:rsidRPr="0021384C">
        <w:rPr>
          <w:sz w:val="28"/>
          <w:szCs w:val="28"/>
          <w:lang w:val="uk-UA"/>
        </w:rPr>
        <w:t>Орієнтуючись на ці показники в області електрометалургії сталі до теперішнього часу сформувалася концепція технології вищого рівня. Суть концепції зводиться до використання дугової печі для виплавки напівпродукту при максимальному прискоренні процесу розплавлення брухту і перенесенні операцій рафінування та доведення металу до заданих вимог в окремий агрегат.</w:t>
      </w:r>
    </w:p>
    <w:p w:rsidR="0021384C" w:rsidRPr="0021384C" w:rsidRDefault="0021384C" w:rsidP="0021384C">
      <w:pPr>
        <w:spacing w:line="312" w:lineRule="auto"/>
        <w:ind w:firstLine="696"/>
        <w:jc w:val="both"/>
        <w:rPr>
          <w:sz w:val="28"/>
          <w:szCs w:val="28"/>
          <w:lang w:val="uk-UA"/>
        </w:rPr>
      </w:pPr>
      <w:r w:rsidRPr="0021384C">
        <w:rPr>
          <w:i/>
          <w:sz w:val="28"/>
          <w:szCs w:val="28"/>
          <w:lang w:val="uk-UA"/>
        </w:rPr>
        <w:t>Сутність технології вищого рівня</w:t>
      </w:r>
      <w:r w:rsidRPr="0021384C">
        <w:rPr>
          <w:sz w:val="28"/>
          <w:szCs w:val="28"/>
          <w:lang w:val="uk-UA"/>
        </w:rPr>
        <w:t xml:space="preserve"> складається в переході виплавки сталі від монопроцесу до дуплекс процесу: дугова піч – позапічний агрегат. Ця технологія характеризується наступними принципами:</w:t>
      </w:r>
    </w:p>
    <w:p w:rsidR="0021384C" w:rsidRPr="0021384C" w:rsidRDefault="0021384C" w:rsidP="0021384C">
      <w:pPr>
        <w:numPr>
          <w:ilvl w:val="0"/>
          <w:numId w:val="15"/>
        </w:numPr>
        <w:tabs>
          <w:tab w:val="num" w:pos="0"/>
        </w:tabs>
        <w:spacing w:line="312" w:lineRule="auto"/>
        <w:jc w:val="both"/>
        <w:rPr>
          <w:sz w:val="28"/>
          <w:szCs w:val="28"/>
          <w:lang w:val="uk-UA"/>
        </w:rPr>
      </w:pPr>
      <w:r w:rsidRPr="0021384C">
        <w:rPr>
          <w:sz w:val="28"/>
          <w:szCs w:val="28"/>
          <w:lang w:val="uk-UA"/>
        </w:rPr>
        <w:t>Основний принцип: єдиною технологічною операцією, яка виконується в електропечі, є дефосфорація сталі, сполучена з плавленням шихти. Для її успішного проведення на залишок (болото) рідкого металу від попередньої плавки завантажують вапно, а разом з брухтом у бадді подається вапняк;</w:t>
      </w:r>
    </w:p>
    <w:p w:rsidR="0021384C" w:rsidRPr="0021384C" w:rsidRDefault="0021384C" w:rsidP="0021384C">
      <w:pPr>
        <w:numPr>
          <w:ilvl w:val="0"/>
          <w:numId w:val="15"/>
        </w:numPr>
        <w:spacing w:line="312" w:lineRule="auto"/>
        <w:jc w:val="both"/>
        <w:rPr>
          <w:sz w:val="28"/>
          <w:szCs w:val="28"/>
          <w:lang w:val="uk-UA"/>
        </w:rPr>
      </w:pPr>
      <w:r w:rsidRPr="0021384C">
        <w:rPr>
          <w:sz w:val="28"/>
          <w:szCs w:val="28"/>
          <w:lang w:val="uk-UA"/>
        </w:rPr>
        <w:t>Продувка киснем і наявність вапняних основних шлаків у початковий період плавлення і відносно низька температура металу сприяють переходу фосфору в шлак. Самовільний схід шлаку через поріг печі і відновлення його за рахунок періодичної присадки шлакоутворюючих через склепіння прискорюють і полегшують процес дефосфорації;</w:t>
      </w:r>
    </w:p>
    <w:p w:rsidR="0021384C" w:rsidRPr="0021384C" w:rsidRDefault="0021384C" w:rsidP="0021384C">
      <w:pPr>
        <w:numPr>
          <w:ilvl w:val="0"/>
          <w:numId w:val="15"/>
        </w:numPr>
        <w:spacing w:line="312" w:lineRule="auto"/>
        <w:jc w:val="both"/>
        <w:rPr>
          <w:sz w:val="28"/>
          <w:szCs w:val="28"/>
          <w:lang w:val="uk-UA"/>
        </w:rPr>
      </w:pPr>
      <w:r w:rsidRPr="0021384C">
        <w:rPr>
          <w:sz w:val="28"/>
          <w:szCs w:val="28"/>
          <w:lang w:val="uk-UA"/>
        </w:rPr>
        <w:t>Підтримка максимальної довжини дуг і максимальної їх потужності. Робота печі на підвищеній напрузі. Це забезпечується підтримкою заповненої печі (до 80%) у можливо тривалий період часу з підвалкою 1/3 частини шихти; створенням спінених шлаків за рахунок періодичної присадки шлакоутворюючих і вдмухування вуглецьвмісних матеріалів, що екранує дуги і охороняє футеровку склепіння і стін печі від високого теплового навантаження, створює на водоохолоджуємих панелях захисний гарнісажний шар;</w:t>
      </w:r>
    </w:p>
    <w:p w:rsidR="0021384C" w:rsidRPr="0021384C" w:rsidRDefault="0021384C" w:rsidP="0021384C">
      <w:pPr>
        <w:numPr>
          <w:ilvl w:val="0"/>
          <w:numId w:val="15"/>
        </w:numPr>
        <w:tabs>
          <w:tab w:val="num" w:pos="0"/>
        </w:tabs>
        <w:spacing w:line="312" w:lineRule="auto"/>
        <w:jc w:val="both"/>
        <w:rPr>
          <w:sz w:val="28"/>
          <w:szCs w:val="28"/>
          <w:lang w:val="uk-UA"/>
        </w:rPr>
      </w:pPr>
      <w:r w:rsidRPr="0021384C">
        <w:rPr>
          <w:sz w:val="28"/>
          <w:szCs w:val="28"/>
          <w:lang w:val="uk-UA"/>
        </w:rPr>
        <w:t>Попередній підігрів брухту прискорює процес плавлення за рахунок фізичного тепла, внесеного металобрухтом, і завдяки кращим умовам горіння дуг;</w:t>
      </w:r>
    </w:p>
    <w:p w:rsidR="0021384C" w:rsidRPr="0021384C" w:rsidRDefault="0021384C" w:rsidP="0021384C">
      <w:pPr>
        <w:numPr>
          <w:ilvl w:val="0"/>
          <w:numId w:val="15"/>
        </w:numPr>
        <w:spacing w:line="312" w:lineRule="auto"/>
        <w:jc w:val="both"/>
        <w:rPr>
          <w:sz w:val="28"/>
          <w:szCs w:val="28"/>
          <w:lang w:val="uk-UA"/>
        </w:rPr>
      </w:pPr>
      <w:r w:rsidRPr="0021384C">
        <w:rPr>
          <w:sz w:val="28"/>
          <w:szCs w:val="28"/>
          <w:lang w:val="uk-UA"/>
        </w:rPr>
        <w:lastRenderedPageBreak/>
        <w:t xml:space="preserve">Застосування паливно-кисневих пальників в «холодних» зонах печі забезпечує вирівнювання фронту плавлення по перетину печі, інтенсифікує процес, знижує витрату електроенергії і електродів; </w:t>
      </w:r>
    </w:p>
    <w:p w:rsidR="0021384C" w:rsidRPr="0021384C" w:rsidRDefault="0021384C" w:rsidP="0021384C">
      <w:pPr>
        <w:numPr>
          <w:ilvl w:val="0"/>
          <w:numId w:val="15"/>
        </w:numPr>
        <w:tabs>
          <w:tab w:val="num" w:pos="900"/>
        </w:tabs>
        <w:spacing w:line="312" w:lineRule="auto"/>
        <w:jc w:val="both"/>
        <w:rPr>
          <w:sz w:val="28"/>
          <w:szCs w:val="28"/>
          <w:lang w:val="uk-UA"/>
        </w:rPr>
      </w:pPr>
      <w:r w:rsidRPr="0021384C">
        <w:rPr>
          <w:sz w:val="28"/>
          <w:szCs w:val="28"/>
          <w:lang w:val="uk-UA"/>
        </w:rPr>
        <w:t>Присадка навуглецювачів у свіжу шихту, на «болото» металу або інжекція вугільного порошку в сполученні з інтенсивною продувкою киснем протягом всього періоду плавлення знижують енерговитрати;</w:t>
      </w:r>
    </w:p>
    <w:p w:rsidR="0021384C" w:rsidRPr="0021384C" w:rsidRDefault="0021384C" w:rsidP="0021384C">
      <w:pPr>
        <w:numPr>
          <w:ilvl w:val="0"/>
          <w:numId w:val="15"/>
        </w:numPr>
        <w:tabs>
          <w:tab w:val="num" w:pos="900"/>
        </w:tabs>
        <w:spacing w:line="312" w:lineRule="auto"/>
        <w:jc w:val="both"/>
        <w:rPr>
          <w:sz w:val="28"/>
          <w:szCs w:val="28"/>
          <w:lang w:val="uk-UA"/>
        </w:rPr>
      </w:pPr>
      <w:r w:rsidRPr="0021384C">
        <w:rPr>
          <w:sz w:val="28"/>
          <w:szCs w:val="28"/>
          <w:lang w:val="uk-UA"/>
        </w:rPr>
        <w:t>Інтенсивна продувка ванни киснем з орієнтуванням на припустимо-мінімальну концентрацію вуглецю в напівпродукті всіх марок сталей приводить до істотного скорочення циклу плавки і до виключення операції регулювання залишкового вуглецю в печі;</w:t>
      </w:r>
    </w:p>
    <w:p w:rsidR="0021384C" w:rsidRPr="0021384C" w:rsidRDefault="0021384C" w:rsidP="0021384C">
      <w:pPr>
        <w:numPr>
          <w:ilvl w:val="0"/>
          <w:numId w:val="15"/>
        </w:numPr>
        <w:tabs>
          <w:tab w:val="num" w:pos="900"/>
        </w:tabs>
        <w:spacing w:line="312" w:lineRule="auto"/>
        <w:jc w:val="both"/>
        <w:rPr>
          <w:sz w:val="28"/>
          <w:szCs w:val="28"/>
          <w:lang w:val="uk-UA"/>
        </w:rPr>
      </w:pPr>
      <w:r w:rsidRPr="0021384C">
        <w:rPr>
          <w:sz w:val="28"/>
          <w:szCs w:val="28"/>
          <w:lang w:val="uk-UA"/>
        </w:rPr>
        <w:t>Забезпечення заданого складу і температури сталі проводиться у позапічних агрегатах, які виділяються в окремий проліт або будівлю. Підігрів і доведення по температурі проводиться в ковші-печі шляхом підведення потужності приблизно на порядок нижче, ніж у дуговій печі в період плавлення;</w:t>
      </w:r>
    </w:p>
    <w:p w:rsidR="0021384C" w:rsidRPr="0021384C" w:rsidRDefault="0021384C" w:rsidP="0021384C">
      <w:pPr>
        <w:numPr>
          <w:ilvl w:val="0"/>
          <w:numId w:val="15"/>
        </w:numPr>
        <w:tabs>
          <w:tab w:val="num" w:pos="900"/>
        </w:tabs>
        <w:spacing w:line="312" w:lineRule="auto"/>
        <w:jc w:val="both"/>
        <w:rPr>
          <w:sz w:val="28"/>
          <w:szCs w:val="28"/>
          <w:lang w:val="uk-UA"/>
        </w:rPr>
      </w:pPr>
      <w:r w:rsidRPr="0021384C">
        <w:rPr>
          <w:sz w:val="28"/>
          <w:szCs w:val="28"/>
          <w:lang w:val="uk-UA"/>
        </w:rPr>
        <w:t>Позапічна обробка сталі з метою доведення до заданого хімічного складу і температури, а також вплив на морфологію неметалевих включень, повинна передбачати підігрів металу, вакуумну обробку, набір засобів для перемішування металу, присадку кускових і порошкових матеріалів;</w:t>
      </w:r>
    </w:p>
    <w:p w:rsidR="0021384C" w:rsidRPr="0021384C" w:rsidRDefault="0021384C" w:rsidP="0021384C">
      <w:pPr>
        <w:numPr>
          <w:ilvl w:val="0"/>
          <w:numId w:val="15"/>
        </w:numPr>
        <w:tabs>
          <w:tab w:val="num" w:pos="900"/>
        </w:tabs>
        <w:spacing w:line="312" w:lineRule="auto"/>
        <w:jc w:val="both"/>
        <w:rPr>
          <w:sz w:val="28"/>
          <w:szCs w:val="28"/>
          <w:lang w:val="uk-UA"/>
        </w:rPr>
      </w:pPr>
      <w:r w:rsidRPr="0021384C">
        <w:rPr>
          <w:sz w:val="28"/>
          <w:szCs w:val="28"/>
          <w:lang w:val="uk-UA"/>
        </w:rPr>
        <w:t>Відсічення пічних шлаків, використання електродугових печей нового покоління, які дозволяють відсікати пічні шлаки і повністю запобігати його попаданню в ківш. Застосування, так званого, «сифонного випуску», коли випускний отвір розташовано нижче рівня металевого розплаву у ванні печі, або «донного» центрального і позацентреного (еркерного) випусків, які поряд з відсіченням шлаків дозволяють регулювати залишкове «болото» рідкого металу. Найбільш технічно досконалими є печі зі зміщеним донним випуском металу – еркерний випуск.</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Однак, застосування цих заходів без органічного узгодження з організацією виробництва не може гарантувати досягнення високих показників. Підтвердженням тому може служити робота окремих цехів і </w:t>
      </w:r>
      <w:r w:rsidRPr="0021384C">
        <w:rPr>
          <w:sz w:val="28"/>
          <w:szCs w:val="28"/>
          <w:lang w:val="uk-UA"/>
        </w:rPr>
        <w:lastRenderedPageBreak/>
        <w:t>заводів, які мають печі і технологію вищого рівня, однак не домоглися максимальних показників продуктивності.</w:t>
      </w:r>
    </w:p>
    <w:p w:rsidR="0021384C" w:rsidRPr="0021384C" w:rsidRDefault="0021384C" w:rsidP="0021384C">
      <w:pPr>
        <w:spacing w:line="312" w:lineRule="auto"/>
        <w:ind w:firstLine="696"/>
        <w:jc w:val="both"/>
        <w:rPr>
          <w:sz w:val="28"/>
          <w:szCs w:val="28"/>
          <w:lang w:val="uk-UA"/>
        </w:rPr>
      </w:pPr>
    </w:p>
    <w:p w:rsidR="0021384C" w:rsidRPr="0021384C" w:rsidRDefault="0021384C" w:rsidP="001733EC">
      <w:pPr>
        <w:spacing w:line="312" w:lineRule="auto"/>
        <w:jc w:val="both"/>
        <w:rPr>
          <w:b/>
          <w:bCs/>
          <w:sz w:val="28"/>
          <w:szCs w:val="28"/>
          <w:lang w:val="uk-UA"/>
        </w:rPr>
      </w:pPr>
      <w:r w:rsidRPr="0021384C">
        <w:rPr>
          <w:b/>
          <w:bCs/>
          <w:sz w:val="28"/>
          <w:szCs w:val="28"/>
          <w:lang w:val="uk-UA"/>
        </w:rPr>
        <w:t>Шляхи подальшого вдосконалення технології електроплавки сталі</w:t>
      </w:r>
    </w:p>
    <w:p w:rsidR="0021384C" w:rsidRPr="0021384C" w:rsidRDefault="0021384C" w:rsidP="0021384C">
      <w:pPr>
        <w:spacing w:line="312" w:lineRule="auto"/>
        <w:ind w:firstLine="696"/>
        <w:jc w:val="both"/>
        <w:rPr>
          <w:sz w:val="28"/>
          <w:szCs w:val="28"/>
          <w:lang w:val="uk-UA"/>
        </w:rPr>
      </w:pPr>
    </w:p>
    <w:p w:rsidR="0021384C" w:rsidRPr="0033498D" w:rsidRDefault="0021384C" w:rsidP="0021384C">
      <w:pPr>
        <w:spacing w:line="312" w:lineRule="auto"/>
        <w:ind w:firstLine="696"/>
        <w:jc w:val="both"/>
        <w:rPr>
          <w:sz w:val="28"/>
          <w:szCs w:val="28"/>
        </w:rPr>
      </w:pPr>
      <w:r w:rsidRPr="0021384C">
        <w:rPr>
          <w:sz w:val="28"/>
          <w:szCs w:val="28"/>
          <w:lang w:val="uk-UA"/>
        </w:rPr>
        <w:t>За останні роки впроваджено ряд нових технологічних прийомів виплавки і конструктивних удосконалень дугових сталеплавильних печей, плазмена технологія підігріву металу в ковші і переробка пилу електропечей, переробка шлаків, впровадження печей з оптимізованими енергетичними параметрами, автоматизована система введення в ківш алюмінієвого дроту. Розроблено і впроваджено МБЛЗ продуктивністю 1200 тис. т/рік і МБЛЗ для одержання тонких слябів шириною 800-</w:t>
      </w:r>
      <w:smartTag w:uri="urn:schemas-microsoft-com:office:smarttags" w:element="metricconverter">
        <w:smartTagPr>
          <w:attr w:name="ProductID" w:val="1000 мм"/>
        </w:smartTagPr>
        <w:r w:rsidRPr="0021384C">
          <w:rPr>
            <w:sz w:val="28"/>
            <w:szCs w:val="28"/>
            <w:lang w:val="uk-UA"/>
          </w:rPr>
          <w:t>1000 мм</w:t>
        </w:r>
      </w:smartTag>
      <w:r w:rsidRPr="0021384C">
        <w:rPr>
          <w:sz w:val="28"/>
          <w:szCs w:val="28"/>
          <w:lang w:val="uk-UA"/>
        </w:rPr>
        <w:t>, нова система струминного охолодження кристалізаторів водою низького тиску, що забезпечує вдвічі скорочення витрати води і зниження витрати кристалізаторів. Деякі з цих удосконалень докладно буде розглянуто далі.</w:t>
      </w:r>
    </w:p>
    <w:p w:rsidR="00392974" w:rsidRPr="0033498D" w:rsidRDefault="00392974" w:rsidP="0021384C">
      <w:pPr>
        <w:spacing w:line="312" w:lineRule="auto"/>
        <w:ind w:firstLine="696"/>
        <w:jc w:val="both"/>
        <w:rPr>
          <w:sz w:val="28"/>
          <w:szCs w:val="28"/>
        </w:rPr>
      </w:pPr>
    </w:p>
    <w:p w:rsidR="0021384C" w:rsidRPr="0033498D" w:rsidRDefault="0021384C" w:rsidP="001733EC">
      <w:pPr>
        <w:spacing w:line="312" w:lineRule="auto"/>
        <w:ind w:firstLine="696"/>
        <w:jc w:val="center"/>
        <w:rPr>
          <w:b/>
          <w:bCs/>
          <w:i/>
          <w:iCs/>
          <w:sz w:val="28"/>
          <w:szCs w:val="28"/>
        </w:rPr>
      </w:pPr>
      <w:r w:rsidRPr="0021384C">
        <w:rPr>
          <w:b/>
          <w:bCs/>
          <w:i/>
          <w:iCs/>
          <w:sz w:val="28"/>
          <w:szCs w:val="28"/>
          <w:lang w:val="uk-UA"/>
        </w:rPr>
        <w:t>Плавка з використанням залишку розплаву від попереднього випуску</w:t>
      </w:r>
    </w:p>
    <w:p w:rsidR="00392974" w:rsidRPr="0033498D" w:rsidRDefault="00392974" w:rsidP="001733EC">
      <w:pPr>
        <w:spacing w:line="312" w:lineRule="auto"/>
        <w:ind w:firstLine="696"/>
        <w:jc w:val="center"/>
        <w:rPr>
          <w:b/>
          <w:bCs/>
          <w:i/>
          <w:iCs/>
          <w:sz w:val="28"/>
          <w:szCs w:val="28"/>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Суть процесу полягає в тому, що при випуску сталі через сифонний жолоб або за допомогою донного випускного отвору в печі залишають частину металу. Зародившись, як запобіжний захід попадання шлаків у сталерозливочний ківш, цей технологічний прийом дозволив: інтенсифікувати введення потужності і за 1-2 хвилини вийти на її граничне значення; точно дозувати необхідну кількість розплаву, особливо при розливці у виливниці; полегшити і прискорити шлакоутворення в наступній плавці і тим самим стабілізувати горіння дуг; забезпечити подачу кисню з самого початку плавки.</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Для огляду і ремонту подини, а також при переході на інший сортамент сталі, несумісний з попереднім, печі спорожняють повністю. Робота на рідкому «болоті» підвищує середню споживану потужність за рахунок відсутності обмежень у початковий період плавки, підвищує </w:t>
      </w:r>
      <w:r w:rsidRPr="0021384C">
        <w:rPr>
          <w:sz w:val="28"/>
          <w:szCs w:val="28"/>
          <w:lang w:val="uk-UA"/>
        </w:rPr>
        <w:lastRenderedPageBreak/>
        <w:t>стійкість подини, знижує теплові втрати, зменшує загальний час циклу плавки.</w:t>
      </w:r>
    </w:p>
    <w:p w:rsidR="0021384C" w:rsidRPr="0033498D" w:rsidRDefault="0021384C" w:rsidP="001733EC">
      <w:pPr>
        <w:spacing w:line="312" w:lineRule="auto"/>
        <w:ind w:firstLine="696"/>
        <w:jc w:val="center"/>
        <w:rPr>
          <w:b/>
          <w:bCs/>
          <w:i/>
          <w:iCs/>
          <w:sz w:val="28"/>
          <w:szCs w:val="28"/>
          <w:lang w:val="uk-UA"/>
        </w:rPr>
      </w:pPr>
      <w:r w:rsidRPr="0021384C">
        <w:rPr>
          <w:b/>
          <w:bCs/>
          <w:i/>
          <w:iCs/>
          <w:sz w:val="28"/>
          <w:szCs w:val="28"/>
          <w:lang w:val="uk-UA"/>
        </w:rPr>
        <w:t>Робота ДСП зі спіненими шлаками</w:t>
      </w:r>
    </w:p>
    <w:p w:rsidR="001733EC" w:rsidRPr="0033498D" w:rsidRDefault="001733EC" w:rsidP="001733EC">
      <w:pPr>
        <w:spacing w:line="312" w:lineRule="auto"/>
        <w:ind w:firstLine="696"/>
        <w:jc w:val="center"/>
        <w:rPr>
          <w:b/>
          <w:bCs/>
          <w:i/>
          <w:iCs/>
          <w:sz w:val="28"/>
          <w:szCs w:val="28"/>
          <w:lang w:val="uk-UA"/>
        </w:rPr>
      </w:pPr>
    </w:p>
    <w:p w:rsidR="0021384C" w:rsidRPr="0033498D" w:rsidRDefault="0021384C" w:rsidP="001733EC">
      <w:pPr>
        <w:spacing w:line="312" w:lineRule="auto"/>
        <w:ind w:firstLine="696"/>
        <w:jc w:val="both"/>
        <w:rPr>
          <w:sz w:val="28"/>
          <w:szCs w:val="28"/>
          <w:lang w:val="uk-UA"/>
        </w:rPr>
      </w:pPr>
      <w:r w:rsidRPr="0021384C">
        <w:rPr>
          <w:sz w:val="28"/>
          <w:szCs w:val="28"/>
          <w:lang w:val="uk-UA"/>
        </w:rPr>
        <w:t>Висока продуктивність дугової електропечі досягається, насамперед, за рахунок різкого збільшення потужності, яка вводиться, використання брухту з відносно малою насипною масою, підтримки максимальної напруги на дузі (тобто робота з довгими дугами при мінімально припустимій силі струму) при належній технологічній стійкості основних елементів печі і, насамперед, стін і склепіння печі</w:t>
      </w:r>
    </w:p>
    <w:p w:rsidR="0021384C" w:rsidRPr="0021384C" w:rsidRDefault="0021384C" w:rsidP="0021384C">
      <w:pPr>
        <w:spacing w:line="312" w:lineRule="auto"/>
        <w:ind w:firstLine="696"/>
        <w:jc w:val="both"/>
        <w:rPr>
          <w:sz w:val="28"/>
          <w:szCs w:val="28"/>
          <w:lang w:val="uk-UA"/>
        </w:rPr>
      </w:pPr>
      <w:r w:rsidRPr="0021384C">
        <w:rPr>
          <w:sz w:val="28"/>
          <w:szCs w:val="28"/>
          <w:lang w:val="uk-UA"/>
        </w:rPr>
        <w:t>До деякої міри рішенню цих задач сприяє застосування водоохолоджуємих елементів стін і склепіння печі. Однак, рішучу роль грає все-таки створення умов для максимального використання енергії дуги на нагрівання металу і шлаку.</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зниження негативного впливу відкритих дуг на стійкість водо охолоджуємих і вогнетривких елементів робочого простору ДСП і підвищення ефективності теплопередачі від дуги до металу необхідно забезпечити екранування електричної дуги за рахунок занурення її в метал або в шлак. Умови екранування дуг металом або шлаком визначаються різними факторами. Для вибору варіанта екранування дуг приведемо порівняння глибини занурення дуг при тих самих параметрах живильного струму.</w:t>
      </w:r>
    </w:p>
    <w:p w:rsidR="0021384C" w:rsidRPr="0021384C" w:rsidRDefault="0021384C" w:rsidP="0021384C">
      <w:pPr>
        <w:spacing w:line="312" w:lineRule="auto"/>
        <w:ind w:firstLine="696"/>
        <w:jc w:val="both"/>
        <w:rPr>
          <w:sz w:val="28"/>
          <w:szCs w:val="28"/>
          <w:lang w:val="uk-UA"/>
        </w:rPr>
      </w:pPr>
      <w:r w:rsidRPr="0021384C">
        <w:rPr>
          <w:i/>
          <w:iCs/>
          <w:sz w:val="28"/>
          <w:szCs w:val="28"/>
          <w:lang w:val="uk-UA"/>
        </w:rPr>
        <w:t>Екранування дуг зануренням у метал.</w:t>
      </w:r>
      <w:r w:rsidRPr="0021384C">
        <w:rPr>
          <w:sz w:val="28"/>
          <w:szCs w:val="28"/>
          <w:lang w:val="uk-UA"/>
        </w:rPr>
        <w:t xml:space="preserve"> Електромагнітна сила дуги визначається з рівняння:</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4680" w:dyaOrig="900">
          <v:shape id="_x0000_i1030" type="#_x0000_t75" style="width:233.75pt;height:44.9pt" o:ole="">
            <v:imagedata r:id="rId25" o:title=""/>
          </v:shape>
          <o:OLEObject Type="Embed" ProgID="Equation.3" ShapeID="_x0000_i1030" DrawAspect="Content" ObjectID="_1445676092" r:id="rId26"/>
        </w:object>
      </w:r>
      <w:r w:rsidRPr="0021384C">
        <w:rPr>
          <w:sz w:val="28"/>
          <w:szCs w:val="28"/>
          <w:lang w:val="uk-UA"/>
        </w:rPr>
        <w:t xml:space="preserve">                              (</w:t>
      </w:r>
      <w:r w:rsidR="001733EC" w:rsidRPr="0033498D">
        <w:rPr>
          <w:sz w:val="28"/>
          <w:szCs w:val="28"/>
        </w:rPr>
        <w:t>3</w:t>
      </w:r>
      <w:r w:rsidRPr="0021384C">
        <w:rPr>
          <w:sz w:val="28"/>
          <w:szCs w:val="28"/>
          <w:lang w:val="uk-UA"/>
        </w:rPr>
        <w:t>.1)</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де: </w:t>
      </w:r>
      <w:r w:rsidRPr="0021384C">
        <w:rPr>
          <w:sz w:val="28"/>
          <w:szCs w:val="28"/>
          <w:lang w:val="uk-UA"/>
        </w:rPr>
        <w:sym w:font="Symbol" w:char="F06D"/>
      </w:r>
      <w:r w:rsidRPr="0021384C">
        <w:rPr>
          <w:sz w:val="28"/>
          <w:szCs w:val="28"/>
          <w:vertAlign w:val="subscript"/>
          <w:lang w:val="uk-UA"/>
        </w:rPr>
        <w:t>о</w:t>
      </w:r>
      <w:r w:rsidRPr="0021384C">
        <w:rPr>
          <w:sz w:val="28"/>
          <w:szCs w:val="28"/>
          <w:lang w:val="uk-UA"/>
        </w:rPr>
        <w:t xml:space="preserve"> – магнітна проникність;</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I – сила струму дуги;</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R – радіус електрода або стовпа дуги;</w:t>
      </w:r>
    </w:p>
    <w:p w:rsidR="0021384C" w:rsidRPr="0033498D" w:rsidRDefault="0021384C" w:rsidP="0021384C">
      <w:pPr>
        <w:spacing w:line="312" w:lineRule="auto"/>
        <w:ind w:firstLine="696"/>
        <w:jc w:val="both"/>
        <w:rPr>
          <w:sz w:val="28"/>
          <w:szCs w:val="28"/>
        </w:rPr>
      </w:pPr>
      <w:r w:rsidRPr="0021384C">
        <w:rPr>
          <w:sz w:val="28"/>
          <w:szCs w:val="28"/>
          <w:lang w:val="uk-UA"/>
        </w:rPr>
        <w:t xml:space="preserve">       r – умовний радіус точкового значення струму; змінюється від 0 до R.</w:t>
      </w:r>
    </w:p>
    <w:p w:rsidR="00392974" w:rsidRPr="0033498D" w:rsidRDefault="00392974" w:rsidP="0021384C">
      <w:pPr>
        <w:spacing w:line="312" w:lineRule="auto"/>
        <w:ind w:firstLine="696"/>
        <w:jc w:val="both"/>
        <w:rPr>
          <w:sz w:val="28"/>
          <w:szCs w:val="28"/>
        </w:rPr>
      </w:pPr>
    </w:p>
    <w:p w:rsidR="00392974" w:rsidRPr="0033498D" w:rsidRDefault="00392974" w:rsidP="0021384C">
      <w:pPr>
        <w:spacing w:line="312" w:lineRule="auto"/>
        <w:ind w:firstLine="696"/>
        <w:jc w:val="both"/>
        <w:rPr>
          <w:sz w:val="28"/>
          <w:szCs w:val="28"/>
        </w:rPr>
      </w:pP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Тиск дуги на метал можна визначити з виразу:</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1100" w:dyaOrig="740">
          <v:shape id="_x0000_i1031" type="#_x0000_t75" style="width:55.15pt;height:37.4pt" o:ole="">
            <v:imagedata r:id="rId27" o:title=""/>
          </v:shape>
          <o:OLEObject Type="Embed" ProgID="Equation.3" ShapeID="_x0000_i1031" DrawAspect="Content" ObjectID="_1445676093" r:id="rId28"/>
        </w:object>
      </w:r>
      <w:r w:rsidRPr="0021384C">
        <w:rPr>
          <w:sz w:val="28"/>
          <w:szCs w:val="28"/>
          <w:lang w:val="uk-UA"/>
        </w:rPr>
        <w:t>,                                                   (</w:t>
      </w:r>
      <w:r w:rsidR="00392974" w:rsidRPr="0033498D">
        <w:rPr>
          <w:sz w:val="28"/>
          <w:szCs w:val="28"/>
        </w:rPr>
        <w:t>3</w:t>
      </w:r>
      <w:r w:rsidRPr="0021384C">
        <w:rPr>
          <w:sz w:val="28"/>
          <w:szCs w:val="28"/>
          <w:lang w:val="uk-UA"/>
        </w:rPr>
        <w:t>.2)</w:t>
      </w:r>
    </w:p>
    <w:p w:rsidR="0021384C" w:rsidRPr="0021384C" w:rsidRDefault="0021384C" w:rsidP="0021384C">
      <w:pPr>
        <w:spacing w:line="312" w:lineRule="auto"/>
        <w:ind w:firstLine="696"/>
        <w:jc w:val="both"/>
        <w:rPr>
          <w:sz w:val="28"/>
          <w:szCs w:val="28"/>
          <w:lang w:val="uk-UA"/>
        </w:rPr>
      </w:pPr>
      <w:r w:rsidRPr="0021384C">
        <w:rPr>
          <w:sz w:val="28"/>
          <w:szCs w:val="28"/>
          <w:lang w:val="uk-UA"/>
        </w:rPr>
        <w:t>де: F</w:t>
      </w:r>
      <w:r w:rsidRPr="0021384C">
        <w:rPr>
          <w:sz w:val="28"/>
          <w:szCs w:val="28"/>
          <w:vertAlign w:val="subscript"/>
          <w:lang w:val="uk-UA"/>
        </w:rPr>
        <w:t>д</w:t>
      </w:r>
      <w:r w:rsidRPr="0021384C">
        <w:rPr>
          <w:sz w:val="28"/>
          <w:szCs w:val="28"/>
          <w:lang w:val="uk-UA"/>
        </w:rPr>
        <w:t xml:space="preserve"> – сумарна сила тиску дуги, Н;</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S – площа плями дуги, см</w:t>
      </w:r>
      <w:r w:rsidRPr="0021384C">
        <w:rPr>
          <w:sz w:val="28"/>
          <w:szCs w:val="28"/>
          <w:vertAlign w:val="superscript"/>
          <w:lang w:val="uk-UA"/>
        </w:rPr>
        <w:t>2</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w:t>
      </w:r>
      <w:r w:rsidRPr="0021384C">
        <w:rPr>
          <w:sz w:val="28"/>
          <w:szCs w:val="28"/>
          <w:lang w:val="uk-UA"/>
        </w:rPr>
        <w:sym w:font="Symbol" w:char="F067"/>
      </w:r>
      <w:r w:rsidRPr="0021384C">
        <w:rPr>
          <w:sz w:val="28"/>
          <w:szCs w:val="28"/>
          <w:lang w:val="uk-UA"/>
        </w:rPr>
        <w:t xml:space="preserve"> – щільність рідкої сталі, кг/см</w:t>
      </w:r>
      <w:r w:rsidRPr="0021384C">
        <w:rPr>
          <w:sz w:val="28"/>
          <w:szCs w:val="28"/>
          <w:vertAlign w:val="superscript"/>
          <w:lang w:val="uk-UA"/>
        </w:rPr>
        <w:t>3</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h – глибина занурення дуги, см, визначається з виразу:</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960" w:dyaOrig="780">
          <v:shape id="_x0000_i1032" type="#_x0000_t75" style="width:47.7pt;height:39.25pt" o:ole="">
            <v:imagedata r:id="rId29" o:title=""/>
          </v:shape>
          <o:OLEObject Type="Embed" ProgID="Equation.3" ShapeID="_x0000_i1032" DrawAspect="Content" ObjectID="_1445676094" r:id="rId30"/>
        </w:object>
      </w:r>
      <w:r w:rsidRPr="0021384C">
        <w:rPr>
          <w:sz w:val="28"/>
          <w:szCs w:val="28"/>
          <w:lang w:val="uk-UA"/>
        </w:rPr>
        <w:t xml:space="preserve">, см.          </w:t>
      </w:r>
      <w:r w:rsidR="00392974">
        <w:rPr>
          <w:sz w:val="28"/>
          <w:szCs w:val="28"/>
          <w:lang w:val="uk-UA"/>
        </w:rPr>
        <w:t xml:space="preserve">                             (</w:t>
      </w:r>
      <w:r w:rsidR="00392974" w:rsidRPr="00392974">
        <w:rPr>
          <w:sz w:val="28"/>
          <w:szCs w:val="28"/>
          <w:lang w:val="uk-UA"/>
        </w:rPr>
        <w:t>3</w:t>
      </w:r>
      <w:r w:rsidRPr="0021384C">
        <w:rPr>
          <w:sz w:val="28"/>
          <w:szCs w:val="28"/>
          <w:lang w:val="uk-UA"/>
        </w:rPr>
        <w:t>.3)</w:t>
      </w:r>
    </w:p>
    <w:p w:rsidR="0021384C" w:rsidRPr="0021384C" w:rsidRDefault="0021384C" w:rsidP="0021384C">
      <w:pPr>
        <w:spacing w:line="312" w:lineRule="auto"/>
        <w:ind w:firstLine="696"/>
        <w:jc w:val="both"/>
        <w:rPr>
          <w:sz w:val="28"/>
          <w:szCs w:val="28"/>
          <w:lang w:val="uk-UA"/>
        </w:rPr>
      </w:pPr>
      <w:r w:rsidRPr="0021384C">
        <w:rPr>
          <w:sz w:val="28"/>
          <w:szCs w:val="28"/>
          <w:lang w:val="uk-UA"/>
        </w:rPr>
        <w:t>Якщо прийняти струм дуги великої ДСП рівним 50 кА, а щільність струму в катодній плямі 500 А/см</w:t>
      </w:r>
      <w:r w:rsidRPr="0021384C">
        <w:rPr>
          <w:sz w:val="28"/>
          <w:szCs w:val="28"/>
          <w:vertAlign w:val="superscript"/>
          <w:lang w:val="uk-UA"/>
        </w:rPr>
        <w:t>2</w:t>
      </w:r>
      <w:r w:rsidRPr="0021384C">
        <w:rPr>
          <w:sz w:val="28"/>
          <w:szCs w:val="28"/>
          <w:lang w:val="uk-UA"/>
        </w:rPr>
        <w:t xml:space="preserve">, що відповідає радіусу холодної плями </w:t>
      </w:r>
      <w:smartTag w:uri="urn:schemas-microsoft-com:office:smarttags" w:element="metricconverter">
        <w:smartTagPr>
          <w:attr w:name="ProductID" w:val="5,7 см"/>
        </w:smartTagPr>
        <w:r w:rsidRPr="0021384C">
          <w:rPr>
            <w:sz w:val="28"/>
            <w:szCs w:val="28"/>
            <w:lang w:val="uk-UA"/>
          </w:rPr>
          <w:t>5,7 см</w:t>
        </w:r>
      </w:smartTag>
      <w:r w:rsidRPr="0021384C">
        <w:rPr>
          <w:sz w:val="28"/>
          <w:szCs w:val="28"/>
          <w:lang w:val="uk-UA"/>
        </w:rPr>
        <w:t>, то сила тиску на розплавлений метал буде дорівнює 125 Н. Відповідно до рівняння (</w:t>
      </w:r>
      <w:r w:rsidR="00392974" w:rsidRPr="00392974">
        <w:rPr>
          <w:sz w:val="28"/>
          <w:szCs w:val="28"/>
          <w:lang w:val="uk-UA"/>
        </w:rPr>
        <w:t>3</w:t>
      </w:r>
      <w:r w:rsidRPr="0021384C">
        <w:rPr>
          <w:sz w:val="28"/>
          <w:szCs w:val="28"/>
          <w:lang w:val="uk-UA"/>
        </w:rPr>
        <w:t>.1) максимальний тиск поблизу осі дуги буде дорівнювати 2,5</w:t>
      </w:r>
      <w:r w:rsidRPr="0021384C">
        <w:rPr>
          <w:sz w:val="28"/>
          <w:szCs w:val="28"/>
          <w:lang w:val="uk-UA"/>
        </w:rPr>
        <w:sym w:font="Symbol" w:char="F0D7"/>
      </w:r>
      <w:r w:rsidRPr="0021384C">
        <w:rPr>
          <w:sz w:val="28"/>
          <w:szCs w:val="28"/>
          <w:lang w:val="uk-UA"/>
        </w:rPr>
        <w:t>10</w:t>
      </w:r>
      <w:r w:rsidRPr="0021384C">
        <w:rPr>
          <w:sz w:val="28"/>
          <w:szCs w:val="28"/>
          <w:vertAlign w:val="superscript"/>
          <w:lang w:val="uk-UA"/>
        </w:rPr>
        <w:t>4</w:t>
      </w:r>
      <w:r w:rsidRPr="0021384C">
        <w:rPr>
          <w:sz w:val="28"/>
          <w:szCs w:val="28"/>
          <w:lang w:val="uk-UA"/>
        </w:rPr>
        <w:t xml:space="preserve"> Н/м</w:t>
      </w:r>
      <w:r w:rsidRPr="0021384C">
        <w:rPr>
          <w:sz w:val="28"/>
          <w:szCs w:val="28"/>
          <w:vertAlign w:val="superscript"/>
          <w:lang w:val="uk-UA"/>
        </w:rPr>
        <w:t>2</w:t>
      </w:r>
      <w:r w:rsidRPr="0021384C">
        <w:rPr>
          <w:sz w:val="28"/>
          <w:szCs w:val="28"/>
          <w:lang w:val="uk-UA"/>
        </w:rPr>
        <w:t xml:space="preserve">. Тоді глибина занурення дуги становить порядку </w:t>
      </w:r>
      <w:smartTag w:uri="urn:schemas-microsoft-com:office:smarttags" w:element="metricconverter">
        <w:smartTagPr>
          <w:attr w:name="ProductID" w:val="150 мм"/>
        </w:smartTagPr>
        <w:r w:rsidRPr="0021384C">
          <w:rPr>
            <w:sz w:val="28"/>
            <w:szCs w:val="28"/>
            <w:lang w:val="uk-UA"/>
          </w:rPr>
          <w:t>150 мм</w:t>
        </w:r>
      </w:smartTag>
      <w:r w:rsidRPr="0021384C">
        <w:rPr>
          <w:sz w:val="28"/>
          <w:szCs w:val="28"/>
          <w:lang w:val="uk-UA"/>
        </w:rPr>
        <w:t>. В дійсності в потужних ДСП під стовпом дуги на поверхні сталі утворюється помітний увігнутий меніск. Однак, при підвищенні напруги і збільшенні загальної потужності ДСП цього недостатньо, щоб забезпечити екранування дуги і створити умови для максимальної передачі тепла металу і шлаку.</w:t>
      </w:r>
    </w:p>
    <w:p w:rsidR="0021384C" w:rsidRPr="0021384C" w:rsidRDefault="0021384C" w:rsidP="0021384C">
      <w:pPr>
        <w:spacing w:line="312" w:lineRule="auto"/>
        <w:ind w:firstLine="696"/>
        <w:jc w:val="both"/>
        <w:rPr>
          <w:sz w:val="28"/>
          <w:szCs w:val="28"/>
          <w:lang w:val="uk-UA"/>
        </w:rPr>
      </w:pPr>
      <w:r w:rsidRPr="0021384C">
        <w:rPr>
          <w:i/>
          <w:iCs/>
          <w:sz w:val="28"/>
          <w:szCs w:val="28"/>
          <w:lang w:val="uk-UA"/>
        </w:rPr>
        <w:t>Екранування дуг шлаком.</w:t>
      </w:r>
      <w:r w:rsidRPr="0021384C">
        <w:rPr>
          <w:sz w:val="28"/>
          <w:szCs w:val="28"/>
          <w:lang w:val="uk-UA"/>
        </w:rPr>
        <w:t xml:space="preserve"> Коефіцієнт екранування</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1100" w:dyaOrig="800">
          <v:shape id="_x0000_i1033" type="#_x0000_t75" style="width:55.15pt;height:40.2pt" o:ole="">
            <v:imagedata r:id="rId31" o:title=""/>
          </v:shape>
          <o:OLEObject Type="Embed" ProgID="Equation.3" ShapeID="_x0000_i1033" DrawAspect="Content" ObjectID="_1445676095" r:id="rId32"/>
        </w:objec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де h</w:t>
      </w:r>
      <w:r w:rsidRPr="0021384C">
        <w:rPr>
          <w:sz w:val="28"/>
          <w:szCs w:val="28"/>
          <w:vertAlign w:val="subscript"/>
          <w:lang w:val="uk-UA"/>
        </w:rPr>
        <w:t>кип</w:t>
      </w:r>
      <w:r w:rsidRPr="0021384C">
        <w:rPr>
          <w:sz w:val="28"/>
          <w:szCs w:val="28"/>
          <w:lang w:val="uk-UA"/>
        </w:rPr>
        <w:t xml:space="preserve"> – висота підйому рівня шлаку при кипінні, см;</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w:t>
      </w:r>
      <w:r w:rsidRPr="0021384C">
        <w:rPr>
          <w:i/>
          <w:iCs/>
          <w:sz w:val="28"/>
          <w:szCs w:val="28"/>
          <w:lang w:val="uk-UA"/>
        </w:rPr>
        <w:t>l</w:t>
      </w:r>
      <w:r w:rsidRPr="0021384C">
        <w:rPr>
          <w:sz w:val="28"/>
          <w:szCs w:val="28"/>
          <w:vertAlign w:val="subscript"/>
          <w:lang w:val="uk-UA"/>
        </w:rPr>
        <w:t>д</w:t>
      </w:r>
      <w:r w:rsidRPr="0021384C">
        <w:rPr>
          <w:sz w:val="28"/>
          <w:szCs w:val="28"/>
          <w:lang w:val="uk-UA"/>
        </w:rPr>
        <w:t xml:space="preserve"> – довжина дуги, см.</w:t>
      </w:r>
    </w:p>
    <w:p w:rsidR="0021384C" w:rsidRPr="0021384C" w:rsidRDefault="0021384C" w:rsidP="0021384C">
      <w:pPr>
        <w:spacing w:line="312" w:lineRule="auto"/>
        <w:ind w:firstLine="696"/>
        <w:jc w:val="both"/>
        <w:rPr>
          <w:sz w:val="28"/>
          <w:szCs w:val="28"/>
          <w:lang w:val="uk-UA"/>
        </w:rPr>
      </w:pPr>
      <w:r w:rsidRPr="0021384C">
        <w:rPr>
          <w:sz w:val="28"/>
          <w:szCs w:val="28"/>
          <w:lang w:val="uk-UA"/>
        </w:rPr>
        <w:t>Приймемо, що дуга повинна бути повністю екранована шлаком. При цьому h</w:t>
      </w:r>
      <w:r w:rsidRPr="0021384C">
        <w:rPr>
          <w:sz w:val="28"/>
          <w:szCs w:val="28"/>
          <w:vertAlign w:val="subscript"/>
          <w:lang w:val="uk-UA"/>
        </w:rPr>
        <w:t>кип</w:t>
      </w:r>
      <w:r w:rsidRPr="0021384C">
        <w:rPr>
          <w:sz w:val="28"/>
          <w:szCs w:val="28"/>
          <w:lang w:val="uk-UA"/>
        </w:rPr>
        <w:t xml:space="preserve"> = </w:t>
      </w:r>
      <w:r w:rsidRPr="0021384C">
        <w:rPr>
          <w:i/>
          <w:iCs/>
          <w:sz w:val="28"/>
          <w:szCs w:val="28"/>
          <w:lang w:val="uk-UA"/>
        </w:rPr>
        <w:t>l</w:t>
      </w:r>
      <w:r w:rsidRPr="0021384C">
        <w:rPr>
          <w:sz w:val="28"/>
          <w:szCs w:val="28"/>
          <w:vertAlign w:val="subscript"/>
          <w:lang w:val="uk-UA"/>
        </w:rPr>
        <w:t>д</w:t>
      </w:r>
      <w:r w:rsidRPr="0021384C">
        <w:rPr>
          <w:sz w:val="28"/>
          <w:szCs w:val="28"/>
          <w:lang w:val="uk-UA"/>
        </w:rPr>
        <w:t xml:space="preserve"> і f</w:t>
      </w:r>
      <w:r w:rsidRPr="0021384C">
        <w:rPr>
          <w:sz w:val="28"/>
          <w:szCs w:val="28"/>
          <w:vertAlign w:val="subscript"/>
          <w:lang w:val="uk-UA"/>
        </w:rPr>
        <w:t>е</w:t>
      </w:r>
      <w:r w:rsidRPr="0021384C">
        <w:rPr>
          <w:sz w:val="28"/>
          <w:szCs w:val="28"/>
          <w:lang w:val="uk-UA"/>
        </w:rPr>
        <w:t xml:space="preserve"> = 1. Тоді інтенсивність присадки шлакоутворюючих для цих умов буде визначатися з виразу:</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3040" w:dyaOrig="740">
          <v:shape id="_x0000_i1034" type="#_x0000_t75" style="width:151.5pt;height:37.4pt" o:ole="">
            <v:imagedata r:id="rId33" o:title=""/>
          </v:shape>
          <o:OLEObject Type="Embed" ProgID="Equation.3" ShapeID="_x0000_i1034" DrawAspect="Content" ObjectID="_1445676096" r:id="rId34"/>
        </w:object>
      </w:r>
      <w:r w:rsidRPr="0021384C">
        <w:rPr>
          <w:sz w:val="28"/>
          <w:szCs w:val="28"/>
          <w:lang w:val="uk-UA"/>
        </w:rPr>
        <w:t>, кг/хв,</w:t>
      </w:r>
    </w:p>
    <w:p w:rsidR="0021384C" w:rsidRPr="0021384C" w:rsidRDefault="0021384C" w:rsidP="0021384C">
      <w:pPr>
        <w:spacing w:line="312" w:lineRule="auto"/>
        <w:ind w:firstLine="696"/>
        <w:jc w:val="both"/>
        <w:rPr>
          <w:sz w:val="28"/>
          <w:szCs w:val="28"/>
          <w:lang w:val="uk-UA"/>
        </w:rPr>
      </w:pPr>
      <w:r w:rsidRPr="0021384C">
        <w:rPr>
          <w:sz w:val="28"/>
          <w:szCs w:val="28"/>
          <w:lang w:val="uk-UA"/>
        </w:rPr>
        <w:t>де k = 5</w:t>
      </w:r>
      <w:r w:rsidRPr="0021384C">
        <w:rPr>
          <w:sz w:val="28"/>
          <w:szCs w:val="28"/>
          <w:lang w:val="uk-UA"/>
        </w:rPr>
        <w:sym w:font="Symbol" w:char="F0D7"/>
      </w:r>
      <w:r w:rsidRPr="0021384C">
        <w:rPr>
          <w:sz w:val="28"/>
          <w:szCs w:val="28"/>
          <w:lang w:val="uk-UA"/>
        </w:rPr>
        <w:t xml:space="preserve"> 10</w:t>
      </w:r>
      <w:r w:rsidRPr="0021384C">
        <w:rPr>
          <w:sz w:val="28"/>
          <w:szCs w:val="28"/>
          <w:vertAlign w:val="superscript"/>
          <w:lang w:val="uk-UA"/>
        </w:rPr>
        <w:t>-4</w:t>
      </w:r>
      <w:r w:rsidRPr="0021384C">
        <w:rPr>
          <w:sz w:val="28"/>
          <w:szCs w:val="28"/>
          <w:lang w:val="uk-UA"/>
        </w:rPr>
        <w:t xml:space="preserve">, </w:t>
      </w:r>
      <w:r w:rsidRPr="0021384C">
        <w:rPr>
          <w:sz w:val="28"/>
          <w:szCs w:val="28"/>
          <w:vertAlign w:val="superscript"/>
          <w:lang w:val="uk-UA"/>
        </w:rPr>
        <w:t>о</w:t>
      </w:r>
      <w:r w:rsidRPr="0021384C">
        <w:rPr>
          <w:sz w:val="28"/>
          <w:szCs w:val="28"/>
          <w:lang w:val="uk-UA"/>
        </w:rPr>
        <w:t>С/хв</w:t>
      </w:r>
      <w:r w:rsidRPr="0021384C">
        <w:rPr>
          <w:sz w:val="28"/>
          <w:szCs w:val="28"/>
          <w:lang w:val="uk-UA"/>
        </w:rPr>
        <w:sym w:font="Symbol" w:char="F0D7"/>
      </w:r>
      <w:r w:rsidRPr="0021384C">
        <w:rPr>
          <w:sz w:val="28"/>
          <w:szCs w:val="28"/>
          <w:lang w:val="uk-UA"/>
        </w:rPr>
        <w:t>кА</w:t>
      </w:r>
      <w:r w:rsidRPr="0021384C">
        <w:rPr>
          <w:sz w:val="28"/>
          <w:szCs w:val="28"/>
          <w:lang w:val="uk-UA"/>
        </w:rPr>
        <w:sym w:font="Symbol" w:char="F0D7"/>
      </w:r>
      <w:r w:rsidRPr="0021384C">
        <w:rPr>
          <w:sz w:val="28"/>
          <w:szCs w:val="28"/>
          <w:lang w:val="uk-UA"/>
        </w:rPr>
        <w:t>МВт∙т (на 1 т коші);</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q</w:t>
      </w:r>
      <w:r w:rsidRPr="0021384C">
        <w:rPr>
          <w:sz w:val="28"/>
          <w:szCs w:val="28"/>
          <w:vertAlign w:val="subscript"/>
          <w:lang w:val="uk-UA"/>
        </w:rPr>
        <w:t>ш</w:t>
      </w:r>
      <w:r w:rsidRPr="0021384C">
        <w:rPr>
          <w:sz w:val="28"/>
          <w:szCs w:val="28"/>
          <w:lang w:val="uk-UA"/>
        </w:rPr>
        <w:t xml:space="preserve"> – кількість шлаку на 1 т завалки, кг;</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G</w:t>
      </w:r>
      <w:r w:rsidRPr="0021384C">
        <w:rPr>
          <w:sz w:val="28"/>
          <w:szCs w:val="28"/>
          <w:vertAlign w:val="subscript"/>
          <w:lang w:val="uk-UA"/>
        </w:rPr>
        <w:t>Ме</w:t>
      </w:r>
      <w:r w:rsidRPr="0021384C">
        <w:rPr>
          <w:sz w:val="28"/>
          <w:szCs w:val="28"/>
          <w:lang w:val="uk-UA"/>
        </w:rPr>
        <w:t xml:space="preserve"> – місткість печі, т;</w:t>
      </w: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 xml:space="preserve">      I</w:t>
      </w:r>
      <w:r w:rsidRPr="0021384C">
        <w:rPr>
          <w:sz w:val="28"/>
          <w:szCs w:val="28"/>
          <w:vertAlign w:val="subscript"/>
          <w:lang w:val="uk-UA"/>
        </w:rPr>
        <w:t>д</w:t>
      </w:r>
      <w:r w:rsidRPr="0021384C">
        <w:rPr>
          <w:sz w:val="28"/>
          <w:szCs w:val="28"/>
          <w:lang w:val="uk-UA"/>
        </w:rPr>
        <w:t xml:space="preserve"> – сила струму дуги, кА;</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Р</w:t>
      </w:r>
      <w:r w:rsidRPr="0021384C">
        <w:rPr>
          <w:sz w:val="28"/>
          <w:szCs w:val="28"/>
          <w:vertAlign w:val="subscript"/>
          <w:lang w:val="uk-UA"/>
        </w:rPr>
        <w:t>д</w:t>
      </w:r>
      <w:r w:rsidRPr="0021384C">
        <w:rPr>
          <w:sz w:val="28"/>
          <w:szCs w:val="28"/>
          <w:lang w:val="uk-UA"/>
        </w:rPr>
        <w:t xml:space="preserve"> – потужність дуг, МВт;</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w:t>
      </w:r>
      <w:r w:rsidRPr="0021384C">
        <w:rPr>
          <w:sz w:val="28"/>
          <w:szCs w:val="28"/>
          <w:lang w:val="uk-UA"/>
        </w:rPr>
        <w:sym w:font="Symbol" w:char="F044"/>
      </w:r>
      <w:r w:rsidRPr="0021384C">
        <w:rPr>
          <w:sz w:val="28"/>
          <w:szCs w:val="28"/>
          <w:lang w:val="uk-UA"/>
        </w:rPr>
        <w:t xml:space="preserve">t – інтервал температур нагрівання металу, </w:t>
      </w:r>
      <w:r w:rsidRPr="0021384C">
        <w:rPr>
          <w:sz w:val="28"/>
          <w:szCs w:val="28"/>
          <w:vertAlign w:val="superscript"/>
          <w:lang w:val="uk-UA"/>
        </w:rPr>
        <w:t>о</w:t>
      </w:r>
      <w:r w:rsidRPr="0021384C">
        <w:rPr>
          <w:sz w:val="28"/>
          <w:szCs w:val="28"/>
          <w:lang w:val="uk-UA"/>
        </w:rPr>
        <w:t>С.</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місткості G</w:t>
      </w:r>
      <w:r w:rsidRPr="0021384C">
        <w:rPr>
          <w:sz w:val="28"/>
          <w:szCs w:val="28"/>
          <w:vertAlign w:val="subscript"/>
          <w:lang w:val="uk-UA"/>
        </w:rPr>
        <w:t>Ме</w:t>
      </w:r>
      <w:r w:rsidRPr="0021384C">
        <w:rPr>
          <w:sz w:val="28"/>
          <w:szCs w:val="28"/>
          <w:lang w:val="uk-UA"/>
        </w:rPr>
        <w:t xml:space="preserve"> = 100 т, витрати шлакоутворюючих q</w:t>
      </w:r>
      <w:r w:rsidRPr="0021384C">
        <w:rPr>
          <w:sz w:val="28"/>
          <w:szCs w:val="28"/>
          <w:vertAlign w:val="subscript"/>
          <w:lang w:val="uk-UA"/>
        </w:rPr>
        <w:t>ш</w:t>
      </w:r>
      <w:r w:rsidRPr="0021384C">
        <w:rPr>
          <w:sz w:val="28"/>
          <w:szCs w:val="28"/>
          <w:lang w:val="uk-UA"/>
        </w:rPr>
        <w:t xml:space="preserve"> = 50 кг/т; силі струму I</w:t>
      </w:r>
      <w:r w:rsidRPr="0021384C">
        <w:rPr>
          <w:sz w:val="28"/>
          <w:szCs w:val="28"/>
          <w:vertAlign w:val="subscript"/>
          <w:lang w:val="uk-UA"/>
        </w:rPr>
        <w:t>д</w:t>
      </w:r>
      <w:r w:rsidRPr="0021384C">
        <w:rPr>
          <w:sz w:val="28"/>
          <w:szCs w:val="28"/>
          <w:lang w:val="uk-UA"/>
        </w:rPr>
        <w:t xml:space="preserve"> = 50 кА, при нагріванні металу від 1550 до 1630</w:t>
      </w:r>
      <w:r w:rsidRPr="0021384C">
        <w:rPr>
          <w:sz w:val="28"/>
          <w:szCs w:val="28"/>
          <w:vertAlign w:val="superscript"/>
          <w:lang w:val="uk-UA"/>
        </w:rPr>
        <w:t>о</w:t>
      </w:r>
      <w:r w:rsidRPr="0021384C">
        <w:rPr>
          <w:sz w:val="28"/>
          <w:szCs w:val="28"/>
          <w:lang w:val="uk-UA"/>
        </w:rPr>
        <w:t>С (</w:t>
      </w:r>
      <w:r w:rsidRPr="0021384C">
        <w:rPr>
          <w:sz w:val="28"/>
          <w:szCs w:val="28"/>
          <w:lang w:val="uk-UA"/>
        </w:rPr>
        <w:sym w:font="Symbol" w:char="F044"/>
      </w:r>
      <w:r w:rsidRPr="0021384C">
        <w:rPr>
          <w:sz w:val="28"/>
          <w:szCs w:val="28"/>
          <w:lang w:val="uk-UA"/>
        </w:rPr>
        <w:t>t = 80</w:t>
      </w:r>
      <w:r w:rsidRPr="0021384C">
        <w:rPr>
          <w:sz w:val="28"/>
          <w:szCs w:val="28"/>
          <w:vertAlign w:val="superscript"/>
          <w:lang w:val="uk-UA"/>
        </w:rPr>
        <w:t>о</w:t>
      </w:r>
      <w:r w:rsidRPr="0021384C">
        <w:rPr>
          <w:sz w:val="28"/>
          <w:szCs w:val="28"/>
          <w:lang w:val="uk-UA"/>
        </w:rPr>
        <w:t>С) і потужності дуги Р</w:t>
      </w:r>
      <w:r w:rsidRPr="0021384C">
        <w:rPr>
          <w:sz w:val="28"/>
          <w:szCs w:val="28"/>
          <w:vertAlign w:val="subscript"/>
          <w:lang w:val="uk-UA"/>
        </w:rPr>
        <w:t>д</w:t>
      </w:r>
      <w:r w:rsidRPr="0021384C">
        <w:rPr>
          <w:sz w:val="28"/>
          <w:szCs w:val="28"/>
          <w:lang w:val="uk-UA"/>
        </w:rPr>
        <w:t xml:space="preserve"> = 45 МВт інтенсивність подачі шлакоутворюючих буде становити:</w:t>
      </w:r>
    </w:p>
    <w:p w:rsidR="0021384C" w:rsidRPr="0021384C" w:rsidRDefault="0021384C" w:rsidP="0021384C">
      <w:pPr>
        <w:spacing w:line="312" w:lineRule="auto"/>
        <w:ind w:firstLine="696"/>
        <w:jc w:val="both"/>
        <w:rPr>
          <w:sz w:val="28"/>
          <w:szCs w:val="28"/>
          <w:lang w:val="uk-UA"/>
        </w:rPr>
      </w:pPr>
      <w:r w:rsidRPr="0021384C">
        <w:rPr>
          <w:sz w:val="28"/>
          <w:szCs w:val="28"/>
          <w:lang w:val="uk-UA"/>
        </w:rPr>
        <w:t>И</w:t>
      </w:r>
      <w:r w:rsidRPr="0021384C">
        <w:rPr>
          <w:sz w:val="28"/>
          <w:szCs w:val="28"/>
          <w:vertAlign w:val="subscript"/>
          <w:lang w:val="uk-UA"/>
        </w:rPr>
        <w:t>ш</w:t>
      </w:r>
      <w:r w:rsidRPr="0021384C">
        <w:rPr>
          <w:sz w:val="28"/>
          <w:szCs w:val="28"/>
          <w:lang w:val="uk-UA"/>
        </w:rPr>
        <w:t xml:space="preserve"> = 5</w:t>
      </w:r>
      <w:r w:rsidRPr="0021384C">
        <w:rPr>
          <w:sz w:val="28"/>
          <w:szCs w:val="28"/>
          <w:lang w:val="uk-UA"/>
        </w:rPr>
        <w:sym w:font="Symbol" w:char="F0D7"/>
      </w:r>
      <w:r w:rsidRPr="0021384C">
        <w:rPr>
          <w:sz w:val="28"/>
          <w:szCs w:val="28"/>
          <w:lang w:val="uk-UA"/>
        </w:rPr>
        <w:t xml:space="preserve"> 10-4</w:t>
      </w:r>
      <w:r w:rsidRPr="0021384C">
        <w:rPr>
          <w:sz w:val="28"/>
          <w:szCs w:val="28"/>
          <w:lang w:val="uk-UA"/>
        </w:rPr>
        <w:sym w:font="Symbol" w:char="F0D7"/>
      </w:r>
      <w:r w:rsidRPr="0021384C">
        <w:rPr>
          <w:sz w:val="28"/>
          <w:szCs w:val="28"/>
          <w:lang w:val="uk-UA"/>
        </w:rPr>
        <w:t>50</w:t>
      </w:r>
      <w:r w:rsidRPr="0021384C">
        <w:rPr>
          <w:sz w:val="28"/>
          <w:szCs w:val="28"/>
          <w:lang w:val="uk-UA"/>
        </w:rPr>
        <w:sym w:font="Symbol" w:char="F0D7"/>
      </w:r>
      <w:r w:rsidRPr="0021384C">
        <w:rPr>
          <w:sz w:val="28"/>
          <w:szCs w:val="28"/>
          <w:lang w:val="uk-UA"/>
        </w:rPr>
        <w:t>100</w:t>
      </w:r>
      <w:r w:rsidRPr="0021384C">
        <w:rPr>
          <w:sz w:val="28"/>
          <w:szCs w:val="28"/>
          <w:lang w:val="uk-UA"/>
        </w:rPr>
        <w:sym w:font="Symbol" w:char="F0D7"/>
      </w:r>
      <w:r w:rsidRPr="0021384C">
        <w:rPr>
          <w:sz w:val="28"/>
          <w:szCs w:val="28"/>
          <w:lang w:val="uk-UA"/>
        </w:rPr>
        <w:t>50</w:t>
      </w:r>
      <w:r w:rsidRPr="0021384C">
        <w:rPr>
          <w:sz w:val="28"/>
          <w:szCs w:val="28"/>
          <w:lang w:val="uk-UA"/>
        </w:rPr>
        <w:sym w:font="Symbol" w:char="F0D7"/>
      </w:r>
      <w:r w:rsidRPr="0021384C">
        <w:rPr>
          <w:sz w:val="28"/>
          <w:szCs w:val="28"/>
          <w:lang w:val="uk-UA"/>
        </w:rPr>
        <w:t>45/80 = 70,3 кг/хв;</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При цьому довжина дуги, яка екранована шлаком, буде </w:t>
      </w:r>
      <w:r w:rsidRPr="0021384C">
        <w:rPr>
          <w:i/>
          <w:iCs/>
          <w:sz w:val="28"/>
          <w:szCs w:val="28"/>
          <w:lang w:val="uk-UA"/>
        </w:rPr>
        <w:t>l</w:t>
      </w:r>
      <w:r w:rsidRPr="0021384C">
        <w:rPr>
          <w:sz w:val="28"/>
          <w:szCs w:val="28"/>
          <w:vertAlign w:val="subscript"/>
          <w:lang w:val="uk-UA"/>
        </w:rPr>
        <w:t>д</w:t>
      </w:r>
      <w:r w:rsidRPr="0021384C">
        <w:rPr>
          <w:sz w:val="28"/>
          <w:szCs w:val="28"/>
          <w:lang w:val="uk-UA"/>
        </w:rPr>
        <w:t xml:space="preserve"> = </w:t>
      </w:r>
      <w:smartTag w:uri="urn:schemas-microsoft-com:office:smarttags" w:element="metricconverter">
        <w:smartTagPr>
          <w:attr w:name="ProductID" w:val="600 мм"/>
        </w:smartTagPr>
        <w:r w:rsidRPr="0021384C">
          <w:rPr>
            <w:sz w:val="28"/>
            <w:szCs w:val="28"/>
            <w:lang w:val="uk-UA"/>
          </w:rPr>
          <w:t>600 мм</w:t>
        </w:r>
      </w:smartTag>
      <w:r w:rsidRPr="0021384C">
        <w:rPr>
          <w:sz w:val="28"/>
          <w:szCs w:val="28"/>
          <w:lang w:val="uk-UA"/>
        </w:rPr>
        <w:t>.</w:t>
      </w:r>
    </w:p>
    <w:p w:rsidR="0021384C" w:rsidRPr="0021384C" w:rsidRDefault="00392974" w:rsidP="0021384C">
      <w:pPr>
        <w:spacing w:line="312" w:lineRule="auto"/>
        <w:ind w:firstLine="696"/>
        <w:jc w:val="both"/>
        <w:rPr>
          <w:sz w:val="28"/>
          <w:szCs w:val="28"/>
          <w:lang w:val="uk-UA"/>
        </w:rPr>
      </w:pPr>
      <w:r w:rsidRPr="0021384C">
        <w:rPr>
          <w:sz w:val="28"/>
          <w:szCs w:val="28"/>
          <w:lang w:val="uk-UA"/>
        </w:rPr>
        <w:t xml:space="preserve">Повне </w:t>
      </w:r>
      <w:r w:rsidR="0021384C" w:rsidRPr="0021384C">
        <w:rPr>
          <w:sz w:val="28"/>
          <w:szCs w:val="28"/>
          <w:lang w:val="uk-UA"/>
        </w:rPr>
        <w:t xml:space="preserve">екранування дуги шлаками може забезпечити досить високу ефективність використання електричної енергії для нагрівання металу і шлаку. Робота печі на спіненому шлаку, дозволяє довести коефіцієнт використання енергії дуги до </w:t>
      </w:r>
      <w:r>
        <w:rPr>
          <w:sz w:val="28"/>
          <w:szCs w:val="28"/>
          <w:lang w:val="uk-UA"/>
        </w:rPr>
        <w:t>65-93%, проти 36%</w:t>
      </w:r>
      <w:r w:rsidR="0021384C" w:rsidRPr="0021384C">
        <w:rPr>
          <w:sz w:val="28"/>
          <w:szCs w:val="28"/>
          <w:lang w:val="uk-UA"/>
        </w:rPr>
        <w:t>. Якщо дуга наполовину своєї довжини або повністю занурена в шлак, то випромінювана дугою енергія буде передаватися ванні металу приблизно на 63% або на 93% відповідно.</w:t>
      </w:r>
    </w:p>
    <w:p w:rsidR="0021384C" w:rsidRPr="0021384C" w:rsidRDefault="0021384C" w:rsidP="0021384C">
      <w:pPr>
        <w:spacing w:line="312" w:lineRule="auto"/>
        <w:ind w:firstLine="696"/>
        <w:jc w:val="both"/>
        <w:rPr>
          <w:sz w:val="28"/>
          <w:szCs w:val="28"/>
          <w:lang w:val="uk-UA"/>
        </w:rPr>
      </w:pPr>
      <w:r w:rsidRPr="0021384C">
        <w:rPr>
          <w:i/>
          <w:iCs/>
          <w:sz w:val="28"/>
          <w:szCs w:val="28"/>
          <w:lang w:val="uk-UA"/>
        </w:rPr>
        <w:t>Умови спінювання шлаків.</w:t>
      </w:r>
      <w:r w:rsidRPr="0021384C">
        <w:rPr>
          <w:sz w:val="28"/>
          <w:szCs w:val="28"/>
          <w:lang w:val="uk-UA"/>
        </w:rPr>
        <w:t xml:space="preserve"> Основними факторами, які оказують вплив на утворення пінистих шлаків є кількість газів, що утворюються, в результаті зневуглецювання і фізико-хімічні властивості шлаків (склад, температура, в'язкість, поверхневий або міжфазний натяг). Для підтримки шлаків у спіненому стані необхідна підвищена витрата шлакоутворюючих, висока основність шлаків (не менш 1,7), постійне вдмухування кисню і наявність високого вмісту вуглецю в металі (більше 0,8%) або вдмухування навуглецювача в шлак. Економія досягається 10-30 кВт</w:t>
      </w:r>
      <w:r w:rsidRPr="0021384C">
        <w:rPr>
          <w:sz w:val="28"/>
          <w:szCs w:val="28"/>
          <w:lang w:val="uk-UA"/>
        </w:rPr>
        <w:sym w:font="Symbol" w:char="F0D7"/>
      </w:r>
      <w:r w:rsidRPr="0021384C">
        <w:rPr>
          <w:sz w:val="28"/>
          <w:szCs w:val="28"/>
          <w:lang w:val="uk-UA"/>
        </w:rPr>
        <w:t>г/т рідкої сталі.</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Найбільш перспективним для підтримки спінених шлаків є використання металізованої сировини, яка містить вуглець і кисень і, яка вводиться рівномірно у ванну печі. При високопотужній швидкісній електроплавці необхідно екранування дуг для підвищення енергетичного ККД і зниження теплових втрат. Плавка в режимі довгих дуг, екранованих пінистими шлаками, можлива, якщо піч обслуговується маніпулятором, або в цеху є бункерна естакада для подачі в піч шлакоутворюючих і порошкоподібного вугілля. Там, де цього нема, плавка повинна </w:t>
      </w:r>
      <w:r w:rsidRPr="0021384C">
        <w:rPr>
          <w:sz w:val="28"/>
          <w:szCs w:val="28"/>
          <w:lang w:val="uk-UA"/>
        </w:rPr>
        <w:lastRenderedPageBreak/>
        <w:t>проводитися в режимі коротких дуг, заглиблених у розплав. Обидва способи застосовують залежно від типу і рівня обслуговування печей.</w:t>
      </w:r>
    </w:p>
    <w:p w:rsidR="0021384C" w:rsidRPr="0021384C" w:rsidRDefault="0021384C" w:rsidP="0021384C">
      <w:pPr>
        <w:spacing w:line="312" w:lineRule="auto"/>
        <w:ind w:firstLine="696"/>
        <w:jc w:val="both"/>
        <w:rPr>
          <w:sz w:val="28"/>
          <w:szCs w:val="28"/>
          <w:lang w:val="uk-UA"/>
        </w:rPr>
      </w:pPr>
      <w:r w:rsidRPr="0021384C">
        <w:rPr>
          <w:sz w:val="28"/>
          <w:szCs w:val="28"/>
          <w:lang w:val="uk-UA"/>
        </w:rPr>
        <w:t>Робота зі спіненими шлаками є обов'язковою в сучасних електросталеплавильних комплексах для зниження витрати електроенергії, електродів, скорочення простоїв, зменшення витрат. Економія витрати електроенергії досягається завдяки кращій передачі тепла конвекцією через шар шлаку в системі шлак-метал, частковому нагріванню опором, введенню додаткового тепла за рахунок окислення вуглецю киснем, який вдмухається в піч з витратою 25-30 нм</w:t>
      </w:r>
      <w:r w:rsidRPr="0021384C">
        <w:rPr>
          <w:sz w:val="28"/>
          <w:szCs w:val="28"/>
          <w:vertAlign w:val="superscript"/>
          <w:lang w:val="uk-UA"/>
        </w:rPr>
        <w:t>3</w:t>
      </w:r>
      <w:r w:rsidRPr="0021384C">
        <w:rPr>
          <w:sz w:val="28"/>
          <w:szCs w:val="28"/>
          <w:lang w:val="uk-UA"/>
        </w:rPr>
        <w:t>/т. Інтенсивному спінюванню шлаку, особливо, сприяє спільне вдмухування кисню з порошкоподібними високовуглецевими матеріалами.</w:t>
      </w:r>
    </w:p>
    <w:p w:rsidR="0021384C" w:rsidRPr="0021384C" w:rsidRDefault="0021384C" w:rsidP="0021384C">
      <w:pPr>
        <w:spacing w:line="312" w:lineRule="auto"/>
        <w:ind w:firstLine="696"/>
        <w:jc w:val="both"/>
        <w:rPr>
          <w:sz w:val="28"/>
          <w:szCs w:val="28"/>
          <w:lang w:val="uk-UA"/>
        </w:rPr>
      </w:pPr>
      <w:r w:rsidRPr="0021384C">
        <w:rPr>
          <w:sz w:val="28"/>
          <w:szCs w:val="28"/>
          <w:lang w:val="uk-UA"/>
        </w:rPr>
        <w:t>Наприкінці плавлення, коли дуги не екрановано металошихтою, необхідно обмежити випромінювання тепла на стіни і футеровку стін і склепіння, які водоохолоджуються. Для цього знижують напругу. Однак, підтримка введеної потужності за рахунок підвищення струму приводить до додаткової витрати електродів. Наявний у печі шлак не забезпечує екранування дуг і тому різко падає коефіцієнт корисного використання тепла дуги. Необхідно максимально екранувати дуги шляхом спінювання шлаку, щоб виключити втрати тепла і забезпечити повне використання потужності трансформатора. Перегрів шлаку викликає його спінювання за рахунок кипіння. Перемішування на границі розділу метал-шлак забезпечує інтенсивне зневуглецювання і підвищує теплову віддачу дуги металу. Спінювання шлаку необхідно забезпечувати наприкінці періоду плавлення, коли ще в печі є залишки шихти, що не розплавилася. Одночасно введення кисню і вуглецю дозволяють проводити процес зневуглецювання металу і спінювання шлаку. При цьому кисень необхідно вдмухувати за допомогою фурми безпосередньо в метал, а вуглець за допомогою інжекторів</w:t>
      </w:r>
      <w:r w:rsidR="00392974">
        <w:rPr>
          <w:sz w:val="28"/>
          <w:szCs w:val="28"/>
          <w:lang w:val="uk-UA"/>
        </w:rPr>
        <w:t xml:space="preserve"> шляхом зміни кута нахилу фурми</w:t>
      </w:r>
      <w:r w:rsidR="00392974" w:rsidRPr="00392974">
        <w:rPr>
          <w:sz w:val="28"/>
          <w:szCs w:val="28"/>
        </w:rPr>
        <w:t xml:space="preserve">. </w:t>
      </w:r>
      <w:r w:rsidRPr="0021384C">
        <w:rPr>
          <w:sz w:val="28"/>
          <w:szCs w:val="28"/>
          <w:lang w:val="uk-UA"/>
        </w:rPr>
        <w:t>Продувку необхідно здійснювати при температурах металу від 1550 до 1680</w:t>
      </w:r>
      <w:r w:rsidRPr="0021384C">
        <w:rPr>
          <w:sz w:val="28"/>
          <w:szCs w:val="28"/>
          <w:vertAlign w:val="superscript"/>
          <w:lang w:val="uk-UA"/>
        </w:rPr>
        <w:t>о</w:t>
      </w:r>
      <w:r w:rsidRPr="0021384C">
        <w:rPr>
          <w:sz w:val="28"/>
          <w:szCs w:val="28"/>
          <w:lang w:val="uk-UA"/>
        </w:rPr>
        <w:t>С до досягнення вмісту вуглецю в металі 0,15-0,05%. Вміст Fe у шлаку коливається від 8 до 28% при його основності CaО/SiО</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BB"/>
      </w:r>
      <w:r w:rsidRPr="0021384C">
        <w:rPr>
          <w:sz w:val="28"/>
          <w:szCs w:val="28"/>
          <w:lang w:val="uk-UA"/>
        </w:rPr>
        <w:t xml:space="preserve"> 2. Необхідно забезпечувати постійне вдмухування вуглецю з витратою близько 0,3 кг/хв</w:t>
      </w:r>
      <w:r w:rsidRPr="0021384C">
        <w:rPr>
          <w:sz w:val="28"/>
          <w:szCs w:val="28"/>
          <w:lang w:val="uk-UA"/>
        </w:rPr>
        <w:sym w:font="Symbol" w:char="F0D7"/>
      </w:r>
      <w:r w:rsidRPr="0021384C">
        <w:rPr>
          <w:sz w:val="28"/>
          <w:szCs w:val="28"/>
          <w:lang w:val="uk-UA"/>
        </w:rPr>
        <w:t xml:space="preserve">т, щоб одночасно забезпечити зневуглецювання сталі і попередити </w:t>
      </w:r>
      <w:r w:rsidRPr="0021384C">
        <w:rPr>
          <w:sz w:val="28"/>
          <w:szCs w:val="28"/>
          <w:lang w:val="uk-UA"/>
        </w:rPr>
        <w:lastRenderedPageBreak/>
        <w:t>створення надмірно окислених шлаків, за рахунок накопичення в ньому оксидів заліза. Процес одночасної подачі кисню і вуглецю повинно бути оптимізовано таким чином, щоб кисень повністю витрачався на окислення вуглецю металу до заданих меж, а вуглець, який вдмухається, повністю витрачався на відновлення оксидів заліза, забезпечуючи в шлаку їх вміст на рівні 11-15%. При цьому процес відновлення оксидів заліза повинен випереджати їх надходження (тобто окислення), що дозволить скоротити загальну кількість шлаку і знизити втрати металу на вигар. Співвідношення між витратою вуглецю і кисню вибирається залежно від необхідного вмісту вуглецю в металі наприкінці продувки.</w:t>
      </w:r>
    </w:p>
    <w:p w:rsidR="0021384C" w:rsidRPr="0021384C" w:rsidRDefault="0021384C" w:rsidP="0021384C">
      <w:pPr>
        <w:spacing w:line="312" w:lineRule="auto"/>
        <w:ind w:firstLine="696"/>
        <w:jc w:val="both"/>
        <w:rPr>
          <w:sz w:val="28"/>
          <w:szCs w:val="28"/>
          <w:lang w:val="uk-UA"/>
        </w:rPr>
      </w:pPr>
      <w:r w:rsidRPr="0021384C">
        <w:rPr>
          <w:sz w:val="28"/>
          <w:szCs w:val="28"/>
          <w:lang w:val="uk-UA"/>
        </w:rPr>
        <w:t>Спінювання шлаків обмежує теплове навантаження на стіни і склепіння печі, створює можливість підведення максимально можливої потужності в ДСП, збільшує продуктивність агрегату, знижує втрати металу зі шлаком. Забезпечуючи інтенсивність спінювання шлаку можна підвищити корисне використання тепла дуги до 70-80% проти 50% при звичайній плавці. Коефіцієнт використання тепла дуги можна визначити з рівняння:</w:t>
      </w:r>
    </w:p>
    <w:p w:rsidR="0021384C" w:rsidRPr="0021384C" w:rsidRDefault="0021384C" w:rsidP="0021384C">
      <w:pPr>
        <w:spacing w:line="312" w:lineRule="auto"/>
        <w:ind w:firstLine="696"/>
        <w:jc w:val="both"/>
        <w:rPr>
          <w:sz w:val="28"/>
          <w:szCs w:val="28"/>
          <w:lang w:val="uk-UA"/>
        </w:rPr>
      </w:pPr>
      <w:r w:rsidRPr="0021384C">
        <w:rPr>
          <w:sz w:val="28"/>
          <w:szCs w:val="28"/>
          <w:lang w:val="uk-UA"/>
        </w:rPr>
        <w:sym w:font="Symbol" w:char="F044"/>
      </w:r>
      <w:r w:rsidRPr="0021384C">
        <w:rPr>
          <w:sz w:val="28"/>
          <w:szCs w:val="28"/>
          <w:lang w:val="uk-UA"/>
        </w:rPr>
        <w:t>Н</w:t>
      </w:r>
      <w:r w:rsidRPr="0021384C">
        <w:rPr>
          <w:sz w:val="28"/>
          <w:szCs w:val="28"/>
          <w:vertAlign w:val="subscript"/>
          <w:lang w:val="uk-UA"/>
        </w:rPr>
        <w:t>пер</w:t>
      </w:r>
      <w:r w:rsidRPr="0021384C">
        <w:rPr>
          <w:sz w:val="28"/>
          <w:szCs w:val="28"/>
          <w:lang w:val="uk-UA"/>
        </w:rPr>
        <w:t xml:space="preserve"> = р(Е – r) + </w:t>
      </w:r>
      <w:r w:rsidRPr="0021384C">
        <w:rPr>
          <w:sz w:val="28"/>
          <w:szCs w:val="28"/>
          <w:lang w:val="uk-UA"/>
        </w:rPr>
        <w:sym w:font="Symbol" w:char="F044"/>
      </w:r>
      <w:r w:rsidRPr="0021384C">
        <w:rPr>
          <w:sz w:val="28"/>
          <w:szCs w:val="28"/>
          <w:lang w:val="uk-UA"/>
        </w:rPr>
        <w:t>Н</w:t>
      </w:r>
      <w:r w:rsidRPr="0021384C">
        <w:rPr>
          <w:sz w:val="28"/>
          <w:szCs w:val="28"/>
          <w:vertAlign w:val="subscript"/>
          <w:lang w:val="uk-UA"/>
        </w:rPr>
        <w:t>С</w:t>
      </w:r>
      <w:r w:rsidRPr="0021384C">
        <w:rPr>
          <w:sz w:val="28"/>
          <w:szCs w:val="28"/>
          <w:lang w:val="uk-UA"/>
        </w:rPr>
        <w:t xml:space="preserve"> + </w:t>
      </w:r>
      <w:r w:rsidRPr="0021384C">
        <w:rPr>
          <w:sz w:val="28"/>
          <w:szCs w:val="28"/>
          <w:lang w:val="uk-UA"/>
        </w:rPr>
        <w:sym w:font="Symbol" w:char="F044"/>
      </w:r>
      <w:r w:rsidRPr="0021384C">
        <w:rPr>
          <w:sz w:val="28"/>
          <w:szCs w:val="28"/>
          <w:lang w:val="uk-UA"/>
        </w:rPr>
        <w:t>Н</w:t>
      </w:r>
      <w:r w:rsidRPr="0021384C">
        <w:rPr>
          <w:sz w:val="28"/>
          <w:szCs w:val="28"/>
          <w:vertAlign w:val="subscript"/>
          <w:lang w:val="uk-UA"/>
        </w:rPr>
        <w:t xml:space="preserve">Fe </w:t>
      </w:r>
      <w:r w:rsidRPr="0021384C">
        <w:rPr>
          <w:sz w:val="28"/>
          <w:szCs w:val="28"/>
          <w:lang w:val="uk-UA"/>
        </w:rPr>
        <w:t xml:space="preserve"> – В,</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где: </w:t>
      </w:r>
      <w:r w:rsidRPr="0021384C">
        <w:rPr>
          <w:sz w:val="28"/>
          <w:szCs w:val="28"/>
          <w:lang w:val="uk-UA"/>
        </w:rPr>
        <w:sym w:font="Symbol" w:char="F044"/>
      </w:r>
      <w:r w:rsidRPr="0021384C">
        <w:rPr>
          <w:sz w:val="28"/>
          <w:szCs w:val="28"/>
          <w:lang w:val="uk-UA"/>
        </w:rPr>
        <w:t>Н</w:t>
      </w:r>
      <w:r w:rsidRPr="0021384C">
        <w:rPr>
          <w:sz w:val="28"/>
          <w:szCs w:val="28"/>
          <w:vertAlign w:val="subscript"/>
          <w:lang w:val="uk-UA"/>
        </w:rPr>
        <w:t>пер</w:t>
      </w:r>
      <w:r w:rsidRPr="0021384C">
        <w:rPr>
          <w:sz w:val="28"/>
          <w:szCs w:val="28"/>
          <w:lang w:val="uk-UA"/>
        </w:rPr>
        <w:t xml:space="preserve"> – тепло на перегрів сталі;</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р – коефіцієнт використання тепла дуги;</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w:t>
      </w:r>
      <w:r w:rsidRPr="0021384C">
        <w:rPr>
          <w:sz w:val="28"/>
          <w:szCs w:val="28"/>
          <w:lang w:val="uk-UA"/>
        </w:rPr>
        <w:sym w:font="Symbol" w:char="F044"/>
      </w:r>
      <w:r w:rsidRPr="0021384C">
        <w:rPr>
          <w:sz w:val="28"/>
          <w:szCs w:val="28"/>
          <w:lang w:val="uk-UA"/>
        </w:rPr>
        <w:t>Н</w:t>
      </w:r>
      <w:r w:rsidRPr="0021384C">
        <w:rPr>
          <w:sz w:val="28"/>
          <w:szCs w:val="28"/>
          <w:vertAlign w:val="subscript"/>
          <w:lang w:val="uk-UA"/>
        </w:rPr>
        <w:t>С</w:t>
      </w:r>
      <w:r w:rsidRPr="0021384C">
        <w:rPr>
          <w:sz w:val="28"/>
          <w:szCs w:val="28"/>
          <w:lang w:val="uk-UA"/>
        </w:rPr>
        <w:t xml:space="preserve"> – ентальпія реакції С + 1/2О</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СО;</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w:t>
      </w:r>
      <w:r w:rsidRPr="0021384C">
        <w:rPr>
          <w:sz w:val="28"/>
          <w:szCs w:val="28"/>
          <w:lang w:val="uk-UA"/>
        </w:rPr>
        <w:sym w:font="Symbol" w:char="F044"/>
      </w:r>
      <w:r w:rsidRPr="0021384C">
        <w:rPr>
          <w:sz w:val="28"/>
          <w:szCs w:val="28"/>
          <w:lang w:val="uk-UA"/>
        </w:rPr>
        <w:t>Н</w:t>
      </w:r>
      <w:r w:rsidRPr="0021384C">
        <w:rPr>
          <w:sz w:val="28"/>
          <w:szCs w:val="28"/>
          <w:vertAlign w:val="subscript"/>
          <w:lang w:val="uk-UA"/>
        </w:rPr>
        <w:t>Fe</w:t>
      </w:r>
      <w:r w:rsidRPr="0021384C">
        <w:rPr>
          <w:sz w:val="28"/>
          <w:szCs w:val="28"/>
          <w:lang w:val="uk-UA"/>
        </w:rPr>
        <w:t xml:space="preserve"> – ентальпія реакції Fe + 1/O</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FeО;</w:t>
      </w:r>
    </w:p>
    <w:p w:rsidR="0021384C" w:rsidRPr="0021384C" w:rsidRDefault="0021384C" w:rsidP="0021384C">
      <w:pPr>
        <w:spacing w:line="312" w:lineRule="auto"/>
        <w:ind w:firstLine="696"/>
        <w:jc w:val="both"/>
        <w:rPr>
          <w:sz w:val="28"/>
          <w:szCs w:val="28"/>
          <w:lang w:val="uk-UA"/>
        </w:rPr>
      </w:pPr>
      <w:r w:rsidRPr="0021384C">
        <w:rPr>
          <w:sz w:val="28"/>
          <w:szCs w:val="28"/>
          <w:lang w:val="uk-UA"/>
        </w:rPr>
        <w:t>В – втрати тепла піччю;</w:t>
      </w:r>
    </w:p>
    <w:p w:rsidR="0021384C" w:rsidRPr="0021384C" w:rsidRDefault="0021384C" w:rsidP="0021384C">
      <w:pPr>
        <w:spacing w:line="312" w:lineRule="auto"/>
        <w:ind w:firstLine="696"/>
        <w:jc w:val="both"/>
        <w:rPr>
          <w:sz w:val="28"/>
          <w:szCs w:val="28"/>
          <w:lang w:val="uk-UA"/>
        </w:rPr>
      </w:pPr>
      <w:r w:rsidRPr="0021384C">
        <w:rPr>
          <w:sz w:val="28"/>
          <w:szCs w:val="28"/>
          <w:lang w:val="uk-UA"/>
        </w:rPr>
        <w:t>Е – введена електрична потужність;</w:t>
      </w:r>
    </w:p>
    <w:p w:rsidR="0021384C" w:rsidRPr="0021384C" w:rsidRDefault="0021384C" w:rsidP="0021384C">
      <w:pPr>
        <w:spacing w:line="312" w:lineRule="auto"/>
        <w:ind w:firstLine="696"/>
        <w:jc w:val="both"/>
        <w:rPr>
          <w:sz w:val="28"/>
          <w:szCs w:val="28"/>
          <w:lang w:val="uk-UA"/>
        </w:rPr>
      </w:pPr>
      <w:r w:rsidRPr="0021384C">
        <w:rPr>
          <w:sz w:val="28"/>
          <w:szCs w:val="28"/>
          <w:lang w:val="uk-UA"/>
        </w:rPr>
        <w:t>r – електричні втрати при дуговому режимі.</w:t>
      </w:r>
    </w:p>
    <w:p w:rsidR="0021384C" w:rsidRPr="0021384C" w:rsidRDefault="0021384C" w:rsidP="0021384C">
      <w:pPr>
        <w:spacing w:line="312" w:lineRule="auto"/>
        <w:ind w:firstLine="696"/>
        <w:jc w:val="both"/>
        <w:rPr>
          <w:i/>
          <w:iCs/>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Крім всього іншого, регулюючи співвідношення введених вуглецю і кисню (С/О</w:t>
      </w:r>
      <w:r w:rsidRPr="0021384C">
        <w:rPr>
          <w:sz w:val="28"/>
          <w:szCs w:val="28"/>
          <w:vertAlign w:val="subscript"/>
          <w:lang w:val="uk-UA"/>
        </w:rPr>
        <w:t>2</w:t>
      </w:r>
      <w:r w:rsidRPr="0021384C">
        <w:rPr>
          <w:sz w:val="28"/>
          <w:szCs w:val="28"/>
          <w:lang w:val="uk-UA"/>
        </w:rPr>
        <w:t>), можна підтримувати вміст оксиду заліза в шлаку менш 20%, знижуючи при цьому вміст вуглецю в сталі до 0,025%. Шлак, який містить таку кількість FeО, має хорошу дефосфоруючу здатність. З іншого боку, окислення марганцю і хрому обмежено вдмухуванням вуглецю, що забезпечує економію феросплавів.</w:t>
      </w: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Таким чином, робота ДСП із вдмухуванням кисню і вуглецю в заданому співвідношенні наприкінці окислювального періоду дозволяє регулювати вміст оксидів заліза в шлаку і вуглецю в металі та забезпечує ефективне спінювання шлаку, при якому досягаються наступні результати: заощаджується 20-30 кВт</w:t>
      </w:r>
      <w:r w:rsidRPr="0021384C">
        <w:rPr>
          <w:sz w:val="28"/>
          <w:szCs w:val="28"/>
          <w:lang w:val="uk-UA"/>
        </w:rPr>
        <w:sym w:font="Symbol" w:char="F0D7"/>
      </w:r>
      <w:r w:rsidRPr="0021384C">
        <w:rPr>
          <w:sz w:val="28"/>
          <w:szCs w:val="28"/>
          <w:lang w:val="uk-UA"/>
        </w:rPr>
        <w:t>г/т рідкої сталі; збільшується вихід сталі до 2%; знижується витрата феромарганцю і ферохрому на 0,3-0,5 кг/т рідкої сталі; знижується підсмоктування повітря в ДСП і зменшується кількість неорганізованих викидів газу.</w:t>
      </w:r>
    </w:p>
    <w:p w:rsidR="0021384C" w:rsidRPr="0021384C" w:rsidRDefault="0021384C" w:rsidP="0021384C">
      <w:pPr>
        <w:spacing w:line="312" w:lineRule="auto"/>
        <w:ind w:firstLine="696"/>
        <w:jc w:val="both"/>
        <w:rPr>
          <w:sz w:val="28"/>
          <w:szCs w:val="28"/>
          <w:lang w:val="uk-UA"/>
        </w:rPr>
      </w:pPr>
    </w:p>
    <w:p w:rsidR="0021384C" w:rsidRPr="0021384C" w:rsidRDefault="0021384C" w:rsidP="00392974">
      <w:pPr>
        <w:spacing w:line="312" w:lineRule="auto"/>
        <w:ind w:firstLine="696"/>
        <w:jc w:val="center"/>
        <w:rPr>
          <w:b/>
          <w:bCs/>
          <w:sz w:val="28"/>
          <w:szCs w:val="28"/>
          <w:lang w:val="uk-UA"/>
        </w:rPr>
      </w:pPr>
      <w:r w:rsidRPr="0021384C">
        <w:rPr>
          <w:b/>
          <w:bCs/>
          <w:sz w:val="28"/>
          <w:szCs w:val="28"/>
          <w:lang w:val="uk-UA"/>
        </w:rPr>
        <w:t>Застосування альтернативних джерел енергії</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В ході розвитку технології вищого рівня функції газоподібного кисню значно розширилися – разом із завданнями окислення домішок головним стало прискорення розплавлення шихти і нагрівання ванни.</w:t>
      </w:r>
    </w:p>
    <w:p w:rsidR="0021384C" w:rsidRPr="0021384C" w:rsidRDefault="0021384C" w:rsidP="0021384C">
      <w:pPr>
        <w:spacing w:line="312" w:lineRule="auto"/>
        <w:ind w:firstLine="696"/>
        <w:jc w:val="both"/>
        <w:rPr>
          <w:sz w:val="28"/>
          <w:szCs w:val="28"/>
          <w:lang w:val="uk-UA"/>
        </w:rPr>
      </w:pPr>
      <w:r w:rsidRPr="0021384C">
        <w:rPr>
          <w:sz w:val="28"/>
          <w:szCs w:val="28"/>
          <w:lang w:val="uk-UA"/>
        </w:rPr>
        <w:t>Застосування кисню в сполученні з газоподібним або твердим паливом сприяє вирівнюванню фронту плавлення, прискоренню теплообміну ванни, яка наплавляється за рахунок підтримки процесу кипіння і допалення газів СО і Н</w:t>
      </w:r>
      <w:r w:rsidRPr="0021384C">
        <w:rPr>
          <w:sz w:val="28"/>
          <w:szCs w:val="28"/>
          <w:vertAlign w:val="subscript"/>
          <w:lang w:val="uk-UA"/>
        </w:rPr>
        <w:t>2</w:t>
      </w:r>
      <w:r w:rsidRPr="0021384C">
        <w:rPr>
          <w:sz w:val="28"/>
          <w:szCs w:val="28"/>
          <w:lang w:val="uk-UA"/>
        </w:rPr>
        <w:t>. Змінилися і способи введення кисню в піч. В період плавлення його подають через сталеві трубки, які укладаються на шихту, через паливно-кисневі пальники. Доплавлення і нагрівання ведуть за допомогою водоохолоджуємих склепінних або стінових фурм, є технічні рішення подачі кисню через подину.</w:t>
      </w:r>
    </w:p>
    <w:p w:rsidR="0021384C" w:rsidRPr="0021384C" w:rsidRDefault="0021384C" w:rsidP="0021384C">
      <w:pPr>
        <w:spacing w:line="312" w:lineRule="auto"/>
        <w:ind w:firstLine="696"/>
        <w:jc w:val="both"/>
        <w:rPr>
          <w:sz w:val="28"/>
          <w:szCs w:val="28"/>
          <w:lang w:val="uk-UA"/>
        </w:rPr>
      </w:pPr>
      <w:r w:rsidRPr="0021384C">
        <w:rPr>
          <w:sz w:val="28"/>
          <w:szCs w:val="28"/>
          <w:lang w:val="uk-UA"/>
        </w:rPr>
        <w:t>Сумарна витрата кисню на кращих західноєвропейських печах досягає 30-40 м</w:t>
      </w:r>
      <w:r w:rsidRPr="0021384C">
        <w:rPr>
          <w:sz w:val="28"/>
          <w:szCs w:val="28"/>
          <w:vertAlign w:val="superscript"/>
          <w:lang w:val="uk-UA"/>
        </w:rPr>
        <w:t>3</w:t>
      </w:r>
      <w:r w:rsidRPr="0021384C">
        <w:rPr>
          <w:sz w:val="28"/>
          <w:szCs w:val="28"/>
          <w:lang w:val="uk-UA"/>
        </w:rPr>
        <w:t xml:space="preserve">/т. Кожний витрачений </w:t>
      </w:r>
      <w:smartTag w:uri="urn:schemas-microsoft-com:office:smarttags" w:element="metricconverter">
        <w:smartTagPr>
          <w:attr w:name="ProductID" w:val="1 м3"/>
        </w:smartTagPr>
        <w:r w:rsidRPr="0021384C">
          <w:rPr>
            <w:sz w:val="28"/>
            <w:szCs w:val="28"/>
            <w:lang w:val="uk-UA"/>
          </w:rPr>
          <w:t>1 м</w:t>
        </w:r>
        <w:r w:rsidRPr="0021384C">
          <w:rPr>
            <w:sz w:val="28"/>
            <w:szCs w:val="28"/>
            <w:vertAlign w:val="superscript"/>
            <w:lang w:val="uk-UA"/>
          </w:rPr>
          <w:t>3</w:t>
        </w:r>
      </w:smartTag>
      <w:r w:rsidRPr="0021384C">
        <w:rPr>
          <w:sz w:val="28"/>
          <w:szCs w:val="28"/>
          <w:lang w:val="uk-UA"/>
        </w:rPr>
        <w:t xml:space="preserve"> кисню на тонну сталі забезпечує скорочення тривалості плавки на 1-1,5 хв при відповідному зниженні витрати електроенергії. Кисень необхідний також для створення спінених шлаків. Однак, введення кисню найбільш ефективно у сполученні з вуглецьвмісними матеріалами, що забезпечує найбільш бажані результати з погляду металургійних і енергетичних процесів.</w:t>
      </w:r>
    </w:p>
    <w:p w:rsidR="0021384C" w:rsidRPr="0033498D" w:rsidRDefault="0021384C" w:rsidP="0021384C">
      <w:pPr>
        <w:spacing w:line="312" w:lineRule="auto"/>
        <w:ind w:firstLine="696"/>
        <w:jc w:val="both"/>
        <w:rPr>
          <w:sz w:val="28"/>
          <w:szCs w:val="28"/>
        </w:rPr>
      </w:pPr>
      <w:r w:rsidRPr="0021384C">
        <w:rPr>
          <w:sz w:val="28"/>
          <w:szCs w:val="28"/>
          <w:lang w:val="uk-UA"/>
        </w:rPr>
        <w:t>Тому далі ми більш детально проаналізуємо вплив способу введення вуглецю і кисню на енергетичні та металургійні процеси електроплавки сталі.</w:t>
      </w:r>
    </w:p>
    <w:p w:rsidR="00392974" w:rsidRPr="0033498D" w:rsidRDefault="00392974" w:rsidP="0021384C">
      <w:pPr>
        <w:spacing w:line="312" w:lineRule="auto"/>
        <w:ind w:firstLine="696"/>
        <w:jc w:val="both"/>
        <w:rPr>
          <w:sz w:val="28"/>
          <w:szCs w:val="28"/>
        </w:rPr>
      </w:pPr>
    </w:p>
    <w:p w:rsidR="00392974" w:rsidRPr="0033498D" w:rsidRDefault="00392974" w:rsidP="0021384C">
      <w:pPr>
        <w:spacing w:line="312" w:lineRule="auto"/>
        <w:ind w:firstLine="696"/>
        <w:jc w:val="both"/>
        <w:rPr>
          <w:sz w:val="28"/>
          <w:szCs w:val="28"/>
        </w:rPr>
      </w:pPr>
    </w:p>
    <w:p w:rsidR="0021384C" w:rsidRPr="0021384C" w:rsidRDefault="0021384C" w:rsidP="00392974">
      <w:pPr>
        <w:spacing w:line="312" w:lineRule="auto"/>
        <w:ind w:firstLine="696"/>
        <w:jc w:val="center"/>
        <w:rPr>
          <w:b/>
          <w:bCs/>
          <w:i/>
          <w:iCs/>
          <w:sz w:val="28"/>
          <w:szCs w:val="28"/>
          <w:lang w:val="uk-UA"/>
        </w:rPr>
      </w:pPr>
      <w:r w:rsidRPr="0021384C">
        <w:rPr>
          <w:b/>
          <w:bCs/>
          <w:i/>
          <w:iCs/>
          <w:sz w:val="28"/>
          <w:szCs w:val="28"/>
          <w:lang w:val="uk-UA"/>
        </w:rPr>
        <w:t>Подача вуглецевих матеріалів у ДСП</w:t>
      </w:r>
    </w:p>
    <w:p w:rsidR="0021384C" w:rsidRPr="0021384C" w:rsidRDefault="0021384C" w:rsidP="0021384C">
      <w:pPr>
        <w:spacing w:line="312" w:lineRule="auto"/>
        <w:ind w:firstLine="696"/>
        <w:jc w:val="both"/>
        <w:rPr>
          <w:b/>
          <w:bCs/>
          <w:i/>
          <w:iCs/>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Це питання необхідно розглядати в трьох аспектах: способи подачі вуглецю в ДСП і можливі шляхи або механізм взаємодії вуглецю; допалення газу СО до СО</w:t>
      </w:r>
      <w:r w:rsidRPr="0021384C">
        <w:rPr>
          <w:sz w:val="28"/>
          <w:szCs w:val="28"/>
          <w:vertAlign w:val="subscript"/>
          <w:lang w:val="uk-UA"/>
        </w:rPr>
        <w:t>2</w:t>
      </w:r>
      <w:r w:rsidRPr="0021384C">
        <w:rPr>
          <w:sz w:val="28"/>
          <w:szCs w:val="28"/>
          <w:lang w:val="uk-UA"/>
        </w:rPr>
        <w:t>; вплив газів, які виділяються, на спінювання шлаків і підвищення коефіцієнта використання енергії електричної дуги. Останній аспект ми обговорили в попередньому параграфі.</w:t>
      </w:r>
    </w:p>
    <w:p w:rsidR="0021384C" w:rsidRPr="0021384C" w:rsidRDefault="0021384C" w:rsidP="0021384C">
      <w:pPr>
        <w:spacing w:line="312" w:lineRule="auto"/>
        <w:ind w:firstLine="696"/>
        <w:jc w:val="both"/>
        <w:rPr>
          <w:sz w:val="28"/>
          <w:szCs w:val="28"/>
          <w:lang w:val="uk-UA"/>
        </w:rPr>
      </w:pPr>
      <w:r w:rsidRPr="0021384C">
        <w:rPr>
          <w:sz w:val="28"/>
          <w:szCs w:val="28"/>
          <w:lang w:val="uk-UA"/>
        </w:rPr>
        <w:t>Введення вуглецю в сталеплавильну ванну може здійснюватися декількома способами: зверху завалки шихти через п'ятий отвір у склепінні; разом з металошихтою у бадді (можливо у вигляді чавуну); вдмухування порошкоподібних вуглецьвмісних матеріалів фурмою через робоче вікно печі або через стінові інжектори. Спосіб введення вуглецю в піч визначає його коефіцієнт використання.</w:t>
      </w:r>
    </w:p>
    <w:p w:rsidR="0021384C" w:rsidRPr="0021384C" w:rsidRDefault="0021384C" w:rsidP="0021384C">
      <w:pPr>
        <w:spacing w:line="312" w:lineRule="auto"/>
        <w:ind w:firstLine="696"/>
        <w:jc w:val="both"/>
        <w:rPr>
          <w:sz w:val="28"/>
          <w:szCs w:val="28"/>
          <w:lang w:val="uk-UA"/>
        </w:rPr>
      </w:pPr>
      <w:r w:rsidRPr="0021384C">
        <w:rPr>
          <w:sz w:val="28"/>
          <w:szCs w:val="28"/>
          <w:lang w:val="uk-UA"/>
        </w:rPr>
        <w:t>Вуглець, який подається через п'ятий отвір у склепінні, горить за рахунок кисню, який вдмухається, і кисню повітря, в основному, у верхній частині печі. Більша частина теплової енергії, яка при цьому виділяється, йде з газами, які відходять, і ефект навуглецювання практично нульовий.</w:t>
      </w:r>
    </w:p>
    <w:p w:rsidR="0021384C" w:rsidRPr="0021384C" w:rsidRDefault="0021384C" w:rsidP="0021384C">
      <w:pPr>
        <w:spacing w:line="312" w:lineRule="auto"/>
        <w:ind w:firstLine="696"/>
        <w:jc w:val="both"/>
        <w:rPr>
          <w:sz w:val="28"/>
          <w:szCs w:val="28"/>
          <w:lang w:val="uk-UA"/>
        </w:rPr>
      </w:pPr>
      <w:r w:rsidRPr="0021384C">
        <w:rPr>
          <w:sz w:val="28"/>
          <w:szCs w:val="28"/>
          <w:lang w:val="uk-UA"/>
        </w:rPr>
        <w:t>Вуглець, який подається разом з металошихтою або, який вдмухається в піч інжекторами, горить, в основному, за рахунок кисню, який вдмухається в піч всередину шару шихти або в метал. Кількість газів, які виділяються, оцінено за аналізом СО, при цьому відповідають кількості кисню, який вдмухається, і корегує з витратою вуглецю по реакції: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С + ½ О</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СО.</w:t>
      </w:r>
    </w:p>
    <w:p w:rsidR="0021384C" w:rsidRPr="00392974" w:rsidRDefault="0021384C" w:rsidP="0021384C">
      <w:pPr>
        <w:spacing w:line="312" w:lineRule="auto"/>
        <w:ind w:firstLine="696"/>
        <w:jc w:val="both"/>
        <w:rPr>
          <w:sz w:val="28"/>
          <w:szCs w:val="28"/>
        </w:rPr>
      </w:pPr>
      <w:r w:rsidRPr="0021384C">
        <w:rPr>
          <w:sz w:val="28"/>
          <w:szCs w:val="28"/>
          <w:lang w:val="uk-UA"/>
        </w:rPr>
        <w:t>В той же час вуглець, який подається через склепіння, горить за рахунок кисню, який подається фурмою, і кисню повітря</w:t>
      </w:r>
      <w:r w:rsidR="00392974" w:rsidRPr="00392974">
        <w:rPr>
          <w:sz w:val="28"/>
          <w:szCs w:val="28"/>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Вуглець, який подається разом з металобрухтом, витрачається на горіння, переходить у метал до вмісту його на рівні 0,15-0,20% наприкінці плавлення і дуже незначна його частина находиться в шлаку. Однак, при розгляді балансу варто враховувати вуглець електродів, шихти і подини. Кисень, який вводиться в піч, чи то фурмами, чи то повітрям, витрачається на окислення вуглецю (реакційний кисень). Друга частина (не бере участь </w:t>
      </w:r>
      <w:r w:rsidRPr="0021384C">
        <w:rPr>
          <w:sz w:val="28"/>
          <w:szCs w:val="28"/>
          <w:lang w:val="uk-UA"/>
        </w:rPr>
        <w:lastRenderedPageBreak/>
        <w:t xml:space="preserve">в реакції – нереакційний) тільки нагрівається. Баланс вуглецю і кисню виплавки вуглецевої сталі наведено в табл. </w:t>
      </w:r>
      <w:r w:rsidR="00392974" w:rsidRPr="0033498D">
        <w:rPr>
          <w:sz w:val="28"/>
          <w:szCs w:val="28"/>
          <w:lang w:val="uk-UA"/>
        </w:rPr>
        <w:t>3</w:t>
      </w:r>
      <w:r w:rsidR="00392974">
        <w:rPr>
          <w:sz w:val="28"/>
          <w:szCs w:val="28"/>
          <w:lang w:val="uk-UA"/>
        </w:rPr>
        <w:t>.1</w:t>
      </w:r>
      <w:r w:rsidR="00392974" w:rsidRPr="0033498D">
        <w:rPr>
          <w:sz w:val="28"/>
          <w:szCs w:val="28"/>
          <w:lang w:val="uk-UA"/>
        </w:rPr>
        <w:t>2</w:t>
      </w:r>
      <w:r w:rsidRPr="0021384C">
        <w:rPr>
          <w:sz w:val="28"/>
          <w:szCs w:val="28"/>
          <w:lang w:val="uk-UA"/>
        </w:rPr>
        <w:t>.</w:t>
      </w:r>
    </w:p>
    <w:p w:rsidR="0021384C" w:rsidRPr="0021384C" w:rsidRDefault="0021384C" w:rsidP="0021384C">
      <w:pPr>
        <w:spacing w:line="312" w:lineRule="auto"/>
        <w:ind w:firstLine="696"/>
        <w:jc w:val="both"/>
        <w:rPr>
          <w:b/>
          <w:bCs/>
          <w:sz w:val="28"/>
          <w:szCs w:val="28"/>
          <w:lang w:val="uk-UA"/>
        </w:rPr>
      </w:pPr>
    </w:p>
    <w:p w:rsidR="0021384C" w:rsidRPr="0021384C" w:rsidRDefault="00392974" w:rsidP="0021384C">
      <w:pPr>
        <w:spacing w:line="312" w:lineRule="auto"/>
        <w:ind w:firstLine="696"/>
        <w:jc w:val="both"/>
        <w:rPr>
          <w:sz w:val="28"/>
          <w:szCs w:val="28"/>
          <w:lang w:val="uk-UA"/>
        </w:rPr>
      </w:pPr>
      <w:r>
        <w:rPr>
          <w:b/>
          <w:bCs/>
          <w:sz w:val="28"/>
          <w:szCs w:val="28"/>
          <w:lang w:val="uk-UA"/>
        </w:rPr>
        <w:t xml:space="preserve">Таблиця </w:t>
      </w:r>
      <w:r w:rsidRPr="0033498D">
        <w:rPr>
          <w:b/>
          <w:bCs/>
          <w:sz w:val="28"/>
          <w:szCs w:val="28"/>
          <w:lang w:val="uk-UA"/>
        </w:rPr>
        <w:t>3</w:t>
      </w:r>
      <w:r>
        <w:rPr>
          <w:b/>
          <w:bCs/>
          <w:sz w:val="28"/>
          <w:szCs w:val="28"/>
          <w:lang w:val="uk-UA"/>
        </w:rPr>
        <w:t>.1</w:t>
      </w:r>
      <w:r w:rsidRPr="0033498D">
        <w:rPr>
          <w:b/>
          <w:bCs/>
          <w:sz w:val="28"/>
          <w:szCs w:val="28"/>
          <w:lang w:val="uk-UA"/>
        </w:rPr>
        <w:t>2</w:t>
      </w:r>
      <w:r w:rsidR="0021384C" w:rsidRPr="0021384C">
        <w:rPr>
          <w:b/>
          <w:bCs/>
          <w:sz w:val="28"/>
          <w:szCs w:val="28"/>
          <w:lang w:val="uk-UA"/>
        </w:rPr>
        <w:t>.</w:t>
      </w:r>
      <w:r w:rsidR="0021384C" w:rsidRPr="0021384C">
        <w:rPr>
          <w:sz w:val="28"/>
          <w:szCs w:val="28"/>
          <w:lang w:val="uk-UA"/>
        </w:rPr>
        <w:t xml:space="preserve"> Баланс вуглецю і кисню наприкінці періоду плавлення електроплавки сталі в печі місткістю 6 т</w:t>
      </w:r>
    </w:p>
    <w:p w:rsidR="0021384C" w:rsidRPr="0021384C" w:rsidRDefault="0021384C" w:rsidP="0021384C">
      <w:pPr>
        <w:spacing w:line="312" w:lineRule="auto"/>
        <w:ind w:firstLine="696"/>
        <w:jc w:val="both"/>
        <w:rPr>
          <w:sz w:val="28"/>
          <w:szCs w:val="28"/>
          <w:lang w:val="uk-UA"/>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1631"/>
        <w:gridCol w:w="3191"/>
        <w:gridCol w:w="1296"/>
      </w:tblGrid>
      <w:tr w:rsidR="0021384C" w:rsidRPr="0021384C" w:rsidTr="004E699F">
        <w:tc>
          <w:tcPr>
            <w:tcW w:w="5035" w:type="dxa"/>
            <w:gridSpan w:val="2"/>
          </w:tcPr>
          <w:p w:rsidR="0021384C" w:rsidRPr="0021384C" w:rsidRDefault="0021384C" w:rsidP="0021384C">
            <w:pPr>
              <w:spacing w:line="312" w:lineRule="auto"/>
              <w:ind w:firstLine="696"/>
              <w:jc w:val="both"/>
              <w:rPr>
                <w:sz w:val="28"/>
                <w:szCs w:val="28"/>
                <w:lang w:val="uk-UA"/>
              </w:rPr>
            </w:pPr>
            <w:r w:rsidRPr="0021384C">
              <w:rPr>
                <w:sz w:val="28"/>
                <w:szCs w:val="28"/>
                <w:lang w:val="uk-UA"/>
              </w:rPr>
              <w:t>Прихід</w:t>
            </w:r>
          </w:p>
        </w:tc>
        <w:tc>
          <w:tcPr>
            <w:tcW w:w="4487" w:type="dxa"/>
            <w:gridSpan w:val="2"/>
          </w:tcPr>
          <w:p w:rsidR="0021384C" w:rsidRPr="0021384C" w:rsidRDefault="0021384C" w:rsidP="0021384C">
            <w:pPr>
              <w:spacing w:line="312" w:lineRule="auto"/>
              <w:ind w:firstLine="696"/>
              <w:jc w:val="both"/>
              <w:rPr>
                <w:sz w:val="28"/>
                <w:szCs w:val="28"/>
                <w:lang w:val="uk-UA"/>
              </w:rPr>
            </w:pPr>
            <w:r w:rsidRPr="0021384C">
              <w:rPr>
                <w:sz w:val="28"/>
                <w:szCs w:val="28"/>
                <w:lang w:val="uk-UA"/>
              </w:rPr>
              <w:t>Витрата</w:t>
            </w:r>
          </w:p>
        </w:tc>
      </w:tr>
      <w:tr w:rsidR="0021384C" w:rsidRPr="0021384C" w:rsidTr="004E699F">
        <w:trPr>
          <w:cantSplit/>
        </w:trPr>
        <w:tc>
          <w:tcPr>
            <w:tcW w:w="340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Вуглець, кг/т:</w:t>
            </w:r>
          </w:p>
          <w:p w:rsidR="0021384C" w:rsidRPr="0021384C" w:rsidRDefault="0021384C" w:rsidP="0021384C">
            <w:pPr>
              <w:spacing w:line="312" w:lineRule="auto"/>
              <w:ind w:firstLine="696"/>
              <w:jc w:val="both"/>
              <w:rPr>
                <w:sz w:val="28"/>
                <w:szCs w:val="28"/>
                <w:lang w:val="uk-UA"/>
              </w:rPr>
            </w:pPr>
            <w:r w:rsidRPr="0021384C">
              <w:rPr>
                <w:sz w:val="28"/>
                <w:szCs w:val="28"/>
                <w:lang w:val="uk-UA"/>
              </w:rPr>
              <w:t>Кокс</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Брухт </w:t>
            </w:r>
          </w:p>
          <w:p w:rsidR="0021384C" w:rsidRPr="0021384C" w:rsidRDefault="0021384C" w:rsidP="0021384C">
            <w:pPr>
              <w:spacing w:line="312" w:lineRule="auto"/>
              <w:ind w:firstLine="696"/>
              <w:jc w:val="both"/>
              <w:rPr>
                <w:sz w:val="28"/>
                <w:szCs w:val="28"/>
                <w:lang w:val="uk-UA"/>
              </w:rPr>
            </w:pPr>
            <w:r w:rsidRPr="0021384C">
              <w:rPr>
                <w:sz w:val="28"/>
                <w:szCs w:val="28"/>
                <w:lang w:val="uk-UA"/>
              </w:rPr>
              <w:t>Графітований електрод</w:t>
            </w:r>
          </w:p>
          <w:p w:rsidR="0021384C" w:rsidRPr="0021384C" w:rsidRDefault="0021384C" w:rsidP="0021384C">
            <w:pPr>
              <w:spacing w:line="312" w:lineRule="auto"/>
              <w:ind w:firstLine="696"/>
              <w:jc w:val="both"/>
              <w:rPr>
                <w:sz w:val="28"/>
                <w:szCs w:val="28"/>
                <w:lang w:val="uk-UA"/>
              </w:rPr>
            </w:pPr>
            <w:r w:rsidRPr="0021384C">
              <w:rPr>
                <w:sz w:val="28"/>
                <w:szCs w:val="28"/>
                <w:lang w:val="uk-UA"/>
              </w:rPr>
              <w:t>Подина печі</w:t>
            </w:r>
          </w:p>
        </w:tc>
        <w:tc>
          <w:tcPr>
            <w:tcW w:w="1631" w:type="dxa"/>
          </w:tcPr>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8,1</w:t>
            </w:r>
          </w:p>
          <w:p w:rsidR="0021384C" w:rsidRPr="0021384C" w:rsidRDefault="0021384C" w:rsidP="0021384C">
            <w:pPr>
              <w:spacing w:line="312" w:lineRule="auto"/>
              <w:ind w:firstLine="696"/>
              <w:jc w:val="both"/>
              <w:rPr>
                <w:sz w:val="28"/>
                <w:szCs w:val="28"/>
                <w:lang w:val="uk-UA"/>
              </w:rPr>
            </w:pPr>
            <w:r w:rsidRPr="0021384C">
              <w:rPr>
                <w:sz w:val="28"/>
                <w:szCs w:val="28"/>
                <w:lang w:val="uk-UA"/>
              </w:rPr>
              <w:t>2,3</w:t>
            </w:r>
          </w:p>
          <w:p w:rsidR="0021384C" w:rsidRPr="0021384C" w:rsidRDefault="0021384C" w:rsidP="0021384C">
            <w:pPr>
              <w:spacing w:line="312" w:lineRule="auto"/>
              <w:ind w:firstLine="696"/>
              <w:jc w:val="both"/>
              <w:rPr>
                <w:sz w:val="28"/>
                <w:szCs w:val="28"/>
                <w:lang w:val="uk-UA"/>
              </w:rPr>
            </w:pPr>
            <w:r w:rsidRPr="0021384C">
              <w:rPr>
                <w:sz w:val="28"/>
                <w:szCs w:val="28"/>
                <w:lang w:val="uk-UA"/>
              </w:rPr>
              <w:t>2,2</w:t>
            </w:r>
          </w:p>
          <w:p w:rsidR="0021384C" w:rsidRPr="0021384C" w:rsidRDefault="0021384C" w:rsidP="0021384C">
            <w:pPr>
              <w:spacing w:line="312" w:lineRule="auto"/>
              <w:ind w:firstLine="696"/>
              <w:jc w:val="both"/>
              <w:rPr>
                <w:sz w:val="28"/>
                <w:szCs w:val="28"/>
                <w:lang w:val="uk-UA"/>
              </w:rPr>
            </w:pPr>
            <w:r w:rsidRPr="0021384C">
              <w:rPr>
                <w:sz w:val="28"/>
                <w:szCs w:val="28"/>
                <w:lang w:val="uk-UA"/>
              </w:rPr>
              <w:t>0,1</w:t>
            </w:r>
          </w:p>
        </w:tc>
        <w:tc>
          <w:tcPr>
            <w:tcW w:w="3191" w:type="dxa"/>
          </w:tcPr>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Газ, який відходить</w:t>
            </w:r>
          </w:p>
          <w:p w:rsidR="0021384C" w:rsidRPr="0021384C" w:rsidRDefault="0021384C" w:rsidP="0021384C">
            <w:pPr>
              <w:spacing w:line="312" w:lineRule="auto"/>
              <w:ind w:firstLine="696"/>
              <w:jc w:val="both"/>
              <w:rPr>
                <w:sz w:val="28"/>
                <w:szCs w:val="28"/>
                <w:lang w:val="uk-UA"/>
              </w:rPr>
            </w:pPr>
            <w:r w:rsidRPr="0021384C">
              <w:rPr>
                <w:sz w:val="28"/>
                <w:szCs w:val="28"/>
                <w:lang w:val="uk-UA"/>
              </w:rPr>
              <w:t>Метал (0,45% С)</w:t>
            </w:r>
          </w:p>
          <w:p w:rsidR="0021384C" w:rsidRPr="0021384C" w:rsidRDefault="0021384C" w:rsidP="0021384C">
            <w:pPr>
              <w:spacing w:line="312" w:lineRule="auto"/>
              <w:ind w:firstLine="696"/>
              <w:jc w:val="both"/>
              <w:rPr>
                <w:sz w:val="28"/>
                <w:szCs w:val="28"/>
                <w:lang w:val="uk-UA"/>
              </w:rPr>
            </w:pPr>
            <w:r w:rsidRPr="0021384C">
              <w:rPr>
                <w:sz w:val="28"/>
                <w:szCs w:val="28"/>
                <w:lang w:val="uk-UA"/>
              </w:rPr>
              <w:t>Шлак</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Нев'язка </w:t>
            </w:r>
          </w:p>
        </w:tc>
        <w:tc>
          <w:tcPr>
            <w:tcW w:w="1296" w:type="dxa"/>
          </w:tcPr>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8,5</w:t>
            </w:r>
          </w:p>
          <w:p w:rsidR="0021384C" w:rsidRPr="0021384C" w:rsidRDefault="0021384C" w:rsidP="0021384C">
            <w:pPr>
              <w:spacing w:line="312" w:lineRule="auto"/>
              <w:ind w:firstLine="696"/>
              <w:jc w:val="both"/>
              <w:rPr>
                <w:sz w:val="28"/>
                <w:szCs w:val="28"/>
                <w:lang w:val="uk-UA"/>
              </w:rPr>
            </w:pPr>
            <w:r w:rsidRPr="0021384C">
              <w:rPr>
                <w:sz w:val="28"/>
                <w:szCs w:val="28"/>
                <w:lang w:val="uk-UA"/>
              </w:rPr>
              <w:t>4,5</w:t>
            </w:r>
          </w:p>
          <w:p w:rsidR="0021384C" w:rsidRPr="0021384C" w:rsidRDefault="0021384C" w:rsidP="0021384C">
            <w:pPr>
              <w:spacing w:line="312" w:lineRule="auto"/>
              <w:ind w:firstLine="696"/>
              <w:jc w:val="both"/>
              <w:rPr>
                <w:sz w:val="28"/>
                <w:szCs w:val="28"/>
                <w:lang w:val="uk-UA"/>
              </w:rPr>
            </w:pPr>
            <w:r w:rsidRPr="0021384C">
              <w:rPr>
                <w:sz w:val="28"/>
                <w:szCs w:val="28"/>
                <w:lang w:val="uk-UA"/>
              </w:rPr>
              <w:t>0,5</w:t>
            </w:r>
          </w:p>
          <w:p w:rsidR="0021384C" w:rsidRPr="0021384C" w:rsidRDefault="0021384C" w:rsidP="0021384C">
            <w:pPr>
              <w:spacing w:line="312" w:lineRule="auto"/>
              <w:ind w:firstLine="696"/>
              <w:jc w:val="both"/>
              <w:rPr>
                <w:sz w:val="28"/>
                <w:szCs w:val="28"/>
                <w:lang w:val="uk-UA"/>
              </w:rPr>
            </w:pPr>
            <w:r w:rsidRPr="0021384C">
              <w:rPr>
                <w:sz w:val="28"/>
                <w:szCs w:val="28"/>
                <w:lang w:val="uk-UA"/>
              </w:rPr>
              <w:t>-0,8</w:t>
            </w:r>
          </w:p>
        </w:tc>
      </w:tr>
      <w:tr w:rsidR="0021384C" w:rsidRPr="0021384C" w:rsidTr="004E699F">
        <w:trPr>
          <w:cantSplit/>
        </w:trPr>
        <w:tc>
          <w:tcPr>
            <w:tcW w:w="5035" w:type="dxa"/>
            <w:gridSpan w:val="2"/>
          </w:tcPr>
          <w:p w:rsidR="0021384C" w:rsidRPr="0021384C" w:rsidRDefault="0021384C" w:rsidP="0021384C">
            <w:pPr>
              <w:spacing w:line="312" w:lineRule="auto"/>
              <w:ind w:firstLine="696"/>
              <w:jc w:val="both"/>
              <w:rPr>
                <w:sz w:val="28"/>
                <w:szCs w:val="28"/>
                <w:lang w:val="uk-UA"/>
              </w:rPr>
            </w:pPr>
            <w:r w:rsidRPr="0021384C">
              <w:rPr>
                <w:sz w:val="28"/>
                <w:szCs w:val="28"/>
                <w:lang w:val="uk-UA"/>
              </w:rPr>
              <w:t>Всього вуглець:                       12,7</w:t>
            </w:r>
          </w:p>
        </w:tc>
        <w:tc>
          <w:tcPr>
            <w:tcW w:w="4487" w:type="dxa"/>
            <w:gridSpan w:val="2"/>
          </w:tcPr>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12,7</w:t>
            </w:r>
          </w:p>
        </w:tc>
      </w:tr>
      <w:tr w:rsidR="0021384C" w:rsidRPr="0021384C" w:rsidTr="004E699F">
        <w:trPr>
          <w:cantSplit/>
        </w:trPr>
        <w:tc>
          <w:tcPr>
            <w:tcW w:w="340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Кисень, нм</w:t>
            </w:r>
            <w:r w:rsidRPr="0021384C">
              <w:rPr>
                <w:sz w:val="28"/>
                <w:szCs w:val="28"/>
                <w:vertAlign w:val="superscript"/>
                <w:lang w:val="uk-UA"/>
              </w:rPr>
              <w:t>3</w:t>
            </w:r>
            <w:r w:rsidRPr="0021384C">
              <w:rPr>
                <w:sz w:val="28"/>
                <w:szCs w:val="28"/>
                <w:lang w:val="uk-UA"/>
              </w:rPr>
              <w:t>/т:</w:t>
            </w:r>
          </w:p>
          <w:p w:rsidR="0021384C" w:rsidRPr="0021384C" w:rsidRDefault="0021384C" w:rsidP="0021384C">
            <w:pPr>
              <w:spacing w:line="312" w:lineRule="auto"/>
              <w:ind w:firstLine="696"/>
              <w:jc w:val="both"/>
              <w:rPr>
                <w:sz w:val="28"/>
                <w:szCs w:val="28"/>
                <w:lang w:val="uk-UA"/>
              </w:rPr>
            </w:pPr>
            <w:r w:rsidRPr="0021384C">
              <w:rPr>
                <w:sz w:val="28"/>
                <w:szCs w:val="28"/>
                <w:lang w:val="uk-UA"/>
              </w:rPr>
              <w:t>який подається повітрям</w:t>
            </w:r>
          </w:p>
          <w:p w:rsidR="0021384C" w:rsidRPr="0021384C" w:rsidRDefault="0021384C" w:rsidP="0021384C">
            <w:pPr>
              <w:spacing w:line="312" w:lineRule="auto"/>
              <w:ind w:firstLine="696"/>
              <w:jc w:val="both"/>
              <w:rPr>
                <w:sz w:val="28"/>
                <w:szCs w:val="28"/>
                <w:lang w:val="uk-UA"/>
              </w:rPr>
            </w:pPr>
            <w:r w:rsidRPr="0021384C">
              <w:rPr>
                <w:sz w:val="28"/>
                <w:szCs w:val="28"/>
                <w:lang w:val="uk-UA"/>
              </w:rPr>
              <w:t>який вдмухається кисневими фурмами</w:t>
            </w:r>
          </w:p>
        </w:tc>
        <w:tc>
          <w:tcPr>
            <w:tcW w:w="1631" w:type="dxa"/>
          </w:tcPr>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11,9</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6,5</w:t>
            </w:r>
          </w:p>
        </w:tc>
        <w:tc>
          <w:tcPr>
            <w:tcW w:w="3191" w:type="dxa"/>
          </w:tcPr>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Реакційний кисень</w:t>
            </w:r>
          </w:p>
          <w:p w:rsidR="0021384C" w:rsidRPr="0021384C" w:rsidRDefault="0021384C" w:rsidP="0021384C">
            <w:pPr>
              <w:spacing w:line="312" w:lineRule="auto"/>
              <w:ind w:firstLine="696"/>
              <w:jc w:val="both"/>
              <w:rPr>
                <w:sz w:val="28"/>
                <w:szCs w:val="28"/>
                <w:lang w:val="uk-UA"/>
              </w:rPr>
            </w:pPr>
            <w:r w:rsidRPr="0021384C">
              <w:rPr>
                <w:sz w:val="28"/>
                <w:szCs w:val="28"/>
                <w:lang w:val="uk-UA"/>
              </w:rPr>
              <w:t>Нереакційний кисень</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Нев'язка </w:t>
            </w:r>
          </w:p>
        </w:tc>
        <w:tc>
          <w:tcPr>
            <w:tcW w:w="1296" w:type="dxa"/>
          </w:tcPr>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13,5</w:t>
            </w:r>
          </w:p>
          <w:p w:rsidR="0021384C" w:rsidRPr="0021384C" w:rsidRDefault="0021384C" w:rsidP="0021384C">
            <w:pPr>
              <w:spacing w:line="312" w:lineRule="auto"/>
              <w:ind w:firstLine="696"/>
              <w:jc w:val="both"/>
              <w:rPr>
                <w:sz w:val="28"/>
                <w:szCs w:val="28"/>
                <w:lang w:val="uk-UA"/>
              </w:rPr>
            </w:pPr>
            <w:r w:rsidRPr="0021384C">
              <w:rPr>
                <w:sz w:val="28"/>
                <w:szCs w:val="28"/>
                <w:lang w:val="uk-UA"/>
              </w:rPr>
              <w:t>4,4</w:t>
            </w:r>
          </w:p>
          <w:p w:rsidR="0021384C" w:rsidRPr="0021384C" w:rsidRDefault="0021384C" w:rsidP="0021384C">
            <w:pPr>
              <w:spacing w:line="312" w:lineRule="auto"/>
              <w:ind w:firstLine="696"/>
              <w:jc w:val="both"/>
              <w:rPr>
                <w:sz w:val="28"/>
                <w:szCs w:val="28"/>
                <w:lang w:val="uk-UA"/>
              </w:rPr>
            </w:pPr>
            <w:r w:rsidRPr="0021384C">
              <w:rPr>
                <w:sz w:val="28"/>
                <w:szCs w:val="28"/>
                <w:lang w:val="uk-UA"/>
              </w:rPr>
              <w:t>+0,5</w:t>
            </w:r>
          </w:p>
        </w:tc>
      </w:tr>
      <w:tr w:rsidR="0021384C" w:rsidRPr="0021384C" w:rsidTr="004E699F">
        <w:trPr>
          <w:cantSplit/>
        </w:trPr>
        <w:tc>
          <w:tcPr>
            <w:tcW w:w="5035" w:type="dxa"/>
            <w:gridSpan w:val="2"/>
          </w:tcPr>
          <w:p w:rsidR="0021384C" w:rsidRPr="0021384C" w:rsidRDefault="0021384C" w:rsidP="0021384C">
            <w:pPr>
              <w:spacing w:line="312" w:lineRule="auto"/>
              <w:ind w:firstLine="696"/>
              <w:jc w:val="both"/>
              <w:rPr>
                <w:sz w:val="28"/>
                <w:szCs w:val="28"/>
                <w:lang w:val="uk-UA"/>
              </w:rPr>
            </w:pPr>
            <w:r w:rsidRPr="0021384C">
              <w:rPr>
                <w:sz w:val="28"/>
                <w:szCs w:val="28"/>
                <w:lang w:val="uk-UA"/>
              </w:rPr>
              <w:t>Всього кисень                              18,4</w:t>
            </w:r>
          </w:p>
        </w:tc>
        <w:tc>
          <w:tcPr>
            <w:tcW w:w="4487" w:type="dxa"/>
            <w:gridSpan w:val="2"/>
          </w:tcPr>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18,4</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Нев'язка в балансі кисню визначає стан окислення або відновлення шихти. Якщо різниця позитивна – шихта окисляється в період плавлення, якщо різниця негативна – шихта відновлюється. Окислювальному процесу відповідає більш висока ступінь вторинного горіння (</w:t>
      </w:r>
      <w:r w:rsidRPr="0021384C">
        <w:rPr>
          <w:sz w:val="28"/>
          <w:szCs w:val="28"/>
          <w:lang w:val="uk-UA"/>
        </w:rPr>
        <w:sym w:font="Symbol" w:char="F068"/>
      </w:r>
      <w:r w:rsidRPr="0021384C">
        <w:rPr>
          <w:sz w:val="28"/>
          <w:szCs w:val="28"/>
          <w:vertAlign w:val="subscript"/>
          <w:lang w:val="uk-UA"/>
        </w:rPr>
        <w:t>в.г.</w:t>
      </w:r>
      <w:r w:rsidRPr="0021384C">
        <w:rPr>
          <w:sz w:val="28"/>
          <w:szCs w:val="28"/>
          <w:lang w:val="uk-UA"/>
        </w:rPr>
        <w:t>) по реакції: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СО + 1/2О</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СО</w:t>
      </w:r>
      <w:r w:rsidRPr="0021384C">
        <w:rPr>
          <w:sz w:val="28"/>
          <w:szCs w:val="28"/>
          <w:vertAlign w:val="subscript"/>
          <w:lang w:val="uk-UA"/>
        </w:rPr>
        <w:t>2</w:t>
      </w:r>
      <w:r w:rsidRPr="0021384C">
        <w:rPr>
          <w:sz w:val="28"/>
          <w:szCs w:val="28"/>
          <w:lang w:val="uk-UA"/>
        </w:rPr>
        <w:t xml:space="preserve">, </w:t>
      </w:r>
    </w:p>
    <w:p w:rsidR="0021384C" w:rsidRPr="0021384C" w:rsidRDefault="0021384C" w:rsidP="0021384C">
      <w:pPr>
        <w:spacing w:line="312" w:lineRule="auto"/>
        <w:ind w:firstLine="696"/>
        <w:jc w:val="both"/>
        <w:rPr>
          <w:sz w:val="28"/>
          <w:szCs w:val="28"/>
          <w:lang w:val="uk-UA"/>
        </w:rPr>
      </w:pPr>
      <w:r w:rsidRPr="0021384C">
        <w:rPr>
          <w:sz w:val="28"/>
          <w:szCs w:val="28"/>
          <w:lang w:val="uk-UA"/>
        </w:rPr>
        <w:t>обумовлена відношенням:</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2760" w:dyaOrig="780">
          <v:shape id="_x0000_i1035" type="#_x0000_t75" style="width:138.4pt;height:39.25pt" o:ole="">
            <v:imagedata r:id="rId35" o:title=""/>
          </v:shape>
          <o:OLEObject Type="Embed" ProgID="Equation.3" ShapeID="_x0000_i1035" DrawAspect="Content" ObjectID="_1445676097" r:id="rId36"/>
        </w:objec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окислення вуглецю запропоновано наступний механізм:</w:t>
      </w:r>
    </w:p>
    <w:p w:rsidR="0021384C" w:rsidRPr="0021384C" w:rsidRDefault="0021384C" w:rsidP="0021384C">
      <w:pPr>
        <w:numPr>
          <w:ilvl w:val="0"/>
          <w:numId w:val="12"/>
        </w:numPr>
        <w:spacing w:line="312" w:lineRule="auto"/>
        <w:jc w:val="both"/>
        <w:rPr>
          <w:sz w:val="28"/>
          <w:szCs w:val="28"/>
          <w:lang w:val="uk-UA"/>
        </w:rPr>
      </w:pPr>
      <w:r w:rsidRPr="0021384C">
        <w:rPr>
          <w:sz w:val="28"/>
          <w:szCs w:val="28"/>
          <w:lang w:val="uk-UA"/>
        </w:rPr>
        <w:lastRenderedPageBreak/>
        <w:t>первинне горіння вуглецю здійснюється за рахунок кисню, який вдмухається фурмами в шихту, по реакції: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С + 1/2О</w:t>
      </w:r>
      <w:r w:rsidRPr="0021384C">
        <w:rPr>
          <w:sz w:val="28"/>
          <w:szCs w:val="28"/>
          <w:vertAlign w:val="subscript"/>
          <w:lang w:val="uk-UA"/>
        </w:rPr>
        <w:t>2(ф)</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СО,   </w:t>
      </w:r>
      <w:r w:rsidRPr="0021384C">
        <w:rPr>
          <w:sz w:val="28"/>
          <w:szCs w:val="28"/>
          <w:lang w:val="uk-UA"/>
        </w:rPr>
        <w:sym w:font="Symbol" w:char="F044"/>
      </w:r>
      <w:r w:rsidRPr="0021384C">
        <w:rPr>
          <w:sz w:val="28"/>
          <w:szCs w:val="28"/>
          <w:lang w:val="uk-UA"/>
        </w:rPr>
        <w:t>Н = -2,25 кВт</w:t>
      </w:r>
      <w:r w:rsidRPr="0021384C">
        <w:rPr>
          <w:sz w:val="28"/>
          <w:szCs w:val="28"/>
          <w:lang w:val="uk-UA"/>
        </w:rPr>
        <w:sym w:font="Symbol" w:char="F0D7"/>
      </w:r>
      <w:r w:rsidRPr="0021384C">
        <w:rPr>
          <w:sz w:val="28"/>
          <w:szCs w:val="28"/>
          <w:lang w:val="uk-UA"/>
        </w:rPr>
        <w:t>г/кг С;</w:t>
      </w:r>
    </w:p>
    <w:p w:rsidR="0021384C" w:rsidRPr="0021384C" w:rsidRDefault="0021384C" w:rsidP="0021384C">
      <w:pPr>
        <w:numPr>
          <w:ilvl w:val="0"/>
          <w:numId w:val="12"/>
        </w:numPr>
        <w:spacing w:line="312" w:lineRule="auto"/>
        <w:jc w:val="both"/>
        <w:rPr>
          <w:sz w:val="28"/>
          <w:szCs w:val="28"/>
          <w:lang w:val="uk-UA"/>
        </w:rPr>
      </w:pPr>
      <w:r w:rsidRPr="0021384C">
        <w:rPr>
          <w:sz w:val="28"/>
          <w:szCs w:val="28"/>
          <w:lang w:val="uk-UA"/>
        </w:rPr>
        <w:t>вторинне горіння здійснюється за рахунок кисню повітря, який находиться у верхній частині печі, по реакції: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СО + 1/2О</w:t>
      </w:r>
      <w:r w:rsidRPr="0021384C">
        <w:rPr>
          <w:sz w:val="28"/>
          <w:szCs w:val="28"/>
          <w:vertAlign w:val="subscript"/>
          <w:lang w:val="uk-UA"/>
        </w:rPr>
        <w:t>2(п)</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СО</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44"/>
      </w:r>
      <w:r w:rsidRPr="0021384C">
        <w:rPr>
          <w:sz w:val="28"/>
          <w:szCs w:val="28"/>
          <w:lang w:val="uk-UA"/>
        </w:rPr>
        <w:t>Н = -6,55 кВт</w:t>
      </w:r>
      <w:r w:rsidRPr="0021384C">
        <w:rPr>
          <w:sz w:val="28"/>
          <w:szCs w:val="28"/>
          <w:lang w:val="uk-UA"/>
        </w:rPr>
        <w:sym w:font="Symbol" w:char="F0D7"/>
      </w:r>
      <w:r w:rsidRPr="0021384C">
        <w:rPr>
          <w:sz w:val="28"/>
          <w:szCs w:val="28"/>
          <w:lang w:val="uk-UA"/>
        </w:rPr>
        <w:t>г/кг С.</w:t>
      </w:r>
    </w:p>
    <w:p w:rsidR="0021384C" w:rsidRPr="0021384C" w:rsidRDefault="0021384C" w:rsidP="0021384C">
      <w:pPr>
        <w:spacing w:line="312" w:lineRule="auto"/>
        <w:ind w:firstLine="696"/>
        <w:jc w:val="both"/>
        <w:rPr>
          <w:b/>
          <w:bCs/>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Передача тепла до металу і шлаку при цьому дуже низька. Однак, склепіння печі і система, яка відводить гази, піддаються тривалим високим тепловим навантаженням.</w:t>
      </w:r>
    </w:p>
    <w:p w:rsidR="0021384C" w:rsidRPr="0021384C" w:rsidRDefault="0021384C" w:rsidP="0021384C">
      <w:pPr>
        <w:spacing w:line="312" w:lineRule="auto"/>
        <w:ind w:firstLine="696"/>
        <w:jc w:val="both"/>
        <w:rPr>
          <w:sz w:val="28"/>
          <w:szCs w:val="28"/>
          <w:lang w:val="uk-UA"/>
        </w:rPr>
      </w:pPr>
      <w:r w:rsidRPr="0021384C">
        <w:rPr>
          <w:sz w:val="28"/>
          <w:szCs w:val="28"/>
          <w:lang w:val="uk-UA"/>
        </w:rPr>
        <w:t>Окислення порошкоподібного вуглецю, вуглецю рідкого металу з утворенням газів СО і СО</w:t>
      </w:r>
      <w:r w:rsidRPr="0021384C">
        <w:rPr>
          <w:sz w:val="28"/>
          <w:szCs w:val="28"/>
          <w:vertAlign w:val="subscript"/>
          <w:lang w:val="uk-UA"/>
        </w:rPr>
        <w:t>2</w:t>
      </w:r>
      <w:r w:rsidRPr="0021384C">
        <w:rPr>
          <w:sz w:val="28"/>
          <w:szCs w:val="28"/>
          <w:lang w:val="uk-UA"/>
        </w:rPr>
        <w:t xml:space="preserve"> іде з виділенням тепла і компенсує частину енергетичних витрат, що ілюструється наступними реакціями:</w:t>
      </w:r>
    </w:p>
    <w:p w:rsidR="0021384C" w:rsidRPr="0021384C" w:rsidRDefault="0021384C" w:rsidP="0021384C">
      <w:pPr>
        <w:spacing w:line="312" w:lineRule="auto"/>
        <w:ind w:firstLine="696"/>
        <w:jc w:val="both"/>
        <w:rPr>
          <w:sz w:val="28"/>
          <w:szCs w:val="28"/>
          <w:lang w:val="uk-UA"/>
        </w:rPr>
      </w:pPr>
      <w:r w:rsidRPr="0021384C">
        <w:rPr>
          <w:sz w:val="28"/>
          <w:szCs w:val="28"/>
          <w:lang w:val="uk-UA"/>
        </w:rPr>
        <w:t>2С</w:t>
      </w:r>
      <w:r w:rsidRPr="0021384C">
        <w:rPr>
          <w:sz w:val="28"/>
          <w:szCs w:val="28"/>
          <w:vertAlign w:val="subscript"/>
          <w:lang w:val="uk-UA"/>
        </w:rPr>
        <w:t>тв</w:t>
      </w:r>
      <w:r w:rsidRPr="0021384C">
        <w:rPr>
          <w:sz w:val="28"/>
          <w:szCs w:val="28"/>
          <w:lang w:val="uk-UA"/>
        </w:rPr>
        <w:t xml:space="preserve"> + {О</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{СО},                         -2,7 кВт</w:t>
      </w:r>
      <w:r w:rsidRPr="0021384C">
        <w:rPr>
          <w:sz w:val="28"/>
          <w:szCs w:val="28"/>
          <w:lang w:val="uk-UA"/>
        </w:rPr>
        <w:sym w:font="Symbol" w:char="F0D7"/>
      </w:r>
      <w:r w:rsidRPr="0021384C">
        <w:rPr>
          <w:sz w:val="28"/>
          <w:szCs w:val="28"/>
          <w:lang w:val="uk-UA"/>
        </w:rPr>
        <w:t>г/нм</w:t>
      </w:r>
      <w:r w:rsidRPr="0021384C">
        <w:rPr>
          <w:sz w:val="28"/>
          <w:szCs w:val="28"/>
          <w:vertAlign w:val="superscript"/>
          <w:lang w:val="uk-UA"/>
        </w:rPr>
        <w:t>3</w:t>
      </w:r>
      <w:r w:rsidRPr="0021384C">
        <w:rPr>
          <w:sz w:val="28"/>
          <w:szCs w:val="28"/>
          <w:lang w:val="uk-UA"/>
        </w:rPr>
        <w:t>О</w:t>
      </w:r>
      <w:r w:rsidRPr="0021384C">
        <w:rPr>
          <w:sz w:val="28"/>
          <w:szCs w:val="28"/>
          <w:vertAlign w:val="subscript"/>
          <w:lang w:val="uk-UA"/>
        </w:rPr>
        <w:t>2</w:t>
      </w:r>
    </w:p>
    <w:p w:rsidR="0021384C" w:rsidRPr="0021384C" w:rsidRDefault="0021384C" w:rsidP="0021384C">
      <w:pPr>
        <w:spacing w:line="312" w:lineRule="auto"/>
        <w:ind w:firstLine="696"/>
        <w:jc w:val="both"/>
        <w:rPr>
          <w:sz w:val="28"/>
          <w:szCs w:val="28"/>
          <w:vertAlign w:val="subscript"/>
          <w:lang w:val="uk-UA"/>
        </w:rPr>
      </w:pPr>
      <w:r w:rsidRPr="0021384C">
        <w:rPr>
          <w:sz w:val="28"/>
          <w:szCs w:val="28"/>
          <w:lang w:val="uk-UA"/>
        </w:rPr>
        <w:t>2{СО} + {О</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2{СО</w:t>
      </w:r>
      <w:r w:rsidRPr="0021384C">
        <w:rPr>
          <w:sz w:val="28"/>
          <w:szCs w:val="28"/>
          <w:vertAlign w:val="subscript"/>
          <w:lang w:val="uk-UA"/>
        </w:rPr>
        <w:t>2</w:t>
      </w:r>
      <w:r w:rsidRPr="0021384C">
        <w:rPr>
          <w:sz w:val="28"/>
          <w:szCs w:val="28"/>
          <w:lang w:val="uk-UA"/>
        </w:rPr>
        <w:t>},                 -1,8 кВт</w:t>
      </w:r>
      <w:r w:rsidRPr="0021384C">
        <w:rPr>
          <w:sz w:val="28"/>
          <w:szCs w:val="28"/>
          <w:lang w:val="uk-UA"/>
        </w:rPr>
        <w:sym w:font="Symbol" w:char="F0D7"/>
      </w:r>
      <w:r w:rsidRPr="0021384C">
        <w:rPr>
          <w:sz w:val="28"/>
          <w:szCs w:val="28"/>
          <w:lang w:val="uk-UA"/>
        </w:rPr>
        <w:t>г/нм</w:t>
      </w:r>
      <w:r w:rsidRPr="0021384C">
        <w:rPr>
          <w:sz w:val="28"/>
          <w:szCs w:val="28"/>
          <w:vertAlign w:val="superscript"/>
          <w:lang w:val="uk-UA"/>
        </w:rPr>
        <w:t>3</w:t>
      </w:r>
      <w:r w:rsidRPr="0021384C">
        <w:rPr>
          <w:sz w:val="28"/>
          <w:szCs w:val="28"/>
          <w:lang w:val="uk-UA"/>
        </w:rPr>
        <w:t>О</w:t>
      </w:r>
      <w:r w:rsidRPr="0021384C">
        <w:rPr>
          <w:sz w:val="28"/>
          <w:szCs w:val="28"/>
          <w:vertAlign w:val="subscript"/>
          <w:lang w:val="uk-UA"/>
        </w:rPr>
        <w:t>2</w:t>
      </w:r>
    </w:p>
    <w:p w:rsidR="0021384C" w:rsidRPr="0021384C" w:rsidRDefault="0021384C" w:rsidP="0021384C">
      <w:pPr>
        <w:spacing w:line="312" w:lineRule="auto"/>
        <w:ind w:firstLine="696"/>
        <w:jc w:val="both"/>
        <w:rPr>
          <w:sz w:val="28"/>
          <w:szCs w:val="28"/>
          <w:vertAlign w:val="subscript"/>
          <w:lang w:val="uk-UA"/>
        </w:rPr>
      </w:pPr>
      <w:r w:rsidRPr="0021384C">
        <w:rPr>
          <w:sz w:val="28"/>
          <w:szCs w:val="28"/>
          <w:lang w:val="uk-UA"/>
        </w:rPr>
        <w:t>[С] + {О</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{СО</w:t>
      </w:r>
      <w:r w:rsidRPr="0021384C">
        <w:rPr>
          <w:sz w:val="28"/>
          <w:szCs w:val="28"/>
          <w:vertAlign w:val="subscript"/>
          <w:lang w:val="uk-UA"/>
        </w:rPr>
        <w:t>2</w:t>
      </w:r>
      <w:r w:rsidRPr="0021384C">
        <w:rPr>
          <w:sz w:val="28"/>
          <w:szCs w:val="28"/>
          <w:lang w:val="uk-UA"/>
        </w:rPr>
        <w:t>},                         -4,9 кВт</w:t>
      </w:r>
      <w:r w:rsidRPr="0021384C">
        <w:rPr>
          <w:sz w:val="28"/>
          <w:szCs w:val="28"/>
          <w:lang w:val="uk-UA"/>
        </w:rPr>
        <w:sym w:font="Symbol" w:char="F0D7"/>
      </w:r>
      <w:r w:rsidRPr="0021384C">
        <w:rPr>
          <w:sz w:val="28"/>
          <w:szCs w:val="28"/>
          <w:lang w:val="uk-UA"/>
        </w:rPr>
        <w:t>г/нм</w:t>
      </w:r>
      <w:r w:rsidRPr="0021384C">
        <w:rPr>
          <w:sz w:val="28"/>
          <w:szCs w:val="28"/>
          <w:vertAlign w:val="superscript"/>
          <w:lang w:val="uk-UA"/>
        </w:rPr>
        <w:t>3</w:t>
      </w:r>
      <w:r w:rsidRPr="0021384C">
        <w:rPr>
          <w:sz w:val="28"/>
          <w:szCs w:val="28"/>
          <w:lang w:val="uk-UA"/>
        </w:rPr>
        <w:t>О</w:t>
      </w:r>
      <w:r w:rsidRPr="0021384C">
        <w:rPr>
          <w:sz w:val="28"/>
          <w:szCs w:val="28"/>
          <w:vertAlign w:val="subscript"/>
          <w:lang w:val="uk-UA"/>
        </w:rPr>
        <w:t>2</w:t>
      </w:r>
    </w:p>
    <w:p w:rsidR="0021384C" w:rsidRPr="0021384C" w:rsidRDefault="0021384C" w:rsidP="0021384C">
      <w:pPr>
        <w:spacing w:line="312" w:lineRule="auto"/>
        <w:ind w:firstLine="696"/>
        <w:jc w:val="both"/>
        <w:rPr>
          <w:sz w:val="28"/>
          <w:szCs w:val="28"/>
          <w:lang w:val="uk-UA"/>
        </w:rPr>
      </w:pPr>
      <w:r w:rsidRPr="0021384C">
        <w:rPr>
          <w:sz w:val="28"/>
          <w:szCs w:val="28"/>
          <w:lang w:val="uk-UA"/>
        </w:rPr>
        <w:t>[Fe] + {CО</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(FeО) + {СО},         -6,5 кВт</w:t>
      </w:r>
      <w:r w:rsidRPr="0021384C">
        <w:rPr>
          <w:sz w:val="28"/>
          <w:szCs w:val="28"/>
          <w:lang w:val="uk-UA"/>
        </w:rPr>
        <w:sym w:font="Symbol" w:char="F0D7"/>
      </w:r>
      <w:r w:rsidRPr="0021384C">
        <w:rPr>
          <w:sz w:val="28"/>
          <w:szCs w:val="28"/>
          <w:lang w:val="uk-UA"/>
        </w:rPr>
        <w:t>г/нм</w:t>
      </w:r>
      <w:r w:rsidRPr="0021384C">
        <w:rPr>
          <w:sz w:val="28"/>
          <w:szCs w:val="28"/>
          <w:vertAlign w:val="superscript"/>
          <w:lang w:val="uk-UA"/>
        </w:rPr>
        <w:t>3</w:t>
      </w:r>
      <w:r w:rsidRPr="0021384C">
        <w:rPr>
          <w:sz w:val="28"/>
          <w:szCs w:val="28"/>
          <w:lang w:val="uk-UA"/>
        </w:rPr>
        <w:t>О</w:t>
      </w:r>
      <w:r w:rsidRPr="0021384C">
        <w:rPr>
          <w:sz w:val="28"/>
          <w:szCs w:val="28"/>
          <w:vertAlign w:val="subscript"/>
          <w:lang w:val="uk-UA"/>
        </w:rPr>
        <w:t>2</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Окислення вуглецю газом СО</w:t>
      </w:r>
      <w:r w:rsidRPr="0021384C">
        <w:rPr>
          <w:sz w:val="28"/>
          <w:szCs w:val="28"/>
          <w:vertAlign w:val="subscript"/>
          <w:lang w:val="uk-UA"/>
        </w:rPr>
        <w:t>2</w:t>
      </w:r>
      <w:r w:rsidRPr="0021384C">
        <w:rPr>
          <w:sz w:val="28"/>
          <w:szCs w:val="28"/>
          <w:lang w:val="uk-UA"/>
        </w:rPr>
        <w:t xml:space="preserve"> іде з поглинанням тепла і вимагає додаткових витрат енергоресурсів:</w:t>
      </w:r>
    </w:p>
    <w:p w:rsidR="0021384C" w:rsidRPr="0021384C" w:rsidRDefault="0021384C" w:rsidP="0021384C">
      <w:pPr>
        <w:spacing w:line="312" w:lineRule="auto"/>
        <w:ind w:firstLine="696"/>
        <w:jc w:val="both"/>
        <w:rPr>
          <w:sz w:val="28"/>
          <w:szCs w:val="28"/>
          <w:lang w:val="uk-UA"/>
        </w:rPr>
      </w:pPr>
      <w:r w:rsidRPr="0021384C">
        <w:rPr>
          <w:sz w:val="28"/>
          <w:szCs w:val="28"/>
          <w:lang w:val="uk-UA"/>
        </w:rPr>
        <w:t>{CО</w:t>
      </w:r>
      <w:r w:rsidRPr="0021384C">
        <w:rPr>
          <w:sz w:val="28"/>
          <w:szCs w:val="28"/>
          <w:vertAlign w:val="subscript"/>
          <w:lang w:val="uk-UA"/>
        </w:rPr>
        <w:t>2</w:t>
      </w:r>
      <w:r w:rsidRPr="0021384C">
        <w:rPr>
          <w:sz w:val="28"/>
          <w:szCs w:val="28"/>
          <w:lang w:val="uk-UA"/>
        </w:rPr>
        <w:t xml:space="preserve">} + [С] </w:t>
      </w:r>
      <w:r w:rsidRPr="0021384C">
        <w:rPr>
          <w:sz w:val="28"/>
          <w:szCs w:val="28"/>
          <w:lang w:val="uk-UA"/>
        </w:rPr>
        <w:sym w:font="Symbol" w:char="F0AE"/>
      </w:r>
      <w:r w:rsidRPr="0021384C">
        <w:rPr>
          <w:sz w:val="28"/>
          <w:szCs w:val="28"/>
          <w:lang w:val="uk-UA"/>
        </w:rPr>
        <w:t xml:space="preserve"> 2{СО},        + 1,5 кВт</w:t>
      </w:r>
      <w:r w:rsidRPr="0021384C">
        <w:rPr>
          <w:sz w:val="28"/>
          <w:szCs w:val="28"/>
          <w:lang w:val="uk-UA"/>
        </w:rPr>
        <w:sym w:font="Symbol" w:char="F0D7"/>
      </w:r>
      <w:r w:rsidRPr="0021384C">
        <w:rPr>
          <w:sz w:val="28"/>
          <w:szCs w:val="28"/>
          <w:lang w:val="uk-UA"/>
        </w:rPr>
        <w:t>г/нм</w:t>
      </w:r>
      <w:r w:rsidRPr="0021384C">
        <w:rPr>
          <w:sz w:val="28"/>
          <w:szCs w:val="28"/>
          <w:vertAlign w:val="superscript"/>
          <w:lang w:val="uk-UA"/>
        </w:rPr>
        <w:t>3</w:t>
      </w:r>
      <w:r w:rsidRPr="0021384C">
        <w:rPr>
          <w:sz w:val="28"/>
          <w:szCs w:val="28"/>
          <w:lang w:val="uk-UA"/>
        </w:rPr>
        <w:t>О</w:t>
      </w:r>
      <w:r w:rsidRPr="0021384C">
        <w:rPr>
          <w:sz w:val="28"/>
          <w:szCs w:val="28"/>
          <w:vertAlign w:val="subscript"/>
          <w:lang w:val="uk-UA"/>
        </w:rPr>
        <w:t>2</w:t>
      </w:r>
    </w:p>
    <w:p w:rsidR="0021384C" w:rsidRPr="0021384C" w:rsidRDefault="0021384C" w:rsidP="0021384C">
      <w:pPr>
        <w:spacing w:line="312" w:lineRule="auto"/>
        <w:ind w:firstLine="696"/>
        <w:jc w:val="both"/>
        <w:rPr>
          <w:sz w:val="28"/>
          <w:szCs w:val="28"/>
          <w:lang w:val="uk-UA"/>
        </w:rPr>
      </w:pPr>
      <w:r w:rsidRPr="0021384C">
        <w:rPr>
          <w:sz w:val="28"/>
          <w:szCs w:val="28"/>
          <w:lang w:val="uk-UA"/>
        </w:rPr>
        <w:t>Однак, ці витрати незначні в загальному балансі. В сучасних ДСП прихід енергії за рахунок тепла хімічних реакцій становить 150-200 кВт</w:t>
      </w:r>
      <w:r w:rsidRPr="0021384C">
        <w:rPr>
          <w:sz w:val="28"/>
          <w:szCs w:val="28"/>
          <w:lang w:val="uk-UA"/>
        </w:rPr>
        <w:sym w:font="Symbol" w:char="F0D7"/>
      </w:r>
      <w:r w:rsidRPr="0021384C">
        <w:rPr>
          <w:sz w:val="28"/>
          <w:szCs w:val="28"/>
          <w:lang w:val="uk-UA"/>
        </w:rPr>
        <w:t>г/т. Тому його використання повинно бути враховано при розробці раціональних технологій виробництва сталі і конструкції печі.</w:t>
      </w:r>
    </w:p>
    <w:p w:rsidR="0021384C" w:rsidRPr="0021384C" w:rsidRDefault="0021384C" w:rsidP="0021384C">
      <w:pPr>
        <w:spacing w:line="312" w:lineRule="auto"/>
        <w:ind w:firstLine="696"/>
        <w:jc w:val="both"/>
        <w:rPr>
          <w:sz w:val="28"/>
          <w:szCs w:val="28"/>
          <w:lang w:val="uk-UA"/>
        </w:rPr>
      </w:pPr>
      <w:r w:rsidRPr="0021384C">
        <w:rPr>
          <w:sz w:val="28"/>
          <w:szCs w:val="28"/>
          <w:lang w:val="uk-UA"/>
        </w:rPr>
        <w:t>Тепло реакції окислення вуглецю, який вміщується у ванні (~0,2%), до СО становить 5,6 кВт</w:t>
      </w:r>
      <w:r w:rsidRPr="0021384C">
        <w:rPr>
          <w:sz w:val="28"/>
          <w:szCs w:val="28"/>
          <w:lang w:val="uk-UA"/>
        </w:rPr>
        <w:sym w:font="Symbol" w:char="F0D7"/>
      </w:r>
      <w:r w:rsidRPr="0021384C">
        <w:rPr>
          <w:sz w:val="28"/>
          <w:szCs w:val="28"/>
          <w:lang w:val="uk-UA"/>
        </w:rPr>
        <w:t>г/т, а до СО</w:t>
      </w:r>
      <w:r w:rsidRPr="0021384C">
        <w:rPr>
          <w:sz w:val="28"/>
          <w:szCs w:val="28"/>
          <w:vertAlign w:val="subscript"/>
          <w:lang w:val="uk-UA"/>
        </w:rPr>
        <w:t>2</w:t>
      </w:r>
      <w:r w:rsidRPr="0021384C">
        <w:rPr>
          <w:sz w:val="28"/>
          <w:szCs w:val="28"/>
          <w:lang w:val="uk-UA"/>
        </w:rPr>
        <w:t xml:space="preserve"> додатково ще 10 кВт</w:t>
      </w:r>
      <w:r w:rsidRPr="0021384C">
        <w:rPr>
          <w:sz w:val="28"/>
          <w:szCs w:val="28"/>
          <w:lang w:val="uk-UA"/>
        </w:rPr>
        <w:sym w:font="Symbol" w:char="F0D7"/>
      </w:r>
      <w:r w:rsidRPr="0021384C">
        <w:rPr>
          <w:sz w:val="28"/>
          <w:szCs w:val="28"/>
          <w:lang w:val="uk-UA"/>
        </w:rPr>
        <w:t>г/т. Окислення вуглецю, який вдмухається в ДСП, дає 50-100 кВт</w:t>
      </w:r>
      <w:r w:rsidRPr="0021384C">
        <w:rPr>
          <w:sz w:val="28"/>
          <w:szCs w:val="28"/>
          <w:lang w:val="uk-UA"/>
        </w:rPr>
        <w:sym w:font="Symbol" w:char="F0D7"/>
      </w:r>
      <w:r w:rsidRPr="0021384C">
        <w:rPr>
          <w:sz w:val="28"/>
          <w:szCs w:val="28"/>
          <w:lang w:val="uk-UA"/>
        </w:rPr>
        <w:t>г/т додаткової енергії. Крім того, додаткова енергія в кількості ~30 кВт</w:t>
      </w:r>
      <w:r w:rsidRPr="0021384C">
        <w:rPr>
          <w:sz w:val="28"/>
          <w:szCs w:val="28"/>
          <w:lang w:val="uk-UA"/>
        </w:rPr>
        <w:sym w:font="Symbol" w:char="F0D7"/>
      </w:r>
      <w:r w:rsidRPr="0021384C">
        <w:rPr>
          <w:sz w:val="28"/>
          <w:szCs w:val="28"/>
          <w:lang w:val="uk-UA"/>
        </w:rPr>
        <w:t>г/т надходить в результаті окислення кремнію, марганцю, заліза по реакціях при температурі 1630</w:t>
      </w:r>
      <w:r w:rsidRPr="0021384C">
        <w:rPr>
          <w:sz w:val="28"/>
          <w:szCs w:val="28"/>
          <w:vertAlign w:val="superscript"/>
          <w:lang w:val="uk-UA"/>
        </w:rPr>
        <w:t>о</w:t>
      </w:r>
      <w:r w:rsidRPr="0021384C">
        <w:rPr>
          <w:sz w:val="28"/>
          <w:szCs w:val="28"/>
          <w:lang w:val="uk-UA"/>
        </w:rPr>
        <w:t>С:</w:t>
      </w:r>
    </w:p>
    <w:p w:rsidR="0021384C" w:rsidRPr="0021384C" w:rsidRDefault="0021384C" w:rsidP="0021384C">
      <w:pPr>
        <w:spacing w:line="312" w:lineRule="auto"/>
        <w:ind w:firstLine="696"/>
        <w:jc w:val="both"/>
        <w:rPr>
          <w:sz w:val="28"/>
          <w:szCs w:val="28"/>
          <w:lang w:val="uk-UA"/>
        </w:rPr>
      </w:pPr>
      <w:r w:rsidRPr="0021384C">
        <w:rPr>
          <w:sz w:val="28"/>
          <w:szCs w:val="28"/>
          <w:lang w:val="uk-UA"/>
        </w:rPr>
        <w:t>[Si] + {O</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(SiО</w:t>
      </w:r>
      <w:r w:rsidRPr="0021384C">
        <w:rPr>
          <w:sz w:val="28"/>
          <w:szCs w:val="28"/>
          <w:vertAlign w:val="subscript"/>
          <w:lang w:val="uk-UA"/>
        </w:rPr>
        <w:t>2</w:t>
      </w:r>
      <w:r w:rsidRPr="0021384C">
        <w:rPr>
          <w:sz w:val="28"/>
          <w:szCs w:val="28"/>
          <w:lang w:val="uk-UA"/>
        </w:rPr>
        <w:t>),                -9,44 кВт</w:t>
      </w:r>
      <w:r w:rsidRPr="0021384C">
        <w:rPr>
          <w:sz w:val="28"/>
          <w:szCs w:val="28"/>
          <w:lang w:val="uk-UA"/>
        </w:rPr>
        <w:sym w:font="Symbol" w:char="F0D7"/>
      </w:r>
      <w:r w:rsidRPr="0021384C">
        <w:rPr>
          <w:sz w:val="28"/>
          <w:szCs w:val="28"/>
          <w:lang w:val="uk-UA"/>
        </w:rPr>
        <w:t>г/нм</w:t>
      </w:r>
      <w:r w:rsidRPr="0021384C">
        <w:rPr>
          <w:sz w:val="28"/>
          <w:szCs w:val="28"/>
          <w:vertAlign w:val="superscript"/>
          <w:lang w:val="uk-UA"/>
        </w:rPr>
        <w:t>3</w:t>
      </w:r>
      <w:r w:rsidRPr="0021384C">
        <w:rPr>
          <w:sz w:val="28"/>
          <w:szCs w:val="28"/>
          <w:lang w:val="uk-UA"/>
        </w:rPr>
        <w:t>О</w:t>
      </w:r>
      <w:r w:rsidRPr="0021384C">
        <w:rPr>
          <w:sz w:val="28"/>
          <w:szCs w:val="28"/>
          <w:vertAlign w:val="subscript"/>
          <w:lang w:val="uk-UA"/>
        </w:rPr>
        <w:t>2</w:t>
      </w:r>
      <w:r w:rsidRPr="0021384C">
        <w:rPr>
          <w:sz w:val="28"/>
          <w:szCs w:val="28"/>
          <w:lang w:val="uk-UA"/>
        </w:rPr>
        <w:t xml:space="preserve"> </w:t>
      </w:r>
    </w:p>
    <w:p w:rsidR="0021384C" w:rsidRPr="0021384C" w:rsidRDefault="0021384C" w:rsidP="0021384C">
      <w:pPr>
        <w:spacing w:line="312" w:lineRule="auto"/>
        <w:ind w:firstLine="696"/>
        <w:jc w:val="both"/>
        <w:rPr>
          <w:sz w:val="28"/>
          <w:szCs w:val="28"/>
          <w:vertAlign w:val="subscript"/>
          <w:lang w:val="uk-UA"/>
        </w:rPr>
      </w:pPr>
      <w:r w:rsidRPr="0021384C">
        <w:rPr>
          <w:sz w:val="28"/>
          <w:szCs w:val="28"/>
          <w:lang w:val="uk-UA"/>
        </w:rPr>
        <w:t>2[Mn] + {O</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2(MnО),        -14,5  кВт</w:t>
      </w:r>
      <w:r w:rsidRPr="0021384C">
        <w:rPr>
          <w:sz w:val="28"/>
          <w:szCs w:val="28"/>
          <w:lang w:val="uk-UA"/>
        </w:rPr>
        <w:sym w:font="Symbol" w:char="F0D7"/>
      </w:r>
      <w:r w:rsidRPr="0021384C">
        <w:rPr>
          <w:sz w:val="28"/>
          <w:szCs w:val="28"/>
          <w:lang w:val="uk-UA"/>
        </w:rPr>
        <w:t>г/нм</w:t>
      </w:r>
      <w:r w:rsidRPr="0021384C">
        <w:rPr>
          <w:sz w:val="28"/>
          <w:szCs w:val="28"/>
          <w:vertAlign w:val="superscript"/>
          <w:lang w:val="uk-UA"/>
        </w:rPr>
        <w:t>3</w:t>
      </w:r>
      <w:r w:rsidRPr="0021384C">
        <w:rPr>
          <w:sz w:val="28"/>
          <w:szCs w:val="28"/>
          <w:lang w:val="uk-UA"/>
        </w:rPr>
        <w:t>О</w:t>
      </w:r>
      <w:r w:rsidRPr="0021384C">
        <w:rPr>
          <w:sz w:val="28"/>
          <w:szCs w:val="28"/>
          <w:vertAlign w:val="subscript"/>
          <w:lang w:val="uk-UA"/>
        </w:rPr>
        <w:t>2</w:t>
      </w:r>
    </w:p>
    <w:p w:rsidR="0021384C" w:rsidRPr="0021384C" w:rsidRDefault="0021384C" w:rsidP="0021384C">
      <w:pPr>
        <w:spacing w:line="312" w:lineRule="auto"/>
        <w:ind w:firstLine="696"/>
        <w:jc w:val="both"/>
        <w:rPr>
          <w:sz w:val="28"/>
          <w:szCs w:val="28"/>
          <w:lang w:val="uk-UA"/>
        </w:rPr>
      </w:pPr>
      <w:r w:rsidRPr="0021384C">
        <w:rPr>
          <w:sz w:val="28"/>
          <w:szCs w:val="28"/>
          <w:lang w:val="uk-UA"/>
        </w:rPr>
        <w:t>2[Fe] + {O</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E"/>
      </w:r>
      <w:r w:rsidRPr="0021384C">
        <w:rPr>
          <w:sz w:val="28"/>
          <w:szCs w:val="28"/>
          <w:lang w:val="uk-UA"/>
        </w:rPr>
        <w:t xml:space="preserve"> 2(FeО),             -2,7  кВт</w:t>
      </w:r>
      <w:r w:rsidRPr="0021384C">
        <w:rPr>
          <w:sz w:val="28"/>
          <w:szCs w:val="28"/>
          <w:lang w:val="uk-UA"/>
        </w:rPr>
        <w:sym w:font="Symbol" w:char="F0D7"/>
      </w:r>
      <w:r w:rsidRPr="0021384C">
        <w:rPr>
          <w:sz w:val="28"/>
          <w:szCs w:val="28"/>
          <w:lang w:val="uk-UA"/>
        </w:rPr>
        <w:t>г/нм</w:t>
      </w:r>
      <w:r w:rsidRPr="0021384C">
        <w:rPr>
          <w:sz w:val="28"/>
          <w:szCs w:val="28"/>
          <w:vertAlign w:val="superscript"/>
          <w:lang w:val="uk-UA"/>
        </w:rPr>
        <w:t>3</w:t>
      </w:r>
      <w:r w:rsidRPr="0021384C">
        <w:rPr>
          <w:sz w:val="28"/>
          <w:szCs w:val="28"/>
          <w:lang w:val="uk-UA"/>
        </w:rPr>
        <w:t>О</w:t>
      </w:r>
      <w:r w:rsidRPr="0021384C">
        <w:rPr>
          <w:sz w:val="28"/>
          <w:szCs w:val="28"/>
          <w:vertAlign w:val="subscript"/>
          <w:lang w:val="uk-UA"/>
        </w:rPr>
        <w:t>2</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Для проведення цих екзотермічних реакцій в піч подається кисень за допомогою фурм або подових пористих пробок. Теоретична потреба кисню в цьому випадку становить 4-7 м</w:t>
      </w:r>
      <w:r w:rsidRPr="0021384C">
        <w:rPr>
          <w:sz w:val="28"/>
          <w:szCs w:val="28"/>
          <w:vertAlign w:val="superscript"/>
          <w:lang w:val="uk-UA"/>
        </w:rPr>
        <w:t>3</w:t>
      </w:r>
      <w:r w:rsidRPr="0021384C">
        <w:rPr>
          <w:sz w:val="28"/>
          <w:szCs w:val="28"/>
          <w:lang w:val="uk-UA"/>
        </w:rPr>
        <w:t>/т і залежить від вмісту вуглецю у ванні і швидкості процесу окислення елементів. Практичне споживання кисню досягає 20-40 нм</w:t>
      </w:r>
      <w:r w:rsidRPr="0021384C">
        <w:rPr>
          <w:sz w:val="28"/>
          <w:szCs w:val="28"/>
          <w:vertAlign w:val="superscript"/>
          <w:lang w:val="uk-UA"/>
        </w:rPr>
        <w:t>3</w:t>
      </w:r>
      <w:r w:rsidRPr="0021384C">
        <w:rPr>
          <w:sz w:val="28"/>
          <w:szCs w:val="28"/>
          <w:lang w:val="uk-UA"/>
        </w:rPr>
        <w:t>/т, що сприяє зменшенню споживання електроенергії на 5-10 кВт</w:t>
      </w:r>
      <w:r w:rsidRPr="0021384C">
        <w:rPr>
          <w:sz w:val="28"/>
          <w:szCs w:val="28"/>
          <w:lang w:val="uk-UA"/>
        </w:rPr>
        <w:sym w:font="Symbol" w:char="F0D7"/>
      </w:r>
      <w:r w:rsidRPr="0021384C">
        <w:rPr>
          <w:sz w:val="28"/>
          <w:szCs w:val="28"/>
          <w:lang w:val="uk-UA"/>
        </w:rPr>
        <w:t>г/нм</w:t>
      </w:r>
      <w:r w:rsidRPr="0021384C">
        <w:rPr>
          <w:sz w:val="28"/>
          <w:szCs w:val="28"/>
          <w:vertAlign w:val="superscript"/>
          <w:lang w:val="uk-UA"/>
        </w:rPr>
        <w:t>3</w:t>
      </w:r>
      <w:r w:rsidRPr="0021384C">
        <w:rPr>
          <w:sz w:val="28"/>
          <w:szCs w:val="28"/>
          <w:lang w:val="uk-UA"/>
        </w:rPr>
        <w:t xml:space="preserve"> кисню і збільшенню продуктивності печі.</w:t>
      </w:r>
    </w:p>
    <w:p w:rsidR="0021384C" w:rsidRPr="0021384C" w:rsidRDefault="0021384C" w:rsidP="0021384C">
      <w:pPr>
        <w:spacing w:line="312" w:lineRule="auto"/>
        <w:ind w:firstLine="696"/>
        <w:jc w:val="both"/>
        <w:rPr>
          <w:sz w:val="28"/>
          <w:szCs w:val="28"/>
          <w:lang w:val="uk-UA"/>
        </w:rPr>
      </w:pPr>
      <w:r w:rsidRPr="0021384C">
        <w:rPr>
          <w:sz w:val="28"/>
          <w:szCs w:val="28"/>
          <w:lang w:val="uk-UA"/>
        </w:rPr>
        <w:t>В якості навуглецювача в ДСП використовується кокс, електродний бій, мелений антрацит, карбід заліза і чавун. На співвідношення СО/СО</w:t>
      </w:r>
      <w:r w:rsidRPr="0021384C">
        <w:rPr>
          <w:sz w:val="28"/>
          <w:szCs w:val="28"/>
          <w:vertAlign w:val="subscript"/>
          <w:lang w:val="uk-UA"/>
        </w:rPr>
        <w:t>2</w:t>
      </w:r>
      <w:r w:rsidRPr="0021384C">
        <w:rPr>
          <w:sz w:val="28"/>
          <w:szCs w:val="28"/>
          <w:lang w:val="uk-UA"/>
        </w:rPr>
        <w:t xml:space="preserve"> у виділеному газі впливає витрата кисню для продувки, спосіб його подачі (у рідку ванну або над її поверхнею), спосіб захисту електродів, допалювання СО за допомогою пальників. Ефективність передачі тепла металевій ванні під час допалюваня СО становить 30-40%; холодній шихті 50-60%; максимальна ефективність (80-90%) може бути досягнута в шахтній печі.</w:t>
      </w:r>
    </w:p>
    <w:p w:rsidR="0021384C" w:rsidRPr="0021384C" w:rsidRDefault="0021384C" w:rsidP="0021384C">
      <w:pPr>
        <w:spacing w:line="312" w:lineRule="auto"/>
        <w:ind w:firstLine="696"/>
        <w:jc w:val="both"/>
        <w:rPr>
          <w:sz w:val="28"/>
          <w:szCs w:val="28"/>
          <w:lang w:val="uk-UA"/>
        </w:rPr>
      </w:pPr>
      <w:r w:rsidRPr="0021384C">
        <w:rPr>
          <w:sz w:val="28"/>
          <w:szCs w:val="28"/>
          <w:lang w:val="uk-UA"/>
        </w:rPr>
        <w:t>В сучасних ДСП в якості вуглецьвмісного палива застосовується вугільний пил, мазут або природний газ. Ці види палива подаються безпосередньо в розплав через фурми, розташовані в бічній стінці печі на рівні завантажувального вікна. Окислення відбувається в області рідкої ванни або шлаку, що забезпечує високу ефективність згоряння. При використанні в ДСП додаткового паливного нагрівання коефіцієнт корисного використання енергії нижче у два рази в порівнянні з використанням тільки електроенергії, що обумовлено низьким ККД (20-60%) газових пальників.</w:t>
      </w:r>
    </w:p>
    <w:p w:rsidR="0021384C" w:rsidRPr="0021384C" w:rsidRDefault="0021384C" w:rsidP="0021384C">
      <w:pPr>
        <w:spacing w:line="312" w:lineRule="auto"/>
        <w:ind w:firstLine="696"/>
        <w:jc w:val="both"/>
        <w:rPr>
          <w:sz w:val="28"/>
          <w:szCs w:val="28"/>
          <w:lang w:val="uk-UA"/>
        </w:rPr>
      </w:pPr>
      <w:r w:rsidRPr="0021384C">
        <w:rPr>
          <w:sz w:val="28"/>
          <w:szCs w:val="28"/>
          <w:lang w:val="uk-UA"/>
        </w:rPr>
        <w:t>Застосування палива для попереднього підігріву брухту має обмежену ефективність, тому що з ростом температури брухту (вище 350</w:t>
      </w:r>
      <w:r w:rsidRPr="0021384C">
        <w:rPr>
          <w:sz w:val="28"/>
          <w:szCs w:val="28"/>
          <w:vertAlign w:val="superscript"/>
          <w:lang w:val="uk-UA"/>
        </w:rPr>
        <w:t>о</w:t>
      </w:r>
      <w:r w:rsidRPr="0021384C">
        <w:rPr>
          <w:sz w:val="28"/>
          <w:szCs w:val="28"/>
          <w:lang w:val="uk-UA"/>
        </w:rPr>
        <w:t>С) ККД нагрівання зменшується. Крім того, відбувається окислення значної кількості металу.</w:t>
      </w:r>
    </w:p>
    <w:p w:rsidR="0021384C" w:rsidRPr="0021384C" w:rsidRDefault="0021384C" w:rsidP="0021384C">
      <w:pPr>
        <w:spacing w:line="312" w:lineRule="auto"/>
        <w:ind w:firstLine="696"/>
        <w:jc w:val="both"/>
        <w:rPr>
          <w:sz w:val="28"/>
          <w:szCs w:val="28"/>
          <w:lang w:val="uk-UA"/>
        </w:rPr>
      </w:pPr>
    </w:p>
    <w:p w:rsidR="0021384C" w:rsidRPr="0021384C" w:rsidRDefault="0021384C" w:rsidP="00392974">
      <w:pPr>
        <w:spacing w:line="312" w:lineRule="auto"/>
        <w:ind w:firstLine="696"/>
        <w:jc w:val="center"/>
        <w:rPr>
          <w:b/>
          <w:bCs/>
          <w:i/>
          <w:iCs/>
          <w:sz w:val="28"/>
          <w:szCs w:val="28"/>
          <w:lang w:val="uk-UA"/>
        </w:rPr>
      </w:pPr>
      <w:r w:rsidRPr="0021384C">
        <w:rPr>
          <w:b/>
          <w:bCs/>
          <w:i/>
          <w:iCs/>
          <w:sz w:val="28"/>
          <w:szCs w:val="28"/>
          <w:lang w:val="uk-UA"/>
        </w:rPr>
        <w:t>Застосування паливно-кисневих пальників</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Для прискорення рівномірного плавлення всього об'єму металошихти використовують паливно-кисневі пальники (ПКП), сумарна потужність яких досягає 20% встановленої потужності пічного трансформатора. Слід зазначити, що в надпотужних ДСП природний газ </w:t>
      </w:r>
      <w:r w:rsidRPr="0021384C">
        <w:rPr>
          <w:sz w:val="28"/>
          <w:szCs w:val="28"/>
          <w:lang w:val="uk-UA"/>
        </w:rPr>
        <w:lastRenderedPageBreak/>
        <w:t>найбільш широко використовують країни Європи, близько розташовані до джерела дешевого природного газу. Тим часом, природний газ доцільніше спалювати в спеціальних агрегатах – теплових котлах, де реалізуються високі значення теплового ККД (на відміну від робочого простору дугових печей). Економія електроенергії від застосування ПКП не перевищує 100-150 кВт</w:t>
      </w:r>
      <w:r w:rsidRPr="0021384C">
        <w:rPr>
          <w:sz w:val="28"/>
          <w:szCs w:val="28"/>
          <w:lang w:val="uk-UA"/>
        </w:rPr>
        <w:sym w:font="Symbol" w:char="F0D7"/>
      </w:r>
      <w:r w:rsidRPr="0021384C">
        <w:rPr>
          <w:sz w:val="28"/>
          <w:szCs w:val="28"/>
          <w:lang w:val="uk-UA"/>
        </w:rPr>
        <w:t>г/т. В той же час тепломісткість рідкого чавуну при 1300</w:t>
      </w:r>
      <w:r w:rsidRPr="0021384C">
        <w:rPr>
          <w:sz w:val="28"/>
          <w:szCs w:val="28"/>
          <w:vertAlign w:val="superscript"/>
          <w:lang w:val="uk-UA"/>
        </w:rPr>
        <w:t>о</w:t>
      </w:r>
      <w:r w:rsidRPr="0021384C">
        <w:rPr>
          <w:sz w:val="28"/>
          <w:szCs w:val="28"/>
          <w:lang w:val="uk-UA"/>
        </w:rPr>
        <w:t>С, оптимальна частка якого в металошихті становить 35%, дорівнює практично тій же величині – 100 кВт</w:t>
      </w:r>
      <w:r w:rsidRPr="0021384C">
        <w:rPr>
          <w:sz w:val="28"/>
          <w:szCs w:val="28"/>
          <w:lang w:val="uk-UA"/>
        </w:rPr>
        <w:sym w:font="Symbol" w:char="F0D7"/>
      </w:r>
      <w:r w:rsidRPr="0021384C">
        <w:rPr>
          <w:sz w:val="28"/>
          <w:szCs w:val="28"/>
          <w:lang w:val="uk-UA"/>
        </w:rPr>
        <w:t xml:space="preserve">г/т. </w:t>
      </w:r>
    </w:p>
    <w:p w:rsidR="0021384C" w:rsidRPr="0021384C" w:rsidRDefault="0021384C" w:rsidP="0021384C">
      <w:pPr>
        <w:spacing w:line="312" w:lineRule="auto"/>
        <w:ind w:firstLine="696"/>
        <w:jc w:val="both"/>
        <w:rPr>
          <w:sz w:val="28"/>
          <w:szCs w:val="28"/>
          <w:lang w:val="uk-UA"/>
        </w:rPr>
      </w:pPr>
      <w:r w:rsidRPr="0021384C">
        <w:rPr>
          <w:sz w:val="28"/>
          <w:szCs w:val="28"/>
          <w:lang w:val="uk-UA"/>
        </w:rPr>
        <w:t>В зв'язку з цим раціональним представляється використання газокисневих пальників при роботі з двох режимів; один – для інтенсивного плавлення брухту, інший – для допалювання СО.</w:t>
      </w:r>
    </w:p>
    <w:p w:rsidR="0021384C" w:rsidRPr="0021384C" w:rsidRDefault="0021384C" w:rsidP="0021384C">
      <w:pPr>
        <w:spacing w:line="312" w:lineRule="auto"/>
        <w:ind w:firstLine="696"/>
        <w:jc w:val="both"/>
        <w:rPr>
          <w:sz w:val="28"/>
          <w:szCs w:val="28"/>
          <w:lang w:val="uk-UA"/>
        </w:rPr>
      </w:pPr>
      <w:r w:rsidRPr="0021384C">
        <w:rPr>
          <w:sz w:val="28"/>
          <w:szCs w:val="28"/>
          <w:lang w:val="uk-UA"/>
        </w:rPr>
        <w:t>Паливно-кисневі пальники необхідно використовувати відразу після початку плавки (чим більше шихти і вона холодніша, тим вище буде ККД пальників) для розплавлення брухту і вони повинні працювати тільки доти, поки в печі є шихта, що не розплавилася.</w:t>
      </w:r>
    </w:p>
    <w:p w:rsidR="0021384C" w:rsidRPr="0021384C" w:rsidRDefault="0021384C" w:rsidP="0021384C">
      <w:pPr>
        <w:spacing w:line="312" w:lineRule="auto"/>
        <w:ind w:firstLine="696"/>
        <w:jc w:val="both"/>
        <w:rPr>
          <w:sz w:val="28"/>
          <w:szCs w:val="28"/>
          <w:lang w:val="uk-UA"/>
        </w:rPr>
      </w:pPr>
      <w:r w:rsidRPr="0021384C">
        <w:rPr>
          <w:sz w:val="28"/>
          <w:szCs w:val="28"/>
          <w:lang w:val="uk-UA"/>
        </w:rPr>
        <w:t>Сучасна технологія передбачає: продувку ванни дугової печі киснем або інертним газом через 3-6 фурм, розміщених у подині; трьома-п'ятьма кисневими фурмами, встановленими в стінах печі; використання 3-4 газокисневих пальників. Найбільша кількість вуглецьвмісних матеріалів завантажується разом з шихтою, а після наплавлення ванни в неї вдмухують тонкоподрібнене вугілля. При цьому забезпечується економія електроенергії 4-5,5 кВт</w:t>
      </w:r>
      <w:r w:rsidRPr="0021384C">
        <w:rPr>
          <w:sz w:val="28"/>
          <w:szCs w:val="28"/>
          <w:lang w:val="uk-UA"/>
        </w:rPr>
        <w:sym w:font="Symbol" w:char="F0D7"/>
      </w:r>
      <w:r w:rsidRPr="0021384C">
        <w:rPr>
          <w:sz w:val="28"/>
          <w:szCs w:val="28"/>
          <w:lang w:val="uk-UA"/>
        </w:rPr>
        <w:t>г/т на кожний кілограм витраченого вугілля.</w:t>
      </w:r>
    </w:p>
    <w:p w:rsidR="0021384C" w:rsidRPr="0021384C" w:rsidRDefault="0021384C" w:rsidP="0021384C">
      <w:pPr>
        <w:spacing w:line="312" w:lineRule="auto"/>
        <w:ind w:firstLine="696"/>
        <w:jc w:val="both"/>
        <w:rPr>
          <w:sz w:val="28"/>
          <w:szCs w:val="28"/>
          <w:lang w:val="uk-UA"/>
        </w:rPr>
      </w:pPr>
      <w:r w:rsidRPr="0021384C">
        <w:rPr>
          <w:sz w:val="28"/>
          <w:szCs w:val="28"/>
          <w:lang w:val="uk-UA"/>
        </w:rPr>
        <w:t>На 80-ти тонній печі вдмухування вугілля дозволяє скоротити тривалість плавки з 105 до 70 хв. (у т.ч. період плавлення – з 84 до 58 хв.), питому витрату електроенергії з 527 до 362 кВт</w:t>
      </w:r>
      <w:r w:rsidRPr="0021384C">
        <w:rPr>
          <w:sz w:val="28"/>
          <w:szCs w:val="28"/>
          <w:lang w:val="uk-UA"/>
        </w:rPr>
        <w:sym w:font="Symbol" w:char="F0D7"/>
      </w:r>
      <w:r w:rsidRPr="0021384C">
        <w:rPr>
          <w:sz w:val="28"/>
          <w:szCs w:val="28"/>
          <w:lang w:val="uk-UA"/>
        </w:rPr>
        <w:t>г/т, збільшити продуктивність печі з 326 до 433 тис.т/рік. Витрата вугілля становить 32 кг/т, споживання кисню 69 м</w:t>
      </w:r>
      <w:r w:rsidRPr="0021384C">
        <w:rPr>
          <w:sz w:val="28"/>
          <w:szCs w:val="28"/>
          <w:vertAlign w:val="superscript"/>
          <w:lang w:val="uk-UA"/>
        </w:rPr>
        <w:t>3</w:t>
      </w:r>
      <w:r w:rsidRPr="0021384C">
        <w:rPr>
          <w:sz w:val="28"/>
          <w:szCs w:val="28"/>
          <w:lang w:val="uk-UA"/>
        </w:rPr>
        <w:t>/т, проти 11 м</w:t>
      </w:r>
      <w:r w:rsidRPr="0021384C">
        <w:rPr>
          <w:sz w:val="28"/>
          <w:szCs w:val="28"/>
          <w:vertAlign w:val="superscript"/>
          <w:lang w:val="uk-UA"/>
        </w:rPr>
        <w:t>3</w:t>
      </w:r>
      <w:r w:rsidRPr="0021384C">
        <w:rPr>
          <w:sz w:val="28"/>
          <w:szCs w:val="28"/>
          <w:lang w:val="uk-UA"/>
        </w:rPr>
        <w:t>/т, інертного газу 6,6 м</w:t>
      </w:r>
      <w:r w:rsidRPr="0021384C">
        <w:rPr>
          <w:sz w:val="28"/>
          <w:szCs w:val="28"/>
          <w:vertAlign w:val="superscript"/>
          <w:lang w:val="uk-UA"/>
        </w:rPr>
        <w:t>3</w:t>
      </w:r>
      <w:r w:rsidRPr="0021384C">
        <w:rPr>
          <w:sz w:val="28"/>
          <w:szCs w:val="28"/>
          <w:lang w:val="uk-UA"/>
        </w:rPr>
        <w:t>/т. Однак, при використанні вугілля необхідно приділяти серйозну увагу питанням газовиділення і екології.</w:t>
      </w:r>
    </w:p>
    <w:p w:rsidR="0021384C" w:rsidRPr="0033498D" w:rsidRDefault="0021384C" w:rsidP="0021384C">
      <w:pPr>
        <w:spacing w:line="312" w:lineRule="auto"/>
        <w:ind w:firstLine="696"/>
        <w:jc w:val="both"/>
        <w:rPr>
          <w:sz w:val="28"/>
          <w:szCs w:val="28"/>
          <w:lang w:val="uk-UA"/>
        </w:rPr>
      </w:pPr>
    </w:p>
    <w:p w:rsidR="00392974" w:rsidRPr="0033498D" w:rsidRDefault="00392974" w:rsidP="0021384C">
      <w:pPr>
        <w:spacing w:line="312" w:lineRule="auto"/>
        <w:ind w:firstLine="696"/>
        <w:jc w:val="both"/>
        <w:rPr>
          <w:sz w:val="28"/>
          <w:szCs w:val="28"/>
          <w:lang w:val="uk-UA"/>
        </w:rPr>
      </w:pPr>
    </w:p>
    <w:p w:rsidR="00392974" w:rsidRPr="0033498D" w:rsidRDefault="00392974" w:rsidP="0021384C">
      <w:pPr>
        <w:spacing w:line="312" w:lineRule="auto"/>
        <w:ind w:firstLine="696"/>
        <w:jc w:val="both"/>
        <w:rPr>
          <w:sz w:val="28"/>
          <w:szCs w:val="28"/>
          <w:lang w:val="uk-UA"/>
        </w:rPr>
      </w:pPr>
    </w:p>
    <w:p w:rsidR="00392974" w:rsidRPr="0033498D" w:rsidRDefault="00392974" w:rsidP="0021384C">
      <w:pPr>
        <w:spacing w:line="312" w:lineRule="auto"/>
        <w:ind w:firstLine="696"/>
        <w:jc w:val="both"/>
        <w:rPr>
          <w:sz w:val="28"/>
          <w:szCs w:val="28"/>
          <w:lang w:val="uk-UA"/>
        </w:rPr>
      </w:pPr>
    </w:p>
    <w:p w:rsidR="0021384C" w:rsidRPr="0021384C" w:rsidRDefault="0021384C" w:rsidP="00392974">
      <w:pPr>
        <w:spacing w:line="312" w:lineRule="auto"/>
        <w:ind w:firstLine="696"/>
        <w:jc w:val="center"/>
        <w:rPr>
          <w:b/>
          <w:bCs/>
          <w:i/>
          <w:iCs/>
          <w:sz w:val="28"/>
          <w:szCs w:val="28"/>
          <w:lang w:val="uk-UA"/>
        </w:rPr>
      </w:pPr>
      <w:r w:rsidRPr="0021384C">
        <w:rPr>
          <w:b/>
          <w:bCs/>
          <w:i/>
          <w:iCs/>
          <w:sz w:val="28"/>
          <w:szCs w:val="28"/>
          <w:lang w:val="uk-UA"/>
        </w:rPr>
        <w:lastRenderedPageBreak/>
        <w:t>Донна продувка ванни газами</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Для прискорення процесу рафінування сталі газ вводять у ванну ДСП через пористі керамічні вставки, зафутеровані в подину. Витрата коливається від 5 до 180 л/хв при тиску 0, 4-0,6 МПа (краще продувати газом СО</w:t>
      </w:r>
      <w:r w:rsidRPr="0021384C">
        <w:rPr>
          <w:sz w:val="28"/>
          <w:szCs w:val="28"/>
          <w:vertAlign w:val="subscript"/>
          <w:lang w:val="uk-UA"/>
        </w:rPr>
        <w:t>2</w:t>
      </w:r>
      <w:r w:rsidRPr="0021384C">
        <w:rPr>
          <w:sz w:val="28"/>
          <w:szCs w:val="28"/>
          <w:lang w:val="uk-UA"/>
        </w:rPr>
        <w:t xml:space="preserve"> або природним газом). Потужність перемішування пропорційна витраті газу, температурі металу, висоті його стовпа і зворотно-пропорційна масі металу і визначається призначенням продувки. При вакуумуванні і звичайному дуговому підігріву ванни досить мати потужність 40 Вт/м</w:t>
      </w:r>
      <w:r w:rsidRPr="0021384C">
        <w:rPr>
          <w:sz w:val="28"/>
          <w:szCs w:val="28"/>
          <w:vertAlign w:val="superscript"/>
          <w:lang w:val="uk-UA"/>
        </w:rPr>
        <w:t>3</w:t>
      </w:r>
      <w:r w:rsidRPr="0021384C">
        <w:rPr>
          <w:sz w:val="28"/>
          <w:szCs w:val="28"/>
          <w:lang w:val="uk-UA"/>
        </w:rPr>
        <w:t>; для прискорення флотації неметалевих включень і вирівняння температури та складу металу необхідно 120-150 Вт/м</w:t>
      </w:r>
      <w:r w:rsidRPr="0021384C">
        <w:rPr>
          <w:sz w:val="28"/>
          <w:szCs w:val="28"/>
          <w:vertAlign w:val="superscript"/>
          <w:lang w:val="uk-UA"/>
        </w:rPr>
        <w:t>3</w:t>
      </w:r>
      <w:r w:rsidRPr="0021384C">
        <w:rPr>
          <w:sz w:val="28"/>
          <w:szCs w:val="28"/>
          <w:lang w:val="uk-UA"/>
        </w:rPr>
        <w:t>; для дегазації і каолісценції неметалевих включень – 300-1000 Вт/м</w:t>
      </w:r>
      <w:r w:rsidRPr="0021384C">
        <w:rPr>
          <w:sz w:val="28"/>
          <w:szCs w:val="28"/>
          <w:vertAlign w:val="superscript"/>
          <w:lang w:val="uk-UA"/>
        </w:rPr>
        <w:t>3</w:t>
      </w:r>
      <w:r w:rsidRPr="0021384C">
        <w:rPr>
          <w:sz w:val="28"/>
          <w:szCs w:val="28"/>
          <w:lang w:val="uk-UA"/>
        </w:rPr>
        <w:t>. Ступінь десульфурації при донній продувці зростає з 4 до 28% і кінцева концентрація S досягає 0,002%, поліпшується також дефосфорація і зневуглецювання металу.</w:t>
      </w:r>
    </w:p>
    <w:p w:rsidR="0021384C" w:rsidRPr="0021384C" w:rsidRDefault="0021384C" w:rsidP="0021384C">
      <w:pPr>
        <w:spacing w:line="312" w:lineRule="auto"/>
        <w:ind w:firstLine="696"/>
        <w:jc w:val="both"/>
        <w:rPr>
          <w:sz w:val="28"/>
          <w:szCs w:val="28"/>
          <w:lang w:val="uk-UA"/>
        </w:rPr>
      </w:pPr>
      <w:r w:rsidRPr="0021384C">
        <w:rPr>
          <w:sz w:val="28"/>
          <w:szCs w:val="28"/>
          <w:lang w:val="uk-UA"/>
        </w:rPr>
        <w:t>Результати плавок в печі місткістю 50 т з еркерним випуском сталі і установкою 2-х фурм показали, що витрата електроенергії знизилася на 19 кВт</w:t>
      </w:r>
      <w:r w:rsidRPr="0021384C">
        <w:rPr>
          <w:sz w:val="28"/>
          <w:szCs w:val="28"/>
          <w:lang w:val="uk-UA"/>
        </w:rPr>
        <w:sym w:font="Symbol" w:char="F0D7"/>
      </w:r>
      <w:r w:rsidRPr="0021384C">
        <w:rPr>
          <w:sz w:val="28"/>
          <w:szCs w:val="28"/>
          <w:lang w:val="uk-UA"/>
        </w:rPr>
        <w:t>г/т, електродів до 2 кг/т, концентрація кисню в сталі змінилася з 0,052 до 0, 041% і сірки з 0,043 до 0,008%.</w:t>
      </w:r>
    </w:p>
    <w:p w:rsidR="0021384C" w:rsidRPr="0021384C" w:rsidRDefault="0021384C" w:rsidP="0021384C">
      <w:pPr>
        <w:spacing w:line="312" w:lineRule="auto"/>
        <w:ind w:firstLine="696"/>
        <w:jc w:val="both"/>
        <w:rPr>
          <w:sz w:val="28"/>
          <w:szCs w:val="28"/>
          <w:lang w:val="uk-UA"/>
        </w:rPr>
      </w:pPr>
      <w:r w:rsidRPr="0021384C">
        <w:rPr>
          <w:sz w:val="28"/>
          <w:szCs w:val="28"/>
          <w:lang w:val="uk-UA"/>
        </w:rPr>
        <w:t>Проблема локального перегріву розплаву в зоні дії електричних дуг при плавці сталі в потужних дугових печах постійно перебуває в центрі уваги сталеплавильників. Задача гомогенізації металу перед розливкою здебільшого вирішуються методами ківшевої металургії. Разом з тим теорією і практикою сучасного електросталеплавильного виробництва показано, що основа якісного металу безсумнівно закладається при плавці в ДСП. Для одержання чистої по неметалевим включенням сталі з низьким вмістом газів, швидкої і ефективної гомогенізації та прискорення масообмінних процесів все більше використовують донну продувку інертними газами в печі.</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Необхідно відзначити, що донну продувку може бути ефективно реалізовано при роботі печі на рідкому болоті. Крім того, сама по собі донна продувка, без сполучення з основними ознаками технології вищого рівня (донний випуск, робота на «рідкому болоті», спінений шлак, </w:t>
      </w:r>
      <w:r w:rsidRPr="0021384C">
        <w:rPr>
          <w:sz w:val="28"/>
          <w:szCs w:val="28"/>
          <w:lang w:val="uk-UA"/>
        </w:rPr>
        <w:lastRenderedPageBreak/>
        <w:t>попередній підігрів брухту, інтенсивна продувка чистим киснем і в суміші з пилоподібним і газоподібним вуглецевим паливом) не може забезпечити належного ефекту.</w:t>
      </w:r>
    </w:p>
    <w:p w:rsidR="0021384C" w:rsidRPr="0021384C" w:rsidRDefault="0021384C" w:rsidP="0021384C">
      <w:pPr>
        <w:spacing w:line="312" w:lineRule="auto"/>
        <w:ind w:firstLine="696"/>
        <w:jc w:val="both"/>
        <w:rPr>
          <w:sz w:val="28"/>
          <w:szCs w:val="28"/>
          <w:lang w:val="uk-UA"/>
        </w:rPr>
      </w:pPr>
      <w:r w:rsidRPr="0021384C">
        <w:rPr>
          <w:sz w:val="28"/>
          <w:szCs w:val="28"/>
          <w:lang w:val="uk-UA"/>
        </w:rPr>
        <w:t>Існує кілька схем донної продувки сталі в печі, основними з яких є два типи: «пряма» продувка і «схована» продувка. На Білоруському металургійному заводі використовують обидві схеми, розроблені німецькою фірмою “Techcom” і австрійською “VRD” (Veitsel er-Radex-Didier AG). «Схована» система передбачає продувку через спеціальні пристрої подачі газу, які покриваються шаром газопроникної вогнетривкої маси</w:t>
      </w:r>
      <w:r w:rsidR="00392974" w:rsidRPr="0033498D">
        <w:rPr>
          <w:sz w:val="28"/>
          <w:szCs w:val="28"/>
          <w:lang w:val="uk-UA"/>
        </w:rPr>
        <w:t>.</w:t>
      </w:r>
      <w:r w:rsidRPr="0021384C">
        <w:rPr>
          <w:sz w:val="28"/>
          <w:szCs w:val="28"/>
          <w:lang w:val="uk-UA"/>
        </w:rPr>
        <w:t xml:space="preserve"> В кожусі днища печі монтуються спеціальні (сховані) продувні пристрої (трубки) для продувки металу газом. Послідовність операцій при підготовці подини ДСП під «сховану» донну продувку наступна. Після обладнання подини пристроями для підведення інертного газу виконується арматурна футеровка у два ряди на плашку периклазовими виробами розміру 250х125х76 мм. При цьому залишається чотири місця під вогнетривкі стакани для продувних пристроїв. Кільця опалубки цих склянок виготовляються з листової сталі, листи між собою скріплюються в чотирьох місцях скобами. Зовнішній діаметр кілець – </w:t>
      </w:r>
      <w:smartTag w:uri="urn:schemas-microsoft-com:office:smarttags" w:element="metricconverter">
        <w:smartTagPr>
          <w:attr w:name="ProductID" w:val="1180 мм"/>
        </w:smartTagPr>
        <w:r w:rsidRPr="0021384C">
          <w:rPr>
            <w:sz w:val="28"/>
            <w:szCs w:val="28"/>
            <w:lang w:val="uk-UA"/>
          </w:rPr>
          <w:t>1180 мм</w:t>
        </w:r>
      </w:smartTag>
      <w:r w:rsidRPr="0021384C">
        <w:rPr>
          <w:sz w:val="28"/>
          <w:szCs w:val="28"/>
          <w:lang w:val="uk-UA"/>
        </w:rPr>
        <w:t xml:space="preserve">, внутрішній – </w:t>
      </w:r>
      <w:smartTag w:uri="urn:schemas-microsoft-com:office:smarttags" w:element="metricconverter">
        <w:smartTagPr>
          <w:attr w:name="ProductID" w:val="930 мм"/>
        </w:smartTagPr>
        <w:r w:rsidRPr="0021384C">
          <w:rPr>
            <w:sz w:val="28"/>
            <w:szCs w:val="28"/>
            <w:lang w:val="uk-UA"/>
          </w:rPr>
          <w:t>930 мм</w:t>
        </w:r>
      </w:smartTag>
      <w:r w:rsidRPr="0021384C">
        <w:rPr>
          <w:sz w:val="28"/>
          <w:szCs w:val="28"/>
          <w:lang w:val="uk-UA"/>
        </w:rPr>
        <w:t xml:space="preserve">. Висота кілець: для вузла продувки, розташованого на перевалі подини по осі «поріг робочого вікна – еркерний пристрій» – </w:t>
      </w:r>
      <w:smartTag w:uri="urn:schemas-microsoft-com:office:smarttags" w:element="metricconverter">
        <w:smartTagPr>
          <w:attr w:name="ProductID" w:val="170 мм"/>
        </w:smartTagPr>
        <w:r w:rsidRPr="0021384C">
          <w:rPr>
            <w:sz w:val="28"/>
            <w:szCs w:val="28"/>
            <w:lang w:val="uk-UA"/>
          </w:rPr>
          <w:t>170 мм</w:t>
        </w:r>
      </w:smartTag>
      <w:r w:rsidRPr="0021384C">
        <w:rPr>
          <w:sz w:val="28"/>
          <w:szCs w:val="28"/>
          <w:lang w:val="uk-UA"/>
        </w:rPr>
        <w:t xml:space="preserve">, для трьох інших вузлів – </w:t>
      </w:r>
      <w:smartTag w:uri="urn:schemas-microsoft-com:office:smarttags" w:element="metricconverter">
        <w:smartTagPr>
          <w:attr w:name="ProductID" w:val="240 мм"/>
        </w:smartTagPr>
        <w:r w:rsidRPr="0021384C">
          <w:rPr>
            <w:sz w:val="28"/>
            <w:szCs w:val="28"/>
            <w:lang w:val="uk-UA"/>
          </w:rPr>
          <w:t>240 мм</w:t>
        </w:r>
      </w:smartTag>
      <w:r w:rsidRPr="0021384C">
        <w:rPr>
          <w:sz w:val="28"/>
          <w:szCs w:val="28"/>
          <w:lang w:val="uk-UA"/>
        </w:rPr>
        <w:t>. Вогнетривкі стакани виконуються зі спеціальної маси. Потім наноситься верхній шар футеровки еркерної частини на висоту 180-</w:t>
      </w:r>
      <w:smartTag w:uri="urn:schemas-microsoft-com:office:smarttags" w:element="metricconverter">
        <w:smartTagPr>
          <w:attr w:name="ProductID" w:val="200 мм"/>
        </w:smartTagPr>
        <w:r w:rsidRPr="0021384C">
          <w:rPr>
            <w:sz w:val="28"/>
            <w:szCs w:val="28"/>
            <w:lang w:val="uk-UA"/>
          </w:rPr>
          <w:t>200 мм</w:t>
        </w:r>
      </w:smartTag>
      <w:r w:rsidRPr="0021384C">
        <w:rPr>
          <w:sz w:val="28"/>
          <w:szCs w:val="28"/>
          <w:lang w:val="uk-UA"/>
        </w:rPr>
        <w:t xml:space="preserve"> і укосів з вогнетривкої маси.</w:t>
      </w:r>
    </w:p>
    <w:p w:rsidR="0021384C" w:rsidRPr="0021384C" w:rsidRDefault="0021384C" w:rsidP="0021384C">
      <w:pPr>
        <w:spacing w:line="312" w:lineRule="auto"/>
        <w:ind w:firstLine="696"/>
        <w:jc w:val="both"/>
        <w:rPr>
          <w:sz w:val="28"/>
          <w:szCs w:val="28"/>
          <w:lang w:val="uk-UA"/>
        </w:rPr>
      </w:pPr>
      <w:r w:rsidRPr="0021384C">
        <w:rPr>
          <w:sz w:val="28"/>
          <w:szCs w:val="28"/>
          <w:lang w:val="uk-UA"/>
        </w:rPr>
        <w:t>«Пряма» система донної продувки передбачає продувку через вогнетривкі фурми.</w:t>
      </w:r>
    </w:p>
    <w:p w:rsidR="0021384C" w:rsidRPr="0021384C" w:rsidRDefault="0021384C" w:rsidP="0021384C">
      <w:pPr>
        <w:spacing w:line="312" w:lineRule="auto"/>
        <w:ind w:firstLine="696"/>
        <w:jc w:val="both"/>
        <w:rPr>
          <w:sz w:val="28"/>
          <w:szCs w:val="28"/>
          <w:lang w:val="uk-UA"/>
        </w:rPr>
      </w:pPr>
      <w:r w:rsidRPr="0021384C">
        <w:rPr>
          <w:sz w:val="28"/>
          <w:szCs w:val="28"/>
          <w:lang w:val="uk-UA"/>
        </w:rPr>
        <w:t>В корпус подини перед футеровкою печі поміщають три металевих циліндричних шаблони із запірними фланцями для монтажу і демонтажу вогнетривких фурм. Спочатку виконують арматурну футеровку з двох рядів на плашку периклазовою цеглою, залишаючи 3 отвори під фурми, куди вставляють гніздові блоки. Потім нарощують подину вогнетривкою масою і у гніздові блоки вставляють продувні фурми.</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Газорозподільна установка для продувних пристроїв обладнана автоматичною системою регулювання тиску і автоматичним байпасом на </w:t>
      </w:r>
      <w:r w:rsidRPr="0021384C">
        <w:rPr>
          <w:sz w:val="28"/>
          <w:szCs w:val="28"/>
          <w:lang w:val="uk-UA"/>
        </w:rPr>
        <w:lastRenderedPageBreak/>
        <w:t>випадок непередбаченого відключення електроенергії або зниження тиску інертного газу в системі. Ці системи забезпечують постійну подачу газу через фурми при «прямій» продувці або через пористу футеровку подини при «схованій» продувці, а також забезпечують регулювання його подачі в різні періоди плавки в піч. Можливо регулювати витрату газу по фурмам від 10 до 150 л/хв.</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контролю зношення продувної фурми при «прямій» продувці в кожну фурму вставляється глуходона трубка на 1/3 висоти знизу, в яку постійно подається газ під тиском. При зношенні фурми більш ніж на 2/3 трубка розкривається, змінюється витрата газу та його тиск і подається сигнал на пульт управління про виниклу ситуацію для керування процесом.</w:t>
      </w:r>
    </w:p>
    <w:p w:rsidR="0021384C" w:rsidRPr="0021384C" w:rsidRDefault="0021384C" w:rsidP="0021384C">
      <w:pPr>
        <w:spacing w:line="312" w:lineRule="auto"/>
        <w:ind w:firstLine="696"/>
        <w:jc w:val="both"/>
        <w:rPr>
          <w:sz w:val="28"/>
          <w:szCs w:val="28"/>
          <w:lang w:val="uk-UA"/>
        </w:rPr>
      </w:pPr>
      <w:r w:rsidRPr="0021384C">
        <w:rPr>
          <w:sz w:val="28"/>
          <w:szCs w:val="28"/>
          <w:lang w:val="uk-UA"/>
        </w:rPr>
        <w:t>Устроями обох типів було обладнано дві ДСП (ДСП-3 – «пряма»; ДСП-2 – «схована») Білоруського металургійного заводу. Показники порівнюються з роботою ДСП-1 не обладнаною продувним пристроєм. Всі три печі мають місткість 100 т, з еркерним випуском металу, обладнані стіновими газокисневими пальниками і трансформатором потужністю 75 МВ</w:t>
      </w:r>
      <w:r w:rsidRPr="0021384C">
        <w:rPr>
          <w:sz w:val="28"/>
          <w:szCs w:val="28"/>
          <w:lang w:val="uk-UA"/>
        </w:rPr>
        <w:sym w:font="Symbol" w:char="F0D7"/>
      </w:r>
      <w:r w:rsidRPr="0021384C">
        <w:rPr>
          <w:sz w:val="28"/>
          <w:szCs w:val="28"/>
          <w:lang w:val="uk-UA"/>
        </w:rPr>
        <w:t>А; ДСП-3 додатково обладнана дверним газокисневим пальником, маніпуляторами для вдмухування кисню і вуглецьвмісних матеріалів, установкою для вдмухування доломіту. Основна технологія виплавки сталі – одношлаковий процес з «рідким» стартом з використанням у шихті вуглецевого металобрухту і металізованих окатишів.</w:t>
      </w:r>
    </w:p>
    <w:p w:rsidR="0021384C" w:rsidRPr="0021384C" w:rsidRDefault="0021384C" w:rsidP="0021384C">
      <w:pPr>
        <w:spacing w:line="312" w:lineRule="auto"/>
        <w:ind w:firstLine="696"/>
        <w:jc w:val="both"/>
        <w:rPr>
          <w:sz w:val="28"/>
          <w:szCs w:val="28"/>
          <w:lang w:val="uk-UA"/>
        </w:rPr>
      </w:pPr>
      <w:r w:rsidRPr="0021384C">
        <w:rPr>
          <w:sz w:val="28"/>
          <w:szCs w:val="28"/>
          <w:lang w:val="uk-UA"/>
        </w:rPr>
        <w:t>Більшу частину в сортаменті ЕСПЦ займає якісна вуглецева легована сталь для металокорду з твердими вимогами по вмісту неметалевих включень і газів. Так, вміст сірки і фосфору в кордовій сталі повинен бути не більше 0,015% кожного, азоту і кисню не більше 50 ррm (0,005%) кожного.</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обох схем продувки спочатку плавлення витрата газу становить протягом 20 хвилин – 20 нл/хв, потім піднімається до 40 нл/хв і підтримується на цьому рівні протягом 20 хв, а потім до випуску сталі в ківш знову збільшується і підтримується на рівні 60 нл/хв. Витрата продувного газу визначається споживаною потужністю і видом металошихти.</w:t>
      </w: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Продувка інертним газом сприяє інтенсивному перемішуванню металу зі шлаком; дрібні пухирці оказують фільтруючий вплив на метал. Шари металу, насичені інертним газом, внаслідок зниження щільності отримують вертикальне переміщення, викликаючи протилежне переміщення сусідніх шарів сталі. В результаті вирівнюється температура і хімічний склад в об'ємі ванни. Перепад температури металу між останнім виміром у печі і першим виміром в ковші знижується на 15</w:t>
      </w:r>
      <w:r w:rsidRPr="0021384C">
        <w:rPr>
          <w:sz w:val="28"/>
          <w:szCs w:val="28"/>
          <w:vertAlign w:val="superscript"/>
          <w:lang w:val="uk-UA"/>
        </w:rPr>
        <w:t>о</w:t>
      </w:r>
      <w:r w:rsidRPr="0021384C">
        <w:rPr>
          <w:sz w:val="28"/>
          <w:szCs w:val="28"/>
          <w:lang w:val="uk-UA"/>
        </w:rPr>
        <w:t>С (табл. 11.11), що дозволяє знизити температуру сталі в печі перед випуском приблизно на 15</w:t>
      </w:r>
      <w:r w:rsidRPr="0021384C">
        <w:rPr>
          <w:sz w:val="28"/>
          <w:szCs w:val="28"/>
          <w:vertAlign w:val="superscript"/>
          <w:lang w:val="uk-UA"/>
        </w:rPr>
        <w:t>о</w:t>
      </w:r>
      <w:r w:rsidRPr="0021384C">
        <w:rPr>
          <w:sz w:val="28"/>
          <w:szCs w:val="28"/>
          <w:lang w:val="uk-UA"/>
        </w:rPr>
        <w:t>С, скоротити тривалість роботи печі під струмом на 1,5-2 хв. і заощадити 15-20 кВт</w:t>
      </w:r>
      <w:r w:rsidRPr="0021384C">
        <w:rPr>
          <w:sz w:val="28"/>
          <w:szCs w:val="28"/>
          <w:lang w:val="uk-UA"/>
        </w:rPr>
        <w:sym w:font="Symbol" w:char="F0D7"/>
      </w:r>
      <w:r w:rsidRPr="0021384C">
        <w:rPr>
          <w:sz w:val="28"/>
          <w:szCs w:val="28"/>
          <w:lang w:val="uk-UA"/>
        </w:rPr>
        <w:t>г/т.</w:t>
      </w:r>
    </w:p>
    <w:p w:rsidR="0021384C" w:rsidRPr="0021384C" w:rsidRDefault="0021384C" w:rsidP="0021384C">
      <w:pPr>
        <w:spacing w:line="312" w:lineRule="auto"/>
        <w:ind w:firstLine="696"/>
        <w:jc w:val="both"/>
        <w:rPr>
          <w:sz w:val="28"/>
          <w:szCs w:val="28"/>
          <w:lang w:val="uk-UA"/>
        </w:rPr>
      </w:pPr>
    </w:p>
    <w:p w:rsidR="0021384C" w:rsidRPr="0021384C" w:rsidRDefault="00392974" w:rsidP="0021384C">
      <w:pPr>
        <w:spacing w:line="312" w:lineRule="auto"/>
        <w:ind w:firstLine="696"/>
        <w:jc w:val="both"/>
        <w:rPr>
          <w:sz w:val="28"/>
          <w:szCs w:val="28"/>
          <w:lang w:val="uk-UA"/>
        </w:rPr>
      </w:pPr>
      <w:r>
        <w:rPr>
          <w:b/>
          <w:bCs/>
          <w:sz w:val="28"/>
          <w:szCs w:val="28"/>
          <w:lang w:val="uk-UA"/>
        </w:rPr>
        <w:t xml:space="preserve">Таблиця </w:t>
      </w:r>
      <w:r w:rsidRPr="0033498D">
        <w:rPr>
          <w:b/>
          <w:bCs/>
          <w:sz w:val="28"/>
          <w:szCs w:val="28"/>
        </w:rPr>
        <w:t>3</w:t>
      </w:r>
      <w:r w:rsidR="0021384C" w:rsidRPr="0021384C">
        <w:rPr>
          <w:b/>
          <w:bCs/>
          <w:sz w:val="28"/>
          <w:szCs w:val="28"/>
          <w:lang w:val="uk-UA"/>
        </w:rPr>
        <w:t>.1</w:t>
      </w:r>
      <w:r w:rsidRPr="0033498D">
        <w:rPr>
          <w:b/>
          <w:bCs/>
          <w:sz w:val="28"/>
          <w:szCs w:val="28"/>
        </w:rPr>
        <w:t>3</w:t>
      </w:r>
      <w:r w:rsidR="0021384C" w:rsidRPr="0021384C">
        <w:rPr>
          <w:b/>
          <w:bCs/>
          <w:sz w:val="28"/>
          <w:szCs w:val="28"/>
          <w:lang w:val="uk-UA"/>
        </w:rPr>
        <w:t>.</w:t>
      </w:r>
      <w:r w:rsidR="0021384C" w:rsidRPr="0021384C">
        <w:rPr>
          <w:sz w:val="28"/>
          <w:szCs w:val="28"/>
          <w:lang w:val="uk-UA"/>
        </w:rPr>
        <w:t xml:space="preserve"> Температурний режим плавок з донною продувкою ванни інертним газом</w:t>
      </w:r>
    </w:p>
    <w:p w:rsidR="0021384C" w:rsidRPr="0021384C" w:rsidRDefault="0021384C" w:rsidP="0021384C">
      <w:pPr>
        <w:spacing w:line="312" w:lineRule="auto"/>
        <w:ind w:firstLine="696"/>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9"/>
        <w:gridCol w:w="2937"/>
        <w:gridCol w:w="1366"/>
        <w:gridCol w:w="1294"/>
      </w:tblGrid>
      <w:tr w:rsidR="0021384C" w:rsidRPr="0021384C" w:rsidTr="004E699F">
        <w:trPr>
          <w:cantSplit/>
        </w:trPr>
        <w:tc>
          <w:tcPr>
            <w:tcW w:w="3936" w:type="dxa"/>
            <w:vMerge w:val="restart"/>
            <w:vAlign w:val="center"/>
          </w:tcPr>
          <w:p w:rsidR="0021384C" w:rsidRPr="0021384C" w:rsidRDefault="0021384C" w:rsidP="00392974">
            <w:pPr>
              <w:spacing w:line="312" w:lineRule="auto"/>
              <w:ind w:firstLine="142"/>
              <w:jc w:val="both"/>
              <w:rPr>
                <w:sz w:val="28"/>
                <w:szCs w:val="28"/>
                <w:lang w:val="uk-UA"/>
              </w:rPr>
            </w:pPr>
            <w:r w:rsidRPr="0021384C">
              <w:rPr>
                <w:sz w:val="28"/>
                <w:szCs w:val="28"/>
                <w:lang w:val="uk-UA"/>
              </w:rPr>
              <w:t>Плавка</w:t>
            </w:r>
          </w:p>
        </w:tc>
        <w:tc>
          <w:tcPr>
            <w:tcW w:w="4536" w:type="dxa"/>
            <w:gridSpan w:val="2"/>
          </w:tcPr>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Температура металу, </w:t>
            </w:r>
            <w:r w:rsidRPr="0021384C">
              <w:rPr>
                <w:sz w:val="28"/>
                <w:szCs w:val="28"/>
                <w:vertAlign w:val="superscript"/>
                <w:lang w:val="uk-UA"/>
              </w:rPr>
              <w:t>о</w:t>
            </w:r>
            <w:r w:rsidRPr="0021384C">
              <w:rPr>
                <w:sz w:val="28"/>
                <w:szCs w:val="28"/>
                <w:lang w:val="uk-UA"/>
              </w:rPr>
              <w:t>С</w:t>
            </w:r>
          </w:p>
        </w:tc>
        <w:tc>
          <w:tcPr>
            <w:tcW w:w="1381" w:type="dxa"/>
            <w:vMerge w:val="restart"/>
            <w:vAlign w:val="center"/>
          </w:tcPr>
          <w:p w:rsidR="00392974" w:rsidRDefault="00392974" w:rsidP="00392974">
            <w:pPr>
              <w:spacing w:line="312" w:lineRule="auto"/>
              <w:ind w:firstLine="178"/>
              <w:jc w:val="both"/>
              <w:rPr>
                <w:sz w:val="28"/>
                <w:szCs w:val="28"/>
                <w:lang w:val="en-US"/>
              </w:rPr>
            </w:pPr>
          </w:p>
          <w:p w:rsidR="0021384C" w:rsidRPr="0021384C" w:rsidRDefault="0021384C" w:rsidP="00392974">
            <w:pPr>
              <w:spacing w:line="312" w:lineRule="auto"/>
              <w:ind w:firstLine="178"/>
              <w:jc w:val="both"/>
              <w:rPr>
                <w:sz w:val="28"/>
                <w:szCs w:val="28"/>
                <w:lang w:val="uk-UA"/>
              </w:rPr>
            </w:pPr>
            <w:r w:rsidRPr="0021384C">
              <w:rPr>
                <w:sz w:val="28"/>
                <w:szCs w:val="28"/>
                <w:lang w:val="uk-UA"/>
              </w:rPr>
              <w:sym w:font="Symbol" w:char="F044"/>
            </w:r>
            <w:r w:rsidRPr="0021384C">
              <w:rPr>
                <w:sz w:val="28"/>
                <w:szCs w:val="28"/>
                <w:lang w:val="uk-UA"/>
              </w:rPr>
              <w:t xml:space="preserve">t, </w:t>
            </w:r>
            <w:r w:rsidRPr="0021384C">
              <w:rPr>
                <w:sz w:val="28"/>
                <w:szCs w:val="28"/>
                <w:vertAlign w:val="superscript"/>
                <w:lang w:val="uk-UA"/>
              </w:rPr>
              <w:t>о</w:t>
            </w:r>
            <w:r w:rsidRPr="0021384C">
              <w:rPr>
                <w:sz w:val="28"/>
                <w:szCs w:val="28"/>
                <w:lang w:val="uk-UA"/>
              </w:rPr>
              <w:t>С</w:t>
            </w:r>
          </w:p>
        </w:tc>
      </w:tr>
      <w:tr w:rsidR="0021384C" w:rsidRPr="0021384C" w:rsidTr="004E699F">
        <w:trPr>
          <w:cantSplit/>
        </w:trPr>
        <w:tc>
          <w:tcPr>
            <w:tcW w:w="3936" w:type="dxa"/>
            <w:vMerge/>
          </w:tcPr>
          <w:p w:rsidR="0021384C" w:rsidRPr="0021384C" w:rsidRDefault="0021384C" w:rsidP="00392974">
            <w:pPr>
              <w:spacing w:line="312" w:lineRule="auto"/>
              <w:ind w:firstLine="142"/>
              <w:jc w:val="both"/>
              <w:rPr>
                <w:sz w:val="28"/>
                <w:szCs w:val="28"/>
                <w:lang w:val="uk-UA"/>
              </w:rPr>
            </w:pPr>
          </w:p>
        </w:tc>
        <w:tc>
          <w:tcPr>
            <w:tcW w:w="3118" w:type="dxa"/>
          </w:tcPr>
          <w:p w:rsidR="0021384C" w:rsidRPr="0021384C" w:rsidRDefault="0021384C" w:rsidP="00392974">
            <w:pPr>
              <w:spacing w:line="312" w:lineRule="auto"/>
              <w:jc w:val="both"/>
              <w:rPr>
                <w:sz w:val="28"/>
                <w:szCs w:val="28"/>
                <w:lang w:val="uk-UA"/>
              </w:rPr>
            </w:pPr>
            <w:r w:rsidRPr="0021384C">
              <w:rPr>
                <w:sz w:val="28"/>
                <w:szCs w:val="28"/>
                <w:lang w:val="uk-UA"/>
              </w:rPr>
              <w:t>у печі перед випуском</w:t>
            </w:r>
          </w:p>
        </w:tc>
        <w:tc>
          <w:tcPr>
            <w:tcW w:w="1418" w:type="dxa"/>
          </w:tcPr>
          <w:p w:rsidR="0021384C" w:rsidRPr="0021384C" w:rsidRDefault="0021384C" w:rsidP="00392974">
            <w:pPr>
              <w:spacing w:line="312" w:lineRule="auto"/>
              <w:ind w:firstLine="37"/>
              <w:jc w:val="both"/>
              <w:rPr>
                <w:sz w:val="28"/>
                <w:szCs w:val="28"/>
                <w:lang w:val="uk-UA"/>
              </w:rPr>
            </w:pPr>
            <w:r w:rsidRPr="0021384C">
              <w:rPr>
                <w:sz w:val="28"/>
                <w:szCs w:val="28"/>
                <w:lang w:val="uk-UA"/>
              </w:rPr>
              <w:t>у ковші</w:t>
            </w:r>
          </w:p>
        </w:tc>
        <w:tc>
          <w:tcPr>
            <w:tcW w:w="1381" w:type="dxa"/>
            <w:vMerge/>
          </w:tcPr>
          <w:p w:rsidR="0021384C" w:rsidRPr="0021384C" w:rsidRDefault="0021384C" w:rsidP="00392974">
            <w:pPr>
              <w:spacing w:line="312" w:lineRule="auto"/>
              <w:ind w:firstLine="178"/>
              <w:jc w:val="both"/>
              <w:rPr>
                <w:sz w:val="28"/>
                <w:szCs w:val="28"/>
                <w:lang w:val="uk-UA"/>
              </w:rPr>
            </w:pPr>
          </w:p>
        </w:tc>
      </w:tr>
      <w:tr w:rsidR="0021384C" w:rsidRPr="0021384C" w:rsidTr="004E699F">
        <w:tc>
          <w:tcPr>
            <w:tcW w:w="3936" w:type="dxa"/>
          </w:tcPr>
          <w:p w:rsidR="0021384C" w:rsidRPr="0021384C" w:rsidRDefault="0021384C" w:rsidP="00392974">
            <w:pPr>
              <w:spacing w:line="312" w:lineRule="auto"/>
              <w:ind w:firstLine="142"/>
              <w:jc w:val="both"/>
              <w:rPr>
                <w:sz w:val="28"/>
                <w:szCs w:val="28"/>
                <w:lang w:val="uk-UA"/>
              </w:rPr>
            </w:pPr>
            <w:r w:rsidRPr="0021384C">
              <w:rPr>
                <w:sz w:val="28"/>
                <w:szCs w:val="28"/>
                <w:lang w:val="uk-UA"/>
              </w:rPr>
              <w:t>З продувкою в печі Ar, N</w:t>
            </w:r>
            <w:r w:rsidRPr="0021384C">
              <w:rPr>
                <w:sz w:val="28"/>
                <w:szCs w:val="28"/>
                <w:vertAlign w:val="subscript"/>
                <w:lang w:val="uk-UA"/>
              </w:rPr>
              <w:t>2</w:t>
            </w:r>
          </w:p>
        </w:tc>
        <w:tc>
          <w:tcPr>
            <w:tcW w:w="3118" w:type="dxa"/>
          </w:tcPr>
          <w:p w:rsidR="0021384C" w:rsidRPr="0021384C" w:rsidRDefault="0021384C" w:rsidP="00392974">
            <w:pPr>
              <w:spacing w:line="312" w:lineRule="auto"/>
              <w:ind w:firstLine="139"/>
              <w:jc w:val="both"/>
              <w:rPr>
                <w:sz w:val="28"/>
                <w:szCs w:val="28"/>
                <w:lang w:val="uk-UA"/>
              </w:rPr>
            </w:pPr>
            <w:r w:rsidRPr="0021384C">
              <w:rPr>
                <w:sz w:val="28"/>
                <w:szCs w:val="28"/>
                <w:lang w:val="uk-UA"/>
              </w:rPr>
              <w:t>1712</w:t>
            </w:r>
          </w:p>
        </w:tc>
        <w:tc>
          <w:tcPr>
            <w:tcW w:w="1418" w:type="dxa"/>
          </w:tcPr>
          <w:p w:rsidR="0021384C" w:rsidRPr="0021384C" w:rsidRDefault="0021384C" w:rsidP="00392974">
            <w:pPr>
              <w:spacing w:line="312" w:lineRule="auto"/>
              <w:ind w:firstLine="37"/>
              <w:jc w:val="both"/>
              <w:rPr>
                <w:sz w:val="28"/>
                <w:szCs w:val="28"/>
                <w:lang w:val="uk-UA"/>
              </w:rPr>
            </w:pPr>
            <w:r w:rsidRPr="0021384C">
              <w:rPr>
                <w:sz w:val="28"/>
                <w:szCs w:val="28"/>
                <w:lang w:val="uk-UA"/>
              </w:rPr>
              <w:t>1658</w:t>
            </w:r>
          </w:p>
        </w:tc>
        <w:tc>
          <w:tcPr>
            <w:tcW w:w="1381" w:type="dxa"/>
          </w:tcPr>
          <w:p w:rsidR="0021384C" w:rsidRPr="0021384C" w:rsidRDefault="0021384C" w:rsidP="00392974">
            <w:pPr>
              <w:spacing w:line="312" w:lineRule="auto"/>
              <w:ind w:firstLine="178"/>
              <w:jc w:val="both"/>
              <w:rPr>
                <w:sz w:val="28"/>
                <w:szCs w:val="28"/>
                <w:lang w:val="uk-UA"/>
              </w:rPr>
            </w:pPr>
            <w:r w:rsidRPr="0021384C">
              <w:rPr>
                <w:sz w:val="28"/>
                <w:szCs w:val="28"/>
                <w:lang w:val="uk-UA"/>
              </w:rPr>
              <w:t>54</w:t>
            </w:r>
          </w:p>
        </w:tc>
      </w:tr>
      <w:tr w:rsidR="0021384C" w:rsidRPr="0021384C" w:rsidTr="004E699F">
        <w:tc>
          <w:tcPr>
            <w:tcW w:w="3936" w:type="dxa"/>
          </w:tcPr>
          <w:p w:rsidR="0021384C" w:rsidRPr="0021384C" w:rsidRDefault="0021384C" w:rsidP="00392974">
            <w:pPr>
              <w:spacing w:line="312" w:lineRule="auto"/>
              <w:ind w:firstLine="142"/>
              <w:jc w:val="both"/>
              <w:rPr>
                <w:sz w:val="28"/>
                <w:szCs w:val="28"/>
                <w:lang w:val="uk-UA"/>
              </w:rPr>
            </w:pPr>
            <w:r w:rsidRPr="0021384C">
              <w:rPr>
                <w:sz w:val="28"/>
                <w:szCs w:val="28"/>
                <w:lang w:val="uk-UA"/>
              </w:rPr>
              <w:t>Без продувки</w:t>
            </w:r>
          </w:p>
        </w:tc>
        <w:tc>
          <w:tcPr>
            <w:tcW w:w="3118" w:type="dxa"/>
          </w:tcPr>
          <w:p w:rsidR="0021384C" w:rsidRPr="0021384C" w:rsidRDefault="0021384C" w:rsidP="00392974">
            <w:pPr>
              <w:spacing w:line="312" w:lineRule="auto"/>
              <w:ind w:firstLine="139"/>
              <w:jc w:val="both"/>
              <w:rPr>
                <w:sz w:val="28"/>
                <w:szCs w:val="28"/>
                <w:lang w:val="uk-UA"/>
              </w:rPr>
            </w:pPr>
            <w:r w:rsidRPr="0021384C">
              <w:rPr>
                <w:sz w:val="28"/>
                <w:szCs w:val="28"/>
                <w:lang w:val="uk-UA"/>
              </w:rPr>
              <w:t>1711</w:t>
            </w:r>
          </w:p>
        </w:tc>
        <w:tc>
          <w:tcPr>
            <w:tcW w:w="1418" w:type="dxa"/>
          </w:tcPr>
          <w:p w:rsidR="0021384C" w:rsidRPr="0021384C" w:rsidRDefault="0021384C" w:rsidP="00392974">
            <w:pPr>
              <w:spacing w:line="312" w:lineRule="auto"/>
              <w:ind w:firstLine="37"/>
              <w:jc w:val="both"/>
              <w:rPr>
                <w:sz w:val="28"/>
                <w:szCs w:val="28"/>
                <w:lang w:val="uk-UA"/>
              </w:rPr>
            </w:pPr>
            <w:r w:rsidRPr="0021384C">
              <w:rPr>
                <w:sz w:val="28"/>
                <w:szCs w:val="28"/>
                <w:lang w:val="uk-UA"/>
              </w:rPr>
              <w:t>1642</w:t>
            </w:r>
          </w:p>
        </w:tc>
        <w:tc>
          <w:tcPr>
            <w:tcW w:w="1381" w:type="dxa"/>
          </w:tcPr>
          <w:p w:rsidR="0021384C" w:rsidRPr="0021384C" w:rsidRDefault="0021384C" w:rsidP="00392974">
            <w:pPr>
              <w:spacing w:line="312" w:lineRule="auto"/>
              <w:ind w:firstLine="178"/>
              <w:jc w:val="both"/>
              <w:rPr>
                <w:sz w:val="28"/>
                <w:szCs w:val="28"/>
                <w:lang w:val="uk-UA"/>
              </w:rPr>
            </w:pPr>
            <w:r w:rsidRPr="0021384C">
              <w:rPr>
                <w:sz w:val="28"/>
                <w:szCs w:val="28"/>
                <w:lang w:val="uk-UA"/>
              </w:rPr>
              <w:t>69</w:t>
            </w:r>
          </w:p>
        </w:tc>
      </w:tr>
    </w:tbl>
    <w:p w:rsidR="00392974" w:rsidRDefault="00392974" w:rsidP="0021384C">
      <w:pPr>
        <w:spacing w:line="312" w:lineRule="auto"/>
        <w:ind w:firstLine="696"/>
        <w:jc w:val="both"/>
        <w:rPr>
          <w:sz w:val="28"/>
          <w:szCs w:val="28"/>
          <w:lang w:val="en-US"/>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Позитивний вплив донної продувки ванни на прискорення масообмінних процесів між металом і шлаком пояснюється істотним збільшенням питомої поверхні контактуючих фаз. Причому, сприятливий вплив продувки позначається вже в період плавлення (табл. </w:t>
      </w:r>
      <w:r w:rsidR="00392974" w:rsidRPr="0033498D">
        <w:rPr>
          <w:sz w:val="28"/>
          <w:szCs w:val="28"/>
        </w:rPr>
        <w:t>3</w:t>
      </w:r>
      <w:r w:rsidRPr="0021384C">
        <w:rPr>
          <w:sz w:val="28"/>
          <w:szCs w:val="28"/>
          <w:lang w:val="uk-UA"/>
        </w:rPr>
        <w:t>.1</w:t>
      </w:r>
      <w:r w:rsidR="00692B36" w:rsidRPr="0033498D">
        <w:rPr>
          <w:sz w:val="28"/>
          <w:szCs w:val="28"/>
        </w:rPr>
        <w:t>4</w:t>
      </w:r>
      <w:r w:rsidRPr="0021384C">
        <w:rPr>
          <w:sz w:val="28"/>
          <w:szCs w:val="28"/>
          <w:lang w:val="uk-UA"/>
        </w:rPr>
        <w:t>). На плавках з донною продувкою вміст фосфору в металі по розплавленню в 1,3-1,5 рази, а сірки в 1,2 рази менше, ніж без продувки. В готовій сталі відповідно в 1,4 і 1,13 рази менше. Варто врахувати, що більш глибока десульфурація і дефосфорація розплаву досягаються при меншій витраті вапна через кращу його асиміляцію шлаковим розплавом. Постійне ефективне перемішування металу і шлаку сприяє більш ранньому утворенню гомогенного високоосновного шлаку; при цьому витрата вапна на плавках з продувкою в порівнянні зі звичайними зменшується на 14-16%.</w:t>
      </w:r>
    </w:p>
    <w:p w:rsidR="0021384C" w:rsidRPr="0021384C" w:rsidRDefault="0021384C" w:rsidP="0021384C">
      <w:pPr>
        <w:spacing w:line="312" w:lineRule="auto"/>
        <w:ind w:firstLine="696"/>
        <w:jc w:val="both"/>
        <w:rPr>
          <w:sz w:val="28"/>
          <w:szCs w:val="28"/>
          <w:lang w:val="uk-UA"/>
        </w:rPr>
      </w:pPr>
    </w:p>
    <w:p w:rsidR="0021384C" w:rsidRPr="0021384C" w:rsidRDefault="0021384C" w:rsidP="00692B36">
      <w:pPr>
        <w:spacing w:line="312" w:lineRule="auto"/>
        <w:ind w:firstLine="696"/>
        <w:jc w:val="center"/>
        <w:rPr>
          <w:sz w:val="28"/>
          <w:szCs w:val="28"/>
          <w:lang w:val="uk-UA"/>
        </w:rPr>
      </w:pPr>
      <w:r w:rsidRPr="0021384C">
        <w:rPr>
          <w:b/>
          <w:bCs/>
          <w:sz w:val="28"/>
          <w:szCs w:val="28"/>
          <w:lang w:val="uk-UA"/>
        </w:rPr>
        <w:lastRenderedPageBreak/>
        <w:t xml:space="preserve">Таблиця </w:t>
      </w:r>
      <w:r w:rsidR="00692B36" w:rsidRPr="0033498D">
        <w:rPr>
          <w:b/>
          <w:bCs/>
          <w:sz w:val="28"/>
          <w:szCs w:val="28"/>
          <w:lang w:val="uk-UA"/>
        </w:rPr>
        <w:t>3</w:t>
      </w:r>
      <w:r w:rsidR="00692B36">
        <w:rPr>
          <w:b/>
          <w:bCs/>
          <w:sz w:val="28"/>
          <w:szCs w:val="28"/>
          <w:lang w:val="uk-UA"/>
        </w:rPr>
        <w:t>.1</w:t>
      </w:r>
      <w:r w:rsidR="00692B36" w:rsidRPr="0033498D">
        <w:rPr>
          <w:b/>
          <w:bCs/>
          <w:sz w:val="28"/>
          <w:szCs w:val="28"/>
          <w:lang w:val="uk-UA"/>
        </w:rPr>
        <w:t>4</w:t>
      </w:r>
      <w:r w:rsidRPr="0021384C">
        <w:rPr>
          <w:b/>
          <w:bCs/>
          <w:sz w:val="28"/>
          <w:szCs w:val="28"/>
          <w:lang w:val="uk-UA"/>
        </w:rPr>
        <w:t>.</w:t>
      </w:r>
      <w:r w:rsidRPr="0021384C">
        <w:rPr>
          <w:sz w:val="28"/>
          <w:szCs w:val="28"/>
          <w:lang w:val="uk-UA"/>
        </w:rPr>
        <w:t xml:space="preserve"> Десульфурація і дефосфорація сталі при «схованої» і «прямій» продувці в ДСП</w:t>
      </w:r>
    </w:p>
    <w:p w:rsidR="0021384C" w:rsidRPr="0021384C" w:rsidRDefault="0021384C" w:rsidP="0021384C">
      <w:pPr>
        <w:spacing w:line="312" w:lineRule="auto"/>
        <w:ind w:firstLine="696"/>
        <w:jc w:val="both"/>
        <w:rPr>
          <w:sz w:val="28"/>
          <w:szCs w:val="28"/>
          <w:lang w:val="uk-UA"/>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485"/>
        <w:gridCol w:w="1513"/>
        <w:gridCol w:w="1435"/>
        <w:gridCol w:w="1440"/>
        <w:gridCol w:w="1235"/>
      </w:tblGrid>
      <w:tr w:rsidR="0021384C" w:rsidRPr="00692B36" w:rsidTr="004E699F">
        <w:tc>
          <w:tcPr>
            <w:tcW w:w="2088" w:type="dxa"/>
            <w:vAlign w:val="center"/>
          </w:tcPr>
          <w:p w:rsidR="0021384C" w:rsidRPr="00692B36" w:rsidRDefault="0021384C" w:rsidP="00692B36">
            <w:pPr>
              <w:spacing w:line="276" w:lineRule="auto"/>
              <w:rPr>
                <w:lang w:val="uk-UA"/>
              </w:rPr>
            </w:pPr>
            <w:r w:rsidRPr="00692B36">
              <w:rPr>
                <w:lang w:val="uk-UA"/>
              </w:rPr>
              <w:t>Агрегат, тип продувки</w:t>
            </w:r>
          </w:p>
        </w:tc>
        <w:tc>
          <w:tcPr>
            <w:tcW w:w="1485" w:type="dxa"/>
            <w:vAlign w:val="center"/>
          </w:tcPr>
          <w:p w:rsidR="0021384C" w:rsidRPr="00692B36" w:rsidRDefault="0021384C" w:rsidP="00692B36">
            <w:pPr>
              <w:spacing w:line="276" w:lineRule="auto"/>
              <w:jc w:val="both"/>
              <w:rPr>
                <w:lang w:val="uk-UA"/>
              </w:rPr>
            </w:pPr>
            <w:r w:rsidRPr="00692B36">
              <w:rPr>
                <w:lang w:val="uk-UA"/>
              </w:rPr>
              <w:t>[S]</w:t>
            </w:r>
            <w:r w:rsidRPr="00692B36">
              <w:rPr>
                <w:vertAlign w:val="subscript"/>
                <w:lang w:val="uk-UA"/>
              </w:rPr>
              <w:t>p</w:t>
            </w:r>
            <w:r w:rsidRPr="00692B36">
              <w:rPr>
                <w:lang w:val="uk-UA"/>
              </w:rPr>
              <w:t>, %</w:t>
            </w:r>
          </w:p>
        </w:tc>
        <w:tc>
          <w:tcPr>
            <w:tcW w:w="1513" w:type="dxa"/>
            <w:vAlign w:val="center"/>
          </w:tcPr>
          <w:p w:rsidR="0021384C" w:rsidRPr="00692B36" w:rsidRDefault="0021384C" w:rsidP="00692B36">
            <w:pPr>
              <w:spacing w:line="276" w:lineRule="auto"/>
              <w:jc w:val="both"/>
              <w:rPr>
                <w:lang w:val="uk-UA"/>
              </w:rPr>
            </w:pPr>
            <w:r w:rsidRPr="00692B36">
              <w:rPr>
                <w:lang w:val="uk-UA"/>
              </w:rPr>
              <w:t>[S]</w:t>
            </w:r>
            <w:r w:rsidRPr="00692B36">
              <w:rPr>
                <w:vertAlign w:val="subscript"/>
                <w:lang w:val="uk-UA"/>
              </w:rPr>
              <w:t>гт</w:t>
            </w:r>
            <w:r w:rsidRPr="00692B36">
              <w:rPr>
                <w:lang w:val="uk-UA"/>
              </w:rPr>
              <w:t>, %</w:t>
            </w:r>
          </w:p>
        </w:tc>
        <w:tc>
          <w:tcPr>
            <w:tcW w:w="1435" w:type="dxa"/>
            <w:vAlign w:val="center"/>
          </w:tcPr>
          <w:p w:rsidR="0021384C" w:rsidRPr="00692B36" w:rsidRDefault="0021384C" w:rsidP="00692B36">
            <w:pPr>
              <w:spacing w:line="276" w:lineRule="auto"/>
              <w:jc w:val="both"/>
              <w:rPr>
                <w:lang w:val="uk-UA"/>
              </w:rPr>
            </w:pPr>
            <w:r w:rsidRPr="00692B36">
              <w:rPr>
                <w:lang w:val="uk-UA"/>
              </w:rPr>
              <w:t>[P]</w:t>
            </w:r>
            <w:r w:rsidRPr="00692B36">
              <w:rPr>
                <w:vertAlign w:val="subscript"/>
                <w:lang w:val="uk-UA"/>
              </w:rPr>
              <w:t>p</w:t>
            </w:r>
            <w:r w:rsidRPr="00692B36">
              <w:rPr>
                <w:lang w:val="uk-UA"/>
              </w:rPr>
              <w:t>, %</w:t>
            </w:r>
          </w:p>
        </w:tc>
        <w:tc>
          <w:tcPr>
            <w:tcW w:w="1440" w:type="dxa"/>
            <w:vAlign w:val="center"/>
          </w:tcPr>
          <w:p w:rsidR="0021384C" w:rsidRPr="00692B36" w:rsidRDefault="0021384C" w:rsidP="00692B36">
            <w:pPr>
              <w:spacing w:line="276" w:lineRule="auto"/>
              <w:jc w:val="both"/>
              <w:rPr>
                <w:lang w:val="uk-UA"/>
              </w:rPr>
            </w:pPr>
            <w:r w:rsidRPr="00692B36">
              <w:rPr>
                <w:lang w:val="uk-UA"/>
              </w:rPr>
              <w:t>[P]</w:t>
            </w:r>
            <w:r w:rsidRPr="00692B36">
              <w:rPr>
                <w:vertAlign w:val="subscript"/>
                <w:lang w:val="uk-UA"/>
              </w:rPr>
              <w:t>гт</w:t>
            </w:r>
            <w:r w:rsidRPr="00692B36">
              <w:rPr>
                <w:lang w:val="uk-UA"/>
              </w:rPr>
              <w:t>, %</w:t>
            </w:r>
          </w:p>
        </w:tc>
        <w:tc>
          <w:tcPr>
            <w:tcW w:w="1235" w:type="dxa"/>
            <w:vAlign w:val="center"/>
          </w:tcPr>
          <w:p w:rsidR="0021384C" w:rsidRPr="00692B36" w:rsidRDefault="0021384C" w:rsidP="00692B36">
            <w:pPr>
              <w:spacing w:line="276" w:lineRule="auto"/>
              <w:jc w:val="both"/>
              <w:rPr>
                <w:lang w:val="uk-UA"/>
              </w:rPr>
            </w:pPr>
            <w:r w:rsidRPr="00692B36">
              <w:rPr>
                <w:lang w:val="uk-UA"/>
              </w:rPr>
              <w:t>Витрата вапна, кг/т</w:t>
            </w:r>
          </w:p>
        </w:tc>
      </w:tr>
      <w:tr w:rsidR="0021384C" w:rsidRPr="00692B36" w:rsidTr="004E699F">
        <w:tc>
          <w:tcPr>
            <w:tcW w:w="2088" w:type="dxa"/>
          </w:tcPr>
          <w:p w:rsidR="0021384C" w:rsidRPr="00692B36" w:rsidRDefault="0021384C" w:rsidP="00692B36">
            <w:pPr>
              <w:spacing w:line="276" w:lineRule="auto"/>
              <w:rPr>
                <w:lang w:val="uk-UA"/>
              </w:rPr>
            </w:pPr>
            <w:r w:rsidRPr="00692B36">
              <w:rPr>
                <w:lang w:val="uk-UA"/>
              </w:rPr>
              <w:t>ДСП-1, без продувки (базовий варіант)</w:t>
            </w:r>
          </w:p>
        </w:tc>
        <w:tc>
          <w:tcPr>
            <w:tcW w:w="1485" w:type="dxa"/>
            <w:vAlign w:val="center"/>
          </w:tcPr>
          <w:p w:rsidR="0021384C" w:rsidRPr="00692B36" w:rsidRDefault="0021384C" w:rsidP="00692B36">
            <w:pPr>
              <w:spacing w:line="276" w:lineRule="auto"/>
              <w:jc w:val="both"/>
              <w:rPr>
                <w:u w:val="single"/>
                <w:lang w:val="uk-UA"/>
              </w:rPr>
            </w:pPr>
            <w:r w:rsidRPr="00692B36">
              <w:rPr>
                <w:u w:val="single"/>
                <w:lang w:val="uk-UA"/>
              </w:rPr>
              <w:t>0,023-0,090</w:t>
            </w:r>
          </w:p>
          <w:p w:rsidR="0021384C" w:rsidRPr="00692B36" w:rsidRDefault="00692B36" w:rsidP="00692B36">
            <w:pPr>
              <w:spacing w:line="276" w:lineRule="auto"/>
              <w:jc w:val="both"/>
              <w:rPr>
                <w:lang w:val="uk-UA"/>
              </w:rPr>
            </w:pPr>
            <w:r>
              <w:rPr>
                <w:lang w:val="en-US"/>
              </w:rPr>
              <w:t xml:space="preserve">  </w:t>
            </w:r>
            <w:r w:rsidR="0021384C" w:rsidRPr="00692B36">
              <w:rPr>
                <w:lang w:val="uk-UA"/>
              </w:rPr>
              <w:t>0,043</w:t>
            </w:r>
          </w:p>
        </w:tc>
        <w:tc>
          <w:tcPr>
            <w:tcW w:w="1513" w:type="dxa"/>
            <w:vAlign w:val="center"/>
          </w:tcPr>
          <w:p w:rsidR="0021384C" w:rsidRPr="00692B36" w:rsidRDefault="0021384C" w:rsidP="00692B36">
            <w:pPr>
              <w:spacing w:line="276" w:lineRule="auto"/>
              <w:jc w:val="both"/>
              <w:rPr>
                <w:lang w:val="uk-UA"/>
              </w:rPr>
            </w:pPr>
            <w:r w:rsidRPr="00692B36">
              <w:rPr>
                <w:u w:val="single"/>
                <w:lang w:val="uk-UA"/>
              </w:rPr>
              <w:t>0,019-0,049</w:t>
            </w:r>
          </w:p>
          <w:p w:rsidR="0021384C" w:rsidRPr="00692B36" w:rsidRDefault="00692B36" w:rsidP="00692B36">
            <w:pPr>
              <w:spacing w:line="276" w:lineRule="auto"/>
              <w:jc w:val="both"/>
              <w:rPr>
                <w:lang w:val="uk-UA"/>
              </w:rPr>
            </w:pPr>
            <w:r>
              <w:rPr>
                <w:lang w:val="en-US"/>
              </w:rPr>
              <w:t xml:space="preserve">  </w:t>
            </w:r>
            <w:r w:rsidR="0021384C" w:rsidRPr="00692B36">
              <w:rPr>
                <w:lang w:val="uk-UA"/>
              </w:rPr>
              <w:t>0,0386</w:t>
            </w:r>
          </w:p>
        </w:tc>
        <w:tc>
          <w:tcPr>
            <w:tcW w:w="1435" w:type="dxa"/>
            <w:vAlign w:val="center"/>
          </w:tcPr>
          <w:p w:rsidR="0021384C" w:rsidRPr="00692B36" w:rsidRDefault="0021384C" w:rsidP="00692B36">
            <w:pPr>
              <w:spacing w:line="276" w:lineRule="auto"/>
              <w:jc w:val="both"/>
              <w:rPr>
                <w:u w:val="single"/>
                <w:lang w:val="uk-UA"/>
              </w:rPr>
            </w:pPr>
            <w:r w:rsidRPr="00692B36">
              <w:rPr>
                <w:u w:val="single"/>
                <w:lang w:val="uk-UA"/>
              </w:rPr>
              <w:t>0,004-0,038</w:t>
            </w:r>
          </w:p>
          <w:p w:rsidR="0021384C" w:rsidRPr="00692B36" w:rsidRDefault="00692B36" w:rsidP="00692B36">
            <w:pPr>
              <w:spacing w:line="276" w:lineRule="auto"/>
              <w:jc w:val="both"/>
              <w:rPr>
                <w:lang w:val="uk-UA"/>
              </w:rPr>
            </w:pPr>
            <w:r>
              <w:rPr>
                <w:lang w:val="en-US"/>
              </w:rPr>
              <w:t xml:space="preserve">  </w:t>
            </w:r>
            <w:r w:rsidR="0021384C" w:rsidRPr="00692B36">
              <w:rPr>
                <w:lang w:val="uk-UA"/>
              </w:rPr>
              <w:t>0,0151</w:t>
            </w:r>
          </w:p>
        </w:tc>
        <w:tc>
          <w:tcPr>
            <w:tcW w:w="1440" w:type="dxa"/>
            <w:vAlign w:val="center"/>
          </w:tcPr>
          <w:p w:rsidR="0021384C" w:rsidRPr="00692B36" w:rsidRDefault="0021384C" w:rsidP="00692B36">
            <w:pPr>
              <w:spacing w:line="276" w:lineRule="auto"/>
              <w:jc w:val="both"/>
              <w:rPr>
                <w:lang w:val="uk-UA"/>
              </w:rPr>
            </w:pPr>
            <w:r w:rsidRPr="00692B36">
              <w:rPr>
                <w:u w:val="single"/>
                <w:lang w:val="uk-UA"/>
              </w:rPr>
              <w:t>0,008-0,037</w:t>
            </w:r>
          </w:p>
          <w:p w:rsidR="0021384C" w:rsidRPr="00692B36" w:rsidRDefault="00692B36" w:rsidP="00692B36">
            <w:pPr>
              <w:spacing w:line="276" w:lineRule="auto"/>
              <w:jc w:val="both"/>
              <w:rPr>
                <w:lang w:val="uk-UA"/>
              </w:rPr>
            </w:pPr>
            <w:r>
              <w:rPr>
                <w:lang w:val="en-US"/>
              </w:rPr>
              <w:t xml:space="preserve">  </w:t>
            </w:r>
            <w:r w:rsidR="0021384C" w:rsidRPr="00692B36">
              <w:rPr>
                <w:lang w:val="uk-UA"/>
              </w:rPr>
              <w:t>0,023</w:t>
            </w:r>
          </w:p>
        </w:tc>
        <w:tc>
          <w:tcPr>
            <w:tcW w:w="1235" w:type="dxa"/>
            <w:vAlign w:val="center"/>
          </w:tcPr>
          <w:p w:rsidR="0021384C" w:rsidRPr="00692B36" w:rsidRDefault="0021384C" w:rsidP="00692B36">
            <w:pPr>
              <w:spacing w:line="276" w:lineRule="auto"/>
              <w:jc w:val="both"/>
              <w:rPr>
                <w:lang w:val="uk-UA"/>
              </w:rPr>
            </w:pPr>
            <w:r w:rsidRPr="00692B36">
              <w:rPr>
                <w:lang w:val="uk-UA"/>
              </w:rPr>
              <w:t>50,2</w:t>
            </w:r>
          </w:p>
        </w:tc>
      </w:tr>
      <w:tr w:rsidR="0021384C" w:rsidRPr="00692B36" w:rsidTr="004E699F">
        <w:tc>
          <w:tcPr>
            <w:tcW w:w="2088" w:type="dxa"/>
          </w:tcPr>
          <w:p w:rsidR="0021384C" w:rsidRPr="00692B36" w:rsidRDefault="0021384C" w:rsidP="00692B36">
            <w:pPr>
              <w:spacing w:line="276" w:lineRule="auto"/>
              <w:rPr>
                <w:lang w:val="uk-UA"/>
              </w:rPr>
            </w:pPr>
            <w:r w:rsidRPr="00692B36">
              <w:rPr>
                <w:lang w:val="uk-UA"/>
              </w:rPr>
              <w:t>ДСП-2 «схована» продувка</w:t>
            </w:r>
          </w:p>
        </w:tc>
        <w:tc>
          <w:tcPr>
            <w:tcW w:w="1485" w:type="dxa"/>
            <w:vAlign w:val="center"/>
          </w:tcPr>
          <w:p w:rsidR="0021384C" w:rsidRPr="00692B36" w:rsidRDefault="0021384C" w:rsidP="00692B36">
            <w:pPr>
              <w:spacing w:line="276" w:lineRule="auto"/>
              <w:jc w:val="both"/>
              <w:rPr>
                <w:u w:val="single"/>
                <w:lang w:val="uk-UA"/>
              </w:rPr>
            </w:pPr>
            <w:r w:rsidRPr="00692B36">
              <w:rPr>
                <w:u w:val="single"/>
                <w:lang w:val="uk-UA"/>
              </w:rPr>
              <w:t>0,020-0,065</w:t>
            </w:r>
          </w:p>
          <w:p w:rsidR="0021384C" w:rsidRPr="00692B36" w:rsidRDefault="00692B36" w:rsidP="00692B36">
            <w:pPr>
              <w:spacing w:line="276" w:lineRule="auto"/>
              <w:jc w:val="both"/>
              <w:rPr>
                <w:lang w:val="en-US"/>
              </w:rPr>
            </w:pPr>
            <w:r>
              <w:rPr>
                <w:lang w:val="en-US"/>
              </w:rPr>
              <w:t xml:space="preserve">  </w:t>
            </w:r>
            <w:r w:rsidR="0021384C" w:rsidRPr="00692B36">
              <w:rPr>
                <w:lang w:val="uk-UA"/>
              </w:rPr>
              <w:t>0,039</w:t>
            </w:r>
            <w:r>
              <w:rPr>
                <w:lang w:val="en-US"/>
              </w:rPr>
              <w:t xml:space="preserve"> </w:t>
            </w:r>
          </w:p>
        </w:tc>
        <w:tc>
          <w:tcPr>
            <w:tcW w:w="1513" w:type="dxa"/>
            <w:vAlign w:val="center"/>
          </w:tcPr>
          <w:p w:rsidR="0021384C" w:rsidRPr="00692B36" w:rsidRDefault="0021384C" w:rsidP="00692B36">
            <w:pPr>
              <w:spacing w:line="276" w:lineRule="auto"/>
              <w:jc w:val="both"/>
              <w:rPr>
                <w:u w:val="single"/>
                <w:lang w:val="uk-UA"/>
              </w:rPr>
            </w:pPr>
            <w:r w:rsidRPr="00692B36">
              <w:rPr>
                <w:u w:val="single"/>
                <w:lang w:val="uk-UA"/>
              </w:rPr>
              <w:t>0,017-0,048</w:t>
            </w:r>
          </w:p>
          <w:p w:rsidR="0021384C" w:rsidRPr="00692B36" w:rsidRDefault="00692B36" w:rsidP="00692B36">
            <w:pPr>
              <w:spacing w:line="276" w:lineRule="auto"/>
              <w:jc w:val="both"/>
              <w:rPr>
                <w:lang w:val="uk-UA"/>
              </w:rPr>
            </w:pPr>
            <w:r>
              <w:rPr>
                <w:lang w:val="en-US"/>
              </w:rPr>
              <w:t xml:space="preserve">  </w:t>
            </w:r>
            <w:r w:rsidR="0021384C" w:rsidRPr="00692B36">
              <w:rPr>
                <w:lang w:val="uk-UA"/>
              </w:rPr>
              <w:t>0,0344</w:t>
            </w:r>
          </w:p>
        </w:tc>
        <w:tc>
          <w:tcPr>
            <w:tcW w:w="1435" w:type="dxa"/>
            <w:vAlign w:val="center"/>
          </w:tcPr>
          <w:p w:rsidR="0021384C" w:rsidRPr="00692B36" w:rsidRDefault="0021384C" w:rsidP="00692B36">
            <w:pPr>
              <w:spacing w:line="276" w:lineRule="auto"/>
              <w:jc w:val="both"/>
              <w:rPr>
                <w:lang w:val="uk-UA"/>
              </w:rPr>
            </w:pPr>
            <w:r w:rsidRPr="00692B36">
              <w:rPr>
                <w:u w:val="single"/>
                <w:lang w:val="uk-UA"/>
              </w:rPr>
              <w:t>0,001-0,038</w:t>
            </w:r>
          </w:p>
          <w:p w:rsidR="0021384C" w:rsidRPr="00692B36" w:rsidRDefault="00692B36" w:rsidP="00692B36">
            <w:pPr>
              <w:spacing w:line="276" w:lineRule="auto"/>
              <w:jc w:val="both"/>
              <w:rPr>
                <w:lang w:val="uk-UA"/>
              </w:rPr>
            </w:pPr>
            <w:r>
              <w:rPr>
                <w:lang w:val="en-US"/>
              </w:rPr>
              <w:t xml:space="preserve">  </w:t>
            </w:r>
            <w:r w:rsidR="0021384C" w:rsidRPr="00692B36">
              <w:rPr>
                <w:lang w:val="uk-UA"/>
              </w:rPr>
              <w:t>0,0108</w:t>
            </w:r>
          </w:p>
        </w:tc>
        <w:tc>
          <w:tcPr>
            <w:tcW w:w="1440" w:type="dxa"/>
            <w:vAlign w:val="center"/>
          </w:tcPr>
          <w:p w:rsidR="0021384C" w:rsidRPr="00692B36" w:rsidRDefault="0021384C" w:rsidP="00692B36">
            <w:pPr>
              <w:spacing w:line="276" w:lineRule="auto"/>
              <w:jc w:val="both"/>
              <w:rPr>
                <w:u w:val="single"/>
                <w:lang w:val="uk-UA"/>
              </w:rPr>
            </w:pPr>
            <w:r w:rsidRPr="00692B36">
              <w:rPr>
                <w:u w:val="single"/>
                <w:lang w:val="uk-UA"/>
              </w:rPr>
              <w:t>0,001-0,035</w:t>
            </w:r>
          </w:p>
          <w:p w:rsidR="0021384C" w:rsidRPr="00692B36" w:rsidRDefault="00692B36" w:rsidP="00692B36">
            <w:pPr>
              <w:spacing w:line="276" w:lineRule="auto"/>
              <w:jc w:val="both"/>
              <w:rPr>
                <w:lang w:val="uk-UA"/>
              </w:rPr>
            </w:pPr>
            <w:r>
              <w:rPr>
                <w:lang w:val="en-US"/>
              </w:rPr>
              <w:t xml:space="preserve">  </w:t>
            </w:r>
            <w:r w:rsidR="0021384C" w:rsidRPr="00692B36">
              <w:rPr>
                <w:lang w:val="uk-UA"/>
              </w:rPr>
              <w:t>0,0178</w:t>
            </w:r>
          </w:p>
        </w:tc>
        <w:tc>
          <w:tcPr>
            <w:tcW w:w="1235" w:type="dxa"/>
            <w:vAlign w:val="center"/>
          </w:tcPr>
          <w:p w:rsidR="0021384C" w:rsidRPr="00692B36" w:rsidRDefault="0021384C" w:rsidP="00692B36">
            <w:pPr>
              <w:spacing w:line="276" w:lineRule="auto"/>
              <w:jc w:val="both"/>
              <w:rPr>
                <w:lang w:val="uk-UA"/>
              </w:rPr>
            </w:pPr>
            <w:r w:rsidRPr="00692B36">
              <w:rPr>
                <w:lang w:val="uk-UA"/>
              </w:rPr>
              <w:t>42,9</w:t>
            </w:r>
          </w:p>
        </w:tc>
      </w:tr>
      <w:tr w:rsidR="0021384C" w:rsidRPr="00692B36" w:rsidTr="004E699F">
        <w:tc>
          <w:tcPr>
            <w:tcW w:w="2088" w:type="dxa"/>
          </w:tcPr>
          <w:p w:rsidR="0021384C" w:rsidRPr="00692B36" w:rsidRDefault="00692B36" w:rsidP="00692B36">
            <w:pPr>
              <w:spacing w:line="276" w:lineRule="auto"/>
              <w:ind w:firstLine="142"/>
              <w:rPr>
                <w:lang w:val="uk-UA"/>
              </w:rPr>
            </w:pPr>
            <w:r>
              <w:rPr>
                <w:lang w:val="uk-UA"/>
              </w:rPr>
              <w:t>Різниця</w:t>
            </w:r>
            <w:r>
              <w:rPr>
                <w:lang w:val="en-US"/>
              </w:rPr>
              <w:t xml:space="preserve"> </w:t>
            </w:r>
            <w:r w:rsidR="0021384C" w:rsidRPr="00692B36">
              <w:rPr>
                <w:lang w:val="uk-UA"/>
              </w:rPr>
              <w:t>з базовим варіантом</w:t>
            </w:r>
          </w:p>
        </w:tc>
        <w:tc>
          <w:tcPr>
            <w:tcW w:w="1485" w:type="dxa"/>
            <w:vAlign w:val="center"/>
          </w:tcPr>
          <w:p w:rsidR="0021384C" w:rsidRPr="00692B36" w:rsidRDefault="0021384C" w:rsidP="00692B36">
            <w:pPr>
              <w:spacing w:line="276" w:lineRule="auto"/>
              <w:ind w:firstLine="39"/>
              <w:jc w:val="both"/>
              <w:rPr>
                <w:lang w:val="uk-UA"/>
              </w:rPr>
            </w:pPr>
            <w:r w:rsidRPr="00692B36">
              <w:rPr>
                <w:lang w:val="uk-UA"/>
              </w:rPr>
              <w:t>0,004</w:t>
            </w:r>
          </w:p>
        </w:tc>
        <w:tc>
          <w:tcPr>
            <w:tcW w:w="1513" w:type="dxa"/>
            <w:vAlign w:val="center"/>
          </w:tcPr>
          <w:p w:rsidR="0021384C" w:rsidRPr="00692B36" w:rsidRDefault="0021384C" w:rsidP="00692B36">
            <w:pPr>
              <w:spacing w:line="276" w:lineRule="auto"/>
              <w:ind w:firstLine="39"/>
              <w:jc w:val="both"/>
              <w:rPr>
                <w:lang w:val="uk-UA"/>
              </w:rPr>
            </w:pPr>
            <w:r w:rsidRPr="00692B36">
              <w:rPr>
                <w:lang w:val="uk-UA"/>
              </w:rPr>
              <w:t>0,0042</w:t>
            </w:r>
          </w:p>
        </w:tc>
        <w:tc>
          <w:tcPr>
            <w:tcW w:w="1435" w:type="dxa"/>
            <w:vAlign w:val="center"/>
          </w:tcPr>
          <w:p w:rsidR="0021384C" w:rsidRPr="00692B36" w:rsidRDefault="0021384C" w:rsidP="00692B36">
            <w:pPr>
              <w:spacing w:line="276" w:lineRule="auto"/>
              <w:ind w:firstLine="39"/>
              <w:jc w:val="both"/>
              <w:rPr>
                <w:lang w:val="uk-UA"/>
              </w:rPr>
            </w:pPr>
            <w:r w:rsidRPr="00692B36">
              <w:rPr>
                <w:lang w:val="uk-UA"/>
              </w:rPr>
              <w:t>0,0043</w:t>
            </w:r>
          </w:p>
        </w:tc>
        <w:tc>
          <w:tcPr>
            <w:tcW w:w="1440" w:type="dxa"/>
            <w:vAlign w:val="center"/>
          </w:tcPr>
          <w:p w:rsidR="0021384C" w:rsidRPr="00692B36" w:rsidRDefault="0021384C" w:rsidP="00692B36">
            <w:pPr>
              <w:spacing w:line="276" w:lineRule="auto"/>
              <w:ind w:firstLine="39"/>
              <w:jc w:val="both"/>
              <w:rPr>
                <w:lang w:val="uk-UA"/>
              </w:rPr>
            </w:pPr>
            <w:r w:rsidRPr="00692B36">
              <w:rPr>
                <w:lang w:val="uk-UA"/>
              </w:rPr>
              <w:t>0,0052</w:t>
            </w:r>
          </w:p>
        </w:tc>
        <w:tc>
          <w:tcPr>
            <w:tcW w:w="1235" w:type="dxa"/>
            <w:vAlign w:val="center"/>
          </w:tcPr>
          <w:p w:rsidR="0021384C" w:rsidRPr="00692B36" w:rsidRDefault="0021384C" w:rsidP="00692B36">
            <w:pPr>
              <w:spacing w:line="276" w:lineRule="auto"/>
              <w:ind w:firstLine="39"/>
              <w:jc w:val="both"/>
              <w:rPr>
                <w:lang w:val="uk-UA"/>
              </w:rPr>
            </w:pPr>
            <w:r w:rsidRPr="00692B36">
              <w:rPr>
                <w:lang w:val="uk-UA"/>
              </w:rPr>
              <w:t>7,3</w:t>
            </w:r>
          </w:p>
        </w:tc>
      </w:tr>
      <w:tr w:rsidR="0021384C" w:rsidRPr="00692B36" w:rsidTr="004E699F">
        <w:tc>
          <w:tcPr>
            <w:tcW w:w="2088" w:type="dxa"/>
          </w:tcPr>
          <w:p w:rsidR="0021384C" w:rsidRPr="00692B36" w:rsidRDefault="0021384C" w:rsidP="00692B36">
            <w:pPr>
              <w:spacing w:line="276" w:lineRule="auto"/>
              <w:ind w:firstLine="142"/>
              <w:rPr>
                <w:lang w:val="uk-UA"/>
              </w:rPr>
            </w:pPr>
            <w:r w:rsidRPr="00692B36">
              <w:rPr>
                <w:lang w:val="uk-UA"/>
              </w:rPr>
              <w:t>ДСП-3, «пряма» продувка</w:t>
            </w:r>
          </w:p>
        </w:tc>
        <w:tc>
          <w:tcPr>
            <w:tcW w:w="1485" w:type="dxa"/>
            <w:vAlign w:val="center"/>
          </w:tcPr>
          <w:p w:rsidR="0021384C" w:rsidRPr="00692B36" w:rsidRDefault="0021384C" w:rsidP="00692B36">
            <w:pPr>
              <w:spacing w:line="276" w:lineRule="auto"/>
              <w:ind w:firstLine="39"/>
              <w:jc w:val="both"/>
              <w:rPr>
                <w:u w:val="single"/>
                <w:lang w:val="uk-UA"/>
              </w:rPr>
            </w:pPr>
            <w:r w:rsidRPr="00692B36">
              <w:rPr>
                <w:u w:val="single"/>
                <w:lang w:val="uk-UA"/>
              </w:rPr>
              <w:t>0,020-0,050</w:t>
            </w:r>
          </w:p>
          <w:p w:rsidR="0021384C" w:rsidRPr="00692B36" w:rsidRDefault="00692B36" w:rsidP="00692B36">
            <w:pPr>
              <w:spacing w:line="276" w:lineRule="auto"/>
              <w:ind w:firstLine="39"/>
              <w:jc w:val="both"/>
              <w:rPr>
                <w:lang w:val="uk-UA"/>
              </w:rPr>
            </w:pPr>
            <w:r>
              <w:rPr>
                <w:lang w:val="en-US"/>
              </w:rPr>
              <w:t xml:space="preserve">  </w:t>
            </w:r>
            <w:r w:rsidR="0021384C" w:rsidRPr="00692B36">
              <w:rPr>
                <w:lang w:val="uk-UA"/>
              </w:rPr>
              <w:t>0,036</w:t>
            </w:r>
          </w:p>
        </w:tc>
        <w:tc>
          <w:tcPr>
            <w:tcW w:w="1513" w:type="dxa"/>
            <w:vAlign w:val="center"/>
          </w:tcPr>
          <w:p w:rsidR="0021384C" w:rsidRPr="00692B36" w:rsidRDefault="0021384C" w:rsidP="00692B36">
            <w:pPr>
              <w:spacing w:line="276" w:lineRule="auto"/>
              <w:ind w:firstLine="39"/>
              <w:jc w:val="both"/>
              <w:rPr>
                <w:u w:val="single"/>
                <w:lang w:val="uk-UA"/>
              </w:rPr>
            </w:pPr>
            <w:r w:rsidRPr="00692B36">
              <w:rPr>
                <w:u w:val="single"/>
                <w:lang w:val="uk-UA"/>
              </w:rPr>
              <w:t>0,015-0,040</w:t>
            </w:r>
          </w:p>
          <w:p w:rsidR="0021384C" w:rsidRPr="00692B36" w:rsidRDefault="00692B36" w:rsidP="00692B36">
            <w:pPr>
              <w:spacing w:line="276" w:lineRule="auto"/>
              <w:ind w:firstLine="39"/>
              <w:jc w:val="both"/>
              <w:rPr>
                <w:lang w:val="uk-UA"/>
              </w:rPr>
            </w:pPr>
            <w:r>
              <w:rPr>
                <w:lang w:val="en-US"/>
              </w:rPr>
              <w:t xml:space="preserve">  </w:t>
            </w:r>
            <w:r w:rsidR="0021384C" w:rsidRPr="00692B36">
              <w:rPr>
                <w:lang w:val="uk-UA"/>
              </w:rPr>
              <w:t>0,0333</w:t>
            </w:r>
          </w:p>
        </w:tc>
        <w:tc>
          <w:tcPr>
            <w:tcW w:w="1435" w:type="dxa"/>
            <w:vAlign w:val="center"/>
          </w:tcPr>
          <w:p w:rsidR="0021384C" w:rsidRPr="00692B36" w:rsidRDefault="0021384C" w:rsidP="00692B36">
            <w:pPr>
              <w:spacing w:line="276" w:lineRule="auto"/>
              <w:ind w:firstLine="39"/>
              <w:jc w:val="both"/>
              <w:rPr>
                <w:u w:val="single"/>
                <w:lang w:val="uk-UA"/>
              </w:rPr>
            </w:pPr>
            <w:r w:rsidRPr="00692B36">
              <w:rPr>
                <w:u w:val="single"/>
                <w:lang w:val="uk-UA"/>
              </w:rPr>
              <w:t>0,001-0,031</w:t>
            </w:r>
          </w:p>
          <w:p w:rsidR="0021384C" w:rsidRPr="00692B36" w:rsidRDefault="00692B36" w:rsidP="00692B36">
            <w:pPr>
              <w:spacing w:line="276" w:lineRule="auto"/>
              <w:ind w:firstLine="39"/>
              <w:jc w:val="both"/>
              <w:rPr>
                <w:lang w:val="uk-UA"/>
              </w:rPr>
            </w:pPr>
            <w:r>
              <w:rPr>
                <w:lang w:val="en-US"/>
              </w:rPr>
              <w:t xml:space="preserve">  </w:t>
            </w:r>
            <w:r w:rsidR="0021384C" w:rsidRPr="00692B36">
              <w:rPr>
                <w:lang w:val="uk-UA"/>
              </w:rPr>
              <w:t>0,0100</w:t>
            </w:r>
          </w:p>
        </w:tc>
        <w:tc>
          <w:tcPr>
            <w:tcW w:w="1440" w:type="dxa"/>
            <w:vAlign w:val="center"/>
          </w:tcPr>
          <w:p w:rsidR="0021384C" w:rsidRPr="00692B36" w:rsidRDefault="0021384C" w:rsidP="00692B36">
            <w:pPr>
              <w:spacing w:line="276" w:lineRule="auto"/>
              <w:ind w:firstLine="39"/>
              <w:jc w:val="both"/>
              <w:rPr>
                <w:u w:val="single"/>
                <w:lang w:val="uk-UA"/>
              </w:rPr>
            </w:pPr>
            <w:r w:rsidRPr="00692B36">
              <w:rPr>
                <w:u w:val="single"/>
                <w:lang w:val="uk-UA"/>
              </w:rPr>
              <w:t>0,001-0,030</w:t>
            </w:r>
          </w:p>
          <w:p w:rsidR="0021384C" w:rsidRPr="00692B36" w:rsidRDefault="00692B36" w:rsidP="00692B36">
            <w:pPr>
              <w:spacing w:line="276" w:lineRule="auto"/>
              <w:ind w:firstLine="39"/>
              <w:jc w:val="both"/>
              <w:rPr>
                <w:lang w:val="uk-UA"/>
              </w:rPr>
            </w:pPr>
            <w:r>
              <w:rPr>
                <w:lang w:val="en-US"/>
              </w:rPr>
              <w:t xml:space="preserve">  </w:t>
            </w:r>
            <w:r w:rsidR="0021384C" w:rsidRPr="00692B36">
              <w:rPr>
                <w:lang w:val="uk-UA"/>
              </w:rPr>
              <w:t>0,0164</w:t>
            </w:r>
          </w:p>
        </w:tc>
        <w:tc>
          <w:tcPr>
            <w:tcW w:w="1235" w:type="dxa"/>
            <w:vAlign w:val="center"/>
          </w:tcPr>
          <w:p w:rsidR="0021384C" w:rsidRPr="00692B36" w:rsidRDefault="0021384C" w:rsidP="00692B36">
            <w:pPr>
              <w:spacing w:line="276" w:lineRule="auto"/>
              <w:ind w:firstLine="39"/>
              <w:jc w:val="both"/>
              <w:rPr>
                <w:lang w:val="uk-UA"/>
              </w:rPr>
            </w:pPr>
            <w:r w:rsidRPr="00692B36">
              <w:rPr>
                <w:lang w:val="uk-UA"/>
              </w:rPr>
              <w:t>42,2</w:t>
            </w:r>
          </w:p>
        </w:tc>
      </w:tr>
      <w:tr w:rsidR="0021384C" w:rsidRPr="00692B36" w:rsidTr="004E699F">
        <w:tc>
          <w:tcPr>
            <w:tcW w:w="2088" w:type="dxa"/>
          </w:tcPr>
          <w:p w:rsidR="0021384C" w:rsidRPr="00692B36" w:rsidRDefault="0021384C" w:rsidP="00692B36">
            <w:pPr>
              <w:spacing w:line="276" w:lineRule="auto"/>
              <w:ind w:firstLine="142"/>
              <w:rPr>
                <w:lang w:val="uk-UA"/>
              </w:rPr>
            </w:pPr>
            <w:r w:rsidRPr="00692B36">
              <w:rPr>
                <w:lang w:val="uk-UA"/>
              </w:rPr>
              <w:t>Різниця з базовим варіантом</w:t>
            </w:r>
          </w:p>
        </w:tc>
        <w:tc>
          <w:tcPr>
            <w:tcW w:w="1485" w:type="dxa"/>
            <w:vAlign w:val="center"/>
          </w:tcPr>
          <w:p w:rsidR="0021384C" w:rsidRPr="00692B36" w:rsidRDefault="0021384C" w:rsidP="00692B36">
            <w:pPr>
              <w:spacing w:line="276" w:lineRule="auto"/>
              <w:ind w:firstLine="39"/>
              <w:jc w:val="both"/>
              <w:rPr>
                <w:lang w:val="uk-UA"/>
              </w:rPr>
            </w:pPr>
            <w:r w:rsidRPr="00692B36">
              <w:rPr>
                <w:lang w:val="uk-UA"/>
              </w:rPr>
              <w:t>0,007</w:t>
            </w:r>
          </w:p>
        </w:tc>
        <w:tc>
          <w:tcPr>
            <w:tcW w:w="1513" w:type="dxa"/>
            <w:vAlign w:val="center"/>
          </w:tcPr>
          <w:p w:rsidR="0021384C" w:rsidRPr="00692B36" w:rsidRDefault="0021384C" w:rsidP="00692B36">
            <w:pPr>
              <w:spacing w:line="276" w:lineRule="auto"/>
              <w:ind w:firstLine="39"/>
              <w:jc w:val="both"/>
              <w:rPr>
                <w:lang w:val="uk-UA"/>
              </w:rPr>
            </w:pPr>
            <w:r w:rsidRPr="00692B36">
              <w:rPr>
                <w:lang w:val="uk-UA"/>
              </w:rPr>
              <w:t>0,0053</w:t>
            </w:r>
          </w:p>
        </w:tc>
        <w:tc>
          <w:tcPr>
            <w:tcW w:w="1435" w:type="dxa"/>
            <w:vAlign w:val="center"/>
          </w:tcPr>
          <w:p w:rsidR="0021384C" w:rsidRPr="00692B36" w:rsidRDefault="0021384C" w:rsidP="00692B36">
            <w:pPr>
              <w:spacing w:line="276" w:lineRule="auto"/>
              <w:ind w:firstLine="39"/>
              <w:jc w:val="both"/>
              <w:rPr>
                <w:lang w:val="uk-UA"/>
              </w:rPr>
            </w:pPr>
            <w:r w:rsidRPr="00692B36">
              <w:rPr>
                <w:lang w:val="uk-UA"/>
              </w:rPr>
              <w:t>0,0051</w:t>
            </w:r>
          </w:p>
        </w:tc>
        <w:tc>
          <w:tcPr>
            <w:tcW w:w="1440" w:type="dxa"/>
            <w:vAlign w:val="center"/>
          </w:tcPr>
          <w:p w:rsidR="0021384C" w:rsidRPr="00692B36" w:rsidRDefault="0021384C" w:rsidP="00692B36">
            <w:pPr>
              <w:spacing w:line="276" w:lineRule="auto"/>
              <w:ind w:firstLine="39"/>
              <w:jc w:val="both"/>
              <w:rPr>
                <w:lang w:val="uk-UA"/>
              </w:rPr>
            </w:pPr>
            <w:r w:rsidRPr="00692B36">
              <w:rPr>
                <w:lang w:val="uk-UA"/>
              </w:rPr>
              <w:t>0,0066</w:t>
            </w:r>
          </w:p>
        </w:tc>
        <w:tc>
          <w:tcPr>
            <w:tcW w:w="1235" w:type="dxa"/>
            <w:vAlign w:val="center"/>
          </w:tcPr>
          <w:p w:rsidR="0021384C" w:rsidRPr="00692B36" w:rsidRDefault="0021384C" w:rsidP="00692B36">
            <w:pPr>
              <w:spacing w:line="276" w:lineRule="auto"/>
              <w:ind w:firstLine="39"/>
              <w:jc w:val="both"/>
              <w:rPr>
                <w:lang w:val="uk-UA"/>
              </w:rPr>
            </w:pPr>
            <w:r w:rsidRPr="00692B36">
              <w:rPr>
                <w:lang w:val="uk-UA"/>
              </w:rPr>
              <w:t>8,0</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w:t>
      </w:r>
      <w:r w:rsidRPr="0021384C">
        <w:rPr>
          <w:i/>
          <w:iCs/>
          <w:sz w:val="28"/>
          <w:szCs w:val="28"/>
          <w:lang w:val="uk-UA"/>
        </w:rPr>
        <w:t>Вміст елементів по розплавленню (р) і в готовій сталі (гт); чисельник – мін-макс; знаменник – середньозважене значення</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Інтенсивне кипіння і додаткове перемішування ванни значно впливає на кінетику процесу зневуглецювання і залишкову концентрацію вуглецю в металі. Додатковий потік газів при продувці ванни аргоном або азотом збільшує масоперенос кисню, створює надшлаковий шар, збагачений нейтральними газами і оксидом вуглецю, і гальмує перехід кисню з пічних газів у метал. В цілому це наближає систему до рівноваги; вміст кисню знижується в середньому на 150 ррm (0,015%) (рис. 11.9). Зменшення концентрації кисню в металі і спливання неметалевих включень при донній продувці в печі сприяють зниженню вмісту оксидних включень у сталі для металокорду в 1,3 і вигару розкислювачів в 1,05 рази. Вихід придатного металу збільшується на 0,5%.</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При виплавці якісної сталі, зокрема для металокорду, актуальним є досягнення низького вмісту азоту в металі. Результуюча концентрація азоту в розплаві визначається надходженням його з металошихтою і з </w:t>
      </w:r>
      <w:r w:rsidRPr="0021384C">
        <w:rPr>
          <w:sz w:val="28"/>
          <w:szCs w:val="28"/>
          <w:lang w:val="uk-UA"/>
        </w:rPr>
        <w:lastRenderedPageBreak/>
        <w:t>атмосфери печі та видаленням, внаслідок кипіння ванни в окислювальний період. При порівняно високому вмісті вуглецю (0,20-0,30%) інтенсивність зневуглецювання металу висока і баланс азоту в металі має негативне значення. Однак, в міру зменшення концентрації вуглецю (до 0,15% і менш) і зниження інтенсивності зневуглецювання баланс азоту стає позитивним за рахунок більш інтенсивного надходження його в метал. Вміст азоту в металі без продувки через днище в цей період збільшується в середньому на 20 ррm (0,0020%). Компенсація потужності кипіння ванни у випадку примусової продувки аргоном знизу забезпечує зниження концентрації азоту в сталі в цей період в середньо</w:t>
      </w:r>
      <w:r w:rsidR="00692B36">
        <w:rPr>
          <w:sz w:val="28"/>
          <w:szCs w:val="28"/>
          <w:lang w:val="uk-UA"/>
        </w:rPr>
        <w:t>му на 15 ррm (0,0015%)</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Таким чином, застосування системи донної продувки ванни інертним газом дозволяє істотно підвищити якість металу і поліпшити техніко-економічні показники процесу.</w:t>
      </w:r>
    </w:p>
    <w:p w:rsidR="0021384C" w:rsidRPr="0021384C" w:rsidRDefault="0021384C" w:rsidP="0021384C">
      <w:pPr>
        <w:spacing w:line="312" w:lineRule="auto"/>
        <w:ind w:firstLine="696"/>
        <w:jc w:val="both"/>
        <w:rPr>
          <w:b/>
          <w:bCs/>
          <w:sz w:val="28"/>
          <w:szCs w:val="28"/>
          <w:lang w:val="uk-UA"/>
        </w:rPr>
      </w:pPr>
    </w:p>
    <w:p w:rsidR="0021384C" w:rsidRPr="0033498D" w:rsidRDefault="0021384C" w:rsidP="00692B36">
      <w:pPr>
        <w:spacing w:line="312" w:lineRule="auto"/>
        <w:ind w:firstLine="696"/>
        <w:jc w:val="center"/>
        <w:rPr>
          <w:b/>
          <w:bCs/>
          <w:sz w:val="28"/>
          <w:szCs w:val="28"/>
          <w:lang w:val="uk-UA"/>
        </w:rPr>
      </w:pPr>
      <w:r w:rsidRPr="0021384C">
        <w:rPr>
          <w:b/>
          <w:bCs/>
          <w:sz w:val="28"/>
          <w:szCs w:val="28"/>
          <w:lang w:val="uk-UA"/>
        </w:rPr>
        <w:t>Підвищення якості електросталі.</w:t>
      </w:r>
    </w:p>
    <w:p w:rsidR="00692B36" w:rsidRPr="0033498D" w:rsidRDefault="00692B36" w:rsidP="00692B36">
      <w:pPr>
        <w:spacing w:line="312" w:lineRule="auto"/>
        <w:ind w:firstLine="696"/>
        <w:jc w:val="center"/>
        <w:rPr>
          <w:b/>
          <w:bCs/>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Насущними проблемами електроплавки є насичення металу азотом у зоні електричних дуг і підвищений залишковий вміст кольорових металів, внесених металобрухтом.</w:t>
      </w:r>
    </w:p>
    <w:p w:rsidR="0021384C" w:rsidRPr="0021384C" w:rsidRDefault="0021384C" w:rsidP="0021384C">
      <w:pPr>
        <w:spacing w:line="312" w:lineRule="auto"/>
        <w:ind w:firstLine="696"/>
        <w:jc w:val="both"/>
        <w:rPr>
          <w:sz w:val="28"/>
          <w:szCs w:val="28"/>
          <w:lang w:val="uk-UA"/>
        </w:rPr>
      </w:pPr>
      <w:r w:rsidRPr="0021384C">
        <w:rPr>
          <w:sz w:val="28"/>
          <w:szCs w:val="28"/>
          <w:lang w:val="uk-UA"/>
        </w:rPr>
        <w:t>Звичайно сталь, виплавлена в електродуговій печі, містить до 80-120 ррm (0,008-0,0120%) азоту на відміну від конвертерного металу, де концентрація цього елемента не перевищує 30-40 ррm (0,003-0,004%). Використання пінистих шлаків і до 30-40% первородної шихти дозволяє помітно знизити вміст азоту в сталі на випуску з печі. Перспективним тут може виявитися застосування при позапічній обробці титановмісних шлаків з високою нітридною ємністю і регульованим рівнем окисленості. Використання таких сумішей для рафінування добре розкисленої сталі дозволяє видаляти з рідкого металу до 40% азоту і отримувати в умовах електросталеплавильних комплексів високоякісний листовий прокат із заданим рівнем службових характеристик.</w:t>
      </w:r>
    </w:p>
    <w:p w:rsidR="0021384C" w:rsidRPr="0033498D" w:rsidRDefault="0021384C" w:rsidP="0021384C">
      <w:pPr>
        <w:spacing w:line="312" w:lineRule="auto"/>
        <w:ind w:firstLine="696"/>
        <w:jc w:val="both"/>
        <w:rPr>
          <w:sz w:val="28"/>
          <w:szCs w:val="28"/>
          <w:lang w:val="uk-UA"/>
        </w:rPr>
      </w:pPr>
      <w:r w:rsidRPr="0021384C">
        <w:rPr>
          <w:sz w:val="28"/>
          <w:szCs w:val="28"/>
          <w:lang w:val="uk-UA"/>
        </w:rPr>
        <w:t xml:space="preserve">Кольорові метали в сталь вносяться вихідними залізовмісними матеріалами, основним з яких при електроплавці сталі є металобрухт. Вміст суми кольорових металів (Cu+Sn+Cr+Ni+Mo) у металобрухті </w:t>
      </w:r>
      <w:r w:rsidRPr="0021384C">
        <w:rPr>
          <w:sz w:val="28"/>
          <w:szCs w:val="28"/>
          <w:lang w:val="uk-UA"/>
        </w:rPr>
        <w:lastRenderedPageBreak/>
        <w:t>коливається від 0,35 до 1,2% залежно від марки, що значно перевищує межі кольорових металів у пер</w:t>
      </w:r>
      <w:r w:rsidR="00692B36">
        <w:rPr>
          <w:sz w:val="28"/>
          <w:szCs w:val="28"/>
          <w:lang w:val="uk-UA"/>
        </w:rPr>
        <w:t xml:space="preserve">вородних матеріалах (табл. </w:t>
      </w:r>
      <w:r w:rsidR="00692B36" w:rsidRPr="00692B36">
        <w:rPr>
          <w:sz w:val="28"/>
          <w:szCs w:val="28"/>
          <w:lang w:val="uk-UA"/>
        </w:rPr>
        <w:t>3</w:t>
      </w:r>
      <w:r w:rsidR="00692B36">
        <w:rPr>
          <w:sz w:val="28"/>
          <w:szCs w:val="28"/>
          <w:lang w:val="uk-UA"/>
        </w:rPr>
        <w:t>.1</w:t>
      </w:r>
      <w:r w:rsidR="00692B36" w:rsidRPr="0033498D">
        <w:rPr>
          <w:sz w:val="28"/>
          <w:szCs w:val="28"/>
        </w:rPr>
        <w:t>5</w:t>
      </w:r>
      <w:r w:rsidRPr="0021384C">
        <w:rPr>
          <w:sz w:val="28"/>
          <w:szCs w:val="28"/>
          <w:lang w:val="uk-UA"/>
        </w:rPr>
        <w:t xml:space="preserve">). Вміст цих елементів практично неможливо знизити в процесі електроплавки, тому вони звуться «залишковими елементами». За ступенем чистоти залежно від вмісту шкідливих домішок кольорових металів вся продукція може бути розділена на три класи. Розподіл сталі по класах за сумарним вмістом шкідливих домішок кольорових металів наведено в табл. </w:t>
      </w:r>
      <w:r w:rsidR="00692B36" w:rsidRPr="0033498D">
        <w:rPr>
          <w:sz w:val="28"/>
          <w:szCs w:val="28"/>
          <w:lang w:val="uk-UA"/>
        </w:rPr>
        <w:t>3</w:t>
      </w:r>
      <w:r w:rsidRPr="0021384C">
        <w:rPr>
          <w:sz w:val="28"/>
          <w:szCs w:val="28"/>
          <w:lang w:val="uk-UA"/>
        </w:rPr>
        <w:t>.1</w:t>
      </w:r>
      <w:r w:rsidR="00692B36" w:rsidRPr="0033498D">
        <w:rPr>
          <w:sz w:val="28"/>
          <w:szCs w:val="28"/>
          <w:lang w:val="uk-UA"/>
        </w:rPr>
        <w:t>6</w:t>
      </w:r>
      <w:r w:rsidRPr="0021384C">
        <w:rPr>
          <w:sz w:val="28"/>
          <w:szCs w:val="28"/>
          <w:lang w:val="uk-UA"/>
        </w:rPr>
        <w:t>.</w:t>
      </w:r>
    </w:p>
    <w:p w:rsidR="00692B36" w:rsidRPr="0033498D" w:rsidRDefault="00692B36" w:rsidP="0021384C">
      <w:pPr>
        <w:spacing w:line="312" w:lineRule="auto"/>
        <w:ind w:firstLine="696"/>
        <w:jc w:val="both"/>
        <w:rPr>
          <w:sz w:val="28"/>
          <w:szCs w:val="28"/>
          <w:lang w:val="uk-UA"/>
        </w:rPr>
      </w:pPr>
    </w:p>
    <w:p w:rsidR="0021384C" w:rsidRPr="0021384C" w:rsidRDefault="0021384C" w:rsidP="00692B36">
      <w:pPr>
        <w:spacing w:line="312" w:lineRule="auto"/>
        <w:ind w:firstLine="696"/>
        <w:jc w:val="center"/>
        <w:rPr>
          <w:sz w:val="28"/>
          <w:szCs w:val="28"/>
          <w:lang w:val="uk-UA"/>
        </w:rPr>
      </w:pPr>
      <w:r w:rsidRPr="0021384C">
        <w:rPr>
          <w:b/>
          <w:bCs/>
          <w:sz w:val="28"/>
          <w:szCs w:val="28"/>
          <w:lang w:val="uk-UA"/>
        </w:rPr>
        <w:t xml:space="preserve">Таблиця </w:t>
      </w:r>
      <w:r w:rsidR="00692B36" w:rsidRPr="0033498D">
        <w:rPr>
          <w:b/>
          <w:bCs/>
          <w:sz w:val="28"/>
          <w:szCs w:val="28"/>
          <w:lang w:val="uk-UA"/>
        </w:rPr>
        <w:t>3</w:t>
      </w:r>
      <w:r w:rsidR="00692B36">
        <w:rPr>
          <w:b/>
          <w:bCs/>
          <w:sz w:val="28"/>
          <w:szCs w:val="28"/>
          <w:lang w:val="uk-UA"/>
        </w:rPr>
        <w:t>.1</w:t>
      </w:r>
      <w:r w:rsidR="00692B36" w:rsidRPr="0033498D">
        <w:rPr>
          <w:b/>
          <w:bCs/>
          <w:sz w:val="28"/>
          <w:szCs w:val="28"/>
          <w:lang w:val="uk-UA"/>
        </w:rPr>
        <w:t>5</w:t>
      </w:r>
      <w:r w:rsidRPr="0021384C">
        <w:rPr>
          <w:b/>
          <w:bCs/>
          <w:sz w:val="28"/>
          <w:szCs w:val="28"/>
          <w:lang w:val="uk-UA"/>
        </w:rPr>
        <w:t>.</w:t>
      </w:r>
      <w:r w:rsidRPr="0021384C">
        <w:rPr>
          <w:sz w:val="28"/>
          <w:szCs w:val="28"/>
          <w:lang w:val="uk-UA"/>
        </w:rPr>
        <w:t xml:space="preserve"> Вміст залишкових елементів (Cu+Sn+Cr+Ni+Mo) у різних залізовмісних матеріалах</w:t>
      </w:r>
    </w:p>
    <w:p w:rsidR="0021384C" w:rsidRPr="0021384C" w:rsidRDefault="0021384C" w:rsidP="0021384C">
      <w:pPr>
        <w:spacing w:line="312" w:lineRule="auto"/>
        <w:ind w:firstLine="696"/>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7"/>
        <w:gridCol w:w="3149"/>
      </w:tblGrid>
      <w:tr w:rsidR="0021384C" w:rsidRPr="0021384C" w:rsidTr="004E699F">
        <w:tc>
          <w:tcPr>
            <w:tcW w:w="648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Шихтовий матеріал</w:t>
            </w:r>
          </w:p>
        </w:tc>
        <w:tc>
          <w:tcPr>
            <w:tcW w:w="336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w:t>
            </w:r>
          </w:p>
        </w:tc>
      </w:tr>
      <w:tr w:rsidR="0021384C" w:rsidRPr="0021384C" w:rsidTr="004E699F">
        <w:tc>
          <w:tcPr>
            <w:tcW w:w="648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Залізо прямого відновлення</w:t>
            </w:r>
          </w:p>
        </w:tc>
        <w:tc>
          <w:tcPr>
            <w:tcW w:w="336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0,02</w:t>
            </w:r>
          </w:p>
        </w:tc>
      </w:tr>
      <w:tr w:rsidR="0021384C" w:rsidRPr="0021384C" w:rsidTr="004E699F">
        <w:tc>
          <w:tcPr>
            <w:tcW w:w="648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Рідкий чавун / твердий чавун</w:t>
            </w:r>
          </w:p>
        </w:tc>
        <w:tc>
          <w:tcPr>
            <w:tcW w:w="336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0,06</w:t>
            </w:r>
          </w:p>
        </w:tc>
      </w:tr>
      <w:tr w:rsidR="0021384C" w:rsidRPr="0021384C" w:rsidTr="004E699F">
        <w:tc>
          <w:tcPr>
            <w:tcW w:w="648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Відходи металообробки + оборотний брухт</w:t>
            </w:r>
          </w:p>
        </w:tc>
        <w:tc>
          <w:tcPr>
            <w:tcW w:w="336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0,35</w:t>
            </w:r>
          </w:p>
        </w:tc>
      </w:tr>
      <w:tr w:rsidR="0021384C" w:rsidRPr="0021384C" w:rsidTr="004E699F">
        <w:tc>
          <w:tcPr>
            <w:tcW w:w="648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Свіжий (неокислений) брухт</w:t>
            </w:r>
          </w:p>
        </w:tc>
        <w:tc>
          <w:tcPr>
            <w:tcW w:w="336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0,55</w:t>
            </w:r>
          </w:p>
        </w:tc>
      </w:tr>
      <w:tr w:rsidR="0021384C" w:rsidRPr="0021384C" w:rsidTr="004E699F">
        <w:tc>
          <w:tcPr>
            <w:tcW w:w="648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Свіжий пакетований брухт</w:t>
            </w:r>
          </w:p>
        </w:tc>
        <w:tc>
          <w:tcPr>
            <w:tcW w:w="336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0,25</w:t>
            </w:r>
          </w:p>
        </w:tc>
      </w:tr>
      <w:tr w:rsidR="0021384C" w:rsidRPr="0021384C" w:rsidTr="004E699F">
        <w:tc>
          <w:tcPr>
            <w:tcW w:w="648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Великоваговий амортизаційний брухт</w:t>
            </w:r>
          </w:p>
        </w:tc>
        <w:tc>
          <w:tcPr>
            <w:tcW w:w="336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0,56</w:t>
            </w:r>
          </w:p>
        </w:tc>
      </w:tr>
      <w:tr w:rsidR="0021384C" w:rsidRPr="0021384C" w:rsidTr="004E699F">
        <w:tc>
          <w:tcPr>
            <w:tcW w:w="648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Дроблений очищений брухт</w:t>
            </w:r>
          </w:p>
        </w:tc>
        <w:tc>
          <w:tcPr>
            <w:tcW w:w="336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0,60</w:t>
            </w:r>
          </w:p>
        </w:tc>
      </w:tr>
      <w:tr w:rsidR="0021384C" w:rsidRPr="0021384C" w:rsidTr="004E699F">
        <w:tc>
          <w:tcPr>
            <w:tcW w:w="648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Амортизаційний пакетований брухт</w:t>
            </w:r>
          </w:p>
        </w:tc>
        <w:tc>
          <w:tcPr>
            <w:tcW w:w="336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1,20</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692B36">
      <w:pPr>
        <w:spacing w:line="312" w:lineRule="auto"/>
        <w:ind w:firstLine="696"/>
        <w:jc w:val="center"/>
        <w:rPr>
          <w:sz w:val="28"/>
          <w:szCs w:val="28"/>
          <w:lang w:val="uk-UA"/>
        </w:rPr>
      </w:pPr>
      <w:r w:rsidRPr="0021384C">
        <w:rPr>
          <w:b/>
          <w:bCs/>
          <w:sz w:val="28"/>
          <w:szCs w:val="28"/>
          <w:lang w:val="uk-UA"/>
        </w:rPr>
        <w:t xml:space="preserve">Таблиця </w:t>
      </w:r>
      <w:r w:rsidR="00692B36" w:rsidRPr="0033498D">
        <w:rPr>
          <w:b/>
          <w:bCs/>
          <w:sz w:val="28"/>
          <w:szCs w:val="28"/>
          <w:lang w:val="uk-UA"/>
        </w:rPr>
        <w:t>3</w:t>
      </w:r>
      <w:r w:rsidRPr="0021384C">
        <w:rPr>
          <w:b/>
          <w:bCs/>
          <w:sz w:val="28"/>
          <w:szCs w:val="28"/>
          <w:lang w:val="uk-UA"/>
        </w:rPr>
        <w:t>.1</w:t>
      </w:r>
      <w:r w:rsidR="00692B36" w:rsidRPr="0033498D">
        <w:rPr>
          <w:b/>
          <w:bCs/>
          <w:sz w:val="28"/>
          <w:szCs w:val="28"/>
          <w:lang w:val="uk-UA"/>
        </w:rPr>
        <w:t>6</w:t>
      </w:r>
      <w:r w:rsidRPr="0021384C">
        <w:rPr>
          <w:b/>
          <w:bCs/>
          <w:sz w:val="28"/>
          <w:szCs w:val="28"/>
          <w:lang w:val="uk-UA"/>
        </w:rPr>
        <w:t>.</w:t>
      </w:r>
      <w:r w:rsidRPr="0021384C">
        <w:rPr>
          <w:sz w:val="28"/>
          <w:szCs w:val="28"/>
          <w:lang w:val="uk-UA"/>
        </w:rPr>
        <w:t xml:space="preserve"> Розподіл конвертерної сталі (А) і електросталі (Б) по класах (I – IIІ) залежно від сумарного вмісту шкідливих домішок кольорових металів</w:t>
      </w:r>
    </w:p>
    <w:p w:rsidR="0021384C" w:rsidRPr="0021384C" w:rsidRDefault="0021384C" w:rsidP="0021384C">
      <w:pPr>
        <w:spacing w:line="312" w:lineRule="auto"/>
        <w:ind w:firstLine="696"/>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1854"/>
        <w:gridCol w:w="2001"/>
        <w:gridCol w:w="1497"/>
        <w:gridCol w:w="1855"/>
      </w:tblGrid>
      <w:tr w:rsidR="0021384C" w:rsidRPr="0021384C" w:rsidTr="004E699F">
        <w:trPr>
          <w:cantSplit/>
        </w:trPr>
        <w:tc>
          <w:tcPr>
            <w:tcW w:w="2013" w:type="dxa"/>
            <w:vMerge w:val="restart"/>
            <w:vAlign w:val="center"/>
          </w:tcPr>
          <w:p w:rsidR="0021384C" w:rsidRPr="0021384C" w:rsidRDefault="0021384C" w:rsidP="00692B36">
            <w:pPr>
              <w:spacing w:line="312" w:lineRule="auto"/>
              <w:jc w:val="both"/>
              <w:rPr>
                <w:sz w:val="28"/>
                <w:szCs w:val="28"/>
                <w:lang w:val="uk-UA"/>
              </w:rPr>
            </w:pPr>
            <w:r w:rsidRPr="0021384C">
              <w:rPr>
                <w:sz w:val="28"/>
                <w:szCs w:val="28"/>
                <w:lang w:val="uk-UA"/>
              </w:rPr>
              <w:t>Клас сталі</w:t>
            </w:r>
          </w:p>
        </w:tc>
        <w:tc>
          <w:tcPr>
            <w:tcW w:w="3855" w:type="dxa"/>
            <w:gridSpan w:val="2"/>
          </w:tcPr>
          <w:p w:rsidR="0021384C" w:rsidRPr="0021384C" w:rsidRDefault="0021384C" w:rsidP="0021384C">
            <w:pPr>
              <w:spacing w:line="312" w:lineRule="auto"/>
              <w:ind w:firstLine="696"/>
              <w:jc w:val="both"/>
              <w:rPr>
                <w:sz w:val="28"/>
                <w:szCs w:val="28"/>
                <w:lang w:val="uk-UA"/>
              </w:rPr>
            </w:pPr>
            <w:r w:rsidRPr="0021384C">
              <w:rPr>
                <w:sz w:val="28"/>
                <w:szCs w:val="28"/>
                <w:lang w:val="uk-UA"/>
              </w:rPr>
              <w:t>А</w:t>
            </w:r>
          </w:p>
        </w:tc>
        <w:tc>
          <w:tcPr>
            <w:tcW w:w="3352" w:type="dxa"/>
            <w:gridSpan w:val="2"/>
          </w:tcPr>
          <w:p w:rsidR="0021384C" w:rsidRPr="0021384C" w:rsidRDefault="0021384C" w:rsidP="0021384C">
            <w:pPr>
              <w:spacing w:line="312" w:lineRule="auto"/>
              <w:ind w:firstLine="696"/>
              <w:jc w:val="both"/>
              <w:rPr>
                <w:sz w:val="28"/>
                <w:szCs w:val="28"/>
                <w:lang w:val="uk-UA"/>
              </w:rPr>
            </w:pPr>
            <w:r w:rsidRPr="0021384C">
              <w:rPr>
                <w:sz w:val="28"/>
                <w:szCs w:val="28"/>
                <w:lang w:val="uk-UA"/>
              </w:rPr>
              <w:t>Б</w:t>
            </w:r>
          </w:p>
        </w:tc>
      </w:tr>
      <w:tr w:rsidR="0021384C" w:rsidRPr="0021384C" w:rsidTr="004E699F">
        <w:trPr>
          <w:cantSplit/>
        </w:trPr>
        <w:tc>
          <w:tcPr>
            <w:tcW w:w="2013" w:type="dxa"/>
            <w:vMerge/>
          </w:tcPr>
          <w:p w:rsidR="0021384C" w:rsidRPr="0021384C" w:rsidRDefault="0021384C" w:rsidP="0021384C">
            <w:pPr>
              <w:spacing w:line="312" w:lineRule="auto"/>
              <w:ind w:firstLine="696"/>
              <w:jc w:val="both"/>
              <w:rPr>
                <w:sz w:val="28"/>
                <w:szCs w:val="28"/>
                <w:lang w:val="uk-UA"/>
              </w:rPr>
            </w:pPr>
          </w:p>
        </w:tc>
        <w:tc>
          <w:tcPr>
            <w:tcW w:w="1854" w:type="dxa"/>
          </w:tcPr>
          <w:p w:rsidR="0021384C" w:rsidRPr="0021384C" w:rsidRDefault="0021384C" w:rsidP="00692B36">
            <w:pPr>
              <w:spacing w:line="312" w:lineRule="auto"/>
              <w:ind w:firstLine="114"/>
              <w:jc w:val="both"/>
              <w:rPr>
                <w:sz w:val="28"/>
                <w:szCs w:val="28"/>
                <w:lang w:val="uk-UA"/>
              </w:rPr>
            </w:pPr>
            <w:r w:rsidRPr="0021384C">
              <w:rPr>
                <w:sz w:val="28"/>
                <w:szCs w:val="28"/>
                <w:lang w:val="uk-UA"/>
              </w:rPr>
              <w:t>1990 р.</w:t>
            </w:r>
          </w:p>
        </w:tc>
        <w:tc>
          <w:tcPr>
            <w:tcW w:w="2001" w:type="dxa"/>
          </w:tcPr>
          <w:p w:rsidR="0021384C" w:rsidRPr="0021384C" w:rsidRDefault="0021384C" w:rsidP="00692B36">
            <w:pPr>
              <w:spacing w:line="312" w:lineRule="auto"/>
              <w:ind w:firstLine="114"/>
              <w:jc w:val="both"/>
              <w:rPr>
                <w:sz w:val="28"/>
                <w:szCs w:val="28"/>
                <w:lang w:val="uk-UA"/>
              </w:rPr>
            </w:pPr>
            <w:r w:rsidRPr="0021384C">
              <w:rPr>
                <w:sz w:val="28"/>
                <w:szCs w:val="28"/>
                <w:lang w:val="uk-UA"/>
              </w:rPr>
              <w:t>1997 р.</w:t>
            </w:r>
          </w:p>
        </w:tc>
        <w:tc>
          <w:tcPr>
            <w:tcW w:w="1497" w:type="dxa"/>
          </w:tcPr>
          <w:p w:rsidR="0021384C" w:rsidRPr="0021384C" w:rsidRDefault="0021384C" w:rsidP="00692B36">
            <w:pPr>
              <w:spacing w:line="312" w:lineRule="auto"/>
              <w:ind w:firstLine="114"/>
              <w:jc w:val="both"/>
              <w:rPr>
                <w:sz w:val="28"/>
                <w:szCs w:val="28"/>
                <w:lang w:val="uk-UA"/>
              </w:rPr>
            </w:pPr>
            <w:r w:rsidRPr="0021384C">
              <w:rPr>
                <w:sz w:val="28"/>
                <w:szCs w:val="28"/>
                <w:lang w:val="uk-UA"/>
              </w:rPr>
              <w:t>1990 р.</w:t>
            </w:r>
          </w:p>
        </w:tc>
        <w:tc>
          <w:tcPr>
            <w:tcW w:w="1855" w:type="dxa"/>
          </w:tcPr>
          <w:p w:rsidR="0021384C" w:rsidRPr="0021384C" w:rsidRDefault="0021384C" w:rsidP="00692B36">
            <w:pPr>
              <w:spacing w:line="312" w:lineRule="auto"/>
              <w:ind w:firstLine="114"/>
              <w:jc w:val="both"/>
              <w:rPr>
                <w:sz w:val="28"/>
                <w:szCs w:val="28"/>
                <w:lang w:val="uk-UA"/>
              </w:rPr>
            </w:pPr>
            <w:r w:rsidRPr="0021384C">
              <w:rPr>
                <w:sz w:val="28"/>
                <w:szCs w:val="28"/>
                <w:lang w:val="uk-UA"/>
              </w:rPr>
              <w:t>1997 р.</w:t>
            </w:r>
          </w:p>
        </w:tc>
      </w:tr>
      <w:tr w:rsidR="0021384C" w:rsidRPr="0021384C" w:rsidTr="004E699F">
        <w:tc>
          <w:tcPr>
            <w:tcW w:w="2013" w:type="dxa"/>
          </w:tcPr>
          <w:p w:rsidR="0021384C" w:rsidRPr="0021384C" w:rsidRDefault="0021384C" w:rsidP="00692B36">
            <w:pPr>
              <w:spacing w:line="312" w:lineRule="auto"/>
              <w:ind w:firstLine="142"/>
              <w:jc w:val="both"/>
              <w:rPr>
                <w:sz w:val="28"/>
                <w:szCs w:val="28"/>
                <w:lang w:val="uk-UA"/>
              </w:rPr>
            </w:pPr>
            <w:r w:rsidRPr="0021384C">
              <w:rPr>
                <w:sz w:val="28"/>
                <w:szCs w:val="28"/>
                <w:lang w:val="uk-UA"/>
              </w:rPr>
              <w:t>I (&lt; 0,1%)</w:t>
            </w:r>
          </w:p>
        </w:tc>
        <w:tc>
          <w:tcPr>
            <w:tcW w:w="185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45,2</w:t>
            </w:r>
          </w:p>
        </w:tc>
        <w:tc>
          <w:tcPr>
            <w:tcW w:w="200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71,9</w:t>
            </w:r>
          </w:p>
        </w:tc>
        <w:tc>
          <w:tcPr>
            <w:tcW w:w="149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2,5</w:t>
            </w:r>
          </w:p>
        </w:tc>
        <w:tc>
          <w:tcPr>
            <w:tcW w:w="185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4,7</w:t>
            </w:r>
          </w:p>
        </w:tc>
      </w:tr>
      <w:tr w:rsidR="0021384C" w:rsidRPr="0021384C" w:rsidTr="004E699F">
        <w:tc>
          <w:tcPr>
            <w:tcW w:w="2013" w:type="dxa"/>
          </w:tcPr>
          <w:p w:rsidR="0021384C" w:rsidRPr="0021384C" w:rsidRDefault="0021384C" w:rsidP="00692B36">
            <w:pPr>
              <w:spacing w:line="312" w:lineRule="auto"/>
              <w:jc w:val="both"/>
              <w:rPr>
                <w:sz w:val="28"/>
                <w:szCs w:val="28"/>
                <w:lang w:val="uk-UA"/>
              </w:rPr>
            </w:pPr>
            <w:r w:rsidRPr="0021384C">
              <w:rPr>
                <w:sz w:val="28"/>
                <w:szCs w:val="28"/>
                <w:lang w:val="uk-UA"/>
              </w:rPr>
              <w:t>II (0,1 – 0,5%)</w:t>
            </w:r>
          </w:p>
        </w:tc>
        <w:tc>
          <w:tcPr>
            <w:tcW w:w="185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41,4</w:t>
            </w:r>
          </w:p>
        </w:tc>
        <w:tc>
          <w:tcPr>
            <w:tcW w:w="200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25,4</w:t>
            </w:r>
          </w:p>
        </w:tc>
        <w:tc>
          <w:tcPr>
            <w:tcW w:w="149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46,9</w:t>
            </w:r>
          </w:p>
        </w:tc>
        <w:tc>
          <w:tcPr>
            <w:tcW w:w="185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25,7</w:t>
            </w:r>
          </w:p>
        </w:tc>
      </w:tr>
      <w:tr w:rsidR="0021384C" w:rsidRPr="0021384C" w:rsidTr="004E699F">
        <w:tc>
          <w:tcPr>
            <w:tcW w:w="2013" w:type="dxa"/>
          </w:tcPr>
          <w:p w:rsidR="0021384C" w:rsidRPr="0021384C" w:rsidRDefault="0021384C" w:rsidP="00692B36">
            <w:pPr>
              <w:spacing w:line="312" w:lineRule="auto"/>
              <w:ind w:firstLine="142"/>
              <w:jc w:val="both"/>
              <w:rPr>
                <w:sz w:val="28"/>
                <w:szCs w:val="28"/>
                <w:lang w:val="uk-UA"/>
              </w:rPr>
            </w:pPr>
            <w:r w:rsidRPr="0021384C">
              <w:rPr>
                <w:sz w:val="28"/>
                <w:szCs w:val="28"/>
                <w:lang w:val="uk-UA"/>
              </w:rPr>
              <w:t>III (&gt; 0,5%)</w:t>
            </w:r>
          </w:p>
        </w:tc>
        <w:tc>
          <w:tcPr>
            <w:tcW w:w="185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13,4</w:t>
            </w:r>
          </w:p>
        </w:tc>
        <w:tc>
          <w:tcPr>
            <w:tcW w:w="200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2,7</w:t>
            </w:r>
          </w:p>
        </w:tc>
        <w:tc>
          <w:tcPr>
            <w:tcW w:w="149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50,6</w:t>
            </w:r>
          </w:p>
        </w:tc>
        <w:tc>
          <w:tcPr>
            <w:tcW w:w="185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69,6</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Як слідує з наведених даних металургійні підприємства повного циклу, де сталь виплавляють у конвертерах, найбільшою мірою </w:t>
      </w:r>
      <w:r w:rsidRPr="0021384C">
        <w:rPr>
          <w:sz w:val="28"/>
          <w:szCs w:val="28"/>
          <w:lang w:val="uk-UA"/>
        </w:rPr>
        <w:lastRenderedPageBreak/>
        <w:t>забезпечують виробництво листової сталі для глибокої витяжки з високою міцністю, пластичністю і в'язкістю.</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В останні роки посилилися вимоги до основних видів сталевої продукції по «залишковим елементам» (табл. </w:t>
      </w:r>
      <w:r w:rsidR="00692B36">
        <w:rPr>
          <w:sz w:val="28"/>
          <w:szCs w:val="28"/>
          <w:lang w:val="en-US"/>
        </w:rPr>
        <w:t>3</w:t>
      </w:r>
      <w:r w:rsidR="00692B36">
        <w:rPr>
          <w:sz w:val="28"/>
          <w:szCs w:val="28"/>
          <w:lang w:val="uk-UA"/>
        </w:rPr>
        <w:t>.1</w:t>
      </w:r>
      <w:r w:rsidR="00692B36">
        <w:rPr>
          <w:sz w:val="28"/>
          <w:szCs w:val="28"/>
          <w:lang w:val="en-US"/>
        </w:rPr>
        <w:t>7</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p>
    <w:p w:rsidR="0021384C" w:rsidRPr="0021384C" w:rsidRDefault="00692B36" w:rsidP="0021384C">
      <w:pPr>
        <w:spacing w:line="312" w:lineRule="auto"/>
        <w:ind w:firstLine="696"/>
        <w:jc w:val="both"/>
        <w:rPr>
          <w:sz w:val="28"/>
          <w:szCs w:val="28"/>
          <w:lang w:val="uk-UA"/>
        </w:rPr>
      </w:pPr>
      <w:r>
        <w:rPr>
          <w:b/>
          <w:bCs/>
          <w:sz w:val="28"/>
          <w:szCs w:val="28"/>
          <w:lang w:val="uk-UA"/>
        </w:rPr>
        <w:t xml:space="preserve">Таблиця </w:t>
      </w:r>
      <w:r w:rsidRPr="00692B36">
        <w:rPr>
          <w:b/>
          <w:bCs/>
          <w:sz w:val="28"/>
          <w:szCs w:val="28"/>
        </w:rPr>
        <w:t>3</w:t>
      </w:r>
      <w:r>
        <w:rPr>
          <w:b/>
          <w:bCs/>
          <w:sz w:val="28"/>
          <w:szCs w:val="28"/>
          <w:lang w:val="uk-UA"/>
        </w:rPr>
        <w:t>.1</w:t>
      </w:r>
      <w:r w:rsidRPr="00692B36">
        <w:rPr>
          <w:b/>
          <w:bCs/>
          <w:sz w:val="28"/>
          <w:szCs w:val="28"/>
        </w:rPr>
        <w:t>7</w:t>
      </w:r>
      <w:r w:rsidR="0021384C" w:rsidRPr="0021384C">
        <w:rPr>
          <w:b/>
          <w:bCs/>
          <w:sz w:val="28"/>
          <w:szCs w:val="28"/>
          <w:lang w:val="uk-UA"/>
        </w:rPr>
        <w:t>.</w:t>
      </w:r>
      <w:r w:rsidR="0021384C" w:rsidRPr="0021384C">
        <w:rPr>
          <w:sz w:val="28"/>
          <w:szCs w:val="28"/>
          <w:lang w:val="uk-UA"/>
        </w:rPr>
        <w:t xml:space="preserve"> Вимоги по вмісту «залишкових» елементів (%, %).</w:t>
      </w:r>
    </w:p>
    <w:p w:rsidR="0021384C" w:rsidRPr="0021384C" w:rsidRDefault="0021384C" w:rsidP="0021384C">
      <w:pPr>
        <w:spacing w:line="312" w:lineRule="auto"/>
        <w:ind w:firstLine="696"/>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9"/>
        <w:gridCol w:w="1529"/>
        <w:gridCol w:w="1179"/>
        <w:gridCol w:w="2912"/>
      </w:tblGrid>
      <w:tr w:rsidR="0021384C" w:rsidRPr="00BE419D" w:rsidTr="00692B36">
        <w:tc>
          <w:tcPr>
            <w:tcW w:w="3399" w:type="dxa"/>
          </w:tcPr>
          <w:p w:rsidR="0021384C" w:rsidRPr="0021384C" w:rsidRDefault="0021384C" w:rsidP="00692B36">
            <w:pPr>
              <w:spacing w:line="312" w:lineRule="auto"/>
              <w:jc w:val="both"/>
              <w:rPr>
                <w:sz w:val="28"/>
                <w:szCs w:val="28"/>
                <w:lang w:val="uk-UA"/>
              </w:rPr>
            </w:pPr>
            <w:r w:rsidRPr="0021384C">
              <w:rPr>
                <w:sz w:val="28"/>
                <w:szCs w:val="28"/>
                <w:lang w:val="uk-UA"/>
              </w:rPr>
              <w:t>Готова продукція</w:t>
            </w:r>
          </w:p>
        </w:tc>
        <w:tc>
          <w:tcPr>
            <w:tcW w:w="152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Cu</w:t>
            </w:r>
          </w:p>
        </w:tc>
        <w:tc>
          <w:tcPr>
            <w:tcW w:w="117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Sn</w:t>
            </w:r>
          </w:p>
        </w:tc>
        <w:tc>
          <w:tcPr>
            <w:tcW w:w="2912"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sym w:font="Symbol" w:char="F053"/>
            </w:r>
            <w:r w:rsidRPr="0021384C">
              <w:rPr>
                <w:sz w:val="28"/>
                <w:szCs w:val="28"/>
                <w:lang w:val="uk-UA"/>
              </w:rPr>
              <w:t>(Cu+Sn+Cr+Ni+Mo)</w:t>
            </w:r>
          </w:p>
        </w:tc>
      </w:tr>
      <w:tr w:rsidR="0021384C" w:rsidRPr="0021384C" w:rsidTr="00692B36">
        <w:tc>
          <w:tcPr>
            <w:tcW w:w="3399" w:type="dxa"/>
          </w:tcPr>
          <w:p w:rsidR="0021384C" w:rsidRPr="0021384C" w:rsidRDefault="0021384C" w:rsidP="00692B36">
            <w:pPr>
              <w:spacing w:line="312" w:lineRule="auto"/>
              <w:jc w:val="both"/>
              <w:rPr>
                <w:sz w:val="28"/>
                <w:szCs w:val="28"/>
                <w:lang w:val="uk-UA"/>
              </w:rPr>
            </w:pPr>
            <w:r w:rsidRPr="0021384C">
              <w:rPr>
                <w:sz w:val="28"/>
                <w:szCs w:val="28"/>
                <w:lang w:val="uk-UA"/>
              </w:rPr>
              <w:t>Гарячекатана, листова</w:t>
            </w:r>
          </w:p>
        </w:tc>
        <w:tc>
          <w:tcPr>
            <w:tcW w:w="152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0,1-0,15</w:t>
            </w:r>
          </w:p>
        </w:tc>
        <w:tc>
          <w:tcPr>
            <w:tcW w:w="117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0,01</w:t>
            </w:r>
          </w:p>
        </w:tc>
        <w:tc>
          <w:tcPr>
            <w:tcW w:w="2912"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0,40</w:t>
            </w:r>
          </w:p>
        </w:tc>
      </w:tr>
      <w:tr w:rsidR="0021384C" w:rsidRPr="0021384C" w:rsidTr="00692B36">
        <w:tc>
          <w:tcPr>
            <w:tcW w:w="3399" w:type="dxa"/>
          </w:tcPr>
          <w:p w:rsidR="0021384C" w:rsidRPr="0021384C" w:rsidRDefault="0021384C" w:rsidP="00692B36">
            <w:pPr>
              <w:spacing w:line="312" w:lineRule="auto"/>
              <w:jc w:val="both"/>
              <w:rPr>
                <w:sz w:val="28"/>
                <w:szCs w:val="28"/>
                <w:lang w:val="uk-UA"/>
              </w:rPr>
            </w:pPr>
            <w:r w:rsidRPr="0021384C">
              <w:rPr>
                <w:sz w:val="28"/>
                <w:szCs w:val="28"/>
                <w:lang w:val="uk-UA"/>
              </w:rPr>
              <w:t>Сорт, дріт</w:t>
            </w:r>
          </w:p>
        </w:tc>
        <w:tc>
          <w:tcPr>
            <w:tcW w:w="152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0,2-0,35</w:t>
            </w:r>
          </w:p>
        </w:tc>
        <w:tc>
          <w:tcPr>
            <w:tcW w:w="117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0,02</w:t>
            </w:r>
          </w:p>
        </w:tc>
        <w:tc>
          <w:tcPr>
            <w:tcW w:w="2912"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0,50</w:t>
            </w:r>
          </w:p>
        </w:tc>
      </w:tr>
      <w:tr w:rsidR="0021384C" w:rsidRPr="0021384C" w:rsidTr="00692B36">
        <w:tc>
          <w:tcPr>
            <w:tcW w:w="3399" w:type="dxa"/>
          </w:tcPr>
          <w:p w:rsidR="0021384C" w:rsidRPr="0021384C" w:rsidRDefault="0021384C" w:rsidP="00692B36">
            <w:pPr>
              <w:spacing w:line="312" w:lineRule="auto"/>
              <w:jc w:val="both"/>
              <w:rPr>
                <w:sz w:val="28"/>
                <w:szCs w:val="28"/>
                <w:lang w:val="uk-UA"/>
              </w:rPr>
            </w:pPr>
            <w:r w:rsidRPr="0021384C">
              <w:rPr>
                <w:sz w:val="28"/>
                <w:szCs w:val="28"/>
                <w:lang w:val="uk-UA"/>
              </w:rPr>
              <w:t>Прутки, катанка</w:t>
            </w:r>
          </w:p>
        </w:tc>
        <w:tc>
          <w:tcPr>
            <w:tcW w:w="152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0,25-0,4</w:t>
            </w:r>
          </w:p>
        </w:tc>
        <w:tc>
          <w:tcPr>
            <w:tcW w:w="117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0,025</w:t>
            </w:r>
          </w:p>
        </w:tc>
        <w:tc>
          <w:tcPr>
            <w:tcW w:w="2912"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0,60</w:t>
            </w:r>
          </w:p>
        </w:tc>
      </w:tr>
      <w:tr w:rsidR="0021384C" w:rsidRPr="0021384C" w:rsidTr="00692B36">
        <w:tc>
          <w:tcPr>
            <w:tcW w:w="3399" w:type="dxa"/>
          </w:tcPr>
          <w:p w:rsidR="0021384C" w:rsidRPr="0021384C" w:rsidRDefault="0021384C" w:rsidP="00692B36">
            <w:pPr>
              <w:spacing w:line="312" w:lineRule="auto"/>
              <w:jc w:val="both"/>
              <w:rPr>
                <w:sz w:val="28"/>
                <w:szCs w:val="28"/>
                <w:lang w:val="uk-UA"/>
              </w:rPr>
            </w:pPr>
            <w:r w:rsidRPr="0021384C">
              <w:rPr>
                <w:sz w:val="28"/>
                <w:szCs w:val="28"/>
                <w:lang w:val="uk-UA"/>
              </w:rPr>
              <w:t>Арматура</w:t>
            </w:r>
          </w:p>
        </w:tc>
        <w:tc>
          <w:tcPr>
            <w:tcW w:w="152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0,3-0,50</w:t>
            </w:r>
          </w:p>
        </w:tc>
        <w:tc>
          <w:tcPr>
            <w:tcW w:w="117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0,04</w:t>
            </w:r>
          </w:p>
        </w:tc>
        <w:tc>
          <w:tcPr>
            <w:tcW w:w="2912"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0,80</w:t>
            </w:r>
          </w:p>
        </w:tc>
      </w:tr>
      <w:tr w:rsidR="0021384C" w:rsidRPr="0021384C" w:rsidTr="00692B36">
        <w:tc>
          <w:tcPr>
            <w:tcW w:w="3399" w:type="dxa"/>
          </w:tcPr>
          <w:p w:rsidR="0021384C" w:rsidRPr="0021384C" w:rsidRDefault="0021384C" w:rsidP="00692B36">
            <w:pPr>
              <w:spacing w:line="312" w:lineRule="auto"/>
              <w:jc w:val="both"/>
              <w:rPr>
                <w:sz w:val="28"/>
                <w:szCs w:val="28"/>
                <w:lang w:val="uk-UA"/>
              </w:rPr>
            </w:pPr>
            <w:r w:rsidRPr="0021384C">
              <w:rPr>
                <w:sz w:val="28"/>
                <w:szCs w:val="28"/>
                <w:lang w:val="uk-UA"/>
              </w:rPr>
              <w:t>Спеціальна легована сталь</w:t>
            </w:r>
          </w:p>
        </w:tc>
        <w:tc>
          <w:tcPr>
            <w:tcW w:w="152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0,08-0,13</w:t>
            </w:r>
          </w:p>
        </w:tc>
        <w:tc>
          <w:tcPr>
            <w:tcW w:w="1179"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0,01</w:t>
            </w:r>
          </w:p>
        </w:tc>
        <w:tc>
          <w:tcPr>
            <w:tcW w:w="2912" w:type="dxa"/>
          </w:tcPr>
          <w:p w:rsidR="0021384C" w:rsidRPr="0021384C" w:rsidRDefault="0021384C" w:rsidP="00692B36">
            <w:pPr>
              <w:spacing w:line="312" w:lineRule="auto"/>
              <w:ind w:firstLine="3"/>
              <w:jc w:val="center"/>
              <w:rPr>
                <w:sz w:val="28"/>
                <w:szCs w:val="28"/>
                <w:lang w:val="uk-UA"/>
              </w:rPr>
            </w:pPr>
            <w:r w:rsidRPr="0021384C">
              <w:rPr>
                <w:sz w:val="28"/>
                <w:szCs w:val="28"/>
                <w:lang w:val="uk-UA"/>
              </w:rPr>
              <w:t>-</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Рішення проблеми можливо шляхом розведення рідкої сталі первородними шихтовими матеріалами, залізом прямого відновлення або чавуном.</w:t>
      </w:r>
    </w:p>
    <w:p w:rsidR="0021384C" w:rsidRPr="0021384C" w:rsidRDefault="0021384C" w:rsidP="0021384C">
      <w:pPr>
        <w:spacing w:line="312" w:lineRule="auto"/>
        <w:ind w:firstLine="696"/>
        <w:jc w:val="both"/>
        <w:rPr>
          <w:sz w:val="28"/>
          <w:szCs w:val="28"/>
          <w:lang w:val="uk-UA"/>
        </w:rPr>
      </w:pPr>
      <w:r w:rsidRPr="0021384C">
        <w:rPr>
          <w:sz w:val="28"/>
          <w:szCs w:val="28"/>
          <w:lang w:val="uk-UA"/>
        </w:rPr>
        <w:t>Електросталеплавильні комплекси вбудовуються в структуру інтегрованих металургійних заводів і працюють зі значною часткою рідкого чавуну в шихті або шляхом розміщення на одній технологічній лінії з установками по виробництву металізованого заліза. Саме для цієї технології запропоновано печі, обладнані шахтним підігрівником з утримуючими «пальцями», одна з яких була поставлена заводу «Северсталь» і показала можливість економії електроенергії. Металургійні підприємства повного циклу, де сталь виплавляють в конвертерах, забезпечують виробництво листової сталі для глибокої витяжки з високою міцністю, пластичністю і в'язкістю. Використання чавуну (твердого і рідкого) в шихті для дугових сталеплавильних печей дозволяє одержати сталь вищої якості при зниженні витрати електроенергії, електродів і тривалості плавки.</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Залежно від долі чавуну в шихті і співвідношення твердої і рідкої складової чавуну змінюються показники процесу. Сучасні технологічні процеси забезпечують максимальну економію електроенергії на кожний </w:t>
      </w:r>
      <w:r w:rsidRPr="0021384C">
        <w:rPr>
          <w:sz w:val="28"/>
          <w:szCs w:val="28"/>
          <w:lang w:val="uk-UA"/>
        </w:rPr>
        <w:lastRenderedPageBreak/>
        <w:t>відсоток твердого і рідкого чавуну в завалці відповідно 3,4 і 4,8 кВт</w:t>
      </w:r>
      <w:r w:rsidRPr="0021384C">
        <w:rPr>
          <w:sz w:val="28"/>
          <w:szCs w:val="28"/>
          <w:lang w:val="uk-UA"/>
        </w:rPr>
        <w:sym w:font="Symbol" w:char="F0D7"/>
      </w:r>
      <w:r w:rsidRPr="0021384C">
        <w:rPr>
          <w:sz w:val="28"/>
          <w:szCs w:val="28"/>
          <w:lang w:val="uk-UA"/>
        </w:rPr>
        <w:t>г. Так, при долі твердого чавуну в шихті електросталеплавильних печей від 20 до 50% економія електроенергії на одному з інтегрованих заводів склала від 72 до 155 кВт</w:t>
      </w:r>
      <w:r w:rsidRPr="0021384C">
        <w:rPr>
          <w:sz w:val="28"/>
          <w:szCs w:val="28"/>
          <w:lang w:val="uk-UA"/>
        </w:rPr>
        <w:sym w:font="Symbol" w:char="F0D7"/>
      </w:r>
      <w:r w:rsidRPr="0021384C">
        <w:rPr>
          <w:sz w:val="28"/>
          <w:szCs w:val="28"/>
          <w:lang w:val="uk-UA"/>
        </w:rPr>
        <w:t>г/т при витраті кисню від 20 до 41 м</w:t>
      </w:r>
      <w:r w:rsidRPr="0021384C">
        <w:rPr>
          <w:sz w:val="28"/>
          <w:szCs w:val="28"/>
          <w:vertAlign w:val="superscript"/>
          <w:lang w:val="uk-UA"/>
        </w:rPr>
        <w:t>3</w:t>
      </w:r>
      <w:r w:rsidRPr="0021384C">
        <w:rPr>
          <w:sz w:val="28"/>
          <w:szCs w:val="28"/>
          <w:lang w:val="uk-UA"/>
        </w:rPr>
        <w:t>/т. Однак, при загальному балансі енергетичних і грошових витрат необхідно враховувати витрату альтернативних джерел енергії – кисню, природного газу, коксику. Застосування рідкого чавуну при електроплавці сталі після заміни мартенівських печей на підприємствах з повним металургійним циклом дозволяє зменшити витрату електроенергії на 30-45 кВт</w:t>
      </w:r>
      <w:r w:rsidRPr="0021384C">
        <w:rPr>
          <w:sz w:val="28"/>
          <w:szCs w:val="28"/>
          <w:lang w:val="uk-UA"/>
        </w:rPr>
        <w:sym w:font="Symbol" w:char="F0D7"/>
      </w:r>
      <w:r w:rsidRPr="0021384C">
        <w:rPr>
          <w:sz w:val="28"/>
          <w:szCs w:val="28"/>
          <w:lang w:val="uk-UA"/>
        </w:rPr>
        <w:t>г/т на кожні 10% чавуну, що економічно доцільно, особливо при обмежених потужностях трансформатора.</w:t>
      </w:r>
    </w:p>
    <w:p w:rsidR="0021384C" w:rsidRPr="0021384C" w:rsidRDefault="0021384C" w:rsidP="0021384C">
      <w:pPr>
        <w:spacing w:line="312" w:lineRule="auto"/>
        <w:ind w:firstLine="696"/>
        <w:jc w:val="both"/>
        <w:rPr>
          <w:sz w:val="28"/>
          <w:szCs w:val="28"/>
          <w:lang w:val="uk-UA"/>
        </w:rPr>
      </w:pPr>
      <w:r w:rsidRPr="0021384C">
        <w:rPr>
          <w:sz w:val="28"/>
          <w:szCs w:val="28"/>
          <w:lang w:val="uk-UA"/>
        </w:rPr>
        <w:t>Застосування надпотужних ДСП і акценти на виробництво високоякісної металопродукції загострили проблему якості металошихти. Залежно від якості металошихти зміна продуктивності ДСП може досягати 10%. Причина – нестабільність горіння електричних дуг на початку плавки (перші 12-15 хв.). При оптимальному складі шихтових матеріалів, виходячи зі споживчої вартості, може бути не більше 25% низькоякісного брухту. Твердий чавун, як замінник металобрухту, вигідно відрізняється високою щільністю і низькою температурою плавлення, впливає на електричний режим плавки. При виплавці високовуглецевої сталі в 100- і 200-т дугових печах звичайно застосовують 25-30% твердого чавуну. Досвід показує, що застосування твердого чавуну до 50% не викликає особливих технологічних труднощів при електроплавці. Чиста шихта дозволяє знизити вміст в сталі шкідливих кольорових елементів, а також азоту, сірки і фосфору (при десульфурації і дефосфорації чавуну або при використанні заліза прямого відновлення), що підвищує продуктивність печі і поліпшує якість металопродукції.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При окисленні вуглецю ванни, особливо із застосуванням рідкого чавуну, виділяється велика кількість окису вуглецю, яку варто допалювати до СО</w:t>
      </w:r>
      <w:r w:rsidRPr="0021384C">
        <w:rPr>
          <w:sz w:val="28"/>
          <w:szCs w:val="28"/>
          <w:vertAlign w:val="subscript"/>
          <w:lang w:val="uk-UA"/>
        </w:rPr>
        <w:t>2</w:t>
      </w:r>
      <w:r w:rsidRPr="0021384C">
        <w:rPr>
          <w:sz w:val="28"/>
          <w:szCs w:val="28"/>
          <w:lang w:val="uk-UA"/>
        </w:rPr>
        <w:t xml:space="preserve"> (тепловий ефект при окисленні [C] до СО</w:t>
      </w:r>
      <w:r w:rsidRPr="0021384C">
        <w:rPr>
          <w:sz w:val="28"/>
          <w:szCs w:val="28"/>
          <w:vertAlign w:val="subscript"/>
          <w:lang w:val="uk-UA"/>
        </w:rPr>
        <w:t>2</w:t>
      </w:r>
      <w:r w:rsidRPr="0021384C">
        <w:rPr>
          <w:sz w:val="28"/>
          <w:szCs w:val="28"/>
          <w:lang w:val="uk-UA"/>
        </w:rPr>
        <w:t xml:space="preserve"> більш ніж у три рази вище (34012 кДж/кг) у порівнянні з окисленням [C] до СО – (10442 кДж/кг). Результуючий ефект від допалення (з урахуванням ступеню допалення і коефіцієнта передачі тепла металу) становить 35-60%.</w:t>
      </w:r>
    </w:p>
    <w:p w:rsidR="0021384C" w:rsidRPr="0021384C" w:rsidRDefault="0021384C" w:rsidP="00692B36">
      <w:pPr>
        <w:spacing w:line="312" w:lineRule="auto"/>
        <w:ind w:firstLine="696"/>
        <w:jc w:val="center"/>
        <w:rPr>
          <w:b/>
          <w:bCs/>
          <w:sz w:val="28"/>
          <w:szCs w:val="28"/>
          <w:lang w:val="uk-UA"/>
        </w:rPr>
      </w:pPr>
      <w:bookmarkStart w:id="1" w:name="w"/>
      <w:bookmarkEnd w:id="1"/>
      <w:r w:rsidRPr="0021384C">
        <w:rPr>
          <w:b/>
          <w:bCs/>
          <w:sz w:val="28"/>
          <w:szCs w:val="28"/>
          <w:lang w:val="uk-UA"/>
        </w:rPr>
        <w:lastRenderedPageBreak/>
        <w:t>ПОЗАПІЧН</w:t>
      </w:r>
      <w:r w:rsidR="00692B36">
        <w:rPr>
          <w:b/>
          <w:bCs/>
          <w:sz w:val="28"/>
          <w:szCs w:val="28"/>
          <w:lang w:val="uk-UA"/>
        </w:rPr>
        <w:t xml:space="preserve">А </w:t>
      </w:r>
      <w:r w:rsidRPr="0021384C">
        <w:rPr>
          <w:b/>
          <w:bCs/>
          <w:sz w:val="28"/>
          <w:szCs w:val="28"/>
          <w:lang w:val="uk-UA"/>
        </w:rPr>
        <w:t>ОБРОБК</w:t>
      </w:r>
      <w:r w:rsidR="00692B36">
        <w:rPr>
          <w:b/>
          <w:bCs/>
          <w:sz w:val="28"/>
          <w:szCs w:val="28"/>
          <w:lang w:val="uk-UA"/>
        </w:rPr>
        <w:t>А</w:t>
      </w:r>
      <w:r w:rsidRPr="0021384C">
        <w:rPr>
          <w:b/>
          <w:bCs/>
          <w:sz w:val="28"/>
          <w:szCs w:val="28"/>
          <w:lang w:val="uk-UA"/>
        </w:rPr>
        <w:t xml:space="preserve"> ЕЛЕКТРОСТАЛІ</w:t>
      </w:r>
    </w:p>
    <w:p w:rsidR="0021384C" w:rsidRPr="0021384C" w:rsidRDefault="0021384C" w:rsidP="0021384C">
      <w:pPr>
        <w:spacing w:line="312" w:lineRule="auto"/>
        <w:ind w:firstLine="696"/>
        <w:jc w:val="both"/>
        <w:rPr>
          <w:b/>
          <w:bCs/>
          <w:sz w:val="28"/>
          <w:szCs w:val="28"/>
          <w:lang w:val="uk-UA"/>
        </w:rPr>
      </w:pPr>
    </w:p>
    <w:p w:rsidR="0021384C" w:rsidRPr="0021384C" w:rsidRDefault="0021384C" w:rsidP="00692B36">
      <w:pPr>
        <w:spacing w:line="312" w:lineRule="auto"/>
        <w:ind w:firstLine="696"/>
        <w:jc w:val="center"/>
        <w:rPr>
          <w:b/>
          <w:bCs/>
          <w:sz w:val="28"/>
          <w:szCs w:val="28"/>
          <w:lang w:val="uk-UA"/>
        </w:rPr>
      </w:pPr>
      <w:r w:rsidRPr="0021384C">
        <w:rPr>
          <w:b/>
          <w:bCs/>
          <w:sz w:val="28"/>
          <w:szCs w:val="28"/>
          <w:lang w:val="uk-UA"/>
        </w:rPr>
        <w:t>Загальна характеристика способів</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Застосування агрегатів позапічної обробки сталі або, як їх ще називають, агрегатів вторинної або ківшевої металургії, дозволяє розділити процеси на пічні і ковшеві, виносячи проведення окремих стадій металургійних процесів у більш дешеві і менш енергоємні в порівнянні з ДСП установки. В цих агрегатах створюються умови для реалізації тих або інших фізико-хімічних процесів. Результатом є підвищення ступеню використання ДСП, а також зниження витрати енергетичних і сировинних ресурсів за рахунок створення більш високого ступеню регулювання окремих технологічних параметрів для управління властивостями сталі. Застосування агрегатів комплексної обробки сталі (АКОС) дозволяє:</w:t>
      </w:r>
    </w:p>
    <w:p w:rsidR="0021384C" w:rsidRPr="0021384C" w:rsidRDefault="0021384C" w:rsidP="0021384C">
      <w:pPr>
        <w:numPr>
          <w:ilvl w:val="0"/>
          <w:numId w:val="12"/>
        </w:numPr>
        <w:tabs>
          <w:tab w:val="num" w:pos="709"/>
        </w:tabs>
        <w:spacing w:line="312" w:lineRule="auto"/>
        <w:jc w:val="both"/>
        <w:rPr>
          <w:sz w:val="28"/>
          <w:szCs w:val="28"/>
          <w:lang w:val="uk-UA"/>
        </w:rPr>
      </w:pPr>
      <w:r w:rsidRPr="0021384C">
        <w:rPr>
          <w:sz w:val="28"/>
          <w:szCs w:val="28"/>
          <w:lang w:val="uk-UA"/>
        </w:rPr>
        <w:t>одержувати сталь з необхідними потрібними властивостями, а також з новими властивостями;</w:t>
      </w:r>
    </w:p>
    <w:p w:rsidR="0021384C" w:rsidRPr="0021384C" w:rsidRDefault="0021384C" w:rsidP="0021384C">
      <w:pPr>
        <w:numPr>
          <w:ilvl w:val="0"/>
          <w:numId w:val="12"/>
        </w:numPr>
        <w:tabs>
          <w:tab w:val="num" w:pos="709"/>
        </w:tabs>
        <w:spacing w:line="312" w:lineRule="auto"/>
        <w:jc w:val="both"/>
        <w:rPr>
          <w:sz w:val="28"/>
          <w:szCs w:val="28"/>
          <w:lang w:val="uk-UA"/>
        </w:rPr>
      </w:pPr>
      <w:r w:rsidRPr="0021384C">
        <w:rPr>
          <w:sz w:val="28"/>
          <w:szCs w:val="28"/>
          <w:lang w:val="uk-UA"/>
        </w:rPr>
        <w:t>використовувати більш дешеву високовуглецеву сировину;</w:t>
      </w:r>
    </w:p>
    <w:p w:rsidR="0021384C" w:rsidRPr="0021384C" w:rsidRDefault="0021384C" w:rsidP="0021384C">
      <w:pPr>
        <w:numPr>
          <w:ilvl w:val="0"/>
          <w:numId w:val="12"/>
        </w:numPr>
        <w:tabs>
          <w:tab w:val="num" w:pos="709"/>
        </w:tabs>
        <w:spacing w:line="312" w:lineRule="auto"/>
        <w:jc w:val="both"/>
        <w:rPr>
          <w:sz w:val="28"/>
          <w:szCs w:val="28"/>
          <w:lang w:val="uk-UA"/>
        </w:rPr>
      </w:pPr>
      <w:r w:rsidRPr="0021384C">
        <w:rPr>
          <w:sz w:val="28"/>
          <w:szCs w:val="28"/>
          <w:lang w:val="uk-UA"/>
        </w:rPr>
        <w:t>заощаджувати непоправні енергетичні і сировинні ресурси.</w:t>
      </w:r>
    </w:p>
    <w:p w:rsidR="0021384C" w:rsidRPr="0021384C" w:rsidRDefault="0021384C" w:rsidP="0021384C">
      <w:pPr>
        <w:spacing w:line="312" w:lineRule="auto"/>
        <w:ind w:firstLine="696"/>
        <w:jc w:val="both"/>
        <w:rPr>
          <w:sz w:val="28"/>
          <w:szCs w:val="28"/>
          <w:lang w:val="uk-UA"/>
        </w:rPr>
      </w:pPr>
      <w:r w:rsidRPr="0021384C">
        <w:rPr>
          <w:sz w:val="28"/>
          <w:szCs w:val="28"/>
          <w:lang w:val="uk-UA"/>
        </w:rPr>
        <w:t>Використання агрегатів позапічної обробки сталі забезпечує:</w:t>
      </w:r>
    </w:p>
    <w:p w:rsidR="0021384C" w:rsidRPr="0021384C" w:rsidRDefault="0021384C" w:rsidP="0021384C">
      <w:pPr>
        <w:numPr>
          <w:ilvl w:val="0"/>
          <w:numId w:val="16"/>
        </w:numPr>
        <w:tabs>
          <w:tab w:val="num" w:pos="0"/>
        </w:tabs>
        <w:spacing w:line="312" w:lineRule="auto"/>
        <w:jc w:val="both"/>
        <w:rPr>
          <w:sz w:val="28"/>
          <w:szCs w:val="28"/>
          <w:lang w:val="uk-UA"/>
        </w:rPr>
      </w:pPr>
      <w:r w:rsidRPr="0021384C">
        <w:rPr>
          <w:i/>
          <w:iCs/>
          <w:sz w:val="28"/>
          <w:szCs w:val="28"/>
          <w:lang w:val="uk-UA"/>
        </w:rPr>
        <w:t>Десульфурацію сталі</w:t>
      </w:r>
      <w:r w:rsidRPr="0021384C">
        <w:rPr>
          <w:sz w:val="28"/>
          <w:szCs w:val="28"/>
          <w:lang w:val="uk-UA"/>
        </w:rPr>
        <w:t>. Ця операція супроводжується наведенням високоосновного відновлювального шлаку і підігрівом металу до температури порядку 1580</w:t>
      </w:r>
      <w:r w:rsidRPr="0021384C">
        <w:rPr>
          <w:sz w:val="28"/>
          <w:szCs w:val="28"/>
          <w:vertAlign w:val="superscript"/>
          <w:lang w:val="uk-UA"/>
        </w:rPr>
        <w:t>о</w:t>
      </w:r>
      <w:r w:rsidRPr="0021384C">
        <w:rPr>
          <w:sz w:val="28"/>
          <w:szCs w:val="28"/>
          <w:lang w:val="uk-UA"/>
        </w:rPr>
        <w:t>С.</w:t>
      </w:r>
    </w:p>
    <w:p w:rsidR="0021384C" w:rsidRPr="0021384C" w:rsidRDefault="0021384C" w:rsidP="0021384C">
      <w:pPr>
        <w:numPr>
          <w:ilvl w:val="0"/>
          <w:numId w:val="16"/>
        </w:numPr>
        <w:tabs>
          <w:tab w:val="num" w:pos="0"/>
        </w:tabs>
        <w:spacing w:line="312" w:lineRule="auto"/>
        <w:jc w:val="both"/>
        <w:rPr>
          <w:sz w:val="28"/>
          <w:szCs w:val="28"/>
          <w:lang w:val="uk-UA"/>
        </w:rPr>
      </w:pPr>
      <w:r w:rsidRPr="0021384C">
        <w:rPr>
          <w:i/>
          <w:iCs/>
          <w:sz w:val="28"/>
          <w:szCs w:val="28"/>
          <w:lang w:val="uk-UA"/>
        </w:rPr>
        <w:t>Розкислення сталі.</w:t>
      </w:r>
      <w:r w:rsidRPr="0021384C">
        <w:rPr>
          <w:sz w:val="28"/>
          <w:szCs w:val="28"/>
          <w:lang w:val="uk-UA"/>
        </w:rPr>
        <w:t xml:space="preserve"> Ця операція може успішно проводитися в ДСП і в ковші з використанням високоактивних розкислювачів, наприклад, алюмінію. Однак, використання вакуумних агрегатів дозволяє заощаджувати значну кількість дорогого алюмінію і забезпечує до того ж одержання сталі більш чистої по неметалевим включенням.</w:t>
      </w:r>
    </w:p>
    <w:p w:rsidR="0021384C" w:rsidRPr="0021384C" w:rsidRDefault="0021384C" w:rsidP="0021384C">
      <w:pPr>
        <w:numPr>
          <w:ilvl w:val="0"/>
          <w:numId w:val="16"/>
        </w:numPr>
        <w:tabs>
          <w:tab w:val="num" w:pos="0"/>
        </w:tabs>
        <w:spacing w:line="312" w:lineRule="auto"/>
        <w:jc w:val="both"/>
        <w:rPr>
          <w:sz w:val="28"/>
          <w:szCs w:val="28"/>
          <w:lang w:val="uk-UA"/>
        </w:rPr>
      </w:pPr>
      <w:r w:rsidRPr="0021384C">
        <w:rPr>
          <w:i/>
          <w:iCs/>
          <w:sz w:val="28"/>
          <w:szCs w:val="28"/>
          <w:lang w:val="uk-UA"/>
        </w:rPr>
        <w:t>Зневуглецювання сталі.</w:t>
      </w:r>
      <w:r w:rsidRPr="0021384C">
        <w:rPr>
          <w:sz w:val="28"/>
          <w:szCs w:val="28"/>
          <w:lang w:val="uk-UA"/>
        </w:rPr>
        <w:t xml:space="preserve"> У звичайних умовах (дугової сталеплавильної печі) найбільш низький вміст вуглецю в сталі може бути досягнуто на рівні 0,02%, тоді як використання вакуумних установок дозволяє одержувати супернизьковуглецеві сталі з вмістом 0,002% С.</w:t>
      </w:r>
    </w:p>
    <w:p w:rsidR="0021384C" w:rsidRPr="0021384C" w:rsidRDefault="0021384C" w:rsidP="0021384C">
      <w:pPr>
        <w:numPr>
          <w:ilvl w:val="0"/>
          <w:numId w:val="16"/>
        </w:numPr>
        <w:tabs>
          <w:tab w:val="num" w:pos="0"/>
        </w:tabs>
        <w:spacing w:line="312" w:lineRule="auto"/>
        <w:jc w:val="both"/>
        <w:rPr>
          <w:sz w:val="28"/>
          <w:szCs w:val="28"/>
          <w:lang w:val="uk-UA"/>
        </w:rPr>
      </w:pPr>
      <w:r w:rsidRPr="0021384C">
        <w:rPr>
          <w:i/>
          <w:sz w:val="28"/>
          <w:szCs w:val="28"/>
          <w:lang w:val="uk-UA"/>
        </w:rPr>
        <w:lastRenderedPageBreak/>
        <w:t>Зниження в сталі вмісту водню</w:t>
      </w:r>
      <w:r w:rsidRPr="0021384C">
        <w:rPr>
          <w:sz w:val="28"/>
          <w:szCs w:val="28"/>
          <w:lang w:val="uk-UA"/>
        </w:rPr>
        <w:t xml:space="preserve"> шляхом її вакуумування, що є найбільш економічним способом для флокеночуттєвих сталей у порівнянні з іншими традиційними способами (термічна обробка).</w:t>
      </w:r>
    </w:p>
    <w:p w:rsidR="0021384C" w:rsidRPr="0021384C" w:rsidRDefault="0021384C" w:rsidP="0021384C">
      <w:pPr>
        <w:numPr>
          <w:ilvl w:val="0"/>
          <w:numId w:val="16"/>
        </w:numPr>
        <w:tabs>
          <w:tab w:val="num" w:pos="0"/>
        </w:tabs>
        <w:spacing w:line="312" w:lineRule="auto"/>
        <w:jc w:val="both"/>
        <w:rPr>
          <w:sz w:val="28"/>
          <w:szCs w:val="28"/>
          <w:lang w:val="uk-UA"/>
        </w:rPr>
      </w:pPr>
      <w:r w:rsidRPr="0021384C">
        <w:rPr>
          <w:i/>
          <w:sz w:val="28"/>
          <w:szCs w:val="28"/>
          <w:lang w:val="uk-UA"/>
        </w:rPr>
        <w:t>Зниження вмісту азоту</w:t>
      </w:r>
      <w:r w:rsidRPr="0021384C">
        <w:rPr>
          <w:sz w:val="28"/>
          <w:szCs w:val="28"/>
          <w:lang w:val="uk-UA"/>
        </w:rPr>
        <w:t>, що найбільш актуально для сталей електропічного сортаменту з попереднім забезпеченням низького вмісту сірки і кисню в сталі.</w:t>
      </w:r>
    </w:p>
    <w:p w:rsidR="0021384C" w:rsidRPr="0021384C" w:rsidRDefault="0021384C" w:rsidP="0021384C">
      <w:pPr>
        <w:spacing w:line="312" w:lineRule="auto"/>
        <w:ind w:firstLine="696"/>
        <w:jc w:val="both"/>
        <w:rPr>
          <w:sz w:val="28"/>
          <w:szCs w:val="28"/>
          <w:lang w:val="uk-UA"/>
        </w:rPr>
      </w:pPr>
      <w:r w:rsidRPr="0021384C">
        <w:rPr>
          <w:sz w:val="28"/>
          <w:szCs w:val="28"/>
          <w:lang w:val="uk-UA"/>
        </w:rPr>
        <w:t>На рис. 12.1 показано принципову схему основних методів позапічної обробки сталі: процесів, які протікають при атмосферному тиску (I) і процесів, які протікають під вакуумом (II). Всі способи позапічної обробки сталі вакуумом діляться на 4 групи:</w:t>
      </w:r>
    </w:p>
    <w:p w:rsidR="0021384C" w:rsidRPr="0021384C" w:rsidRDefault="0021384C" w:rsidP="0021384C">
      <w:pPr>
        <w:numPr>
          <w:ilvl w:val="0"/>
          <w:numId w:val="17"/>
        </w:numPr>
        <w:spacing w:line="312" w:lineRule="auto"/>
        <w:jc w:val="both"/>
        <w:rPr>
          <w:sz w:val="28"/>
          <w:szCs w:val="28"/>
          <w:lang w:val="uk-UA"/>
        </w:rPr>
      </w:pPr>
      <w:r w:rsidRPr="0021384C">
        <w:rPr>
          <w:sz w:val="28"/>
          <w:szCs w:val="28"/>
          <w:lang w:val="uk-UA"/>
        </w:rPr>
        <w:t>вакуумування сталі в ковші;</w:t>
      </w:r>
    </w:p>
    <w:p w:rsidR="0021384C" w:rsidRPr="0021384C" w:rsidRDefault="0021384C" w:rsidP="0021384C">
      <w:pPr>
        <w:numPr>
          <w:ilvl w:val="0"/>
          <w:numId w:val="17"/>
        </w:numPr>
        <w:spacing w:line="312" w:lineRule="auto"/>
        <w:jc w:val="both"/>
        <w:rPr>
          <w:sz w:val="28"/>
          <w:szCs w:val="28"/>
          <w:lang w:val="uk-UA"/>
        </w:rPr>
      </w:pPr>
      <w:r w:rsidRPr="0021384C">
        <w:rPr>
          <w:sz w:val="28"/>
          <w:szCs w:val="28"/>
          <w:lang w:val="uk-UA"/>
        </w:rPr>
        <w:t>вакуумування сталі в струмені;</w:t>
      </w:r>
    </w:p>
    <w:p w:rsidR="0021384C" w:rsidRPr="0021384C" w:rsidRDefault="0021384C" w:rsidP="0021384C">
      <w:pPr>
        <w:numPr>
          <w:ilvl w:val="0"/>
          <w:numId w:val="17"/>
        </w:numPr>
        <w:spacing w:line="312" w:lineRule="auto"/>
        <w:jc w:val="both"/>
        <w:rPr>
          <w:sz w:val="28"/>
          <w:szCs w:val="28"/>
          <w:lang w:val="uk-UA"/>
        </w:rPr>
      </w:pPr>
      <w:r w:rsidRPr="0021384C">
        <w:rPr>
          <w:sz w:val="28"/>
          <w:szCs w:val="28"/>
          <w:lang w:val="uk-UA"/>
        </w:rPr>
        <w:t>вакуумування порцій металу;</w:t>
      </w:r>
    </w:p>
    <w:p w:rsidR="0021384C" w:rsidRPr="0021384C" w:rsidRDefault="0021384C" w:rsidP="0021384C">
      <w:pPr>
        <w:numPr>
          <w:ilvl w:val="0"/>
          <w:numId w:val="17"/>
        </w:numPr>
        <w:spacing w:line="312" w:lineRule="auto"/>
        <w:jc w:val="both"/>
        <w:rPr>
          <w:sz w:val="28"/>
          <w:szCs w:val="28"/>
          <w:lang w:val="uk-UA"/>
        </w:rPr>
      </w:pPr>
      <w:r w:rsidRPr="0021384C">
        <w:rPr>
          <w:sz w:val="28"/>
          <w:szCs w:val="28"/>
          <w:lang w:val="uk-UA"/>
        </w:rPr>
        <w:t>вакуумування сталі з підігрівом.</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Однак, в четверту групу технологій можуть бути включені способи першої, другої і третьої груп. Тому надалі ми будемо розглядати три варіанти технології вакуумування сталі, маючи на увазі підігрів, як доповнення до перших трьох методів. Слід зазначити, що при організації масового виробництва електросталі в потужній і надпотужній дуговій печах місткістю більше 50 т метод вакуумування сталі в струмені має обмежене застосування. Тому основними промисловими методами вважаються вакуумування в ковші і вакуумування порцій металу. </w:t>
      </w:r>
    </w:p>
    <w:p w:rsidR="0021384C" w:rsidRPr="0021384C" w:rsidRDefault="0021384C" w:rsidP="0021384C">
      <w:pPr>
        <w:spacing w:line="312" w:lineRule="auto"/>
        <w:ind w:firstLine="696"/>
        <w:jc w:val="both"/>
        <w:rPr>
          <w:sz w:val="28"/>
          <w:szCs w:val="28"/>
          <w:lang w:val="uk-UA"/>
        </w:rPr>
      </w:pPr>
      <w:r w:rsidRPr="0021384C">
        <w:rPr>
          <w:sz w:val="28"/>
          <w:szCs w:val="28"/>
          <w:lang w:val="uk-UA"/>
        </w:rPr>
        <w:t>Позапічна обробка сталі може бути передбачена практично для будь-якої марки сталі і дозволяє одержувати задані технологічні властивості та експлуатаційні характеристики. Нижче наведено рекомендації із застосування способів позапічної обробки для різн</w:t>
      </w:r>
      <w:r w:rsidR="00692B36">
        <w:rPr>
          <w:sz w:val="28"/>
          <w:szCs w:val="28"/>
          <w:lang w:val="uk-UA"/>
        </w:rPr>
        <w:t>их груп марок сталей</w:t>
      </w:r>
      <w:r w:rsidRPr="0021384C">
        <w:rPr>
          <w:sz w:val="28"/>
          <w:szCs w:val="28"/>
          <w:lang w:val="uk-UA"/>
        </w:rPr>
        <w:t>:</w:t>
      </w:r>
    </w:p>
    <w:p w:rsidR="0021384C" w:rsidRPr="0021384C" w:rsidRDefault="0021384C" w:rsidP="0021384C">
      <w:pPr>
        <w:numPr>
          <w:ilvl w:val="0"/>
          <w:numId w:val="12"/>
        </w:numPr>
        <w:spacing w:line="312" w:lineRule="auto"/>
        <w:jc w:val="both"/>
        <w:rPr>
          <w:sz w:val="28"/>
          <w:szCs w:val="28"/>
          <w:lang w:val="uk-UA"/>
        </w:rPr>
      </w:pPr>
      <w:r w:rsidRPr="0021384C">
        <w:rPr>
          <w:i/>
          <w:iCs/>
          <w:sz w:val="28"/>
          <w:szCs w:val="28"/>
          <w:lang w:val="uk-UA"/>
        </w:rPr>
        <w:t>підшипникові</w:t>
      </w:r>
      <w:r w:rsidRPr="0021384C">
        <w:rPr>
          <w:sz w:val="28"/>
          <w:szCs w:val="28"/>
          <w:lang w:val="uk-UA"/>
        </w:rPr>
        <w:t>: вакуумування, десульфурація, обробка синшлаком, корегування складу і температури;</w:t>
      </w:r>
    </w:p>
    <w:p w:rsidR="0021384C" w:rsidRPr="0021384C" w:rsidRDefault="0021384C" w:rsidP="0021384C">
      <w:pPr>
        <w:numPr>
          <w:ilvl w:val="0"/>
          <w:numId w:val="12"/>
        </w:numPr>
        <w:spacing w:line="312" w:lineRule="auto"/>
        <w:jc w:val="both"/>
        <w:rPr>
          <w:sz w:val="28"/>
          <w:szCs w:val="28"/>
          <w:lang w:val="uk-UA"/>
        </w:rPr>
      </w:pPr>
      <w:r w:rsidRPr="0021384C">
        <w:rPr>
          <w:i/>
          <w:iCs/>
          <w:sz w:val="28"/>
          <w:szCs w:val="28"/>
          <w:lang w:val="uk-UA"/>
        </w:rPr>
        <w:t>нержавіючі</w:t>
      </w:r>
      <w:r w:rsidRPr="0021384C">
        <w:rPr>
          <w:sz w:val="28"/>
          <w:szCs w:val="28"/>
          <w:lang w:val="uk-UA"/>
        </w:rPr>
        <w:t>: киснева, аргонокиснева і парогазокиснева продувка, десульфурація, корегування складу і температури;</w:t>
      </w:r>
    </w:p>
    <w:p w:rsidR="0021384C" w:rsidRPr="0021384C" w:rsidRDefault="0021384C" w:rsidP="0021384C">
      <w:pPr>
        <w:numPr>
          <w:ilvl w:val="0"/>
          <w:numId w:val="12"/>
        </w:numPr>
        <w:spacing w:line="312" w:lineRule="auto"/>
        <w:jc w:val="both"/>
        <w:rPr>
          <w:sz w:val="28"/>
          <w:szCs w:val="28"/>
          <w:lang w:val="uk-UA"/>
        </w:rPr>
      </w:pPr>
      <w:r w:rsidRPr="0021384C">
        <w:rPr>
          <w:i/>
          <w:iCs/>
          <w:sz w:val="28"/>
          <w:szCs w:val="28"/>
          <w:lang w:val="uk-UA"/>
        </w:rPr>
        <w:t>швидкорізальні</w:t>
      </w:r>
      <w:r w:rsidRPr="0021384C">
        <w:rPr>
          <w:sz w:val="28"/>
          <w:szCs w:val="28"/>
          <w:lang w:val="uk-UA"/>
        </w:rPr>
        <w:t>: продувка аргоном, корегування складу і температури;</w:t>
      </w:r>
    </w:p>
    <w:p w:rsidR="0021384C" w:rsidRPr="0021384C" w:rsidRDefault="0021384C" w:rsidP="0021384C">
      <w:pPr>
        <w:numPr>
          <w:ilvl w:val="0"/>
          <w:numId w:val="12"/>
        </w:numPr>
        <w:spacing w:line="312" w:lineRule="auto"/>
        <w:jc w:val="both"/>
        <w:rPr>
          <w:sz w:val="28"/>
          <w:szCs w:val="28"/>
          <w:lang w:val="uk-UA"/>
        </w:rPr>
      </w:pPr>
      <w:r w:rsidRPr="0021384C">
        <w:rPr>
          <w:i/>
          <w:iCs/>
          <w:sz w:val="28"/>
          <w:szCs w:val="28"/>
          <w:lang w:val="uk-UA"/>
        </w:rPr>
        <w:lastRenderedPageBreak/>
        <w:t>електротехнічні</w:t>
      </w:r>
      <w:r w:rsidRPr="0021384C">
        <w:rPr>
          <w:sz w:val="28"/>
          <w:szCs w:val="28"/>
          <w:lang w:val="uk-UA"/>
        </w:rPr>
        <w:t>: вакуумування без шлаків, корегування складу і температури, десульфурація, продувка аргоном;</w:t>
      </w:r>
    </w:p>
    <w:p w:rsidR="0021384C" w:rsidRPr="0021384C" w:rsidRDefault="0021384C" w:rsidP="0021384C">
      <w:pPr>
        <w:numPr>
          <w:ilvl w:val="0"/>
          <w:numId w:val="12"/>
        </w:numPr>
        <w:spacing w:line="312" w:lineRule="auto"/>
        <w:jc w:val="both"/>
        <w:rPr>
          <w:sz w:val="28"/>
          <w:szCs w:val="28"/>
          <w:lang w:val="uk-UA"/>
        </w:rPr>
      </w:pPr>
      <w:r w:rsidRPr="0021384C">
        <w:rPr>
          <w:i/>
          <w:iCs/>
          <w:sz w:val="28"/>
          <w:szCs w:val="28"/>
          <w:lang w:val="uk-UA"/>
        </w:rPr>
        <w:t>мартенівський сортамент</w:t>
      </w:r>
      <w:r w:rsidRPr="0021384C">
        <w:rPr>
          <w:sz w:val="28"/>
          <w:szCs w:val="28"/>
          <w:lang w:val="uk-UA"/>
        </w:rPr>
        <w:t>: продувка аргоном, десульфурація, корегування складу і температури.</w:t>
      </w:r>
    </w:p>
    <w:p w:rsidR="0021384C" w:rsidRPr="0021384C" w:rsidRDefault="0021384C" w:rsidP="0021384C">
      <w:pPr>
        <w:spacing w:line="312" w:lineRule="auto"/>
        <w:ind w:firstLine="696"/>
        <w:jc w:val="both"/>
        <w:rPr>
          <w:sz w:val="28"/>
          <w:szCs w:val="28"/>
          <w:lang w:val="uk-UA"/>
        </w:rPr>
      </w:pPr>
      <w:r w:rsidRPr="0021384C">
        <w:rPr>
          <w:sz w:val="28"/>
          <w:szCs w:val="28"/>
          <w:lang w:val="uk-UA"/>
        </w:rPr>
        <w:t>В цей час більш широко застосовуються і розроблено наступні методи позапічної обробки сталі:</w:t>
      </w:r>
    </w:p>
    <w:p w:rsidR="0021384C" w:rsidRPr="0021384C" w:rsidRDefault="0021384C" w:rsidP="0021384C">
      <w:pPr>
        <w:spacing w:line="312" w:lineRule="auto"/>
        <w:ind w:firstLine="696"/>
        <w:jc w:val="both"/>
        <w:rPr>
          <w:sz w:val="28"/>
          <w:szCs w:val="28"/>
          <w:lang w:val="uk-UA"/>
        </w:rPr>
      </w:pPr>
      <w:r w:rsidRPr="0021384C">
        <w:rPr>
          <w:b/>
          <w:bCs/>
          <w:i/>
          <w:sz w:val="28"/>
          <w:szCs w:val="28"/>
          <w:lang w:val="uk-UA"/>
        </w:rPr>
        <w:t>I група</w:t>
      </w:r>
      <w:r w:rsidRPr="0021384C">
        <w:rPr>
          <w:i/>
          <w:sz w:val="28"/>
          <w:szCs w:val="28"/>
          <w:lang w:val="uk-UA"/>
        </w:rPr>
        <w:t>. З використанням вакууму</w:t>
      </w:r>
      <w:r w:rsidRPr="0021384C">
        <w:rPr>
          <w:sz w:val="28"/>
          <w:szCs w:val="28"/>
          <w:lang w:val="uk-UA"/>
        </w:rPr>
        <w:t>.</w:t>
      </w:r>
    </w:p>
    <w:p w:rsidR="0021384C" w:rsidRPr="0021384C" w:rsidRDefault="0021384C" w:rsidP="0021384C">
      <w:pPr>
        <w:numPr>
          <w:ilvl w:val="1"/>
          <w:numId w:val="18"/>
        </w:numPr>
        <w:tabs>
          <w:tab w:val="clear" w:pos="1572"/>
          <w:tab w:val="num" w:pos="1276"/>
        </w:tabs>
        <w:spacing w:line="312" w:lineRule="auto"/>
        <w:jc w:val="both"/>
        <w:rPr>
          <w:sz w:val="28"/>
          <w:szCs w:val="28"/>
          <w:lang w:val="uk-UA"/>
        </w:rPr>
      </w:pPr>
      <w:r w:rsidRPr="0021384C">
        <w:rPr>
          <w:sz w:val="28"/>
          <w:szCs w:val="28"/>
          <w:lang w:val="uk-UA"/>
        </w:rPr>
        <w:t xml:space="preserve">циркуляційна дегазація вакуумом з корегуванням складу сталі (RH-Ruhrstahl Heraeus) – високолеговані </w:t>
      </w:r>
      <w:r w:rsidR="00030DA5">
        <w:rPr>
          <w:sz w:val="28"/>
          <w:szCs w:val="28"/>
          <w:lang w:val="uk-UA"/>
        </w:rPr>
        <w:t>конструкційні сталі</w:t>
      </w:r>
      <w:r w:rsidRPr="0021384C">
        <w:rPr>
          <w:sz w:val="28"/>
          <w:szCs w:val="28"/>
          <w:lang w:val="uk-UA"/>
        </w:rPr>
        <w:t>;</w:t>
      </w:r>
    </w:p>
    <w:p w:rsidR="0021384C" w:rsidRPr="0021384C" w:rsidRDefault="0021384C" w:rsidP="0021384C">
      <w:pPr>
        <w:numPr>
          <w:ilvl w:val="1"/>
          <w:numId w:val="18"/>
        </w:numPr>
        <w:tabs>
          <w:tab w:val="clear" w:pos="1572"/>
          <w:tab w:val="num" w:pos="1276"/>
        </w:tabs>
        <w:spacing w:line="312" w:lineRule="auto"/>
        <w:jc w:val="both"/>
        <w:rPr>
          <w:sz w:val="28"/>
          <w:szCs w:val="28"/>
          <w:lang w:val="uk-UA"/>
        </w:rPr>
      </w:pPr>
      <w:r w:rsidRPr="0021384C">
        <w:rPr>
          <w:sz w:val="28"/>
          <w:szCs w:val="28"/>
          <w:lang w:val="uk-UA"/>
        </w:rPr>
        <w:t>циркуляційна дегазація вакуумом з продувкою киснем (RH (OB) – низьковуглецеві високолеговані, низьколеговані, кор</w:t>
      </w:r>
      <w:r w:rsidR="00030DA5">
        <w:rPr>
          <w:sz w:val="28"/>
          <w:szCs w:val="28"/>
          <w:lang w:val="uk-UA"/>
        </w:rPr>
        <w:t>озійностійкі сталі</w:t>
      </w:r>
      <w:r w:rsidRPr="0021384C">
        <w:rPr>
          <w:sz w:val="28"/>
          <w:szCs w:val="28"/>
          <w:lang w:val="uk-UA"/>
        </w:rPr>
        <w:t>;</w:t>
      </w:r>
    </w:p>
    <w:p w:rsidR="0021384C" w:rsidRPr="0021384C" w:rsidRDefault="0021384C" w:rsidP="0021384C">
      <w:pPr>
        <w:numPr>
          <w:ilvl w:val="1"/>
          <w:numId w:val="18"/>
        </w:numPr>
        <w:tabs>
          <w:tab w:val="clear" w:pos="1572"/>
          <w:tab w:val="num" w:pos="1276"/>
        </w:tabs>
        <w:spacing w:line="312" w:lineRule="auto"/>
        <w:jc w:val="both"/>
        <w:rPr>
          <w:sz w:val="28"/>
          <w:szCs w:val="28"/>
          <w:lang w:val="uk-UA"/>
        </w:rPr>
      </w:pPr>
      <w:r w:rsidRPr="0021384C">
        <w:rPr>
          <w:sz w:val="28"/>
          <w:szCs w:val="28"/>
          <w:lang w:val="uk-UA"/>
        </w:rPr>
        <w:t>зневуглецювання і дегазація сталі в ковші у вакууматорі з корегуванням складу (VD-Vacuum Decarburization) – низьковуглецеві сталі леговані нітридоутво</w:t>
      </w:r>
      <w:r w:rsidR="00030DA5">
        <w:rPr>
          <w:sz w:val="28"/>
          <w:szCs w:val="28"/>
          <w:lang w:val="uk-UA"/>
        </w:rPr>
        <w:t>рюючими елементами</w:t>
      </w:r>
      <w:r w:rsidRPr="0021384C">
        <w:rPr>
          <w:sz w:val="28"/>
          <w:szCs w:val="28"/>
          <w:lang w:val="uk-UA"/>
        </w:rPr>
        <w:t>;</w:t>
      </w:r>
    </w:p>
    <w:p w:rsidR="0021384C" w:rsidRPr="0021384C" w:rsidRDefault="0021384C" w:rsidP="0021384C">
      <w:pPr>
        <w:numPr>
          <w:ilvl w:val="1"/>
          <w:numId w:val="18"/>
        </w:numPr>
        <w:tabs>
          <w:tab w:val="clear" w:pos="1572"/>
          <w:tab w:val="num" w:pos="1276"/>
        </w:tabs>
        <w:spacing w:line="312" w:lineRule="auto"/>
        <w:jc w:val="both"/>
        <w:rPr>
          <w:sz w:val="28"/>
          <w:szCs w:val="28"/>
          <w:lang w:val="uk-UA"/>
        </w:rPr>
      </w:pPr>
      <w:r w:rsidRPr="0021384C">
        <w:rPr>
          <w:sz w:val="28"/>
          <w:szCs w:val="28"/>
          <w:lang w:val="uk-UA"/>
        </w:rPr>
        <w:t>зневуглецювання і дегазація сталі в ковші з корегуванням складу і продувкою киснем (VOD-Vacuum Oxygen Decarburization) – леговані ни</w:t>
      </w:r>
      <w:r w:rsidR="00030DA5">
        <w:rPr>
          <w:sz w:val="28"/>
          <w:szCs w:val="28"/>
          <w:lang w:val="uk-UA"/>
        </w:rPr>
        <w:t>зьковуглецеві сталі</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b/>
          <w:bCs/>
          <w:i/>
          <w:sz w:val="28"/>
          <w:szCs w:val="28"/>
          <w:lang w:val="uk-UA"/>
        </w:rPr>
        <w:t>II група.</w:t>
      </w:r>
      <w:r w:rsidRPr="0021384C">
        <w:rPr>
          <w:i/>
          <w:sz w:val="28"/>
          <w:szCs w:val="28"/>
          <w:lang w:val="uk-UA"/>
        </w:rPr>
        <w:t xml:space="preserve"> Без використання вакууму</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2.1</w:t>
      </w:r>
      <w:r w:rsidRPr="0021384C">
        <w:rPr>
          <w:sz w:val="28"/>
          <w:szCs w:val="28"/>
          <w:lang w:val="uk-UA"/>
        </w:rPr>
        <w:tab/>
        <w:t xml:space="preserve">обробка сталі в установці агрегат комплексної обробки сталі (АКОС) з дуговим нагрівом і проведенням десульфурації, розкислення, доведення сталі до заданого хімічного складу і температури (LF-Ladle Furnace) – низьколеговані, вуглецеві </w:t>
      </w:r>
      <w:r w:rsidR="00030DA5">
        <w:rPr>
          <w:sz w:val="28"/>
          <w:szCs w:val="28"/>
          <w:lang w:val="uk-UA"/>
        </w:rPr>
        <w:t>конструкційні сталі</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2.2</w:t>
      </w:r>
      <w:r w:rsidRPr="0021384C">
        <w:rPr>
          <w:sz w:val="28"/>
          <w:szCs w:val="28"/>
          <w:lang w:val="uk-UA"/>
        </w:rPr>
        <w:tab/>
        <w:t>підігрів металу в ковші під ковпаком за рахунок вдування суміші газ-кисень або кисень-тверде паливо з одночасною донною продувкою інертним газом – (CH-Chimie Heating) – низьколеговані, легова</w:t>
      </w:r>
      <w:r w:rsidR="00030DA5">
        <w:rPr>
          <w:sz w:val="28"/>
          <w:szCs w:val="28"/>
          <w:lang w:val="uk-UA"/>
        </w:rPr>
        <w:t>ні, вуглецеві сталі</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2.3</w:t>
      </w:r>
      <w:r w:rsidRPr="0021384C">
        <w:rPr>
          <w:sz w:val="28"/>
          <w:szCs w:val="28"/>
          <w:lang w:val="uk-UA"/>
        </w:rPr>
        <w:tab/>
        <w:t xml:space="preserve">обробка сталі в ковші твердими шлаковими сумішами з легуванням, розкисленням і продувкою знизу інертним газом (LT-Ladle Treatment) – леговані сталі з особливими вимогами по неметалевим включенням, </w:t>
      </w:r>
      <w:r w:rsidR="00030DA5">
        <w:rPr>
          <w:sz w:val="28"/>
          <w:szCs w:val="28"/>
          <w:lang w:val="uk-UA"/>
        </w:rPr>
        <w:t>підшипникові сталі</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2.4</w:t>
      </w:r>
      <w:r w:rsidRPr="0021384C">
        <w:rPr>
          <w:sz w:val="28"/>
          <w:szCs w:val="28"/>
          <w:lang w:val="uk-UA"/>
        </w:rPr>
        <w:tab/>
        <w:t>десульфураційна установка (DS-Desulfuration Station) – сталі з особливими вимогами по</w:t>
      </w:r>
      <w:r w:rsidR="00030DA5">
        <w:rPr>
          <w:sz w:val="28"/>
          <w:szCs w:val="28"/>
          <w:lang w:val="uk-UA"/>
        </w:rPr>
        <w:t xml:space="preserve"> вмісту сірки</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2.5</w:t>
      </w:r>
      <w:r w:rsidRPr="0021384C">
        <w:rPr>
          <w:sz w:val="28"/>
          <w:szCs w:val="28"/>
          <w:lang w:val="uk-UA"/>
        </w:rPr>
        <w:tab/>
        <w:t>продувка інертними газами для усереднення хімскладу і температури – низьколеговані, леговані, вуглецеві сталі для печей Q&gt;50 т.</w:t>
      </w:r>
    </w:p>
    <w:p w:rsidR="0021384C" w:rsidRPr="0021384C" w:rsidRDefault="0021384C" w:rsidP="0021384C">
      <w:pPr>
        <w:spacing w:line="312" w:lineRule="auto"/>
        <w:ind w:firstLine="696"/>
        <w:jc w:val="both"/>
        <w:rPr>
          <w:sz w:val="28"/>
          <w:szCs w:val="28"/>
          <w:lang w:val="uk-UA"/>
        </w:rPr>
      </w:pPr>
      <w:r w:rsidRPr="0021384C">
        <w:rPr>
          <w:b/>
          <w:bCs/>
          <w:i/>
          <w:sz w:val="28"/>
          <w:szCs w:val="28"/>
          <w:lang w:val="uk-UA"/>
        </w:rPr>
        <w:t>III група</w:t>
      </w:r>
      <w:r w:rsidRPr="0021384C">
        <w:rPr>
          <w:i/>
          <w:sz w:val="28"/>
          <w:szCs w:val="28"/>
          <w:lang w:val="uk-UA"/>
        </w:rPr>
        <w:t>. Комбінована позапічна обробка</w:t>
      </w:r>
      <w:r w:rsidRPr="0021384C">
        <w:rPr>
          <w:sz w:val="28"/>
          <w:szCs w:val="28"/>
          <w:lang w:val="uk-UA"/>
        </w:rPr>
        <w:t>: піч-ківш+вакуумна обробка.</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В табл. </w:t>
      </w:r>
      <w:r w:rsidR="00030DA5">
        <w:rPr>
          <w:sz w:val="28"/>
          <w:szCs w:val="28"/>
          <w:lang w:val="uk-UA"/>
        </w:rPr>
        <w:t>3.18</w:t>
      </w:r>
      <w:r w:rsidRPr="0021384C">
        <w:rPr>
          <w:sz w:val="28"/>
          <w:szCs w:val="28"/>
          <w:lang w:val="uk-UA"/>
        </w:rPr>
        <w:t xml:space="preserve"> наведено технологічні можливості агрегатів позапічної обробки сталі. Застосування практично всіх установок забезпечує легування і усереднення хімічного складу сталі. Однак, здійснення кожного з процесів пов'язано з певними умовами. Кожна установка призначена для реалізації окремих металургійних процесів.</w:t>
      </w:r>
    </w:p>
    <w:p w:rsidR="0021384C" w:rsidRPr="0021384C" w:rsidRDefault="0021384C" w:rsidP="0021384C">
      <w:pPr>
        <w:spacing w:line="312" w:lineRule="auto"/>
        <w:ind w:firstLine="696"/>
        <w:jc w:val="both"/>
        <w:rPr>
          <w:sz w:val="28"/>
          <w:szCs w:val="28"/>
          <w:lang w:val="uk-UA"/>
        </w:rPr>
      </w:pPr>
    </w:p>
    <w:p w:rsidR="0021384C" w:rsidRPr="0021384C" w:rsidRDefault="0021384C" w:rsidP="00030DA5">
      <w:pPr>
        <w:spacing w:line="312" w:lineRule="auto"/>
        <w:ind w:firstLine="696"/>
        <w:jc w:val="center"/>
        <w:rPr>
          <w:sz w:val="28"/>
          <w:szCs w:val="28"/>
          <w:vertAlign w:val="superscript"/>
          <w:lang w:val="uk-UA"/>
        </w:rPr>
      </w:pPr>
      <w:r w:rsidRPr="0021384C">
        <w:rPr>
          <w:b/>
          <w:bCs/>
          <w:sz w:val="28"/>
          <w:szCs w:val="28"/>
          <w:lang w:val="uk-UA"/>
        </w:rPr>
        <w:t xml:space="preserve">Таблиця </w:t>
      </w:r>
      <w:r w:rsidR="00030DA5">
        <w:rPr>
          <w:b/>
          <w:bCs/>
          <w:sz w:val="28"/>
          <w:szCs w:val="28"/>
          <w:lang w:val="uk-UA"/>
        </w:rPr>
        <w:t>3.18</w:t>
      </w:r>
      <w:r w:rsidRPr="0021384C">
        <w:rPr>
          <w:b/>
          <w:bCs/>
          <w:sz w:val="28"/>
          <w:szCs w:val="28"/>
          <w:lang w:val="uk-UA"/>
        </w:rPr>
        <w:t>.</w:t>
      </w:r>
      <w:r w:rsidRPr="0021384C">
        <w:rPr>
          <w:sz w:val="28"/>
          <w:szCs w:val="28"/>
          <w:lang w:val="uk-UA"/>
        </w:rPr>
        <w:t xml:space="preserve"> Технологічні характеристики агрегатів позапічної обробки сталі</w:t>
      </w:r>
      <w:r w:rsidRPr="0021384C">
        <w:rPr>
          <w:sz w:val="28"/>
          <w:szCs w:val="28"/>
          <w:vertAlign w:val="superscript"/>
          <w:lang w:val="uk-UA"/>
        </w:rPr>
        <w:t>х</w:t>
      </w:r>
    </w:p>
    <w:p w:rsidR="0021384C" w:rsidRPr="0021384C" w:rsidRDefault="0021384C" w:rsidP="0021384C">
      <w:pPr>
        <w:spacing w:line="312" w:lineRule="auto"/>
        <w:ind w:firstLine="696"/>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634"/>
        <w:gridCol w:w="1181"/>
        <w:gridCol w:w="648"/>
        <w:gridCol w:w="825"/>
        <w:gridCol w:w="580"/>
        <w:gridCol w:w="634"/>
        <w:gridCol w:w="594"/>
        <w:gridCol w:w="607"/>
        <w:gridCol w:w="1283"/>
      </w:tblGrid>
      <w:tr w:rsidR="0021384C" w:rsidRPr="00030DA5" w:rsidTr="00030DA5">
        <w:trPr>
          <w:cantSplit/>
        </w:trPr>
        <w:tc>
          <w:tcPr>
            <w:tcW w:w="2620" w:type="dxa"/>
            <w:vMerge w:val="restart"/>
          </w:tcPr>
          <w:p w:rsidR="0021384C" w:rsidRPr="00030DA5" w:rsidRDefault="0021384C" w:rsidP="00030DA5">
            <w:pPr>
              <w:spacing w:line="312" w:lineRule="auto"/>
              <w:ind w:firstLine="142"/>
              <w:jc w:val="both"/>
              <w:rPr>
                <w:lang w:val="uk-UA"/>
              </w:rPr>
            </w:pPr>
            <w:r w:rsidRPr="00030DA5">
              <w:rPr>
                <w:lang w:val="uk-UA"/>
              </w:rPr>
              <w:t>Технологічні операції</w:t>
            </w:r>
          </w:p>
        </w:tc>
        <w:tc>
          <w:tcPr>
            <w:tcW w:w="6986" w:type="dxa"/>
            <w:gridSpan w:val="9"/>
          </w:tcPr>
          <w:p w:rsidR="0021384C" w:rsidRPr="00030DA5" w:rsidRDefault="0021384C" w:rsidP="0021384C">
            <w:pPr>
              <w:spacing w:line="312" w:lineRule="auto"/>
              <w:ind w:firstLine="696"/>
              <w:jc w:val="both"/>
              <w:rPr>
                <w:lang w:val="uk-UA"/>
              </w:rPr>
            </w:pPr>
            <w:r w:rsidRPr="00030DA5">
              <w:rPr>
                <w:lang w:val="uk-UA"/>
              </w:rPr>
              <w:t>Тип агрегату</w:t>
            </w:r>
          </w:p>
        </w:tc>
      </w:tr>
      <w:tr w:rsidR="0021384C" w:rsidRPr="00030DA5" w:rsidTr="00030DA5">
        <w:trPr>
          <w:cantSplit/>
        </w:trPr>
        <w:tc>
          <w:tcPr>
            <w:tcW w:w="2620" w:type="dxa"/>
            <w:vMerge/>
          </w:tcPr>
          <w:p w:rsidR="0021384C" w:rsidRPr="00030DA5" w:rsidRDefault="0021384C" w:rsidP="00030DA5">
            <w:pPr>
              <w:spacing w:line="312" w:lineRule="auto"/>
              <w:ind w:firstLine="142"/>
              <w:jc w:val="both"/>
              <w:rPr>
                <w:lang w:val="uk-UA"/>
              </w:rPr>
            </w:pPr>
          </w:p>
        </w:tc>
        <w:tc>
          <w:tcPr>
            <w:tcW w:w="634" w:type="dxa"/>
            <w:vAlign w:val="center"/>
          </w:tcPr>
          <w:p w:rsidR="0021384C" w:rsidRPr="00030DA5" w:rsidRDefault="0021384C" w:rsidP="00030DA5">
            <w:pPr>
              <w:spacing w:line="312" w:lineRule="auto"/>
              <w:ind w:left="-777" w:firstLine="696"/>
              <w:jc w:val="center"/>
              <w:rPr>
                <w:lang w:val="uk-UA"/>
              </w:rPr>
            </w:pPr>
            <w:r w:rsidRPr="00030DA5">
              <w:rPr>
                <w:lang w:val="uk-UA"/>
              </w:rPr>
              <w:t>RH</w:t>
            </w:r>
          </w:p>
        </w:tc>
        <w:tc>
          <w:tcPr>
            <w:tcW w:w="1181" w:type="dxa"/>
            <w:vAlign w:val="center"/>
          </w:tcPr>
          <w:p w:rsidR="0021384C" w:rsidRPr="00030DA5" w:rsidRDefault="0021384C" w:rsidP="00030DA5">
            <w:pPr>
              <w:spacing w:line="312" w:lineRule="auto"/>
              <w:ind w:firstLine="7"/>
              <w:jc w:val="center"/>
              <w:rPr>
                <w:lang w:val="uk-UA"/>
              </w:rPr>
            </w:pPr>
            <w:r w:rsidRPr="00030DA5">
              <w:rPr>
                <w:lang w:val="uk-UA"/>
              </w:rPr>
              <w:t>RH(OB)</w:t>
            </w:r>
          </w:p>
        </w:tc>
        <w:tc>
          <w:tcPr>
            <w:tcW w:w="648" w:type="dxa"/>
            <w:vAlign w:val="center"/>
          </w:tcPr>
          <w:p w:rsidR="0021384C" w:rsidRPr="00030DA5" w:rsidRDefault="0021384C" w:rsidP="00030DA5">
            <w:pPr>
              <w:spacing w:line="312" w:lineRule="auto"/>
              <w:ind w:left="-749" w:firstLine="696"/>
              <w:jc w:val="center"/>
              <w:rPr>
                <w:lang w:val="uk-UA"/>
              </w:rPr>
            </w:pPr>
            <w:r w:rsidRPr="00030DA5">
              <w:rPr>
                <w:lang w:val="uk-UA"/>
              </w:rPr>
              <w:t>VD</w:t>
            </w:r>
          </w:p>
        </w:tc>
        <w:tc>
          <w:tcPr>
            <w:tcW w:w="825" w:type="dxa"/>
            <w:vAlign w:val="center"/>
          </w:tcPr>
          <w:p w:rsidR="0021384C" w:rsidRPr="00030DA5" w:rsidRDefault="0021384C" w:rsidP="00030DA5">
            <w:pPr>
              <w:spacing w:line="312" w:lineRule="auto"/>
              <w:jc w:val="center"/>
              <w:rPr>
                <w:lang w:val="uk-UA"/>
              </w:rPr>
            </w:pPr>
            <w:r w:rsidRPr="00030DA5">
              <w:rPr>
                <w:lang w:val="uk-UA"/>
              </w:rPr>
              <w:t>OD</w:t>
            </w:r>
          </w:p>
        </w:tc>
        <w:tc>
          <w:tcPr>
            <w:tcW w:w="580" w:type="dxa"/>
            <w:vAlign w:val="center"/>
          </w:tcPr>
          <w:p w:rsidR="0021384C" w:rsidRPr="00030DA5" w:rsidRDefault="0021384C" w:rsidP="00030DA5">
            <w:pPr>
              <w:spacing w:line="312" w:lineRule="auto"/>
              <w:jc w:val="center"/>
              <w:rPr>
                <w:lang w:val="uk-UA"/>
              </w:rPr>
            </w:pPr>
            <w:r w:rsidRPr="00030DA5">
              <w:rPr>
                <w:lang w:val="uk-UA"/>
              </w:rPr>
              <w:t>F</w:t>
            </w:r>
          </w:p>
        </w:tc>
        <w:tc>
          <w:tcPr>
            <w:tcW w:w="634" w:type="dxa"/>
            <w:vAlign w:val="center"/>
          </w:tcPr>
          <w:p w:rsidR="0021384C" w:rsidRPr="00030DA5" w:rsidRDefault="0021384C" w:rsidP="00030DA5">
            <w:pPr>
              <w:spacing w:line="312" w:lineRule="auto"/>
              <w:jc w:val="center"/>
              <w:rPr>
                <w:lang w:val="uk-UA"/>
              </w:rPr>
            </w:pPr>
            <w:r w:rsidRPr="00030DA5">
              <w:rPr>
                <w:lang w:val="uk-UA"/>
              </w:rPr>
              <w:t>H</w:t>
            </w:r>
          </w:p>
        </w:tc>
        <w:tc>
          <w:tcPr>
            <w:tcW w:w="594" w:type="dxa"/>
            <w:vAlign w:val="center"/>
          </w:tcPr>
          <w:p w:rsidR="0021384C" w:rsidRPr="00030DA5" w:rsidRDefault="0021384C" w:rsidP="00030DA5">
            <w:pPr>
              <w:spacing w:line="312" w:lineRule="auto"/>
              <w:jc w:val="center"/>
              <w:rPr>
                <w:lang w:val="uk-UA"/>
              </w:rPr>
            </w:pPr>
            <w:r w:rsidRPr="00030DA5">
              <w:rPr>
                <w:lang w:val="uk-UA"/>
              </w:rPr>
              <w:t>T</w:t>
            </w:r>
          </w:p>
        </w:tc>
        <w:tc>
          <w:tcPr>
            <w:tcW w:w="607" w:type="dxa"/>
            <w:vAlign w:val="center"/>
          </w:tcPr>
          <w:p w:rsidR="0021384C" w:rsidRPr="00030DA5" w:rsidRDefault="0021384C" w:rsidP="00030DA5">
            <w:pPr>
              <w:spacing w:line="312" w:lineRule="auto"/>
              <w:jc w:val="center"/>
              <w:rPr>
                <w:lang w:val="uk-UA"/>
              </w:rPr>
            </w:pPr>
            <w:r w:rsidRPr="00030DA5">
              <w:rPr>
                <w:lang w:val="uk-UA"/>
              </w:rPr>
              <w:t>S</w:t>
            </w:r>
          </w:p>
        </w:tc>
        <w:tc>
          <w:tcPr>
            <w:tcW w:w="1283" w:type="dxa"/>
            <w:vAlign w:val="center"/>
          </w:tcPr>
          <w:p w:rsidR="0021384C" w:rsidRPr="00030DA5" w:rsidRDefault="0021384C" w:rsidP="00030DA5">
            <w:pPr>
              <w:spacing w:line="312" w:lineRule="auto"/>
              <w:jc w:val="center"/>
              <w:rPr>
                <w:lang w:val="uk-UA"/>
              </w:rPr>
            </w:pPr>
            <w:r w:rsidRPr="00030DA5">
              <w:rPr>
                <w:lang w:val="uk-UA"/>
              </w:rPr>
              <w:t>Detem</w:t>
            </w:r>
          </w:p>
        </w:tc>
      </w:tr>
      <w:tr w:rsidR="0021384C" w:rsidRPr="00030DA5" w:rsidTr="00030DA5">
        <w:tc>
          <w:tcPr>
            <w:tcW w:w="2620" w:type="dxa"/>
          </w:tcPr>
          <w:p w:rsidR="0021384C" w:rsidRPr="00030DA5" w:rsidRDefault="0021384C" w:rsidP="00030DA5">
            <w:pPr>
              <w:spacing w:line="312" w:lineRule="auto"/>
              <w:ind w:firstLine="142"/>
              <w:jc w:val="both"/>
              <w:rPr>
                <w:lang w:val="uk-UA"/>
              </w:rPr>
            </w:pPr>
            <w:r w:rsidRPr="00030DA5">
              <w:rPr>
                <w:lang w:val="uk-UA"/>
              </w:rPr>
              <w:t>Видалення водню</w:t>
            </w:r>
          </w:p>
        </w:tc>
        <w:tc>
          <w:tcPr>
            <w:tcW w:w="634" w:type="dxa"/>
            <w:vAlign w:val="center"/>
          </w:tcPr>
          <w:p w:rsidR="0021384C" w:rsidRPr="00030DA5" w:rsidRDefault="0021384C" w:rsidP="00030DA5">
            <w:pPr>
              <w:spacing w:line="312" w:lineRule="auto"/>
              <w:ind w:left="-777" w:firstLine="696"/>
              <w:jc w:val="center"/>
              <w:rPr>
                <w:lang w:val="uk-UA"/>
              </w:rPr>
            </w:pPr>
            <w:r w:rsidRPr="00030DA5">
              <w:rPr>
                <w:lang w:val="uk-UA"/>
              </w:rPr>
              <w:t>х</w:t>
            </w:r>
          </w:p>
        </w:tc>
        <w:tc>
          <w:tcPr>
            <w:tcW w:w="1181" w:type="dxa"/>
            <w:vAlign w:val="center"/>
          </w:tcPr>
          <w:p w:rsidR="0021384C" w:rsidRPr="00030DA5" w:rsidRDefault="0021384C" w:rsidP="00030DA5">
            <w:pPr>
              <w:spacing w:line="312" w:lineRule="auto"/>
              <w:ind w:firstLine="7"/>
              <w:jc w:val="center"/>
              <w:rPr>
                <w:lang w:val="uk-UA"/>
              </w:rPr>
            </w:pPr>
            <w:r w:rsidRPr="00030DA5">
              <w:rPr>
                <w:lang w:val="uk-UA"/>
              </w:rPr>
              <w:t>х</w:t>
            </w:r>
          </w:p>
        </w:tc>
        <w:tc>
          <w:tcPr>
            <w:tcW w:w="648" w:type="dxa"/>
            <w:vAlign w:val="center"/>
          </w:tcPr>
          <w:p w:rsidR="0021384C" w:rsidRPr="00030DA5" w:rsidRDefault="0021384C" w:rsidP="00030DA5">
            <w:pPr>
              <w:spacing w:line="312" w:lineRule="auto"/>
              <w:ind w:left="-749" w:firstLine="696"/>
              <w:jc w:val="center"/>
              <w:rPr>
                <w:lang w:val="uk-UA"/>
              </w:rPr>
            </w:pPr>
            <w:r w:rsidRPr="00030DA5">
              <w:rPr>
                <w:lang w:val="uk-UA"/>
              </w:rPr>
              <w:t>х</w:t>
            </w:r>
          </w:p>
        </w:tc>
        <w:tc>
          <w:tcPr>
            <w:tcW w:w="825" w:type="dxa"/>
            <w:vAlign w:val="center"/>
          </w:tcPr>
          <w:p w:rsidR="0021384C" w:rsidRPr="00030DA5" w:rsidRDefault="0021384C" w:rsidP="00030DA5">
            <w:pPr>
              <w:spacing w:line="312" w:lineRule="auto"/>
              <w:ind w:left="-691" w:firstLine="696"/>
              <w:jc w:val="center"/>
              <w:rPr>
                <w:lang w:val="uk-UA"/>
              </w:rPr>
            </w:pPr>
            <w:r w:rsidRPr="00030DA5">
              <w:rPr>
                <w:lang w:val="uk-UA"/>
              </w:rPr>
              <w:t>х</w:t>
            </w:r>
          </w:p>
        </w:tc>
        <w:tc>
          <w:tcPr>
            <w:tcW w:w="580" w:type="dxa"/>
            <w:vAlign w:val="center"/>
          </w:tcPr>
          <w:p w:rsidR="0021384C" w:rsidRPr="00030DA5" w:rsidRDefault="0021384C" w:rsidP="00030DA5">
            <w:pPr>
              <w:spacing w:line="312" w:lineRule="auto"/>
              <w:ind w:left="-688" w:firstLine="696"/>
              <w:jc w:val="center"/>
              <w:rPr>
                <w:lang w:val="uk-UA"/>
              </w:rPr>
            </w:pPr>
            <w:r w:rsidRPr="00030DA5">
              <w:rPr>
                <w:lang w:val="uk-UA"/>
              </w:rPr>
              <w:t>-</w:t>
            </w:r>
          </w:p>
        </w:tc>
        <w:tc>
          <w:tcPr>
            <w:tcW w:w="634" w:type="dxa"/>
            <w:vAlign w:val="center"/>
          </w:tcPr>
          <w:p w:rsidR="0021384C" w:rsidRPr="00030DA5" w:rsidRDefault="0021384C" w:rsidP="00030DA5">
            <w:pPr>
              <w:spacing w:line="312" w:lineRule="auto"/>
              <w:ind w:left="-676" w:firstLine="696"/>
              <w:jc w:val="center"/>
              <w:rPr>
                <w:lang w:val="uk-UA"/>
              </w:rPr>
            </w:pPr>
            <w:r w:rsidRPr="00030DA5">
              <w:rPr>
                <w:lang w:val="uk-UA"/>
              </w:rPr>
              <w:t>-</w:t>
            </w:r>
          </w:p>
        </w:tc>
        <w:tc>
          <w:tcPr>
            <w:tcW w:w="594" w:type="dxa"/>
            <w:vAlign w:val="center"/>
          </w:tcPr>
          <w:p w:rsidR="0021384C" w:rsidRPr="00030DA5" w:rsidRDefault="0021384C" w:rsidP="00030DA5">
            <w:pPr>
              <w:spacing w:line="312" w:lineRule="auto"/>
              <w:ind w:left="-743" w:firstLine="696"/>
              <w:jc w:val="center"/>
              <w:rPr>
                <w:lang w:val="uk-UA"/>
              </w:rPr>
            </w:pPr>
            <w:r w:rsidRPr="00030DA5">
              <w:rPr>
                <w:lang w:val="uk-UA"/>
              </w:rPr>
              <w:t>-</w:t>
            </w:r>
          </w:p>
        </w:tc>
        <w:tc>
          <w:tcPr>
            <w:tcW w:w="607" w:type="dxa"/>
            <w:vAlign w:val="center"/>
          </w:tcPr>
          <w:p w:rsidR="0021384C" w:rsidRPr="00030DA5" w:rsidRDefault="0021384C" w:rsidP="00030DA5">
            <w:pPr>
              <w:spacing w:line="312" w:lineRule="auto"/>
              <w:ind w:left="-660" w:firstLine="696"/>
              <w:jc w:val="center"/>
              <w:rPr>
                <w:lang w:val="uk-UA"/>
              </w:rPr>
            </w:pPr>
            <w:r w:rsidRPr="00030DA5">
              <w:rPr>
                <w:lang w:val="uk-UA"/>
              </w:rPr>
              <w:t>-</w:t>
            </w:r>
          </w:p>
        </w:tc>
        <w:tc>
          <w:tcPr>
            <w:tcW w:w="1283" w:type="dxa"/>
            <w:vAlign w:val="center"/>
          </w:tcPr>
          <w:p w:rsidR="0021384C" w:rsidRPr="00030DA5" w:rsidRDefault="0021384C" w:rsidP="00030DA5">
            <w:pPr>
              <w:spacing w:line="312" w:lineRule="auto"/>
              <w:ind w:firstLine="41"/>
              <w:jc w:val="center"/>
              <w:rPr>
                <w:lang w:val="uk-UA"/>
              </w:rPr>
            </w:pPr>
            <w:r w:rsidRPr="00030DA5">
              <w:rPr>
                <w:lang w:val="uk-UA"/>
              </w:rPr>
              <w:t>х</w:t>
            </w:r>
          </w:p>
        </w:tc>
      </w:tr>
      <w:tr w:rsidR="0021384C" w:rsidRPr="00030DA5" w:rsidTr="00030DA5">
        <w:tc>
          <w:tcPr>
            <w:tcW w:w="2620" w:type="dxa"/>
          </w:tcPr>
          <w:p w:rsidR="0021384C" w:rsidRPr="00030DA5" w:rsidRDefault="0021384C" w:rsidP="00030DA5">
            <w:pPr>
              <w:spacing w:line="312" w:lineRule="auto"/>
              <w:ind w:firstLine="142"/>
              <w:jc w:val="both"/>
              <w:rPr>
                <w:lang w:val="uk-UA"/>
              </w:rPr>
            </w:pPr>
            <w:r w:rsidRPr="00030DA5">
              <w:rPr>
                <w:lang w:val="uk-UA"/>
              </w:rPr>
              <w:t>Видалення азоту</w:t>
            </w:r>
          </w:p>
        </w:tc>
        <w:tc>
          <w:tcPr>
            <w:tcW w:w="634" w:type="dxa"/>
            <w:vAlign w:val="center"/>
          </w:tcPr>
          <w:p w:rsidR="0021384C" w:rsidRPr="00030DA5" w:rsidRDefault="0021384C" w:rsidP="00030DA5">
            <w:pPr>
              <w:spacing w:line="312" w:lineRule="auto"/>
              <w:ind w:left="-777" w:firstLine="696"/>
              <w:jc w:val="center"/>
              <w:rPr>
                <w:lang w:val="uk-UA"/>
              </w:rPr>
            </w:pPr>
            <w:r w:rsidRPr="00030DA5">
              <w:rPr>
                <w:lang w:val="uk-UA"/>
              </w:rPr>
              <w:t>о</w:t>
            </w:r>
          </w:p>
        </w:tc>
        <w:tc>
          <w:tcPr>
            <w:tcW w:w="1181" w:type="dxa"/>
            <w:vAlign w:val="center"/>
          </w:tcPr>
          <w:p w:rsidR="0021384C" w:rsidRPr="00030DA5" w:rsidRDefault="0021384C" w:rsidP="00030DA5">
            <w:pPr>
              <w:spacing w:line="312" w:lineRule="auto"/>
              <w:ind w:firstLine="7"/>
              <w:jc w:val="center"/>
              <w:rPr>
                <w:lang w:val="uk-UA"/>
              </w:rPr>
            </w:pPr>
            <w:r w:rsidRPr="00030DA5">
              <w:rPr>
                <w:lang w:val="uk-UA"/>
              </w:rPr>
              <w:t>х</w:t>
            </w:r>
          </w:p>
        </w:tc>
        <w:tc>
          <w:tcPr>
            <w:tcW w:w="648" w:type="dxa"/>
            <w:vAlign w:val="center"/>
          </w:tcPr>
          <w:p w:rsidR="0021384C" w:rsidRPr="00030DA5" w:rsidRDefault="0021384C" w:rsidP="00030DA5">
            <w:pPr>
              <w:spacing w:line="312" w:lineRule="auto"/>
              <w:ind w:left="-749" w:firstLine="696"/>
              <w:jc w:val="center"/>
              <w:rPr>
                <w:lang w:val="uk-UA"/>
              </w:rPr>
            </w:pPr>
            <w:r w:rsidRPr="00030DA5">
              <w:rPr>
                <w:lang w:val="uk-UA"/>
              </w:rPr>
              <w:t>х</w:t>
            </w:r>
          </w:p>
        </w:tc>
        <w:tc>
          <w:tcPr>
            <w:tcW w:w="825" w:type="dxa"/>
            <w:vAlign w:val="center"/>
          </w:tcPr>
          <w:p w:rsidR="0021384C" w:rsidRPr="00030DA5" w:rsidRDefault="0021384C" w:rsidP="00030DA5">
            <w:pPr>
              <w:spacing w:line="312" w:lineRule="auto"/>
              <w:ind w:left="-691" w:firstLine="696"/>
              <w:jc w:val="center"/>
              <w:rPr>
                <w:lang w:val="uk-UA"/>
              </w:rPr>
            </w:pPr>
            <w:r w:rsidRPr="00030DA5">
              <w:rPr>
                <w:lang w:val="uk-UA"/>
              </w:rPr>
              <w:t>х</w:t>
            </w:r>
          </w:p>
        </w:tc>
        <w:tc>
          <w:tcPr>
            <w:tcW w:w="580" w:type="dxa"/>
            <w:vAlign w:val="center"/>
          </w:tcPr>
          <w:p w:rsidR="0021384C" w:rsidRPr="00030DA5" w:rsidRDefault="0021384C" w:rsidP="00030DA5">
            <w:pPr>
              <w:spacing w:line="312" w:lineRule="auto"/>
              <w:ind w:left="-688" w:firstLine="696"/>
              <w:jc w:val="center"/>
              <w:rPr>
                <w:lang w:val="uk-UA"/>
              </w:rPr>
            </w:pPr>
            <w:r w:rsidRPr="00030DA5">
              <w:rPr>
                <w:lang w:val="uk-UA"/>
              </w:rPr>
              <w:t>-</w:t>
            </w:r>
          </w:p>
        </w:tc>
        <w:tc>
          <w:tcPr>
            <w:tcW w:w="634" w:type="dxa"/>
            <w:vAlign w:val="center"/>
          </w:tcPr>
          <w:p w:rsidR="0021384C" w:rsidRPr="00030DA5" w:rsidRDefault="0021384C" w:rsidP="00030DA5">
            <w:pPr>
              <w:spacing w:line="312" w:lineRule="auto"/>
              <w:ind w:left="-676" w:firstLine="696"/>
              <w:jc w:val="center"/>
              <w:rPr>
                <w:lang w:val="uk-UA"/>
              </w:rPr>
            </w:pPr>
            <w:r w:rsidRPr="00030DA5">
              <w:rPr>
                <w:lang w:val="uk-UA"/>
              </w:rPr>
              <w:t>-</w:t>
            </w:r>
          </w:p>
        </w:tc>
        <w:tc>
          <w:tcPr>
            <w:tcW w:w="594" w:type="dxa"/>
            <w:vAlign w:val="center"/>
          </w:tcPr>
          <w:p w:rsidR="0021384C" w:rsidRPr="00030DA5" w:rsidRDefault="0021384C" w:rsidP="00030DA5">
            <w:pPr>
              <w:spacing w:line="312" w:lineRule="auto"/>
              <w:ind w:left="-743" w:firstLine="696"/>
              <w:jc w:val="center"/>
              <w:rPr>
                <w:lang w:val="uk-UA"/>
              </w:rPr>
            </w:pPr>
            <w:r w:rsidRPr="00030DA5">
              <w:rPr>
                <w:lang w:val="uk-UA"/>
              </w:rPr>
              <w:t>-</w:t>
            </w:r>
          </w:p>
        </w:tc>
        <w:tc>
          <w:tcPr>
            <w:tcW w:w="607" w:type="dxa"/>
            <w:vAlign w:val="center"/>
          </w:tcPr>
          <w:p w:rsidR="0021384C" w:rsidRPr="00030DA5" w:rsidRDefault="0021384C" w:rsidP="00030DA5">
            <w:pPr>
              <w:spacing w:line="312" w:lineRule="auto"/>
              <w:ind w:left="-660" w:firstLine="696"/>
              <w:jc w:val="center"/>
              <w:rPr>
                <w:lang w:val="uk-UA"/>
              </w:rPr>
            </w:pPr>
            <w:r w:rsidRPr="00030DA5">
              <w:rPr>
                <w:lang w:val="uk-UA"/>
              </w:rPr>
              <w:t>-</w:t>
            </w:r>
          </w:p>
        </w:tc>
        <w:tc>
          <w:tcPr>
            <w:tcW w:w="1283" w:type="dxa"/>
            <w:vAlign w:val="center"/>
          </w:tcPr>
          <w:p w:rsidR="0021384C" w:rsidRPr="00030DA5" w:rsidRDefault="0021384C" w:rsidP="00030DA5">
            <w:pPr>
              <w:spacing w:line="312" w:lineRule="auto"/>
              <w:ind w:firstLine="41"/>
              <w:jc w:val="center"/>
              <w:rPr>
                <w:lang w:val="uk-UA"/>
              </w:rPr>
            </w:pPr>
            <w:r w:rsidRPr="00030DA5">
              <w:rPr>
                <w:lang w:val="uk-UA"/>
              </w:rPr>
              <w:t>х</w:t>
            </w:r>
          </w:p>
        </w:tc>
      </w:tr>
      <w:tr w:rsidR="0021384C" w:rsidRPr="00030DA5" w:rsidTr="00030DA5">
        <w:tc>
          <w:tcPr>
            <w:tcW w:w="2620" w:type="dxa"/>
          </w:tcPr>
          <w:p w:rsidR="0021384C" w:rsidRPr="00030DA5" w:rsidRDefault="0021384C" w:rsidP="00030DA5">
            <w:pPr>
              <w:spacing w:line="312" w:lineRule="auto"/>
              <w:jc w:val="both"/>
              <w:rPr>
                <w:lang w:val="uk-UA"/>
              </w:rPr>
            </w:pPr>
            <w:r w:rsidRPr="00030DA5">
              <w:rPr>
                <w:lang w:val="uk-UA"/>
              </w:rPr>
              <w:t>Зневуглецювання</w:t>
            </w:r>
          </w:p>
        </w:tc>
        <w:tc>
          <w:tcPr>
            <w:tcW w:w="634" w:type="dxa"/>
            <w:vAlign w:val="center"/>
          </w:tcPr>
          <w:p w:rsidR="0021384C" w:rsidRPr="00030DA5" w:rsidRDefault="0021384C" w:rsidP="00030DA5">
            <w:pPr>
              <w:spacing w:line="312" w:lineRule="auto"/>
              <w:ind w:left="-777" w:firstLine="696"/>
              <w:jc w:val="center"/>
              <w:rPr>
                <w:lang w:val="uk-UA"/>
              </w:rPr>
            </w:pPr>
            <w:r w:rsidRPr="00030DA5">
              <w:rPr>
                <w:lang w:val="uk-UA"/>
              </w:rPr>
              <w:t>х</w:t>
            </w:r>
          </w:p>
        </w:tc>
        <w:tc>
          <w:tcPr>
            <w:tcW w:w="1181" w:type="dxa"/>
            <w:vAlign w:val="center"/>
          </w:tcPr>
          <w:p w:rsidR="0021384C" w:rsidRPr="00030DA5" w:rsidRDefault="0021384C" w:rsidP="00030DA5">
            <w:pPr>
              <w:spacing w:line="312" w:lineRule="auto"/>
              <w:ind w:firstLine="7"/>
              <w:jc w:val="center"/>
              <w:rPr>
                <w:lang w:val="uk-UA"/>
              </w:rPr>
            </w:pPr>
            <w:r w:rsidRPr="00030DA5">
              <w:rPr>
                <w:lang w:val="uk-UA"/>
              </w:rPr>
              <w:t>х</w:t>
            </w:r>
          </w:p>
        </w:tc>
        <w:tc>
          <w:tcPr>
            <w:tcW w:w="648" w:type="dxa"/>
            <w:vAlign w:val="center"/>
          </w:tcPr>
          <w:p w:rsidR="0021384C" w:rsidRPr="00030DA5" w:rsidRDefault="0021384C" w:rsidP="00030DA5">
            <w:pPr>
              <w:spacing w:line="312" w:lineRule="auto"/>
              <w:ind w:left="-749" w:firstLine="696"/>
              <w:jc w:val="center"/>
              <w:rPr>
                <w:lang w:val="uk-UA"/>
              </w:rPr>
            </w:pPr>
            <w:r w:rsidRPr="00030DA5">
              <w:rPr>
                <w:lang w:val="uk-UA"/>
              </w:rPr>
              <w:t>х</w:t>
            </w:r>
          </w:p>
        </w:tc>
        <w:tc>
          <w:tcPr>
            <w:tcW w:w="825" w:type="dxa"/>
            <w:vAlign w:val="center"/>
          </w:tcPr>
          <w:p w:rsidR="0021384C" w:rsidRPr="00030DA5" w:rsidRDefault="0021384C" w:rsidP="00030DA5">
            <w:pPr>
              <w:spacing w:line="312" w:lineRule="auto"/>
              <w:ind w:left="-691" w:firstLine="696"/>
              <w:jc w:val="center"/>
              <w:rPr>
                <w:lang w:val="uk-UA"/>
              </w:rPr>
            </w:pPr>
            <w:r w:rsidRPr="00030DA5">
              <w:rPr>
                <w:lang w:val="uk-UA"/>
              </w:rPr>
              <w:t>х</w:t>
            </w:r>
          </w:p>
        </w:tc>
        <w:tc>
          <w:tcPr>
            <w:tcW w:w="580" w:type="dxa"/>
            <w:vAlign w:val="center"/>
          </w:tcPr>
          <w:p w:rsidR="0021384C" w:rsidRPr="00030DA5" w:rsidRDefault="0021384C" w:rsidP="00030DA5">
            <w:pPr>
              <w:spacing w:line="312" w:lineRule="auto"/>
              <w:ind w:left="-688" w:firstLine="696"/>
              <w:jc w:val="center"/>
              <w:rPr>
                <w:lang w:val="uk-UA"/>
              </w:rPr>
            </w:pPr>
            <w:r w:rsidRPr="00030DA5">
              <w:rPr>
                <w:lang w:val="uk-UA"/>
              </w:rPr>
              <w:t>-</w:t>
            </w:r>
          </w:p>
        </w:tc>
        <w:tc>
          <w:tcPr>
            <w:tcW w:w="634" w:type="dxa"/>
            <w:vAlign w:val="center"/>
          </w:tcPr>
          <w:p w:rsidR="0021384C" w:rsidRPr="00030DA5" w:rsidRDefault="0021384C" w:rsidP="00030DA5">
            <w:pPr>
              <w:spacing w:line="312" w:lineRule="auto"/>
              <w:ind w:left="-676" w:firstLine="696"/>
              <w:jc w:val="center"/>
              <w:rPr>
                <w:lang w:val="uk-UA"/>
              </w:rPr>
            </w:pPr>
            <w:r w:rsidRPr="00030DA5">
              <w:rPr>
                <w:lang w:val="uk-UA"/>
              </w:rPr>
              <w:t>-</w:t>
            </w:r>
          </w:p>
        </w:tc>
        <w:tc>
          <w:tcPr>
            <w:tcW w:w="594" w:type="dxa"/>
            <w:vAlign w:val="center"/>
          </w:tcPr>
          <w:p w:rsidR="0021384C" w:rsidRPr="00030DA5" w:rsidRDefault="0021384C" w:rsidP="00030DA5">
            <w:pPr>
              <w:spacing w:line="312" w:lineRule="auto"/>
              <w:ind w:left="-743" w:firstLine="696"/>
              <w:jc w:val="center"/>
              <w:rPr>
                <w:lang w:val="uk-UA"/>
              </w:rPr>
            </w:pPr>
            <w:r w:rsidRPr="00030DA5">
              <w:rPr>
                <w:lang w:val="uk-UA"/>
              </w:rPr>
              <w:t>-</w:t>
            </w:r>
          </w:p>
        </w:tc>
        <w:tc>
          <w:tcPr>
            <w:tcW w:w="607" w:type="dxa"/>
            <w:vAlign w:val="center"/>
          </w:tcPr>
          <w:p w:rsidR="0021384C" w:rsidRPr="00030DA5" w:rsidRDefault="0021384C" w:rsidP="00030DA5">
            <w:pPr>
              <w:spacing w:line="312" w:lineRule="auto"/>
              <w:ind w:left="-660" w:firstLine="696"/>
              <w:jc w:val="center"/>
              <w:rPr>
                <w:lang w:val="uk-UA"/>
              </w:rPr>
            </w:pPr>
            <w:r w:rsidRPr="00030DA5">
              <w:rPr>
                <w:lang w:val="uk-UA"/>
              </w:rPr>
              <w:t>-</w:t>
            </w:r>
          </w:p>
        </w:tc>
        <w:tc>
          <w:tcPr>
            <w:tcW w:w="1283" w:type="dxa"/>
            <w:vAlign w:val="center"/>
          </w:tcPr>
          <w:p w:rsidR="0021384C" w:rsidRPr="00030DA5" w:rsidRDefault="0021384C" w:rsidP="00030DA5">
            <w:pPr>
              <w:spacing w:line="312" w:lineRule="auto"/>
              <w:ind w:firstLine="41"/>
              <w:jc w:val="center"/>
              <w:rPr>
                <w:lang w:val="uk-UA"/>
              </w:rPr>
            </w:pPr>
            <w:r w:rsidRPr="00030DA5">
              <w:rPr>
                <w:lang w:val="uk-UA"/>
              </w:rPr>
              <w:t>х</w:t>
            </w:r>
          </w:p>
        </w:tc>
      </w:tr>
      <w:tr w:rsidR="0021384C" w:rsidRPr="00030DA5" w:rsidTr="00030DA5">
        <w:tc>
          <w:tcPr>
            <w:tcW w:w="2620" w:type="dxa"/>
          </w:tcPr>
          <w:p w:rsidR="0021384C" w:rsidRPr="00030DA5" w:rsidRDefault="0021384C" w:rsidP="00030DA5">
            <w:pPr>
              <w:spacing w:line="312" w:lineRule="auto"/>
              <w:jc w:val="both"/>
              <w:rPr>
                <w:lang w:val="uk-UA"/>
              </w:rPr>
            </w:pPr>
            <w:r w:rsidRPr="00030DA5">
              <w:rPr>
                <w:lang w:val="uk-UA"/>
              </w:rPr>
              <w:t>Глибоке зневуглецювання</w:t>
            </w:r>
          </w:p>
        </w:tc>
        <w:tc>
          <w:tcPr>
            <w:tcW w:w="634" w:type="dxa"/>
            <w:vAlign w:val="center"/>
          </w:tcPr>
          <w:p w:rsidR="0021384C" w:rsidRPr="00030DA5" w:rsidRDefault="0021384C" w:rsidP="00030DA5">
            <w:pPr>
              <w:spacing w:line="312" w:lineRule="auto"/>
              <w:ind w:left="-777" w:firstLine="696"/>
              <w:jc w:val="center"/>
              <w:rPr>
                <w:lang w:val="uk-UA"/>
              </w:rPr>
            </w:pPr>
            <w:r w:rsidRPr="00030DA5">
              <w:rPr>
                <w:lang w:val="uk-UA"/>
              </w:rPr>
              <w:t>-</w:t>
            </w:r>
          </w:p>
        </w:tc>
        <w:tc>
          <w:tcPr>
            <w:tcW w:w="1181" w:type="dxa"/>
            <w:vAlign w:val="center"/>
          </w:tcPr>
          <w:p w:rsidR="0021384C" w:rsidRPr="00030DA5" w:rsidRDefault="0021384C" w:rsidP="00030DA5">
            <w:pPr>
              <w:spacing w:line="312" w:lineRule="auto"/>
              <w:ind w:firstLine="7"/>
              <w:jc w:val="center"/>
              <w:rPr>
                <w:lang w:val="uk-UA"/>
              </w:rPr>
            </w:pPr>
            <w:r w:rsidRPr="00030DA5">
              <w:rPr>
                <w:lang w:val="uk-UA"/>
              </w:rPr>
              <w:t>х</w:t>
            </w:r>
          </w:p>
        </w:tc>
        <w:tc>
          <w:tcPr>
            <w:tcW w:w="648" w:type="dxa"/>
            <w:vAlign w:val="center"/>
          </w:tcPr>
          <w:p w:rsidR="0021384C" w:rsidRPr="00030DA5" w:rsidRDefault="0021384C" w:rsidP="00030DA5">
            <w:pPr>
              <w:spacing w:line="312" w:lineRule="auto"/>
              <w:ind w:left="-749" w:firstLine="696"/>
              <w:jc w:val="center"/>
              <w:rPr>
                <w:lang w:val="uk-UA"/>
              </w:rPr>
            </w:pPr>
            <w:r w:rsidRPr="00030DA5">
              <w:rPr>
                <w:lang w:val="uk-UA"/>
              </w:rPr>
              <w:t>-</w:t>
            </w:r>
          </w:p>
        </w:tc>
        <w:tc>
          <w:tcPr>
            <w:tcW w:w="825" w:type="dxa"/>
            <w:vAlign w:val="center"/>
          </w:tcPr>
          <w:p w:rsidR="0021384C" w:rsidRPr="00030DA5" w:rsidRDefault="0021384C" w:rsidP="00030DA5">
            <w:pPr>
              <w:spacing w:line="312" w:lineRule="auto"/>
              <w:ind w:left="-691" w:firstLine="696"/>
              <w:jc w:val="center"/>
              <w:rPr>
                <w:lang w:val="uk-UA"/>
              </w:rPr>
            </w:pPr>
            <w:r w:rsidRPr="00030DA5">
              <w:rPr>
                <w:lang w:val="uk-UA"/>
              </w:rPr>
              <w:t>х</w:t>
            </w:r>
          </w:p>
        </w:tc>
        <w:tc>
          <w:tcPr>
            <w:tcW w:w="580" w:type="dxa"/>
            <w:vAlign w:val="center"/>
          </w:tcPr>
          <w:p w:rsidR="0021384C" w:rsidRPr="00030DA5" w:rsidRDefault="0021384C" w:rsidP="00030DA5">
            <w:pPr>
              <w:spacing w:line="312" w:lineRule="auto"/>
              <w:ind w:left="-688" w:firstLine="696"/>
              <w:jc w:val="center"/>
              <w:rPr>
                <w:lang w:val="uk-UA"/>
              </w:rPr>
            </w:pPr>
            <w:r w:rsidRPr="00030DA5">
              <w:rPr>
                <w:lang w:val="uk-UA"/>
              </w:rPr>
              <w:t>-</w:t>
            </w:r>
          </w:p>
        </w:tc>
        <w:tc>
          <w:tcPr>
            <w:tcW w:w="634" w:type="dxa"/>
            <w:vAlign w:val="center"/>
          </w:tcPr>
          <w:p w:rsidR="0021384C" w:rsidRPr="00030DA5" w:rsidRDefault="0021384C" w:rsidP="00030DA5">
            <w:pPr>
              <w:spacing w:line="312" w:lineRule="auto"/>
              <w:ind w:left="-676" w:firstLine="696"/>
              <w:jc w:val="center"/>
              <w:rPr>
                <w:lang w:val="uk-UA"/>
              </w:rPr>
            </w:pPr>
            <w:r w:rsidRPr="00030DA5">
              <w:rPr>
                <w:lang w:val="uk-UA"/>
              </w:rPr>
              <w:t>-</w:t>
            </w:r>
          </w:p>
        </w:tc>
        <w:tc>
          <w:tcPr>
            <w:tcW w:w="594" w:type="dxa"/>
            <w:vAlign w:val="center"/>
          </w:tcPr>
          <w:p w:rsidR="0021384C" w:rsidRPr="00030DA5" w:rsidRDefault="0021384C" w:rsidP="00030DA5">
            <w:pPr>
              <w:spacing w:line="312" w:lineRule="auto"/>
              <w:ind w:left="-743" w:firstLine="696"/>
              <w:jc w:val="center"/>
              <w:rPr>
                <w:lang w:val="uk-UA"/>
              </w:rPr>
            </w:pPr>
            <w:r w:rsidRPr="00030DA5">
              <w:rPr>
                <w:lang w:val="uk-UA"/>
              </w:rPr>
              <w:t>-</w:t>
            </w:r>
          </w:p>
        </w:tc>
        <w:tc>
          <w:tcPr>
            <w:tcW w:w="607" w:type="dxa"/>
            <w:vAlign w:val="center"/>
          </w:tcPr>
          <w:p w:rsidR="0021384C" w:rsidRPr="00030DA5" w:rsidRDefault="0021384C" w:rsidP="00030DA5">
            <w:pPr>
              <w:spacing w:line="312" w:lineRule="auto"/>
              <w:ind w:left="-660" w:firstLine="696"/>
              <w:jc w:val="center"/>
              <w:rPr>
                <w:lang w:val="uk-UA"/>
              </w:rPr>
            </w:pPr>
            <w:r w:rsidRPr="00030DA5">
              <w:rPr>
                <w:lang w:val="uk-UA"/>
              </w:rPr>
              <w:t>-</w:t>
            </w:r>
          </w:p>
        </w:tc>
        <w:tc>
          <w:tcPr>
            <w:tcW w:w="1283" w:type="dxa"/>
            <w:vAlign w:val="center"/>
          </w:tcPr>
          <w:p w:rsidR="0021384C" w:rsidRPr="00030DA5" w:rsidRDefault="0021384C" w:rsidP="00030DA5">
            <w:pPr>
              <w:spacing w:line="312" w:lineRule="auto"/>
              <w:ind w:firstLine="41"/>
              <w:jc w:val="center"/>
              <w:rPr>
                <w:lang w:val="uk-UA"/>
              </w:rPr>
            </w:pPr>
            <w:r w:rsidRPr="00030DA5">
              <w:rPr>
                <w:lang w:val="uk-UA"/>
              </w:rPr>
              <w:t>х</w:t>
            </w:r>
          </w:p>
        </w:tc>
      </w:tr>
      <w:tr w:rsidR="0021384C" w:rsidRPr="00030DA5" w:rsidTr="00030DA5">
        <w:tc>
          <w:tcPr>
            <w:tcW w:w="2620" w:type="dxa"/>
          </w:tcPr>
          <w:p w:rsidR="0021384C" w:rsidRPr="00030DA5" w:rsidRDefault="0021384C" w:rsidP="00030DA5">
            <w:pPr>
              <w:spacing w:line="312" w:lineRule="auto"/>
              <w:jc w:val="both"/>
              <w:rPr>
                <w:lang w:val="uk-UA"/>
              </w:rPr>
            </w:pPr>
            <w:r w:rsidRPr="00030DA5">
              <w:rPr>
                <w:lang w:val="uk-UA"/>
              </w:rPr>
              <w:t xml:space="preserve">Розкислення </w:t>
            </w:r>
          </w:p>
        </w:tc>
        <w:tc>
          <w:tcPr>
            <w:tcW w:w="634" w:type="dxa"/>
            <w:vAlign w:val="center"/>
          </w:tcPr>
          <w:p w:rsidR="0021384C" w:rsidRPr="00030DA5" w:rsidRDefault="0021384C" w:rsidP="00030DA5">
            <w:pPr>
              <w:spacing w:line="312" w:lineRule="auto"/>
              <w:ind w:left="-777" w:firstLine="696"/>
              <w:jc w:val="center"/>
              <w:rPr>
                <w:lang w:val="uk-UA"/>
              </w:rPr>
            </w:pPr>
            <w:r w:rsidRPr="00030DA5">
              <w:rPr>
                <w:lang w:val="uk-UA"/>
              </w:rPr>
              <w:t>х</w:t>
            </w:r>
          </w:p>
        </w:tc>
        <w:tc>
          <w:tcPr>
            <w:tcW w:w="1181" w:type="dxa"/>
            <w:vAlign w:val="center"/>
          </w:tcPr>
          <w:p w:rsidR="0021384C" w:rsidRPr="00030DA5" w:rsidRDefault="0021384C" w:rsidP="00030DA5">
            <w:pPr>
              <w:spacing w:line="312" w:lineRule="auto"/>
              <w:ind w:firstLine="7"/>
              <w:jc w:val="center"/>
              <w:rPr>
                <w:lang w:val="uk-UA"/>
              </w:rPr>
            </w:pPr>
            <w:r w:rsidRPr="00030DA5">
              <w:rPr>
                <w:lang w:val="uk-UA"/>
              </w:rPr>
              <w:t>х</w:t>
            </w:r>
          </w:p>
        </w:tc>
        <w:tc>
          <w:tcPr>
            <w:tcW w:w="648" w:type="dxa"/>
            <w:vAlign w:val="center"/>
          </w:tcPr>
          <w:p w:rsidR="0021384C" w:rsidRPr="00030DA5" w:rsidRDefault="0021384C" w:rsidP="00030DA5">
            <w:pPr>
              <w:spacing w:line="312" w:lineRule="auto"/>
              <w:ind w:left="-749" w:firstLine="696"/>
              <w:jc w:val="center"/>
              <w:rPr>
                <w:lang w:val="uk-UA"/>
              </w:rPr>
            </w:pPr>
            <w:r w:rsidRPr="00030DA5">
              <w:rPr>
                <w:lang w:val="uk-UA"/>
              </w:rPr>
              <w:t>х</w:t>
            </w:r>
          </w:p>
        </w:tc>
        <w:tc>
          <w:tcPr>
            <w:tcW w:w="825" w:type="dxa"/>
            <w:vAlign w:val="center"/>
          </w:tcPr>
          <w:p w:rsidR="0021384C" w:rsidRPr="00030DA5" w:rsidRDefault="0021384C" w:rsidP="00030DA5">
            <w:pPr>
              <w:spacing w:line="312" w:lineRule="auto"/>
              <w:ind w:left="-691" w:firstLine="696"/>
              <w:jc w:val="center"/>
              <w:rPr>
                <w:lang w:val="uk-UA"/>
              </w:rPr>
            </w:pPr>
            <w:r w:rsidRPr="00030DA5">
              <w:rPr>
                <w:lang w:val="uk-UA"/>
              </w:rPr>
              <w:t>х</w:t>
            </w:r>
          </w:p>
        </w:tc>
        <w:tc>
          <w:tcPr>
            <w:tcW w:w="580" w:type="dxa"/>
            <w:vAlign w:val="center"/>
          </w:tcPr>
          <w:p w:rsidR="0021384C" w:rsidRPr="00030DA5" w:rsidRDefault="0021384C" w:rsidP="00030DA5">
            <w:pPr>
              <w:spacing w:line="312" w:lineRule="auto"/>
              <w:ind w:left="-688" w:firstLine="696"/>
              <w:jc w:val="center"/>
              <w:rPr>
                <w:lang w:val="uk-UA"/>
              </w:rPr>
            </w:pPr>
            <w:r w:rsidRPr="00030DA5">
              <w:rPr>
                <w:lang w:val="uk-UA"/>
              </w:rPr>
              <w:t>х</w:t>
            </w:r>
          </w:p>
        </w:tc>
        <w:tc>
          <w:tcPr>
            <w:tcW w:w="634" w:type="dxa"/>
            <w:vAlign w:val="center"/>
          </w:tcPr>
          <w:p w:rsidR="0021384C" w:rsidRPr="00030DA5" w:rsidRDefault="0021384C" w:rsidP="00030DA5">
            <w:pPr>
              <w:spacing w:line="312" w:lineRule="auto"/>
              <w:ind w:left="-676" w:firstLine="696"/>
              <w:jc w:val="center"/>
              <w:rPr>
                <w:lang w:val="uk-UA"/>
              </w:rPr>
            </w:pPr>
            <w:r w:rsidRPr="00030DA5">
              <w:rPr>
                <w:lang w:val="uk-UA"/>
              </w:rPr>
              <w:t>х</w:t>
            </w:r>
          </w:p>
        </w:tc>
        <w:tc>
          <w:tcPr>
            <w:tcW w:w="594" w:type="dxa"/>
            <w:vAlign w:val="center"/>
          </w:tcPr>
          <w:p w:rsidR="0021384C" w:rsidRPr="00030DA5" w:rsidRDefault="0021384C" w:rsidP="00030DA5">
            <w:pPr>
              <w:spacing w:line="312" w:lineRule="auto"/>
              <w:ind w:left="-743" w:firstLine="696"/>
              <w:jc w:val="center"/>
              <w:rPr>
                <w:lang w:val="uk-UA"/>
              </w:rPr>
            </w:pPr>
            <w:r w:rsidRPr="00030DA5">
              <w:rPr>
                <w:lang w:val="uk-UA"/>
              </w:rPr>
              <w:t>х</w:t>
            </w:r>
          </w:p>
        </w:tc>
        <w:tc>
          <w:tcPr>
            <w:tcW w:w="607" w:type="dxa"/>
            <w:vAlign w:val="center"/>
          </w:tcPr>
          <w:p w:rsidR="0021384C" w:rsidRPr="00030DA5" w:rsidRDefault="0021384C" w:rsidP="00030DA5">
            <w:pPr>
              <w:spacing w:line="312" w:lineRule="auto"/>
              <w:ind w:left="-660" w:firstLine="696"/>
              <w:jc w:val="center"/>
              <w:rPr>
                <w:lang w:val="uk-UA"/>
              </w:rPr>
            </w:pPr>
            <w:r w:rsidRPr="00030DA5">
              <w:rPr>
                <w:lang w:val="uk-UA"/>
              </w:rPr>
              <w:t>-</w:t>
            </w:r>
          </w:p>
        </w:tc>
        <w:tc>
          <w:tcPr>
            <w:tcW w:w="1283" w:type="dxa"/>
            <w:vAlign w:val="center"/>
          </w:tcPr>
          <w:p w:rsidR="0021384C" w:rsidRPr="00030DA5" w:rsidRDefault="0021384C" w:rsidP="00030DA5">
            <w:pPr>
              <w:spacing w:line="312" w:lineRule="auto"/>
              <w:ind w:firstLine="41"/>
              <w:jc w:val="center"/>
              <w:rPr>
                <w:lang w:val="uk-UA"/>
              </w:rPr>
            </w:pPr>
            <w:r w:rsidRPr="00030DA5">
              <w:rPr>
                <w:lang w:val="uk-UA"/>
              </w:rPr>
              <w:t>х</w:t>
            </w:r>
          </w:p>
        </w:tc>
      </w:tr>
      <w:tr w:rsidR="0021384C" w:rsidRPr="00030DA5" w:rsidTr="00030DA5">
        <w:tc>
          <w:tcPr>
            <w:tcW w:w="2620" w:type="dxa"/>
          </w:tcPr>
          <w:p w:rsidR="0021384C" w:rsidRPr="00030DA5" w:rsidRDefault="0021384C" w:rsidP="00030DA5">
            <w:pPr>
              <w:spacing w:line="312" w:lineRule="auto"/>
              <w:jc w:val="both"/>
              <w:rPr>
                <w:lang w:val="uk-UA"/>
              </w:rPr>
            </w:pPr>
            <w:r w:rsidRPr="00030DA5">
              <w:rPr>
                <w:lang w:val="uk-UA"/>
              </w:rPr>
              <w:t>Десульфурація</w:t>
            </w:r>
          </w:p>
        </w:tc>
        <w:tc>
          <w:tcPr>
            <w:tcW w:w="634" w:type="dxa"/>
            <w:vAlign w:val="center"/>
          </w:tcPr>
          <w:p w:rsidR="0021384C" w:rsidRPr="00030DA5" w:rsidRDefault="0021384C" w:rsidP="00030DA5">
            <w:pPr>
              <w:spacing w:line="312" w:lineRule="auto"/>
              <w:ind w:left="-777" w:firstLine="696"/>
              <w:jc w:val="center"/>
              <w:rPr>
                <w:lang w:val="uk-UA"/>
              </w:rPr>
            </w:pPr>
            <w:r w:rsidRPr="00030DA5">
              <w:rPr>
                <w:lang w:val="uk-UA"/>
              </w:rPr>
              <w:t>-</w:t>
            </w:r>
          </w:p>
        </w:tc>
        <w:tc>
          <w:tcPr>
            <w:tcW w:w="1181" w:type="dxa"/>
            <w:vAlign w:val="center"/>
          </w:tcPr>
          <w:p w:rsidR="0021384C" w:rsidRPr="00030DA5" w:rsidRDefault="0021384C" w:rsidP="00030DA5">
            <w:pPr>
              <w:spacing w:line="312" w:lineRule="auto"/>
              <w:ind w:firstLine="7"/>
              <w:jc w:val="center"/>
              <w:rPr>
                <w:lang w:val="uk-UA"/>
              </w:rPr>
            </w:pPr>
            <w:r w:rsidRPr="00030DA5">
              <w:rPr>
                <w:lang w:val="uk-UA"/>
              </w:rPr>
              <w:t>-</w:t>
            </w:r>
          </w:p>
        </w:tc>
        <w:tc>
          <w:tcPr>
            <w:tcW w:w="648" w:type="dxa"/>
            <w:vAlign w:val="center"/>
          </w:tcPr>
          <w:p w:rsidR="0021384C" w:rsidRPr="00030DA5" w:rsidRDefault="0021384C" w:rsidP="00030DA5">
            <w:pPr>
              <w:spacing w:line="312" w:lineRule="auto"/>
              <w:ind w:left="-749" w:firstLine="696"/>
              <w:jc w:val="center"/>
              <w:rPr>
                <w:lang w:val="uk-UA"/>
              </w:rPr>
            </w:pPr>
            <w:r w:rsidRPr="00030DA5">
              <w:rPr>
                <w:lang w:val="uk-UA"/>
              </w:rPr>
              <w:t>х</w:t>
            </w:r>
          </w:p>
        </w:tc>
        <w:tc>
          <w:tcPr>
            <w:tcW w:w="825" w:type="dxa"/>
            <w:vAlign w:val="center"/>
          </w:tcPr>
          <w:p w:rsidR="0021384C" w:rsidRPr="00030DA5" w:rsidRDefault="0021384C" w:rsidP="00030DA5">
            <w:pPr>
              <w:spacing w:line="312" w:lineRule="auto"/>
              <w:ind w:left="-691" w:firstLine="696"/>
              <w:jc w:val="center"/>
              <w:rPr>
                <w:lang w:val="uk-UA"/>
              </w:rPr>
            </w:pPr>
            <w:r w:rsidRPr="00030DA5">
              <w:rPr>
                <w:lang w:val="uk-UA"/>
              </w:rPr>
              <w:t>х</w:t>
            </w:r>
          </w:p>
        </w:tc>
        <w:tc>
          <w:tcPr>
            <w:tcW w:w="580" w:type="dxa"/>
            <w:vAlign w:val="center"/>
          </w:tcPr>
          <w:p w:rsidR="0021384C" w:rsidRPr="00030DA5" w:rsidRDefault="0021384C" w:rsidP="00030DA5">
            <w:pPr>
              <w:spacing w:line="312" w:lineRule="auto"/>
              <w:ind w:left="-688" w:firstLine="696"/>
              <w:jc w:val="center"/>
              <w:rPr>
                <w:lang w:val="uk-UA"/>
              </w:rPr>
            </w:pPr>
            <w:r w:rsidRPr="00030DA5">
              <w:rPr>
                <w:lang w:val="uk-UA"/>
              </w:rPr>
              <w:t>х</w:t>
            </w:r>
          </w:p>
        </w:tc>
        <w:tc>
          <w:tcPr>
            <w:tcW w:w="634" w:type="dxa"/>
            <w:vAlign w:val="center"/>
          </w:tcPr>
          <w:p w:rsidR="0021384C" w:rsidRPr="00030DA5" w:rsidRDefault="0021384C" w:rsidP="00030DA5">
            <w:pPr>
              <w:spacing w:line="312" w:lineRule="auto"/>
              <w:ind w:left="-676" w:firstLine="696"/>
              <w:jc w:val="center"/>
              <w:rPr>
                <w:lang w:val="uk-UA"/>
              </w:rPr>
            </w:pPr>
            <w:r w:rsidRPr="00030DA5">
              <w:rPr>
                <w:lang w:val="uk-UA"/>
              </w:rPr>
              <w:t>х</w:t>
            </w:r>
          </w:p>
        </w:tc>
        <w:tc>
          <w:tcPr>
            <w:tcW w:w="594" w:type="dxa"/>
            <w:vAlign w:val="center"/>
          </w:tcPr>
          <w:p w:rsidR="0021384C" w:rsidRPr="00030DA5" w:rsidRDefault="0021384C" w:rsidP="00030DA5">
            <w:pPr>
              <w:spacing w:line="312" w:lineRule="auto"/>
              <w:ind w:left="-743" w:firstLine="696"/>
              <w:jc w:val="center"/>
              <w:rPr>
                <w:lang w:val="uk-UA"/>
              </w:rPr>
            </w:pPr>
            <w:r w:rsidRPr="00030DA5">
              <w:rPr>
                <w:lang w:val="uk-UA"/>
              </w:rPr>
              <w:t>х</w:t>
            </w:r>
          </w:p>
        </w:tc>
        <w:tc>
          <w:tcPr>
            <w:tcW w:w="607" w:type="dxa"/>
            <w:vAlign w:val="center"/>
          </w:tcPr>
          <w:p w:rsidR="0021384C" w:rsidRPr="00030DA5" w:rsidRDefault="0021384C" w:rsidP="00030DA5">
            <w:pPr>
              <w:spacing w:line="312" w:lineRule="auto"/>
              <w:ind w:left="-660" w:firstLine="696"/>
              <w:jc w:val="center"/>
              <w:rPr>
                <w:lang w:val="uk-UA"/>
              </w:rPr>
            </w:pPr>
            <w:r w:rsidRPr="00030DA5">
              <w:rPr>
                <w:lang w:val="uk-UA"/>
              </w:rPr>
              <w:t>х</w:t>
            </w:r>
          </w:p>
        </w:tc>
        <w:tc>
          <w:tcPr>
            <w:tcW w:w="1283" w:type="dxa"/>
            <w:vAlign w:val="center"/>
          </w:tcPr>
          <w:p w:rsidR="0021384C" w:rsidRPr="00030DA5" w:rsidRDefault="0021384C" w:rsidP="00030DA5">
            <w:pPr>
              <w:spacing w:line="312" w:lineRule="auto"/>
              <w:ind w:firstLine="41"/>
              <w:jc w:val="center"/>
              <w:rPr>
                <w:lang w:val="uk-UA"/>
              </w:rPr>
            </w:pPr>
            <w:r w:rsidRPr="00030DA5">
              <w:rPr>
                <w:lang w:val="uk-UA"/>
              </w:rPr>
              <w:t>х</w:t>
            </w:r>
          </w:p>
        </w:tc>
      </w:tr>
      <w:tr w:rsidR="0021384C" w:rsidRPr="00030DA5" w:rsidTr="00030DA5">
        <w:tc>
          <w:tcPr>
            <w:tcW w:w="2620" w:type="dxa"/>
          </w:tcPr>
          <w:p w:rsidR="0021384C" w:rsidRPr="00030DA5" w:rsidRDefault="0021384C" w:rsidP="00030DA5">
            <w:pPr>
              <w:spacing w:line="312" w:lineRule="auto"/>
              <w:jc w:val="both"/>
              <w:rPr>
                <w:lang w:val="uk-UA"/>
              </w:rPr>
            </w:pPr>
            <w:r w:rsidRPr="00030DA5">
              <w:rPr>
                <w:lang w:val="uk-UA"/>
              </w:rPr>
              <w:t>Нагрівання</w:t>
            </w:r>
          </w:p>
        </w:tc>
        <w:tc>
          <w:tcPr>
            <w:tcW w:w="634" w:type="dxa"/>
            <w:vAlign w:val="center"/>
          </w:tcPr>
          <w:p w:rsidR="0021384C" w:rsidRPr="00030DA5" w:rsidRDefault="0021384C" w:rsidP="00030DA5">
            <w:pPr>
              <w:spacing w:line="312" w:lineRule="auto"/>
              <w:ind w:left="-777" w:firstLine="696"/>
              <w:jc w:val="center"/>
              <w:rPr>
                <w:lang w:val="uk-UA"/>
              </w:rPr>
            </w:pPr>
            <w:r w:rsidRPr="00030DA5">
              <w:rPr>
                <w:lang w:val="uk-UA"/>
              </w:rPr>
              <w:t>-</w:t>
            </w:r>
          </w:p>
        </w:tc>
        <w:tc>
          <w:tcPr>
            <w:tcW w:w="1181" w:type="dxa"/>
            <w:vAlign w:val="center"/>
          </w:tcPr>
          <w:p w:rsidR="0021384C" w:rsidRPr="00030DA5" w:rsidRDefault="0021384C" w:rsidP="00030DA5">
            <w:pPr>
              <w:spacing w:line="312" w:lineRule="auto"/>
              <w:ind w:firstLine="7"/>
              <w:jc w:val="center"/>
              <w:rPr>
                <w:lang w:val="uk-UA"/>
              </w:rPr>
            </w:pPr>
            <w:r w:rsidRPr="00030DA5">
              <w:rPr>
                <w:lang w:val="uk-UA"/>
              </w:rPr>
              <w:t>х</w:t>
            </w:r>
          </w:p>
        </w:tc>
        <w:tc>
          <w:tcPr>
            <w:tcW w:w="648" w:type="dxa"/>
            <w:vAlign w:val="center"/>
          </w:tcPr>
          <w:p w:rsidR="0021384C" w:rsidRPr="00030DA5" w:rsidRDefault="0021384C" w:rsidP="00030DA5">
            <w:pPr>
              <w:spacing w:line="312" w:lineRule="auto"/>
              <w:ind w:left="-749" w:firstLine="696"/>
              <w:jc w:val="center"/>
              <w:rPr>
                <w:lang w:val="uk-UA"/>
              </w:rPr>
            </w:pPr>
            <w:r w:rsidRPr="00030DA5">
              <w:rPr>
                <w:lang w:val="uk-UA"/>
              </w:rPr>
              <w:t>-</w:t>
            </w:r>
          </w:p>
        </w:tc>
        <w:tc>
          <w:tcPr>
            <w:tcW w:w="825" w:type="dxa"/>
            <w:vAlign w:val="center"/>
          </w:tcPr>
          <w:p w:rsidR="0021384C" w:rsidRPr="00030DA5" w:rsidRDefault="0021384C" w:rsidP="00030DA5">
            <w:pPr>
              <w:spacing w:line="312" w:lineRule="auto"/>
              <w:ind w:left="-691" w:firstLine="696"/>
              <w:jc w:val="center"/>
              <w:rPr>
                <w:lang w:val="uk-UA"/>
              </w:rPr>
            </w:pPr>
            <w:r w:rsidRPr="00030DA5">
              <w:rPr>
                <w:lang w:val="uk-UA"/>
              </w:rPr>
              <w:t>х</w:t>
            </w:r>
          </w:p>
        </w:tc>
        <w:tc>
          <w:tcPr>
            <w:tcW w:w="580" w:type="dxa"/>
            <w:vAlign w:val="center"/>
          </w:tcPr>
          <w:p w:rsidR="0021384C" w:rsidRPr="00030DA5" w:rsidRDefault="0021384C" w:rsidP="00030DA5">
            <w:pPr>
              <w:spacing w:line="312" w:lineRule="auto"/>
              <w:ind w:left="-688" w:firstLine="696"/>
              <w:jc w:val="center"/>
              <w:rPr>
                <w:lang w:val="uk-UA"/>
              </w:rPr>
            </w:pPr>
            <w:r w:rsidRPr="00030DA5">
              <w:rPr>
                <w:lang w:val="uk-UA"/>
              </w:rPr>
              <w:t>х</w:t>
            </w:r>
          </w:p>
        </w:tc>
        <w:tc>
          <w:tcPr>
            <w:tcW w:w="634" w:type="dxa"/>
            <w:vAlign w:val="center"/>
          </w:tcPr>
          <w:p w:rsidR="0021384C" w:rsidRPr="00030DA5" w:rsidRDefault="0021384C" w:rsidP="00030DA5">
            <w:pPr>
              <w:spacing w:line="312" w:lineRule="auto"/>
              <w:ind w:left="-676" w:firstLine="696"/>
              <w:jc w:val="center"/>
              <w:rPr>
                <w:lang w:val="uk-UA"/>
              </w:rPr>
            </w:pPr>
            <w:r w:rsidRPr="00030DA5">
              <w:rPr>
                <w:lang w:val="uk-UA"/>
              </w:rPr>
              <w:t>х</w:t>
            </w:r>
          </w:p>
        </w:tc>
        <w:tc>
          <w:tcPr>
            <w:tcW w:w="594" w:type="dxa"/>
            <w:vAlign w:val="center"/>
          </w:tcPr>
          <w:p w:rsidR="0021384C" w:rsidRPr="00030DA5" w:rsidRDefault="0021384C" w:rsidP="00030DA5">
            <w:pPr>
              <w:spacing w:line="312" w:lineRule="auto"/>
              <w:ind w:left="-743" w:firstLine="696"/>
              <w:jc w:val="center"/>
              <w:rPr>
                <w:lang w:val="uk-UA"/>
              </w:rPr>
            </w:pPr>
            <w:r w:rsidRPr="00030DA5">
              <w:rPr>
                <w:lang w:val="uk-UA"/>
              </w:rPr>
              <w:t>-</w:t>
            </w:r>
          </w:p>
        </w:tc>
        <w:tc>
          <w:tcPr>
            <w:tcW w:w="607" w:type="dxa"/>
            <w:vAlign w:val="center"/>
          </w:tcPr>
          <w:p w:rsidR="0021384C" w:rsidRPr="00030DA5" w:rsidRDefault="0021384C" w:rsidP="00030DA5">
            <w:pPr>
              <w:spacing w:line="312" w:lineRule="auto"/>
              <w:ind w:left="-660" w:firstLine="696"/>
              <w:jc w:val="center"/>
              <w:rPr>
                <w:lang w:val="uk-UA"/>
              </w:rPr>
            </w:pPr>
            <w:r w:rsidRPr="00030DA5">
              <w:rPr>
                <w:lang w:val="uk-UA"/>
              </w:rPr>
              <w:t>-</w:t>
            </w:r>
          </w:p>
        </w:tc>
        <w:tc>
          <w:tcPr>
            <w:tcW w:w="1283" w:type="dxa"/>
            <w:vAlign w:val="center"/>
          </w:tcPr>
          <w:p w:rsidR="0021384C" w:rsidRPr="00030DA5" w:rsidRDefault="0021384C" w:rsidP="00030DA5">
            <w:pPr>
              <w:spacing w:line="312" w:lineRule="auto"/>
              <w:ind w:firstLine="41"/>
              <w:jc w:val="center"/>
              <w:rPr>
                <w:lang w:val="uk-UA"/>
              </w:rPr>
            </w:pPr>
            <w:r w:rsidRPr="00030DA5">
              <w:rPr>
                <w:lang w:val="uk-UA"/>
              </w:rPr>
              <w:t>х</w:t>
            </w:r>
          </w:p>
        </w:tc>
      </w:tr>
      <w:tr w:rsidR="0021384C" w:rsidRPr="00030DA5" w:rsidTr="00030DA5">
        <w:tc>
          <w:tcPr>
            <w:tcW w:w="2620" w:type="dxa"/>
          </w:tcPr>
          <w:p w:rsidR="0021384C" w:rsidRPr="00030DA5" w:rsidRDefault="0021384C" w:rsidP="00030DA5">
            <w:pPr>
              <w:spacing w:line="312" w:lineRule="auto"/>
              <w:jc w:val="both"/>
              <w:rPr>
                <w:lang w:val="uk-UA"/>
              </w:rPr>
            </w:pPr>
            <w:r w:rsidRPr="00030DA5">
              <w:rPr>
                <w:lang w:val="uk-UA"/>
              </w:rPr>
              <w:t>Легування</w:t>
            </w:r>
          </w:p>
        </w:tc>
        <w:tc>
          <w:tcPr>
            <w:tcW w:w="634" w:type="dxa"/>
            <w:vAlign w:val="center"/>
          </w:tcPr>
          <w:p w:rsidR="0021384C" w:rsidRPr="00030DA5" w:rsidRDefault="0021384C" w:rsidP="00030DA5">
            <w:pPr>
              <w:spacing w:line="312" w:lineRule="auto"/>
              <w:ind w:left="-777" w:firstLine="696"/>
              <w:jc w:val="center"/>
              <w:rPr>
                <w:lang w:val="uk-UA"/>
              </w:rPr>
            </w:pPr>
            <w:r w:rsidRPr="00030DA5">
              <w:rPr>
                <w:lang w:val="uk-UA"/>
              </w:rPr>
              <w:t>х</w:t>
            </w:r>
          </w:p>
        </w:tc>
        <w:tc>
          <w:tcPr>
            <w:tcW w:w="1181" w:type="dxa"/>
            <w:vAlign w:val="center"/>
          </w:tcPr>
          <w:p w:rsidR="0021384C" w:rsidRPr="00030DA5" w:rsidRDefault="0021384C" w:rsidP="00030DA5">
            <w:pPr>
              <w:spacing w:line="312" w:lineRule="auto"/>
              <w:ind w:firstLine="7"/>
              <w:jc w:val="center"/>
              <w:rPr>
                <w:lang w:val="uk-UA"/>
              </w:rPr>
            </w:pPr>
            <w:r w:rsidRPr="00030DA5">
              <w:rPr>
                <w:lang w:val="uk-UA"/>
              </w:rPr>
              <w:t>х</w:t>
            </w:r>
          </w:p>
        </w:tc>
        <w:tc>
          <w:tcPr>
            <w:tcW w:w="648" w:type="dxa"/>
            <w:vAlign w:val="center"/>
          </w:tcPr>
          <w:p w:rsidR="0021384C" w:rsidRPr="00030DA5" w:rsidRDefault="0021384C" w:rsidP="00030DA5">
            <w:pPr>
              <w:spacing w:line="312" w:lineRule="auto"/>
              <w:ind w:left="-749" w:firstLine="696"/>
              <w:jc w:val="center"/>
              <w:rPr>
                <w:lang w:val="uk-UA"/>
              </w:rPr>
            </w:pPr>
            <w:r w:rsidRPr="00030DA5">
              <w:rPr>
                <w:lang w:val="uk-UA"/>
              </w:rPr>
              <w:t>х</w:t>
            </w:r>
          </w:p>
        </w:tc>
        <w:tc>
          <w:tcPr>
            <w:tcW w:w="825" w:type="dxa"/>
            <w:vAlign w:val="center"/>
          </w:tcPr>
          <w:p w:rsidR="0021384C" w:rsidRPr="00030DA5" w:rsidRDefault="0021384C" w:rsidP="00030DA5">
            <w:pPr>
              <w:spacing w:line="312" w:lineRule="auto"/>
              <w:ind w:left="-691" w:firstLine="696"/>
              <w:jc w:val="center"/>
              <w:rPr>
                <w:lang w:val="uk-UA"/>
              </w:rPr>
            </w:pPr>
            <w:r w:rsidRPr="00030DA5">
              <w:rPr>
                <w:lang w:val="uk-UA"/>
              </w:rPr>
              <w:t>х</w:t>
            </w:r>
          </w:p>
        </w:tc>
        <w:tc>
          <w:tcPr>
            <w:tcW w:w="580" w:type="dxa"/>
            <w:vAlign w:val="center"/>
          </w:tcPr>
          <w:p w:rsidR="0021384C" w:rsidRPr="00030DA5" w:rsidRDefault="0021384C" w:rsidP="00030DA5">
            <w:pPr>
              <w:spacing w:line="312" w:lineRule="auto"/>
              <w:ind w:left="-688" w:firstLine="696"/>
              <w:jc w:val="center"/>
              <w:rPr>
                <w:lang w:val="uk-UA"/>
              </w:rPr>
            </w:pPr>
            <w:r w:rsidRPr="00030DA5">
              <w:rPr>
                <w:lang w:val="uk-UA"/>
              </w:rPr>
              <w:t>х</w:t>
            </w:r>
          </w:p>
        </w:tc>
        <w:tc>
          <w:tcPr>
            <w:tcW w:w="634" w:type="dxa"/>
            <w:vAlign w:val="center"/>
          </w:tcPr>
          <w:p w:rsidR="0021384C" w:rsidRPr="00030DA5" w:rsidRDefault="0021384C" w:rsidP="00030DA5">
            <w:pPr>
              <w:spacing w:line="312" w:lineRule="auto"/>
              <w:ind w:left="-676" w:firstLine="696"/>
              <w:jc w:val="center"/>
              <w:rPr>
                <w:lang w:val="uk-UA"/>
              </w:rPr>
            </w:pPr>
            <w:r w:rsidRPr="00030DA5">
              <w:rPr>
                <w:lang w:val="uk-UA"/>
              </w:rPr>
              <w:t>х</w:t>
            </w:r>
          </w:p>
        </w:tc>
        <w:tc>
          <w:tcPr>
            <w:tcW w:w="594" w:type="dxa"/>
            <w:vAlign w:val="center"/>
          </w:tcPr>
          <w:p w:rsidR="0021384C" w:rsidRPr="00030DA5" w:rsidRDefault="0021384C" w:rsidP="00030DA5">
            <w:pPr>
              <w:spacing w:line="312" w:lineRule="auto"/>
              <w:ind w:left="-743" w:firstLine="696"/>
              <w:jc w:val="center"/>
              <w:rPr>
                <w:lang w:val="uk-UA"/>
              </w:rPr>
            </w:pPr>
            <w:r w:rsidRPr="00030DA5">
              <w:rPr>
                <w:lang w:val="uk-UA"/>
              </w:rPr>
              <w:t>х</w:t>
            </w:r>
          </w:p>
        </w:tc>
        <w:tc>
          <w:tcPr>
            <w:tcW w:w="607" w:type="dxa"/>
            <w:vAlign w:val="center"/>
          </w:tcPr>
          <w:p w:rsidR="0021384C" w:rsidRPr="00030DA5" w:rsidRDefault="0021384C" w:rsidP="00030DA5">
            <w:pPr>
              <w:spacing w:line="312" w:lineRule="auto"/>
              <w:ind w:left="-660" w:firstLine="696"/>
              <w:jc w:val="center"/>
              <w:rPr>
                <w:lang w:val="uk-UA"/>
              </w:rPr>
            </w:pPr>
            <w:r w:rsidRPr="00030DA5">
              <w:rPr>
                <w:lang w:val="uk-UA"/>
              </w:rPr>
              <w:t>х</w:t>
            </w:r>
          </w:p>
        </w:tc>
        <w:tc>
          <w:tcPr>
            <w:tcW w:w="1283" w:type="dxa"/>
            <w:vAlign w:val="center"/>
          </w:tcPr>
          <w:p w:rsidR="0021384C" w:rsidRPr="00030DA5" w:rsidRDefault="0021384C" w:rsidP="00030DA5">
            <w:pPr>
              <w:spacing w:line="312" w:lineRule="auto"/>
              <w:ind w:firstLine="41"/>
              <w:jc w:val="center"/>
              <w:rPr>
                <w:lang w:val="uk-UA"/>
              </w:rPr>
            </w:pPr>
            <w:r w:rsidRPr="00030DA5">
              <w:rPr>
                <w:lang w:val="uk-UA"/>
              </w:rPr>
              <w:t>х</w:t>
            </w:r>
          </w:p>
        </w:tc>
      </w:tr>
      <w:tr w:rsidR="0021384C" w:rsidRPr="00030DA5" w:rsidTr="00030DA5">
        <w:tc>
          <w:tcPr>
            <w:tcW w:w="2620" w:type="dxa"/>
          </w:tcPr>
          <w:p w:rsidR="0021384C" w:rsidRPr="00030DA5" w:rsidRDefault="0021384C" w:rsidP="00030DA5">
            <w:pPr>
              <w:spacing w:line="312" w:lineRule="auto"/>
              <w:jc w:val="both"/>
              <w:rPr>
                <w:lang w:val="uk-UA"/>
              </w:rPr>
            </w:pPr>
            <w:r w:rsidRPr="00030DA5">
              <w:rPr>
                <w:lang w:val="uk-UA"/>
              </w:rPr>
              <w:t>Усереднення складу сталі</w:t>
            </w:r>
          </w:p>
        </w:tc>
        <w:tc>
          <w:tcPr>
            <w:tcW w:w="634" w:type="dxa"/>
            <w:vAlign w:val="center"/>
          </w:tcPr>
          <w:p w:rsidR="0021384C" w:rsidRPr="00030DA5" w:rsidRDefault="0021384C" w:rsidP="00030DA5">
            <w:pPr>
              <w:spacing w:line="312" w:lineRule="auto"/>
              <w:ind w:left="-777" w:firstLine="696"/>
              <w:jc w:val="center"/>
              <w:rPr>
                <w:lang w:val="uk-UA"/>
              </w:rPr>
            </w:pPr>
            <w:r w:rsidRPr="00030DA5">
              <w:rPr>
                <w:lang w:val="uk-UA"/>
              </w:rPr>
              <w:t>х</w:t>
            </w:r>
          </w:p>
        </w:tc>
        <w:tc>
          <w:tcPr>
            <w:tcW w:w="1181" w:type="dxa"/>
            <w:vAlign w:val="center"/>
          </w:tcPr>
          <w:p w:rsidR="0021384C" w:rsidRPr="00030DA5" w:rsidRDefault="0021384C" w:rsidP="00030DA5">
            <w:pPr>
              <w:spacing w:line="312" w:lineRule="auto"/>
              <w:ind w:firstLine="7"/>
              <w:jc w:val="center"/>
              <w:rPr>
                <w:lang w:val="uk-UA"/>
              </w:rPr>
            </w:pPr>
            <w:r w:rsidRPr="00030DA5">
              <w:rPr>
                <w:lang w:val="uk-UA"/>
              </w:rPr>
              <w:t>х</w:t>
            </w:r>
          </w:p>
        </w:tc>
        <w:tc>
          <w:tcPr>
            <w:tcW w:w="648" w:type="dxa"/>
            <w:vAlign w:val="center"/>
          </w:tcPr>
          <w:p w:rsidR="0021384C" w:rsidRPr="00030DA5" w:rsidRDefault="0021384C" w:rsidP="00030DA5">
            <w:pPr>
              <w:spacing w:line="312" w:lineRule="auto"/>
              <w:ind w:left="-749" w:firstLine="696"/>
              <w:jc w:val="center"/>
              <w:rPr>
                <w:lang w:val="uk-UA"/>
              </w:rPr>
            </w:pPr>
            <w:r w:rsidRPr="00030DA5">
              <w:rPr>
                <w:lang w:val="uk-UA"/>
              </w:rPr>
              <w:t>х</w:t>
            </w:r>
          </w:p>
        </w:tc>
        <w:tc>
          <w:tcPr>
            <w:tcW w:w="825" w:type="dxa"/>
            <w:vAlign w:val="center"/>
          </w:tcPr>
          <w:p w:rsidR="0021384C" w:rsidRPr="00030DA5" w:rsidRDefault="0021384C" w:rsidP="00030DA5">
            <w:pPr>
              <w:spacing w:line="312" w:lineRule="auto"/>
              <w:ind w:left="-691" w:firstLine="696"/>
              <w:jc w:val="center"/>
              <w:rPr>
                <w:lang w:val="uk-UA"/>
              </w:rPr>
            </w:pPr>
            <w:r w:rsidRPr="00030DA5">
              <w:rPr>
                <w:lang w:val="uk-UA"/>
              </w:rPr>
              <w:t>х</w:t>
            </w:r>
          </w:p>
        </w:tc>
        <w:tc>
          <w:tcPr>
            <w:tcW w:w="580" w:type="dxa"/>
            <w:vAlign w:val="center"/>
          </w:tcPr>
          <w:p w:rsidR="0021384C" w:rsidRPr="00030DA5" w:rsidRDefault="0021384C" w:rsidP="00030DA5">
            <w:pPr>
              <w:spacing w:line="312" w:lineRule="auto"/>
              <w:ind w:left="-688" w:firstLine="696"/>
              <w:jc w:val="center"/>
              <w:rPr>
                <w:lang w:val="uk-UA"/>
              </w:rPr>
            </w:pPr>
            <w:r w:rsidRPr="00030DA5">
              <w:rPr>
                <w:lang w:val="uk-UA"/>
              </w:rPr>
              <w:t>х</w:t>
            </w:r>
          </w:p>
        </w:tc>
        <w:tc>
          <w:tcPr>
            <w:tcW w:w="634" w:type="dxa"/>
            <w:vAlign w:val="center"/>
          </w:tcPr>
          <w:p w:rsidR="0021384C" w:rsidRPr="00030DA5" w:rsidRDefault="0021384C" w:rsidP="00030DA5">
            <w:pPr>
              <w:spacing w:line="312" w:lineRule="auto"/>
              <w:ind w:left="-676" w:firstLine="696"/>
              <w:jc w:val="center"/>
              <w:rPr>
                <w:lang w:val="uk-UA"/>
              </w:rPr>
            </w:pPr>
            <w:r w:rsidRPr="00030DA5">
              <w:rPr>
                <w:lang w:val="uk-UA"/>
              </w:rPr>
              <w:t>х</w:t>
            </w:r>
          </w:p>
        </w:tc>
        <w:tc>
          <w:tcPr>
            <w:tcW w:w="594" w:type="dxa"/>
            <w:vAlign w:val="center"/>
          </w:tcPr>
          <w:p w:rsidR="0021384C" w:rsidRPr="00030DA5" w:rsidRDefault="0021384C" w:rsidP="00030DA5">
            <w:pPr>
              <w:spacing w:line="312" w:lineRule="auto"/>
              <w:ind w:left="-743" w:firstLine="696"/>
              <w:jc w:val="center"/>
              <w:rPr>
                <w:lang w:val="uk-UA"/>
              </w:rPr>
            </w:pPr>
            <w:r w:rsidRPr="00030DA5">
              <w:rPr>
                <w:lang w:val="uk-UA"/>
              </w:rPr>
              <w:t>х</w:t>
            </w:r>
          </w:p>
        </w:tc>
        <w:tc>
          <w:tcPr>
            <w:tcW w:w="607" w:type="dxa"/>
            <w:vAlign w:val="center"/>
          </w:tcPr>
          <w:p w:rsidR="0021384C" w:rsidRPr="00030DA5" w:rsidRDefault="0021384C" w:rsidP="00030DA5">
            <w:pPr>
              <w:spacing w:line="312" w:lineRule="auto"/>
              <w:ind w:left="-660" w:firstLine="696"/>
              <w:jc w:val="center"/>
              <w:rPr>
                <w:lang w:val="uk-UA"/>
              </w:rPr>
            </w:pPr>
            <w:r w:rsidRPr="00030DA5">
              <w:rPr>
                <w:lang w:val="uk-UA"/>
              </w:rPr>
              <w:t>х</w:t>
            </w:r>
          </w:p>
        </w:tc>
        <w:tc>
          <w:tcPr>
            <w:tcW w:w="1283" w:type="dxa"/>
            <w:vAlign w:val="center"/>
          </w:tcPr>
          <w:p w:rsidR="0021384C" w:rsidRPr="00030DA5" w:rsidRDefault="0021384C" w:rsidP="00030DA5">
            <w:pPr>
              <w:spacing w:line="312" w:lineRule="auto"/>
              <w:ind w:firstLine="41"/>
              <w:jc w:val="center"/>
              <w:rPr>
                <w:lang w:val="uk-UA"/>
              </w:rPr>
            </w:pPr>
            <w:r w:rsidRPr="00030DA5">
              <w:rPr>
                <w:lang w:val="uk-UA"/>
              </w:rPr>
              <w:t>х</w:t>
            </w:r>
          </w:p>
        </w:tc>
      </w:tr>
    </w:tbl>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х </w:t>
      </w:r>
      <w:r w:rsidRPr="0021384C">
        <w:rPr>
          <w:i/>
          <w:sz w:val="28"/>
          <w:szCs w:val="28"/>
          <w:lang w:val="uk-UA"/>
        </w:rPr>
        <w:t>– задовільно</w:t>
      </w:r>
      <w:r w:rsidRPr="0021384C">
        <w:rPr>
          <w:i/>
          <w:iCs/>
          <w:sz w:val="28"/>
          <w:szCs w:val="28"/>
          <w:lang w:val="uk-UA"/>
        </w:rPr>
        <w:t>;</w:t>
      </w:r>
      <w:r w:rsidRPr="0021384C">
        <w:rPr>
          <w:sz w:val="28"/>
          <w:szCs w:val="28"/>
          <w:lang w:val="uk-UA"/>
        </w:rPr>
        <w:t xml:space="preserve">   о – </w:t>
      </w:r>
      <w:r w:rsidRPr="0021384C">
        <w:rPr>
          <w:i/>
          <w:iCs/>
          <w:sz w:val="28"/>
          <w:szCs w:val="28"/>
          <w:lang w:val="uk-UA"/>
        </w:rPr>
        <w:t xml:space="preserve">можливо;   - </w:t>
      </w:r>
      <w:r w:rsidRPr="0021384C">
        <w:rPr>
          <w:sz w:val="28"/>
          <w:szCs w:val="28"/>
          <w:lang w:val="uk-UA"/>
        </w:rPr>
        <w:t>–</w:t>
      </w:r>
      <w:r w:rsidRPr="0021384C">
        <w:rPr>
          <w:i/>
          <w:iCs/>
          <w:sz w:val="28"/>
          <w:szCs w:val="28"/>
          <w:lang w:val="uk-UA"/>
        </w:rPr>
        <w:t xml:space="preserve"> неможливо</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Практично у всіх агрегатах утруднений постійний контроль температури. При високій температурі сталі в нас є можливість скорегувати температуру перед розливкою шляхом присадки скрапу, вапна або шлакової суміші. Нагрів же сталі до оптимальної температури розливки можливий в агрегатах (RH(OB), VOD, LF і СН.</w:t>
      </w: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 xml:space="preserve">Обробка сталі в ковші вимагає підвищеної місткості ковша і вільна зона вгорі ковша коливається від 200 до </w:t>
      </w:r>
      <w:smartTag w:uri="urn:schemas-microsoft-com:office:smarttags" w:element="metricconverter">
        <w:smartTagPr>
          <w:attr w:name="ProductID" w:val="1200 мм"/>
        </w:smartTagPr>
        <w:r w:rsidRPr="0021384C">
          <w:rPr>
            <w:sz w:val="28"/>
            <w:szCs w:val="28"/>
            <w:lang w:val="uk-UA"/>
          </w:rPr>
          <w:t>1200 мм</w:t>
        </w:r>
      </w:smartTag>
      <w:r w:rsidRPr="0021384C">
        <w:rPr>
          <w:sz w:val="28"/>
          <w:szCs w:val="28"/>
          <w:lang w:val="uk-UA"/>
        </w:rPr>
        <w:t>. Це залежить від типу обробки та приводить до зменшення ваги плавки або використанню нестандартних розливочних ковшів.</w:t>
      </w:r>
    </w:p>
    <w:p w:rsidR="0021384C" w:rsidRPr="0021384C" w:rsidRDefault="0021384C" w:rsidP="0021384C">
      <w:pPr>
        <w:spacing w:line="312" w:lineRule="auto"/>
        <w:ind w:firstLine="696"/>
        <w:jc w:val="both"/>
        <w:rPr>
          <w:sz w:val="28"/>
          <w:szCs w:val="28"/>
          <w:lang w:val="uk-UA"/>
        </w:rPr>
      </w:pPr>
    </w:p>
    <w:p w:rsidR="0021384C" w:rsidRPr="0021384C" w:rsidRDefault="0021384C" w:rsidP="00030DA5">
      <w:pPr>
        <w:spacing w:line="312" w:lineRule="auto"/>
        <w:ind w:firstLine="696"/>
        <w:jc w:val="center"/>
        <w:rPr>
          <w:b/>
          <w:bCs/>
          <w:sz w:val="28"/>
          <w:szCs w:val="28"/>
          <w:lang w:val="uk-UA"/>
        </w:rPr>
      </w:pPr>
      <w:r w:rsidRPr="0021384C">
        <w:rPr>
          <w:b/>
          <w:bCs/>
          <w:sz w:val="28"/>
          <w:szCs w:val="28"/>
          <w:lang w:val="uk-UA"/>
        </w:rPr>
        <w:t>Обробка сталі під вакуумом</w:t>
      </w:r>
    </w:p>
    <w:p w:rsidR="0021384C" w:rsidRPr="0021384C" w:rsidRDefault="0021384C" w:rsidP="0021384C">
      <w:pPr>
        <w:spacing w:line="312" w:lineRule="auto"/>
        <w:ind w:firstLine="696"/>
        <w:jc w:val="both"/>
        <w:rPr>
          <w:b/>
          <w:bCs/>
          <w:sz w:val="28"/>
          <w:szCs w:val="28"/>
          <w:lang w:val="uk-UA"/>
        </w:rPr>
      </w:pPr>
    </w:p>
    <w:p w:rsidR="0021384C" w:rsidRPr="0021384C" w:rsidRDefault="0021384C" w:rsidP="00030DA5">
      <w:pPr>
        <w:spacing w:line="312" w:lineRule="auto"/>
        <w:ind w:firstLine="696"/>
        <w:jc w:val="center"/>
        <w:rPr>
          <w:b/>
          <w:i/>
          <w:iCs/>
          <w:sz w:val="28"/>
          <w:szCs w:val="28"/>
          <w:lang w:val="uk-UA"/>
        </w:rPr>
      </w:pPr>
      <w:r w:rsidRPr="0021384C">
        <w:rPr>
          <w:b/>
          <w:i/>
          <w:iCs/>
          <w:sz w:val="28"/>
          <w:szCs w:val="28"/>
          <w:lang w:val="uk-UA"/>
        </w:rPr>
        <w:t>Теоретичні передумови застосування вакууму</w:t>
      </w:r>
    </w:p>
    <w:p w:rsidR="0021384C" w:rsidRPr="0021384C" w:rsidRDefault="0021384C" w:rsidP="0021384C">
      <w:pPr>
        <w:spacing w:line="312" w:lineRule="auto"/>
        <w:ind w:firstLine="696"/>
        <w:jc w:val="both"/>
        <w:rPr>
          <w:i/>
          <w:iCs/>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Вакуумна обробка сталі використовується в електросталеплавильних процесах, головним чином, для виділення газів – водню, азоту і кисню, які оказують в багатьох випадках негативний вплив на механічні властивості і службові характеристики металу.</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В основу обґрунтування доцільності застосування вакуумної обробки сталі покладено </w:t>
      </w:r>
      <w:r w:rsidRPr="0021384C">
        <w:rPr>
          <w:i/>
          <w:sz w:val="28"/>
          <w:szCs w:val="28"/>
          <w:lang w:val="uk-UA"/>
        </w:rPr>
        <w:t>закон Сівертса</w:t>
      </w:r>
      <w:r w:rsidRPr="0021384C">
        <w:rPr>
          <w:sz w:val="28"/>
          <w:szCs w:val="28"/>
          <w:lang w:val="uk-UA"/>
        </w:rPr>
        <w:t>, який стосовно до двохатомних газів Н</w:t>
      </w:r>
      <w:r w:rsidRPr="0021384C">
        <w:rPr>
          <w:sz w:val="28"/>
          <w:szCs w:val="28"/>
          <w:vertAlign w:val="subscript"/>
          <w:lang w:val="uk-UA"/>
        </w:rPr>
        <w:t>2</w:t>
      </w:r>
      <w:r w:rsidRPr="0021384C">
        <w:rPr>
          <w:sz w:val="28"/>
          <w:szCs w:val="28"/>
          <w:lang w:val="uk-UA"/>
        </w:rPr>
        <w:t>, N</w:t>
      </w:r>
      <w:r w:rsidRPr="0021384C">
        <w:rPr>
          <w:sz w:val="28"/>
          <w:szCs w:val="28"/>
          <w:vertAlign w:val="subscript"/>
          <w:lang w:val="uk-UA"/>
        </w:rPr>
        <w:t>2</w:t>
      </w:r>
      <w:r w:rsidRPr="0021384C">
        <w:rPr>
          <w:sz w:val="28"/>
          <w:szCs w:val="28"/>
          <w:lang w:val="uk-UA"/>
        </w:rPr>
        <w:t xml:space="preserve"> і О</w:t>
      </w:r>
      <w:r w:rsidRPr="0021384C">
        <w:rPr>
          <w:sz w:val="28"/>
          <w:szCs w:val="28"/>
          <w:vertAlign w:val="subscript"/>
          <w:lang w:val="uk-UA"/>
        </w:rPr>
        <w:t>2</w:t>
      </w:r>
      <w:r w:rsidRPr="0021384C">
        <w:rPr>
          <w:sz w:val="28"/>
          <w:szCs w:val="28"/>
          <w:lang w:val="uk-UA"/>
        </w:rPr>
        <w:t xml:space="preserve"> називається законом квадратного кореня. Залежність розчинності цих газів у сталі описується узагальненим рівнянням:</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1600" w:dyaOrig="460">
          <v:shape id="_x0000_i1036" type="#_x0000_t75" style="width:79.5pt;height:22.45pt" o:ole="">
            <v:imagedata r:id="rId37" o:title=""/>
          </v:shape>
          <o:OLEObject Type="Embed" ProgID="Equation.3" ShapeID="_x0000_i1036" DrawAspect="Content" ObjectID="_1445676098" r:id="rId38"/>
        </w:objec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водню, розчиненого в металі по реакції: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1/2Н</w:t>
      </w:r>
      <w:r w:rsidRPr="0021384C">
        <w:rPr>
          <w:sz w:val="28"/>
          <w:szCs w:val="28"/>
          <w:vertAlign w:val="subscript"/>
          <w:lang w:val="uk-UA"/>
        </w:rPr>
        <w:t>2</w:t>
      </w:r>
      <w:r w:rsidRPr="0021384C">
        <w:rPr>
          <w:sz w:val="28"/>
          <w:szCs w:val="28"/>
          <w:lang w:val="uk-UA"/>
        </w:rPr>
        <w:t xml:space="preserve"> = [H]</w:t>
      </w:r>
    </w:p>
    <w:p w:rsidR="0021384C" w:rsidRPr="0021384C" w:rsidRDefault="0021384C" w:rsidP="0021384C">
      <w:pPr>
        <w:spacing w:line="312" w:lineRule="auto"/>
        <w:ind w:firstLine="696"/>
        <w:jc w:val="both"/>
        <w:rPr>
          <w:sz w:val="28"/>
          <w:szCs w:val="28"/>
          <w:lang w:val="uk-UA"/>
        </w:rPr>
      </w:pPr>
      <w:r w:rsidRPr="0021384C">
        <w:rPr>
          <w:sz w:val="28"/>
          <w:szCs w:val="28"/>
          <w:lang w:val="uk-UA"/>
        </w:rPr>
        <w:t>концентрація його в металі дорівнює при 1600</w:t>
      </w:r>
      <w:r w:rsidRPr="0021384C">
        <w:rPr>
          <w:sz w:val="28"/>
          <w:szCs w:val="28"/>
          <w:vertAlign w:val="superscript"/>
          <w:lang w:val="uk-UA"/>
        </w:rPr>
        <w:t>о</w:t>
      </w:r>
      <w:r w:rsidRPr="0021384C">
        <w:rPr>
          <w:sz w:val="28"/>
          <w:szCs w:val="28"/>
          <w:lang w:val="uk-UA"/>
        </w:rPr>
        <w:t>С</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2100" w:dyaOrig="480">
          <v:shape id="_x0000_i1037" type="#_x0000_t75" style="width:104.75pt;height:24.3pt" o:ole="">
            <v:imagedata r:id="rId39" o:title=""/>
          </v:shape>
          <o:OLEObject Type="Embed" ProgID="Equation.3" ShapeID="_x0000_i1037" DrawAspect="Content" ObjectID="_1445676099" r:id="rId40"/>
        </w:objec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азоту: 1/2N</w:t>
      </w:r>
      <w:r w:rsidRPr="0021384C">
        <w:rPr>
          <w:sz w:val="28"/>
          <w:szCs w:val="28"/>
          <w:vertAlign w:val="subscript"/>
          <w:lang w:val="uk-UA"/>
        </w:rPr>
        <w:t>2</w:t>
      </w:r>
      <w:r w:rsidRPr="0021384C">
        <w:rPr>
          <w:sz w:val="28"/>
          <w:szCs w:val="28"/>
          <w:lang w:val="uk-UA"/>
        </w:rPr>
        <w:t xml:space="preserve"> = [N], при 1600</w:t>
      </w:r>
      <w:r w:rsidRPr="0021384C">
        <w:rPr>
          <w:sz w:val="28"/>
          <w:szCs w:val="28"/>
          <w:vertAlign w:val="superscript"/>
          <w:lang w:val="uk-UA"/>
        </w:rPr>
        <w:t>о</w:t>
      </w:r>
      <w:r w:rsidRPr="0021384C">
        <w:rPr>
          <w:sz w:val="28"/>
          <w:szCs w:val="28"/>
          <w:lang w:val="uk-UA"/>
        </w:rPr>
        <w:t xml:space="preserve">С: </w:t>
      </w:r>
      <w:r w:rsidRPr="0021384C">
        <w:rPr>
          <w:sz w:val="28"/>
          <w:szCs w:val="28"/>
          <w:lang w:val="uk-UA"/>
        </w:rPr>
        <w:object w:dxaOrig="1939" w:dyaOrig="460">
          <v:shape id="_x0000_i1038" type="#_x0000_t75" style="width:97.25pt;height:22.45pt" o:ole="">
            <v:imagedata r:id="rId41" o:title=""/>
          </v:shape>
          <o:OLEObject Type="Embed" ProgID="Equation.3" ShapeID="_x0000_i1038" DrawAspect="Content" ObjectID="_1445676100" r:id="rId42"/>
        </w:objec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кисню: 1/2О</w:t>
      </w:r>
      <w:r w:rsidRPr="0021384C">
        <w:rPr>
          <w:sz w:val="28"/>
          <w:szCs w:val="28"/>
          <w:vertAlign w:val="subscript"/>
          <w:lang w:val="uk-UA"/>
        </w:rPr>
        <w:t>2</w:t>
      </w:r>
      <w:r w:rsidRPr="0021384C">
        <w:rPr>
          <w:sz w:val="28"/>
          <w:szCs w:val="28"/>
          <w:lang w:val="uk-UA"/>
        </w:rPr>
        <w:t xml:space="preserve"> = [О], при 1600</w:t>
      </w:r>
      <w:r w:rsidRPr="0021384C">
        <w:rPr>
          <w:sz w:val="28"/>
          <w:szCs w:val="28"/>
          <w:vertAlign w:val="superscript"/>
          <w:lang w:val="uk-UA"/>
        </w:rPr>
        <w:t>о</w:t>
      </w:r>
      <w:r w:rsidRPr="0021384C">
        <w:rPr>
          <w:sz w:val="28"/>
          <w:szCs w:val="28"/>
          <w:lang w:val="uk-UA"/>
        </w:rPr>
        <w:t xml:space="preserve">С </w:t>
      </w:r>
      <w:r w:rsidRPr="0021384C">
        <w:rPr>
          <w:sz w:val="28"/>
          <w:szCs w:val="28"/>
          <w:lang w:val="uk-UA"/>
        </w:rPr>
        <w:object w:dxaOrig="2340" w:dyaOrig="460">
          <v:shape id="_x0000_i1039" type="#_x0000_t75" style="width:116.9pt;height:22.45pt" o:ole="">
            <v:imagedata r:id="rId43" o:title=""/>
          </v:shape>
          <o:OLEObject Type="Embed" ProgID="Equation.3" ShapeID="_x0000_i1039" DrawAspect="Content" ObjectID="_1445676101" r:id="rId44"/>
        </w:objec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Таким чином, концентрація газів у металі при заданій температурі визначається парціальним тиском газу над металом. Однак, видалити кисень тільки за рахунок зниження тиску, у зв’язку з великим значенням константи рівноваги, практично не представляється можливим. Виділення кисню під вакуумом може відбуватися за рахунок утворення СО по реакції: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[C] + [O] = {CO},         [C]</w:t>
      </w:r>
      <w:r w:rsidRPr="0021384C">
        <w:rPr>
          <w:sz w:val="28"/>
          <w:szCs w:val="28"/>
          <w:lang w:val="uk-UA"/>
        </w:rPr>
        <w:sym w:font="Symbol" w:char="F0D7"/>
      </w:r>
      <w:r w:rsidRPr="0021384C">
        <w:rPr>
          <w:sz w:val="28"/>
          <w:szCs w:val="28"/>
          <w:lang w:val="uk-UA"/>
        </w:rPr>
        <w:t>[O] = 0,002P</w:t>
      </w:r>
      <w:r w:rsidRPr="0021384C">
        <w:rPr>
          <w:sz w:val="28"/>
          <w:szCs w:val="28"/>
          <w:vertAlign w:val="subscript"/>
          <w:lang w:val="uk-UA"/>
        </w:rPr>
        <w:t>CO</w:t>
      </w:r>
      <w:r w:rsidRPr="0021384C">
        <w:rPr>
          <w:sz w:val="28"/>
          <w:szCs w:val="28"/>
          <w:lang w:val="uk-UA"/>
        </w:rPr>
        <w:t xml:space="preserve"> при 1600</w:t>
      </w:r>
      <w:r w:rsidRPr="0021384C">
        <w:rPr>
          <w:sz w:val="28"/>
          <w:szCs w:val="28"/>
          <w:vertAlign w:val="superscript"/>
          <w:lang w:val="uk-UA"/>
        </w:rPr>
        <w:t>о</w:t>
      </w:r>
      <w:r w:rsidRPr="0021384C">
        <w:rPr>
          <w:sz w:val="28"/>
          <w:szCs w:val="28"/>
          <w:lang w:val="uk-UA"/>
        </w:rPr>
        <w:t>С.</w:t>
      </w: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 xml:space="preserve">Виділення розчинених газів з розплаву відбувається за наступними механізмами: а) </w:t>
      </w:r>
      <w:r w:rsidRPr="0021384C">
        <w:rPr>
          <w:i/>
          <w:sz w:val="28"/>
          <w:szCs w:val="28"/>
          <w:lang w:val="uk-UA"/>
        </w:rPr>
        <w:t>безпосередній перехід з розплаву у вакуум на поверхні розділу; б) утворення пузирів на твердій поверхні кладки або присадок (гетерогенне утворення зародків); в) дегазація при підведенні інертного газу в метал</w:t>
      </w:r>
      <w:r w:rsidRPr="0021384C">
        <w:rPr>
          <w:sz w:val="28"/>
          <w:szCs w:val="28"/>
          <w:lang w:val="uk-UA"/>
        </w:rPr>
        <w:t>. Виникнення газових пузирів в об'ємі розплаву за рахунок гомогенного утворення зародків практично не можливо через необхідне для цього велике пересичення. В промислових умовах найбільш ймовірно можуть реалізовуватися другий і третій механізми.</w:t>
      </w:r>
    </w:p>
    <w:p w:rsidR="0021384C" w:rsidRPr="0021384C" w:rsidRDefault="0021384C" w:rsidP="0021384C">
      <w:pPr>
        <w:spacing w:line="312" w:lineRule="auto"/>
        <w:ind w:firstLine="696"/>
        <w:jc w:val="both"/>
        <w:rPr>
          <w:sz w:val="28"/>
          <w:szCs w:val="28"/>
          <w:lang w:val="uk-UA"/>
        </w:rPr>
      </w:pPr>
      <w:r w:rsidRPr="0021384C">
        <w:rPr>
          <w:sz w:val="28"/>
          <w:szCs w:val="28"/>
          <w:lang w:val="uk-UA"/>
        </w:rPr>
        <w:t>Необхідний час встановлення термодинамічно рівноважного вмісту газів у металі визначається швидкістю масообміну між розплавом і атмосферою або вакуумом. Для опису процесу дегазації при вакуумуванні і продувці аргоном при лімітуванні дифузією використовують рівняння масопередачі:</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2280" w:dyaOrig="720">
          <v:shape id="_x0000_i1040" type="#_x0000_t75" style="width:114.1pt;height:36.45pt" o:ole="">
            <v:imagedata r:id="rId45" o:title=""/>
          </v:shape>
          <o:OLEObject Type="Embed" ProgID="Equation.3" ShapeID="_x0000_i1040" DrawAspect="Content" ObjectID="_1445676102" r:id="rId46"/>
        </w:objec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де: С и С</w:t>
      </w:r>
      <w:r w:rsidRPr="0021384C">
        <w:rPr>
          <w:sz w:val="28"/>
          <w:szCs w:val="28"/>
          <w:vertAlign w:val="subscript"/>
          <w:lang w:val="uk-UA"/>
        </w:rPr>
        <w:t>р</w:t>
      </w:r>
      <w:r w:rsidRPr="0021384C">
        <w:rPr>
          <w:sz w:val="28"/>
          <w:szCs w:val="28"/>
          <w:lang w:val="uk-UA"/>
        </w:rPr>
        <w:t xml:space="preserve"> – поточна і рівноважна концентрації, моль/см</w:t>
      </w:r>
      <w:r w:rsidRPr="0021384C">
        <w:rPr>
          <w:sz w:val="28"/>
          <w:szCs w:val="28"/>
          <w:vertAlign w:val="superscript"/>
          <w:lang w:val="uk-UA"/>
        </w:rPr>
        <w:t>3</w:t>
      </w:r>
      <w:r w:rsidRPr="0021384C">
        <w:rPr>
          <w:sz w:val="28"/>
          <w:szCs w:val="28"/>
          <w:lang w:val="uk-UA"/>
        </w:rPr>
        <w:t>; t – час, с;</w:t>
      </w:r>
    </w:p>
    <w:p w:rsidR="0021384C" w:rsidRPr="0021384C" w:rsidRDefault="0021384C" w:rsidP="0021384C">
      <w:pPr>
        <w:spacing w:line="312" w:lineRule="auto"/>
        <w:ind w:firstLine="696"/>
        <w:jc w:val="both"/>
        <w:rPr>
          <w:sz w:val="28"/>
          <w:szCs w:val="28"/>
          <w:lang w:val="uk-UA"/>
        </w:rPr>
      </w:pPr>
      <w:r w:rsidRPr="0021384C">
        <w:rPr>
          <w:sz w:val="28"/>
          <w:szCs w:val="28"/>
          <w:lang w:val="uk-UA"/>
        </w:rPr>
        <w:t>К – константа швидкості, см/с; А – поверхня, см</w:t>
      </w:r>
      <w:r w:rsidRPr="0021384C">
        <w:rPr>
          <w:sz w:val="28"/>
          <w:szCs w:val="28"/>
          <w:vertAlign w:val="superscript"/>
          <w:lang w:val="uk-UA"/>
        </w:rPr>
        <w:t>2</w:t>
      </w:r>
      <w:r w:rsidRPr="0021384C">
        <w:rPr>
          <w:sz w:val="28"/>
          <w:szCs w:val="28"/>
          <w:lang w:val="uk-UA"/>
        </w:rPr>
        <w:t>; V – об'єм, см</w:t>
      </w:r>
      <w:r w:rsidRPr="0021384C">
        <w:rPr>
          <w:sz w:val="28"/>
          <w:szCs w:val="28"/>
          <w:vertAlign w:val="superscript"/>
          <w:lang w:val="uk-UA"/>
        </w:rPr>
        <w:t>3</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Пухирі, які перебувають в металі, стабільні в тому випадку, якщо виконується умова:</w:t>
      </w:r>
    </w:p>
    <w:p w:rsidR="0021384C" w:rsidRPr="0021384C" w:rsidRDefault="0021384C" w:rsidP="0021384C">
      <w:pPr>
        <w:spacing w:line="312" w:lineRule="auto"/>
        <w:ind w:firstLine="696"/>
        <w:jc w:val="both"/>
        <w:rPr>
          <w:sz w:val="28"/>
          <w:szCs w:val="28"/>
          <w:lang w:val="uk-UA"/>
        </w:rPr>
      </w:pPr>
      <w:r w:rsidRPr="0021384C">
        <w:rPr>
          <w:sz w:val="28"/>
          <w:szCs w:val="28"/>
          <w:lang w:val="uk-UA"/>
        </w:rPr>
        <w:t>Р</w:t>
      </w:r>
      <w:r w:rsidRPr="0021384C">
        <w:rPr>
          <w:sz w:val="28"/>
          <w:szCs w:val="28"/>
          <w:vertAlign w:val="subscript"/>
          <w:lang w:val="uk-UA"/>
        </w:rPr>
        <w:t>п</w:t>
      </w:r>
      <w:r w:rsidRPr="0021384C">
        <w:rPr>
          <w:sz w:val="28"/>
          <w:szCs w:val="28"/>
          <w:lang w:val="uk-UA"/>
        </w:rPr>
        <w:t xml:space="preserve"> </w:t>
      </w:r>
      <w:r w:rsidRPr="0021384C">
        <w:rPr>
          <w:sz w:val="28"/>
          <w:szCs w:val="28"/>
          <w:lang w:val="uk-UA"/>
        </w:rPr>
        <w:sym w:font="Symbol" w:char="F0B3"/>
      </w:r>
      <w:r w:rsidRPr="0021384C">
        <w:rPr>
          <w:sz w:val="28"/>
          <w:szCs w:val="28"/>
          <w:lang w:val="uk-UA"/>
        </w:rPr>
        <w:t xml:space="preserve"> Р</w:t>
      </w:r>
      <w:r w:rsidRPr="0021384C">
        <w:rPr>
          <w:sz w:val="28"/>
          <w:szCs w:val="28"/>
          <w:vertAlign w:val="subscript"/>
          <w:lang w:val="uk-UA"/>
        </w:rPr>
        <w:t>а</w:t>
      </w:r>
      <w:r w:rsidRPr="0021384C">
        <w:rPr>
          <w:sz w:val="28"/>
          <w:szCs w:val="28"/>
          <w:lang w:val="uk-UA"/>
        </w:rPr>
        <w:t xml:space="preserve"> + </w:t>
      </w:r>
      <w:r w:rsidRPr="0021384C">
        <w:rPr>
          <w:sz w:val="28"/>
          <w:szCs w:val="28"/>
          <w:lang w:val="uk-UA"/>
        </w:rPr>
        <w:sym w:font="Symbol" w:char="F072"/>
      </w:r>
      <w:r w:rsidRPr="0021384C">
        <w:rPr>
          <w:sz w:val="28"/>
          <w:szCs w:val="28"/>
          <w:lang w:val="uk-UA"/>
        </w:rPr>
        <w:t>gh + 2</w:t>
      </w:r>
      <w:r w:rsidRPr="0021384C">
        <w:rPr>
          <w:sz w:val="28"/>
          <w:szCs w:val="28"/>
          <w:lang w:val="uk-UA"/>
        </w:rPr>
        <w:sym w:font="Symbol" w:char="F073"/>
      </w:r>
      <w:r w:rsidRPr="0021384C">
        <w:rPr>
          <w:sz w:val="28"/>
          <w:szCs w:val="28"/>
          <w:lang w:val="uk-UA"/>
        </w:rPr>
        <w:t>/r,</w:t>
      </w:r>
    </w:p>
    <w:p w:rsidR="0021384C" w:rsidRPr="0021384C" w:rsidRDefault="0021384C" w:rsidP="0021384C">
      <w:pPr>
        <w:spacing w:line="312" w:lineRule="auto"/>
        <w:ind w:firstLine="696"/>
        <w:jc w:val="both"/>
        <w:rPr>
          <w:sz w:val="28"/>
          <w:szCs w:val="28"/>
          <w:lang w:val="uk-UA"/>
        </w:rPr>
      </w:pPr>
      <w:r w:rsidRPr="0021384C">
        <w:rPr>
          <w:sz w:val="28"/>
          <w:szCs w:val="28"/>
          <w:lang w:val="uk-UA"/>
        </w:rPr>
        <w:t>де: Р</w:t>
      </w:r>
      <w:r w:rsidRPr="0021384C">
        <w:rPr>
          <w:sz w:val="28"/>
          <w:szCs w:val="28"/>
          <w:vertAlign w:val="subscript"/>
          <w:lang w:val="uk-UA"/>
        </w:rPr>
        <w:t>п</w:t>
      </w:r>
      <w:r w:rsidRPr="0021384C">
        <w:rPr>
          <w:sz w:val="28"/>
          <w:szCs w:val="28"/>
          <w:lang w:val="uk-UA"/>
        </w:rPr>
        <w:t xml:space="preserve"> – тиск газу в пузирі, Па; Р</w:t>
      </w:r>
      <w:r w:rsidRPr="0021384C">
        <w:rPr>
          <w:sz w:val="28"/>
          <w:szCs w:val="28"/>
          <w:vertAlign w:val="subscript"/>
          <w:lang w:val="uk-UA"/>
        </w:rPr>
        <w:t>а</w:t>
      </w:r>
      <w:r w:rsidRPr="0021384C">
        <w:rPr>
          <w:sz w:val="28"/>
          <w:szCs w:val="28"/>
          <w:lang w:val="uk-UA"/>
        </w:rPr>
        <w:t xml:space="preserve"> – атмосферний тиск, Па; </w:t>
      </w:r>
      <w:r w:rsidRPr="0021384C">
        <w:rPr>
          <w:sz w:val="28"/>
          <w:szCs w:val="28"/>
          <w:lang w:val="uk-UA"/>
        </w:rPr>
        <w:sym w:font="Symbol" w:char="F072"/>
      </w:r>
      <w:r w:rsidRPr="0021384C">
        <w:rPr>
          <w:sz w:val="28"/>
          <w:szCs w:val="28"/>
          <w:lang w:val="uk-UA"/>
        </w:rPr>
        <w:t xml:space="preserve"> – густина, кг/м</w:t>
      </w:r>
      <w:r w:rsidRPr="0021384C">
        <w:rPr>
          <w:sz w:val="28"/>
          <w:szCs w:val="28"/>
          <w:vertAlign w:val="superscript"/>
          <w:lang w:val="uk-UA"/>
        </w:rPr>
        <w:t>3</w:t>
      </w:r>
      <w:r w:rsidRPr="0021384C">
        <w:rPr>
          <w:sz w:val="28"/>
          <w:szCs w:val="28"/>
          <w:lang w:val="uk-UA"/>
        </w:rPr>
        <w:t>; g – прискорення вільного падіння – 981м/с</w:t>
      </w:r>
      <w:r w:rsidRPr="0021384C">
        <w:rPr>
          <w:sz w:val="28"/>
          <w:szCs w:val="28"/>
          <w:vertAlign w:val="superscript"/>
          <w:lang w:val="uk-UA"/>
        </w:rPr>
        <w:t>2</w:t>
      </w:r>
      <w:r w:rsidRPr="0021384C">
        <w:rPr>
          <w:sz w:val="28"/>
          <w:szCs w:val="28"/>
          <w:lang w:val="uk-UA"/>
        </w:rPr>
        <w:t xml:space="preserve">; h – висота (глибина), м; </w:t>
      </w:r>
      <w:r w:rsidRPr="0021384C">
        <w:rPr>
          <w:sz w:val="28"/>
          <w:szCs w:val="28"/>
          <w:lang w:val="uk-UA"/>
        </w:rPr>
        <w:sym w:font="Symbol" w:char="F073"/>
      </w:r>
      <w:r w:rsidRPr="0021384C">
        <w:rPr>
          <w:sz w:val="28"/>
          <w:szCs w:val="28"/>
          <w:lang w:val="uk-UA"/>
        </w:rPr>
        <w:t xml:space="preserve"> – поверхневий натяг, Дж/м</w:t>
      </w:r>
      <w:r w:rsidRPr="0021384C">
        <w:rPr>
          <w:sz w:val="28"/>
          <w:szCs w:val="28"/>
          <w:vertAlign w:val="superscript"/>
          <w:lang w:val="uk-UA"/>
        </w:rPr>
        <w:t>2</w:t>
      </w:r>
      <w:r w:rsidRPr="0021384C">
        <w:rPr>
          <w:sz w:val="28"/>
          <w:szCs w:val="28"/>
          <w:lang w:val="uk-UA"/>
        </w:rPr>
        <w:t>; r – радіус пузиря, м.</w:t>
      </w:r>
    </w:p>
    <w:p w:rsidR="0021384C" w:rsidRPr="0021384C" w:rsidRDefault="0021384C" w:rsidP="0021384C">
      <w:pPr>
        <w:spacing w:line="312" w:lineRule="auto"/>
        <w:ind w:firstLine="696"/>
        <w:jc w:val="both"/>
        <w:rPr>
          <w:sz w:val="28"/>
          <w:szCs w:val="28"/>
          <w:lang w:val="uk-UA"/>
        </w:rPr>
      </w:pPr>
      <w:r w:rsidRPr="0021384C">
        <w:rPr>
          <w:sz w:val="28"/>
          <w:szCs w:val="28"/>
          <w:lang w:val="uk-UA"/>
        </w:rPr>
        <w:t>Інтенсивні потоки в металі сприяють дегазації; в турбулентних потоках пузирі дробляться на більш дрібні, так що зростає відношення А/V.</w:t>
      </w:r>
    </w:p>
    <w:p w:rsidR="0021384C" w:rsidRPr="0021384C" w:rsidRDefault="0021384C" w:rsidP="0021384C">
      <w:pPr>
        <w:spacing w:line="312" w:lineRule="auto"/>
        <w:ind w:firstLine="696"/>
        <w:jc w:val="both"/>
        <w:rPr>
          <w:sz w:val="28"/>
          <w:szCs w:val="28"/>
          <w:lang w:val="uk-UA"/>
        </w:rPr>
      </w:pPr>
      <w:r w:rsidRPr="0021384C">
        <w:rPr>
          <w:sz w:val="28"/>
          <w:szCs w:val="28"/>
          <w:lang w:val="uk-UA"/>
        </w:rPr>
        <w:t>Температурні залежності коефіцієнтів дифузії водню і азоту, (см</w:t>
      </w:r>
      <w:r w:rsidRPr="0021384C">
        <w:rPr>
          <w:sz w:val="28"/>
          <w:szCs w:val="28"/>
          <w:vertAlign w:val="superscript"/>
          <w:lang w:val="uk-UA"/>
        </w:rPr>
        <w:t>2</w:t>
      </w:r>
      <w:r w:rsidRPr="0021384C">
        <w:rPr>
          <w:sz w:val="28"/>
          <w:szCs w:val="28"/>
          <w:lang w:val="uk-UA"/>
        </w:rPr>
        <w:t>/с) виражаються рівняннями:</w:t>
      </w:r>
    </w:p>
    <w:p w:rsidR="0021384C" w:rsidRPr="0021384C" w:rsidRDefault="0021384C" w:rsidP="0021384C">
      <w:pPr>
        <w:spacing w:line="312" w:lineRule="auto"/>
        <w:ind w:firstLine="696"/>
        <w:jc w:val="both"/>
        <w:rPr>
          <w:sz w:val="28"/>
          <w:szCs w:val="28"/>
          <w:lang w:val="uk-UA"/>
        </w:rPr>
      </w:pPr>
      <w:r w:rsidRPr="0021384C">
        <w:rPr>
          <w:sz w:val="28"/>
          <w:szCs w:val="28"/>
          <w:lang w:val="uk-UA"/>
        </w:rPr>
        <w:t>D</w:t>
      </w:r>
      <w:r w:rsidRPr="0021384C">
        <w:rPr>
          <w:sz w:val="28"/>
          <w:szCs w:val="28"/>
          <w:vertAlign w:val="subscript"/>
          <w:lang w:val="uk-UA"/>
        </w:rPr>
        <w:t>H</w:t>
      </w:r>
      <w:r w:rsidRPr="0021384C">
        <w:rPr>
          <w:sz w:val="28"/>
          <w:szCs w:val="28"/>
          <w:lang w:val="uk-UA"/>
        </w:rPr>
        <w:t xml:space="preserve"> = 3,2</w:t>
      </w:r>
      <w:r w:rsidRPr="0021384C">
        <w:rPr>
          <w:sz w:val="28"/>
          <w:szCs w:val="28"/>
          <w:lang w:val="uk-UA"/>
        </w:rPr>
        <w:sym w:font="Symbol" w:char="F0D7"/>
      </w:r>
      <w:r w:rsidRPr="0021384C">
        <w:rPr>
          <w:sz w:val="28"/>
          <w:szCs w:val="28"/>
          <w:lang w:val="uk-UA"/>
        </w:rPr>
        <w:t xml:space="preserve"> 10-3ехр(-3300/RT),</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D</w:t>
      </w:r>
      <w:r w:rsidRPr="0021384C">
        <w:rPr>
          <w:sz w:val="28"/>
          <w:szCs w:val="28"/>
          <w:vertAlign w:val="subscript"/>
          <w:lang w:val="uk-UA"/>
        </w:rPr>
        <w:t>N</w:t>
      </w:r>
      <w:r w:rsidRPr="0021384C">
        <w:rPr>
          <w:sz w:val="28"/>
          <w:szCs w:val="28"/>
          <w:lang w:val="uk-UA"/>
        </w:rPr>
        <w:t xml:space="preserve"> = 2,6</w:t>
      </w:r>
      <w:r w:rsidRPr="0021384C">
        <w:rPr>
          <w:sz w:val="28"/>
          <w:szCs w:val="28"/>
          <w:lang w:val="uk-UA"/>
        </w:rPr>
        <w:sym w:font="Symbol" w:char="F0D7"/>
      </w:r>
      <w:r w:rsidRPr="0021384C">
        <w:rPr>
          <w:sz w:val="28"/>
          <w:szCs w:val="28"/>
          <w:lang w:val="uk-UA"/>
        </w:rPr>
        <w:t xml:space="preserve"> 10-3ехр(-12000/RT).</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Для одержання вмісту водню в сталі 0,0001% і менш при вакуумуванні потрібно інтенсивне перемішування за рахунок окислення вуглецю в нерозкисленому металі, або у випадку розкисленого металу, за </w:t>
      </w:r>
      <w:r w:rsidRPr="0021384C">
        <w:rPr>
          <w:sz w:val="28"/>
          <w:szCs w:val="28"/>
          <w:lang w:val="uk-UA"/>
        </w:rPr>
        <w:lastRenderedPageBreak/>
        <w:t>рахунок продувки аргоном. Варто уникати попадання водню в метал з вологи інертного газу, вогнетривкої кладки і шлакоутворюючих.</w:t>
      </w:r>
    </w:p>
    <w:p w:rsidR="0021384C" w:rsidRPr="0021384C" w:rsidRDefault="0021384C" w:rsidP="0021384C">
      <w:pPr>
        <w:spacing w:line="312" w:lineRule="auto"/>
        <w:ind w:firstLine="696"/>
        <w:jc w:val="both"/>
        <w:rPr>
          <w:sz w:val="28"/>
          <w:szCs w:val="28"/>
          <w:lang w:val="uk-UA"/>
        </w:rPr>
      </w:pPr>
      <w:r w:rsidRPr="0021384C">
        <w:rPr>
          <w:sz w:val="28"/>
          <w:szCs w:val="28"/>
          <w:lang w:val="uk-UA"/>
        </w:rPr>
        <w:t>Масопередача азоту, в силу більш низьких значень коефіцієнта дифузії, протікає повільніше, ніж масопередача водню. Вона сильно вповільнюється в присутності поверхнево-активних елементів – кисню, сірки, селену. Вони накопичуються на поверхні і лімітують процес дегазації.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Необхідно розрізняти два типи сталей, які піддаються обробці у вакуумі. Обробка попередньо розкисленої сталі і обробка нерозкисленої «киплячої» сталі. При зниженні тиску газу СО над металом відбувається зневуглецювання сталі і її первинне розкислення вуглецем. Це дозволяє скоротити кінцеву витрату більш сильних розкислювачів: кремнію і алюмінію.</w:t>
      </w:r>
    </w:p>
    <w:p w:rsidR="0021384C" w:rsidRPr="0021384C" w:rsidRDefault="0021384C" w:rsidP="0021384C">
      <w:pPr>
        <w:spacing w:line="312" w:lineRule="auto"/>
        <w:ind w:firstLine="696"/>
        <w:jc w:val="both"/>
        <w:rPr>
          <w:sz w:val="28"/>
          <w:szCs w:val="28"/>
          <w:lang w:val="uk-UA"/>
        </w:rPr>
      </w:pPr>
    </w:p>
    <w:p w:rsidR="0021384C" w:rsidRPr="0021384C" w:rsidRDefault="0021384C" w:rsidP="00030DA5">
      <w:pPr>
        <w:spacing w:line="312" w:lineRule="auto"/>
        <w:jc w:val="center"/>
        <w:rPr>
          <w:b/>
          <w:i/>
          <w:iCs/>
          <w:sz w:val="28"/>
          <w:szCs w:val="28"/>
          <w:lang w:val="uk-UA"/>
        </w:rPr>
      </w:pPr>
      <w:r w:rsidRPr="0021384C">
        <w:rPr>
          <w:b/>
          <w:i/>
          <w:iCs/>
          <w:sz w:val="28"/>
          <w:szCs w:val="28"/>
          <w:lang w:val="uk-UA"/>
        </w:rPr>
        <w:t>Вакуумування сталі в струмені</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Вакуумування сталі в струмені реалізується при переливі з ковша в ківш, при випуску металу з печі</w:t>
      </w:r>
      <w:r w:rsidR="00030DA5">
        <w:rPr>
          <w:sz w:val="28"/>
          <w:szCs w:val="28"/>
          <w:lang w:val="uk-UA"/>
        </w:rPr>
        <w:t>, при розливці сталі</w:t>
      </w:r>
      <w:r w:rsidRPr="0021384C">
        <w:rPr>
          <w:sz w:val="28"/>
          <w:szCs w:val="28"/>
          <w:lang w:val="uk-UA"/>
        </w:rPr>
        <w:t>. При вакуумуванні сталі в струмені забезпечується швидка і ефективна дегазація, завдяки диспергуванню струменя. Однак, даний спосіб приводить до інтенсивного охолодження сталі і необхідності додаткового її перегріву в печі, що пов'язано з підвищенням витрат і подовженням циклу плавки.</w:t>
      </w:r>
    </w:p>
    <w:p w:rsidR="0021384C" w:rsidRPr="0021384C" w:rsidRDefault="0021384C" w:rsidP="0021384C">
      <w:pPr>
        <w:spacing w:line="312" w:lineRule="auto"/>
        <w:ind w:firstLine="696"/>
        <w:jc w:val="both"/>
        <w:rPr>
          <w:sz w:val="28"/>
          <w:szCs w:val="28"/>
          <w:lang w:val="uk-UA"/>
        </w:rPr>
      </w:pPr>
      <w:r w:rsidRPr="0021384C">
        <w:rPr>
          <w:sz w:val="28"/>
          <w:szCs w:val="28"/>
          <w:lang w:val="uk-UA"/>
        </w:rPr>
        <w:t>В зв'язку з розширенням сортаменту сталі, яка розливається на МБЛЗ, розроблено варіант захисту струменю металу від вторинного окислення і більш ускладнений варіант додаткового вакуумування струменю металу при переливі її зі сталерозливочн</w:t>
      </w:r>
      <w:r w:rsidR="00E376CC">
        <w:rPr>
          <w:sz w:val="28"/>
          <w:szCs w:val="28"/>
          <w:lang w:val="uk-UA"/>
        </w:rPr>
        <w:t>ого в проміжний ківш</w:t>
      </w:r>
      <w:r w:rsidRPr="0021384C">
        <w:rPr>
          <w:sz w:val="28"/>
          <w:szCs w:val="28"/>
          <w:lang w:val="uk-UA"/>
        </w:rPr>
        <w:t>. Вакуумування здійснюється в проточній камері невеликого розміру, розташованій між сталерозливочним і проміжним ковшами.</w:t>
      </w:r>
    </w:p>
    <w:p w:rsidR="0021384C" w:rsidRPr="0021384C" w:rsidRDefault="0021384C" w:rsidP="0021384C">
      <w:pPr>
        <w:spacing w:line="312" w:lineRule="auto"/>
        <w:ind w:firstLine="696"/>
        <w:jc w:val="both"/>
        <w:rPr>
          <w:sz w:val="28"/>
          <w:szCs w:val="28"/>
          <w:lang w:val="uk-UA"/>
        </w:rPr>
      </w:pPr>
      <w:r w:rsidRPr="0021384C">
        <w:rPr>
          <w:sz w:val="28"/>
          <w:szCs w:val="28"/>
          <w:lang w:val="uk-UA"/>
        </w:rPr>
        <w:t>Необхідно відзначити, що вакуумування в струмені найбільш застосовано при виплавці сталей у печах невеликої місткості або при виливку великих злитків масою до 100 т. За рубежем, у США і країнах Західної Європи, цей спосіб застосовується при виплавці корозійностійких сталей, при їх розливці в</w:t>
      </w:r>
      <w:r w:rsidR="00E376CC">
        <w:rPr>
          <w:sz w:val="28"/>
          <w:szCs w:val="28"/>
          <w:lang w:val="uk-UA"/>
        </w:rPr>
        <w:t xml:space="preserve"> злитки і при виливку у форму</w:t>
      </w:r>
      <w:r w:rsidR="00E376CC" w:rsidRPr="00E376CC">
        <w:rPr>
          <w:sz w:val="28"/>
          <w:szCs w:val="28"/>
          <w:lang w:val="uk-UA"/>
        </w:rPr>
        <w:t xml:space="preserve">. </w:t>
      </w:r>
      <w:r w:rsidRPr="0021384C">
        <w:rPr>
          <w:sz w:val="28"/>
          <w:szCs w:val="28"/>
          <w:lang w:val="uk-UA"/>
        </w:rPr>
        <w:t xml:space="preserve">Найкращі </w:t>
      </w:r>
      <w:r w:rsidRPr="0021384C">
        <w:rPr>
          <w:sz w:val="28"/>
          <w:szCs w:val="28"/>
          <w:lang w:val="uk-UA"/>
        </w:rPr>
        <w:lastRenderedPageBreak/>
        <w:t>результати досягаються при рафінуванні нерозкисленої сталі, однак можна вакуумувати спокійні і напівспокійні сталі. При вакуумуванні нерозкисленої сталі відношення [C]/[O] повинно бути 1,5-2,5. При цьому вміст кисню знижується до 0,006-0,008%, водню – до 0,0002-0,00025%, азоту до 0,0015-0,002%, кількість неметалевих включень знижується в 2-3 рази, поліпшується якість поверхні і макроструктура литого металу.</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одного і того ж самого кінцевого вмісту вуглецю на рівні 0,06% вміст розчиненого кисню в нерозкисленій сталі змінюється від 0,02% при Р</w:t>
      </w:r>
      <w:r w:rsidRPr="0021384C">
        <w:rPr>
          <w:sz w:val="28"/>
          <w:szCs w:val="28"/>
          <w:vertAlign w:val="subscript"/>
          <w:lang w:val="uk-UA"/>
        </w:rPr>
        <w:t>СО</w:t>
      </w:r>
      <w:r w:rsidRPr="0021384C">
        <w:rPr>
          <w:sz w:val="28"/>
          <w:szCs w:val="28"/>
          <w:lang w:val="uk-UA"/>
        </w:rPr>
        <w:t xml:space="preserve"> = 10</w:t>
      </w:r>
      <w:r w:rsidRPr="0021384C">
        <w:rPr>
          <w:sz w:val="28"/>
          <w:szCs w:val="28"/>
          <w:vertAlign w:val="superscript"/>
          <w:lang w:val="uk-UA"/>
        </w:rPr>
        <w:t>5</w:t>
      </w:r>
      <w:r w:rsidRPr="0021384C">
        <w:rPr>
          <w:sz w:val="28"/>
          <w:szCs w:val="28"/>
          <w:lang w:val="uk-UA"/>
        </w:rPr>
        <w:t xml:space="preserve"> Па до 0,005% при Р</w:t>
      </w:r>
      <w:r w:rsidRPr="0021384C">
        <w:rPr>
          <w:sz w:val="28"/>
          <w:szCs w:val="28"/>
          <w:vertAlign w:val="subscript"/>
          <w:lang w:val="uk-UA"/>
        </w:rPr>
        <w:t>СО</w:t>
      </w:r>
      <w:r w:rsidRPr="0021384C">
        <w:rPr>
          <w:sz w:val="28"/>
          <w:szCs w:val="28"/>
          <w:lang w:val="uk-UA"/>
        </w:rPr>
        <w:t xml:space="preserve"> = 10</w:t>
      </w:r>
      <w:r w:rsidRPr="0021384C">
        <w:rPr>
          <w:sz w:val="28"/>
          <w:szCs w:val="28"/>
          <w:vertAlign w:val="superscript"/>
          <w:lang w:val="uk-UA"/>
        </w:rPr>
        <w:t>4</w:t>
      </w:r>
      <w:r w:rsidRPr="0021384C">
        <w:rPr>
          <w:sz w:val="28"/>
          <w:szCs w:val="28"/>
          <w:lang w:val="uk-UA"/>
        </w:rPr>
        <w:t xml:space="preserve"> Па, що дозволяє заощаджувати не менш </w:t>
      </w:r>
      <w:smartTag w:uri="urn:schemas-microsoft-com:office:smarttags" w:element="metricconverter">
        <w:smartTagPr>
          <w:attr w:name="ProductID" w:val="0,4 кг"/>
        </w:smartTagPr>
        <w:r w:rsidRPr="0021384C">
          <w:rPr>
            <w:sz w:val="28"/>
            <w:szCs w:val="28"/>
            <w:lang w:val="uk-UA"/>
          </w:rPr>
          <w:t>0,4 кг</w:t>
        </w:r>
      </w:smartTag>
      <w:r w:rsidRPr="0021384C">
        <w:rPr>
          <w:sz w:val="28"/>
          <w:szCs w:val="28"/>
          <w:lang w:val="uk-UA"/>
        </w:rPr>
        <w:t xml:space="preserve"> алюмінію на тонну сталі. Цей метод є найпоширенішим. Однак, щоб уникнути інтенсивного зневуглецювання сталі необхідно попередньо перед вакуумуванням розкисляти сталь зменшеними добавками кремнію або алюмінію.</w:t>
      </w:r>
    </w:p>
    <w:p w:rsidR="00E376CC" w:rsidRPr="0033498D" w:rsidRDefault="00E376CC" w:rsidP="00E376CC">
      <w:pPr>
        <w:spacing w:line="312" w:lineRule="auto"/>
        <w:jc w:val="both"/>
        <w:rPr>
          <w:b/>
          <w:i/>
          <w:iCs/>
          <w:sz w:val="28"/>
          <w:szCs w:val="28"/>
          <w:lang w:val="uk-UA"/>
        </w:rPr>
      </w:pPr>
    </w:p>
    <w:p w:rsidR="0021384C" w:rsidRPr="00E376CC" w:rsidRDefault="0021384C" w:rsidP="00E376CC">
      <w:pPr>
        <w:spacing w:line="312" w:lineRule="auto"/>
        <w:jc w:val="center"/>
        <w:rPr>
          <w:b/>
          <w:i/>
          <w:iCs/>
          <w:sz w:val="28"/>
          <w:szCs w:val="28"/>
        </w:rPr>
      </w:pPr>
      <w:r w:rsidRPr="0021384C">
        <w:rPr>
          <w:b/>
          <w:i/>
          <w:iCs/>
          <w:sz w:val="28"/>
          <w:szCs w:val="28"/>
          <w:lang w:val="uk-UA"/>
        </w:rPr>
        <w:t>Обробка сталі в стовпі металу (DН)</w:t>
      </w:r>
    </w:p>
    <w:p w:rsidR="00E376CC" w:rsidRPr="00E376CC" w:rsidRDefault="00E376CC" w:rsidP="00E376CC">
      <w:pPr>
        <w:spacing w:line="312" w:lineRule="auto"/>
        <w:jc w:val="center"/>
        <w:rPr>
          <w:b/>
          <w:i/>
          <w:iCs/>
          <w:sz w:val="28"/>
          <w:szCs w:val="28"/>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Суть цього способу складається в обробці частини металу ковша у вакуумній камері – дегазаторі. Метод DH (Dortmund Hoerder) полягає в періодичному всмоктуванні порції металу у вакуум-камеру і її дегазаці</w:t>
      </w:r>
      <w:r w:rsidR="00E376CC">
        <w:rPr>
          <w:sz w:val="28"/>
          <w:szCs w:val="28"/>
          <w:lang w:val="uk-UA"/>
        </w:rPr>
        <w:t>ї</w:t>
      </w:r>
      <w:r w:rsidR="00E376CC" w:rsidRPr="00E376CC">
        <w:rPr>
          <w:sz w:val="28"/>
          <w:szCs w:val="28"/>
          <w:lang w:val="uk-UA"/>
        </w:rPr>
        <w:t>.</w:t>
      </w:r>
      <w:r w:rsidRPr="0021384C">
        <w:rPr>
          <w:sz w:val="28"/>
          <w:szCs w:val="28"/>
          <w:lang w:val="uk-UA"/>
        </w:rPr>
        <w:t xml:space="preserve"> Звільнення об'єму камери від металу відбувається шляхом вертикального переміщення камери або ковша. Спосіб DH, розроблений ще в 1956 році, продовжує застосовуватися в електросталеплавильному виробництві на основі нових модернізованих установок. Модернізація полягає у використанні камер з центральним розміщенням всмоктувального патрубка, поліпшенні системи охолодження донної частини камери, подачі азоту або аргону в патрубок для інтенсифікації перемішування, механізації зміни вакуум-камери. Ці вдосконалення дозволили збільшити швидкість підйому патрубка до 16 м/хв, кількість металу, обробленого за один цикл, зросла з 18 до 25 т, що забезпечило інтенсифікацію процесу дегазації, зменшення вмісту водню на 28-43%, одержання сталі з вмістом 0,0015% С, зниження витрати алюмінію на розкислення сталі.</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b/>
          <w:bCs/>
          <w:sz w:val="28"/>
          <w:szCs w:val="28"/>
          <w:lang w:val="uk-UA"/>
        </w:rPr>
      </w:pPr>
    </w:p>
    <w:p w:rsidR="0021384C" w:rsidRPr="00E376CC" w:rsidRDefault="0021384C" w:rsidP="00E376CC">
      <w:pPr>
        <w:spacing w:line="312" w:lineRule="auto"/>
        <w:ind w:firstLine="696"/>
        <w:jc w:val="center"/>
        <w:rPr>
          <w:b/>
          <w:i/>
          <w:iCs/>
          <w:sz w:val="28"/>
          <w:szCs w:val="28"/>
        </w:rPr>
      </w:pPr>
      <w:r w:rsidRPr="0021384C">
        <w:rPr>
          <w:b/>
          <w:i/>
          <w:iCs/>
          <w:sz w:val="28"/>
          <w:szCs w:val="28"/>
          <w:lang w:val="uk-UA"/>
        </w:rPr>
        <w:lastRenderedPageBreak/>
        <w:t>Обробка сталі методом циркуляції (RH)</w:t>
      </w:r>
    </w:p>
    <w:p w:rsidR="00E376CC" w:rsidRPr="00E376CC" w:rsidRDefault="00E376CC" w:rsidP="00E376CC">
      <w:pPr>
        <w:spacing w:line="312" w:lineRule="auto"/>
        <w:ind w:firstLine="696"/>
        <w:jc w:val="center"/>
        <w:rPr>
          <w:b/>
          <w:i/>
          <w:iCs/>
          <w:sz w:val="28"/>
          <w:szCs w:val="28"/>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Метод RH (R – Ruhstahl – фірма-розроблювач і виробник сталі, Н – Heraeus – фірма-розроблювач і виробник вакуумної техніки), розроблений в 1959 році, полягає в постійному вакуумуванні порцій металу шляхом його циркуляції, забезпеченої вдуванням інертного газ</w:t>
      </w:r>
      <w:r w:rsidR="00E376CC">
        <w:rPr>
          <w:sz w:val="28"/>
          <w:szCs w:val="28"/>
          <w:lang w:val="uk-UA"/>
        </w:rPr>
        <w:t>у в один з патрубків</w:t>
      </w:r>
      <w:r w:rsidRPr="0021384C">
        <w:rPr>
          <w:sz w:val="28"/>
          <w:szCs w:val="28"/>
          <w:lang w:val="uk-UA"/>
        </w:rPr>
        <w:t>. Необхідні добавки вводяться в метал по ходу вакуумування через спеціальний канал. При цьому забезпечується оптимальне засвоєння елемента без втрат на окислення, тому що процес розкислення і легування протікає у вакуумі. За рахунок природного перемішування металу забезпечується його гомогенізація по температурі і складу. Нижче наведено порівняння розбігу в остаточному аналізі сталі по основним елементам при застосуванні двох методів вакуумування (%, %):</w:t>
      </w:r>
    </w:p>
    <w:p w:rsidR="0021384C" w:rsidRPr="0021384C" w:rsidRDefault="0021384C" w:rsidP="0021384C">
      <w:pPr>
        <w:spacing w:line="312" w:lineRule="auto"/>
        <w:ind w:firstLine="696"/>
        <w:jc w:val="both"/>
        <w:rPr>
          <w:sz w:val="28"/>
          <w:szCs w:val="28"/>
          <w:lang w:val="uk-UA"/>
        </w:rPr>
      </w:pPr>
    </w:p>
    <w:tbl>
      <w:tblPr>
        <w:tblW w:w="0" w:type="auto"/>
        <w:tblLook w:val="0000" w:firstRow="0" w:lastRow="0" w:firstColumn="0" w:lastColumn="0" w:noHBand="0" w:noVBand="0"/>
      </w:tblPr>
      <w:tblGrid>
        <w:gridCol w:w="1546"/>
        <w:gridCol w:w="1548"/>
        <w:gridCol w:w="1548"/>
        <w:gridCol w:w="1548"/>
        <w:gridCol w:w="1548"/>
        <w:gridCol w:w="1548"/>
      </w:tblGrid>
      <w:tr w:rsidR="0021384C" w:rsidRPr="0021384C" w:rsidTr="004E699F">
        <w:tc>
          <w:tcPr>
            <w:tcW w:w="1642" w:type="dxa"/>
          </w:tcPr>
          <w:p w:rsidR="0021384C" w:rsidRPr="0021384C" w:rsidRDefault="0021384C" w:rsidP="00E376CC">
            <w:pPr>
              <w:spacing w:line="312" w:lineRule="auto"/>
              <w:jc w:val="both"/>
              <w:rPr>
                <w:sz w:val="28"/>
                <w:szCs w:val="28"/>
                <w:lang w:val="uk-UA"/>
              </w:rPr>
            </w:pPr>
            <w:r w:rsidRPr="0021384C">
              <w:rPr>
                <w:sz w:val="28"/>
                <w:szCs w:val="28"/>
                <w:lang w:val="uk-UA"/>
              </w:rPr>
              <w:t>Метод</w:t>
            </w:r>
          </w:p>
        </w:tc>
        <w:tc>
          <w:tcPr>
            <w:tcW w:w="1642" w:type="dxa"/>
          </w:tcPr>
          <w:p w:rsidR="0021384C" w:rsidRPr="0021384C" w:rsidRDefault="0021384C" w:rsidP="00E376CC">
            <w:pPr>
              <w:spacing w:line="312" w:lineRule="auto"/>
              <w:ind w:firstLine="14"/>
              <w:jc w:val="both"/>
              <w:rPr>
                <w:sz w:val="28"/>
                <w:szCs w:val="28"/>
                <w:lang w:val="uk-UA"/>
              </w:rPr>
            </w:pPr>
            <w:r w:rsidRPr="0021384C">
              <w:rPr>
                <w:sz w:val="28"/>
                <w:szCs w:val="28"/>
                <w:lang w:val="uk-UA"/>
              </w:rPr>
              <w:t>C</w:t>
            </w:r>
          </w:p>
        </w:tc>
        <w:tc>
          <w:tcPr>
            <w:tcW w:w="1642" w:type="dxa"/>
          </w:tcPr>
          <w:p w:rsidR="0021384C" w:rsidRPr="0021384C" w:rsidRDefault="0021384C" w:rsidP="00E376CC">
            <w:pPr>
              <w:spacing w:line="312" w:lineRule="auto"/>
              <w:ind w:firstLine="25"/>
              <w:jc w:val="both"/>
              <w:rPr>
                <w:sz w:val="28"/>
                <w:szCs w:val="28"/>
                <w:lang w:val="uk-UA"/>
              </w:rPr>
            </w:pPr>
            <w:r w:rsidRPr="0021384C">
              <w:rPr>
                <w:sz w:val="28"/>
                <w:szCs w:val="28"/>
                <w:lang w:val="uk-UA"/>
              </w:rPr>
              <w:t>Si</w:t>
            </w:r>
          </w:p>
        </w:tc>
        <w:tc>
          <w:tcPr>
            <w:tcW w:w="1642" w:type="dxa"/>
          </w:tcPr>
          <w:p w:rsidR="0021384C" w:rsidRPr="0021384C" w:rsidRDefault="0021384C" w:rsidP="00E376CC">
            <w:pPr>
              <w:spacing w:line="312" w:lineRule="auto"/>
              <w:ind w:firstLine="36"/>
              <w:jc w:val="both"/>
              <w:rPr>
                <w:sz w:val="28"/>
                <w:szCs w:val="28"/>
                <w:lang w:val="uk-UA"/>
              </w:rPr>
            </w:pPr>
            <w:r w:rsidRPr="0021384C">
              <w:rPr>
                <w:sz w:val="28"/>
                <w:szCs w:val="28"/>
                <w:lang w:val="uk-UA"/>
              </w:rPr>
              <w:t>Mn</w:t>
            </w:r>
          </w:p>
        </w:tc>
        <w:tc>
          <w:tcPr>
            <w:tcW w:w="1642" w:type="dxa"/>
          </w:tcPr>
          <w:p w:rsidR="0021384C" w:rsidRPr="0021384C" w:rsidRDefault="0021384C" w:rsidP="00E376CC">
            <w:pPr>
              <w:spacing w:line="312" w:lineRule="auto"/>
              <w:ind w:firstLine="47"/>
              <w:jc w:val="both"/>
              <w:rPr>
                <w:sz w:val="28"/>
                <w:szCs w:val="28"/>
                <w:lang w:val="uk-UA"/>
              </w:rPr>
            </w:pPr>
            <w:r w:rsidRPr="0021384C">
              <w:rPr>
                <w:sz w:val="28"/>
                <w:szCs w:val="28"/>
                <w:lang w:val="uk-UA"/>
              </w:rPr>
              <w:t>Cr</w:t>
            </w:r>
          </w:p>
        </w:tc>
        <w:tc>
          <w:tcPr>
            <w:tcW w:w="1643" w:type="dxa"/>
          </w:tcPr>
          <w:p w:rsidR="0021384C" w:rsidRPr="0021384C" w:rsidRDefault="0021384C" w:rsidP="00E376CC">
            <w:pPr>
              <w:spacing w:line="312" w:lineRule="auto"/>
              <w:ind w:firstLine="59"/>
              <w:jc w:val="both"/>
              <w:rPr>
                <w:sz w:val="28"/>
                <w:szCs w:val="28"/>
                <w:lang w:val="uk-UA"/>
              </w:rPr>
            </w:pPr>
            <w:r w:rsidRPr="0021384C">
              <w:rPr>
                <w:sz w:val="28"/>
                <w:szCs w:val="28"/>
                <w:lang w:val="uk-UA"/>
              </w:rPr>
              <w:t>Al</w:t>
            </w:r>
          </w:p>
        </w:tc>
      </w:tr>
      <w:tr w:rsidR="0021384C" w:rsidRPr="0021384C" w:rsidTr="004E699F">
        <w:tc>
          <w:tcPr>
            <w:tcW w:w="1642" w:type="dxa"/>
          </w:tcPr>
          <w:p w:rsidR="0021384C" w:rsidRPr="0021384C" w:rsidRDefault="0021384C" w:rsidP="00E376CC">
            <w:pPr>
              <w:spacing w:line="312" w:lineRule="auto"/>
              <w:jc w:val="both"/>
              <w:rPr>
                <w:sz w:val="28"/>
                <w:szCs w:val="28"/>
                <w:lang w:val="uk-UA"/>
              </w:rPr>
            </w:pPr>
            <w:r w:rsidRPr="0021384C">
              <w:rPr>
                <w:sz w:val="28"/>
                <w:szCs w:val="28"/>
                <w:lang w:val="uk-UA"/>
              </w:rPr>
              <w:t>RH</w:t>
            </w:r>
          </w:p>
        </w:tc>
        <w:tc>
          <w:tcPr>
            <w:tcW w:w="1642" w:type="dxa"/>
          </w:tcPr>
          <w:p w:rsidR="0021384C" w:rsidRPr="0021384C" w:rsidRDefault="0021384C" w:rsidP="00E376CC">
            <w:pPr>
              <w:spacing w:line="312" w:lineRule="auto"/>
              <w:ind w:firstLine="14"/>
              <w:jc w:val="both"/>
              <w:rPr>
                <w:sz w:val="28"/>
                <w:szCs w:val="28"/>
                <w:lang w:val="uk-UA"/>
              </w:rPr>
            </w:pPr>
            <w:r w:rsidRPr="0021384C">
              <w:rPr>
                <w:sz w:val="28"/>
                <w:szCs w:val="28"/>
                <w:lang w:val="uk-UA"/>
              </w:rPr>
              <w:sym w:font="Symbol" w:char="F0B1"/>
            </w:r>
            <w:r w:rsidRPr="0021384C">
              <w:rPr>
                <w:sz w:val="28"/>
                <w:szCs w:val="28"/>
                <w:lang w:val="uk-UA"/>
              </w:rPr>
              <w:t>0,010</w:t>
            </w:r>
          </w:p>
        </w:tc>
        <w:tc>
          <w:tcPr>
            <w:tcW w:w="1642" w:type="dxa"/>
          </w:tcPr>
          <w:p w:rsidR="0021384C" w:rsidRPr="0021384C" w:rsidRDefault="0021384C" w:rsidP="00E376CC">
            <w:pPr>
              <w:spacing w:line="312" w:lineRule="auto"/>
              <w:ind w:firstLine="25"/>
              <w:jc w:val="both"/>
              <w:rPr>
                <w:sz w:val="28"/>
                <w:szCs w:val="28"/>
                <w:lang w:val="uk-UA"/>
              </w:rPr>
            </w:pPr>
            <w:r w:rsidRPr="0021384C">
              <w:rPr>
                <w:sz w:val="28"/>
                <w:szCs w:val="28"/>
                <w:lang w:val="uk-UA"/>
              </w:rPr>
              <w:t>-</w:t>
            </w:r>
          </w:p>
        </w:tc>
        <w:tc>
          <w:tcPr>
            <w:tcW w:w="1642" w:type="dxa"/>
          </w:tcPr>
          <w:p w:rsidR="0021384C" w:rsidRPr="0021384C" w:rsidRDefault="0021384C" w:rsidP="00E376CC">
            <w:pPr>
              <w:spacing w:line="312" w:lineRule="auto"/>
              <w:ind w:firstLine="36"/>
              <w:jc w:val="both"/>
              <w:rPr>
                <w:sz w:val="28"/>
                <w:szCs w:val="28"/>
                <w:lang w:val="uk-UA"/>
              </w:rPr>
            </w:pPr>
            <w:r w:rsidRPr="0021384C">
              <w:rPr>
                <w:sz w:val="28"/>
                <w:szCs w:val="28"/>
                <w:lang w:val="uk-UA"/>
              </w:rPr>
              <w:sym w:font="Symbol" w:char="F0B1"/>
            </w:r>
            <w:r w:rsidRPr="0021384C">
              <w:rPr>
                <w:sz w:val="28"/>
                <w:szCs w:val="28"/>
                <w:lang w:val="uk-UA"/>
              </w:rPr>
              <w:t>0,040</w:t>
            </w:r>
          </w:p>
        </w:tc>
        <w:tc>
          <w:tcPr>
            <w:tcW w:w="1642" w:type="dxa"/>
          </w:tcPr>
          <w:p w:rsidR="0021384C" w:rsidRPr="0021384C" w:rsidRDefault="0021384C" w:rsidP="00E376CC">
            <w:pPr>
              <w:spacing w:line="312" w:lineRule="auto"/>
              <w:ind w:firstLine="47"/>
              <w:jc w:val="both"/>
              <w:rPr>
                <w:sz w:val="28"/>
                <w:szCs w:val="28"/>
                <w:lang w:val="uk-UA"/>
              </w:rPr>
            </w:pPr>
            <w:r w:rsidRPr="0021384C">
              <w:rPr>
                <w:sz w:val="28"/>
                <w:szCs w:val="28"/>
                <w:lang w:val="uk-UA"/>
              </w:rPr>
              <w:t>-</w:t>
            </w:r>
          </w:p>
        </w:tc>
        <w:tc>
          <w:tcPr>
            <w:tcW w:w="1643" w:type="dxa"/>
          </w:tcPr>
          <w:p w:rsidR="0021384C" w:rsidRPr="0021384C" w:rsidRDefault="0021384C" w:rsidP="00E376CC">
            <w:pPr>
              <w:spacing w:line="312" w:lineRule="auto"/>
              <w:ind w:firstLine="59"/>
              <w:jc w:val="both"/>
              <w:rPr>
                <w:sz w:val="28"/>
                <w:szCs w:val="28"/>
                <w:lang w:val="uk-UA"/>
              </w:rPr>
            </w:pPr>
            <w:r w:rsidRPr="0021384C">
              <w:rPr>
                <w:sz w:val="28"/>
                <w:szCs w:val="28"/>
                <w:lang w:val="uk-UA"/>
              </w:rPr>
              <w:sym w:font="Symbol" w:char="F0B1"/>
            </w:r>
            <w:r w:rsidRPr="0021384C">
              <w:rPr>
                <w:sz w:val="28"/>
                <w:szCs w:val="28"/>
                <w:lang w:val="uk-UA"/>
              </w:rPr>
              <w:t>0,004</w:t>
            </w:r>
          </w:p>
        </w:tc>
      </w:tr>
      <w:tr w:rsidR="0021384C" w:rsidRPr="0021384C" w:rsidTr="004E699F">
        <w:tc>
          <w:tcPr>
            <w:tcW w:w="1642" w:type="dxa"/>
          </w:tcPr>
          <w:p w:rsidR="0021384C" w:rsidRPr="0021384C" w:rsidRDefault="0021384C" w:rsidP="00E376CC">
            <w:pPr>
              <w:spacing w:line="312" w:lineRule="auto"/>
              <w:jc w:val="both"/>
              <w:rPr>
                <w:sz w:val="28"/>
                <w:szCs w:val="28"/>
                <w:lang w:val="uk-UA"/>
              </w:rPr>
            </w:pPr>
            <w:r w:rsidRPr="0021384C">
              <w:rPr>
                <w:sz w:val="28"/>
                <w:szCs w:val="28"/>
                <w:lang w:val="uk-UA"/>
              </w:rPr>
              <w:t>DH</w:t>
            </w:r>
          </w:p>
        </w:tc>
        <w:tc>
          <w:tcPr>
            <w:tcW w:w="1642" w:type="dxa"/>
          </w:tcPr>
          <w:p w:rsidR="0021384C" w:rsidRPr="0021384C" w:rsidRDefault="0021384C" w:rsidP="00E376CC">
            <w:pPr>
              <w:spacing w:line="312" w:lineRule="auto"/>
              <w:ind w:firstLine="14"/>
              <w:jc w:val="both"/>
              <w:rPr>
                <w:sz w:val="28"/>
                <w:szCs w:val="28"/>
                <w:lang w:val="uk-UA"/>
              </w:rPr>
            </w:pPr>
            <w:r w:rsidRPr="0021384C">
              <w:rPr>
                <w:sz w:val="28"/>
                <w:szCs w:val="28"/>
                <w:lang w:val="uk-UA"/>
              </w:rPr>
              <w:sym w:font="Symbol" w:char="F0B1"/>
            </w:r>
            <w:r w:rsidRPr="0021384C">
              <w:rPr>
                <w:sz w:val="28"/>
                <w:szCs w:val="28"/>
                <w:lang w:val="uk-UA"/>
              </w:rPr>
              <w:t>0,022</w:t>
            </w:r>
          </w:p>
        </w:tc>
        <w:tc>
          <w:tcPr>
            <w:tcW w:w="1642" w:type="dxa"/>
          </w:tcPr>
          <w:p w:rsidR="0021384C" w:rsidRPr="0021384C" w:rsidRDefault="0021384C" w:rsidP="00E376CC">
            <w:pPr>
              <w:spacing w:line="312" w:lineRule="auto"/>
              <w:ind w:firstLine="25"/>
              <w:jc w:val="both"/>
              <w:rPr>
                <w:sz w:val="28"/>
                <w:szCs w:val="28"/>
                <w:lang w:val="uk-UA"/>
              </w:rPr>
            </w:pPr>
            <w:r w:rsidRPr="0021384C">
              <w:rPr>
                <w:sz w:val="28"/>
                <w:szCs w:val="28"/>
                <w:lang w:val="uk-UA"/>
              </w:rPr>
              <w:sym w:font="Symbol" w:char="F0B1"/>
            </w:r>
            <w:r w:rsidRPr="0021384C">
              <w:rPr>
                <w:sz w:val="28"/>
                <w:szCs w:val="28"/>
                <w:lang w:val="uk-UA"/>
              </w:rPr>
              <w:t>0,034</w:t>
            </w:r>
          </w:p>
        </w:tc>
        <w:tc>
          <w:tcPr>
            <w:tcW w:w="1642" w:type="dxa"/>
          </w:tcPr>
          <w:p w:rsidR="0021384C" w:rsidRPr="0021384C" w:rsidRDefault="0021384C" w:rsidP="00E376CC">
            <w:pPr>
              <w:spacing w:line="312" w:lineRule="auto"/>
              <w:ind w:firstLine="36"/>
              <w:jc w:val="both"/>
              <w:rPr>
                <w:sz w:val="28"/>
                <w:szCs w:val="28"/>
                <w:lang w:val="uk-UA"/>
              </w:rPr>
            </w:pPr>
            <w:r w:rsidRPr="0021384C">
              <w:rPr>
                <w:sz w:val="28"/>
                <w:szCs w:val="28"/>
                <w:lang w:val="uk-UA"/>
              </w:rPr>
              <w:sym w:font="Symbol" w:char="F0B1"/>
            </w:r>
            <w:r w:rsidRPr="0021384C">
              <w:rPr>
                <w:sz w:val="28"/>
                <w:szCs w:val="28"/>
                <w:lang w:val="uk-UA"/>
              </w:rPr>
              <w:t>0,052</w:t>
            </w:r>
          </w:p>
        </w:tc>
        <w:tc>
          <w:tcPr>
            <w:tcW w:w="1642" w:type="dxa"/>
          </w:tcPr>
          <w:p w:rsidR="0021384C" w:rsidRPr="0021384C" w:rsidRDefault="0021384C" w:rsidP="00E376CC">
            <w:pPr>
              <w:spacing w:line="312" w:lineRule="auto"/>
              <w:ind w:firstLine="47"/>
              <w:jc w:val="both"/>
              <w:rPr>
                <w:sz w:val="28"/>
                <w:szCs w:val="28"/>
                <w:lang w:val="uk-UA"/>
              </w:rPr>
            </w:pPr>
            <w:r w:rsidRPr="0021384C">
              <w:rPr>
                <w:sz w:val="28"/>
                <w:szCs w:val="28"/>
                <w:lang w:val="uk-UA"/>
              </w:rPr>
              <w:sym w:font="Symbol" w:char="F0B1"/>
            </w:r>
            <w:r w:rsidRPr="0021384C">
              <w:rPr>
                <w:sz w:val="28"/>
                <w:szCs w:val="28"/>
                <w:lang w:val="uk-UA"/>
              </w:rPr>
              <w:t>0,036</w:t>
            </w:r>
          </w:p>
        </w:tc>
        <w:tc>
          <w:tcPr>
            <w:tcW w:w="1643" w:type="dxa"/>
          </w:tcPr>
          <w:p w:rsidR="0021384C" w:rsidRPr="0021384C" w:rsidRDefault="0021384C" w:rsidP="00E376CC">
            <w:pPr>
              <w:spacing w:line="312" w:lineRule="auto"/>
              <w:ind w:firstLine="59"/>
              <w:jc w:val="both"/>
              <w:rPr>
                <w:sz w:val="28"/>
                <w:szCs w:val="28"/>
                <w:lang w:val="uk-UA"/>
              </w:rPr>
            </w:pPr>
            <w:r w:rsidRPr="0021384C">
              <w:rPr>
                <w:sz w:val="28"/>
                <w:szCs w:val="28"/>
                <w:lang w:val="uk-UA"/>
              </w:rPr>
              <w:t>-</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Найбільш перспективним є модернізований процес RH(OB), який забезпечує стабільний хімічний склад сталі, дозволяє здійснювати компенсаційний підігрів, інтенсивно проводити дегазацію і розкислення металу за більш короткий проміжок часу – 12-15 хвилин.</w:t>
      </w:r>
    </w:p>
    <w:p w:rsidR="0021384C" w:rsidRPr="0021384C" w:rsidRDefault="0021384C" w:rsidP="0021384C">
      <w:pPr>
        <w:spacing w:line="312" w:lineRule="auto"/>
        <w:ind w:firstLine="696"/>
        <w:jc w:val="both"/>
        <w:rPr>
          <w:sz w:val="28"/>
          <w:szCs w:val="28"/>
          <w:lang w:val="uk-UA"/>
        </w:rPr>
      </w:pPr>
    </w:p>
    <w:p w:rsidR="0021384C" w:rsidRPr="00E376CC" w:rsidRDefault="0021384C" w:rsidP="00E376CC">
      <w:pPr>
        <w:spacing w:line="312" w:lineRule="auto"/>
        <w:jc w:val="center"/>
        <w:rPr>
          <w:b/>
          <w:i/>
          <w:iCs/>
          <w:sz w:val="28"/>
          <w:szCs w:val="28"/>
          <w:lang w:val="uk-UA"/>
        </w:rPr>
      </w:pPr>
      <w:r w:rsidRPr="0021384C">
        <w:rPr>
          <w:b/>
          <w:i/>
          <w:iCs/>
          <w:sz w:val="28"/>
          <w:szCs w:val="28"/>
          <w:lang w:val="uk-UA"/>
        </w:rPr>
        <w:t>Метод циркуляційного вакуумування RH(OB)</w:t>
      </w:r>
    </w:p>
    <w:p w:rsidR="00E376CC" w:rsidRPr="00E376CC" w:rsidRDefault="00E376CC" w:rsidP="00E376CC">
      <w:pPr>
        <w:spacing w:line="312" w:lineRule="auto"/>
        <w:jc w:val="center"/>
        <w:rPr>
          <w:i/>
          <w:iCs/>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Найпоширеніша циркуляційна установка вакуумної дегазації RH в останні роки претерпіла ряд конструктивних змін за рахунок додаткового застосування кисневої фурми, інжектора для вдування порошків і модернізації зовнішньої патрубкової системи RH(OB). Киснева фурма розміщується у верхній частині всмоктувальних патрубків. Кисень також може подаватися у метал, який піддається вакуумуванню, забезпечуючи паралельно з вакуумуванням подачу кисню в обновлений стовп рідкої сталі. Використання кисневої фурми при вакуумуванні дозволяє випускати </w:t>
      </w:r>
      <w:r w:rsidRPr="0021384C">
        <w:rPr>
          <w:sz w:val="28"/>
          <w:szCs w:val="28"/>
          <w:lang w:val="uk-UA"/>
        </w:rPr>
        <w:lastRenderedPageBreak/>
        <w:t>сталь з ДСП з більш високим вмістом вуглецю і при більш низьких температурах. Компенсація спаду температури при вакуумуванні забезпечується протіканням екзотермічної реакції окислення вуглецю сталі киснем продувки по реакції: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[C] + ½{O</w:t>
      </w:r>
      <w:r w:rsidRPr="0021384C">
        <w:rPr>
          <w:sz w:val="28"/>
          <w:szCs w:val="28"/>
          <w:vertAlign w:val="subscript"/>
          <w:lang w:val="uk-UA"/>
        </w:rPr>
        <w:t>2</w:t>
      </w:r>
      <w:r w:rsidRPr="0021384C">
        <w:rPr>
          <w:sz w:val="28"/>
          <w:szCs w:val="28"/>
          <w:lang w:val="uk-UA"/>
        </w:rPr>
        <w:t xml:space="preserve">} = {CO}, </w:t>
      </w:r>
      <w:r w:rsidRPr="0021384C">
        <w:rPr>
          <w:sz w:val="28"/>
          <w:szCs w:val="28"/>
          <w:lang w:val="uk-UA"/>
        </w:rPr>
        <w:sym w:font="Symbol" w:char="F044"/>
      </w:r>
      <w:r w:rsidRPr="0021384C">
        <w:rPr>
          <w:sz w:val="28"/>
          <w:szCs w:val="28"/>
          <w:lang w:val="uk-UA"/>
        </w:rPr>
        <w:t>Н</w:t>
      </w:r>
      <w:r w:rsidRPr="0021384C">
        <w:rPr>
          <w:sz w:val="28"/>
          <w:szCs w:val="28"/>
          <w:vertAlign w:val="superscript"/>
          <w:lang w:val="uk-UA"/>
        </w:rPr>
        <w:t>о</w:t>
      </w:r>
      <w:r w:rsidRPr="0021384C">
        <w:rPr>
          <w:sz w:val="28"/>
          <w:szCs w:val="28"/>
          <w:lang w:val="uk-UA"/>
        </w:rPr>
        <w:t xml:space="preserve"> = 110352 КДж/моль.</w:t>
      </w:r>
    </w:p>
    <w:p w:rsidR="0021384C" w:rsidRPr="0021384C" w:rsidRDefault="0021384C" w:rsidP="0021384C">
      <w:pPr>
        <w:spacing w:line="312" w:lineRule="auto"/>
        <w:ind w:firstLine="696"/>
        <w:jc w:val="both"/>
        <w:rPr>
          <w:sz w:val="28"/>
          <w:szCs w:val="28"/>
          <w:lang w:val="uk-UA"/>
        </w:rPr>
      </w:pPr>
      <w:r w:rsidRPr="0021384C">
        <w:rPr>
          <w:sz w:val="28"/>
          <w:szCs w:val="28"/>
          <w:lang w:val="uk-UA"/>
        </w:rPr>
        <w:t>Швидкість реакції зневуглецювання у вакуум-камері значно вища, ніж у ДСП. Крім того, в останніх розробках застосовано автономну вакуум-камеру, заміна якої вимагає значно меншого часу.</w:t>
      </w:r>
    </w:p>
    <w:p w:rsidR="0021384C" w:rsidRPr="0021384C" w:rsidRDefault="0021384C" w:rsidP="0021384C">
      <w:pPr>
        <w:spacing w:line="312" w:lineRule="auto"/>
        <w:ind w:firstLine="696"/>
        <w:jc w:val="both"/>
        <w:rPr>
          <w:sz w:val="28"/>
          <w:szCs w:val="28"/>
          <w:lang w:val="uk-UA"/>
        </w:rPr>
      </w:pPr>
      <w:r w:rsidRPr="0021384C">
        <w:rPr>
          <w:sz w:val="28"/>
          <w:szCs w:val="28"/>
          <w:lang w:val="uk-UA"/>
        </w:rPr>
        <w:t>Додатково систему RH(OB) обладнано фурмою для подачі інертного газу в розплав. Сполучення вакууму і продувки інертним газом прискорює процес зневуглецювання і забезпечує інтенсивне перемішування металу, за рахунок повторної циркуляції.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Використання кисневого зневуглецювання в сполученні з підігрівом по методу опору і вакуумування дозволяє одержувати особливо низьковуглецеві сталі з вмістом вуглецю до 0,002 %</w:t>
      </w:r>
      <w:r w:rsidR="00E376CC" w:rsidRPr="00E376CC">
        <w:rPr>
          <w:sz w:val="28"/>
          <w:szCs w:val="28"/>
          <w:lang w:val="uk-UA"/>
        </w:rPr>
        <w:t>.</w:t>
      </w:r>
      <w:r w:rsidRPr="0021384C">
        <w:rPr>
          <w:sz w:val="28"/>
          <w:szCs w:val="28"/>
          <w:lang w:val="uk-UA"/>
        </w:rPr>
        <w:t xml:space="preserve"> Застосування додаткового підігріву забезпечує залишкову температуру сталі порядку 1570-1580</w:t>
      </w:r>
      <w:r w:rsidRPr="0021384C">
        <w:rPr>
          <w:sz w:val="28"/>
          <w:szCs w:val="28"/>
          <w:vertAlign w:val="superscript"/>
          <w:lang w:val="uk-UA"/>
        </w:rPr>
        <w:t>о</w:t>
      </w:r>
      <w:r w:rsidRPr="0021384C">
        <w:rPr>
          <w:sz w:val="28"/>
          <w:szCs w:val="28"/>
          <w:lang w:val="uk-UA"/>
        </w:rPr>
        <w:t xml:space="preserve">С, що цілком достатньо для її розливки. Порційнне вакуумування не вимагає великого вільного об'єму ковша. Висота вільного об'єму становить </w:t>
      </w:r>
      <w:smartTag w:uri="urn:schemas-microsoft-com:office:smarttags" w:element="metricconverter">
        <w:smartTagPr>
          <w:attr w:name="ProductID" w:val="200 мм"/>
        </w:smartTagPr>
        <w:r w:rsidRPr="0021384C">
          <w:rPr>
            <w:sz w:val="28"/>
            <w:szCs w:val="28"/>
            <w:lang w:val="uk-UA"/>
          </w:rPr>
          <w:t>200 мм</w:t>
        </w:r>
      </w:smartTag>
      <w:r w:rsidRPr="0021384C">
        <w:rPr>
          <w:sz w:val="28"/>
          <w:szCs w:val="28"/>
          <w:lang w:val="uk-UA"/>
        </w:rPr>
        <w:t>. Установки RH(OB) використовують в цей час для виробництва ультра низьковуглецевих сталей, які містять до 0,002% С. Вакуумуванню при цьому піддаються сталі з вихідним вмістом до 0,045% С. Використання кисневої фурми в процесі RH(OB) і добавка на поверхню алюмінієвокремнієвих сплавів дозволяє навіть підвищити температуру металу на 25 градусів за період обробки.</w:t>
      </w:r>
    </w:p>
    <w:p w:rsidR="0021384C" w:rsidRPr="0021384C" w:rsidRDefault="0021384C" w:rsidP="0021384C">
      <w:pPr>
        <w:spacing w:line="312" w:lineRule="auto"/>
        <w:ind w:firstLine="696"/>
        <w:jc w:val="both"/>
        <w:rPr>
          <w:sz w:val="28"/>
          <w:szCs w:val="28"/>
          <w:lang w:val="uk-UA"/>
        </w:rPr>
      </w:pPr>
      <w:r w:rsidRPr="0021384C">
        <w:rPr>
          <w:sz w:val="28"/>
          <w:szCs w:val="28"/>
          <w:lang w:val="uk-UA"/>
        </w:rPr>
        <w:t>Сучасна технологія плавки в ДСП дозволяє при використанні чистої шихти і роботі на спінених шлаках одержувати метал перед позапічною обробкою з низьким вмістом азоту (до 0,0030%), що з превеликою силою виділяється навіть при вакуумуванні.</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Вакуумування дозволяє зменшити концентрацію азоту до 0,0015-0,0020% (на МБЛЗ вміст азоту при розливці із захистом металу знову зростає в середньому на 0,0010%). Активне вакуумвуглецеве розкислення металу знижує концентрацію кисню з 0,0160 до 0,0010%, після навуглецювання вміст кисню зменшується. Видалення водню в середньому </w:t>
      </w:r>
      <w:r w:rsidRPr="0021384C">
        <w:rPr>
          <w:sz w:val="28"/>
          <w:szCs w:val="28"/>
          <w:lang w:val="uk-UA"/>
        </w:rPr>
        <w:lastRenderedPageBreak/>
        <w:t>з 5 до 2 см</w:t>
      </w:r>
      <w:r w:rsidRPr="0021384C">
        <w:rPr>
          <w:sz w:val="28"/>
          <w:szCs w:val="28"/>
          <w:vertAlign w:val="superscript"/>
          <w:lang w:val="uk-UA"/>
        </w:rPr>
        <w:t>3</w:t>
      </w:r>
      <w:r w:rsidRPr="0021384C">
        <w:rPr>
          <w:sz w:val="28"/>
          <w:szCs w:val="28"/>
          <w:lang w:val="uk-UA"/>
        </w:rPr>
        <w:t>/100 г відбувається, в основному, у період активного розкислення металу вуглецем, небагато збільшуючись після значного навуглецювання. Вакуумування отриманого в ДСП стандартного маловуглецевого напівпродукту з наступним кардинальним (присадки до 6,5-7,0 кг/т) навуглецюванням на установці циркуляційного типу сприяє росту продуктивності комплексу, досягненню підвищеної якості металопродукції, забезпечує вимоги техніки безпеки і екологічних вимог, а також організаційну гнучкість виробничого процесу.</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Широкому поширенню вакуумних установок RH(OB) багато в чому сприяло вдосконалення допоміжних систем, які забезпечують технологічний цикл. В цей час занурення патрубків у розплав здійснюється по трьом принципово різним варіантам: 1 – </w:t>
      </w:r>
      <w:r w:rsidRPr="0021384C">
        <w:rPr>
          <w:i/>
          <w:sz w:val="28"/>
          <w:szCs w:val="28"/>
          <w:lang w:val="uk-UA"/>
        </w:rPr>
        <w:t>шляхом вертикального переміщення сталерозливочного ковша спільно зі сталевозом</w:t>
      </w:r>
      <w:r w:rsidRPr="0021384C">
        <w:rPr>
          <w:sz w:val="28"/>
          <w:szCs w:val="28"/>
          <w:lang w:val="uk-UA"/>
        </w:rPr>
        <w:t xml:space="preserve">; 2 – </w:t>
      </w:r>
      <w:r w:rsidRPr="0021384C">
        <w:rPr>
          <w:i/>
          <w:sz w:val="28"/>
          <w:szCs w:val="28"/>
          <w:lang w:val="uk-UA"/>
        </w:rPr>
        <w:t>шляхом вертикального переміщення тільки сталерозливочного</w:t>
      </w:r>
      <w:r w:rsidRPr="0021384C">
        <w:rPr>
          <w:sz w:val="28"/>
          <w:szCs w:val="28"/>
          <w:lang w:val="uk-UA"/>
        </w:rPr>
        <w:t xml:space="preserve">; 3 – </w:t>
      </w:r>
      <w:r w:rsidRPr="0021384C">
        <w:rPr>
          <w:i/>
          <w:sz w:val="28"/>
          <w:szCs w:val="28"/>
          <w:lang w:val="uk-UA"/>
        </w:rPr>
        <w:t>шляхом вертикального переміщення вакуум-камери</w:t>
      </w:r>
      <w:r w:rsidRPr="0021384C">
        <w:rPr>
          <w:sz w:val="28"/>
          <w:szCs w:val="28"/>
          <w:lang w:val="uk-UA"/>
        </w:rPr>
        <w:t>. Переміщення ковша зі сталевозом здійснюється за допомогою спеціальної платформи, яка опирається на пуансони гідропідйомників. Механізм гідропідйомників розташовано безпосередньо під вакуум-камерою у підвальному приміщенні. Для реалізації процесу сталевоз з ковшем під'їжджає під вакууматор, стопориться на платформі гідропідйомника, піднімається до занурення патрубків вакууматора на певний рівень, контрольований кінцевими вимикачами, і стопориться на час циклу обробки в такому положенні. Після закінчення циклу обробки сталевоз з ковшем опускається на нульовий рівень площадки, звільняючи патрубки вакууматора, і транспортує сталь на МБЛЗ. Запропонована система значно спрощує вакуумне ущільнення на камері, зменшує висоту відділення. Однак, вимагає застосування високопотужних гідропідйомників і, саме головне, пов'язана з небезпекою попадання металу на гідропідйомники у випадку аварії.</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З метою підвищення безпеки системи при аварійних ситуаціях розроблено механізм тросового вертикального переміщення ковша для забезпечення процесу вакуумування. Тросова підвіска для підняття ковша забезпечує більш надійну роботу механізму. Однак, вимагає більш </w:t>
      </w:r>
      <w:r w:rsidRPr="0021384C">
        <w:rPr>
          <w:sz w:val="28"/>
          <w:szCs w:val="28"/>
          <w:lang w:val="uk-UA"/>
        </w:rPr>
        <w:lastRenderedPageBreak/>
        <w:t>високого відділення, ускладнює і збільшує вагу конструкції розташованої зверху вакуум-камери, тому що необхідно здійснювати підйом ковша з металом, ускладнює роботу інших агрегатів, що забезпечують технологічний процес.</w:t>
      </w:r>
    </w:p>
    <w:p w:rsidR="0021384C" w:rsidRPr="0021384C" w:rsidRDefault="0021384C" w:rsidP="0021384C">
      <w:pPr>
        <w:spacing w:line="312" w:lineRule="auto"/>
        <w:ind w:firstLine="696"/>
        <w:jc w:val="both"/>
        <w:rPr>
          <w:sz w:val="28"/>
          <w:szCs w:val="28"/>
          <w:lang w:val="uk-UA"/>
        </w:rPr>
      </w:pPr>
      <w:r w:rsidRPr="0021384C">
        <w:rPr>
          <w:sz w:val="28"/>
          <w:szCs w:val="28"/>
          <w:lang w:val="uk-UA"/>
        </w:rPr>
        <w:t>Розроблено також варіант подачі ковша до вакууматора за допомог</w:t>
      </w:r>
      <w:r w:rsidR="00E376CC">
        <w:rPr>
          <w:sz w:val="28"/>
          <w:szCs w:val="28"/>
          <w:lang w:val="uk-UA"/>
        </w:rPr>
        <w:t>ою поворотного стола</w:t>
      </w:r>
      <w:r w:rsidRPr="0021384C">
        <w:rPr>
          <w:sz w:val="28"/>
          <w:szCs w:val="28"/>
          <w:lang w:val="uk-UA"/>
        </w:rPr>
        <w:t>. Можливо використання поворотного стола при передачі сталерозливочного ковша від АКОС до вакууматора, що зменшує кількість сталевозних візків і поліпшує схему вантажопотоків.</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При безперервній обробці сталі у вакууматорі головною умовою є забезпечення надійної постійної його роботи. З цією метою застосовується система швидкої зміни вакууматора. Розташування вакуум-камери на візку дозволяє змінювати зону </w:t>
      </w:r>
      <w:r w:rsidR="00E376CC">
        <w:rPr>
          <w:sz w:val="28"/>
          <w:szCs w:val="28"/>
          <w:lang w:val="uk-UA"/>
        </w:rPr>
        <w:t>обробки сталі по поверхні ковша</w:t>
      </w:r>
      <w:r w:rsidRPr="0021384C">
        <w:rPr>
          <w:sz w:val="28"/>
          <w:szCs w:val="28"/>
          <w:lang w:val="uk-UA"/>
        </w:rPr>
        <w:t>.</w:t>
      </w:r>
    </w:p>
    <w:p w:rsidR="0021384C" w:rsidRPr="0021384C" w:rsidRDefault="00E376CC" w:rsidP="0021384C">
      <w:pPr>
        <w:spacing w:line="312" w:lineRule="auto"/>
        <w:ind w:firstLine="696"/>
        <w:jc w:val="both"/>
        <w:rPr>
          <w:sz w:val="28"/>
          <w:szCs w:val="28"/>
          <w:lang w:val="uk-UA"/>
        </w:rPr>
      </w:pPr>
      <w:r w:rsidRPr="0021384C">
        <w:rPr>
          <w:sz w:val="28"/>
          <w:szCs w:val="28"/>
          <w:lang w:val="uk-UA"/>
        </w:rPr>
        <w:t>Японськ</w:t>
      </w:r>
      <w:r>
        <w:rPr>
          <w:sz w:val="28"/>
          <w:szCs w:val="28"/>
          <w:lang w:val="uk-UA"/>
        </w:rPr>
        <w:t>а</w:t>
      </w:r>
      <w:r w:rsidRPr="0021384C">
        <w:rPr>
          <w:sz w:val="28"/>
          <w:szCs w:val="28"/>
          <w:lang w:val="uk-UA"/>
        </w:rPr>
        <w:t xml:space="preserve"> </w:t>
      </w:r>
      <w:r w:rsidR="0021384C" w:rsidRPr="0021384C">
        <w:rPr>
          <w:sz w:val="28"/>
          <w:szCs w:val="28"/>
          <w:lang w:val="uk-UA"/>
        </w:rPr>
        <w:t>фірм</w:t>
      </w:r>
      <w:r>
        <w:rPr>
          <w:sz w:val="28"/>
          <w:szCs w:val="28"/>
          <w:lang w:val="uk-UA"/>
        </w:rPr>
        <w:t>а</w:t>
      </w:r>
      <w:r w:rsidR="0021384C" w:rsidRPr="0021384C">
        <w:rPr>
          <w:sz w:val="28"/>
          <w:szCs w:val="28"/>
          <w:lang w:val="uk-UA"/>
        </w:rPr>
        <w:t xml:space="preserve"> Kawasaki</w:t>
      </w:r>
      <w:r>
        <w:rPr>
          <w:sz w:val="28"/>
          <w:szCs w:val="28"/>
          <w:lang w:val="uk-UA"/>
        </w:rPr>
        <w:t xml:space="preserve"> розробила</w:t>
      </w:r>
      <w:r w:rsidRPr="00E376CC">
        <w:rPr>
          <w:sz w:val="28"/>
          <w:szCs w:val="28"/>
          <w:lang w:val="uk-UA"/>
        </w:rPr>
        <w:t xml:space="preserve"> </w:t>
      </w:r>
      <w:r w:rsidRPr="0021384C">
        <w:rPr>
          <w:sz w:val="28"/>
          <w:szCs w:val="28"/>
          <w:lang w:val="uk-UA"/>
        </w:rPr>
        <w:t>об'ємно-планувальне рішення відділення циркуляційного вакуумування сталі в агрегатах RH(OB)</w:t>
      </w:r>
      <w:r w:rsidR="0021384C" w:rsidRPr="0021384C">
        <w:rPr>
          <w:sz w:val="28"/>
          <w:szCs w:val="28"/>
          <w:lang w:val="uk-UA"/>
        </w:rPr>
        <w:t>. Відділення обладнано двома автономними постами для обробки сталі вакуумом, продувки киснем і інертним газом, установками по легуванню і кінцевому розкисленню сталі. На кожній ділянці передбачається по дві вакуум-камери. Одна робоча, а друга перебуває в ремонті. Вакуум-камери встановлено на візках, які переміщаються, що значно знижує час на їх заміну при ремонті і дозволяє переміщати зону обробки металу по поверхні ковша в період вакуумування. На кожну пару вакуум-камер передбачена одна вакуумзабезпечувальна система із загальною газовідвідною апаратурою. Можливість сполучення вакуумування з одночасним легуванням забезпечується індивідуальною системою бункерів запасу матеріалів для кожної ділянки. Наявність можливості вакуумкисневої обробки в сполученні з активним перемішуванням, легуванням, розкисленням і підігрівом дає можливість конкурувати цьому процесу з процесом постадійної обробки АКОС-вакууматор для певного сортаменту сталей.</w:t>
      </w:r>
    </w:p>
    <w:p w:rsidR="00E376CC" w:rsidRDefault="00E376CC" w:rsidP="00E376CC">
      <w:pPr>
        <w:spacing w:line="312" w:lineRule="auto"/>
        <w:ind w:firstLine="696"/>
        <w:jc w:val="center"/>
        <w:rPr>
          <w:b/>
          <w:i/>
          <w:iCs/>
          <w:sz w:val="28"/>
          <w:szCs w:val="28"/>
          <w:lang w:val="uk-UA"/>
        </w:rPr>
      </w:pPr>
    </w:p>
    <w:p w:rsidR="00E376CC" w:rsidRDefault="00E376CC" w:rsidP="00E376CC">
      <w:pPr>
        <w:spacing w:line="312" w:lineRule="auto"/>
        <w:ind w:firstLine="696"/>
        <w:jc w:val="center"/>
        <w:rPr>
          <w:b/>
          <w:i/>
          <w:iCs/>
          <w:sz w:val="28"/>
          <w:szCs w:val="28"/>
          <w:lang w:val="uk-UA"/>
        </w:rPr>
      </w:pPr>
    </w:p>
    <w:p w:rsidR="00E376CC" w:rsidRDefault="00E376CC" w:rsidP="00E376CC">
      <w:pPr>
        <w:spacing w:line="312" w:lineRule="auto"/>
        <w:ind w:firstLine="696"/>
        <w:jc w:val="center"/>
        <w:rPr>
          <w:b/>
          <w:i/>
          <w:iCs/>
          <w:sz w:val="28"/>
          <w:szCs w:val="28"/>
          <w:lang w:val="uk-UA"/>
        </w:rPr>
      </w:pPr>
    </w:p>
    <w:p w:rsidR="00E376CC" w:rsidRDefault="00E376CC" w:rsidP="00E376CC">
      <w:pPr>
        <w:spacing w:line="312" w:lineRule="auto"/>
        <w:ind w:firstLine="696"/>
        <w:jc w:val="center"/>
        <w:rPr>
          <w:b/>
          <w:i/>
          <w:iCs/>
          <w:sz w:val="28"/>
          <w:szCs w:val="28"/>
          <w:lang w:val="uk-UA"/>
        </w:rPr>
      </w:pPr>
    </w:p>
    <w:p w:rsidR="0021384C" w:rsidRDefault="0021384C" w:rsidP="00E376CC">
      <w:pPr>
        <w:spacing w:line="312" w:lineRule="auto"/>
        <w:ind w:firstLine="696"/>
        <w:jc w:val="center"/>
        <w:rPr>
          <w:b/>
          <w:i/>
          <w:iCs/>
          <w:sz w:val="28"/>
          <w:szCs w:val="28"/>
          <w:lang w:val="uk-UA"/>
        </w:rPr>
      </w:pPr>
      <w:r w:rsidRPr="0021384C">
        <w:rPr>
          <w:b/>
          <w:i/>
          <w:iCs/>
          <w:sz w:val="28"/>
          <w:szCs w:val="28"/>
          <w:lang w:val="uk-UA"/>
        </w:rPr>
        <w:lastRenderedPageBreak/>
        <w:t>Обробка сталі вакуумом у ковші</w:t>
      </w:r>
    </w:p>
    <w:p w:rsidR="00E376CC" w:rsidRPr="0021384C" w:rsidRDefault="00E376CC" w:rsidP="00E376CC">
      <w:pPr>
        <w:spacing w:line="312" w:lineRule="auto"/>
        <w:ind w:firstLine="696"/>
        <w:jc w:val="center"/>
        <w:rPr>
          <w:i/>
          <w:iCs/>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Перший і третій методи представляють собою найбільш широко застосовані варіанти VD-VOD. Другий метод (VAD) набув промислового застосування на заводах Німеччини.</w:t>
      </w:r>
    </w:p>
    <w:p w:rsidR="0021384C" w:rsidRPr="0021384C" w:rsidRDefault="0021384C" w:rsidP="0021384C">
      <w:pPr>
        <w:spacing w:line="312" w:lineRule="auto"/>
        <w:ind w:firstLine="696"/>
        <w:jc w:val="both"/>
        <w:rPr>
          <w:sz w:val="28"/>
          <w:szCs w:val="28"/>
          <w:lang w:val="uk-UA"/>
        </w:rPr>
      </w:pPr>
      <w:r w:rsidRPr="0021384C">
        <w:rPr>
          <w:i/>
          <w:iCs/>
          <w:sz w:val="28"/>
          <w:szCs w:val="28"/>
          <w:lang w:val="uk-UA"/>
        </w:rPr>
        <w:t>Метод VAD</w:t>
      </w:r>
      <w:r w:rsidRPr="0021384C">
        <w:rPr>
          <w:sz w:val="28"/>
          <w:szCs w:val="28"/>
          <w:lang w:val="uk-UA"/>
        </w:rPr>
        <w:t>. Процес Finkl Heurteу (VAD-Vacuum arс degassing) дозволяє проводити при зниженому тиску дуговий нагрів металу в сполученні з пер</w:t>
      </w:r>
      <w:r w:rsidR="00E376CC">
        <w:rPr>
          <w:sz w:val="28"/>
          <w:szCs w:val="28"/>
          <w:lang w:val="uk-UA"/>
        </w:rPr>
        <w:t>емішуванням аргоном</w:t>
      </w:r>
      <w:r w:rsidRPr="0021384C">
        <w:rPr>
          <w:sz w:val="28"/>
          <w:szCs w:val="28"/>
          <w:lang w:val="uk-UA"/>
        </w:rPr>
        <w:t>. Обробка сталі в ковші по цьому методу повинна ділитися на два періоди. Справа в тому, що при зниженому тиску неможливо реалізувати дуговий нагрів, тому що горіння дуги реально здійснюється при тиску не менш 26,6 кПа (</w:t>
      </w:r>
      <w:smartTag w:uri="urn:schemas-microsoft-com:office:smarttags" w:element="metricconverter">
        <w:smartTagPr>
          <w:attr w:name="ProductID" w:val="200 мм"/>
        </w:smartTagPr>
        <w:r w:rsidRPr="0021384C">
          <w:rPr>
            <w:sz w:val="28"/>
            <w:szCs w:val="28"/>
            <w:lang w:val="uk-UA"/>
          </w:rPr>
          <w:t>200 мм</w:t>
        </w:r>
      </w:smartTag>
      <w:r w:rsidRPr="0021384C">
        <w:rPr>
          <w:sz w:val="28"/>
          <w:szCs w:val="28"/>
          <w:lang w:val="uk-UA"/>
        </w:rPr>
        <w:t xml:space="preserve"> рт.ст.). Тому необхідно розділити фазу обробки вакуумом і фазу нагріву металу. </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Створення комплексного агрегату, який поєднує в собі вакуумну дегазацію і комплекс технологічних прийомів, характерних для ковша-печі, є предметом постійного наукового і технічного пошуку. </w:t>
      </w:r>
    </w:p>
    <w:p w:rsidR="0021384C" w:rsidRPr="0021384C" w:rsidRDefault="0021384C" w:rsidP="0021384C">
      <w:pPr>
        <w:spacing w:line="312" w:lineRule="auto"/>
        <w:ind w:firstLine="696"/>
        <w:jc w:val="both"/>
        <w:rPr>
          <w:sz w:val="28"/>
          <w:szCs w:val="28"/>
          <w:lang w:val="uk-UA"/>
        </w:rPr>
      </w:pPr>
      <w:r w:rsidRPr="0021384C">
        <w:rPr>
          <w:i/>
          <w:iCs/>
          <w:sz w:val="28"/>
          <w:szCs w:val="28"/>
          <w:lang w:val="uk-UA"/>
        </w:rPr>
        <w:t>Метод DETEM</w:t>
      </w:r>
      <w:r w:rsidRPr="0021384C">
        <w:rPr>
          <w:sz w:val="28"/>
          <w:szCs w:val="28"/>
          <w:lang w:val="uk-UA"/>
        </w:rPr>
        <w:t xml:space="preserve">. Одним з різновидів методів вакуумної обробки сталі в ковші малої місткості від 0,5 до 20 т є процес DETEM, розроблений фірмами Дерренбург Еделштал і Технометал. Назва способу – це комбінація назв цих двох фірм. Спосіб DETEM призначено для вакуумної обробки плавок нержавіючої сталі невеликої ваги без додаткового підігріву. Різновидом варіанта є робота із заглибною фурмою для подачі кисню і з водоохолоджувальною фурмою з соплом Лаваля з подачею кисню на рівні </w:t>
      </w:r>
      <w:smartTag w:uri="urn:schemas-microsoft-com:office:smarttags" w:element="metricconverter">
        <w:smartTagPr>
          <w:attr w:name="ProductID" w:val="1 м"/>
        </w:smartTagPr>
        <w:r w:rsidRPr="0021384C">
          <w:rPr>
            <w:sz w:val="28"/>
            <w:szCs w:val="28"/>
            <w:lang w:val="uk-UA"/>
          </w:rPr>
          <w:t>1 м</w:t>
        </w:r>
      </w:smartTag>
      <w:r w:rsidRPr="0021384C">
        <w:rPr>
          <w:sz w:val="28"/>
          <w:szCs w:val="28"/>
          <w:lang w:val="uk-UA"/>
        </w:rPr>
        <w:t xml:space="preserve"> від дзеркала металу. В обох випадках передбачено продувку металу аргоном при його витраті 20 л/хв. протягом всієї обробки. </w:t>
      </w:r>
    </w:p>
    <w:p w:rsidR="0021384C" w:rsidRPr="0021384C" w:rsidRDefault="0021384C" w:rsidP="0021384C">
      <w:pPr>
        <w:spacing w:line="312" w:lineRule="auto"/>
        <w:ind w:firstLine="696"/>
        <w:jc w:val="both"/>
        <w:rPr>
          <w:sz w:val="28"/>
          <w:szCs w:val="28"/>
          <w:lang w:val="uk-UA"/>
        </w:rPr>
      </w:pPr>
      <w:r w:rsidRPr="0021384C">
        <w:rPr>
          <w:sz w:val="28"/>
          <w:szCs w:val="28"/>
          <w:lang w:val="uk-UA"/>
        </w:rPr>
        <w:t>Тривалість обробки сталі марки 12Х13 становить, приблизно, 20 хв., а 03Х17Н14МЗ – 30-35 хв., що визначається, в основному, вихідним і кінцевим вмістом вуглецю в сталі. Принципово можливо нагрів металу присадками алюмінію у вигляді дроту. Для десульфурації застосовують порошковий дріт з силікокальцієм. Можливо також доведення сталі по титану, кремнію, алюмінію і вуглецю порошковим дротом. За даною технологією досягається низький залишковий вміст сірки на рівні 0,005% і водню менш 2 ррm (0,0002%). Втрати тепла становлять ~50</w:t>
      </w:r>
      <w:r w:rsidRPr="0021384C">
        <w:rPr>
          <w:sz w:val="28"/>
          <w:szCs w:val="28"/>
          <w:vertAlign w:val="superscript"/>
          <w:lang w:val="uk-UA"/>
        </w:rPr>
        <w:t>о</w:t>
      </w:r>
      <w:r w:rsidRPr="0021384C">
        <w:rPr>
          <w:sz w:val="28"/>
          <w:szCs w:val="28"/>
          <w:lang w:val="uk-UA"/>
        </w:rPr>
        <w:t>С.</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i/>
          <w:iCs/>
          <w:sz w:val="28"/>
          <w:szCs w:val="28"/>
          <w:lang w:val="uk-UA"/>
        </w:rPr>
        <w:lastRenderedPageBreak/>
        <w:t>Метод VOD</w:t>
      </w:r>
      <w:r w:rsidRPr="0021384C">
        <w:rPr>
          <w:sz w:val="28"/>
          <w:szCs w:val="28"/>
          <w:lang w:val="uk-UA"/>
        </w:rPr>
        <w:t>. Найбільш гнучким агрегатом є VOD. Ківш обладнують трьома донними пористими вставками, через які вдмухують інертний газ у розплав, забезпечуючи інтенсивне перемішування. У поєднанні з продувкою киснем це дозволяє успішно проводити дегазацію, розкислення, зневуглецювання і десульфурацію. При обладнанні додатковими вакуумними шлюзами можна забезпечити легування в процесі вакуумування. Вільний об'єм ковша повинен становити 600-</w:t>
      </w:r>
      <w:smartTag w:uri="urn:schemas-microsoft-com:office:smarttags" w:element="metricconverter">
        <w:smartTagPr>
          <w:attr w:name="ProductID" w:val="1200 мм"/>
        </w:smartTagPr>
        <w:r w:rsidRPr="0021384C">
          <w:rPr>
            <w:sz w:val="28"/>
            <w:szCs w:val="28"/>
            <w:lang w:val="uk-UA"/>
          </w:rPr>
          <w:t>1200 мм</w:t>
        </w:r>
      </w:smartTag>
      <w:r w:rsidRPr="0021384C">
        <w:rPr>
          <w:sz w:val="28"/>
          <w:szCs w:val="28"/>
          <w:lang w:val="uk-UA"/>
        </w:rPr>
        <w:t>. Система VOD дозволяє значно знизити вміст водню до 5-10 ррm при підтримці вакууму на рівні 200 Па (</w:t>
      </w:r>
      <w:smartTag w:uri="urn:schemas-microsoft-com:office:smarttags" w:element="metricconverter">
        <w:smartTagPr>
          <w:attr w:name="ProductID" w:val="1,5 мм"/>
        </w:smartTagPr>
        <w:r w:rsidRPr="0021384C">
          <w:rPr>
            <w:sz w:val="28"/>
            <w:szCs w:val="28"/>
            <w:lang w:val="uk-UA"/>
          </w:rPr>
          <w:t>1,5 мм</w:t>
        </w:r>
      </w:smartTag>
      <w:r w:rsidRPr="0021384C">
        <w:rPr>
          <w:sz w:val="28"/>
          <w:szCs w:val="28"/>
          <w:lang w:val="uk-UA"/>
        </w:rPr>
        <w:t xml:space="preserve"> рт.ст.) протягом 15-20 хв. При цьому вміст азоту може бути знижено з 80 ррm до 3</w:t>
      </w:r>
      <w:r w:rsidR="00D8317F">
        <w:rPr>
          <w:sz w:val="28"/>
          <w:szCs w:val="28"/>
          <w:lang w:val="uk-UA"/>
        </w:rPr>
        <w:t>0 ррm за цей же час</w:t>
      </w:r>
      <w:r w:rsidRPr="0021384C">
        <w:rPr>
          <w:sz w:val="28"/>
          <w:szCs w:val="28"/>
          <w:lang w:val="uk-UA"/>
        </w:rPr>
        <w:t xml:space="preserve"> при витраті аргону 10 л/т у хвилину. Для більш успішного видалення азоту необхідно мати низький рівень кисню і сірки. Для глибокого зневуглецювання використовується водоохолоджувальна киснева фурма.</w:t>
      </w:r>
    </w:p>
    <w:p w:rsidR="0021384C" w:rsidRPr="0021384C" w:rsidRDefault="0021384C" w:rsidP="0021384C">
      <w:pPr>
        <w:spacing w:line="312" w:lineRule="auto"/>
        <w:ind w:firstLine="696"/>
        <w:jc w:val="both"/>
        <w:rPr>
          <w:sz w:val="28"/>
          <w:szCs w:val="28"/>
          <w:lang w:val="uk-UA"/>
        </w:rPr>
      </w:pPr>
    </w:p>
    <w:p w:rsidR="0021384C" w:rsidRPr="0021384C" w:rsidRDefault="0021384C" w:rsidP="00D8317F">
      <w:pPr>
        <w:spacing w:line="312" w:lineRule="auto"/>
        <w:ind w:firstLine="696"/>
        <w:jc w:val="center"/>
        <w:rPr>
          <w:i/>
          <w:iCs/>
          <w:sz w:val="28"/>
          <w:szCs w:val="28"/>
          <w:lang w:val="uk-UA"/>
        </w:rPr>
      </w:pPr>
      <w:r w:rsidRPr="0021384C">
        <w:rPr>
          <w:b/>
          <w:i/>
          <w:iCs/>
          <w:sz w:val="28"/>
          <w:szCs w:val="28"/>
          <w:lang w:val="uk-UA"/>
        </w:rPr>
        <w:t>Порівняння циркуляційного і ківшевого вакуумування</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В табл. </w:t>
      </w:r>
      <w:r w:rsidR="00D8317F">
        <w:rPr>
          <w:sz w:val="28"/>
          <w:szCs w:val="28"/>
          <w:lang w:val="uk-UA"/>
        </w:rPr>
        <w:t>3.19</w:t>
      </w:r>
      <w:r w:rsidRPr="0021384C">
        <w:rPr>
          <w:sz w:val="28"/>
          <w:szCs w:val="28"/>
          <w:lang w:val="uk-UA"/>
        </w:rPr>
        <w:t xml:space="preserve"> наведено порівняльну характеристику металургійних можливостей установок RH(OB) і VOD. Обидва процеси цілком задовольняють вимогам одержання якісних сталей певного сортаменту.</w:t>
      </w:r>
    </w:p>
    <w:p w:rsidR="0021384C" w:rsidRPr="0021384C" w:rsidRDefault="0021384C" w:rsidP="0021384C">
      <w:pPr>
        <w:spacing w:line="312" w:lineRule="auto"/>
        <w:ind w:firstLine="696"/>
        <w:jc w:val="both"/>
        <w:rPr>
          <w:sz w:val="28"/>
          <w:szCs w:val="28"/>
          <w:lang w:val="uk-UA"/>
        </w:rPr>
      </w:pPr>
    </w:p>
    <w:p w:rsidR="0021384C" w:rsidRPr="0021384C" w:rsidRDefault="0021384C" w:rsidP="00D8317F">
      <w:pPr>
        <w:spacing w:line="312" w:lineRule="auto"/>
        <w:jc w:val="both"/>
        <w:rPr>
          <w:sz w:val="28"/>
          <w:szCs w:val="28"/>
          <w:lang w:val="uk-UA"/>
        </w:rPr>
      </w:pPr>
      <w:r w:rsidRPr="0021384C">
        <w:rPr>
          <w:b/>
          <w:bCs/>
          <w:sz w:val="28"/>
          <w:szCs w:val="28"/>
          <w:lang w:val="uk-UA"/>
        </w:rPr>
        <w:t xml:space="preserve">Таблиця </w:t>
      </w:r>
      <w:r w:rsidR="00D8317F">
        <w:rPr>
          <w:b/>
          <w:bCs/>
          <w:sz w:val="28"/>
          <w:szCs w:val="28"/>
          <w:lang w:val="uk-UA"/>
        </w:rPr>
        <w:t>3.19</w:t>
      </w:r>
      <w:r w:rsidRPr="0021384C">
        <w:rPr>
          <w:b/>
          <w:bCs/>
          <w:sz w:val="28"/>
          <w:szCs w:val="28"/>
          <w:lang w:val="uk-UA"/>
        </w:rPr>
        <w:t xml:space="preserve">. </w:t>
      </w:r>
      <w:r w:rsidRPr="0021384C">
        <w:rPr>
          <w:sz w:val="28"/>
          <w:szCs w:val="28"/>
          <w:lang w:val="uk-UA"/>
        </w:rPr>
        <w:t>Показники вакуумування сталі в агрегатах RH(OB) і VOD</w:t>
      </w:r>
    </w:p>
    <w:p w:rsidR="0021384C" w:rsidRPr="0021384C" w:rsidRDefault="0021384C" w:rsidP="0021384C">
      <w:pPr>
        <w:spacing w:line="312" w:lineRule="auto"/>
        <w:ind w:firstLine="696"/>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4"/>
        <w:gridCol w:w="2004"/>
        <w:gridCol w:w="3288"/>
      </w:tblGrid>
      <w:tr w:rsidR="0021384C" w:rsidRPr="0021384C" w:rsidTr="004E699F">
        <w:tc>
          <w:tcPr>
            <w:tcW w:w="0" w:type="auto"/>
          </w:tcPr>
          <w:p w:rsidR="0021384C" w:rsidRPr="0021384C" w:rsidRDefault="0021384C" w:rsidP="00D8317F">
            <w:pPr>
              <w:ind w:firstLine="142"/>
              <w:jc w:val="both"/>
              <w:rPr>
                <w:sz w:val="28"/>
                <w:szCs w:val="28"/>
                <w:lang w:val="uk-UA"/>
              </w:rPr>
            </w:pPr>
            <w:r w:rsidRPr="0021384C">
              <w:rPr>
                <w:sz w:val="28"/>
                <w:szCs w:val="28"/>
                <w:lang w:val="uk-UA"/>
              </w:rPr>
              <w:t>Параметр</w:t>
            </w:r>
          </w:p>
        </w:tc>
        <w:tc>
          <w:tcPr>
            <w:tcW w:w="0" w:type="auto"/>
          </w:tcPr>
          <w:p w:rsidR="0021384C" w:rsidRPr="0021384C" w:rsidRDefault="0021384C" w:rsidP="00D8317F">
            <w:pPr>
              <w:ind w:firstLine="117"/>
              <w:jc w:val="both"/>
              <w:rPr>
                <w:sz w:val="28"/>
                <w:szCs w:val="28"/>
                <w:lang w:val="uk-UA"/>
              </w:rPr>
            </w:pPr>
            <w:r w:rsidRPr="0021384C">
              <w:rPr>
                <w:sz w:val="28"/>
                <w:szCs w:val="28"/>
                <w:lang w:val="uk-UA"/>
              </w:rPr>
              <w:t>RH(OB)</w:t>
            </w:r>
          </w:p>
        </w:tc>
        <w:tc>
          <w:tcPr>
            <w:tcW w:w="0" w:type="auto"/>
          </w:tcPr>
          <w:p w:rsidR="0021384C" w:rsidRPr="0021384C" w:rsidRDefault="0021384C" w:rsidP="00D8317F">
            <w:pPr>
              <w:ind w:firstLine="98"/>
              <w:jc w:val="both"/>
              <w:rPr>
                <w:sz w:val="28"/>
                <w:szCs w:val="28"/>
                <w:lang w:val="uk-UA"/>
              </w:rPr>
            </w:pPr>
            <w:r w:rsidRPr="0021384C">
              <w:rPr>
                <w:sz w:val="28"/>
                <w:szCs w:val="28"/>
                <w:lang w:val="uk-UA"/>
              </w:rPr>
              <w:t>VOD</w:t>
            </w:r>
          </w:p>
        </w:tc>
      </w:tr>
      <w:tr w:rsidR="0021384C" w:rsidRPr="0021384C" w:rsidTr="004E699F">
        <w:tc>
          <w:tcPr>
            <w:tcW w:w="0" w:type="auto"/>
          </w:tcPr>
          <w:p w:rsidR="0021384C" w:rsidRPr="0021384C" w:rsidRDefault="0021384C" w:rsidP="00D8317F">
            <w:pPr>
              <w:ind w:firstLine="142"/>
              <w:jc w:val="both"/>
              <w:rPr>
                <w:sz w:val="28"/>
                <w:szCs w:val="28"/>
                <w:lang w:val="uk-UA"/>
              </w:rPr>
            </w:pPr>
            <w:r w:rsidRPr="0021384C">
              <w:rPr>
                <w:sz w:val="28"/>
                <w:szCs w:val="28"/>
                <w:lang w:val="uk-UA"/>
              </w:rPr>
              <w:t>Висота вільного об'єму ковша, мм</w:t>
            </w:r>
          </w:p>
        </w:tc>
        <w:tc>
          <w:tcPr>
            <w:tcW w:w="0" w:type="auto"/>
            <w:vAlign w:val="center"/>
          </w:tcPr>
          <w:p w:rsidR="0021384C" w:rsidRPr="0021384C" w:rsidRDefault="0021384C" w:rsidP="00D8317F">
            <w:pPr>
              <w:ind w:firstLine="117"/>
              <w:jc w:val="both"/>
              <w:rPr>
                <w:sz w:val="28"/>
                <w:szCs w:val="28"/>
                <w:lang w:val="uk-UA"/>
              </w:rPr>
            </w:pPr>
            <w:r w:rsidRPr="0021384C">
              <w:rPr>
                <w:sz w:val="28"/>
                <w:szCs w:val="28"/>
                <w:lang w:val="uk-UA"/>
              </w:rPr>
              <w:t>200</w:t>
            </w:r>
          </w:p>
        </w:tc>
        <w:tc>
          <w:tcPr>
            <w:tcW w:w="0" w:type="auto"/>
            <w:vAlign w:val="center"/>
          </w:tcPr>
          <w:p w:rsidR="0021384C" w:rsidRPr="0021384C" w:rsidRDefault="0021384C" w:rsidP="00D8317F">
            <w:pPr>
              <w:ind w:firstLine="98"/>
              <w:jc w:val="both"/>
              <w:rPr>
                <w:sz w:val="28"/>
                <w:szCs w:val="28"/>
                <w:lang w:val="uk-UA"/>
              </w:rPr>
            </w:pPr>
            <w:r w:rsidRPr="0021384C">
              <w:rPr>
                <w:sz w:val="28"/>
                <w:szCs w:val="28"/>
                <w:lang w:val="uk-UA"/>
              </w:rPr>
              <w:t>600-1200</w:t>
            </w:r>
          </w:p>
        </w:tc>
      </w:tr>
      <w:tr w:rsidR="0021384C" w:rsidRPr="0021384C" w:rsidTr="004E699F">
        <w:tc>
          <w:tcPr>
            <w:tcW w:w="0" w:type="auto"/>
          </w:tcPr>
          <w:p w:rsidR="0021384C" w:rsidRPr="0021384C" w:rsidRDefault="0021384C" w:rsidP="00D8317F">
            <w:pPr>
              <w:ind w:firstLine="142"/>
              <w:jc w:val="both"/>
              <w:rPr>
                <w:sz w:val="28"/>
                <w:szCs w:val="28"/>
                <w:lang w:val="uk-UA"/>
              </w:rPr>
            </w:pPr>
            <w:r w:rsidRPr="0021384C">
              <w:rPr>
                <w:sz w:val="28"/>
                <w:szCs w:val="28"/>
                <w:lang w:val="uk-UA"/>
              </w:rPr>
              <w:t>Стійкість ковша, %</w:t>
            </w:r>
          </w:p>
        </w:tc>
        <w:tc>
          <w:tcPr>
            <w:tcW w:w="0" w:type="auto"/>
          </w:tcPr>
          <w:p w:rsidR="0021384C" w:rsidRPr="0021384C" w:rsidRDefault="0021384C" w:rsidP="00D8317F">
            <w:pPr>
              <w:ind w:firstLine="117"/>
              <w:jc w:val="both"/>
              <w:rPr>
                <w:sz w:val="28"/>
                <w:szCs w:val="28"/>
                <w:lang w:val="uk-UA"/>
              </w:rPr>
            </w:pPr>
            <w:r w:rsidRPr="0021384C">
              <w:rPr>
                <w:sz w:val="28"/>
                <w:szCs w:val="28"/>
                <w:lang w:val="uk-UA"/>
              </w:rPr>
              <w:t>100</w:t>
            </w:r>
          </w:p>
        </w:tc>
        <w:tc>
          <w:tcPr>
            <w:tcW w:w="0" w:type="auto"/>
          </w:tcPr>
          <w:p w:rsidR="0021384C" w:rsidRPr="0021384C" w:rsidRDefault="0021384C" w:rsidP="00D8317F">
            <w:pPr>
              <w:ind w:firstLine="98"/>
              <w:jc w:val="both"/>
              <w:rPr>
                <w:sz w:val="28"/>
                <w:szCs w:val="28"/>
                <w:lang w:val="uk-UA"/>
              </w:rPr>
            </w:pPr>
            <w:r w:rsidRPr="0021384C">
              <w:rPr>
                <w:sz w:val="28"/>
                <w:szCs w:val="28"/>
                <w:lang w:val="uk-UA"/>
              </w:rPr>
              <w:t>60</w:t>
            </w:r>
          </w:p>
        </w:tc>
      </w:tr>
      <w:tr w:rsidR="0021384C" w:rsidRPr="00BE419D" w:rsidTr="004E699F">
        <w:tc>
          <w:tcPr>
            <w:tcW w:w="0" w:type="auto"/>
          </w:tcPr>
          <w:p w:rsidR="0021384C" w:rsidRPr="0021384C" w:rsidRDefault="0021384C" w:rsidP="00D8317F">
            <w:pPr>
              <w:ind w:firstLine="142"/>
              <w:jc w:val="both"/>
              <w:rPr>
                <w:sz w:val="28"/>
                <w:szCs w:val="28"/>
                <w:lang w:val="uk-UA"/>
              </w:rPr>
            </w:pPr>
            <w:r w:rsidRPr="0021384C">
              <w:rPr>
                <w:sz w:val="28"/>
                <w:szCs w:val="28"/>
                <w:lang w:val="uk-UA"/>
              </w:rPr>
              <w:t>Шлаковий режим</w:t>
            </w:r>
          </w:p>
        </w:tc>
        <w:tc>
          <w:tcPr>
            <w:tcW w:w="0" w:type="auto"/>
          </w:tcPr>
          <w:p w:rsidR="0021384C" w:rsidRPr="0021384C" w:rsidRDefault="0021384C" w:rsidP="00D8317F">
            <w:pPr>
              <w:ind w:firstLine="117"/>
              <w:jc w:val="both"/>
              <w:rPr>
                <w:sz w:val="28"/>
                <w:szCs w:val="28"/>
                <w:lang w:val="uk-UA"/>
              </w:rPr>
            </w:pPr>
            <w:r w:rsidRPr="0021384C">
              <w:rPr>
                <w:sz w:val="28"/>
                <w:szCs w:val="28"/>
                <w:lang w:val="uk-UA"/>
              </w:rPr>
              <w:t>Низький вплив шлаку</w:t>
            </w:r>
          </w:p>
        </w:tc>
        <w:tc>
          <w:tcPr>
            <w:tcW w:w="0" w:type="auto"/>
          </w:tcPr>
          <w:p w:rsidR="0021384C" w:rsidRPr="0021384C" w:rsidRDefault="0021384C" w:rsidP="00D8317F">
            <w:pPr>
              <w:ind w:firstLine="98"/>
              <w:jc w:val="both"/>
              <w:rPr>
                <w:sz w:val="28"/>
                <w:szCs w:val="28"/>
                <w:lang w:val="uk-UA"/>
              </w:rPr>
            </w:pPr>
            <w:r w:rsidRPr="0021384C">
              <w:rPr>
                <w:sz w:val="28"/>
                <w:szCs w:val="28"/>
                <w:lang w:val="uk-UA"/>
              </w:rPr>
              <w:t>Зниження в металі S і підвищення Si, P, Cr, Mn</w:t>
            </w:r>
          </w:p>
        </w:tc>
      </w:tr>
      <w:tr w:rsidR="0021384C" w:rsidRPr="0021384C" w:rsidTr="004E699F">
        <w:trPr>
          <w:cantSplit/>
          <w:trHeight w:val="1600"/>
        </w:trPr>
        <w:tc>
          <w:tcPr>
            <w:tcW w:w="0" w:type="auto"/>
            <w:tcBorders>
              <w:bottom w:val="single" w:sz="4" w:space="0" w:color="auto"/>
            </w:tcBorders>
          </w:tcPr>
          <w:p w:rsidR="0021384C" w:rsidRPr="0021384C" w:rsidRDefault="0021384C" w:rsidP="00D8317F">
            <w:pPr>
              <w:ind w:firstLine="696"/>
              <w:jc w:val="both"/>
              <w:rPr>
                <w:sz w:val="28"/>
                <w:szCs w:val="28"/>
                <w:lang w:val="uk-UA"/>
              </w:rPr>
            </w:pPr>
            <w:r w:rsidRPr="0021384C">
              <w:rPr>
                <w:sz w:val="28"/>
                <w:szCs w:val="28"/>
                <w:lang w:val="uk-UA"/>
              </w:rPr>
              <w:t>Залишковий вміст, ррm:</w:t>
            </w:r>
          </w:p>
          <w:p w:rsidR="0021384C" w:rsidRPr="0021384C" w:rsidRDefault="0021384C" w:rsidP="00D8317F">
            <w:pPr>
              <w:numPr>
                <w:ilvl w:val="0"/>
                <w:numId w:val="12"/>
              </w:numPr>
              <w:jc w:val="both"/>
              <w:rPr>
                <w:sz w:val="28"/>
                <w:szCs w:val="28"/>
                <w:lang w:val="uk-UA"/>
              </w:rPr>
            </w:pPr>
            <w:r w:rsidRPr="0021384C">
              <w:rPr>
                <w:sz w:val="28"/>
                <w:szCs w:val="28"/>
                <w:lang w:val="uk-UA"/>
              </w:rPr>
              <w:t>водню</w:t>
            </w:r>
          </w:p>
          <w:p w:rsidR="0021384C" w:rsidRPr="0021384C" w:rsidRDefault="0021384C" w:rsidP="00D8317F">
            <w:pPr>
              <w:numPr>
                <w:ilvl w:val="0"/>
                <w:numId w:val="12"/>
              </w:numPr>
              <w:jc w:val="both"/>
              <w:rPr>
                <w:sz w:val="28"/>
                <w:szCs w:val="28"/>
                <w:lang w:val="uk-UA"/>
              </w:rPr>
            </w:pPr>
            <w:r w:rsidRPr="0021384C">
              <w:rPr>
                <w:sz w:val="28"/>
                <w:szCs w:val="28"/>
                <w:lang w:val="uk-UA"/>
              </w:rPr>
              <w:t>азоту</w:t>
            </w:r>
          </w:p>
          <w:p w:rsidR="0021384C" w:rsidRPr="0021384C" w:rsidRDefault="0021384C" w:rsidP="00D8317F">
            <w:pPr>
              <w:numPr>
                <w:ilvl w:val="0"/>
                <w:numId w:val="12"/>
              </w:numPr>
              <w:jc w:val="both"/>
              <w:rPr>
                <w:sz w:val="28"/>
                <w:szCs w:val="28"/>
                <w:lang w:val="uk-UA"/>
              </w:rPr>
            </w:pPr>
            <w:r w:rsidRPr="0021384C">
              <w:rPr>
                <w:sz w:val="28"/>
                <w:szCs w:val="28"/>
                <w:lang w:val="uk-UA"/>
              </w:rPr>
              <w:t>вуглецю</w:t>
            </w:r>
          </w:p>
          <w:p w:rsidR="0021384C" w:rsidRPr="0021384C" w:rsidRDefault="0021384C" w:rsidP="00D8317F">
            <w:pPr>
              <w:numPr>
                <w:ilvl w:val="0"/>
                <w:numId w:val="12"/>
              </w:numPr>
              <w:jc w:val="both"/>
              <w:rPr>
                <w:sz w:val="28"/>
                <w:szCs w:val="28"/>
                <w:lang w:val="uk-UA"/>
              </w:rPr>
            </w:pPr>
            <w:r w:rsidRPr="0021384C">
              <w:rPr>
                <w:sz w:val="28"/>
                <w:szCs w:val="28"/>
                <w:lang w:val="uk-UA"/>
              </w:rPr>
              <w:t>сірки</w:t>
            </w:r>
          </w:p>
        </w:tc>
        <w:tc>
          <w:tcPr>
            <w:tcW w:w="0" w:type="auto"/>
            <w:tcBorders>
              <w:bottom w:val="single" w:sz="4" w:space="0" w:color="auto"/>
            </w:tcBorders>
          </w:tcPr>
          <w:p w:rsidR="0021384C" w:rsidRPr="0021384C" w:rsidRDefault="0021384C" w:rsidP="00D8317F">
            <w:pPr>
              <w:ind w:firstLine="696"/>
              <w:jc w:val="both"/>
              <w:rPr>
                <w:sz w:val="28"/>
                <w:szCs w:val="28"/>
                <w:lang w:val="uk-UA"/>
              </w:rPr>
            </w:pPr>
          </w:p>
          <w:p w:rsidR="0021384C" w:rsidRPr="0021384C" w:rsidRDefault="0021384C" w:rsidP="00D8317F">
            <w:pPr>
              <w:ind w:firstLine="696"/>
              <w:jc w:val="both"/>
              <w:rPr>
                <w:sz w:val="28"/>
                <w:szCs w:val="28"/>
                <w:lang w:val="uk-UA"/>
              </w:rPr>
            </w:pPr>
            <w:r w:rsidRPr="0021384C">
              <w:rPr>
                <w:sz w:val="28"/>
                <w:szCs w:val="28"/>
                <w:lang w:val="uk-UA"/>
              </w:rPr>
              <w:t>1-5</w:t>
            </w:r>
          </w:p>
          <w:p w:rsidR="0021384C" w:rsidRPr="0021384C" w:rsidRDefault="0021384C" w:rsidP="00D8317F">
            <w:pPr>
              <w:ind w:firstLine="696"/>
              <w:jc w:val="both"/>
              <w:rPr>
                <w:sz w:val="28"/>
                <w:szCs w:val="28"/>
                <w:lang w:val="uk-UA"/>
              </w:rPr>
            </w:pPr>
            <w:r w:rsidRPr="0021384C">
              <w:rPr>
                <w:sz w:val="28"/>
                <w:szCs w:val="28"/>
                <w:lang w:val="uk-UA"/>
              </w:rPr>
              <w:t>40</w:t>
            </w:r>
          </w:p>
          <w:p w:rsidR="0021384C" w:rsidRPr="0021384C" w:rsidRDefault="0021384C" w:rsidP="00D8317F">
            <w:pPr>
              <w:ind w:firstLine="696"/>
              <w:jc w:val="both"/>
              <w:rPr>
                <w:sz w:val="28"/>
                <w:szCs w:val="28"/>
                <w:lang w:val="uk-UA"/>
              </w:rPr>
            </w:pPr>
            <w:r w:rsidRPr="0021384C">
              <w:rPr>
                <w:sz w:val="28"/>
                <w:szCs w:val="28"/>
                <w:lang w:val="uk-UA"/>
              </w:rPr>
              <w:t>20</w:t>
            </w:r>
          </w:p>
          <w:p w:rsidR="0021384C" w:rsidRPr="0021384C" w:rsidRDefault="0021384C" w:rsidP="00D8317F">
            <w:pPr>
              <w:jc w:val="both"/>
              <w:rPr>
                <w:sz w:val="28"/>
                <w:szCs w:val="28"/>
                <w:lang w:val="uk-UA"/>
              </w:rPr>
            </w:pPr>
            <w:r w:rsidRPr="0021384C">
              <w:rPr>
                <w:sz w:val="28"/>
                <w:szCs w:val="28"/>
                <w:lang w:val="uk-UA"/>
              </w:rPr>
              <w:t>утруднено</w:t>
            </w:r>
          </w:p>
        </w:tc>
        <w:tc>
          <w:tcPr>
            <w:tcW w:w="0" w:type="auto"/>
            <w:tcBorders>
              <w:bottom w:val="single" w:sz="4" w:space="0" w:color="auto"/>
            </w:tcBorders>
          </w:tcPr>
          <w:p w:rsidR="0021384C" w:rsidRPr="0021384C" w:rsidRDefault="0021384C" w:rsidP="00D8317F">
            <w:pPr>
              <w:ind w:firstLine="696"/>
              <w:jc w:val="both"/>
              <w:rPr>
                <w:sz w:val="28"/>
                <w:szCs w:val="28"/>
                <w:lang w:val="uk-UA"/>
              </w:rPr>
            </w:pPr>
          </w:p>
          <w:p w:rsidR="0021384C" w:rsidRPr="0021384C" w:rsidRDefault="0021384C" w:rsidP="00D8317F">
            <w:pPr>
              <w:ind w:firstLine="696"/>
              <w:jc w:val="both"/>
              <w:rPr>
                <w:sz w:val="28"/>
                <w:szCs w:val="28"/>
                <w:lang w:val="uk-UA"/>
              </w:rPr>
            </w:pPr>
            <w:r w:rsidRPr="0021384C">
              <w:rPr>
                <w:sz w:val="28"/>
                <w:szCs w:val="28"/>
                <w:lang w:val="uk-UA"/>
              </w:rPr>
              <w:t>1-5</w:t>
            </w:r>
          </w:p>
          <w:p w:rsidR="0021384C" w:rsidRPr="0021384C" w:rsidRDefault="0021384C" w:rsidP="00D8317F">
            <w:pPr>
              <w:ind w:firstLine="696"/>
              <w:jc w:val="both"/>
              <w:rPr>
                <w:sz w:val="28"/>
                <w:szCs w:val="28"/>
                <w:lang w:val="uk-UA"/>
              </w:rPr>
            </w:pPr>
            <w:r w:rsidRPr="0021384C">
              <w:rPr>
                <w:sz w:val="28"/>
                <w:szCs w:val="28"/>
                <w:lang w:val="uk-UA"/>
              </w:rPr>
              <w:t>30</w:t>
            </w:r>
          </w:p>
          <w:p w:rsidR="0021384C" w:rsidRPr="0021384C" w:rsidRDefault="0021384C" w:rsidP="00D8317F">
            <w:pPr>
              <w:ind w:firstLine="696"/>
              <w:jc w:val="both"/>
              <w:rPr>
                <w:sz w:val="28"/>
                <w:szCs w:val="28"/>
                <w:lang w:val="uk-UA"/>
              </w:rPr>
            </w:pPr>
            <w:r w:rsidRPr="0021384C">
              <w:rPr>
                <w:sz w:val="28"/>
                <w:szCs w:val="28"/>
                <w:lang w:val="uk-UA"/>
              </w:rPr>
              <w:t>20</w:t>
            </w:r>
          </w:p>
          <w:p w:rsidR="0021384C" w:rsidRPr="0021384C" w:rsidRDefault="0021384C" w:rsidP="00D8317F">
            <w:pPr>
              <w:ind w:firstLine="696"/>
              <w:jc w:val="both"/>
              <w:rPr>
                <w:sz w:val="28"/>
                <w:szCs w:val="28"/>
                <w:lang w:val="uk-UA"/>
              </w:rPr>
            </w:pPr>
            <w:r w:rsidRPr="0021384C">
              <w:rPr>
                <w:sz w:val="28"/>
                <w:szCs w:val="28"/>
                <w:lang w:val="uk-UA"/>
              </w:rPr>
              <w:t>10</w:t>
            </w:r>
          </w:p>
        </w:tc>
      </w:tr>
      <w:tr w:rsidR="0021384C" w:rsidRPr="0021384C" w:rsidTr="004E699F">
        <w:tc>
          <w:tcPr>
            <w:tcW w:w="0" w:type="auto"/>
          </w:tcPr>
          <w:p w:rsidR="0021384C" w:rsidRPr="0021384C" w:rsidRDefault="0021384C" w:rsidP="00D8317F">
            <w:pPr>
              <w:ind w:firstLine="696"/>
              <w:jc w:val="both"/>
              <w:rPr>
                <w:sz w:val="28"/>
                <w:szCs w:val="28"/>
                <w:lang w:val="uk-UA"/>
              </w:rPr>
            </w:pPr>
            <w:r w:rsidRPr="0021384C">
              <w:rPr>
                <w:sz w:val="28"/>
                <w:szCs w:val="28"/>
                <w:lang w:val="uk-UA"/>
              </w:rPr>
              <w:t>Час обробки, хв:</w:t>
            </w:r>
          </w:p>
          <w:p w:rsidR="0021384C" w:rsidRPr="0021384C" w:rsidRDefault="0021384C" w:rsidP="00D8317F">
            <w:pPr>
              <w:numPr>
                <w:ilvl w:val="0"/>
                <w:numId w:val="12"/>
              </w:numPr>
              <w:jc w:val="both"/>
              <w:rPr>
                <w:sz w:val="28"/>
                <w:szCs w:val="28"/>
                <w:lang w:val="uk-UA"/>
              </w:rPr>
            </w:pPr>
            <w:r w:rsidRPr="0021384C">
              <w:rPr>
                <w:sz w:val="28"/>
                <w:szCs w:val="28"/>
                <w:lang w:val="uk-UA"/>
              </w:rPr>
              <w:t>дегазації</w:t>
            </w:r>
          </w:p>
          <w:p w:rsidR="0021384C" w:rsidRPr="0021384C" w:rsidRDefault="0021384C" w:rsidP="00D8317F">
            <w:pPr>
              <w:numPr>
                <w:ilvl w:val="0"/>
                <w:numId w:val="12"/>
              </w:numPr>
              <w:jc w:val="both"/>
              <w:rPr>
                <w:sz w:val="28"/>
                <w:szCs w:val="28"/>
                <w:lang w:val="uk-UA"/>
              </w:rPr>
            </w:pPr>
            <w:r w:rsidRPr="0021384C">
              <w:rPr>
                <w:sz w:val="28"/>
                <w:szCs w:val="28"/>
                <w:lang w:val="uk-UA"/>
              </w:rPr>
              <w:t>зневуглецювання</w:t>
            </w:r>
          </w:p>
        </w:tc>
        <w:tc>
          <w:tcPr>
            <w:tcW w:w="0" w:type="auto"/>
          </w:tcPr>
          <w:p w:rsidR="0021384C" w:rsidRPr="0021384C" w:rsidRDefault="0021384C" w:rsidP="00D8317F">
            <w:pPr>
              <w:ind w:firstLine="696"/>
              <w:jc w:val="both"/>
              <w:rPr>
                <w:sz w:val="28"/>
                <w:szCs w:val="28"/>
                <w:lang w:val="uk-UA"/>
              </w:rPr>
            </w:pPr>
          </w:p>
          <w:p w:rsidR="0021384C" w:rsidRPr="0021384C" w:rsidRDefault="0021384C" w:rsidP="00D8317F">
            <w:pPr>
              <w:ind w:firstLine="696"/>
              <w:jc w:val="both"/>
              <w:rPr>
                <w:sz w:val="28"/>
                <w:szCs w:val="28"/>
                <w:lang w:val="uk-UA"/>
              </w:rPr>
            </w:pPr>
            <w:r w:rsidRPr="0021384C">
              <w:rPr>
                <w:sz w:val="28"/>
                <w:szCs w:val="28"/>
                <w:lang w:val="uk-UA"/>
              </w:rPr>
              <w:t>15</w:t>
            </w:r>
          </w:p>
          <w:p w:rsidR="0021384C" w:rsidRPr="0021384C" w:rsidRDefault="0021384C" w:rsidP="00D8317F">
            <w:pPr>
              <w:ind w:firstLine="696"/>
              <w:jc w:val="both"/>
              <w:rPr>
                <w:sz w:val="28"/>
                <w:szCs w:val="28"/>
                <w:lang w:val="uk-UA"/>
              </w:rPr>
            </w:pPr>
            <w:r w:rsidRPr="0021384C">
              <w:rPr>
                <w:sz w:val="28"/>
                <w:szCs w:val="28"/>
                <w:lang w:val="uk-UA"/>
              </w:rPr>
              <w:t>15</w:t>
            </w:r>
          </w:p>
        </w:tc>
        <w:tc>
          <w:tcPr>
            <w:tcW w:w="0" w:type="auto"/>
          </w:tcPr>
          <w:p w:rsidR="0021384C" w:rsidRPr="0021384C" w:rsidRDefault="0021384C" w:rsidP="00D8317F">
            <w:pPr>
              <w:ind w:firstLine="696"/>
              <w:jc w:val="both"/>
              <w:rPr>
                <w:sz w:val="28"/>
                <w:szCs w:val="28"/>
                <w:lang w:val="uk-UA"/>
              </w:rPr>
            </w:pPr>
          </w:p>
          <w:p w:rsidR="0021384C" w:rsidRPr="0021384C" w:rsidRDefault="0021384C" w:rsidP="00D8317F">
            <w:pPr>
              <w:ind w:firstLine="696"/>
              <w:jc w:val="both"/>
              <w:rPr>
                <w:sz w:val="28"/>
                <w:szCs w:val="28"/>
                <w:lang w:val="uk-UA"/>
              </w:rPr>
            </w:pPr>
            <w:r w:rsidRPr="0021384C">
              <w:rPr>
                <w:sz w:val="28"/>
                <w:szCs w:val="28"/>
                <w:lang w:val="uk-UA"/>
              </w:rPr>
              <w:t>20</w:t>
            </w:r>
          </w:p>
          <w:p w:rsidR="0021384C" w:rsidRPr="0021384C" w:rsidRDefault="0021384C" w:rsidP="00D8317F">
            <w:pPr>
              <w:ind w:firstLine="696"/>
              <w:jc w:val="both"/>
              <w:rPr>
                <w:sz w:val="28"/>
                <w:szCs w:val="28"/>
                <w:lang w:val="uk-UA"/>
              </w:rPr>
            </w:pPr>
            <w:r w:rsidRPr="0021384C">
              <w:rPr>
                <w:sz w:val="28"/>
                <w:szCs w:val="28"/>
                <w:lang w:val="uk-UA"/>
              </w:rPr>
              <w:t>20</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У випадку попадання залишкових пічних шлаків у ківш або наведення нових шлаків при VOD може відбутися збільшення вмісту фосфору, кремнію, марганцю і хрому при необхідному ступені десульфурації.</w:t>
      </w:r>
    </w:p>
    <w:p w:rsidR="0021384C" w:rsidRPr="0021384C" w:rsidRDefault="0021384C" w:rsidP="0021384C">
      <w:pPr>
        <w:spacing w:line="312" w:lineRule="auto"/>
        <w:ind w:firstLine="696"/>
        <w:jc w:val="both"/>
        <w:rPr>
          <w:sz w:val="28"/>
          <w:szCs w:val="28"/>
          <w:lang w:val="uk-UA"/>
        </w:rPr>
      </w:pPr>
      <w:r w:rsidRPr="0021384C">
        <w:rPr>
          <w:sz w:val="28"/>
          <w:szCs w:val="28"/>
          <w:lang w:val="uk-UA"/>
        </w:rPr>
        <w:t>Використання агрегатів RH(OB) дозволяє застосовувати менш ємні сталерозливочні ковші, а також стабільно одержувати ультранизьковуглецеву сталь, яка містить близько 0,002% вуглецю.</w:t>
      </w:r>
    </w:p>
    <w:p w:rsidR="0021384C" w:rsidRPr="0021384C" w:rsidRDefault="0021384C" w:rsidP="0021384C">
      <w:pPr>
        <w:spacing w:line="312" w:lineRule="auto"/>
        <w:ind w:firstLine="696"/>
        <w:jc w:val="both"/>
        <w:rPr>
          <w:sz w:val="28"/>
          <w:szCs w:val="28"/>
          <w:lang w:val="uk-UA"/>
        </w:rPr>
      </w:pPr>
    </w:p>
    <w:p w:rsidR="0021384C" w:rsidRDefault="0021384C" w:rsidP="00D8317F">
      <w:pPr>
        <w:spacing w:line="312" w:lineRule="auto"/>
        <w:ind w:firstLine="696"/>
        <w:jc w:val="center"/>
        <w:rPr>
          <w:b/>
          <w:bCs/>
          <w:sz w:val="28"/>
          <w:szCs w:val="28"/>
          <w:lang w:val="uk-UA"/>
        </w:rPr>
      </w:pPr>
      <w:r w:rsidRPr="0021384C">
        <w:rPr>
          <w:b/>
          <w:bCs/>
          <w:sz w:val="28"/>
          <w:szCs w:val="28"/>
          <w:lang w:val="uk-UA"/>
        </w:rPr>
        <w:t>Обробка сталі в установці ківш-піч</w:t>
      </w:r>
    </w:p>
    <w:p w:rsidR="00D8317F" w:rsidRPr="0021384C" w:rsidRDefault="00D8317F" w:rsidP="00D8317F">
      <w:pPr>
        <w:spacing w:line="312" w:lineRule="auto"/>
        <w:ind w:firstLine="696"/>
        <w:jc w:val="center"/>
        <w:rPr>
          <w:b/>
          <w:bCs/>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Всі процеси обробки сталі в ковші-печі засновано на підігріві металу електричними дугами, у поєднанні з перемішуванням металу інертним газом. Завдяки наявності синтетичного шлаку, який відповідає обробленій марці сталі, установка ківш-піч забезпечує найбільш повне використання розкислювачів і легуючих. Горіння дуг і окислення графітованих електродів створюють відновлювальну атмосферу і вміст СО на поверхні розплаву досягає 70%. Це забезпечує дуже низький розбіг по вмісту основних елементів від плавки до плавки, який становить (%, %): для С ±0,01; Mn ±0,050; Si ±0,050; Al ±0,010.</w:t>
      </w:r>
    </w:p>
    <w:p w:rsidR="0021384C" w:rsidRPr="0021384C" w:rsidRDefault="0021384C" w:rsidP="0021384C">
      <w:pPr>
        <w:spacing w:line="312" w:lineRule="auto"/>
        <w:ind w:firstLine="696"/>
        <w:jc w:val="both"/>
        <w:rPr>
          <w:sz w:val="28"/>
          <w:szCs w:val="28"/>
          <w:lang w:val="uk-UA"/>
        </w:rPr>
      </w:pPr>
      <w:r w:rsidRPr="0021384C">
        <w:rPr>
          <w:sz w:val="28"/>
          <w:szCs w:val="28"/>
          <w:lang w:val="uk-UA"/>
        </w:rPr>
        <w:t>Футеровка ковша звичайно виконується з високоякісних вогнетривких матеріалів, щоб забезпечити тривалу обробку добре розкисленої сталі. Особлива увага приділяється зоні футеровки ковша, який перебуває в контакті зі шлаком, так званому «шлаковому поясу». За рубежем для цих цілей використовують цирконієві, корундо-графітові або магнезито-графітові вогнетриви. Корундо-графітові вогнетриви марок “Alucarbon” мають об’ємну масу від 2,85 до 3,15 г/см</w:t>
      </w:r>
      <w:r w:rsidRPr="0021384C">
        <w:rPr>
          <w:sz w:val="28"/>
          <w:szCs w:val="28"/>
          <w:vertAlign w:val="superscript"/>
          <w:lang w:val="uk-UA"/>
        </w:rPr>
        <w:t>3</w:t>
      </w:r>
      <w:r w:rsidRPr="0021384C">
        <w:rPr>
          <w:sz w:val="28"/>
          <w:szCs w:val="28"/>
          <w:lang w:val="uk-UA"/>
        </w:rPr>
        <w:t>, уявну пористість 5-11%, міцність 35-50 Н/мм</w:t>
      </w:r>
      <w:r w:rsidRPr="0021384C">
        <w:rPr>
          <w:sz w:val="28"/>
          <w:szCs w:val="28"/>
          <w:vertAlign w:val="superscript"/>
          <w:lang w:val="uk-UA"/>
        </w:rPr>
        <w:t>2</w:t>
      </w:r>
      <w:r w:rsidRPr="0021384C">
        <w:rPr>
          <w:sz w:val="28"/>
          <w:szCs w:val="28"/>
          <w:lang w:val="uk-UA"/>
        </w:rPr>
        <w:t xml:space="preserve"> і містять від 5 до 15% С. Магнезито-графітові вогнетриви марок “Maсarbon” містять 90-98% Mg і 2-10% С. Використання таких вогнетривів забезпечує низький залишковий р</w:t>
      </w:r>
      <w:r w:rsidR="00D8317F">
        <w:rPr>
          <w:sz w:val="28"/>
          <w:szCs w:val="28"/>
          <w:lang w:val="uk-UA"/>
        </w:rPr>
        <w:t>івень кисню в сталі</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Різновидом процесу ківш-піч є спосіб ASEA-SKF, який за рахунок додаткового електромагнітного п</w:t>
      </w:r>
      <w:r w:rsidR="00D8317F">
        <w:rPr>
          <w:sz w:val="28"/>
          <w:szCs w:val="28"/>
          <w:lang w:val="uk-UA"/>
        </w:rPr>
        <w:t>еремішування металу</w:t>
      </w:r>
      <w:r w:rsidRPr="0021384C">
        <w:rPr>
          <w:sz w:val="28"/>
          <w:szCs w:val="28"/>
          <w:lang w:val="uk-UA"/>
        </w:rPr>
        <w:t xml:space="preserve"> забезпечує низький залишковий вміст кисню при м</w:t>
      </w:r>
      <w:r w:rsidR="00D8317F">
        <w:rPr>
          <w:sz w:val="28"/>
          <w:szCs w:val="28"/>
          <w:lang w:val="uk-UA"/>
        </w:rPr>
        <w:t>еншому часі обробки</w:t>
      </w:r>
      <w:r w:rsidRPr="0021384C">
        <w:rPr>
          <w:sz w:val="28"/>
          <w:szCs w:val="28"/>
          <w:lang w:val="uk-UA"/>
        </w:rPr>
        <w:t xml:space="preserve">. При цьому розкид по вмісту основних елементів у серії з 100 плавок наступний (%, %): С ±0,020; </w:t>
      </w:r>
      <w:r w:rsidRPr="0021384C">
        <w:rPr>
          <w:sz w:val="28"/>
          <w:szCs w:val="28"/>
          <w:lang w:val="uk-UA"/>
        </w:rPr>
        <w:lastRenderedPageBreak/>
        <w:t>Mn ±0,028; Si ±0,05; Al ±0,01. Однак, цей процес вимагає застосування ковшів з немагнітних корозійностійких сталей, які запобігають замиканню магнітних полів. Тому на сучасному етапі найбільше поширення одержали агрегати комплексної обробки сталі (АКОС).</w:t>
      </w:r>
    </w:p>
    <w:p w:rsidR="0021384C" w:rsidRPr="0021384C" w:rsidRDefault="0021384C" w:rsidP="0021384C">
      <w:pPr>
        <w:spacing w:line="312" w:lineRule="auto"/>
        <w:ind w:firstLine="696"/>
        <w:jc w:val="both"/>
        <w:rPr>
          <w:b/>
          <w:i/>
          <w:iCs/>
          <w:sz w:val="28"/>
          <w:szCs w:val="28"/>
          <w:lang w:val="uk-UA"/>
        </w:rPr>
      </w:pPr>
    </w:p>
    <w:p w:rsidR="0021384C" w:rsidRPr="0021384C" w:rsidRDefault="0021384C" w:rsidP="00D8317F">
      <w:pPr>
        <w:spacing w:line="312" w:lineRule="auto"/>
        <w:ind w:firstLine="696"/>
        <w:jc w:val="center"/>
        <w:rPr>
          <w:b/>
          <w:i/>
          <w:iCs/>
          <w:sz w:val="28"/>
          <w:szCs w:val="28"/>
          <w:lang w:val="uk-UA"/>
        </w:rPr>
      </w:pPr>
      <w:r w:rsidRPr="0021384C">
        <w:rPr>
          <w:b/>
          <w:i/>
          <w:iCs/>
          <w:sz w:val="28"/>
          <w:szCs w:val="28"/>
          <w:lang w:val="uk-UA"/>
        </w:rPr>
        <w:t>Установка ківш-піч (LF) – (АКОС)</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Установка ківш-піч або як її називають агрегат комплексної обробки сталі (АКОС) є універсальною, що дозволяє проводити практично всі технологічні операції, передбачені агрегатами СН, LT і DS. Найчастіше АКОС використовується в сполученні з одним з вакуумних агрегатів RH або VD різної варіації. За технологією вищого рівня АКОС є невід'ємною частиною загального технологічного ланцюжка дуплекс-процесу електроплавки сталі ДСП – ківш-піч і служить проміжною ланкою між ДСП і МБЛЗ.</w:t>
      </w:r>
    </w:p>
    <w:p w:rsidR="0021384C" w:rsidRPr="0021384C" w:rsidRDefault="0021384C" w:rsidP="0021384C">
      <w:pPr>
        <w:spacing w:line="312" w:lineRule="auto"/>
        <w:ind w:firstLine="696"/>
        <w:jc w:val="both"/>
        <w:rPr>
          <w:sz w:val="28"/>
          <w:szCs w:val="28"/>
          <w:lang w:val="uk-UA"/>
        </w:rPr>
      </w:pPr>
      <w:r w:rsidRPr="0021384C">
        <w:rPr>
          <w:sz w:val="28"/>
          <w:szCs w:val="28"/>
          <w:lang w:val="uk-UA"/>
        </w:rPr>
        <w:t>Суть процесу складається у використанні електричного дугового нагріву на завершальній стадії дуплекс-процесу із застосуванням трансформатора з потужністю майже на порядок нижче, ніж у ДСП. В АКОС'і проводиться навуглецювання, десульфурація сталі. Операції по зневуглецюванню і дегазації виконуються у вакуумних агрегатах.</w:t>
      </w:r>
    </w:p>
    <w:p w:rsidR="0021384C" w:rsidRPr="0021384C" w:rsidRDefault="0021384C" w:rsidP="0021384C">
      <w:pPr>
        <w:spacing w:line="312" w:lineRule="auto"/>
        <w:ind w:firstLine="696"/>
        <w:jc w:val="both"/>
        <w:rPr>
          <w:sz w:val="28"/>
          <w:szCs w:val="28"/>
          <w:lang w:val="uk-UA"/>
        </w:rPr>
      </w:pPr>
      <w:r w:rsidRPr="0021384C">
        <w:rPr>
          <w:sz w:val="28"/>
          <w:szCs w:val="28"/>
          <w:lang w:val="uk-UA"/>
        </w:rPr>
        <w:t>В дійсний час у світі діє більше 700 установок позапічної обробки сталі, вк</w:t>
      </w:r>
      <w:r w:rsidR="00D8317F">
        <w:rPr>
          <w:sz w:val="28"/>
          <w:szCs w:val="28"/>
          <w:lang w:val="uk-UA"/>
        </w:rPr>
        <w:t>лючаючи АКОС. В табл. 3.20</w:t>
      </w:r>
      <w:r w:rsidRPr="0021384C">
        <w:rPr>
          <w:sz w:val="28"/>
          <w:szCs w:val="28"/>
          <w:lang w:val="uk-UA"/>
        </w:rPr>
        <w:t xml:space="preserve"> наведено параметри АКОС, розроблених різними фірмами і встановлених на різних заводах.</w:t>
      </w:r>
    </w:p>
    <w:p w:rsidR="00B94E69" w:rsidRPr="0021384C" w:rsidRDefault="0021384C" w:rsidP="00B94E69">
      <w:pPr>
        <w:spacing w:line="312" w:lineRule="auto"/>
        <w:ind w:firstLine="696"/>
        <w:jc w:val="both"/>
        <w:rPr>
          <w:sz w:val="28"/>
          <w:szCs w:val="28"/>
          <w:lang w:val="uk-UA"/>
        </w:rPr>
      </w:pPr>
      <w:r w:rsidRPr="0021384C">
        <w:rPr>
          <w:sz w:val="28"/>
          <w:szCs w:val="28"/>
          <w:lang w:val="uk-UA"/>
        </w:rPr>
        <w:t>Промислові установки ківш-піч дозволяють досягти максимальної швидкості підігріву від 2 до 6</w:t>
      </w:r>
      <w:r w:rsidRPr="0021384C">
        <w:rPr>
          <w:sz w:val="28"/>
          <w:szCs w:val="28"/>
          <w:vertAlign w:val="superscript"/>
          <w:lang w:val="uk-UA"/>
        </w:rPr>
        <w:t>о</w:t>
      </w:r>
      <w:r w:rsidRPr="0021384C">
        <w:rPr>
          <w:sz w:val="28"/>
          <w:szCs w:val="28"/>
          <w:lang w:val="uk-UA"/>
        </w:rPr>
        <w:t>С/хв, для ковшів місткістю від 15 до 250 т. Інтенсивність підігріву стримується стійкістю ковша в його верхній частині. На практиці питома електрична потужність становить порядку 1,8 МВт/м</w:t>
      </w:r>
      <w:r w:rsidRPr="0021384C">
        <w:rPr>
          <w:sz w:val="28"/>
          <w:szCs w:val="28"/>
          <w:vertAlign w:val="superscript"/>
          <w:lang w:val="uk-UA"/>
        </w:rPr>
        <w:t>2</w:t>
      </w:r>
      <w:r w:rsidRPr="0021384C">
        <w:rPr>
          <w:sz w:val="28"/>
          <w:szCs w:val="28"/>
          <w:lang w:val="uk-UA"/>
        </w:rPr>
        <w:t xml:space="preserve">. Однак, питома введена потужність знижується зі збільшенням розмірів ковша. Тому швидкість нагріву металу в ковші тим менше, чим більше місткість ковша. Ківш-піч дозволяє точно регулювати температуру </w:t>
      </w:r>
      <w:r w:rsidR="00B94E69" w:rsidRPr="0021384C">
        <w:rPr>
          <w:sz w:val="28"/>
          <w:szCs w:val="28"/>
          <w:lang w:val="uk-UA"/>
        </w:rPr>
        <w:t>сталі перед розливкою з урахуванням її зміни при безперервній розливці сталі.</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sectPr w:rsidR="0021384C" w:rsidRPr="0021384C" w:rsidSect="004E699F">
          <w:headerReference w:type="even" r:id="rId47"/>
          <w:headerReference w:type="default" r:id="rId48"/>
          <w:footerReference w:type="even" r:id="rId49"/>
          <w:footerReference w:type="default" r:id="rId50"/>
          <w:pgSz w:w="11906" w:h="16838"/>
          <w:pgMar w:top="1418" w:right="1418" w:bottom="1418" w:left="1418" w:header="709" w:footer="1134" w:gutter="0"/>
          <w:cols w:space="708"/>
          <w:docGrid w:linePitch="360"/>
        </w:sectPr>
      </w:pPr>
    </w:p>
    <w:p w:rsidR="0021384C" w:rsidRPr="0021384C" w:rsidRDefault="0021384C" w:rsidP="0021384C">
      <w:pPr>
        <w:spacing w:line="312" w:lineRule="auto"/>
        <w:ind w:firstLine="696"/>
        <w:jc w:val="both"/>
        <w:rPr>
          <w:b/>
          <w:sz w:val="28"/>
          <w:szCs w:val="28"/>
          <w:lang w:val="uk-UA"/>
        </w:rPr>
      </w:pPr>
    </w:p>
    <w:p w:rsidR="0021384C" w:rsidRDefault="0021384C" w:rsidP="00B94E69">
      <w:pPr>
        <w:spacing w:line="312" w:lineRule="auto"/>
        <w:ind w:firstLine="696"/>
        <w:jc w:val="center"/>
        <w:rPr>
          <w:sz w:val="28"/>
          <w:szCs w:val="28"/>
          <w:lang w:val="uk-UA"/>
        </w:rPr>
      </w:pPr>
      <w:r w:rsidRPr="0021384C">
        <w:rPr>
          <w:b/>
          <w:sz w:val="28"/>
          <w:szCs w:val="28"/>
          <w:lang w:val="uk-UA"/>
        </w:rPr>
        <w:t xml:space="preserve">Таблиця </w:t>
      </w:r>
      <w:r w:rsidR="00D8317F">
        <w:rPr>
          <w:b/>
          <w:sz w:val="28"/>
          <w:szCs w:val="28"/>
          <w:lang w:val="uk-UA"/>
        </w:rPr>
        <w:t>3.20</w:t>
      </w:r>
      <w:r w:rsidRPr="0021384C">
        <w:rPr>
          <w:b/>
          <w:sz w:val="28"/>
          <w:szCs w:val="28"/>
          <w:lang w:val="uk-UA"/>
        </w:rPr>
        <w:t xml:space="preserve">. </w:t>
      </w:r>
      <w:r w:rsidRPr="0021384C">
        <w:rPr>
          <w:sz w:val="28"/>
          <w:szCs w:val="28"/>
          <w:lang w:val="uk-UA"/>
        </w:rPr>
        <w:t>Параметри установок ківш-піч різних форм</w:t>
      </w:r>
    </w:p>
    <w:p w:rsidR="00B94E69" w:rsidRPr="0021384C" w:rsidRDefault="00B94E69" w:rsidP="0021384C">
      <w:pPr>
        <w:spacing w:line="312" w:lineRule="auto"/>
        <w:ind w:firstLine="696"/>
        <w:jc w:val="both"/>
        <w:rPr>
          <w:sz w:val="28"/>
          <w:szCs w:val="28"/>
          <w:lang w:val="uk-UA"/>
        </w:rPr>
      </w:pPr>
    </w:p>
    <w:tbl>
      <w:tblPr>
        <w:tblStyle w:val="ae"/>
        <w:tblW w:w="0" w:type="auto"/>
        <w:tblLook w:val="01E0" w:firstRow="1" w:lastRow="1" w:firstColumn="1" w:lastColumn="1" w:noHBand="0" w:noVBand="0"/>
      </w:tblPr>
      <w:tblGrid>
        <w:gridCol w:w="3695"/>
        <w:gridCol w:w="1356"/>
        <w:gridCol w:w="1043"/>
        <w:gridCol w:w="1134"/>
        <w:gridCol w:w="2130"/>
        <w:gridCol w:w="1054"/>
        <w:gridCol w:w="1385"/>
        <w:gridCol w:w="1350"/>
        <w:gridCol w:w="1071"/>
      </w:tblGrid>
      <w:tr w:rsidR="0021384C" w:rsidRPr="0021384C" w:rsidTr="00D8317F">
        <w:tc>
          <w:tcPr>
            <w:tcW w:w="3696" w:type="dxa"/>
            <w:vAlign w:val="center"/>
          </w:tcPr>
          <w:p w:rsidR="0021384C" w:rsidRPr="0021384C" w:rsidRDefault="0021384C" w:rsidP="00D8317F">
            <w:pPr>
              <w:ind w:firstLine="142"/>
              <w:rPr>
                <w:sz w:val="28"/>
                <w:szCs w:val="28"/>
                <w:lang w:val="uk-UA"/>
              </w:rPr>
            </w:pPr>
            <w:r w:rsidRPr="0021384C">
              <w:rPr>
                <w:sz w:val="28"/>
                <w:szCs w:val="28"/>
                <w:lang w:val="uk-UA"/>
              </w:rPr>
              <w:t>Параметр</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АКОС-125</w:t>
            </w:r>
          </w:p>
        </w:tc>
        <w:tc>
          <w:tcPr>
            <w:tcW w:w="0" w:type="auto"/>
            <w:vAlign w:val="center"/>
          </w:tcPr>
          <w:p w:rsidR="0021384C" w:rsidRPr="0021384C" w:rsidRDefault="0021384C" w:rsidP="00D8317F">
            <w:pPr>
              <w:ind w:firstLine="54"/>
              <w:jc w:val="center"/>
              <w:rPr>
                <w:sz w:val="28"/>
                <w:szCs w:val="28"/>
                <w:lang w:val="uk-UA"/>
              </w:rPr>
            </w:pPr>
            <w:r w:rsidRPr="0021384C">
              <w:rPr>
                <w:sz w:val="28"/>
                <w:szCs w:val="28"/>
                <w:lang w:val="uk-UA"/>
              </w:rPr>
              <w:t>ММЗ</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BSW</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MAN-GHH</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Fuchs</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Fuchs</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ASEA-SKF</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Krupp</w:t>
            </w:r>
          </w:p>
        </w:tc>
      </w:tr>
      <w:tr w:rsidR="0021384C" w:rsidRPr="0021384C" w:rsidTr="00D8317F">
        <w:tc>
          <w:tcPr>
            <w:tcW w:w="3696" w:type="dxa"/>
          </w:tcPr>
          <w:p w:rsidR="0021384C" w:rsidRPr="0021384C" w:rsidRDefault="0021384C" w:rsidP="00D8317F">
            <w:pPr>
              <w:ind w:firstLine="142"/>
              <w:rPr>
                <w:sz w:val="28"/>
                <w:szCs w:val="28"/>
                <w:lang w:val="uk-UA"/>
              </w:rPr>
            </w:pPr>
            <w:r w:rsidRPr="0021384C">
              <w:rPr>
                <w:sz w:val="28"/>
                <w:szCs w:val="28"/>
                <w:lang w:val="uk-UA"/>
              </w:rPr>
              <w:t>Місткість ковша, т</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100-125</w:t>
            </w:r>
          </w:p>
        </w:tc>
        <w:tc>
          <w:tcPr>
            <w:tcW w:w="0" w:type="auto"/>
            <w:vAlign w:val="center"/>
          </w:tcPr>
          <w:p w:rsidR="0021384C" w:rsidRPr="0021384C" w:rsidRDefault="0021384C" w:rsidP="00D8317F">
            <w:pPr>
              <w:ind w:firstLine="54"/>
              <w:jc w:val="center"/>
              <w:rPr>
                <w:sz w:val="28"/>
                <w:szCs w:val="28"/>
                <w:lang w:val="uk-UA"/>
              </w:rPr>
            </w:pPr>
            <w:r w:rsidRPr="0021384C">
              <w:rPr>
                <w:sz w:val="28"/>
                <w:szCs w:val="28"/>
                <w:lang w:val="uk-UA"/>
              </w:rPr>
              <w:t>100</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86</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75</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110</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165</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50-130</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120</w:t>
            </w:r>
          </w:p>
        </w:tc>
      </w:tr>
      <w:tr w:rsidR="0021384C" w:rsidRPr="0021384C" w:rsidTr="00D8317F">
        <w:tc>
          <w:tcPr>
            <w:tcW w:w="3696" w:type="dxa"/>
          </w:tcPr>
          <w:p w:rsidR="0021384C" w:rsidRPr="0021384C" w:rsidRDefault="0021384C" w:rsidP="00D8317F">
            <w:pPr>
              <w:ind w:firstLine="142"/>
              <w:rPr>
                <w:sz w:val="28"/>
                <w:szCs w:val="28"/>
                <w:lang w:val="uk-UA"/>
              </w:rPr>
            </w:pPr>
            <w:r w:rsidRPr="0021384C">
              <w:rPr>
                <w:sz w:val="28"/>
                <w:szCs w:val="28"/>
                <w:lang w:val="uk-UA"/>
              </w:rPr>
              <w:t>Потужність трансформатора, МВ∙ А</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16</w:t>
            </w:r>
          </w:p>
        </w:tc>
        <w:tc>
          <w:tcPr>
            <w:tcW w:w="0" w:type="auto"/>
            <w:vAlign w:val="center"/>
          </w:tcPr>
          <w:p w:rsidR="0021384C" w:rsidRPr="0021384C" w:rsidRDefault="0021384C" w:rsidP="00D8317F">
            <w:pPr>
              <w:ind w:firstLine="54"/>
              <w:jc w:val="center"/>
              <w:rPr>
                <w:sz w:val="28"/>
                <w:szCs w:val="28"/>
                <w:lang w:val="uk-UA"/>
              </w:rPr>
            </w:pPr>
            <w:r w:rsidRPr="0021384C">
              <w:rPr>
                <w:sz w:val="28"/>
                <w:szCs w:val="28"/>
                <w:lang w:val="uk-UA"/>
              </w:rPr>
              <w:t>18</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12/10</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12</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15</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26</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12-16</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18/21</w:t>
            </w:r>
          </w:p>
        </w:tc>
      </w:tr>
      <w:tr w:rsidR="0021384C" w:rsidRPr="0021384C" w:rsidTr="00D8317F">
        <w:tc>
          <w:tcPr>
            <w:tcW w:w="3696" w:type="dxa"/>
            <w:vAlign w:val="center"/>
          </w:tcPr>
          <w:p w:rsidR="0021384C" w:rsidRPr="0021384C" w:rsidRDefault="0021384C" w:rsidP="00D8317F">
            <w:pPr>
              <w:ind w:firstLine="142"/>
              <w:rPr>
                <w:sz w:val="28"/>
                <w:szCs w:val="28"/>
                <w:lang w:val="uk-UA"/>
              </w:rPr>
            </w:pPr>
            <w:r w:rsidRPr="0021384C">
              <w:rPr>
                <w:sz w:val="28"/>
                <w:szCs w:val="28"/>
                <w:lang w:val="uk-UA"/>
              </w:rPr>
              <w:t>Вторинна напруга, В</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98-280</w:t>
            </w:r>
          </w:p>
        </w:tc>
        <w:tc>
          <w:tcPr>
            <w:tcW w:w="0" w:type="auto"/>
            <w:vAlign w:val="center"/>
          </w:tcPr>
          <w:p w:rsidR="0021384C" w:rsidRPr="0021384C" w:rsidRDefault="0021384C" w:rsidP="00D8317F">
            <w:pPr>
              <w:ind w:firstLine="54"/>
              <w:jc w:val="center"/>
              <w:rPr>
                <w:sz w:val="28"/>
                <w:szCs w:val="28"/>
                <w:lang w:val="uk-UA"/>
              </w:rPr>
            </w:pPr>
            <w:r w:rsidRPr="0021384C">
              <w:rPr>
                <w:sz w:val="28"/>
                <w:szCs w:val="28"/>
                <w:lang w:val="uk-UA"/>
              </w:rPr>
              <w:t>111-320</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175-289</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350(макс)</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156-252</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100-367</w:t>
            </w:r>
          </w:p>
        </w:tc>
      </w:tr>
      <w:tr w:rsidR="0021384C" w:rsidRPr="0021384C" w:rsidTr="00D8317F">
        <w:tc>
          <w:tcPr>
            <w:tcW w:w="3696" w:type="dxa"/>
          </w:tcPr>
          <w:p w:rsidR="0021384C" w:rsidRPr="0021384C" w:rsidRDefault="0021384C" w:rsidP="00D8317F">
            <w:pPr>
              <w:ind w:firstLine="142"/>
              <w:rPr>
                <w:sz w:val="28"/>
                <w:szCs w:val="28"/>
                <w:lang w:val="uk-UA"/>
              </w:rPr>
            </w:pPr>
            <w:r w:rsidRPr="0021384C">
              <w:rPr>
                <w:sz w:val="28"/>
                <w:szCs w:val="28"/>
                <w:lang w:val="uk-UA"/>
              </w:rPr>
              <w:t>Сила струму, кА</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40,1</w:t>
            </w:r>
          </w:p>
        </w:tc>
        <w:tc>
          <w:tcPr>
            <w:tcW w:w="0" w:type="auto"/>
            <w:vAlign w:val="center"/>
          </w:tcPr>
          <w:p w:rsidR="0021384C" w:rsidRPr="0021384C" w:rsidRDefault="0021384C" w:rsidP="00D8317F">
            <w:pPr>
              <w:ind w:firstLine="54"/>
              <w:jc w:val="center"/>
              <w:rPr>
                <w:sz w:val="28"/>
                <w:szCs w:val="28"/>
                <w:lang w:val="uk-UA"/>
              </w:rPr>
            </w:pPr>
            <w:r w:rsidRPr="0021384C">
              <w:rPr>
                <w:sz w:val="28"/>
                <w:szCs w:val="28"/>
                <w:lang w:val="uk-UA"/>
              </w:rPr>
              <w:t>35</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25</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30</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36</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38</w:t>
            </w:r>
          </w:p>
        </w:tc>
      </w:tr>
      <w:tr w:rsidR="0021384C" w:rsidRPr="0021384C" w:rsidTr="00D8317F">
        <w:tc>
          <w:tcPr>
            <w:tcW w:w="3696" w:type="dxa"/>
          </w:tcPr>
          <w:p w:rsidR="0021384C" w:rsidRPr="0021384C" w:rsidRDefault="0021384C" w:rsidP="00D8317F">
            <w:pPr>
              <w:ind w:firstLine="142"/>
              <w:rPr>
                <w:sz w:val="28"/>
                <w:szCs w:val="28"/>
                <w:lang w:val="uk-UA"/>
              </w:rPr>
            </w:pPr>
            <w:r w:rsidRPr="0021384C">
              <w:rPr>
                <w:sz w:val="28"/>
                <w:szCs w:val="28"/>
                <w:lang w:val="uk-UA"/>
              </w:rPr>
              <w:t>Діаметр електрода, мм</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400</w:t>
            </w:r>
          </w:p>
        </w:tc>
        <w:tc>
          <w:tcPr>
            <w:tcW w:w="0" w:type="auto"/>
            <w:vAlign w:val="center"/>
          </w:tcPr>
          <w:p w:rsidR="0021384C" w:rsidRPr="0021384C" w:rsidRDefault="0021384C" w:rsidP="00D8317F">
            <w:pPr>
              <w:ind w:firstLine="54"/>
              <w:jc w:val="center"/>
              <w:rPr>
                <w:sz w:val="28"/>
                <w:szCs w:val="28"/>
                <w:lang w:val="uk-UA"/>
              </w:rPr>
            </w:pPr>
            <w:r w:rsidRPr="0021384C">
              <w:rPr>
                <w:sz w:val="28"/>
                <w:szCs w:val="28"/>
                <w:lang w:val="uk-UA"/>
              </w:rPr>
              <w:t>400</w:t>
            </w:r>
          </w:p>
        </w:tc>
        <w:tc>
          <w:tcPr>
            <w:tcW w:w="0" w:type="auto"/>
            <w:vAlign w:val="center"/>
          </w:tcPr>
          <w:p w:rsidR="0021384C" w:rsidRPr="0021384C" w:rsidRDefault="0021384C" w:rsidP="00B94E69">
            <w:pPr>
              <w:rPr>
                <w:sz w:val="28"/>
                <w:szCs w:val="28"/>
                <w:lang w:val="uk-UA"/>
              </w:rPr>
            </w:pPr>
            <w:r w:rsidRPr="0021384C">
              <w:rPr>
                <w:sz w:val="28"/>
                <w:szCs w:val="28"/>
                <w:lang w:val="uk-UA"/>
              </w:rPr>
              <w:t>350/300</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350</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400</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400</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450</w:t>
            </w:r>
          </w:p>
        </w:tc>
      </w:tr>
      <w:tr w:rsidR="0021384C" w:rsidRPr="0021384C" w:rsidTr="00D8317F">
        <w:tc>
          <w:tcPr>
            <w:tcW w:w="3696" w:type="dxa"/>
          </w:tcPr>
          <w:p w:rsidR="0021384C" w:rsidRPr="0021384C" w:rsidRDefault="00D8317F" w:rsidP="00D8317F">
            <w:pPr>
              <w:ind w:firstLine="142"/>
              <w:rPr>
                <w:sz w:val="28"/>
                <w:szCs w:val="28"/>
                <w:lang w:val="uk-UA"/>
              </w:rPr>
            </w:pPr>
            <w:r>
              <w:rPr>
                <w:sz w:val="28"/>
                <w:szCs w:val="28"/>
                <w:lang w:val="uk-UA"/>
              </w:rPr>
              <w:t xml:space="preserve">Діаметр </w:t>
            </w:r>
            <w:r w:rsidR="0021384C" w:rsidRPr="0021384C">
              <w:rPr>
                <w:sz w:val="28"/>
                <w:szCs w:val="28"/>
                <w:lang w:val="uk-UA"/>
              </w:rPr>
              <w:t>розпаду електродів, мм</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650</w:t>
            </w:r>
          </w:p>
        </w:tc>
        <w:tc>
          <w:tcPr>
            <w:tcW w:w="0" w:type="auto"/>
            <w:vAlign w:val="center"/>
          </w:tcPr>
          <w:p w:rsidR="0021384C" w:rsidRPr="0021384C" w:rsidRDefault="0021384C" w:rsidP="00D8317F">
            <w:pPr>
              <w:jc w:val="center"/>
              <w:rPr>
                <w:sz w:val="28"/>
                <w:szCs w:val="28"/>
                <w:lang w:val="uk-UA"/>
              </w:rPr>
            </w:pPr>
            <w:r w:rsidRPr="0021384C">
              <w:rPr>
                <w:sz w:val="28"/>
                <w:szCs w:val="28"/>
                <w:lang w:val="uk-UA"/>
              </w:rPr>
              <w:t>700</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580/480</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700</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700</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825</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750</w:t>
            </w:r>
          </w:p>
        </w:tc>
      </w:tr>
      <w:tr w:rsidR="0021384C" w:rsidRPr="0021384C" w:rsidTr="00D8317F">
        <w:tc>
          <w:tcPr>
            <w:tcW w:w="3696" w:type="dxa"/>
          </w:tcPr>
          <w:p w:rsidR="0021384C" w:rsidRPr="0021384C" w:rsidRDefault="0021384C" w:rsidP="00D8317F">
            <w:pPr>
              <w:rPr>
                <w:sz w:val="28"/>
                <w:szCs w:val="28"/>
                <w:lang w:val="uk-UA"/>
              </w:rPr>
            </w:pPr>
            <w:r w:rsidRPr="0021384C">
              <w:rPr>
                <w:sz w:val="28"/>
                <w:szCs w:val="28"/>
                <w:lang w:val="uk-UA"/>
              </w:rPr>
              <w:t>Кількість бункерів</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14</w:t>
            </w:r>
          </w:p>
        </w:tc>
        <w:tc>
          <w:tcPr>
            <w:tcW w:w="0" w:type="auto"/>
            <w:vAlign w:val="center"/>
          </w:tcPr>
          <w:p w:rsidR="0021384C" w:rsidRPr="0021384C" w:rsidRDefault="0021384C" w:rsidP="00D8317F">
            <w:pPr>
              <w:jc w:val="center"/>
              <w:rPr>
                <w:sz w:val="28"/>
                <w:szCs w:val="28"/>
                <w:lang w:val="uk-UA"/>
              </w:rPr>
            </w:pPr>
            <w:r w:rsidRPr="0021384C">
              <w:rPr>
                <w:sz w:val="28"/>
                <w:szCs w:val="28"/>
                <w:lang w:val="uk-UA"/>
              </w:rPr>
              <w:t>8</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12</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10</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w:t>
            </w:r>
          </w:p>
        </w:tc>
      </w:tr>
      <w:tr w:rsidR="0021384C" w:rsidRPr="0021384C" w:rsidTr="00D8317F">
        <w:tc>
          <w:tcPr>
            <w:tcW w:w="3696" w:type="dxa"/>
          </w:tcPr>
          <w:p w:rsidR="0021384C" w:rsidRPr="0021384C" w:rsidRDefault="0021384C" w:rsidP="00D8317F">
            <w:pPr>
              <w:rPr>
                <w:sz w:val="28"/>
                <w:szCs w:val="28"/>
                <w:lang w:val="uk-UA"/>
              </w:rPr>
            </w:pPr>
            <w:r w:rsidRPr="0021384C">
              <w:rPr>
                <w:sz w:val="28"/>
                <w:szCs w:val="28"/>
                <w:lang w:val="uk-UA"/>
              </w:rPr>
              <w:t>Швидкість подачі дроту, м/с</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0,7-8,0</w:t>
            </w:r>
          </w:p>
        </w:tc>
        <w:tc>
          <w:tcPr>
            <w:tcW w:w="0" w:type="auto"/>
            <w:vAlign w:val="center"/>
          </w:tcPr>
          <w:p w:rsidR="0021384C" w:rsidRPr="0021384C" w:rsidRDefault="0021384C" w:rsidP="00D8317F">
            <w:pPr>
              <w:jc w:val="center"/>
              <w:rPr>
                <w:sz w:val="28"/>
                <w:szCs w:val="28"/>
                <w:lang w:val="uk-UA"/>
              </w:rPr>
            </w:pPr>
            <w:r w:rsidRPr="0021384C">
              <w:rPr>
                <w:sz w:val="28"/>
                <w:szCs w:val="28"/>
                <w:lang w:val="uk-UA"/>
              </w:rPr>
              <w:t>3-5</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w:t>
            </w:r>
          </w:p>
        </w:tc>
      </w:tr>
      <w:tr w:rsidR="0021384C" w:rsidRPr="0021384C" w:rsidTr="00D8317F">
        <w:tc>
          <w:tcPr>
            <w:tcW w:w="3696" w:type="dxa"/>
          </w:tcPr>
          <w:p w:rsidR="0021384C" w:rsidRPr="0021384C" w:rsidRDefault="0021384C" w:rsidP="00D8317F">
            <w:pPr>
              <w:rPr>
                <w:sz w:val="28"/>
                <w:szCs w:val="28"/>
                <w:lang w:val="uk-UA"/>
              </w:rPr>
            </w:pPr>
            <w:r w:rsidRPr="0021384C">
              <w:rPr>
                <w:sz w:val="28"/>
                <w:szCs w:val="28"/>
                <w:lang w:val="uk-UA"/>
              </w:rPr>
              <w:t xml:space="preserve">Швидкість нагріву, </w:t>
            </w:r>
            <w:r w:rsidRPr="0021384C">
              <w:rPr>
                <w:sz w:val="28"/>
                <w:szCs w:val="28"/>
                <w:vertAlign w:val="superscript"/>
                <w:lang w:val="uk-UA"/>
              </w:rPr>
              <w:t>о</w:t>
            </w:r>
            <w:r w:rsidRPr="0021384C">
              <w:rPr>
                <w:sz w:val="28"/>
                <w:szCs w:val="28"/>
                <w:lang w:val="uk-UA"/>
              </w:rPr>
              <w:t>С/хв</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3-5</w:t>
            </w:r>
          </w:p>
        </w:tc>
        <w:tc>
          <w:tcPr>
            <w:tcW w:w="0" w:type="auto"/>
            <w:vAlign w:val="center"/>
          </w:tcPr>
          <w:p w:rsidR="0021384C" w:rsidRPr="0021384C" w:rsidRDefault="0021384C" w:rsidP="00D8317F">
            <w:pPr>
              <w:jc w:val="center"/>
              <w:rPr>
                <w:sz w:val="28"/>
                <w:szCs w:val="28"/>
                <w:lang w:val="uk-UA"/>
              </w:rPr>
            </w:pPr>
            <w:r w:rsidRPr="0021384C">
              <w:rPr>
                <w:sz w:val="28"/>
                <w:szCs w:val="28"/>
                <w:lang w:val="uk-UA"/>
              </w:rPr>
              <w:t>4</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3</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4</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4</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4,5</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4-6</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4,3</w:t>
            </w:r>
          </w:p>
        </w:tc>
      </w:tr>
      <w:tr w:rsidR="0021384C" w:rsidRPr="0021384C" w:rsidTr="004E699F">
        <w:tc>
          <w:tcPr>
            <w:tcW w:w="0" w:type="auto"/>
          </w:tcPr>
          <w:p w:rsidR="0021384C" w:rsidRPr="0021384C" w:rsidRDefault="0021384C" w:rsidP="00D8317F">
            <w:pPr>
              <w:jc w:val="both"/>
              <w:rPr>
                <w:sz w:val="28"/>
                <w:szCs w:val="28"/>
                <w:lang w:val="uk-UA"/>
              </w:rPr>
            </w:pPr>
            <w:r w:rsidRPr="0021384C">
              <w:rPr>
                <w:sz w:val="28"/>
                <w:szCs w:val="28"/>
                <w:lang w:val="uk-UA"/>
              </w:rPr>
              <w:t>Тривалість обробки, хв.</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25-50</w:t>
            </w:r>
          </w:p>
        </w:tc>
        <w:tc>
          <w:tcPr>
            <w:tcW w:w="0" w:type="auto"/>
            <w:vAlign w:val="center"/>
          </w:tcPr>
          <w:p w:rsidR="0021384C" w:rsidRPr="0021384C" w:rsidRDefault="0021384C" w:rsidP="00D8317F">
            <w:pPr>
              <w:jc w:val="center"/>
              <w:rPr>
                <w:sz w:val="28"/>
                <w:szCs w:val="28"/>
                <w:lang w:val="uk-UA"/>
              </w:rPr>
            </w:pPr>
            <w:r w:rsidRPr="0021384C">
              <w:rPr>
                <w:sz w:val="28"/>
                <w:szCs w:val="28"/>
                <w:lang w:val="uk-UA"/>
              </w:rPr>
              <w:t>45-50</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20-25</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70</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35</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25</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40-50</w:t>
            </w:r>
          </w:p>
        </w:tc>
      </w:tr>
      <w:tr w:rsidR="0021384C" w:rsidRPr="0021384C" w:rsidTr="004E699F">
        <w:tc>
          <w:tcPr>
            <w:tcW w:w="0" w:type="auto"/>
          </w:tcPr>
          <w:p w:rsidR="0021384C" w:rsidRPr="0021384C" w:rsidRDefault="0021384C" w:rsidP="00D8317F">
            <w:pPr>
              <w:jc w:val="both"/>
              <w:rPr>
                <w:sz w:val="28"/>
                <w:szCs w:val="28"/>
                <w:lang w:val="uk-UA"/>
              </w:rPr>
            </w:pPr>
            <w:r w:rsidRPr="0021384C">
              <w:rPr>
                <w:sz w:val="28"/>
                <w:szCs w:val="28"/>
                <w:lang w:val="uk-UA"/>
              </w:rPr>
              <w:t>Тиск Ar, атм</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3-8</w:t>
            </w:r>
          </w:p>
        </w:tc>
        <w:tc>
          <w:tcPr>
            <w:tcW w:w="0" w:type="auto"/>
            <w:vAlign w:val="center"/>
          </w:tcPr>
          <w:p w:rsidR="0021384C" w:rsidRPr="0021384C" w:rsidRDefault="0021384C" w:rsidP="00D8317F">
            <w:pPr>
              <w:jc w:val="center"/>
              <w:rPr>
                <w:sz w:val="28"/>
                <w:szCs w:val="28"/>
                <w:lang w:val="uk-UA"/>
              </w:rPr>
            </w:pPr>
            <w:r w:rsidRPr="0021384C">
              <w:rPr>
                <w:sz w:val="28"/>
                <w:szCs w:val="28"/>
                <w:lang w:val="uk-UA"/>
              </w:rPr>
              <w:t>3-5</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4-8</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w:t>
            </w:r>
          </w:p>
        </w:tc>
      </w:tr>
      <w:tr w:rsidR="0021384C" w:rsidRPr="0021384C" w:rsidTr="004E699F">
        <w:tc>
          <w:tcPr>
            <w:tcW w:w="0" w:type="auto"/>
            <w:vAlign w:val="center"/>
          </w:tcPr>
          <w:p w:rsidR="0021384C" w:rsidRPr="0021384C" w:rsidRDefault="0021384C" w:rsidP="00D8317F">
            <w:pPr>
              <w:jc w:val="both"/>
              <w:rPr>
                <w:sz w:val="28"/>
                <w:szCs w:val="28"/>
                <w:lang w:val="uk-UA"/>
              </w:rPr>
            </w:pPr>
            <w:r w:rsidRPr="0021384C">
              <w:rPr>
                <w:sz w:val="28"/>
                <w:szCs w:val="28"/>
                <w:lang w:val="uk-UA"/>
              </w:rPr>
              <w:t>Витрата електродів, кг/т</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0,3</w:t>
            </w:r>
          </w:p>
        </w:tc>
        <w:tc>
          <w:tcPr>
            <w:tcW w:w="0" w:type="auto"/>
            <w:vAlign w:val="center"/>
          </w:tcPr>
          <w:p w:rsidR="0021384C" w:rsidRPr="0021384C" w:rsidRDefault="0021384C" w:rsidP="00D8317F">
            <w:pPr>
              <w:jc w:val="center"/>
              <w:rPr>
                <w:sz w:val="28"/>
                <w:szCs w:val="28"/>
                <w:lang w:val="uk-UA"/>
              </w:rPr>
            </w:pPr>
            <w:r w:rsidRPr="0021384C">
              <w:rPr>
                <w:sz w:val="28"/>
                <w:szCs w:val="28"/>
                <w:lang w:val="uk-UA"/>
              </w:rPr>
              <w:t>0,3</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0,2</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2,55(разом із ДСП)</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0,34</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0,85</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0,3</w:t>
            </w:r>
          </w:p>
        </w:tc>
      </w:tr>
      <w:tr w:rsidR="0021384C" w:rsidRPr="0021384C" w:rsidTr="004E699F">
        <w:tc>
          <w:tcPr>
            <w:tcW w:w="0" w:type="auto"/>
          </w:tcPr>
          <w:p w:rsidR="0021384C" w:rsidRPr="0021384C" w:rsidRDefault="0021384C" w:rsidP="00D8317F">
            <w:pPr>
              <w:jc w:val="both"/>
              <w:rPr>
                <w:sz w:val="28"/>
                <w:szCs w:val="28"/>
                <w:lang w:val="uk-UA"/>
              </w:rPr>
            </w:pPr>
            <w:r w:rsidRPr="0021384C">
              <w:rPr>
                <w:sz w:val="28"/>
                <w:szCs w:val="28"/>
                <w:lang w:val="uk-UA"/>
              </w:rPr>
              <w:t>Стійкість футеровки, плавок</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30-60</w:t>
            </w:r>
          </w:p>
        </w:tc>
        <w:tc>
          <w:tcPr>
            <w:tcW w:w="0" w:type="auto"/>
            <w:vAlign w:val="center"/>
          </w:tcPr>
          <w:p w:rsidR="0021384C" w:rsidRPr="0021384C" w:rsidRDefault="0021384C" w:rsidP="00D8317F">
            <w:pPr>
              <w:jc w:val="center"/>
              <w:rPr>
                <w:sz w:val="28"/>
                <w:szCs w:val="28"/>
                <w:lang w:val="uk-UA"/>
              </w:rPr>
            </w:pPr>
            <w:r w:rsidRPr="0021384C">
              <w:rPr>
                <w:sz w:val="28"/>
                <w:szCs w:val="28"/>
                <w:lang w:val="uk-UA"/>
              </w:rPr>
              <w:t>62</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97</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50-70</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20-30</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40</w:t>
            </w:r>
          </w:p>
        </w:tc>
      </w:tr>
      <w:tr w:rsidR="0021384C" w:rsidRPr="0021384C" w:rsidTr="004E699F">
        <w:tc>
          <w:tcPr>
            <w:tcW w:w="0" w:type="auto"/>
          </w:tcPr>
          <w:p w:rsidR="0021384C" w:rsidRPr="0021384C" w:rsidRDefault="0021384C" w:rsidP="00D8317F">
            <w:pPr>
              <w:jc w:val="both"/>
              <w:rPr>
                <w:sz w:val="28"/>
                <w:szCs w:val="28"/>
                <w:lang w:val="uk-UA"/>
              </w:rPr>
            </w:pPr>
            <w:r w:rsidRPr="0021384C">
              <w:rPr>
                <w:sz w:val="28"/>
                <w:szCs w:val="28"/>
                <w:lang w:val="uk-UA"/>
              </w:rPr>
              <w:t xml:space="preserve">Витрата електроенергії, </w:t>
            </w:r>
          </w:p>
          <w:p w:rsidR="0021384C" w:rsidRPr="0021384C" w:rsidRDefault="0021384C" w:rsidP="00D8317F">
            <w:pPr>
              <w:jc w:val="both"/>
              <w:rPr>
                <w:sz w:val="28"/>
                <w:szCs w:val="28"/>
                <w:lang w:val="uk-UA"/>
              </w:rPr>
            </w:pPr>
            <w:r w:rsidRPr="0021384C">
              <w:rPr>
                <w:sz w:val="28"/>
                <w:szCs w:val="28"/>
                <w:lang w:val="uk-UA"/>
              </w:rPr>
              <w:t>кВт</w:t>
            </w:r>
            <w:r w:rsidRPr="0021384C">
              <w:rPr>
                <w:sz w:val="28"/>
                <w:szCs w:val="28"/>
                <w:lang w:val="uk-UA"/>
              </w:rPr>
              <w:sym w:font="Symbol" w:char="F0D7"/>
            </w:r>
            <w:r w:rsidRPr="0021384C">
              <w:rPr>
                <w:sz w:val="28"/>
                <w:szCs w:val="28"/>
                <w:lang w:val="uk-UA"/>
              </w:rPr>
              <w:t>г/т</w:t>
            </w:r>
          </w:p>
        </w:tc>
        <w:tc>
          <w:tcPr>
            <w:tcW w:w="0" w:type="auto"/>
            <w:vAlign w:val="center"/>
          </w:tcPr>
          <w:p w:rsidR="0021384C" w:rsidRPr="0021384C" w:rsidRDefault="0021384C" w:rsidP="00D8317F">
            <w:pPr>
              <w:ind w:firstLine="132"/>
              <w:jc w:val="center"/>
              <w:rPr>
                <w:sz w:val="28"/>
                <w:szCs w:val="28"/>
                <w:lang w:val="uk-UA"/>
              </w:rPr>
            </w:pPr>
            <w:r w:rsidRPr="0021384C">
              <w:rPr>
                <w:sz w:val="28"/>
                <w:szCs w:val="28"/>
                <w:lang w:val="uk-UA"/>
              </w:rPr>
              <w:t>25-40</w:t>
            </w:r>
          </w:p>
        </w:tc>
        <w:tc>
          <w:tcPr>
            <w:tcW w:w="0" w:type="auto"/>
            <w:vAlign w:val="center"/>
          </w:tcPr>
          <w:p w:rsidR="0021384C" w:rsidRPr="0021384C" w:rsidRDefault="0021384C" w:rsidP="00D8317F">
            <w:pPr>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20</w:t>
            </w:r>
          </w:p>
        </w:tc>
        <w:tc>
          <w:tcPr>
            <w:tcW w:w="0" w:type="auto"/>
            <w:vAlign w:val="center"/>
          </w:tcPr>
          <w:p w:rsidR="0021384C" w:rsidRPr="0021384C" w:rsidRDefault="0021384C" w:rsidP="00D8317F">
            <w:pPr>
              <w:ind w:firstLine="6"/>
              <w:jc w:val="center"/>
              <w:rPr>
                <w:sz w:val="28"/>
                <w:szCs w:val="28"/>
                <w:lang w:val="uk-UA"/>
              </w:rPr>
            </w:pPr>
            <w:r w:rsidRPr="0021384C">
              <w:rPr>
                <w:sz w:val="28"/>
                <w:szCs w:val="28"/>
                <w:lang w:val="uk-UA"/>
              </w:rPr>
              <w:t>484(разом із ДСП)</w:t>
            </w:r>
          </w:p>
        </w:tc>
        <w:tc>
          <w:tcPr>
            <w:tcW w:w="0" w:type="auto"/>
            <w:vAlign w:val="center"/>
          </w:tcPr>
          <w:p w:rsidR="0021384C" w:rsidRPr="0021384C" w:rsidRDefault="0021384C" w:rsidP="00D8317F">
            <w:pPr>
              <w:ind w:firstLine="9"/>
              <w:jc w:val="center"/>
              <w:rPr>
                <w:sz w:val="28"/>
                <w:szCs w:val="28"/>
                <w:lang w:val="uk-UA"/>
              </w:rPr>
            </w:pPr>
            <w:r w:rsidRPr="0021384C">
              <w:rPr>
                <w:sz w:val="28"/>
                <w:szCs w:val="28"/>
                <w:lang w:val="uk-UA"/>
              </w:rPr>
              <w:t>33</w:t>
            </w:r>
          </w:p>
        </w:tc>
        <w:tc>
          <w:tcPr>
            <w:tcW w:w="0" w:type="auto"/>
            <w:vAlign w:val="center"/>
          </w:tcPr>
          <w:p w:rsidR="0021384C" w:rsidRPr="0021384C" w:rsidRDefault="0021384C" w:rsidP="00D8317F">
            <w:pPr>
              <w:ind w:firstLine="91"/>
              <w:jc w:val="center"/>
              <w:rPr>
                <w:sz w:val="28"/>
                <w:szCs w:val="28"/>
                <w:lang w:val="uk-UA"/>
              </w:rPr>
            </w:pPr>
            <w:r w:rsidRPr="0021384C">
              <w:rPr>
                <w:sz w:val="28"/>
                <w:szCs w:val="28"/>
                <w:lang w:val="uk-UA"/>
              </w:rPr>
              <w:t>-</w:t>
            </w:r>
          </w:p>
        </w:tc>
        <w:tc>
          <w:tcPr>
            <w:tcW w:w="0" w:type="auto"/>
            <w:vAlign w:val="center"/>
          </w:tcPr>
          <w:p w:rsidR="0021384C" w:rsidRPr="0021384C" w:rsidRDefault="0021384C" w:rsidP="00D8317F">
            <w:pPr>
              <w:ind w:hanging="18"/>
              <w:jc w:val="center"/>
              <w:rPr>
                <w:sz w:val="28"/>
                <w:szCs w:val="28"/>
                <w:lang w:val="uk-UA"/>
              </w:rPr>
            </w:pPr>
            <w:r w:rsidRPr="0021384C">
              <w:rPr>
                <w:sz w:val="28"/>
                <w:szCs w:val="28"/>
                <w:lang w:val="uk-UA"/>
              </w:rPr>
              <w:t>80</w:t>
            </w:r>
          </w:p>
        </w:tc>
        <w:tc>
          <w:tcPr>
            <w:tcW w:w="0" w:type="auto"/>
            <w:vAlign w:val="center"/>
          </w:tcPr>
          <w:p w:rsidR="0021384C" w:rsidRPr="0021384C" w:rsidRDefault="0021384C" w:rsidP="00D8317F">
            <w:pPr>
              <w:ind w:firstLine="36"/>
              <w:jc w:val="center"/>
              <w:rPr>
                <w:sz w:val="28"/>
                <w:szCs w:val="28"/>
                <w:lang w:val="uk-UA"/>
              </w:rPr>
            </w:pPr>
            <w:r w:rsidRPr="0021384C">
              <w:rPr>
                <w:sz w:val="28"/>
                <w:szCs w:val="28"/>
                <w:lang w:val="uk-UA"/>
              </w:rPr>
              <w:t>30</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sectPr w:rsidR="0021384C" w:rsidRPr="0021384C" w:rsidSect="004E699F">
          <w:pgSz w:w="16838" w:h="11906" w:orient="landscape" w:code="9"/>
          <w:pgMar w:top="1418" w:right="1418" w:bottom="1418" w:left="1418" w:header="709" w:footer="709" w:gutter="0"/>
          <w:cols w:space="708"/>
          <w:docGrid w:linePitch="360"/>
        </w:sectPr>
      </w:pP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АКОС-125 працює дуплекс-процесом з ДСП-125 конструкції ВНДІЕТО.</w:t>
      </w:r>
    </w:p>
    <w:p w:rsidR="0021384C" w:rsidRPr="0021384C" w:rsidRDefault="0021384C" w:rsidP="0021384C">
      <w:pPr>
        <w:spacing w:line="312" w:lineRule="auto"/>
        <w:ind w:firstLine="696"/>
        <w:jc w:val="both"/>
        <w:rPr>
          <w:sz w:val="28"/>
          <w:szCs w:val="28"/>
          <w:lang w:val="uk-UA"/>
        </w:rPr>
      </w:pPr>
      <w:r w:rsidRPr="0021384C">
        <w:rPr>
          <w:sz w:val="28"/>
          <w:szCs w:val="28"/>
          <w:lang w:val="uk-UA"/>
        </w:rPr>
        <w:t>У складі АКОС передбачено наступні пристрої і системи:</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система дугового електропідігріву сталі зі швидкістю 3-5</w:t>
      </w:r>
      <w:r w:rsidRPr="0021384C">
        <w:rPr>
          <w:sz w:val="28"/>
          <w:szCs w:val="28"/>
          <w:vertAlign w:val="superscript"/>
          <w:lang w:val="uk-UA"/>
        </w:rPr>
        <w:t>о</w:t>
      </w:r>
      <w:r w:rsidRPr="0021384C">
        <w:rPr>
          <w:sz w:val="28"/>
          <w:szCs w:val="28"/>
          <w:lang w:val="uk-UA"/>
        </w:rPr>
        <w:t>С/хв., яка включає систему енергопостачання, трансформатор, траверсу з трьома електродотримачами і алюмінієвими струмопідводами, триангульованою короткою мережею і графітованими електродами;</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система електроустаткування агрегату, яка складається з центрального і виносних пультів управління, в т.ч. автоматизованої системи управління;</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система механізмів укриття ковша, яка включає водоохолоджувальну кришку, механізм підйому кришки;</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механізм переміщення електродів;</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система бункерів і дозувальних пристроїв для подачі сипучих матеріалів у ківш – розкислювачів, легуючих, шлакоутворюючих;</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пристрій для подачі дротових присадок;</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пристрій для вдмухування порошкових матеріалів;</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пристрій для продувки сталі аргоном через пористі вставки;</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система газовідсосу, яка включає евакуацію газу з під кришки і через зонт, встановлений над АКОС;</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контрольні апаратура і пристрої, які забезпечують інформацію про температуру і окисленість металу і шлаку; склад і тиск газу під кришкою; електричні параметри нагріву; тиск і витрату аргону та охолоджувальної води; запас і необхідну витрату матеріалів на заданий процес; положення фурми і датчиків у ковші; тривалість окремих технологічних операцій і циклу позапічної обробки;</w:t>
      </w:r>
    </w:p>
    <w:p w:rsidR="0021384C" w:rsidRPr="0021384C" w:rsidRDefault="0021384C" w:rsidP="0021384C">
      <w:pPr>
        <w:numPr>
          <w:ilvl w:val="0"/>
          <w:numId w:val="12"/>
        </w:numPr>
        <w:tabs>
          <w:tab w:val="num" w:pos="426"/>
        </w:tabs>
        <w:spacing w:line="312" w:lineRule="auto"/>
        <w:jc w:val="both"/>
        <w:rPr>
          <w:sz w:val="28"/>
          <w:szCs w:val="28"/>
          <w:lang w:val="uk-UA"/>
        </w:rPr>
      </w:pPr>
      <w:r w:rsidRPr="0021384C">
        <w:rPr>
          <w:sz w:val="28"/>
          <w:szCs w:val="28"/>
          <w:lang w:val="uk-UA"/>
        </w:rPr>
        <w:t>автоматизована система управління багатофункціонального призначення, яка забезпечує збір і обробку інформації перед початком роботи; збір, обробку інформації ходу процесу і оперативне управління процесом по заданій програмі; оповіщення про відхилення від заданих параметрів і порушеннях у роботі механізмів і пристроїв.</w:t>
      </w: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Управління ведеться з центрального пульта керування агрегатів шляхом видачі завдання на локальні системи, які забезпечують ведення технологічного процесу (електричний режим, подача кускових і сипучих матеріалів, подача дротових розкислювачів, подача нейтрального газу і вдмухування порошків). Спостереження за різними періодами процесу здійснюється за допомогою телеекрана.</w:t>
      </w:r>
    </w:p>
    <w:p w:rsidR="00B94E69" w:rsidRDefault="00B94E69"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В табл. </w:t>
      </w:r>
      <w:r w:rsidR="00B94E69">
        <w:rPr>
          <w:sz w:val="28"/>
          <w:szCs w:val="28"/>
          <w:lang w:val="uk-UA"/>
        </w:rPr>
        <w:t>3.21</w:t>
      </w:r>
      <w:r w:rsidRPr="0021384C">
        <w:rPr>
          <w:sz w:val="28"/>
          <w:szCs w:val="28"/>
          <w:lang w:val="uk-UA"/>
        </w:rPr>
        <w:t xml:space="preserve"> наведено основні характеристики АКОС-125 конструкції ВНДІЕТО, розрахованої на обробку до 1,2 млн. т сталі на рік.</w:t>
      </w:r>
    </w:p>
    <w:p w:rsidR="0021384C" w:rsidRPr="0021384C" w:rsidRDefault="0021384C" w:rsidP="0021384C">
      <w:pPr>
        <w:spacing w:line="312" w:lineRule="auto"/>
        <w:ind w:firstLine="696"/>
        <w:jc w:val="both"/>
        <w:rPr>
          <w:b/>
          <w:bCs/>
          <w:sz w:val="28"/>
          <w:szCs w:val="28"/>
          <w:lang w:val="uk-UA"/>
        </w:rPr>
      </w:pPr>
    </w:p>
    <w:p w:rsidR="0021384C" w:rsidRDefault="0021384C" w:rsidP="0021384C">
      <w:pPr>
        <w:spacing w:line="312" w:lineRule="auto"/>
        <w:ind w:firstLine="696"/>
        <w:jc w:val="both"/>
        <w:rPr>
          <w:sz w:val="28"/>
          <w:szCs w:val="28"/>
          <w:lang w:val="uk-UA"/>
        </w:rPr>
      </w:pPr>
      <w:r w:rsidRPr="0021384C">
        <w:rPr>
          <w:b/>
          <w:bCs/>
          <w:sz w:val="28"/>
          <w:szCs w:val="28"/>
          <w:lang w:val="uk-UA"/>
        </w:rPr>
        <w:t xml:space="preserve">Таблиця </w:t>
      </w:r>
      <w:r w:rsidR="00B94E69">
        <w:rPr>
          <w:b/>
          <w:bCs/>
          <w:sz w:val="28"/>
          <w:szCs w:val="28"/>
          <w:lang w:val="uk-UA"/>
        </w:rPr>
        <w:t>3.21</w:t>
      </w:r>
      <w:r w:rsidRPr="0021384C">
        <w:rPr>
          <w:b/>
          <w:bCs/>
          <w:sz w:val="28"/>
          <w:szCs w:val="28"/>
          <w:lang w:val="uk-UA"/>
        </w:rPr>
        <w:t xml:space="preserve">. </w:t>
      </w:r>
      <w:r w:rsidRPr="0021384C">
        <w:rPr>
          <w:sz w:val="28"/>
          <w:szCs w:val="28"/>
          <w:lang w:val="uk-UA"/>
        </w:rPr>
        <w:t>Основні технічні характеристики АКОС-125</w:t>
      </w:r>
    </w:p>
    <w:p w:rsidR="00B94E69" w:rsidRPr="0021384C" w:rsidRDefault="00B94E69" w:rsidP="0021384C">
      <w:pPr>
        <w:spacing w:line="312" w:lineRule="auto"/>
        <w:ind w:firstLine="696"/>
        <w:jc w:val="both"/>
        <w:rPr>
          <w:sz w:val="28"/>
          <w:szCs w:val="28"/>
          <w:lang w:val="uk-UA"/>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5"/>
        <w:gridCol w:w="1887"/>
      </w:tblGrid>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Параметри</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Значення</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w:t>
            </w:r>
          </w:p>
        </w:tc>
        <w:tc>
          <w:tcPr>
            <w:tcW w:w="1887" w:type="dxa"/>
          </w:tcPr>
          <w:p w:rsidR="0021384C" w:rsidRPr="0021384C" w:rsidRDefault="0021384C" w:rsidP="00B94E69">
            <w:pPr>
              <w:spacing w:line="312" w:lineRule="auto"/>
              <w:ind w:firstLine="696"/>
              <w:jc w:val="center"/>
              <w:rPr>
                <w:sz w:val="28"/>
                <w:szCs w:val="28"/>
                <w:lang w:val="uk-UA"/>
              </w:rPr>
            </w:pPr>
            <w:r w:rsidRPr="0021384C">
              <w:rPr>
                <w:sz w:val="28"/>
                <w:szCs w:val="28"/>
                <w:lang w:val="uk-UA"/>
              </w:rPr>
              <w:t>2</w:t>
            </w:r>
          </w:p>
        </w:tc>
      </w:tr>
      <w:tr w:rsidR="0021384C" w:rsidRPr="0021384C" w:rsidTr="004E699F">
        <w:trPr>
          <w:cantSplit/>
        </w:trPr>
        <w:tc>
          <w:tcPr>
            <w:tcW w:w="9522" w:type="dxa"/>
            <w:gridSpan w:val="2"/>
          </w:tcPr>
          <w:p w:rsidR="0021384C" w:rsidRPr="0021384C" w:rsidRDefault="0021384C" w:rsidP="00B94E69">
            <w:pPr>
              <w:spacing w:line="312" w:lineRule="auto"/>
              <w:ind w:firstLine="696"/>
              <w:jc w:val="center"/>
              <w:rPr>
                <w:sz w:val="28"/>
                <w:szCs w:val="28"/>
                <w:lang w:val="uk-UA"/>
              </w:rPr>
            </w:pPr>
            <w:r w:rsidRPr="0021384C">
              <w:rPr>
                <w:sz w:val="28"/>
                <w:szCs w:val="28"/>
                <w:lang w:val="uk-UA"/>
              </w:rPr>
              <w:t>1. Пост електронагріву металу</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Маса обробленої сталі, т</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100-125</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Потужність трансформатора, МВ</w:t>
            </w:r>
            <w:r w:rsidRPr="0021384C">
              <w:rPr>
                <w:sz w:val="28"/>
                <w:szCs w:val="28"/>
                <w:lang w:val="uk-UA"/>
              </w:rPr>
              <w:sym w:font="Symbol" w:char="F0D7"/>
            </w:r>
            <w:r w:rsidRPr="0021384C">
              <w:rPr>
                <w:sz w:val="28"/>
                <w:szCs w:val="28"/>
                <w:lang w:val="uk-UA"/>
              </w:rPr>
              <w:t>А</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16,0</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Напруга трансформатора:</w:t>
            </w:r>
          </w:p>
          <w:p w:rsidR="0021384C" w:rsidRPr="0021384C" w:rsidRDefault="0021384C" w:rsidP="0021384C">
            <w:pPr>
              <w:spacing w:line="312" w:lineRule="auto"/>
              <w:ind w:firstLine="696"/>
              <w:jc w:val="both"/>
              <w:rPr>
                <w:sz w:val="28"/>
                <w:szCs w:val="28"/>
                <w:lang w:val="uk-UA"/>
              </w:rPr>
            </w:pPr>
            <w:r w:rsidRPr="0021384C">
              <w:rPr>
                <w:sz w:val="28"/>
                <w:szCs w:val="28"/>
                <w:lang w:val="uk-UA"/>
              </w:rPr>
              <w:t>первинна, кВ</w:t>
            </w:r>
          </w:p>
          <w:p w:rsidR="0021384C" w:rsidRPr="0021384C" w:rsidRDefault="0021384C" w:rsidP="0021384C">
            <w:pPr>
              <w:spacing w:line="312" w:lineRule="auto"/>
              <w:ind w:firstLine="696"/>
              <w:jc w:val="both"/>
              <w:rPr>
                <w:sz w:val="28"/>
                <w:szCs w:val="28"/>
                <w:lang w:val="uk-UA"/>
              </w:rPr>
            </w:pPr>
            <w:r w:rsidRPr="0021384C">
              <w:rPr>
                <w:sz w:val="28"/>
                <w:szCs w:val="28"/>
                <w:lang w:val="uk-UA"/>
              </w:rPr>
              <w:t>вторинна, В</w:t>
            </w:r>
          </w:p>
        </w:tc>
        <w:tc>
          <w:tcPr>
            <w:tcW w:w="1887" w:type="dxa"/>
          </w:tcPr>
          <w:p w:rsidR="0021384C" w:rsidRPr="0021384C" w:rsidRDefault="0021384C" w:rsidP="00B94E69">
            <w:pPr>
              <w:spacing w:line="312" w:lineRule="auto"/>
              <w:jc w:val="center"/>
              <w:rPr>
                <w:sz w:val="28"/>
                <w:szCs w:val="28"/>
                <w:lang w:val="uk-UA"/>
              </w:rPr>
            </w:pPr>
          </w:p>
          <w:p w:rsidR="0021384C" w:rsidRPr="0021384C" w:rsidRDefault="0021384C" w:rsidP="00B94E69">
            <w:pPr>
              <w:spacing w:line="312" w:lineRule="auto"/>
              <w:jc w:val="center"/>
              <w:rPr>
                <w:sz w:val="28"/>
                <w:szCs w:val="28"/>
                <w:lang w:val="uk-UA"/>
              </w:rPr>
            </w:pPr>
            <w:r w:rsidRPr="0021384C">
              <w:rPr>
                <w:sz w:val="28"/>
                <w:szCs w:val="28"/>
                <w:lang w:val="uk-UA"/>
              </w:rPr>
              <w:t>35,0</w:t>
            </w:r>
          </w:p>
          <w:p w:rsidR="0021384C" w:rsidRPr="0021384C" w:rsidRDefault="0021384C" w:rsidP="00B94E69">
            <w:pPr>
              <w:spacing w:line="312" w:lineRule="auto"/>
              <w:jc w:val="center"/>
              <w:rPr>
                <w:sz w:val="28"/>
                <w:szCs w:val="28"/>
                <w:lang w:val="uk-UA"/>
              </w:rPr>
            </w:pPr>
            <w:r w:rsidRPr="0021384C">
              <w:rPr>
                <w:sz w:val="28"/>
                <w:szCs w:val="28"/>
                <w:lang w:val="uk-UA"/>
              </w:rPr>
              <w:t>98-200</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Максимальна сила струму джерела живлення, кА</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40,1</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Частота струму, Гц</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50</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Число фаз</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3</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Діаметр графітованого електрода, мм</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400</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Діаметр розпаду електродів, мм</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650</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Швидкість нагріву металу, </w:t>
            </w:r>
            <w:r w:rsidRPr="0021384C">
              <w:rPr>
                <w:sz w:val="28"/>
                <w:szCs w:val="28"/>
                <w:vertAlign w:val="superscript"/>
                <w:lang w:val="uk-UA"/>
              </w:rPr>
              <w:t>о</w:t>
            </w:r>
            <w:r w:rsidRPr="0021384C">
              <w:rPr>
                <w:sz w:val="28"/>
                <w:szCs w:val="28"/>
                <w:lang w:val="uk-UA"/>
              </w:rPr>
              <w:t>С/хв:</w:t>
            </w:r>
          </w:p>
          <w:p w:rsidR="0021384C" w:rsidRPr="0021384C" w:rsidRDefault="0021384C" w:rsidP="0021384C">
            <w:pPr>
              <w:spacing w:line="312" w:lineRule="auto"/>
              <w:ind w:firstLine="696"/>
              <w:jc w:val="both"/>
              <w:rPr>
                <w:sz w:val="28"/>
                <w:szCs w:val="28"/>
                <w:lang w:val="uk-UA"/>
              </w:rPr>
            </w:pPr>
            <w:r w:rsidRPr="0021384C">
              <w:rPr>
                <w:sz w:val="28"/>
                <w:szCs w:val="28"/>
                <w:lang w:val="uk-UA"/>
              </w:rPr>
              <w:t>оптимальна</w:t>
            </w:r>
          </w:p>
          <w:p w:rsidR="0021384C" w:rsidRPr="0021384C" w:rsidRDefault="0021384C" w:rsidP="0021384C">
            <w:pPr>
              <w:spacing w:line="312" w:lineRule="auto"/>
              <w:ind w:firstLine="696"/>
              <w:jc w:val="both"/>
              <w:rPr>
                <w:sz w:val="28"/>
                <w:szCs w:val="28"/>
                <w:lang w:val="uk-UA"/>
              </w:rPr>
            </w:pPr>
            <w:r w:rsidRPr="0021384C">
              <w:rPr>
                <w:sz w:val="28"/>
                <w:szCs w:val="28"/>
                <w:lang w:val="uk-UA"/>
              </w:rPr>
              <w:t>максимальна</w:t>
            </w:r>
          </w:p>
        </w:tc>
        <w:tc>
          <w:tcPr>
            <w:tcW w:w="1887" w:type="dxa"/>
          </w:tcPr>
          <w:p w:rsidR="0021384C" w:rsidRPr="0021384C" w:rsidRDefault="0021384C" w:rsidP="00B94E69">
            <w:pPr>
              <w:spacing w:line="312" w:lineRule="auto"/>
              <w:jc w:val="center"/>
              <w:rPr>
                <w:sz w:val="28"/>
                <w:szCs w:val="28"/>
                <w:lang w:val="uk-UA"/>
              </w:rPr>
            </w:pPr>
          </w:p>
          <w:p w:rsidR="0021384C" w:rsidRPr="0021384C" w:rsidRDefault="0021384C" w:rsidP="00B94E69">
            <w:pPr>
              <w:spacing w:line="312" w:lineRule="auto"/>
              <w:jc w:val="center"/>
              <w:rPr>
                <w:sz w:val="28"/>
                <w:szCs w:val="28"/>
                <w:lang w:val="uk-UA"/>
              </w:rPr>
            </w:pPr>
            <w:r w:rsidRPr="0021384C">
              <w:rPr>
                <w:sz w:val="28"/>
                <w:szCs w:val="28"/>
                <w:lang w:val="uk-UA"/>
              </w:rPr>
              <w:t>3-3,5</w:t>
            </w:r>
          </w:p>
          <w:p w:rsidR="0021384C" w:rsidRPr="0021384C" w:rsidRDefault="0021384C" w:rsidP="00B94E69">
            <w:pPr>
              <w:spacing w:line="312" w:lineRule="auto"/>
              <w:jc w:val="center"/>
              <w:rPr>
                <w:sz w:val="28"/>
                <w:szCs w:val="28"/>
                <w:lang w:val="uk-UA"/>
              </w:rPr>
            </w:pPr>
            <w:r w:rsidRPr="0021384C">
              <w:rPr>
                <w:sz w:val="28"/>
                <w:szCs w:val="28"/>
                <w:lang w:val="uk-UA"/>
              </w:rPr>
              <w:t>5</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Тривалість обробки сталі в ковші, хв.</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25-50</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Витрата електроенергії, кВт</w:t>
            </w:r>
            <w:r w:rsidRPr="0021384C">
              <w:rPr>
                <w:sz w:val="28"/>
                <w:szCs w:val="28"/>
                <w:lang w:val="uk-UA"/>
              </w:rPr>
              <w:sym w:font="Symbol" w:char="F0D7"/>
            </w:r>
            <w:r w:rsidRPr="0021384C">
              <w:rPr>
                <w:sz w:val="28"/>
                <w:szCs w:val="28"/>
                <w:lang w:val="uk-UA"/>
              </w:rPr>
              <w:t>г/т</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25-40</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Витрата електродів, кг/т</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0,3</w:t>
            </w:r>
          </w:p>
        </w:tc>
      </w:tr>
      <w:tr w:rsidR="0021384C" w:rsidRPr="0021384C" w:rsidTr="004E699F">
        <w:tc>
          <w:tcPr>
            <w:tcW w:w="763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Стійкість футеровки, плавок</w:t>
            </w:r>
          </w:p>
        </w:tc>
        <w:tc>
          <w:tcPr>
            <w:tcW w:w="1887" w:type="dxa"/>
          </w:tcPr>
          <w:p w:rsidR="0021384C" w:rsidRPr="0021384C" w:rsidRDefault="0021384C" w:rsidP="00B94E69">
            <w:pPr>
              <w:spacing w:line="312" w:lineRule="auto"/>
              <w:jc w:val="center"/>
              <w:rPr>
                <w:sz w:val="28"/>
                <w:szCs w:val="28"/>
                <w:lang w:val="uk-UA"/>
              </w:rPr>
            </w:pPr>
            <w:r w:rsidRPr="0021384C">
              <w:rPr>
                <w:sz w:val="28"/>
                <w:szCs w:val="28"/>
                <w:lang w:val="uk-UA"/>
              </w:rPr>
              <w:t>30-60</w:t>
            </w:r>
          </w:p>
        </w:tc>
      </w:tr>
      <w:tr w:rsidR="0021384C" w:rsidRPr="0021384C" w:rsidTr="004E699F">
        <w:trPr>
          <w:cantSplit/>
        </w:trPr>
        <w:tc>
          <w:tcPr>
            <w:tcW w:w="9522" w:type="dxa"/>
            <w:gridSpan w:val="2"/>
            <w:tcBorders>
              <w:top w:val="nil"/>
              <w:left w:val="nil"/>
              <w:bottom w:val="single" w:sz="4" w:space="0" w:color="auto"/>
              <w:right w:val="nil"/>
            </w:tcBorders>
          </w:tcPr>
          <w:p w:rsidR="0021384C" w:rsidRPr="0021384C" w:rsidRDefault="0021384C" w:rsidP="00724954">
            <w:pPr>
              <w:spacing w:line="312" w:lineRule="auto"/>
              <w:jc w:val="center"/>
              <w:rPr>
                <w:i/>
                <w:sz w:val="28"/>
                <w:szCs w:val="28"/>
                <w:lang w:val="uk-UA"/>
              </w:rPr>
            </w:pPr>
            <w:r w:rsidRPr="0021384C">
              <w:rPr>
                <w:i/>
                <w:sz w:val="28"/>
                <w:szCs w:val="28"/>
                <w:lang w:val="uk-UA"/>
              </w:rPr>
              <w:lastRenderedPageBreak/>
              <w:t>Продов</w:t>
            </w:r>
            <w:r w:rsidR="00724954">
              <w:rPr>
                <w:i/>
                <w:sz w:val="28"/>
                <w:szCs w:val="28"/>
                <w:lang w:val="uk-UA"/>
              </w:rPr>
              <w:t>ження табл.3</w:t>
            </w:r>
            <w:r w:rsidRPr="0021384C">
              <w:rPr>
                <w:i/>
                <w:sz w:val="28"/>
                <w:szCs w:val="28"/>
                <w:lang w:val="uk-UA"/>
              </w:rPr>
              <w:t>.</w:t>
            </w:r>
            <w:r w:rsidR="00724954">
              <w:rPr>
                <w:i/>
                <w:sz w:val="28"/>
                <w:szCs w:val="28"/>
                <w:lang w:val="uk-UA"/>
              </w:rPr>
              <w:t>21</w:t>
            </w:r>
          </w:p>
        </w:tc>
      </w:tr>
      <w:tr w:rsidR="0021384C" w:rsidRPr="0021384C" w:rsidTr="004E699F">
        <w:tc>
          <w:tcPr>
            <w:tcW w:w="7635" w:type="dxa"/>
            <w:tcBorders>
              <w:top w:val="single" w:sz="4" w:space="0" w:color="auto"/>
            </w:tcBorders>
          </w:tcPr>
          <w:p w:rsidR="0021384C" w:rsidRPr="0021384C" w:rsidRDefault="0021384C" w:rsidP="00B94E69">
            <w:pPr>
              <w:ind w:firstLine="696"/>
              <w:jc w:val="center"/>
              <w:rPr>
                <w:sz w:val="28"/>
                <w:szCs w:val="28"/>
                <w:lang w:val="uk-UA"/>
              </w:rPr>
            </w:pPr>
            <w:r w:rsidRPr="0021384C">
              <w:rPr>
                <w:sz w:val="28"/>
                <w:szCs w:val="28"/>
                <w:lang w:val="uk-UA"/>
              </w:rPr>
              <w:t>1</w:t>
            </w:r>
          </w:p>
        </w:tc>
        <w:tc>
          <w:tcPr>
            <w:tcW w:w="1887" w:type="dxa"/>
            <w:tcBorders>
              <w:top w:val="single" w:sz="4" w:space="0" w:color="auto"/>
            </w:tcBorders>
          </w:tcPr>
          <w:p w:rsidR="0021384C" w:rsidRPr="0021384C" w:rsidRDefault="0021384C" w:rsidP="00B94E69">
            <w:pPr>
              <w:jc w:val="center"/>
              <w:rPr>
                <w:sz w:val="28"/>
                <w:szCs w:val="28"/>
                <w:lang w:val="uk-UA"/>
              </w:rPr>
            </w:pPr>
            <w:r w:rsidRPr="0021384C">
              <w:rPr>
                <w:sz w:val="28"/>
                <w:szCs w:val="28"/>
                <w:lang w:val="uk-UA"/>
              </w:rPr>
              <w:t>2</w:t>
            </w:r>
          </w:p>
        </w:tc>
      </w:tr>
      <w:tr w:rsidR="0021384C" w:rsidRPr="0021384C" w:rsidTr="004E699F">
        <w:tc>
          <w:tcPr>
            <w:tcW w:w="7635" w:type="dxa"/>
            <w:tcBorders>
              <w:bottom w:val="single" w:sz="4" w:space="0" w:color="auto"/>
            </w:tcBorders>
          </w:tcPr>
          <w:p w:rsidR="0021384C" w:rsidRPr="0021384C" w:rsidRDefault="0021384C" w:rsidP="00B94E69">
            <w:pPr>
              <w:ind w:firstLine="696"/>
              <w:jc w:val="both"/>
              <w:rPr>
                <w:sz w:val="28"/>
                <w:szCs w:val="28"/>
                <w:lang w:val="uk-UA"/>
              </w:rPr>
            </w:pPr>
            <w:r w:rsidRPr="0021384C">
              <w:rPr>
                <w:sz w:val="28"/>
                <w:szCs w:val="28"/>
                <w:lang w:val="uk-UA"/>
              </w:rPr>
              <w:t>Механізм переміщення електродів:</w:t>
            </w:r>
          </w:p>
          <w:p w:rsidR="0021384C" w:rsidRPr="0021384C" w:rsidRDefault="0021384C" w:rsidP="00B94E69">
            <w:pPr>
              <w:ind w:firstLine="696"/>
              <w:jc w:val="both"/>
              <w:rPr>
                <w:sz w:val="28"/>
                <w:szCs w:val="28"/>
                <w:lang w:val="uk-UA"/>
              </w:rPr>
            </w:pPr>
            <w:r w:rsidRPr="0021384C">
              <w:rPr>
                <w:sz w:val="28"/>
                <w:szCs w:val="28"/>
                <w:lang w:val="uk-UA"/>
              </w:rPr>
              <w:t>хід рухливої частини, мм</w:t>
            </w:r>
          </w:p>
          <w:p w:rsidR="0021384C" w:rsidRPr="0021384C" w:rsidRDefault="0021384C" w:rsidP="00B94E69">
            <w:pPr>
              <w:ind w:firstLine="696"/>
              <w:jc w:val="both"/>
              <w:rPr>
                <w:sz w:val="28"/>
                <w:szCs w:val="28"/>
                <w:lang w:val="uk-UA"/>
              </w:rPr>
            </w:pPr>
            <w:r w:rsidRPr="0021384C">
              <w:rPr>
                <w:sz w:val="28"/>
                <w:szCs w:val="28"/>
                <w:lang w:val="uk-UA"/>
              </w:rPr>
              <w:t>максимальна швидкість переміщення рухливої частини нагору, м/хв</w:t>
            </w:r>
          </w:p>
        </w:tc>
        <w:tc>
          <w:tcPr>
            <w:tcW w:w="1887" w:type="dxa"/>
            <w:tcBorders>
              <w:bottom w:val="single" w:sz="4" w:space="0" w:color="auto"/>
            </w:tcBorders>
          </w:tcPr>
          <w:p w:rsidR="0021384C" w:rsidRPr="0021384C" w:rsidRDefault="0021384C" w:rsidP="00B94E69">
            <w:pPr>
              <w:jc w:val="center"/>
              <w:rPr>
                <w:sz w:val="28"/>
                <w:szCs w:val="28"/>
                <w:lang w:val="uk-UA"/>
              </w:rPr>
            </w:pPr>
          </w:p>
          <w:p w:rsidR="0021384C" w:rsidRPr="0021384C" w:rsidRDefault="0021384C" w:rsidP="00B94E69">
            <w:pPr>
              <w:jc w:val="center"/>
              <w:rPr>
                <w:sz w:val="28"/>
                <w:szCs w:val="28"/>
                <w:lang w:val="uk-UA"/>
              </w:rPr>
            </w:pPr>
            <w:r w:rsidRPr="0021384C">
              <w:rPr>
                <w:sz w:val="28"/>
                <w:szCs w:val="28"/>
                <w:lang w:val="uk-UA"/>
              </w:rPr>
              <w:t>2000±5</w:t>
            </w:r>
          </w:p>
          <w:p w:rsidR="0021384C" w:rsidRPr="0021384C" w:rsidRDefault="0021384C" w:rsidP="00B94E69">
            <w:pPr>
              <w:jc w:val="center"/>
              <w:rPr>
                <w:sz w:val="28"/>
                <w:szCs w:val="28"/>
                <w:lang w:val="uk-UA"/>
              </w:rPr>
            </w:pPr>
            <w:r w:rsidRPr="0021384C">
              <w:rPr>
                <w:sz w:val="28"/>
                <w:szCs w:val="28"/>
                <w:lang w:val="uk-UA"/>
              </w:rPr>
              <w:t>6</w:t>
            </w:r>
          </w:p>
        </w:tc>
      </w:tr>
      <w:tr w:rsidR="0021384C" w:rsidRPr="0021384C" w:rsidTr="004E699F">
        <w:tc>
          <w:tcPr>
            <w:tcW w:w="7635" w:type="dxa"/>
            <w:tcBorders>
              <w:bottom w:val="nil"/>
            </w:tcBorders>
          </w:tcPr>
          <w:p w:rsidR="0021384C" w:rsidRPr="0021384C" w:rsidRDefault="0021384C" w:rsidP="00B94E69">
            <w:pPr>
              <w:ind w:firstLine="696"/>
              <w:jc w:val="both"/>
              <w:rPr>
                <w:sz w:val="28"/>
                <w:szCs w:val="28"/>
                <w:lang w:val="uk-UA"/>
              </w:rPr>
            </w:pPr>
            <w:r w:rsidRPr="0021384C">
              <w:rPr>
                <w:sz w:val="28"/>
                <w:szCs w:val="28"/>
                <w:lang w:val="uk-UA"/>
              </w:rPr>
              <w:t>Механізм підйому кришки:</w:t>
            </w:r>
          </w:p>
          <w:p w:rsidR="0021384C" w:rsidRPr="0021384C" w:rsidRDefault="0021384C" w:rsidP="00B94E69">
            <w:pPr>
              <w:ind w:firstLine="696"/>
              <w:jc w:val="both"/>
              <w:rPr>
                <w:sz w:val="28"/>
                <w:szCs w:val="28"/>
                <w:lang w:val="uk-UA"/>
              </w:rPr>
            </w:pPr>
            <w:r w:rsidRPr="0021384C">
              <w:rPr>
                <w:sz w:val="28"/>
                <w:szCs w:val="28"/>
                <w:lang w:val="uk-UA"/>
              </w:rPr>
              <w:t>хід рухливої частини, мм</w:t>
            </w:r>
          </w:p>
          <w:p w:rsidR="0021384C" w:rsidRPr="0021384C" w:rsidRDefault="0021384C" w:rsidP="00B94E69">
            <w:pPr>
              <w:ind w:firstLine="696"/>
              <w:jc w:val="both"/>
              <w:rPr>
                <w:sz w:val="28"/>
                <w:szCs w:val="28"/>
                <w:lang w:val="uk-UA"/>
              </w:rPr>
            </w:pPr>
            <w:r w:rsidRPr="0021384C">
              <w:rPr>
                <w:sz w:val="28"/>
                <w:szCs w:val="28"/>
                <w:lang w:val="uk-UA"/>
              </w:rPr>
              <w:t>максимальна швидкість переміщення рухливої частини нагору, мм</w:t>
            </w:r>
          </w:p>
        </w:tc>
        <w:tc>
          <w:tcPr>
            <w:tcW w:w="1887" w:type="dxa"/>
            <w:tcBorders>
              <w:bottom w:val="nil"/>
            </w:tcBorders>
          </w:tcPr>
          <w:p w:rsidR="0021384C" w:rsidRPr="0021384C" w:rsidRDefault="0021384C" w:rsidP="00B94E69">
            <w:pPr>
              <w:jc w:val="center"/>
              <w:rPr>
                <w:sz w:val="28"/>
                <w:szCs w:val="28"/>
                <w:lang w:val="uk-UA"/>
              </w:rPr>
            </w:pPr>
          </w:p>
          <w:p w:rsidR="0021384C" w:rsidRPr="0021384C" w:rsidRDefault="0021384C" w:rsidP="00B94E69">
            <w:pPr>
              <w:jc w:val="center"/>
              <w:rPr>
                <w:sz w:val="28"/>
                <w:szCs w:val="28"/>
                <w:lang w:val="uk-UA"/>
              </w:rPr>
            </w:pPr>
            <w:r w:rsidRPr="0021384C">
              <w:rPr>
                <w:sz w:val="28"/>
                <w:szCs w:val="28"/>
                <w:lang w:val="uk-UA"/>
              </w:rPr>
              <w:t>200±5</w:t>
            </w:r>
          </w:p>
          <w:p w:rsidR="0021384C" w:rsidRPr="0021384C" w:rsidRDefault="0021384C" w:rsidP="00B94E69">
            <w:pPr>
              <w:jc w:val="center"/>
              <w:rPr>
                <w:sz w:val="28"/>
                <w:szCs w:val="28"/>
                <w:lang w:val="uk-UA"/>
              </w:rPr>
            </w:pPr>
            <w:r w:rsidRPr="0021384C">
              <w:rPr>
                <w:sz w:val="28"/>
                <w:szCs w:val="28"/>
                <w:lang w:val="uk-UA"/>
              </w:rPr>
              <w:t>2</w:t>
            </w:r>
          </w:p>
        </w:tc>
      </w:tr>
      <w:tr w:rsidR="0021384C" w:rsidRPr="0021384C" w:rsidTr="004E699F">
        <w:trPr>
          <w:cantSplit/>
        </w:trPr>
        <w:tc>
          <w:tcPr>
            <w:tcW w:w="9522" w:type="dxa"/>
            <w:gridSpan w:val="2"/>
          </w:tcPr>
          <w:p w:rsidR="0021384C" w:rsidRPr="0021384C" w:rsidRDefault="0021384C" w:rsidP="00B94E69">
            <w:pPr>
              <w:jc w:val="center"/>
              <w:rPr>
                <w:sz w:val="28"/>
                <w:szCs w:val="28"/>
                <w:lang w:val="uk-UA"/>
              </w:rPr>
            </w:pPr>
            <w:r w:rsidRPr="0021384C">
              <w:rPr>
                <w:sz w:val="28"/>
                <w:szCs w:val="28"/>
                <w:lang w:val="uk-UA"/>
              </w:rPr>
              <w:t>2. Пристрій для продувки аргоном через пористу пробку</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Витрата аргону, м</w:t>
            </w:r>
            <w:r w:rsidRPr="0021384C">
              <w:rPr>
                <w:sz w:val="28"/>
                <w:szCs w:val="28"/>
                <w:vertAlign w:val="superscript"/>
                <w:lang w:val="uk-UA"/>
              </w:rPr>
              <w:t>3</w:t>
            </w:r>
            <w:r w:rsidRPr="0021384C">
              <w:rPr>
                <w:sz w:val="28"/>
                <w:szCs w:val="28"/>
                <w:lang w:val="uk-UA"/>
              </w:rPr>
              <w:t>/год</w:t>
            </w:r>
          </w:p>
        </w:tc>
        <w:tc>
          <w:tcPr>
            <w:tcW w:w="1887" w:type="dxa"/>
          </w:tcPr>
          <w:p w:rsidR="0021384C" w:rsidRPr="0021384C" w:rsidRDefault="0021384C" w:rsidP="00B94E69">
            <w:pPr>
              <w:jc w:val="center"/>
              <w:rPr>
                <w:sz w:val="28"/>
                <w:szCs w:val="28"/>
                <w:lang w:val="uk-UA"/>
              </w:rPr>
            </w:pPr>
            <w:r w:rsidRPr="0021384C">
              <w:rPr>
                <w:sz w:val="28"/>
                <w:szCs w:val="28"/>
                <w:lang w:val="uk-UA"/>
              </w:rPr>
              <w:t>6-60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Тиск аргону на позиції обробки, МПа</w:t>
            </w:r>
          </w:p>
        </w:tc>
        <w:tc>
          <w:tcPr>
            <w:tcW w:w="1887" w:type="dxa"/>
          </w:tcPr>
          <w:p w:rsidR="0021384C" w:rsidRPr="0021384C" w:rsidRDefault="0021384C" w:rsidP="00B94E69">
            <w:pPr>
              <w:jc w:val="center"/>
              <w:rPr>
                <w:sz w:val="28"/>
                <w:szCs w:val="28"/>
                <w:lang w:val="uk-UA"/>
              </w:rPr>
            </w:pPr>
            <w:r w:rsidRPr="0021384C">
              <w:rPr>
                <w:sz w:val="28"/>
                <w:szCs w:val="28"/>
                <w:lang w:val="uk-UA"/>
              </w:rPr>
              <w:t>0,6-0,8</w:t>
            </w:r>
          </w:p>
        </w:tc>
      </w:tr>
      <w:tr w:rsidR="0021384C" w:rsidRPr="0021384C" w:rsidTr="004E699F">
        <w:trPr>
          <w:cantSplit/>
        </w:trPr>
        <w:tc>
          <w:tcPr>
            <w:tcW w:w="9522" w:type="dxa"/>
            <w:gridSpan w:val="2"/>
          </w:tcPr>
          <w:p w:rsidR="0021384C" w:rsidRPr="0021384C" w:rsidRDefault="0021384C" w:rsidP="00B94E69">
            <w:pPr>
              <w:jc w:val="center"/>
              <w:rPr>
                <w:sz w:val="28"/>
                <w:szCs w:val="28"/>
                <w:lang w:val="uk-UA"/>
              </w:rPr>
            </w:pPr>
            <w:r w:rsidRPr="0021384C">
              <w:rPr>
                <w:sz w:val="28"/>
                <w:szCs w:val="28"/>
                <w:lang w:val="uk-UA"/>
              </w:rPr>
              <w:t>3.Пристрій для відбору проб металу</w:t>
            </w:r>
          </w:p>
        </w:tc>
      </w:tr>
      <w:tr w:rsidR="0021384C" w:rsidRPr="0021384C" w:rsidTr="004E699F">
        <w:tc>
          <w:tcPr>
            <w:tcW w:w="7635" w:type="dxa"/>
          </w:tcPr>
          <w:p w:rsidR="0021384C" w:rsidRPr="0021384C" w:rsidRDefault="0021384C" w:rsidP="00B94E69">
            <w:pPr>
              <w:jc w:val="both"/>
              <w:rPr>
                <w:sz w:val="28"/>
                <w:szCs w:val="28"/>
                <w:lang w:val="uk-UA"/>
              </w:rPr>
            </w:pPr>
            <w:r w:rsidRPr="0021384C">
              <w:rPr>
                <w:sz w:val="28"/>
                <w:szCs w:val="28"/>
                <w:lang w:val="uk-UA"/>
              </w:rPr>
              <w:t>Використовуються стандартні датчики ПМ, ПМР, ТПУ-7483</w:t>
            </w:r>
          </w:p>
        </w:tc>
        <w:tc>
          <w:tcPr>
            <w:tcW w:w="1887" w:type="dxa"/>
          </w:tcPr>
          <w:p w:rsidR="0021384C" w:rsidRPr="0021384C" w:rsidRDefault="0021384C" w:rsidP="00B94E69">
            <w:pPr>
              <w:jc w:val="center"/>
              <w:rPr>
                <w:sz w:val="28"/>
                <w:szCs w:val="28"/>
                <w:lang w:val="uk-UA"/>
              </w:rPr>
            </w:pP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Швидкість переміщення зонду, м/с</w:t>
            </w:r>
          </w:p>
        </w:tc>
        <w:tc>
          <w:tcPr>
            <w:tcW w:w="1887" w:type="dxa"/>
          </w:tcPr>
          <w:p w:rsidR="0021384C" w:rsidRPr="0021384C" w:rsidRDefault="0021384C" w:rsidP="00B94E69">
            <w:pPr>
              <w:jc w:val="center"/>
              <w:rPr>
                <w:sz w:val="28"/>
                <w:szCs w:val="28"/>
                <w:lang w:val="uk-UA"/>
              </w:rPr>
            </w:pPr>
            <w:r w:rsidRPr="0021384C">
              <w:rPr>
                <w:sz w:val="28"/>
                <w:szCs w:val="28"/>
                <w:lang w:val="uk-UA"/>
              </w:rPr>
              <w:t>0,2-0,75</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Тривалість виміру, хв</w:t>
            </w:r>
          </w:p>
        </w:tc>
        <w:tc>
          <w:tcPr>
            <w:tcW w:w="1887" w:type="dxa"/>
          </w:tcPr>
          <w:p w:rsidR="0021384C" w:rsidRPr="0021384C" w:rsidRDefault="0021384C" w:rsidP="00B94E69">
            <w:pPr>
              <w:jc w:val="center"/>
              <w:rPr>
                <w:sz w:val="28"/>
                <w:szCs w:val="28"/>
                <w:lang w:val="uk-UA"/>
              </w:rPr>
            </w:pPr>
            <w:r w:rsidRPr="0021384C">
              <w:rPr>
                <w:sz w:val="28"/>
                <w:szCs w:val="28"/>
                <w:lang w:val="uk-UA"/>
              </w:rPr>
              <w:t>1</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Глибина занурення зонда в метал, мм</w:t>
            </w:r>
          </w:p>
        </w:tc>
        <w:tc>
          <w:tcPr>
            <w:tcW w:w="1887" w:type="dxa"/>
          </w:tcPr>
          <w:p w:rsidR="0021384C" w:rsidRPr="0021384C" w:rsidRDefault="0021384C" w:rsidP="00B94E69">
            <w:pPr>
              <w:jc w:val="center"/>
              <w:rPr>
                <w:sz w:val="28"/>
                <w:szCs w:val="28"/>
                <w:lang w:val="uk-UA"/>
              </w:rPr>
            </w:pPr>
            <w:r w:rsidRPr="0021384C">
              <w:rPr>
                <w:sz w:val="28"/>
                <w:szCs w:val="28"/>
                <w:lang w:val="uk-UA"/>
              </w:rPr>
              <w:t>400-600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 xml:space="preserve">Межі виміру температури, </w:t>
            </w:r>
            <w:r w:rsidRPr="0021384C">
              <w:rPr>
                <w:sz w:val="28"/>
                <w:szCs w:val="28"/>
                <w:vertAlign w:val="superscript"/>
                <w:lang w:val="uk-UA"/>
              </w:rPr>
              <w:t>о</w:t>
            </w:r>
            <w:r w:rsidRPr="0021384C">
              <w:rPr>
                <w:sz w:val="28"/>
                <w:szCs w:val="28"/>
                <w:lang w:val="uk-UA"/>
              </w:rPr>
              <w:t>С</w:t>
            </w:r>
          </w:p>
        </w:tc>
        <w:tc>
          <w:tcPr>
            <w:tcW w:w="1887" w:type="dxa"/>
          </w:tcPr>
          <w:p w:rsidR="0021384C" w:rsidRPr="0021384C" w:rsidRDefault="0021384C" w:rsidP="00B94E69">
            <w:pPr>
              <w:jc w:val="center"/>
              <w:rPr>
                <w:sz w:val="28"/>
                <w:szCs w:val="28"/>
                <w:lang w:val="uk-UA"/>
              </w:rPr>
            </w:pPr>
            <w:r w:rsidRPr="0021384C">
              <w:rPr>
                <w:sz w:val="28"/>
                <w:szCs w:val="28"/>
                <w:lang w:val="uk-UA"/>
              </w:rPr>
              <w:t>1500-1800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 xml:space="preserve">Хід рухливої частини, мм </w:t>
            </w:r>
          </w:p>
        </w:tc>
        <w:tc>
          <w:tcPr>
            <w:tcW w:w="1887" w:type="dxa"/>
          </w:tcPr>
          <w:p w:rsidR="0021384C" w:rsidRPr="0021384C" w:rsidRDefault="0021384C" w:rsidP="00B94E69">
            <w:pPr>
              <w:jc w:val="center"/>
              <w:rPr>
                <w:sz w:val="28"/>
                <w:szCs w:val="28"/>
                <w:lang w:val="uk-UA"/>
              </w:rPr>
            </w:pPr>
            <w:r w:rsidRPr="0021384C">
              <w:rPr>
                <w:sz w:val="28"/>
                <w:szCs w:val="28"/>
                <w:lang w:val="uk-UA"/>
              </w:rPr>
              <w:t>5650</w:t>
            </w:r>
            <w:r w:rsidRPr="0021384C">
              <w:rPr>
                <w:sz w:val="28"/>
                <w:szCs w:val="28"/>
                <w:lang w:val="uk-UA"/>
              </w:rPr>
              <w:sym w:font="Symbol" w:char="F0B1"/>
            </w:r>
            <w:r w:rsidRPr="0021384C">
              <w:rPr>
                <w:sz w:val="28"/>
                <w:szCs w:val="28"/>
                <w:lang w:val="uk-UA"/>
              </w:rPr>
              <w:t>10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Потужність приводу, кВт</w:t>
            </w:r>
          </w:p>
        </w:tc>
        <w:tc>
          <w:tcPr>
            <w:tcW w:w="1887" w:type="dxa"/>
          </w:tcPr>
          <w:p w:rsidR="0021384C" w:rsidRPr="0021384C" w:rsidRDefault="0021384C" w:rsidP="00B94E69">
            <w:pPr>
              <w:jc w:val="center"/>
              <w:rPr>
                <w:sz w:val="28"/>
                <w:szCs w:val="28"/>
                <w:lang w:val="uk-UA"/>
              </w:rPr>
            </w:pPr>
            <w:r w:rsidRPr="0021384C">
              <w:rPr>
                <w:sz w:val="28"/>
                <w:szCs w:val="28"/>
                <w:lang w:val="uk-UA"/>
              </w:rPr>
              <w:t>1,5</w:t>
            </w:r>
          </w:p>
        </w:tc>
      </w:tr>
      <w:tr w:rsidR="0021384C" w:rsidRPr="0021384C" w:rsidTr="004E699F">
        <w:trPr>
          <w:cantSplit/>
        </w:trPr>
        <w:tc>
          <w:tcPr>
            <w:tcW w:w="9522" w:type="dxa"/>
            <w:gridSpan w:val="2"/>
          </w:tcPr>
          <w:p w:rsidR="0021384C" w:rsidRPr="0021384C" w:rsidRDefault="0021384C" w:rsidP="00B94E69">
            <w:pPr>
              <w:jc w:val="center"/>
              <w:rPr>
                <w:sz w:val="28"/>
                <w:szCs w:val="28"/>
                <w:lang w:val="uk-UA"/>
              </w:rPr>
            </w:pPr>
            <w:r w:rsidRPr="0021384C">
              <w:rPr>
                <w:sz w:val="28"/>
                <w:szCs w:val="28"/>
                <w:lang w:val="uk-UA"/>
              </w:rPr>
              <w:t>4. Пристрій для подачі алюмінієвого і порошкового дроту</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Кількість ліній подачі дроту</w:t>
            </w:r>
          </w:p>
        </w:tc>
        <w:tc>
          <w:tcPr>
            <w:tcW w:w="1887" w:type="dxa"/>
          </w:tcPr>
          <w:p w:rsidR="0021384C" w:rsidRPr="0021384C" w:rsidRDefault="0021384C" w:rsidP="00B94E69">
            <w:pPr>
              <w:jc w:val="center"/>
              <w:rPr>
                <w:sz w:val="28"/>
                <w:szCs w:val="28"/>
                <w:lang w:val="uk-UA"/>
              </w:rPr>
            </w:pPr>
            <w:r w:rsidRPr="0021384C">
              <w:rPr>
                <w:sz w:val="28"/>
                <w:szCs w:val="28"/>
                <w:lang w:val="uk-UA"/>
              </w:rPr>
              <w:t>2</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Діаметр подаваного дроту, мм</w:t>
            </w:r>
          </w:p>
        </w:tc>
        <w:tc>
          <w:tcPr>
            <w:tcW w:w="1887" w:type="dxa"/>
          </w:tcPr>
          <w:p w:rsidR="0021384C" w:rsidRPr="0021384C" w:rsidRDefault="0021384C" w:rsidP="00B94E69">
            <w:pPr>
              <w:jc w:val="center"/>
              <w:rPr>
                <w:sz w:val="28"/>
                <w:szCs w:val="28"/>
                <w:lang w:val="uk-UA"/>
              </w:rPr>
            </w:pPr>
            <w:r w:rsidRPr="0021384C">
              <w:rPr>
                <w:sz w:val="28"/>
                <w:szCs w:val="28"/>
                <w:lang w:val="uk-UA"/>
              </w:rPr>
              <w:t>8-12</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Діапазон швидкості подачі дроту, м/с</w:t>
            </w:r>
          </w:p>
        </w:tc>
        <w:tc>
          <w:tcPr>
            <w:tcW w:w="1887" w:type="dxa"/>
          </w:tcPr>
          <w:p w:rsidR="0021384C" w:rsidRPr="0021384C" w:rsidRDefault="0021384C" w:rsidP="00B94E69">
            <w:pPr>
              <w:jc w:val="center"/>
              <w:rPr>
                <w:sz w:val="28"/>
                <w:szCs w:val="28"/>
                <w:lang w:val="uk-UA"/>
              </w:rPr>
            </w:pPr>
            <w:r w:rsidRPr="0021384C">
              <w:rPr>
                <w:sz w:val="28"/>
                <w:szCs w:val="28"/>
                <w:lang w:val="uk-UA"/>
              </w:rPr>
              <w:t>0,7-0,8</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Точність подачі дроту, м</w:t>
            </w:r>
          </w:p>
        </w:tc>
        <w:tc>
          <w:tcPr>
            <w:tcW w:w="1887" w:type="dxa"/>
          </w:tcPr>
          <w:p w:rsidR="0021384C" w:rsidRPr="0021384C" w:rsidRDefault="0021384C" w:rsidP="00B94E69">
            <w:pPr>
              <w:jc w:val="center"/>
              <w:rPr>
                <w:sz w:val="28"/>
                <w:szCs w:val="28"/>
                <w:lang w:val="uk-UA"/>
              </w:rPr>
            </w:pPr>
            <w:r w:rsidRPr="0021384C">
              <w:rPr>
                <w:sz w:val="28"/>
                <w:szCs w:val="28"/>
                <w:lang w:val="uk-UA"/>
              </w:rPr>
              <w:t>1,0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Потужність приводів, кВт</w:t>
            </w:r>
          </w:p>
        </w:tc>
        <w:tc>
          <w:tcPr>
            <w:tcW w:w="1887" w:type="dxa"/>
          </w:tcPr>
          <w:p w:rsidR="0021384C" w:rsidRPr="0021384C" w:rsidRDefault="0021384C" w:rsidP="00B94E69">
            <w:pPr>
              <w:jc w:val="center"/>
              <w:rPr>
                <w:sz w:val="28"/>
                <w:szCs w:val="28"/>
                <w:lang w:val="uk-UA"/>
              </w:rPr>
            </w:pPr>
            <w:r w:rsidRPr="0021384C">
              <w:rPr>
                <w:sz w:val="28"/>
                <w:szCs w:val="28"/>
                <w:lang w:val="uk-UA"/>
              </w:rPr>
              <w:t>15,0</w:t>
            </w:r>
          </w:p>
        </w:tc>
      </w:tr>
      <w:tr w:rsidR="0021384C" w:rsidRPr="0021384C" w:rsidTr="004E699F">
        <w:trPr>
          <w:cantSplit/>
        </w:trPr>
        <w:tc>
          <w:tcPr>
            <w:tcW w:w="9522" w:type="dxa"/>
            <w:gridSpan w:val="2"/>
          </w:tcPr>
          <w:p w:rsidR="0021384C" w:rsidRPr="0021384C" w:rsidRDefault="0021384C" w:rsidP="00B94E69">
            <w:pPr>
              <w:jc w:val="center"/>
              <w:rPr>
                <w:sz w:val="28"/>
                <w:szCs w:val="28"/>
                <w:lang w:val="uk-UA"/>
              </w:rPr>
            </w:pPr>
            <w:r w:rsidRPr="0021384C">
              <w:rPr>
                <w:sz w:val="28"/>
                <w:szCs w:val="28"/>
                <w:lang w:val="uk-UA"/>
              </w:rPr>
              <w:t>5. Пристрій для подачі сипучих матеріалів з системою аерації</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Кількість бункерів, шт</w:t>
            </w:r>
          </w:p>
        </w:tc>
        <w:tc>
          <w:tcPr>
            <w:tcW w:w="1887" w:type="dxa"/>
          </w:tcPr>
          <w:p w:rsidR="0021384C" w:rsidRPr="0021384C" w:rsidRDefault="0021384C" w:rsidP="00B94E69">
            <w:pPr>
              <w:jc w:val="center"/>
              <w:rPr>
                <w:sz w:val="28"/>
                <w:szCs w:val="28"/>
                <w:lang w:val="uk-UA"/>
              </w:rPr>
            </w:pPr>
            <w:r w:rsidRPr="0021384C">
              <w:rPr>
                <w:sz w:val="28"/>
                <w:szCs w:val="28"/>
                <w:lang w:val="uk-UA"/>
              </w:rPr>
              <w:t>14</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Ємкість бункерів, м</w:t>
            </w:r>
            <w:r w:rsidRPr="0021384C">
              <w:rPr>
                <w:sz w:val="28"/>
                <w:szCs w:val="28"/>
                <w:vertAlign w:val="superscript"/>
                <w:lang w:val="uk-UA"/>
              </w:rPr>
              <w:t>3</w:t>
            </w:r>
          </w:p>
        </w:tc>
        <w:tc>
          <w:tcPr>
            <w:tcW w:w="1887" w:type="dxa"/>
          </w:tcPr>
          <w:p w:rsidR="0021384C" w:rsidRPr="0021384C" w:rsidRDefault="0021384C" w:rsidP="00B94E69">
            <w:pPr>
              <w:jc w:val="center"/>
              <w:rPr>
                <w:sz w:val="28"/>
                <w:szCs w:val="28"/>
                <w:lang w:val="uk-UA"/>
              </w:rPr>
            </w:pPr>
            <w:r w:rsidRPr="0021384C">
              <w:rPr>
                <w:sz w:val="28"/>
                <w:szCs w:val="28"/>
                <w:lang w:val="uk-UA"/>
              </w:rPr>
              <w:t>6</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Продуктивність дозаторів, м</w:t>
            </w:r>
            <w:r w:rsidRPr="0021384C">
              <w:rPr>
                <w:sz w:val="28"/>
                <w:szCs w:val="28"/>
                <w:vertAlign w:val="superscript"/>
                <w:lang w:val="uk-UA"/>
              </w:rPr>
              <w:t>3</w:t>
            </w:r>
            <w:r w:rsidRPr="0021384C">
              <w:rPr>
                <w:sz w:val="28"/>
                <w:szCs w:val="28"/>
                <w:lang w:val="uk-UA"/>
              </w:rPr>
              <w:t>/год</w:t>
            </w:r>
          </w:p>
        </w:tc>
        <w:tc>
          <w:tcPr>
            <w:tcW w:w="1887" w:type="dxa"/>
          </w:tcPr>
          <w:p w:rsidR="0021384C" w:rsidRPr="0021384C" w:rsidRDefault="0021384C" w:rsidP="00B94E69">
            <w:pPr>
              <w:jc w:val="center"/>
              <w:rPr>
                <w:sz w:val="28"/>
                <w:szCs w:val="28"/>
                <w:lang w:val="uk-UA"/>
              </w:rPr>
            </w:pPr>
            <w:r w:rsidRPr="0021384C">
              <w:rPr>
                <w:sz w:val="28"/>
                <w:szCs w:val="28"/>
                <w:lang w:val="uk-UA"/>
              </w:rPr>
              <w:t>60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Точність дозування, кг</w:t>
            </w:r>
          </w:p>
        </w:tc>
        <w:tc>
          <w:tcPr>
            <w:tcW w:w="1887" w:type="dxa"/>
          </w:tcPr>
          <w:p w:rsidR="0021384C" w:rsidRPr="0021384C" w:rsidRDefault="0021384C" w:rsidP="00B94E69">
            <w:pPr>
              <w:jc w:val="center"/>
              <w:rPr>
                <w:sz w:val="28"/>
                <w:szCs w:val="28"/>
                <w:lang w:val="uk-UA"/>
              </w:rPr>
            </w:pPr>
            <w:r w:rsidRPr="0021384C">
              <w:rPr>
                <w:sz w:val="28"/>
                <w:szCs w:val="28"/>
                <w:lang w:val="uk-UA"/>
              </w:rPr>
              <w:sym w:font="Symbol" w:char="F0B1"/>
            </w:r>
            <w:r w:rsidRPr="0021384C">
              <w:rPr>
                <w:sz w:val="28"/>
                <w:szCs w:val="28"/>
                <w:lang w:val="uk-UA"/>
              </w:rPr>
              <w:t>0,5-2</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Максимальний розмір шматків</w:t>
            </w:r>
          </w:p>
        </w:tc>
        <w:tc>
          <w:tcPr>
            <w:tcW w:w="1887" w:type="dxa"/>
          </w:tcPr>
          <w:p w:rsidR="0021384C" w:rsidRPr="0021384C" w:rsidRDefault="0021384C" w:rsidP="00B94E69">
            <w:pPr>
              <w:jc w:val="center"/>
              <w:rPr>
                <w:sz w:val="28"/>
                <w:szCs w:val="28"/>
                <w:lang w:val="uk-UA"/>
              </w:rPr>
            </w:pPr>
            <w:r w:rsidRPr="0021384C">
              <w:rPr>
                <w:sz w:val="28"/>
                <w:szCs w:val="28"/>
                <w:lang w:val="uk-UA"/>
              </w:rPr>
              <w:t>50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Ширина конвеєрної стрічки, мм</w:t>
            </w:r>
          </w:p>
        </w:tc>
        <w:tc>
          <w:tcPr>
            <w:tcW w:w="1887" w:type="dxa"/>
          </w:tcPr>
          <w:p w:rsidR="0021384C" w:rsidRPr="0021384C" w:rsidRDefault="0021384C" w:rsidP="00B94E69">
            <w:pPr>
              <w:jc w:val="center"/>
              <w:rPr>
                <w:sz w:val="28"/>
                <w:szCs w:val="28"/>
                <w:lang w:val="uk-UA"/>
              </w:rPr>
            </w:pPr>
            <w:r w:rsidRPr="0021384C">
              <w:rPr>
                <w:sz w:val="28"/>
                <w:szCs w:val="28"/>
                <w:lang w:val="uk-UA"/>
              </w:rPr>
              <w:t>600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Швидкість транспортування, м/с</w:t>
            </w:r>
          </w:p>
        </w:tc>
        <w:tc>
          <w:tcPr>
            <w:tcW w:w="1887" w:type="dxa"/>
          </w:tcPr>
          <w:p w:rsidR="0021384C" w:rsidRPr="0021384C" w:rsidRDefault="0021384C" w:rsidP="00B94E69">
            <w:pPr>
              <w:jc w:val="center"/>
              <w:rPr>
                <w:sz w:val="28"/>
                <w:szCs w:val="28"/>
                <w:lang w:val="uk-UA"/>
              </w:rPr>
            </w:pPr>
            <w:r w:rsidRPr="0021384C">
              <w:rPr>
                <w:sz w:val="28"/>
                <w:szCs w:val="28"/>
                <w:lang w:val="uk-UA"/>
              </w:rPr>
              <w:t>1,0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Потужність приводів, кВт</w:t>
            </w:r>
          </w:p>
        </w:tc>
        <w:tc>
          <w:tcPr>
            <w:tcW w:w="1887" w:type="dxa"/>
          </w:tcPr>
          <w:p w:rsidR="0021384C" w:rsidRPr="0021384C" w:rsidRDefault="0021384C" w:rsidP="00B94E69">
            <w:pPr>
              <w:jc w:val="center"/>
              <w:rPr>
                <w:sz w:val="28"/>
                <w:szCs w:val="28"/>
                <w:lang w:val="uk-UA"/>
              </w:rPr>
            </w:pPr>
            <w:r w:rsidRPr="0021384C">
              <w:rPr>
                <w:sz w:val="28"/>
                <w:szCs w:val="28"/>
                <w:lang w:val="uk-UA"/>
              </w:rPr>
              <w:t>7,6</w:t>
            </w:r>
          </w:p>
        </w:tc>
      </w:tr>
      <w:tr w:rsidR="0021384C" w:rsidRPr="0021384C" w:rsidTr="004E699F">
        <w:trPr>
          <w:cantSplit/>
        </w:trPr>
        <w:tc>
          <w:tcPr>
            <w:tcW w:w="9522" w:type="dxa"/>
            <w:gridSpan w:val="2"/>
          </w:tcPr>
          <w:p w:rsidR="0021384C" w:rsidRPr="0021384C" w:rsidRDefault="0021384C" w:rsidP="00B94E69">
            <w:pPr>
              <w:ind w:firstLine="696"/>
              <w:jc w:val="center"/>
              <w:rPr>
                <w:sz w:val="28"/>
                <w:szCs w:val="28"/>
                <w:lang w:val="uk-UA"/>
              </w:rPr>
            </w:pPr>
            <w:r w:rsidRPr="0021384C">
              <w:rPr>
                <w:sz w:val="28"/>
                <w:szCs w:val="28"/>
                <w:lang w:val="uk-UA"/>
              </w:rPr>
              <w:t>6. Пристрій для продувки порошкоподібними матеріалами через фурму</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Тиск аргону, МПа</w:t>
            </w:r>
          </w:p>
        </w:tc>
        <w:tc>
          <w:tcPr>
            <w:tcW w:w="1887" w:type="dxa"/>
          </w:tcPr>
          <w:p w:rsidR="0021384C" w:rsidRPr="0021384C" w:rsidRDefault="0021384C" w:rsidP="00B94E69">
            <w:pPr>
              <w:jc w:val="center"/>
              <w:rPr>
                <w:sz w:val="28"/>
                <w:szCs w:val="28"/>
                <w:lang w:val="uk-UA"/>
              </w:rPr>
            </w:pPr>
            <w:r w:rsidRPr="0021384C">
              <w:rPr>
                <w:sz w:val="28"/>
                <w:szCs w:val="28"/>
                <w:lang w:val="uk-UA"/>
              </w:rPr>
              <w:t>0,8-1,0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Витрата порошкоподібних матеріалів, кг/хв</w:t>
            </w:r>
          </w:p>
        </w:tc>
        <w:tc>
          <w:tcPr>
            <w:tcW w:w="1887" w:type="dxa"/>
          </w:tcPr>
          <w:p w:rsidR="0021384C" w:rsidRPr="0021384C" w:rsidRDefault="0021384C" w:rsidP="00B94E69">
            <w:pPr>
              <w:jc w:val="center"/>
              <w:rPr>
                <w:sz w:val="28"/>
                <w:szCs w:val="28"/>
                <w:lang w:val="uk-UA"/>
              </w:rPr>
            </w:pPr>
            <w:r w:rsidRPr="0021384C">
              <w:rPr>
                <w:sz w:val="28"/>
                <w:szCs w:val="28"/>
                <w:lang w:val="uk-UA"/>
              </w:rPr>
              <w:t>30-100</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Точність дозування, %</w:t>
            </w:r>
          </w:p>
        </w:tc>
        <w:tc>
          <w:tcPr>
            <w:tcW w:w="1887" w:type="dxa"/>
          </w:tcPr>
          <w:p w:rsidR="0021384C" w:rsidRPr="0021384C" w:rsidRDefault="0021384C" w:rsidP="00B94E69">
            <w:pPr>
              <w:jc w:val="center"/>
              <w:rPr>
                <w:sz w:val="28"/>
                <w:szCs w:val="28"/>
                <w:lang w:val="uk-UA"/>
              </w:rPr>
            </w:pPr>
            <w:r w:rsidRPr="0021384C">
              <w:rPr>
                <w:sz w:val="28"/>
                <w:szCs w:val="28"/>
                <w:lang w:val="uk-UA"/>
              </w:rPr>
              <w:t>0,25</w:t>
            </w:r>
          </w:p>
        </w:tc>
      </w:tr>
      <w:tr w:rsidR="0021384C" w:rsidRPr="0021384C" w:rsidTr="004E699F">
        <w:tc>
          <w:tcPr>
            <w:tcW w:w="7635" w:type="dxa"/>
          </w:tcPr>
          <w:p w:rsidR="0021384C" w:rsidRPr="0021384C" w:rsidRDefault="0021384C" w:rsidP="00B94E69">
            <w:pPr>
              <w:ind w:firstLine="696"/>
              <w:jc w:val="both"/>
              <w:rPr>
                <w:sz w:val="28"/>
                <w:szCs w:val="28"/>
                <w:lang w:val="uk-UA"/>
              </w:rPr>
            </w:pPr>
            <w:r w:rsidRPr="0021384C">
              <w:rPr>
                <w:sz w:val="28"/>
                <w:szCs w:val="28"/>
                <w:lang w:val="uk-UA"/>
              </w:rPr>
              <w:t>Кількість пневмонасосів, шт</w:t>
            </w:r>
          </w:p>
        </w:tc>
        <w:tc>
          <w:tcPr>
            <w:tcW w:w="1887" w:type="dxa"/>
          </w:tcPr>
          <w:p w:rsidR="0021384C" w:rsidRPr="0021384C" w:rsidRDefault="0021384C" w:rsidP="00B94E69">
            <w:pPr>
              <w:jc w:val="center"/>
              <w:rPr>
                <w:sz w:val="28"/>
                <w:szCs w:val="28"/>
                <w:lang w:val="uk-UA"/>
              </w:rPr>
            </w:pPr>
            <w:r w:rsidRPr="0021384C">
              <w:rPr>
                <w:sz w:val="28"/>
                <w:szCs w:val="28"/>
                <w:lang w:val="uk-UA"/>
              </w:rPr>
              <w:t>2</w:t>
            </w:r>
          </w:p>
        </w:tc>
      </w:tr>
      <w:tr w:rsidR="0021384C" w:rsidRPr="0021384C" w:rsidTr="004E699F">
        <w:trPr>
          <w:cantSplit/>
        </w:trPr>
        <w:tc>
          <w:tcPr>
            <w:tcW w:w="9522" w:type="dxa"/>
            <w:gridSpan w:val="2"/>
            <w:tcBorders>
              <w:top w:val="nil"/>
              <w:left w:val="nil"/>
              <w:bottom w:val="single" w:sz="4" w:space="0" w:color="auto"/>
              <w:right w:val="nil"/>
            </w:tcBorders>
          </w:tcPr>
          <w:p w:rsidR="0021384C" w:rsidRPr="0021384C" w:rsidRDefault="00724954" w:rsidP="00B94E69">
            <w:pPr>
              <w:spacing w:line="312" w:lineRule="auto"/>
              <w:jc w:val="center"/>
              <w:rPr>
                <w:i/>
                <w:sz w:val="28"/>
                <w:szCs w:val="28"/>
                <w:lang w:val="uk-UA"/>
              </w:rPr>
            </w:pPr>
            <w:r>
              <w:rPr>
                <w:i/>
                <w:sz w:val="28"/>
                <w:szCs w:val="28"/>
                <w:lang w:val="uk-UA"/>
              </w:rPr>
              <w:lastRenderedPageBreak/>
              <w:t>Продовження табл. 3.21</w:t>
            </w:r>
          </w:p>
        </w:tc>
      </w:tr>
      <w:tr w:rsidR="0021384C" w:rsidRPr="0021384C" w:rsidTr="004E699F">
        <w:tc>
          <w:tcPr>
            <w:tcW w:w="7635" w:type="dxa"/>
            <w:tcBorders>
              <w:top w:val="single" w:sz="4" w:space="0" w:color="auto"/>
            </w:tcBorders>
          </w:tcPr>
          <w:p w:rsidR="0021384C" w:rsidRPr="0021384C" w:rsidRDefault="0021384C" w:rsidP="00B94E69">
            <w:pPr>
              <w:spacing w:line="312" w:lineRule="auto"/>
              <w:ind w:firstLine="696"/>
              <w:jc w:val="center"/>
              <w:rPr>
                <w:sz w:val="28"/>
                <w:szCs w:val="28"/>
                <w:lang w:val="uk-UA"/>
              </w:rPr>
            </w:pPr>
            <w:r w:rsidRPr="0021384C">
              <w:rPr>
                <w:sz w:val="28"/>
                <w:szCs w:val="28"/>
                <w:lang w:val="uk-UA"/>
              </w:rPr>
              <w:t>1</w:t>
            </w:r>
          </w:p>
        </w:tc>
        <w:tc>
          <w:tcPr>
            <w:tcW w:w="1887" w:type="dxa"/>
            <w:tcBorders>
              <w:top w:val="single" w:sz="4" w:space="0" w:color="auto"/>
            </w:tcBorders>
          </w:tcPr>
          <w:p w:rsidR="0021384C" w:rsidRPr="0021384C" w:rsidRDefault="0021384C" w:rsidP="00B94E69">
            <w:pPr>
              <w:spacing w:line="312" w:lineRule="auto"/>
              <w:jc w:val="center"/>
              <w:rPr>
                <w:sz w:val="28"/>
                <w:szCs w:val="28"/>
                <w:lang w:val="uk-UA"/>
              </w:rPr>
            </w:pPr>
            <w:r w:rsidRPr="0021384C">
              <w:rPr>
                <w:sz w:val="28"/>
                <w:szCs w:val="28"/>
                <w:lang w:val="uk-UA"/>
              </w:rPr>
              <w:t>2</w:t>
            </w:r>
          </w:p>
        </w:tc>
      </w:tr>
      <w:tr w:rsidR="00B94E69" w:rsidRPr="0021384C" w:rsidTr="004E699F">
        <w:tc>
          <w:tcPr>
            <w:tcW w:w="7635" w:type="dxa"/>
            <w:tcBorders>
              <w:top w:val="single" w:sz="4" w:space="0" w:color="auto"/>
            </w:tcBorders>
          </w:tcPr>
          <w:p w:rsidR="00B94E69" w:rsidRPr="0021384C" w:rsidRDefault="00B94E69" w:rsidP="00454F0F">
            <w:pPr>
              <w:ind w:firstLine="696"/>
              <w:jc w:val="both"/>
              <w:rPr>
                <w:sz w:val="28"/>
                <w:szCs w:val="28"/>
                <w:lang w:val="uk-UA"/>
              </w:rPr>
            </w:pPr>
            <w:r w:rsidRPr="0021384C">
              <w:rPr>
                <w:sz w:val="28"/>
                <w:szCs w:val="28"/>
                <w:lang w:val="uk-UA"/>
              </w:rPr>
              <w:t>Ємкість пневмонасосів, м</w:t>
            </w:r>
            <w:r w:rsidRPr="0021384C">
              <w:rPr>
                <w:sz w:val="28"/>
                <w:szCs w:val="28"/>
                <w:vertAlign w:val="superscript"/>
                <w:lang w:val="uk-UA"/>
              </w:rPr>
              <w:t>3</w:t>
            </w:r>
          </w:p>
        </w:tc>
        <w:tc>
          <w:tcPr>
            <w:tcW w:w="1887" w:type="dxa"/>
            <w:tcBorders>
              <w:top w:val="single" w:sz="4" w:space="0" w:color="auto"/>
            </w:tcBorders>
          </w:tcPr>
          <w:p w:rsidR="00B94E69" w:rsidRPr="0021384C" w:rsidRDefault="00B94E69" w:rsidP="00454F0F">
            <w:pPr>
              <w:jc w:val="center"/>
              <w:rPr>
                <w:sz w:val="28"/>
                <w:szCs w:val="28"/>
                <w:lang w:val="uk-UA"/>
              </w:rPr>
            </w:pPr>
            <w:r w:rsidRPr="0021384C">
              <w:rPr>
                <w:sz w:val="28"/>
                <w:szCs w:val="28"/>
                <w:lang w:val="uk-UA"/>
              </w:rPr>
              <w:t>1,5</w:t>
            </w:r>
          </w:p>
        </w:tc>
      </w:tr>
      <w:tr w:rsidR="00B94E69" w:rsidRPr="0021384C" w:rsidTr="004E699F">
        <w:tc>
          <w:tcPr>
            <w:tcW w:w="7635" w:type="dxa"/>
          </w:tcPr>
          <w:p w:rsidR="00B94E69" w:rsidRPr="0021384C" w:rsidRDefault="00B94E69" w:rsidP="0021384C">
            <w:pPr>
              <w:spacing w:line="312" w:lineRule="auto"/>
              <w:ind w:firstLine="696"/>
              <w:jc w:val="both"/>
              <w:rPr>
                <w:sz w:val="28"/>
                <w:szCs w:val="28"/>
                <w:lang w:val="uk-UA"/>
              </w:rPr>
            </w:pPr>
            <w:r w:rsidRPr="0021384C">
              <w:rPr>
                <w:sz w:val="28"/>
                <w:szCs w:val="28"/>
                <w:lang w:val="uk-UA"/>
              </w:rPr>
              <w:t>Хід фурми, мм</w:t>
            </w:r>
          </w:p>
        </w:tc>
        <w:tc>
          <w:tcPr>
            <w:tcW w:w="1887" w:type="dxa"/>
          </w:tcPr>
          <w:p w:rsidR="00B94E69" w:rsidRPr="0021384C" w:rsidRDefault="00B94E69" w:rsidP="00B94E69">
            <w:pPr>
              <w:spacing w:line="312" w:lineRule="auto"/>
              <w:jc w:val="center"/>
              <w:rPr>
                <w:sz w:val="28"/>
                <w:szCs w:val="28"/>
                <w:lang w:val="uk-UA"/>
              </w:rPr>
            </w:pPr>
            <w:r w:rsidRPr="0021384C">
              <w:rPr>
                <w:sz w:val="28"/>
                <w:szCs w:val="28"/>
                <w:lang w:val="uk-UA"/>
              </w:rPr>
              <w:t>5250</w:t>
            </w:r>
          </w:p>
        </w:tc>
      </w:tr>
      <w:tr w:rsidR="00B94E69" w:rsidRPr="0021384C" w:rsidTr="004E699F">
        <w:tc>
          <w:tcPr>
            <w:tcW w:w="7635" w:type="dxa"/>
          </w:tcPr>
          <w:p w:rsidR="00B94E69" w:rsidRPr="0021384C" w:rsidRDefault="00B94E69" w:rsidP="0021384C">
            <w:pPr>
              <w:spacing w:line="312" w:lineRule="auto"/>
              <w:ind w:firstLine="696"/>
              <w:jc w:val="both"/>
              <w:rPr>
                <w:sz w:val="28"/>
                <w:szCs w:val="28"/>
                <w:lang w:val="uk-UA"/>
              </w:rPr>
            </w:pPr>
            <w:r w:rsidRPr="0021384C">
              <w:rPr>
                <w:sz w:val="28"/>
                <w:szCs w:val="28"/>
                <w:lang w:val="uk-UA"/>
              </w:rPr>
              <w:t>Швидкість переміщення фурми, м/хв</w:t>
            </w:r>
          </w:p>
        </w:tc>
        <w:tc>
          <w:tcPr>
            <w:tcW w:w="1887" w:type="dxa"/>
          </w:tcPr>
          <w:p w:rsidR="00B94E69" w:rsidRPr="0021384C" w:rsidRDefault="00B94E69" w:rsidP="00B94E69">
            <w:pPr>
              <w:spacing w:line="312" w:lineRule="auto"/>
              <w:jc w:val="center"/>
              <w:rPr>
                <w:sz w:val="28"/>
                <w:szCs w:val="28"/>
                <w:lang w:val="uk-UA"/>
              </w:rPr>
            </w:pPr>
            <w:r w:rsidRPr="0021384C">
              <w:rPr>
                <w:sz w:val="28"/>
                <w:szCs w:val="28"/>
                <w:lang w:val="uk-UA"/>
              </w:rPr>
              <w:t>15</w:t>
            </w:r>
          </w:p>
        </w:tc>
      </w:tr>
      <w:tr w:rsidR="00B94E69" w:rsidRPr="0021384C" w:rsidTr="004E699F">
        <w:trPr>
          <w:cantSplit/>
        </w:trPr>
        <w:tc>
          <w:tcPr>
            <w:tcW w:w="9522" w:type="dxa"/>
            <w:gridSpan w:val="2"/>
          </w:tcPr>
          <w:p w:rsidR="00B94E69" w:rsidRPr="0021384C" w:rsidRDefault="00B94E69" w:rsidP="00B94E69">
            <w:pPr>
              <w:spacing w:line="312" w:lineRule="auto"/>
              <w:jc w:val="center"/>
              <w:rPr>
                <w:sz w:val="28"/>
                <w:szCs w:val="28"/>
                <w:lang w:val="uk-UA"/>
              </w:rPr>
            </w:pPr>
            <w:r w:rsidRPr="0021384C">
              <w:rPr>
                <w:sz w:val="28"/>
                <w:szCs w:val="28"/>
                <w:lang w:val="uk-UA"/>
              </w:rPr>
              <w:t>7. Система гідравлічна</w:t>
            </w:r>
          </w:p>
        </w:tc>
      </w:tr>
      <w:tr w:rsidR="00B94E69" w:rsidRPr="0021384C" w:rsidTr="004E699F">
        <w:tc>
          <w:tcPr>
            <w:tcW w:w="7635" w:type="dxa"/>
          </w:tcPr>
          <w:p w:rsidR="00B94E69" w:rsidRPr="0021384C" w:rsidRDefault="00B94E69" w:rsidP="0021384C">
            <w:pPr>
              <w:spacing w:line="312" w:lineRule="auto"/>
              <w:ind w:firstLine="696"/>
              <w:jc w:val="both"/>
              <w:rPr>
                <w:sz w:val="28"/>
                <w:szCs w:val="28"/>
                <w:lang w:val="uk-UA"/>
              </w:rPr>
            </w:pPr>
            <w:r w:rsidRPr="0021384C">
              <w:rPr>
                <w:sz w:val="28"/>
                <w:szCs w:val="28"/>
                <w:lang w:val="uk-UA"/>
              </w:rPr>
              <w:t>Робочий тиск, МПа</w:t>
            </w:r>
          </w:p>
        </w:tc>
        <w:tc>
          <w:tcPr>
            <w:tcW w:w="1887" w:type="dxa"/>
          </w:tcPr>
          <w:p w:rsidR="00B94E69" w:rsidRPr="0021384C" w:rsidRDefault="00B94E69" w:rsidP="00B94E69">
            <w:pPr>
              <w:spacing w:line="312" w:lineRule="auto"/>
              <w:jc w:val="center"/>
              <w:rPr>
                <w:sz w:val="28"/>
                <w:szCs w:val="28"/>
                <w:lang w:val="uk-UA"/>
              </w:rPr>
            </w:pPr>
            <w:r w:rsidRPr="0021384C">
              <w:rPr>
                <w:sz w:val="28"/>
                <w:szCs w:val="28"/>
                <w:lang w:val="uk-UA"/>
              </w:rPr>
              <w:t>12</w:t>
            </w:r>
          </w:p>
        </w:tc>
      </w:tr>
      <w:tr w:rsidR="00B94E69" w:rsidRPr="0021384C" w:rsidTr="004E699F">
        <w:tc>
          <w:tcPr>
            <w:tcW w:w="7635" w:type="dxa"/>
          </w:tcPr>
          <w:p w:rsidR="00B94E69" w:rsidRPr="0021384C" w:rsidRDefault="00B94E69" w:rsidP="0021384C">
            <w:pPr>
              <w:spacing w:line="312" w:lineRule="auto"/>
              <w:ind w:firstLine="696"/>
              <w:jc w:val="both"/>
              <w:rPr>
                <w:sz w:val="28"/>
                <w:szCs w:val="28"/>
                <w:lang w:val="uk-UA"/>
              </w:rPr>
            </w:pPr>
            <w:r w:rsidRPr="0021384C">
              <w:rPr>
                <w:sz w:val="28"/>
                <w:szCs w:val="28"/>
                <w:lang w:val="uk-UA"/>
              </w:rPr>
              <w:t>Сумарна продуктивність, л/хв</w:t>
            </w:r>
          </w:p>
        </w:tc>
        <w:tc>
          <w:tcPr>
            <w:tcW w:w="1887" w:type="dxa"/>
          </w:tcPr>
          <w:p w:rsidR="00B94E69" w:rsidRPr="0021384C" w:rsidRDefault="00B94E69" w:rsidP="00B94E69">
            <w:pPr>
              <w:spacing w:line="312" w:lineRule="auto"/>
              <w:jc w:val="center"/>
              <w:rPr>
                <w:sz w:val="28"/>
                <w:szCs w:val="28"/>
                <w:lang w:val="uk-UA"/>
              </w:rPr>
            </w:pPr>
            <w:r w:rsidRPr="0021384C">
              <w:rPr>
                <w:sz w:val="28"/>
                <w:szCs w:val="28"/>
                <w:lang w:val="uk-UA"/>
              </w:rPr>
              <w:t>250</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Система електроустаткування агрегату містить в собі центральний пульт управління, виносні пульти, шафи і панелі керування з апаратурою управління і КВП. Центральний пульт і шафи розміщаються в єдиному пультовому приміщенні, виносні пульти – безпосередньо у виконавчих механізмів і пристроїв. Агрегат оснащено автоматизованою системою управління із застосуванням мікропроцесорних засобів, які охоплюють основні технологічні операції. Система має можливість здійснювати зв'язок з верхнім рівнем автоматизації (АСУ цеху).</w:t>
      </w:r>
    </w:p>
    <w:p w:rsidR="0021384C" w:rsidRPr="0021384C" w:rsidRDefault="0021384C" w:rsidP="0021384C">
      <w:pPr>
        <w:spacing w:line="312" w:lineRule="auto"/>
        <w:ind w:firstLine="696"/>
        <w:jc w:val="both"/>
        <w:rPr>
          <w:sz w:val="28"/>
          <w:szCs w:val="28"/>
          <w:lang w:val="uk-UA"/>
        </w:rPr>
      </w:pPr>
      <w:r w:rsidRPr="0021384C">
        <w:rPr>
          <w:i/>
          <w:sz w:val="28"/>
          <w:szCs w:val="28"/>
          <w:lang w:val="uk-UA"/>
        </w:rPr>
        <w:t>На трубопрокатному заводі ім. К. Лібкнехта введено</w:t>
      </w:r>
      <w:r w:rsidRPr="0021384C">
        <w:rPr>
          <w:sz w:val="28"/>
          <w:szCs w:val="28"/>
          <w:lang w:val="uk-UA"/>
        </w:rPr>
        <w:t xml:space="preserve"> у дію комплекс VD-LF (АКОС), розрахований на обробку 400 тис. т на рік колісної і бандажної сталі, отриманої в мартенівських печах. Комплекс включає установку для скачування шлаків, обладнану спеціальним гребком – маніпулятором, поміщеним в камеру з оглядовим вікном. Після скачування пічного шлаку і наведення покривного шлаку ківш з металом за допомогою самохідного електровізка передається до установки АКОС, накривається кришкою-склепінням із захисним екраном. Установку обладнано трансформатором потужністю 12 МВА, електродотримачами з трьома електродами, до яких підводиться струм силою 31,4 кА і напругою 150-320 В з регулюванням по 12 ступеням. В днищі ковша є пористі вставки, через які подається аргон під тиском 3 атм. Витрата аргону на продувку 25-500 л/хв. АКОС обладнано також фурмою для продувки зверху, дозувальними пристроями для подачі розкислювачів і легуючих. Швидкість нагріву металу в ковші близько 3 </w:t>
      </w:r>
      <w:r w:rsidRPr="0021384C">
        <w:rPr>
          <w:sz w:val="28"/>
          <w:szCs w:val="28"/>
          <w:vertAlign w:val="superscript"/>
          <w:lang w:val="uk-UA"/>
        </w:rPr>
        <w:t>о</w:t>
      </w:r>
      <w:r w:rsidRPr="0021384C">
        <w:rPr>
          <w:sz w:val="28"/>
          <w:szCs w:val="28"/>
          <w:lang w:val="uk-UA"/>
        </w:rPr>
        <w:t xml:space="preserve">С/хв, тривалість обробки 25-35 хв. Після обробки сталі в ковші-печі ківш з металом передається в </w:t>
      </w:r>
      <w:r w:rsidRPr="0021384C">
        <w:rPr>
          <w:sz w:val="28"/>
          <w:szCs w:val="28"/>
          <w:lang w:val="uk-UA"/>
        </w:rPr>
        <w:lastRenderedPageBreak/>
        <w:t>камеру вакуумування VD. Вакуумну установку обладнано 4-х східчастим вакуумним пароструминним ежекторним насосом, який забезпечує залишковий тиск до 200 Па (~1,5 мм рт. ст.). Передбачено також продувку металу аргоном через пористі вставки в днищі ковша під тиском 3 атм з витратою 50-500 л/хв. Сталь обробляється протягом 20-25 хв, що дозволяє одержувати залишковий вміст водню на рівні 2 ррm (0,0002 %) і кисню на рівні 100 ррm (0,01%). Обробці піддається до 10 марок флокеночуттєвих сталей, що дозволяє уникнути більш дорогого і трудомісткого процесу противофлокенної термічної обробки.</w:t>
      </w:r>
    </w:p>
    <w:p w:rsidR="0021384C" w:rsidRPr="0021384C" w:rsidRDefault="0021384C" w:rsidP="0021384C">
      <w:pPr>
        <w:spacing w:line="312" w:lineRule="auto"/>
        <w:ind w:firstLine="696"/>
        <w:jc w:val="both"/>
        <w:rPr>
          <w:sz w:val="28"/>
          <w:szCs w:val="28"/>
          <w:lang w:val="uk-UA"/>
        </w:rPr>
      </w:pPr>
      <w:r w:rsidRPr="0021384C">
        <w:rPr>
          <w:i/>
          <w:sz w:val="28"/>
          <w:szCs w:val="28"/>
          <w:lang w:val="uk-UA"/>
        </w:rPr>
        <w:t>Установка ківш-піч спеціальної конструкції.</w:t>
      </w:r>
      <w:r w:rsidRPr="0021384C">
        <w:rPr>
          <w:sz w:val="28"/>
          <w:szCs w:val="28"/>
          <w:lang w:val="uk-UA"/>
        </w:rPr>
        <w:t xml:space="preserve"> В цьому випадку, якщо немає ковшевоза і можливості використання кранових ресурсів по різним виробничим причинам обмежено, досить позитивно зарекомендувала себе установка ківш-піч </w:t>
      </w:r>
      <w:r w:rsidR="00B94E69">
        <w:rPr>
          <w:sz w:val="28"/>
          <w:szCs w:val="28"/>
          <w:lang w:val="uk-UA"/>
        </w:rPr>
        <w:t>з поворотним столом</w:t>
      </w:r>
      <w:r w:rsidRPr="0021384C">
        <w:rPr>
          <w:sz w:val="28"/>
          <w:szCs w:val="28"/>
          <w:lang w:val="uk-UA"/>
        </w:rPr>
        <w:t>, розрахована на прийом як мінімум двох ковшів. Відразу після установки на поворотний стіл ківш повертається в позицію нагріву на стенді (при піднятій кришці ковша з електродами) і починається процес обробки.</w:t>
      </w:r>
    </w:p>
    <w:p w:rsidR="0021384C" w:rsidRPr="0021384C" w:rsidRDefault="0021384C" w:rsidP="0021384C">
      <w:pPr>
        <w:spacing w:line="312" w:lineRule="auto"/>
        <w:ind w:firstLine="696"/>
        <w:jc w:val="both"/>
        <w:rPr>
          <w:sz w:val="28"/>
          <w:szCs w:val="28"/>
          <w:lang w:val="uk-UA"/>
        </w:rPr>
      </w:pPr>
      <w:r w:rsidRPr="0021384C">
        <w:rPr>
          <w:sz w:val="28"/>
          <w:szCs w:val="28"/>
          <w:lang w:val="uk-UA"/>
        </w:rPr>
        <w:t>Наступний ківш встановлюється на друге прийомне місце стола і «очікує» закінчення обробки сталі в першому ковші.</w:t>
      </w:r>
    </w:p>
    <w:p w:rsidR="0021384C" w:rsidRPr="0021384C" w:rsidRDefault="0021384C" w:rsidP="0021384C">
      <w:pPr>
        <w:spacing w:line="312" w:lineRule="auto"/>
        <w:ind w:firstLine="696"/>
        <w:jc w:val="both"/>
        <w:rPr>
          <w:sz w:val="28"/>
          <w:szCs w:val="28"/>
          <w:lang w:val="uk-UA"/>
        </w:rPr>
      </w:pPr>
      <w:r w:rsidRPr="0021384C">
        <w:rPr>
          <w:sz w:val="28"/>
          <w:szCs w:val="28"/>
          <w:lang w:val="uk-UA"/>
        </w:rPr>
        <w:t>В цій позиції можна почати гомогенізацію сталі шляхом продувки інертним газом. Після обробки першого ковша стіл повертається і ковші, таким чином, міняють позиції. Для забезпечення проміжної зміни ковшів досить тільки одного розливочного крана. На установці ківш-піч з індивідуальним поворотним стендом і двома приймальнями місцями ківш з металом може подаватися в різні позиції. Тим самим, можливий вибір спеціальної позиції ковша для введення в розплав порошкового дроту без порушення інших технологічних операцій.</w:t>
      </w:r>
    </w:p>
    <w:p w:rsidR="0021384C" w:rsidRPr="0021384C" w:rsidRDefault="0021384C" w:rsidP="0021384C">
      <w:pPr>
        <w:spacing w:line="312" w:lineRule="auto"/>
        <w:ind w:firstLine="696"/>
        <w:jc w:val="both"/>
        <w:rPr>
          <w:sz w:val="28"/>
          <w:szCs w:val="28"/>
          <w:lang w:val="uk-UA"/>
        </w:rPr>
      </w:pPr>
      <w:r w:rsidRPr="0021384C">
        <w:rPr>
          <w:sz w:val="28"/>
          <w:szCs w:val="28"/>
          <w:lang w:val="uk-UA"/>
        </w:rPr>
        <w:t>Як додатковий варіант є концепція здвоєної</w:t>
      </w:r>
      <w:r w:rsidR="00B94E69">
        <w:rPr>
          <w:sz w:val="28"/>
          <w:szCs w:val="28"/>
          <w:lang w:val="uk-UA"/>
        </w:rPr>
        <w:t xml:space="preserve"> установки ківш-піч</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p>
    <w:p w:rsidR="0021384C" w:rsidRPr="0021384C" w:rsidRDefault="0021384C" w:rsidP="00B94E69">
      <w:pPr>
        <w:spacing w:line="312" w:lineRule="auto"/>
        <w:ind w:firstLine="696"/>
        <w:jc w:val="center"/>
        <w:rPr>
          <w:b/>
          <w:i/>
          <w:iCs/>
          <w:sz w:val="28"/>
          <w:szCs w:val="28"/>
          <w:lang w:val="uk-UA"/>
        </w:rPr>
      </w:pPr>
      <w:r w:rsidRPr="0021384C">
        <w:rPr>
          <w:b/>
          <w:i/>
          <w:iCs/>
          <w:sz w:val="28"/>
          <w:szCs w:val="28"/>
          <w:lang w:val="uk-UA"/>
        </w:rPr>
        <w:t>Технологічні особливості обробки сталі в ковші-печі</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При організації обробки сталі в ковші-печі (АКОС) необхідно, насамперед, визначити необхідну температуру сталі на випуску з печі і час </w:t>
      </w:r>
      <w:r w:rsidRPr="0021384C">
        <w:rPr>
          <w:sz w:val="28"/>
          <w:szCs w:val="28"/>
          <w:lang w:val="uk-UA"/>
        </w:rPr>
        <w:lastRenderedPageBreak/>
        <w:t>необхідний для обробки сталі з урахуванням подальшої схеми виробництва.</w:t>
      </w:r>
    </w:p>
    <w:p w:rsidR="0021384C" w:rsidRPr="0021384C" w:rsidRDefault="0021384C" w:rsidP="0021384C">
      <w:pPr>
        <w:spacing w:line="312" w:lineRule="auto"/>
        <w:ind w:firstLine="696"/>
        <w:jc w:val="both"/>
        <w:rPr>
          <w:sz w:val="28"/>
          <w:szCs w:val="28"/>
          <w:lang w:val="uk-UA"/>
        </w:rPr>
      </w:pPr>
      <w:r w:rsidRPr="0021384C">
        <w:rPr>
          <w:i/>
          <w:sz w:val="28"/>
          <w:szCs w:val="28"/>
          <w:lang w:val="uk-UA"/>
        </w:rPr>
        <w:t>Температуру сталі на випуску</w:t>
      </w:r>
      <w:r w:rsidRPr="0021384C">
        <w:rPr>
          <w:sz w:val="28"/>
          <w:szCs w:val="28"/>
          <w:lang w:val="uk-UA"/>
        </w:rPr>
        <w:t xml:space="preserve"> можна визначити з балансового рівняння:</w:t>
      </w:r>
    </w:p>
    <w:p w:rsidR="0021384C" w:rsidRPr="0021384C" w:rsidRDefault="0021384C" w:rsidP="0021384C">
      <w:pPr>
        <w:spacing w:line="312" w:lineRule="auto"/>
        <w:ind w:firstLine="696"/>
        <w:jc w:val="both"/>
        <w:rPr>
          <w:sz w:val="28"/>
          <w:szCs w:val="28"/>
          <w:lang w:val="uk-UA"/>
        </w:rPr>
      </w:pPr>
      <w:r w:rsidRPr="0021384C">
        <w:rPr>
          <w:sz w:val="28"/>
          <w:szCs w:val="28"/>
          <w:lang w:val="uk-UA"/>
        </w:rPr>
        <w:t>t</w:t>
      </w:r>
      <w:r w:rsidRPr="0021384C">
        <w:rPr>
          <w:sz w:val="28"/>
          <w:szCs w:val="28"/>
          <w:vertAlign w:val="subscript"/>
          <w:lang w:val="uk-UA"/>
        </w:rPr>
        <w:t>вип</w:t>
      </w:r>
      <w:r w:rsidRPr="0021384C">
        <w:rPr>
          <w:sz w:val="28"/>
          <w:szCs w:val="28"/>
          <w:lang w:val="uk-UA"/>
        </w:rPr>
        <w:t xml:space="preserve"> = t</w:t>
      </w:r>
      <w:r w:rsidRPr="0021384C">
        <w:rPr>
          <w:sz w:val="28"/>
          <w:szCs w:val="28"/>
          <w:vertAlign w:val="subscript"/>
          <w:lang w:val="uk-UA"/>
        </w:rPr>
        <w:t>р</w:t>
      </w:r>
      <w:r w:rsidRPr="0021384C">
        <w:rPr>
          <w:sz w:val="28"/>
          <w:szCs w:val="28"/>
          <w:lang w:val="uk-UA"/>
        </w:rPr>
        <w:t xml:space="preserve"> + </w:t>
      </w:r>
      <w:r w:rsidRPr="0021384C">
        <w:rPr>
          <w:sz w:val="28"/>
          <w:szCs w:val="28"/>
          <w:lang w:val="uk-UA"/>
        </w:rPr>
        <w:sym w:font="Symbol" w:char="F044"/>
      </w:r>
      <w:r w:rsidRPr="0021384C">
        <w:rPr>
          <w:sz w:val="28"/>
          <w:szCs w:val="28"/>
          <w:lang w:val="uk-UA"/>
        </w:rPr>
        <w:t>t</w:t>
      </w:r>
      <w:r w:rsidRPr="0021384C">
        <w:rPr>
          <w:sz w:val="28"/>
          <w:szCs w:val="28"/>
          <w:vertAlign w:val="subscript"/>
          <w:lang w:val="uk-UA"/>
        </w:rPr>
        <w:t>в</w:t>
      </w:r>
      <w:r w:rsidRPr="0021384C">
        <w:rPr>
          <w:sz w:val="28"/>
          <w:szCs w:val="28"/>
          <w:lang w:val="uk-UA"/>
        </w:rPr>
        <w:t xml:space="preserve"> + </w:t>
      </w:r>
      <w:r w:rsidRPr="0021384C">
        <w:rPr>
          <w:sz w:val="28"/>
          <w:szCs w:val="28"/>
          <w:lang w:val="uk-UA"/>
        </w:rPr>
        <w:sym w:font="Symbol" w:char="F044"/>
      </w:r>
      <w:r w:rsidRPr="0021384C">
        <w:rPr>
          <w:sz w:val="28"/>
          <w:szCs w:val="28"/>
          <w:lang w:val="uk-UA"/>
        </w:rPr>
        <w:t>t</w:t>
      </w:r>
      <w:r w:rsidRPr="0021384C">
        <w:rPr>
          <w:sz w:val="28"/>
          <w:szCs w:val="28"/>
          <w:vertAlign w:val="subscript"/>
          <w:lang w:val="uk-UA"/>
        </w:rPr>
        <w:t>п</w:t>
      </w:r>
      <w:r w:rsidRPr="0021384C">
        <w:rPr>
          <w:sz w:val="28"/>
          <w:szCs w:val="28"/>
          <w:lang w:val="uk-UA"/>
        </w:rPr>
        <w:t xml:space="preserve"> + </w:t>
      </w:r>
      <w:r w:rsidRPr="0021384C">
        <w:rPr>
          <w:sz w:val="28"/>
          <w:szCs w:val="28"/>
          <w:lang w:val="uk-UA"/>
        </w:rPr>
        <w:sym w:font="Symbol" w:char="F044"/>
      </w:r>
      <w:r w:rsidRPr="0021384C">
        <w:rPr>
          <w:sz w:val="28"/>
          <w:szCs w:val="28"/>
          <w:lang w:val="uk-UA"/>
        </w:rPr>
        <w:t>t</w:t>
      </w:r>
      <w:r w:rsidRPr="0021384C">
        <w:rPr>
          <w:sz w:val="28"/>
          <w:szCs w:val="28"/>
          <w:vertAlign w:val="subscript"/>
          <w:lang w:val="uk-UA"/>
        </w:rPr>
        <w:t>пр</w:t>
      </w:r>
      <w:r w:rsidRPr="0021384C">
        <w:rPr>
          <w:sz w:val="28"/>
          <w:szCs w:val="28"/>
          <w:lang w:val="uk-UA"/>
        </w:rPr>
        <w:t xml:space="preserve"> - </w:t>
      </w:r>
      <w:r w:rsidRPr="0021384C">
        <w:rPr>
          <w:sz w:val="28"/>
          <w:szCs w:val="28"/>
          <w:lang w:val="uk-UA"/>
        </w:rPr>
        <w:sym w:font="Symbol" w:char="F044"/>
      </w:r>
      <w:r w:rsidRPr="0021384C">
        <w:rPr>
          <w:sz w:val="28"/>
          <w:szCs w:val="28"/>
          <w:lang w:val="uk-UA"/>
        </w:rPr>
        <w:t>t</w:t>
      </w:r>
      <w:r w:rsidRPr="0021384C">
        <w:rPr>
          <w:sz w:val="28"/>
          <w:szCs w:val="28"/>
          <w:vertAlign w:val="subscript"/>
          <w:lang w:val="uk-UA"/>
        </w:rPr>
        <w:t>під</w:t>
      </w:r>
      <w:r w:rsidRPr="0021384C">
        <w:rPr>
          <w:sz w:val="28"/>
          <w:szCs w:val="28"/>
          <w:lang w:val="uk-UA"/>
        </w:rPr>
        <w:t xml:space="preserve">, </w:t>
      </w:r>
      <w:r w:rsidRPr="0021384C">
        <w:rPr>
          <w:sz w:val="28"/>
          <w:szCs w:val="28"/>
          <w:vertAlign w:val="superscript"/>
          <w:lang w:val="uk-UA"/>
        </w:rPr>
        <w:t>о</w:t>
      </w:r>
      <w:r w:rsidRPr="0021384C">
        <w:rPr>
          <w:sz w:val="28"/>
          <w:szCs w:val="28"/>
          <w:lang w:val="uk-UA"/>
        </w:rPr>
        <w:t>С</w:t>
      </w:r>
    </w:p>
    <w:p w:rsidR="0021384C" w:rsidRPr="0021384C" w:rsidRDefault="0021384C" w:rsidP="0021384C">
      <w:pPr>
        <w:spacing w:line="312" w:lineRule="auto"/>
        <w:ind w:firstLine="696"/>
        <w:jc w:val="both"/>
        <w:rPr>
          <w:sz w:val="28"/>
          <w:szCs w:val="28"/>
          <w:lang w:val="uk-UA"/>
        </w:rPr>
      </w:pPr>
      <w:r w:rsidRPr="0021384C">
        <w:rPr>
          <w:sz w:val="28"/>
          <w:szCs w:val="28"/>
          <w:lang w:val="uk-UA"/>
        </w:rPr>
        <w:t>де:    t</w:t>
      </w:r>
      <w:r w:rsidRPr="0021384C">
        <w:rPr>
          <w:sz w:val="28"/>
          <w:szCs w:val="28"/>
          <w:vertAlign w:val="subscript"/>
          <w:lang w:val="uk-UA"/>
        </w:rPr>
        <w:t>р</w:t>
      </w:r>
      <w:r w:rsidRPr="0021384C">
        <w:rPr>
          <w:sz w:val="28"/>
          <w:szCs w:val="28"/>
          <w:lang w:val="uk-UA"/>
        </w:rPr>
        <w:t xml:space="preserve"> = t</w:t>
      </w:r>
      <w:r w:rsidRPr="0021384C">
        <w:rPr>
          <w:sz w:val="28"/>
          <w:szCs w:val="28"/>
          <w:vertAlign w:val="subscript"/>
          <w:lang w:val="uk-UA"/>
        </w:rPr>
        <w:t>л</w:t>
      </w:r>
      <w:r w:rsidRPr="0021384C">
        <w:rPr>
          <w:sz w:val="28"/>
          <w:szCs w:val="28"/>
          <w:lang w:val="uk-UA"/>
        </w:rPr>
        <w:t xml:space="preserve"> +(35+40) – температура розливки; </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t</w:t>
      </w:r>
      <w:r w:rsidRPr="0021384C">
        <w:rPr>
          <w:sz w:val="28"/>
          <w:szCs w:val="28"/>
          <w:vertAlign w:val="subscript"/>
          <w:lang w:val="uk-UA"/>
        </w:rPr>
        <w:t>л</w:t>
      </w:r>
      <w:r w:rsidRPr="0021384C">
        <w:rPr>
          <w:sz w:val="28"/>
          <w:szCs w:val="28"/>
          <w:lang w:val="uk-UA"/>
        </w:rPr>
        <w:t xml:space="preserve"> = 1537 – {88[C] + 8[Si] + 5[Mn] +4[Ni] + 5[Cu] + 17[Ti] + 1,8[Cr] + 1,3[V] + 2[Mo] + 25[S] +30[P]} – температура ліквідус сталі;</w:t>
      </w:r>
    </w:p>
    <w:p w:rsidR="0021384C" w:rsidRPr="0021384C" w:rsidRDefault="0021384C" w:rsidP="0021384C">
      <w:pPr>
        <w:spacing w:line="312" w:lineRule="auto"/>
        <w:ind w:firstLine="696"/>
        <w:jc w:val="both"/>
        <w:rPr>
          <w:sz w:val="28"/>
          <w:szCs w:val="28"/>
          <w:lang w:val="uk-UA"/>
        </w:rPr>
      </w:pPr>
      <w:r w:rsidRPr="0021384C">
        <w:rPr>
          <w:sz w:val="28"/>
          <w:szCs w:val="28"/>
          <w:lang w:val="uk-UA"/>
        </w:rPr>
        <w:sym w:font="Symbol" w:char="F044"/>
      </w:r>
      <w:r w:rsidRPr="0021384C">
        <w:rPr>
          <w:sz w:val="28"/>
          <w:szCs w:val="28"/>
          <w:lang w:val="uk-UA"/>
        </w:rPr>
        <w:t>t</w:t>
      </w:r>
      <w:r w:rsidRPr="0021384C">
        <w:rPr>
          <w:sz w:val="28"/>
          <w:szCs w:val="28"/>
          <w:vertAlign w:val="subscript"/>
          <w:lang w:val="uk-UA"/>
        </w:rPr>
        <w:t>в</w:t>
      </w:r>
      <w:r w:rsidRPr="0021384C">
        <w:rPr>
          <w:sz w:val="28"/>
          <w:szCs w:val="28"/>
          <w:lang w:val="uk-UA"/>
        </w:rPr>
        <w:t xml:space="preserve"> – втрати температури на випуску;</w:t>
      </w:r>
    </w:p>
    <w:p w:rsidR="0021384C" w:rsidRPr="0021384C" w:rsidRDefault="0021384C" w:rsidP="0021384C">
      <w:pPr>
        <w:spacing w:line="312" w:lineRule="auto"/>
        <w:ind w:firstLine="696"/>
        <w:jc w:val="both"/>
        <w:rPr>
          <w:sz w:val="28"/>
          <w:szCs w:val="28"/>
          <w:lang w:val="uk-UA"/>
        </w:rPr>
      </w:pPr>
      <w:r w:rsidRPr="0021384C">
        <w:rPr>
          <w:sz w:val="28"/>
          <w:szCs w:val="28"/>
          <w:lang w:val="uk-UA"/>
        </w:rPr>
        <w:sym w:font="Symbol" w:char="F044"/>
      </w:r>
      <w:r w:rsidRPr="0021384C">
        <w:rPr>
          <w:sz w:val="28"/>
          <w:szCs w:val="28"/>
          <w:lang w:val="uk-UA"/>
        </w:rPr>
        <w:t>t</w:t>
      </w:r>
      <w:r w:rsidRPr="0021384C">
        <w:rPr>
          <w:sz w:val="28"/>
          <w:szCs w:val="28"/>
          <w:vertAlign w:val="subscript"/>
          <w:lang w:val="uk-UA"/>
        </w:rPr>
        <w:t>п</w:t>
      </w:r>
      <w:r w:rsidRPr="0021384C">
        <w:rPr>
          <w:sz w:val="28"/>
          <w:szCs w:val="28"/>
          <w:lang w:val="uk-UA"/>
        </w:rPr>
        <w:t xml:space="preserve"> – втрати температури при переливі в проміжний ківш;</w:t>
      </w:r>
    </w:p>
    <w:p w:rsidR="0021384C" w:rsidRPr="0021384C" w:rsidRDefault="0021384C" w:rsidP="0021384C">
      <w:pPr>
        <w:spacing w:line="312" w:lineRule="auto"/>
        <w:ind w:firstLine="696"/>
        <w:jc w:val="both"/>
        <w:rPr>
          <w:sz w:val="28"/>
          <w:szCs w:val="28"/>
          <w:lang w:val="uk-UA"/>
        </w:rPr>
      </w:pPr>
      <w:r w:rsidRPr="0021384C">
        <w:rPr>
          <w:sz w:val="28"/>
          <w:szCs w:val="28"/>
          <w:lang w:val="uk-UA"/>
        </w:rPr>
        <w:sym w:font="Symbol" w:char="F044"/>
      </w:r>
      <w:r w:rsidRPr="0021384C">
        <w:rPr>
          <w:sz w:val="28"/>
          <w:szCs w:val="28"/>
          <w:lang w:val="uk-UA"/>
        </w:rPr>
        <w:t>t</w:t>
      </w:r>
      <w:r w:rsidRPr="0021384C">
        <w:rPr>
          <w:sz w:val="28"/>
          <w:szCs w:val="28"/>
          <w:vertAlign w:val="subscript"/>
          <w:lang w:val="uk-UA"/>
        </w:rPr>
        <w:t>пр</w:t>
      </w:r>
      <w:r w:rsidRPr="0021384C">
        <w:rPr>
          <w:sz w:val="28"/>
          <w:szCs w:val="28"/>
          <w:lang w:val="uk-UA"/>
        </w:rPr>
        <w:t xml:space="preserve"> – втрати температури при позапічному рафінуванні сталі;</w:t>
      </w:r>
    </w:p>
    <w:p w:rsidR="0021384C" w:rsidRPr="0021384C" w:rsidRDefault="0021384C" w:rsidP="0021384C">
      <w:pPr>
        <w:spacing w:line="312" w:lineRule="auto"/>
        <w:ind w:firstLine="696"/>
        <w:jc w:val="both"/>
        <w:rPr>
          <w:sz w:val="28"/>
          <w:szCs w:val="28"/>
          <w:lang w:val="uk-UA"/>
        </w:rPr>
      </w:pPr>
      <w:r w:rsidRPr="0021384C">
        <w:rPr>
          <w:sz w:val="28"/>
          <w:szCs w:val="28"/>
          <w:lang w:val="uk-UA"/>
        </w:rPr>
        <w:sym w:font="Symbol" w:char="F044"/>
      </w:r>
      <w:r w:rsidRPr="0021384C">
        <w:rPr>
          <w:sz w:val="28"/>
          <w:szCs w:val="28"/>
          <w:lang w:val="uk-UA"/>
        </w:rPr>
        <w:t>t</w:t>
      </w:r>
      <w:r w:rsidRPr="0021384C">
        <w:rPr>
          <w:sz w:val="28"/>
          <w:szCs w:val="28"/>
          <w:vertAlign w:val="subscript"/>
          <w:lang w:val="uk-UA"/>
        </w:rPr>
        <w:t>під</w:t>
      </w:r>
      <w:r w:rsidRPr="0021384C">
        <w:rPr>
          <w:sz w:val="28"/>
          <w:szCs w:val="28"/>
          <w:lang w:val="uk-UA"/>
        </w:rPr>
        <w:t xml:space="preserve"> – підвищення температури при підігріві металу в печі-ковші.</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Незалежно від технології подальшого рафінування з використанням однотипної печі з еркерным випуском металу </w:t>
      </w:r>
      <w:r w:rsidRPr="0021384C">
        <w:rPr>
          <w:sz w:val="28"/>
          <w:szCs w:val="28"/>
          <w:lang w:val="uk-UA"/>
        </w:rPr>
        <w:sym w:font="Symbol" w:char="F044"/>
      </w:r>
      <w:r w:rsidRPr="0021384C">
        <w:rPr>
          <w:sz w:val="28"/>
          <w:szCs w:val="28"/>
          <w:lang w:val="uk-UA"/>
        </w:rPr>
        <w:t>t</w:t>
      </w:r>
      <w:r w:rsidRPr="0021384C">
        <w:rPr>
          <w:sz w:val="28"/>
          <w:szCs w:val="28"/>
          <w:vertAlign w:val="subscript"/>
          <w:lang w:val="uk-UA"/>
        </w:rPr>
        <w:t>в</w:t>
      </w:r>
      <w:r w:rsidRPr="0021384C">
        <w:rPr>
          <w:sz w:val="28"/>
          <w:szCs w:val="28"/>
          <w:lang w:val="uk-UA"/>
        </w:rPr>
        <w:t xml:space="preserve"> і </w:t>
      </w:r>
      <w:r w:rsidRPr="0021384C">
        <w:rPr>
          <w:sz w:val="28"/>
          <w:szCs w:val="28"/>
          <w:lang w:val="uk-UA"/>
        </w:rPr>
        <w:sym w:font="Symbol" w:char="F044"/>
      </w:r>
      <w:r w:rsidRPr="0021384C">
        <w:rPr>
          <w:sz w:val="28"/>
          <w:szCs w:val="28"/>
          <w:lang w:val="uk-UA"/>
        </w:rPr>
        <w:t>t</w:t>
      </w:r>
      <w:r w:rsidRPr="0021384C">
        <w:rPr>
          <w:sz w:val="28"/>
          <w:szCs w:val="28"/>
          <w:vertAlign w:val="subscript"/>
          <w:lang w:val="uk-UA"/>
        </w:rPr>
        <w:t>п</w:t>
      </w:r>
      <w:r w:rsidRPr="0021384C">
        <w:rPr>
          <w:sz w:val="28"/>
          <w:szCs w:val="28"/>
          <w:lang w:val="uk-UA"/>
        </w:rPr>
        <w:t xml:space="preserve"> будуть однаковими. Основна увага повинна бути приділена втратам температури при позапічному рафінуванні </w:t>
      </w:r>
      <w:r w:rsidRPr="0021384C">
        <w:rPr>
          <w:sz w:val="28"/>
          <w:szCs w:val="28"/>
          <w:lang w:val="uk-UA"/>
        </w:rPr>
        <w:sym w:font="Symbol" w:char="F044"/>
      </w:r>
      <w:r w:rsidRPr="0021384C">
        <w:rPr>
          <w:sz w:val="28"/>
          <w:szCs w:val="28"/>
          <w:lang w:val="uk-UA"/>
        </w:rPr>
        <w:t>t</w:t>
      </w:r>
      <w:r w:rsidRPr="0021384C">
        <w:rPr>
          <w:sz w:val="28"/>
          <w:szCs w:val="28"/>
          <w:vertAlign w:val="subscript"/>
          <w:lang w:val="uk-UA"/>
        </w:rPr>
        <w:t>пр</w:t>
      </w:r>
      <w:r w:rsidRPr="0021384C">
        <w:rPr>
          <w:sz w:val="28"/>
          <w:szCs w:val="28"/>
          <w:lang w:val="uk-UA"/>
        </w:rPr>
        <w:t>. В цей час існує два напрямки технології позапічного рафінування. Перший – присадка основної кількості шлакоутворюючих і феросплавів під струмінь металу на випуску з подальшою десульфурацією і доведенням у ковші-печі. Другий – присадка цих же матеріалів у піч-ківш порціями з одночасним підігрівом і наступним доведенням сталі. Присадка шлакоутворюючих і феросплавів у ківш на випуску пов'язана з надмірним охолодженням металу (табл.</w:t>
      </w:r>
      <w:r w:rsidR="00724954">
        <w:rPr>
          <w:sz w:val="28"/>
          <w:szCs w:val="28"/>
          <w:lang w:val="uk-UA"/>
        </w:rPr>
        <w:t>3.22</w:t>
      </w:r>
      <w:r w:rsidRPr="0021384C">
        <w:rPr>
          <w:sz w:val="28"/>
          <w:szCs w:val="28"/>
          <w:lang w:val="uk-UA"/>
        </w:rPr>
        <w:t>) і приводить до утворення гетерогенних малоактивних шлаків, що спричиняє збільшення часу для їх остаточного формування.</w:t>
      </w:r>
    </w:p>
    <w:p w:rsidR="0021384C" w:rsidRPr="0021384C" w:rsidRDefault="00724954" w:rsidP="0021384C">
      <w:pPr>
        <w:spacing w:line="312" w:lineRule="auto"/>
        <w:ind w:firstLine="696"/>
        <w:jc w:val="both"/>
        <w:rPr>
          <w:sz w:val="28"/>
          <w:szCs w:val="28"/>
          <w:lang w:val="uk-UA"/>
        </w:rPr>
      </w:pPr>
      <w:r>
        <w:rPr>
          <w:b/>
          <w:bCs/>
          <w:sz w:val="28"/>
          <w:szCs w:val="28"/>
          <w:lang w:val="uk-UA"/>
        </w:rPr>
        <w:t>Таблиця 3.22</w:t>
      </w:r>
      <w:r w:rsidR="0021384C" w:rsidRPr="0021384C">
        <w:rPr>
          <w:b/>
          <w:bCs/>
          <w:sz w:val="28"/>
          <w:szCs w:val="28"/>
          <w:lang w:val="uk-UA"/>
        </w:rPr>
        <w:t>.</w:t>
      </w:r>
      <w:r w:rsidR="0021384C" w:rsidRPr="0021384C">
        <w:rPr>
          <w:sz w:val="28"/>
          <w:szCs w:val="28"/>
          <w:lang w:val="uk-UA"/>
        </w:rPr>
        <w:t xml:space="preserve"> Охолоджувальний ефект від присадки найбільш споживаних матеріалів у ківш на випуску при позапічній обробці металу (розраховуючи на 1% присаджувального матеріалу)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5"/>
        <w:gridCol w:w="4631"/>
      </w:tblGrid>
      <w:tr w:rsidR="0021384C" w:rsidRPr="0021384C" w:rsidTr="00724954">
        <w:trPr>
          <w:jc w:val="center"/>
        </w:trPr>
        <w:tc>
          <w:tcPr>
            <w:tcW w:w="4655" w:type="dxa"/>
            <w:vAlign w:val="center"/>
          </w:tcPr>
          <w:p w:rsidR="0021384C" w:rsidRPr="0021384C" w:rsidRDefault="0021384C" w:rsidP="00724954">
            <w:pPr>
              <w:ind w:firstLine="696"/>
              <w:jc w:val="center"/>
              <w:rPr>
                <w:sz w:val="28"/>
                <w:szCs w:val="28"/>
                <w:lang w:val="uk-UA"/>
              </w:rPr>
            </w:pPr>
            <w:r w:rsidRPr="0021384C">
              <w:rPr>
                <w:sz w:val="28"/>
                <w:szCs w:val="28"/>
                <w:lang w:val="uk-UA"/>
              </w:rPr>
              <w:t>Матеріал</w:t>
            </w:r>
          </w:p>
        </w:tc>
        <w:tc>
          <w:tcPr>
            <w:tcW w:w="4631" w:type="dxa"/>
            <w:vAlign w:val="center"/>
          </w:tcPr>
          <w:p w:rsidR="0021384C" w:rsidRPr="0021384C" w:rsidRDefault="0021384C" w:rsidP="00724954">
            <w:pPr>
              <w:ind w:firstLine="696"/>
              <w:jc w:val="center"/>
              <w:rPr>
                <w:sz w:val="28"/>
                <w:szCs w:val="28"/>
                <w:lang w:val="uk-UA"/>
              </w:rPr>
            </w:pPr>
            <w:r w:rsidRPr="0021384C">
              <w:rPr>
                <w:sz w:val="28"/>
                <w:szCs w:val="28"/>
                <w:lang w:val="uk-UA"/>
              </w:rPr>
              <w:t xml:space="preserve">Зменшення температури, </w:t>
            </w:r>
            <w:r w:rsidRPr="0021384C">
              <w:rPr>
                <w:sz w:val="28"/>
                <w:szCs w:val="28"/>
                <w:vertAlign w:val="superscript"/>
                <w:lang w:val="uk-UA"/>
              </w:rPr>
              <w:t>о</w:t>
            </w:r>
            <w:r w:rsidRPr="0021384C">
              <w:rPr>
                <w:sz w:val="28"/>
                <w:szCs w:val="28"/>
                <w:lang w:val="uk-UA"/>
              </w:rPr>
              <w:t>С</w:t>
            </w:r>
          </w:p>
        </w:tc>
      </w:tr>
      <w:tr w:rsidR="0021384C" w:rsidRPr="0021384C" w:rsidTr="00724954">
        <w:trPr>
          <w:jc w:val="center"/>
        </w:trPr>
        <w:tc>
          <w:tcPr>
            <w:tcW w:w="4655" w:type="dxa"/>
            <w:vAlign w:val="center"/>
          </w:tcPr>
          <w:p w:rsidR="0021384C" w:rsidRPr="0021384C" w:rsidRDefault="0021384C" w:rsidP="00724954">
            <w:pPr>
              <w:ind w:firstLine="696"/>
              <w:rPr>
                <w:sz w:val="28"/>
                <w:szCs w:val="28"/>
                <w:lang w:val="uk-UA"/>
              </w:rPr>
            </w:pPr>
            <w:r w:rsidRPr="0021384C">
              <w:rPr>
                <w:sz w:val="28"/>
                <w:szCs w:val="28"/>
                <w:lang w:val="uk-UA"/>
              </w:rPr>
              <w:t>Навуглецювач</w:t>
            </w:r>
          </w:p>
        </w:tc>
        <w:tc>
          <w:tcPr>
            <w:tcW w:w="4631" w:type="dxa"/>
            <w:vAlign w:val="center"/>
          </w:tcPr>
          <w:p w:rsidR="0021384C" w:rsidRPr="0021384C" w:rsidRDefault="0021384C" w:rsidP="00724954">
            <w:pPr>
              <w:ind w:firstLine="696"/>
              <w:jc w:val="center"/>
              <w:rPr>
                <w:sz w:val="28"/>
                <w:szCs w:val="28"/>
                <w:lang w:val="uk-UA"/>
              </w:rPr>
            </w:pPr>
            <w:r w:rsidRPr="0021384C">
              <w:rPr>
                <w:sz w:val="28"/>
                <w:szCs w:val="28"/>
                <w:lang w:val="uk-UA"/>
              </w:rPr>
              <w:t>50-80</w:t>
            </w:r>
          </w:p>
        </w:tc>
      </w:tr>
      <w:tr w:rsidR="0021384C" w:rsidRPr="0021384C" w:rsidTr="00724954">
        <w:trPr>
          <w:jc w:val="center"/>
        </w:trPr>
        <w:tc>
          <w:tcPr>
            <w:tcW w:w="4655" w:type="dxa"/>
            <w:vAlign w:val="center"/>
          </w:tcPr>
          <w:p w:rsidR="0021384C" w:rsidRPr="0021384C" w:rsidRDefault="0021384C" w:rsidP="00724954">
            <w:pPr>
              <w:ind w:firstLine="696"/>
              <w:rPr>
                <w:sz w:val="28"/>
                <w:szCs w:val="28"/>
                <w:lang w:val="uk-UA"/>
              </w:rPr>
            </w:pPr>
            <w:r w:rsidRPr="0021384C">
              <w:rPr>
                <w:sz w:val="28"/>
                <w:szCs w:val="28"/>
                <w:lang w:val="uk-UA"/>
              </w:rPr>
              <w:t>ТШС (вапно + пл. шпат)</w:t>
            </w:r>
          </w:p>
        </w:tc>
        <w:tc>
          <w:tcPr>
            <w:tcW w:w="4631" w:type="dxa"/>
            <w:vAlign w:val="center"/>
          </w:tcPr>
          <w:p w:rsidR="0021384C" w:rsidRPr="0021384C" w:rsidRDefault="0021384C" w:rsidP="00724954">
            <w:pPr>
              <w:ind w:firstLine="696"/>
              <w:jc w:val="center"/>
              <w:rPr>
                <w:sz w:val="28"/>
                <w:szCs w:val="28"/>
                <w:lang w:val="uk-UA"/>
              </w:rPr>
            </w:pPr>
            <w:r w:rsidRPr="0021384C">
              <w:rPr>
                <w:sz w:val="28"/>
                <w:szCs w:val="28"/>
                <w:lang w:val="uk-UA"/>
              </w:rPr>
              <w:t>24</w:t>
            </w:r>
          </w:p>
        </w:tc>
      </w:tr>
      <w:tr w:rsidR="0021384C" w:rsidRPr="0021384C" w:rsidTr="00724954">
        <w:trPr>
          <w:jc w:val="center"/>
        </w:trPr>
        <w:tc>
          <w:tcPr>
            <w:tcW w:w="4655" w:type="dxa"/>
            <w:vAlign w:val="center"/>
          </w:tcPr>
          <w:p w:rsidR="0021384C" w:rsidRPr="0021384C" w:rsidRDefault="0021384C" w:rsidP="00724954">
            <w:pPr>
              <w:ind w:firstLine="696"/>
              <w:rPr>
                <w:sz w:val="28"/>
                <w:szCs w:val="28"/>
                <w:lang w:val="uk-UA"/>
              </w:rPr>
            </w:pPr>
            <w:r w:rsidRPr="0021384C">
              <w:rPr>
                <w:sz w:val="28"/>
                <w:szCs w:val="28"/>
                <w:lang w:val="uk-UA"/>
              </w:rPr>
              <w:t>Ферохром</w:t>
            </w:r>
          </w:p>
        </w:tc>
        <w:tc>
          <w:tcPr>
            <w:tcW w:w="4631" w:type="dxa"/>
            <w:vAlign w:val="center"/>
          </w:tcPr>
          <w:p w:rsidR="0021384C" w:rsidRPr="0021384C" w:rsidRDefault="0021384C" w:rsidP="00724954">
            <w:pPr>
              <w:ind w:firstLine="696"/>
              <w:jc w:val="center"/>
              <w:rPr>
                <w:sz w:val="28"/>
                <w:szCs w:val="28"/>
                <w:lang w:val="uk-UA"/>
              </w:rPr>
            </w:pPr>
            <w:r w:rsidRPr="0021384C">
              <w:rPr>
                <w:sz w:val="28"/>
                <w:szCs w:val="28"/>
                <w:lang w:val="uk-UA"/>
              </w:rPr>
              <w:t>20</w:t>
            </w:r>
          </w:p>
        </w:tc>
      </w:tr>
      <w:tr w:rsidR="0021384C" w:rsidRPr="0021384C" w:rsidTr="00724954">
        <w:trPr>
          <w:jc w:val="center"/>
        </w:trPr>
        <w:tc>
          <w:tcPr>
            <w:tcW w:w="4655" w:type="dxa"/>
            <w:vAlign w:val="center"/>
          </w:tcPr>
          <w:p w:rsidR="0021384C" w:rsidRPr="0021384C" w:rsidRDefault="0021384C" w:rsidP="00724954">
            <w:pPr>
              <w:ind w:firstLine="696"/>
              <w:rPr>
                <w:sz w:val="28"/>
                <w:szCs w:val="28"/>
                <w:lang w:val="uk-UA"/>
              </w:rPr>
            </w:pPr>
            <w:r w:rsidRPr="0021384C">
              <w:rPr>
                <w:sz w:val="28"/>
                <w:szCs w:val="28"/>
                <w:lang w:val="uk-UA"/>
              </w:rPr>
              <w:t>Феромарганець</w:t>
            </w:r>
          </w:p>
        </w:tc>
        <w:tc>
          <w:tcPr>
            <w:tcW w:w="4631" w:type="dxa"/>
            <w:vAlign w:val="center"/>
          </w:tcPr>
          <w:p w:rsidR="0021384C" w:rsidRPr="0021384C" w:rsidRDefault="0021384C" w:rsidP="00724954">
            <w:pPr>
              <w:ind w:firstLine="696"/>
              <w:jc w:val="center"/>
              <w:rPr>
                <w:sz w:val="28"/>
                <w:szCs w:val="28"/>
                <w:lang w:val="uk-UA"/>
              </w:rPr>
            </w:pPr>
            <w:r w:rsidRPr="0021384C">
              <w:rPr>
                <w:sz w:val="28"/>
                <w:szCs w:val="28"/>
                <w:lang w:val="uk-UA"/>
              </w:rPr>
              <w:t>16</w:t>
            </w:r>
          </w:p>
        </w:tc>
      </w:tr>
      <w:tr w:rsidR="0021384C" w:rsidRPr="0021384C" w:rsidTr="00724954">
        <w:trPr>
          <w:jc w:val="center"/>
        </w:trPr>
        <w:tc>
          <w:tcPr>
            <w:tcW w:w="4655" w:type="dxa"/>
            <w:vAlign w:val="center"/>
          </w:tcPr>
          <w:p w:rsidR="0021384C" w:rsidRPr="0021384C" w:rsidRDefault="0021384C" w:rsidP="00724954">
            <w:pPr>
              <w:ind w:firstLine="696"/>
              <w:rPr>
                <w:sz w:val="28"/>
                <w:szCs w:val="28"/>
                <w:lang w:val="uk-UA"/>
              </w:rPr>
            </w:pPr>
            <w:r w:rsidRPr="0021384C">
              <w:rPr>
                <w:sz w:val="28"/>
                <w:szCs w:val="28"/>
                <w:lang w:val="uk-UA"/>
              </w:rPr>
              <w:t>Феросиліцій</w:t>
            </w:r>
          </w:p>
        </w:tc>
        <w:tc>
          <w:tcPr>
            <w:tcW w:w="4631" w:type="dxa"/>
            <w:vAlign w:val="center"/>
          </w:tcPr>
          <w:p w:rsidR="0021384C" w:rsidRPr="0021384C" w:rsidRDefault="0021384C" w:rsidP="00724954">
            <w:pPr>
              <w:ind w:firstLine="696"/>
              <w:jc w:val="center"/>
              <w:rPr>
                <w:sz w:val="28"/>
                <w:szCs w:val="28"/>
                <w:lang w:val="uk-UA"/>
              </w:rPr>
            </w:pPr>
            <w:r w:rsidRPr="0021384C">
              <w:rPr>
                <w:sz w:val="28"/>
                <w:szCs w:val="28"/>
                <w:lang w:val="uk-UA"/>
              </w:rPr>
              <w:t>0</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Практика показує, що для компенсації охолодження металу на випуску, як правило, додають у ківш алюміній з розрахунку 1,5-</w:t>
      </w:r>
      <w:smartTag w:uri="urn:schemas-microsoft-com:office:smarttags" w:element="metricconverter">
        <w:smartTagPr>
          <w:attr w:name="ProductID" w:val="2 кг"/>
        </w:smartTagPr>
        <w:r w:rsidRPr="0021384C">
          <w:rPr>
            <w:sz w:val="28"/>
            <w:szCs w:val="28"/>
            <w:lang w:val="uk-UA"/>
          </w:rPr>
          <w:t>2 кг</w:t>
        </w:r>
      </w:smartTag>
      <w:r w:rsidRPr="0021384C">
        <w:rPr>
          <w:sz w:val="28"/>
          <w:szCs w:val="28"/>
          <w:lang w:val="uk-UA"/>
        </w:rPr>
        <w:t xml:space="preserve"> на тонну рідкої сталі, що забезпечує додаткове виділення тепла за рахунок окислення алюмінію оксидами заліза шлаку порядку 920 кДж на </w:t>
      </w:r>
      <w:smartTag w:uri="urn:schemas-microsoft-com:office:smarttags" w:element="metricconverter">
        <w:smartTagPr>
          <w:attr w:name="ProductID" w:val="1 кг"/>
        </w:smartTagPr>
        <w:r w:rsidRPr="0021384C">
          <w:rPr>
            <w:sz w:val="28"/>
            <w:szCs w:val="28"/>
            <w:lang w:val="uk-UA"/>
          </w:rPr>
          <w:t>1 кг</w:t>
        </w:r>
      </w:smartTag>
      <w:r w:rsidRPr="0021384C">
        <w:rPr>
          <w:sz w:val="28"/>
          <w:szCs w:val="28"/>
          <w:lang w:val="uk-UA"/>
        </w:rPr>
        <w:t xml:space="preserve"> алюмінію. При присадці близько </w:t>
      </w:r>
      <w:smartTag w:uri="urn:schemas-microsoft-com:office:smarttags" w:element="metricconverter">
        <w:smartTagPr>
          <w:attr w:name="ProductID" w:val="10 кг"/>
        </w:smartTagPr>
        <w:r w:rsidRPr="0021384C">
          <w:rPr>
            <w:sz w:val="28"/>
            <w:szCs w:val="28"/>
            <w:lang w:val="uk-UA"/>
          </w:rPr>
          <w:t>10 кг</w:t>
        </w:r>
      </w:smartTag>
      <w:r w:rsidRPr="0021384C">
        <w:rPr>
          <w:sz w:val="28"/>
          <w:szCs w:val="28"/>
          <w:lang w:val="uk-UA"/>
        </w:rPr>
        <w:t xml:space="preserve"> твердих шлакових сумішей (ТШС) на 1 т рідкої сталі на їх розплавлення потрібно 1250 кДж тепла, що компенсується введенням 1,5-</w:t>
      </w:r>
      <w:smartTag w:uri="urn:schemas-microsoft-com:office:smarttags" w:element="metricconverter">
        <w:smartTagPr>
          <w:attr w:name="ProductID" w:val="2,5 кг"/>
        </w:smartTagPr>
        <w:r w:rsidRPr="0021384C">
          <w:rPr>
            <w:sz w:val="28"/>
            <w:szCs w:val="28"/>
            <w:lang w:val="uk-UA"/>
          </w:rPr>
          <w:t>2,5 кг</w:t>
        </w:r>
      </w:smartTag>
      <w:r w:rsidRPr="0021384C">
        <w:rPr>
          <w:sz w:val="28"/>
          <w:szCs w:val="28"/>
          <w:lang w:val="uk-UA"/>
        </w:rPr>
        <w:t xml:space="preserve"> алюмінію за рахунок виділення 1380-2300 кДж тепла. Однак, витрати виробництва, пов'язані з додатковою витратою алюмінію, занадто великі.</w:t>
      </w:r>
    </w:p>
    <w:p w:rsidR="0021384C" w:rsidRPr="0021384C" w:rsidRDefault="00724954" w:rsidP="0021384C">
      <w:pPr>
        <w:spacing w:line="312" w:lineRule="auto"/>
        <w:ind w:firstLine="696"/>
        <w:jc w:val="both"/>
        <w:rPr>
          <w:sz w:val="28"/>
          <w:szCs w:val="28"/>
          <w:lang w:val="uk-UA"/>
        </w:rPr>
      </w:pPr>
      <w:r w:rsidRPr="0021384C">
        <w:rPr>
          <w:sz w:val="28"/>
          <w:szCs w:val="28"/>
          <w:lang w:val="uk-UA"/>
        </w:rPr>
        <w:t xml:space="preserve">При </w:t>
      </w:r>
      <w:r w:rsidR="0021384C" w:rsidRPr="0021384C">
        <w:rPr>
          <w:sz w:val="28"/>
          <w:szCs w:val="28"/>
          <w:lang w:val="uk-UA"/>
        </w:rPr>
        <w:t>обробці сталі марки Ст20 початковий спад температури становить порядку 60</w:t>
      </w:r>
      <w:r w:rsidR="0021384C" w:rsidRPr="0021384C">
        <w:rPr>
          <w:sz w:val="28"/>
          <w:szCs w:val="28"/>
          <w:vertAlign w:val="superscript"/>
          <w:lang w:val="uk-UA"/>
        </w:rPr>
        <w:t>о</w:t>
      </w:r>
      <w:r w:rsidR="0021384C" w:rsidRPr="0021384C">
        <w:rPr>
          <w:sz w:val="28"/>
          <w:szCs w:val="28"/>
          <w:lang w:val="uk-UA"/>
        </w:rPr>
        <w:t xml:space="preserve">С при подачі розкислювачів і ТШС у ківш під струмінь. При донному випуску сталі з ДСП місткістю 80 т з температурою порядку 1615 </w:t>
      </w:r>
      <w:r w:rsidR="0021384C" w:rsidRPr="0021384C">
        <w:rPr>
          <w:sz w:val="28"/>
          <w:szCs w:val="28"/>
          <w:vertAlign w:val="superscript"/>
          <w:lang w:val="uk-UA"/>
        </w:rPr>
        <w:t>о</w:t>
      </w:r>
      <w:r w:rsidR="0021384C" w:rsidRPr="0021384C">
        <w:rPr>
          <w:sz w:val="28"/>
          <w:szCs w:val="28"/>
          <w:lang w:val="uk-UA"/>
        </w:rPr>
        <w:t>С, яка містить (%, %): С – 0,08, Si – сліди; Mn – 0,20; P – 0,030; S – 0,030 подається за перші 2 хвилини ТШС у складі (кг): вапно – 500; плавиковий шпат – 125; феросиліцій – 185; високовуглецевий феромарганець – 185; алюміній – 10; мелений кокс – 20 при витраті аргону 1500 нм</w:t>
      </w:r>
      <w:r w:rsidR="0021384C" w:rsidRPr="0021384C">
        <w:rPr>
          <w:sz w:val="28"/>
          <w:szCs w:val="28"/>
          <w:vertAlign w:val="superscript"/>
          <w:lang w:val="uk-UA"/>
        </w:rPr>
        <w:t>3</w:t>
      </w:r>
      <w:r w:rsidR="0021384C" w:rsidRPr="0021384C">
        <w:rPr>
          <w:sz w:val="28"/>
          <w:szCs w:val="28"/>
          <w:lang w:val="uk-UA"/>
        </w:rPr>
        <w:t>. За три хвилини спад температури становить 60</w:t>
      </w:r>
      <w:r w:rsidR="0021384C" w:rsidRPr="0021384C">
        <w:rPr>
          <w:sz w:val="28"/>
          <w:szCs w:val="28"/>
          <w:vertAlign w:val="superscript"/>
          <w:lang w:val="uk-UA"/>
        </w:rPr>
        <w:t>о</w:t>
      </w:r>
      <w:r w:rsidR="0021384C" w:rsidRPr="0021384C">
        <w:rPr>
          <w:sz w:val="28"/>
          <w:szCs w:val="28"/>
          <w:lang w:val="uk-UA"/>
        </w:rPr>
        <w:t>С і до початку нагріву в ковші-печі знижується до 1555</w:t>
      </w:r>
      <w:r w:rsidR="0021384C" w:rsidRPr="0021384C">
        <w:rPr>
          <w:sz w:val="28"/>
          <w:szCs w:val="28"/>
          <w:vertAlign w:val="superscript"/>
          <w:lang w:val="uk-UA"/>
        </w:rPr>
        <w:t>о</w:t>
      </w:r>
      <w:r w:rsidR="0021384C" w:rsidRPr="0021384C">
        <w:rPr>
          <w:sz w:val="28"/>
          <w:szCs w:val="28"/>
          <w:lang w:val="uk-UA"/>
        </w:rPr>
        <w:t>С, знижуючись ще на 5</w:t>
      </w:r>
      <w:r w:rsidR="0021384C" w:rsidRPr="0021384C">
        <w:rPr>
          <w:sz w:val="28"/>
          <w:szCs w:val="28"/>
          <w:vertAlign w:val="superscript"/>
          <w:lang w:val="uk-UA"/>
        </w:rPr>
        <w:t>о</w:t>
      </w:r>
      <w:r w:rsidR="0021384C" w:rsidRPr="0021384C">
        <w:rPr>
          <w:sz w:val="28"/>
          <w:szCs w:val="28"/>
          <w:lang w:val="uk-UA"/>
        </w:rPr>
        <w:t xml:space="preserve">С за час транспортування ковша до АКОС. Укриття шлаками в ковші попереджає насичення металу азотом, воднем, вторинне його окислення киснем повітря. Однак, при цьому рафінувальний шлак практично не працює, оскільки він не встигає розплавитися і значна його частина не має необхідних фізичних властивостей, тому що шлак гетерогенний. При включенні напруги трансформатора ковша-печі з активною потужністю 5,5 МВА продовж 8 хвилин температура перебуває на одному рівні і потім відбувається нагрів металу зі швидкістю 3 </w:t>
      </w:r>
      <w:r w:rsidR="0021384C" w:rsidRPr="0021384C">
        <w:rPr>
          <w:sz w:val="28"/>
          <w:szCs w:val="28"/>
          <w:vertAlign w:val="superscript"/>
          <w:lang w:val="uk-UA"/>
        </w:rPr>
        <w:t>о</w:t>
      </w:r>
      <w:r w:rsidR="0021384C" w:rsidRPr="0021384C">
        <w:rPr>
          <w:sz w:val="28"/>
          <w:szCs w:val="28"/>
          <w:lang w:val="uk-UA"/>
        </w:rPr>
        <w:t>С/хв до температури 1595</w:t>
      </w:r>
      <w:r w:rsidR="0021384C" w:rsidRPr="0021384C">
        <w:rPr>
          <w:sz w:val="28"/>
          <w:szCs w:val="28"/>
          <w:vertAlign w:val="superscript"/>
          <w:lang w:val="uk-UA"/>
        </w:rPr>
        <w:t>о</w:t>
      </w:r>
      <w:r>
        <w:rPr>
          <w:sz w:val="28"/>
          <w:szCs w:val="28"/>
          <w:lang w:val="uk-UA"/>
        </w:rPr>
        <w:t>С</w:t>
      </w:r>
      <w:r w:rsidR="0021384C" w:rsidRPr="0021384C">
        <w:rPr>
          <w:sz w:val="28"/>
          <w:szCs w:val="28"/>
          <w:lang w:val="uk-UA"/>
        </w:rPr>
        <w:t>. Після присадки розкислювальної суміші і нагріву сталь має наступний хімічний склад (%, %): С = 0,10; Si = 0,20; Mn = 0,40; P = 0,035; S = 0,025. При виході на максимальну температуру 1595</w:t>
      </w:r>
      <w:r w:rsidR="0021384C" w:rsidRPr="0021384C">
        <w:rPr>
          <w:sz w:val="28"/>
          <w:szCs w:val="28"/>
          <w:vertAlign w:val="superscript"/>
          <w:lang w:val="uk-UA"/>
        </w:rPr>
        <w:t>о</w:t>
      </w:r>
      <w:r w:rsidR="0021384C" w:rsidRPr="0021384C">
        <w:rPr>
          <w:sz w:val="28"/>
          <w:szCs w:val="28"/>
          <w:lang w:val="uk-UA"/>
        </w:rPr>
        <w:t>С здійснюють легування сталі шляхом добавки в ківш-піч (кг): феросиліцій – 110; феромарганець середньовуглецевий – 110; вапно – 100 при одночасній продувці аргоном із загальною витратою 700 нм</w:t>
      </w:r>
      <w:r w:rsidR="0021384C" w:rsidRPr="0021384C">
        <w:rPr>
          <w:sz w:val="28"/>
          <w:szCs w:val="28"/>
          <w:vertAlign w:val="superscript"/>
          <w:lang w:val="uk-UA"/>
        </w:rPr>
        <w:t>3</w:t>
      </w:r>
      <w:r w:rsidR="0021384C" w:rsidRPr="0021384C">
        <w:rPr>
          <w:sz w:val="28"/>
          <w:szCs w:val="28"/>
          <w:lang w:val="uk-UA"/>
        </w:rPr>
        <w:t>. Температура металу знижується до 1550</w:t>
      </w:r>
      <w:r w:rsidR="0021384C" w:rsidRPr="0021384C">
        <w:rPr>
          <w:sz w:val="28"/>
          <w:szCs w:val="28"/>
          <w:vertAlign w:val="superscript"/>
          <w:lang w:val="uk-UA"/>
        </w:rPr>
        <w:t>о</w:t>
      </w:r>
      <w:r w:rsidR="0021384C" w:rsidRPr="0021384C">
        <w:rPr>
          <w:sz w:val="28"/>
          <w:szCs w:val="28"/>
          <w:lang w:val="uk-UA"/>
        </w:rPr>
        <w:t xml:space="preserve">С і в плині 6 хвилин продовжують нагрів при </w:t>
      </w:r>
      <w:r w:rsidR="0021384C" w:rsidRPr="0021384C">
        <w:rPr>
          <w:sz w:val="28"/>
          <w:szCs w:val="28"/>
          <w:lang w:val="uk-UA"/>
        </w:rPr>
        <w:lastRenderedPageBreak/>
        <w:t>потужності трансформатора 2,8 МВА. По закінченні легована сталь має хімічний склад (%, %): С = 0,14; Si = 0,28; Mn = 0,50; P = 0,035; S = 0,020. Процес підігріву, десульфурації і легування триває в плині 40 хв. Потім метал передається на розливку. За час транспортування і переливу металу в проміжний ківш температура металу знижується на 25</w:t>
      </w:r>
      <w:r w:rsidR="0021384C" w:rsidRPr="0021384C">
        <w:rPr>
          <w:sz w:val="28"/>
          <w:szCs w:val="28"/>
          <w:vertAlign w:val="superscript"/>
          <w:lang w:val="uk-UA"/>
        </w:rPr>
        <w:t>о</w:t>
      </w:r>
      <w:r w:rsidR="0021384C" w:rsidRPr="0021384C">
        <w:rPr>
          <w:sz w:val="28"/>
          <w:szCs w:val="28"/>
          <w:lang w:val="uk-UA"/>
        </w:rPr>
        <w:t>С и становить 1555</w:t>
      </w:r>
      <w:r w:rsidR="0021384C" w:rsidRPr="0021384C">
        <w:rPr>
          <w:sz w:val="28"/>
          <w:szCs w:val="28"/>
          <w:vertAlign w:val="superscript"/>
          <w:lang w:val="uk-UA"/>
        </w:rPr>
        <w:t>о</w:t>
      </w:r>
      <w:r w:rsidR="0021384C" w:rsidRPr="0021384C">
        <w:rPr>
          <w:sz w:val="28"/>
          <w:szCs w:val="28"/>
          <w:lang w:val="uk-UA"/>
        </w:rPr>
        <w:t>С при температурі ліквідус 1518</w:t>
      </w:r>
      <w:r w:rsidR="0021384C" w:rsidRPr="0021384C">
        <w:rPr>
          <w:sz w:val="28"/>
          <w:szCs w:val="28"/>
          <w:vertAlign w:val="superscript"/>
          <w:lang w:val="uk-UA"/>
        </w:rPr>
        <w:t>о</w:t>
      </w:r>
      <w:r w:rsidR="0021384C" w:rsidRPr="0021384C">
        <w:rPr>
          <w:sz w:val="28"/>
          <w:szCs w:val="28"/>
          <w:lang w:val="uk-UA"/>
        </w:rPr>
        <w:t>С. Розливка триває в плині 48 хвилин. За цей час температура металу знижується до 1541</w:t>
      </w:r>
      <w:r w:rsidR="0021384C" w:rsidRPr="0021384C">
        <w:rPr>
          <w:sz w:val="28"/>
          <w:szCs w:val="28"/>
          <w:vertAlign w:val="superscript"/>
          <w:lang w:val="uk-UA"/>
        </w:rPr>
        <w:t>о</w:t>
      </w:r>
      <w:r w:rsidR="0021384C" w:rsidRPr="0021384C">
        <w:rPr>
          <w:sz w:val="28"/>
          <w:szCs w:val="28"/>
          <w:lang w:val="uk-UA"/>
        </w:rPr>
        <w:t>С и перегрів над температурою ліквідус становить 23</w:t>
      </w:r>
      <w:r w:rsidR="0021384C" w:rsidRPr="0021384C">
        <w:rPr>
          <w:sz w:val="28"/>
          <w:szCs w:val="28"/>
          <w:vertAlign w:val="superscript"/>
          <w:lang w:val="uk-UA"/>
        </w:rPr>
        <w:t>о</w:t>
      </w:r>
      <w:r w:rsidR="0021384C" w:rsidRPr="0021384C">
        <w:rPr>
          <w:sz w:val="28"/>
          <w:szCs w:val="28"/>
          <w:lang w:val="uk-UA"/>
        </w:rPr>
        <w:t>С. Найбільш доцільним вважається введення основної кількості ТШС і легуючих у ківш-піч з паралельним дуговим підігрівом металу.</w:t>
      </w:r>
    </w:p>
    <w:p w:rsidR="0021384C" w:rsidRPr="0021384C" w:rsidRDefault="0021384C" w:rsidP="0021384C">
      <w:pPr>
        <w:spacing w:line="312" w:lineRule="auto"/>
        <w:ind w:firstLine="696"/>
        <w:jc w:val="both"/>
        <w:rPr>
          <w:sz w:val="28"/>
          <w:szCs w:val="28"/>
          <w:lang w:val="uk-UA"/>
        </w:rPr>
      </w:pPr>
      <w:r w:rsidRPr="0021384C">
        <w:rPr>
          <w:i/>
          <w:sz w:val="28"/>
          <w:szCs w:val="28"/>
          <w:lang w:val="uk-UA"/>
        </w:rPr>
        <w:t>Час, необхідний для підігріву сталі в ковші</w:t>
      </w:r>
      <w:r w:rsidRPr="0021384C">
        <w:rPr>
          <w:sz w:val="28"/>
          <w:szCs w:val="28"/>
          <w:lang w:val="uk-UA"/>
        </w:rPr>
        <w:t xml:space="preserve"> з обліком тепловитрат і теплових втрат можна розрахувати виходячи з енергетичного або теплового балансу з урахуванням можливої втрати температури:</w:t>
      </w:r>
    </w:p>
    <w:p w:rsidR="0021384C" w:rsidRPr="0021384C" w:rsidRDefault="0021384C" w:rsidP="0021384C">
      <w:pPr>
        <w:spacing w:line="312" w:lineRule="auto"/>
        <w:ind w:firstLine="696"/>
        <w:jc w:val="both"/>
        <w:rPr>
          <w:sz w:val="28"/>
          <w:szCs w:val="28"/>
          <w:lang w:val="uk-UA"/>
        </w:rPr>
      </w:pPr>
      <w:r w:rsidRPr="0021384C">
        <w:rPr>
          <w:sz w:val="28"/>
          <w:szCs w:val="28"/>
          <w:lang w:val="uk-UA"/>
        </w:rPr>
        <w:sym w:font="Symbol" w:char="F074"/>
      </w:r>
      <w:r w:rsidRPr="0021384C">
        <w:rPr>
          <w:sz w:val="28"/>
          <w:szCs w:val="28"/>
          <w:lang w:val="uk-UA"/>
        </w:rPr>
        <w:t xml:space="preserve"> = Q/N</w:t>
      </w:r>
      <w:r w:rsidRPr="0021384C">
        <w:rPr>
          <w:sz w:val="28"/>
          <w:szCs w:val="28"/>
          <w:vertAlign w:val="subscript"/>
          <w:lang w:val="uk-UA"/>
        </w:rPr>
        <w:t>А</w:t>
      </w:r>
      <w:r w:rsidRPr="0021384C">
        <w:rPr>
          <w:sz w:val="28"/>
          <w:szCs w:val="28"/>
          <w:lang w:val="uk-UA"/>
        </w:rPr>
        <w:t>, год.</w:t>
      </w:r>
    </w:p>
    <w:p w:rsidR="0021384C" w:rsidRPr="0021384C" w:rsidRDefault="0021384C" w:rsidP="0021384C">
      <w:pPr>
        <w:spacing w:line="312" w:lineRule="auto"/>
        <w:ind w:firstLine="696"/>
        <w:jc w:val="both"/>
        <w:rPr>
          <w:sz w:val="28"/>
          <w:szCs w:val="28"/>
          <w:lang w:val="uk-UA"/>
        </w:rPr>
      </w:pPr>
      <w:r w:rsidRPr="0021384C">
        <w:rPr>
          <w:sz w:val="28"/>
          <w:szCs w:val="28"/>
          <w:lang w:val="uk-UA"/>
        </w:rPr>
        <w:t>де: Q = Q</w:t>
      </w:r>
      <w:r w:rsidRPr="0021384C">
        <w:rPr>
          <w:sz w:val="28"/>
          <w:szCs w:val="28"/>
          <w:vertAlign w:val="subscript"/>
          <w:lang w:val="uk-UA"/>
        </w:rPr>
        <w:t>1</w:t>
      </w:r>
      <w:r w:rsidRPr="0021384C">
        <w:rPr>
          <w:sz w:val="28"/>
          <w:szCs w:val="28"/>
          <w:lang w:val="uk-UA"/>
        </w:rPr>
        <w:t xml:space="preserve"> + Q</w:t>
      </w:r>
      <w:r w:rsidRPr="0021384C">
        <w:rPr>
          <w:sz w:val="28"/>
          <w:szCs w:val="28"/>
          <w:vertAlign w:val="subscript"/>
          <w:lang w:val="uk-UA"/>
        </w:rPr>
        <w:t>2</w:t>
      </w:r>
      <w:r w:rsidRPr="0021384C">
        <w:rPr>
          <w:sz w:val="28"/>
          <w:szCs w:val="28"/>
          <w:lang w:val="uk-UA"/>
        </w:rPr>
        <w:t xml:space="preserve"> + Q</w:t>
      </w:r>
      <w:r w:rsidRPr="0021384C">
        <w:rPr>
          <w:sz w:val="28"/>
          <w:szCs w:val="28"/>
          <w:vertAlign w:val="subscript"/>
          <w:lang w:val="uk-UA"/>
        </w:rPr>
        <w:t>3</w:t>
      </w:r>
      <w:r w:rsidRPr="0021384C">
        <w:rPr>
          <w:sz w:val="28"/>
          <w:szCs w:val="28"/>
          <w:lang w:val="uk-UA"/>
        </w:rPr>
        <w:t xml:space="preserve"> + Q</w:t>
      </w:r>
      <w:r w:rsidRPr="0021384C">
        <w:rPr>
          <w:sz w:val="28"/>
          <w:szCs w:val="28"/>
          <w:vertAlign w:val="subscript"/>
          <w:lang w:val="uk-UA"/>
        </w:rPr>
        <w:t>4</w:t>
      </w:r>
      <w:r w:rsidRPr="0021384C">
        <w:rPr>
          <w:sz w:val="28"/>
          <w:szCs w:val="28"/>
          <w:lang w:val="uk-UA"/>
        </w:rPr>
        <w:t xml:space="preserve"> + Q</w:t>
      </w:r>
      <w:r w:rsidRPr="0021384C">
        <w:rPr>
          <w:sz w:val="28"/>
          <w:szCs w:val="28"/>
          <w:vertAlign w:val="subscript"/>
          <w:lang w:val="uk-UA"/>
        </w:rPr>
        <w:t>5</w:t>
      </w:r>
      <w:r w:rsidRPr="0021384C">
        <w:rPr>
          <w:sz w:val="28"/>
          <w:szCs w:val="28"/>
          <w:lang w:val="uk-UA"/>
        </w:rPr>
        <w:t xml:space="preserve"> – загальні витрати енергії, які включають:</w:t>
      </w:r>
    </w:p>
    <w:p w:rsidR="0021384C" w:rsidRPr="0021384C" w:rsidRDefault="0021384C" w:rsidP="0021384C">
      <w:pPr>
        <w:spacing w:line="312" w:lineRule="auto"/>
        <w:ind w:firstLine="696"/>
        <w:jc w:val="both"/>
        <w:rPr>
          <w:sz w:val="28"/>
          <w:szCs w:val="28"/>
          <w:lang w:val="uk-UA"/>
        </w:rPr>
      </w:pPr>
      <w:r w:rsidRPr="0021384C">
        <w:rPr>
          <w:sz w:val="28"/>
          <w:szCs w:val="28"/>
          <w:lang w:val="uk-UA"/>
        </w:rPr>
        <w:t>Q</w:t>
      </w:r>
      <w:r w:rsidRPr="0021384C">
        <w:rPr>
          <w:sz w:val="28"/>
          <w:szCs w:val="28"/>
          <w:vertAlign w:val="subscript"/>
          <w:lang w:val="uk-UA"/>
        </w:rPr>
        <w:t>1</w:t>
      </w:r>
      <w:r w:rsidRPr="0021384C">
        <w:rPr>
          <w:sz w:val="28"/>
          <w:szCs w:val="28"/>
          <w:lang w:val="uk-UA"/>
        </w:rPr>
        <w:t xml:space="preserve"> – на нагрів і плавку ТШС;</w:t>
      </w:r>
    </w:p>
    <w:p w:rsidR="0021384C" w:rsidRPr="0021384C" w:rsidRDefault="0021384C" w:rsidP="0021384C">
      <w:pPr>
        <w:spacing w:line="312" w:lineRule="auto"/>
        <w:ind w:firstLine="696"/>
        <w:jc w:val="both"/>
        <w:rPr>
          <w:sz w:val="28"/>
          <w:szCs w:val="28"/>
          <w:lang w:val="uk-UA"/>
        </w:rPr>
      </w:pPr>
      <w:r w:rsidRPr="0021384C">
        <w:rPr>
          <w:sz w:val="28"/>
          <w:szCs w:val="28"/>
          <w:lang w:val="uk-UA"/>
        </w:rPr>
        <w:t>Q</w:t>
      </w:r>
      <w:r w:rsidRPr="0021384C">
        <w:rPr>
          <w:sz w:val="28"/>
          <w:szCs w:val="28"/>
          <w:vertAlign w:val="subscript"/>
          <w:lang w:val="uk-UA"/>
        </w:rPr>
        <w:t>2</w:t>
      </w:r>
      <w:r w:rsidRPr="0021384C">
        <w:rPr>
          <w:sz w:val="28"/>
          <w:szCs w:val="28"/>
          <w:lang w:val="uk-UA"/>
        </w:rPr>
        <w:t xml:space="preserve"> – на компенсаційний нагрів сталі в ковші;</w:t>
      </w:r>
    </w:p>
    <w:p w:rsidR="0021384C" w:rsidRPr="0021384C" w:rsidRDefault="0021384C" w:rsidP="0021384C">
      <w:pPr>
        <w:spacing w:line="312" w:lineRule="auto"/>
        <w:ind w:firstLine="696"/>
        <w:jc w:val="both"/>
        <w:rPr>
          <w:sz w:val="28"/>
          <w:szCs w:val="28"/>
          <w:lang w:val="uk-UA"/>
        </w:rPr>
      </w:pPr>
      <w:r w:rsidRPr="0021384C">
        <w:rPr>
          <w:sz w:val="28"/>
          <w:szCs w:val="28"/>
          <w:lang w:val="uk-UA"/>
        </w:rPr>
        <w:t>Q</w:t>
      </w:r>
      <w:r w:rsidRPr="0021384C">
        <w:rPr>
          <w:sz w:val="28"/>
          <w:szCs w:val="28"/>
          <w:vertAlign w:val="subscript"/>
          <w:lang w:val="uk-UA"/>
        </w:rPr>
        <w:t>3</w:t>
      </w:r>
      <w:r w:rsidRPr="0021384C">
        <w:rPr>
          <w:sz w:val="28"/>
          <w:szCs w:val="28"/>
          <w:lang w:val="uk-UA"/>
        </w:rPr>
        <w:t xml:space="preserve"> – на нагрів і плавлення легуючих;</w:t>
      </w:r>
    </w:p>
    <w:p w:rsidR="0021384C" w:rsidRPr="0021384C" w:rsidRDefault="0021384C" w:rsidP="0021384C">
      <w:pPr>
        <w:spacing w:line="312" w:lineRule="auto"/>
        <w:ind w:firstLine="696"/>
        <w:jc w:val="both"/>
        <w:rPr>
          <w:sz w:val="28"/>
          <w:szCs w:val="28"/>
          <w:lang w:val="uk-UA"/>
        </w:rPr>
      </w:pPr>
      <w:r w:rsidRPr="0021384C">
        <w:rPr>
          <w:sz w:val="28"/>
          <w:szCs w:val="28"/>
          <w:lang w:val="uk-UA"/>
        </w:rPr>
        <w:t>Q</w:t>
      </w:r>
      <w:r w:rsidRPr="0021384C">
        <w:rPr>
          <w:sz w:val="28"/>
          <w:szCs w:val="28"/>
          <w:vertAlign w:val="subscript"/>
          <w:lang w:val="uk-UA"/>
        </w:rPr>
        <w:t>4</w:t>
      </w:r>
      <w:r w:rsidRPr="0021384C">
        <w:rPr>
          <w:sz w:val="28"/>
          <w:szCs w:val="28"/>
          <w:lang w:val="uk-UA"/>
        </w:rPr>
        <w:t xml:space="preserve"> – на компенсацію втрат з охолоджувальною водою;</w:t>
      </w:r>
    </w:p>
    <w:p w:rsidR="0021384C" w:rsidRPr="0021384C" w:rsidRDefault="0021384C" w:rsidP="0021384C">
      <w:pPr>
        <w:spacing w:line="312" w:lineRule="auto"/>
        <w:ind w:firstLine="696"/>
        <w:jc w:val="both"/>
        <w:rPr>
          <w:sz w:val="28"/>
          <w:szCs w:val="28"/>
          <w:lang w:val="uk-UA"/>
        </w:rPr>
      </w:pPr>
      <w:r w:rsidRPr="0021384C">
        <w:rPr>
          <w:sz w:val="28"/>
          <w:szCs w:val="28"/>
          <w:lang w:val="uk-UA"/>
        </w:rPr>
        <w:t>Q</w:t>
      </w:r>
      <w:r w:rsidRPr="0021384C">
        <w:rPr>
          <w:sz w:val="28"/>
          <w:szCs w:val="28"/>
          <w:vertAlign w:val="subscript"/>
          <w:lang w:val="uk-UA"/>
        </w:rPr>
        <w:t>5</w:t>
      </w:r>
      <w:r w:rsidRPr="0021384C">
        <w:rPr>
          <w:sz w:val="28"/>
          <w:szCs w:val="28"/>
          <w:lang w:val="uk-UA"/>
        </w:rPr>
        <w:t xml:space="preserve"> – на компенсацію втрат, які акумулюються футеровкою ковша.</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100-тонної печі при витраті 2% ТШС і 2% легуючих загальні витрати енергії Q = 6000 кВт;</w:t>
      </w:r>
    </w:p>
    <w:p w:rsidR="0021384C" w:rsidRPr="0021384C" w:rsidRDefault="0021384C" w:rsidP="0021384C">
      <w:pPr>
        <w:spacing w:line="312" w:lineRule="auto"/>
        <w:ind w:firstLine="696"/>
        <w:jc w:val="both"/>
        <w:rPr>
          <w:sz w:val="28"/>
          <w:szCs w:val="28"/>
          <w:lang w:val="uk-UA"/>
        </w:rPr>
      </w:pPr>
      <w:r w:rsidRPr="0021384C">
        <w:rPr>
          <w:sz w:val="28"/>
          <w:szCs w:val="28"/>
          <w:lang w:val="uk-UA"/>
        </w:rPr>
        <w:t>N</w:t>
      </w:r>
      <w:r w:rsidRPr="0021384C">
        <w:rPr>
          <w:sz w:val="28"/>
          <w:szCs w:val="28"/>
          <w:vertAlign w:val="subscript"/>
          <w:lang w:val="uk-UA"/>
        </w:rPr>
        <w:t>А</w:t>
      </w:r>
      <w:r w:rsidRPr="0021384C">
        <w:rPr>
          <w:sz w:val="28"/>
          <w:szCs w:val="28"/>
          <w:lang w:val="uk-UA"/>
        </w:rPr>
        <w:t xml:space="preserve"> = N</w:t>
      </w:r>
      <w:r w:rsidRPr="0021384C">
        <w:rPr>
          <w:sz w:val="28"/>
          <w:szCs w:val="28"/>
          <w:vertAlign w:val="subscript"/>
          <w:lang w:val="uk-UA"/>
        </w:rPr>
        <w:t>y</w:t>
      </w:r>
      <w:r w:rsidRPr="0021384C">
        <w:rPr>
          <w:sz w:val="28"/>
          <w:szCs w:val="28"/>
          <w:lang w:val="uk-UA"/>
        </w:rPr>
        <w:sym w:font="Symbol" w:char="F0D7"/>
      </w:r>
      <w:r w:rsidRPr="0021384C">
        <w:rPr>
          <w:sz w:val="28"/>
          <w:szCs w:val="28"/>
          <w:lang w:val="uk-UA"/>
        </w:rPr>
        <w:sym w:font="Symbol" w:char="F068"/>
      </w:r>
      <w:r w:rsidRPr="0021384C">
        <w:rPr>
          <w:sz w:val="28"/>
          <w:szCs w:val="28"/>
          <w:vertAlign w:val="subscript"/>
          <w:lang w:val="uk-UA"/>
        </w:rPr>
        <w:t>ел</w:t>
      </w:r>
      <w:r w:rsidRPr="0021384C">
        <w:rPr>
          <w:sz w:val="28"/>
          <w:szCs w:val="28"/>
          <w:lang w:val="uk-UA"/>
        </w:rPr>
        <w:t xml:space="preserve"> – активна потужність трансформатора ковша-печі, де: N</w:t>
      </w:r>
      <w:r w:rsidRPr="0021384C">
        <w:rPr>
          <w:sz w:val="28"/>
          <w:szCs w:val="28"/>
          <w:vertAlign w:val="subscript"/>
          <w:lang w:val="uk-UA"/>
        </w:rPr>
        <w:t>y</w:t>
      </w:r>
      <w:r w:rsidRPr="0021384C">
        <w:rPr>
          <w:sz w:val="28"/>
          <w:szCs w:val="28"/>
          <w:lang w:val="uk-UA"/>
        </w:rPr>
        <w:t xml:space="preserve"> – встановлена потужність трансформатора (МВ</w:t>
      </w:r>
      <w:r w:rsidRPr="0021384C">
        <w:rPr>
          <w:sz w:val="28"/>
          <w:szCs w:val="28"/>
          <w:lang w:val="uk-UA"/>
        </w:rPr>
        <w:sym w:font="Symbol" w:char="F0D7"/>
      </w:r>
      <w:r w:rsidRPr="0021384C">
        <w:rPr>
          <w:sz w:val="28"/>
          <w:szCs w:val="28"/>
          <w:lang w:val="uk-UA"/>
        </w:rPr>
        <w:t xml:space="preserve">А); </w:t>
      </w:r>
      <w:r w:rsidRPr="0021384C">
        <w:rPr>
          <w:sz w:val="28"/>
          <w:szCs w:val="28"/>
          <w:lang w:val="uk-UA"/>
        </w:rPr>
        <w:sym w:font="Symbol" w:char="F068"/>
      </w:r>
      <w:r w:rsidRPr="0021384C">
        <w:rPr>
          <w:sz w:val="28"/>
          <w:szCs w:val="28"/>
          <w:vertAlign w:val="subscript"/>
          <w:lang w:val="uk-UA"/>
        </w:rPr>
        <w:t>ел</w:t>
      </w:r>
      <w:r w:rsidRPr="0021384C">
        <w:rPr>
          <w:sz w:val="28"/>
          <w:szCs w:val="28"/>
          <w:lang w:val="uk-UA"/>
        </w:rPr>
        <w:t xml:space="preserve"> – електричний к.к.д.; приймаючи для 100-тонної ДСП ківш-піч з трансформатором N</w:t>
      </w:r>
      <w:r w:rsidRPr="0021384C">
        <w:rPr>
          <w:sz w:val="28"/>
          <w:szCs w:val="28"/>
          <w:vertAlign w:val="subscript"/>
          <w:lang w:val="uk-UA"/>
        </w:rPr>
        <w:t>y</w:t>
      </w:r>
      <w:r w:rsidRPr="0021384C">
        <w:rPr>
          <w:sz w:val="28"/>
          <w:szCs w:val="28"/>
          <w:lang w:val="uk-UA"/>
        </w:rPr>
        <w:t xml:space="preserve"> = 20 МВ</w:t>
      </w:r>
      <w:r w:rsidRPr="0021384C">
        <w:rPr>
          <w:sz w:val="28"/>
          <w:szCs w:val="28"/>
          <w:lang w:val="uk-UA"/>
        </w:rPr>
        <w:sym w:font="Symbol" w:char="F0D7"/>
      </w:r>
      <w:r w:rsidRPr="0021384C">
        <w:rPr>
          <w:sz w:val="28"/>
          <w:szCs w:val="28"/>
          <w:lang w:val="uk-UA"/>
        </w:rPr>
        <w:t xml:space="preserve">А и </w:t>
      </w:r>
      <w:r w:rsidRPr="0021384C">
        <w:rPr>
          <w:sz w:val="28"/>
          <w:szCs w:val="28"/>
          <w:lang w:val="uk-UA"/>
        </w:rPr>
        <w:sym w:font="Symbol" w:char="F068"/>
      </w:r>
      <w:r w:rsidRPr="0021384C">
        <w:rPr>
          <w:sz w:val="28"/>
          <w:szCs w:val="28"/>
          <w:vertAlign w:val="subscript"/>
          <w:lang w:val="uk-UA"/>
        </w:rPr>
        <w:t>ел</w:t>
      </w:r>
      <w:r w:rsidRPr="0021384C">
        <w:rPr>
          <w:sz w:val="28"/>
          <w:szCs w:val="28"/>
          <w:lang w:val="uk-UA"/>
        </w:rPr>
        <w:t xml:space="preserve"> = 0,85 одержимо</w:t>
      </w:r>
    </w:p>
    <w:p w:rsidR="0021384C" w:rsidRPr="0021384C" w:rsidRDefault="0021384C" w:rsidP="0021384C">
      <w:pPr>
        <w:spacing w:line="312" w:lineRule="auto"/>
        <w:ind w:firstLine="696"/>
        <w:jc w:val="both"/>
        <w:rPr>
          <w:sz w:val="28"/>
          <w:szCs w:val="28"/>
          <w:lang w:val="uk-UA"/>
        </w:rPr>
      </w:pPr>
      <w:r w:rsidRPr="0021384C">
        <w:rPr>
          <w:sz w:val="28"/>
          <w:szCs w:val="28"/>
          <w:lang w:val="uk-UA"/>
        </w:rPr>
        <w:t>N</w:t>
      </w:r>
      <w:r w:rsidRPr="0021384C">
        <w:rPr>
          <w:sz w:val="28"/>
          <w:szCs w:val="28"/>
          <w:vertAlign w:val="subscript"/>
          <w:lang w:val="uk-UA"/>
        </w:rPr>
        <w:t>А</w:t>
      </w:r>
      <w:r w:rsidRPr="0021384C">
        <w:rPr>
          <w:sz w:val="28"/>
          <w:szCs w:val="28"/>
          <w:lang w:val="uk-UA"/>
        </w:rPr>
        <w:t xml:space="preserve"> = 20000</w:t>
      </w:r>
      <w:r w:rsidRPr="0021384C">
        <w:rPr>
          <w:sz w:val="28"/>
          <w:szCs w:val="28"/>
          <w:lang w:val="uk-UA"/>
        </w:rPr>
        <w:sym w:font="Symbol" w:char="F0D7"/>
      </w:r>
      <w:r w:rsidRPr="0021384C">
        <w:rPr>
          <w:sz w:val="28"/>
          <w:szCs w:val="28"/>
          <w:lang w:val="uk-UA"/>
        </w:rPr>
        <w:t>0,85 = 17000 кВт.</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Тоді необхідний час для підігріву металу в ковші-печі складе: </w:t>
      </w:r>
    </w:p>
    <w:p w:rsidR="0021384C" w:rsidRPr="0021384C" w:rsidRDefault="0021384C" w:rsidP="0021384C">
      <w:pPr>
        <w:spacing w:line="312" w:lineRule="auto"/>
        <w:ind w:firstLine="696"/>
        <w:jc w:val="both"/>
        <w:rPr>
          <w:sz w:val="28"/>
          <w:szCs w:val="28"/>
          <w:lang w:val="uk-UA"/>
        </w:rPr>
      </w:pPr>
      <w:r w:rsidRPr="0021384C">
        <w:rPr>
          <w:sz w:val="28"/>
          <w:szCs w:val="28"/>
          <w:lang w:val="uk-UA"/>
        </w:rPr>
        <w:sym w:font="Symbol" w:char="F074"/>
      </w:r>
      <w:r w:rsidRPr="0021384C">
        <w:rPr>
          <w:sz w:val="28"/>
          <w:szCs w:val="28"/>
          <w:lang w:val="uk-UA"/>
        </w:rPr>
        <w:t xml:space="preserve"> = Q/N</w:t>
      </w:r>
      <w:r w:rsidRPr="0021384C">
        <w:rPr>
          <w:sz w:val="28"/>
          <w:szCs w:val="28"/>
          <w:vertAlign w:val="subscript"/>
          <w:lang w:val="uk-UA"/>
        </w:rPr>
        <w:t>А</w:t>
      </w:r>
      <w:r w:rsidRPr="0021384C">
        <w:rPr>
          <w:sz w:val="28"/>
          <w:szCs w:val="28"/>
          <w:lang w:val="uk-UA"/>
        </w:rPr>
        <w:t xml:space="preserve"> = 6000/17000 = 0,35 години </w:t>
      </w:r>
      <w:r w:rsidRPr="0021384C">
        <w:rPr>
          <w:sz w:val="28"/>
          <w:szCs w:val="28"/>
          <w:lang w:val="uk-UA"/>
        </w:rPr>
        <w:sym w:font="Symbol" w:char="F0BB"/>
      </w:r>
      <w:r w:rsidRPr="0021384C">
        <w:rPr>
          <w:sz w:val="28"/>
          <w:szCs w:val="28"/>
          <w:lang w:val="uk-UA"/>
        </w:rPr>
        <w:t xml:space="preserve"> 21 хв.</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прискорення розчинення легуючих добавок рекомендується їх давати порціями після підвищення температури сталі до 1580</w:t>
      </w:r>
      <w:r w:rsidRPr="0021384C">
        <w:rPr>
          <w:sz w:val="28"/>
          <w:szCs w:val="28"/>
          <w:vertAlign w:val="superscript"/>
          <w:lang w:val="uk-UA"/>
        </w:rPr>
        <w:t>о</w:t>
      </w:r>
      <w:r w:rsidRPr="0021384C">
        <w:rPr>
          <w:sz w:val="28"/>
          <w:szCs w:val="28"/>
          <w:lang w:val="uk-UA"/>
        </w:rPr>
        <w:t xml:space="preserve">С. При цьому АКОС повинно бути обладнано системами, які дозволяють робити </w:t>
      </w:r>
      <w:r w:rsidRPr="0021384C">
        <w:rPr>
          <w:sz w:val="28"/>
          <w:szCs w:val="28"/>
          <w:lang w:val="uk-UA"/>
        </w:rPr>
        <w:lastRenderedPageBreak/>
        <w:t>постійну добавку твердих присадок. Регламент позапічної обробки сталі в АКОС з порціонною подачею ТШС і легуючих з пар</w:t>
      </w:r>
      <w:r w:rsidR="00724954">
        <w:rPr>
          <w:sz w:val="28"/>
          <w:szCs w:val="28"/>
          <w:lang w:val="uk-UA"/>
        </w:rPr>
        <w:t>алельним підігрівом</w:t>
      </w:r>
      <w:r w:rsidRPr="0021384C">
        <w:rPr>
          <w:sz w:val="28"/>
          <w:szCs w:val="28"/>
          <w:lang w:val="uk-UA"/>
        </w:rPr>
        <w:t>, розроблений інститутом «Стальпроект», забезпечує компенсаційний підігрів сталі в ковші-печі продовж 18 хвилин при повному циклі позапічної обробки порядку 37 хвилин. Крім того, пропонується весь процес позапічної обробки розділити на дві стадії і проводити на двох стендах.</w:t>
      </w:r>
    </w:p>
    <w:p w:rsidR="0021384C" w:rsidRPr="0021384C" w:rsidRDefault="0021384C" w:rsidP="0021384C">
      <w:pPr>
        <w:spacing w:line="312" w:lineRule="auto"/>
        <w:ind w:firstLine="696"/>
        <w:jc w:val="both"/>
        <w:rPr>
          <w:sz w:val="28"/>
          <w:szCs w:val="28"/>
          <w:lang w:val="uk-UA"/>
        </w:rPr>
      </w:pPr>
      <w:r w:rsidRPr="0021384C">
        <w:rPr>
          <w:sz w:val="28"/>
          <w:szCs w:val="28"/>
          <w:lang w:val="uk-UA"/>
        </w:rPr>
        <w:t>Цей варіант може бути рекомендовано в тому випадку, якщо загальна тривалість циклу позапічного рафінування (від кінця випуску до початку розливки) перевищує тривалість циклу плавки з необхідністю забезпечення на МБЛЗ розливки «плавка на плавку» як можна більш тривалою серією. Цей варіант вимагає додаткових капітальних вкладень. Однак може бути виправдано при необхідності підвищення ступеня використання ДСП і збільшення виробництва сталі.</w:t>
      </w:r>
    </w:p>
    <w:p w:rsidR="0021384C" w:rsidRPr="0021384C" w:rsidRDefault="0021384C" w:rsidP="0021384C">
      <w:pPr>
        <w:spacing w:line="312" w:lineRule="auto"/>
        <w:ind w:firstLine="696"/>
        <w:jc w:val="both"/>
        <w:rPr>
          <w:sz w:val="28"/>
          <w:szCs w:val="28"/>
          <w:lang w:val="uk-UA"/>
        </w:rPr>
      </w:pPr>
      <w:r w:rsidRPr="0021384C">
        <w:rPr>
          <w:sz w:val="28"/>
          <w:szCs w:val="28"/>
          <w:lang w:val="uk-UA"/>
        </w:rPr>
        <w:t>Для вдосконалення технології позапічної обробки сталі в АКОС передбачається проводити продувку металу десульфуруючими сумішами через дві фурми. Високий ступінь десульфурації забезпечується розкисленням сталі алюмінієм, який вводиться в ківш-піч у вигляді дроту за допомогою трайб-апаратів. Модифікування тугоплавких включень глинозему Al</w:t>
      </w:r>
      <w:r w:rsidRPr="0021384C">
        <w:rPr>
          <w:sz w:val="28"/>
          <w:szCs w:val="28"/>
          <w:vertAlign w:val="subscript"/>
          <w:lang w:val="uk-UA"/>
        </w:rPr>
        <w:t>2</w:t>
      </w:r>
      <w:r w:rsidRPr="0021384C">
        <w:rPr>
          <w:sz w:val="28"/>
          <w:szCs w:val="28"/>
          <w:lang w:val="uk-UA"/>
        </w:rPr>
        <w:t>O</w:t>
      </w:r>
      <w:r w:rsidRPr="0021384C">
        <w:rPr>
          <w:sz w:val="28"/>
          <w:szCs w:val="28"/>
          <w:vertAlign w:val="subscript"/>
          <w:lang w:val="uk-UA"/>
        </w:rPr>
        <w:t>3</w:t>
      </w:r>
      <w:r w:rsidRPr="0021384C">
        <w:rPr>
          <w:sz w:val="28"/>
          <w:szCs w:val="28"/>
          <w:lang w:val="uk-UA"/>
        </w:rPr>
        <w:t xml:space="preserve"> здійснюється силікокальцієм, який вводиться у вигляді порошкового дроту. Для забезпечення раціонального режиму і управління морфологією неметалевих включень необхідно дотримуватись швидкості (V) і температури введення порошкового дроту (t</w:t>
      </w:r>
      <w:r w:rsidRPr="0021384C">
        <w:rPr>
          <w:sz w:val="28"/>
          <w:szCs w:val="28"/>
          <w:vertAlign w:val="subscript"/>
          <w:lang w:val="uk-UA"/>
        </w:rPr>
        <w:t>пр</w:t>
      </w:r>
      <w:r w:rsidRPr="0021384C">
        <w:rPr>
          <w:sz w:val="28"/>
          <w:szCs w:val="28"/>
          <w:lang w:val="uk-UA"/>
        </w:rPr>
        <w:t>) залежно від температури ліквідус (t</w:t>
      </w:r>
      <w:r w:rsidRPr="0021384C">
        <w:rPr>
          <w:sz w:val="28"/>
          <w:szCs w:val="28"/>
          <w:vertAlign w:val="subscript"/>
          <w:lang w:val="uk-UA"/>
        </w:rPr>
        <w:t>л</w:t>
      </w:r>
      <w:r w:rsidRPr="0021384C">
        <w:rPr>
          <w:sz w:val="28"/>
          <w:szCs w:val="28"/>
          <w:lang w:val="uk-UA"/>
        </w:rPr>
        <w:t xml:space="preserve">) сталі (табл. </w:t>
      </w:r>
      <w:r w:rsidR="00724954">
        <w:rPr>
          <w:sz w:val="28"/>
          <w:szCs w:val="28"/>
          <w:lang w:val="uk-UA"/>
        </w:rPr>
        <w:t>3</w:t>
      </w:r>
      <w:r w:rsidRPr="0021384C">
        <w:rPr>
          <w:sz w:val="28"/>
          <w:szCs w:val="28"/>
          <w:lang w:val="uk-UA"/>
        </w:rPr>
        <w:t>.</w:t>
      </w:r>
      <w:r w:rsidR="00724954">
        <w:rPr>
          <w:sz w:val="28"/>
          <w:szCs w:val="28"/>
          <w:lang w:val="uk-UA"/>
        </w:rPr>
        <w:t>23</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b/>
          <w:bCs/>
          <w:sz w:val="28"/>
          <w:szCs w:val="28"/>
          <w:lang w:val="uk-UA"/>
        </w:rPr>
        <w:t xml:space="preserve">Таблиця </w:t>
      </w:r>
      <w:r w:rsidR="00724954">
        <w:rPr>
          <w:b/>
          <w:bCs/>
          <w:sz w:val="28"/>
          <w:szCs w:val="28"/>
          <w:lang w:val="uk-UA"/>
        </w:rPr>
        <w:t>3.23</w:t>
      </w:r>
      <w:r w:rsidRPr="0021384C">
        <w:rPr>
          <w:b/>
          <w:bCs/>
          <w:sz w:val="28"/>
          <w:szCs w:val="28"/>
          <w:lang w:val="uk-UA"/>
        </w:rPr>
        <w:t>.</w:t>
      </w:r>
      <w:r w:rsidRPr="0021384C">
        <w:rPr>
          <w:sz w:val="28"/>
          <w:szCs w:val="28"/>
          <w:lang w:val="uk-UA"/>
        </w:rPr>
        <w:t xml:space="preserve"> Швидкість введення силікокальцієвого порошкового дроту діаметром </w:t>
      </w:r>
      <w:smartTag w:uri="urn:schemas-microsoft-com:office:smarttags" w:element="metricconverter">
        <w:smartTagPr>
          <w:attr w:name="ProductID" w:val="12,8 мм"/>
        </w:smartTagPr>
        <w:r w:rsidRPr="0021384C">
          <w:rPr>
            <w:sz w:val="28"/>
            <w:szCs w:val="28"/>
            <w:lang w:val="uk-UA"/>
          </w:rPr>
          <w:t>12,8 мм</w:t>
        </w:r>
      </w:smartTag>
      <w:r w:rsidRPr="0021384C">
        <w:rPr>
          <w:sz w:val="28"/>
          <w:szCs w:val="28"/>
          <w:lang w:val="uk-UA"/>
        </w:rPr>
        <w:t xml:space="preserve"> в сталь різних марок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918"/>
        <w:gridCol w:w="918"/>
        <w:gridCol w:w="918"/>
        <w:gridCol w:w="917"/>
        <w:gridCol w:w="917"/>
        <w:gridCol w:w="951"/>
        <w:gridCol w:w="934"/>
        <w:gridCol w:w="934"/>
        <w:gridCol w:w="889"/>
      </w:tblGrid>
      <w:tr w:rsidR="0021384C" w:rsidRPr="0021384C" w:rsidTr="00724954">
        <w:trPr>
          <w:cantSplit/>
        </w:trPr>
        <w:tc>
          <w:tcPr>
            <w:tcW w:w="990" w:type="dxa"/>
            <w:vMerge w:val="restart"/>
          </w:tcPr>
          <w:p w:rsidR="0021384C" w:rsidRPr="0021384C" w:rsidRDefault="0021384C" w:rsidP="00724954">
            <w:pPr>
              <w:spacing w:line="312" w:lineRule="auto"/>
              <w:jc w:val="both"/>
              <w:rPr>
                <w:sz w:val="28"/>
                <w:szCs w:val="28"/>
                <w:lang w:val="uk-UA"/>
              </w:rPr>
            </w:pPr>
            <w:r w:rsidRPr="0021384C">
              <w:rPr>
                <w:sz w:val="28"/>
                <w:szCs w:val="28"/>
                <w:lang w:val="uk-UA"/>
              </w:rPr>
              <w:t>Марка сталі</w:t>
            </w:r>
          </w:p>
        </w:tc>
        <w:tc>
          <w:tcPr>
            <w:tcW w:w="5539" w:type="dxa"/>
            <w:gridSpan w:val="6"/>
          </w:tcPr>
          <w:p w:rsidR="0021384C" w:rsidRPr="0021384C" w:rsidRDefault="0021384C" w:rsidP="0021384C">
            <w:pPr>
              <w:spacing w:line="312" w:lineRule="auto"/>
              <w:ind w:firstLine="696"/>
              <w:jc w:val="both"/>
              <w:rPr>
                <w:sz w:val="28"/>
                <w:szCs w:val="28"/>
                <w:lang w:val="uk-UA"/>
              </w:rPr>
            </w:pPr>
            <w:r w:rsidRPr="0021384C">
              <w:rPr>
                <w:sz w:val="28"/>
                <w:szCs w:val="28"/>
                <w:lang w:val="uk-UA"/>
              </w:rPr>
              <w:t>Вміст основних елементів, %</w:t>
            </w:r>
          </w:p>
        </w:tc>
        <w:tc>
          <w:tcPr>
            <w:tcW w:w="934" w:type="dxa"/>
            <w:vMerge w:val="restart"/>
            <w:vAlign w:val="center"/>
          </w:tcPr>
          <w:p w:rsidR="0021384C" w:rsidRPr="0021384C" w:rsidRDefault="0021384C" w:rsidP="00724954">
            <w:pPr>
              <w:spacing w:line="312" w:lineRule="auto"/>
              <w:ind w:hanging="6"/>
              <w:jc w:val="both"/>
              <w:rPr>
                <w:sz w:val="28"/>
                <w:szCs w:val="28"/>
                <w:lang w:val="uk-UA"/>
              </w:rPr>
            </w:pPr>
            <w:r w:rsidRPr="0021384C">
              <w:rPr>
                <w:sz w:val="28"/>
                <w:szCs w:val="28"/>
                <w:lang w:val="uk-UA"/>
              </w:rPr>
              <w:t>t</w:t>
            </w:r>
            <w:r w:rsidRPr="0021384C">
              <w:rPr>
                <w:sz w:val="28"/>
                <w:szCs w:val="28"/>
                <w:vertAlign w:val="subscript"/>
                <w:lang w:val="uk-UA"/>
              </w:rPr>
              <w:t>л</w:t>
            </w:r>
            <w:r w:rsidRPr="0021384C">
              <w:rPr>
                <w:sz w:val="28"/>
                <w:szCs w:val="28"/>
                <w:lang w:val="uk-UA"/>
              </w:rPr>
              <w:t xml:space="preserve">, </w:t>
            </w:r>
            <w:r w:rsidRPr="0021384C">
              <w:rPr>
                <w:sz w:val="28"/>
                <w:szCs w:val="28"/>
                <w:vertAlign w:val="superscript"/>
                <w:lang w:val="uk-UA"/>
              </w:rPr>
              <w:t>о</w:t>
            </w:r>
            <w:r w:rsidRPr="0021384C">
              <w:rPr>
                <w:sz w:val="28"/>
                <w:szCs w:val="28"/>
                <w:lang w:val="uk-UA"/>
              </w:rPr>
              <w:t>C</w:t>
            </w:r>
          </w:p>
        </w:tc>
        <w:tc>
          <w:tcPr>
            <w:tcW w:w="934" w:type="dxa"/>
            <w:vMerge w:val="restart"/>
            <w:vAlign w:val="center"/>
          </w:tcPr>
          <w:p w:rsidR="0021384C" w:rsidRPr="0021384C" w:rsidRDefault="0021384C" w:rsidP="00724954">
            <w:pPr>
              <w:spacing w:line="312" w:lineRule="auto"/>
              <w:ind w:hanging="6"/>
              <w:jc w:val="both"/>
              <w:rPr>
                <w:sz w:val="28"/>
                <w:szCs w:val="28"/>
                <w:lang w:val="uk-UA"/>
              </w:rPr>
            </w:pPr>
            <w:r w:rsidRPr="0021384C">
              <w:rPr>
                <w:sz w:val="28"/>
                <w:szCs w:val="28"/>
                <w:lang w:val="uk-UA"/>
              </w:rPr>
              <w:t>t</w:t>
            </w:r>
            <w:r w:rsidRPr="0021384C">
              <w:rPr>
                <w:sz w:val="28"/>
                <w:szCs w:val="28"/>
                <w:vertAlign w:val="subscript"/>
                <w:lang w:val="uk-UA"/>
              </w:rPr>
              <w:t>пр</w:t>
            </w:r>
            <w:r w:rsidRPr="0021384C">
              <w:rPr>
                <w:sz w:val="28"/>
                <w:szCs w:val="28"/>
                <w:lang w:val="uk-UA"/>
              </w:rPr>
              <w:t xml:space="preserve">, </w:t>
            </w:r>
            <w:r w:rsidRPr="0021384C">
              <w:rPr>
                <w:sz w:val="28"/>
                <w:szCs w:val="28"/>
                <w:vertAlign w:val="superscript"/>
                <w:lang w:val="uk-UA"/>
              </w:rPr>
              <w:t>о</w:t>
            </w:r>
            <w:r w:rsidRPr="0021384C">
              <w:rPr>
                <w:sz w:val="28"/>
                <w:szCs w:val="28"/>
                <w:lang w:val="uk-UA"/>
              </w:rPr>
              <w:t>C</w:t>
            </w:r>
          </w:p>
        </w:tc>
        <w:tc>
          <w:tcPr>
            <w:tcW w:w="889" w:type="dxa"/>
            <w:vMerge w:val="restart"/>
          </w:tcPr>
          <w:p w:rsidR="0021384C" w:rsidRPr="0021384C" w:rsidRDefault="0021384C" w:rsidP="00724954">
            <w:pPr>
              <w:spacing w:line="312" w:lineRule="auto"/>
              <w:ind w:hanging="6"/>
              <w:jc w:val="both"/>
              <w:rPr>
                <w:sz w:val="28"/>
                <w:szCs w:val="28"/>
                <w:lang w:val="uk-UA"/>
              </w:rPr>
            </w:pPr>
            <w:r w:rsidRPr="0021384C">
              <w:rPr>
                <w:sz w:val="28"/>
                <w:szCs w:val="28"/>
                <w:lang w:val="uk-UA"/>
              </w:rPr>
              <w:t>V, м/с</w:t>
            </w:r>
          </w:p>
        </w:tc>
      </w:tr>
      <w:tr w:rsidR="0021384C" w:rsidRPr="0021384C" w:rsidTr="00724954">
        <w:trPr>
          <w:cantSplit/>
        </w:trPr>
        <w:tc>
          <w:tcPr>
            <w:tcW w:w="990" w:type="dxa"/>
            <w:vMerge/>
          </w:tcPr>
          <w:p w:rsidR="0021384C" w:rsidRPr="0021384C" w:rsidRDefault="0021384C" w:rsidP="00724954">
            <w:pPr>
              <w:spacing w:line="312" w:lineRule="auto"/>
              <w:jc w:val="both"/>
              <w:rPr>
                <w:sz w:val="28"/>
                <w:szCs w:val="28"/>
                <w:lang w:val="uk-UA"/>
              </w:rPr>
            </w:pP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С</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Mn</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Si</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Cr</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S</w:t>
            </w:r>
          </w:p>
        </w:tc>
        <w:tc>
          <w:tcPr>
            <w:tcW w:w="951"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P</w:t>
            </w:r>
          </w:p>
        </w:tc>
        <w:tc>
          <w:tcPr>
            <w:tcW w:w="934" w:type="dxa"/>
            <w:vMerge/>
          </w:tcPr>
          <w:p w:rsidR="0021384C" w:rsidRPr="0021384C" w:rsidRDefault="0021384C" w:rsidP="00724954">
            <w:pPr>
              <w:spacing w:line="312" w:lineRule="auto"/>
              <w:ind w:firstLine="696"/>
              <w:jc w:val="center"/>
              <w:rPr>
                <w:sz w:val="28"/>
                <w:szCs w:val="28"/>
                <w:lang w:val="uk-UA"/>
              </w:rPr>
            </w:pPr>
          </w:p>
        </w:tc>
        <w:tc>
          <w:tcPr>
            <w:tcW w:w="934" w:type="dxa"/>
            <w:vMerge/>
          </w:tcPr>
          <w:p w:rsidR="0021384C" w:rsidRPr="0021384C" w:rsidRDefault="0021384C" w:rsidP="00724954">
            <w:pPr>
              <w:spacing w:line="312" w:lineRule="auto"/>
              <w:ind w:firstLine="696"/>
              <w:jc w:val="center"/>
              <w:rPr>
                <w:sz w:val="28"/>
                <w:szCs w:val="28"/>
                <w:lang w:val="uk-UA"/>
              </w:rPr>
            </w:pPr>
          </w:p>
        </w:tc>
        <w:tc>
          <w:tcPr>
            <w:tcW w:w="889" w:type="dxa"/>
            <w:vMerge/>
          </w:tcPr>
          <w:p w:rsidR="0021384C" w:rsidRPr="0021384C" w:rsidRDefault="0021384C" w:rsidP="00724954">
            <w:pPr>
              <w:spacing w:line="312" w:lineRule="auto"/>
              <w:ind w:firstLine="696"/>
              <w:jc w:val="center"/>
              <w:rPr>
                <w:sz w:val="28"/>
                <w:szCs w:val="28"/>
                <w:lang w:val="uk-UA"/>
              </w:rPr>
            </w:pPr>
          </w:p>
        </w:tc>
      </w:tr>
      <w:tr w:rsidR="0021384C" w:rsidRPr="0021384C" w:rsidTr="00724954">
        <w:tc>
          <w:tcPr>
            <w:tcW w:w="990" w:type="dxa"/>
          </w:tcPr>
          <w:p w:rsidR="0021384C" w:rsidRPr="0021384C" w:rsidRDefault="0021384C" w:rsidP="00724954">
            <w:pPr>
              <w:spacing w:line="312" w:lineRule="auto"/>
              <w:jc w:val="both"/>
              <w:rPr>
                <w:sz w:val="28"/>
                <w:szCs w:val="28"/>
                <w:lang w:val="uk-UA"/>
              </w:rPr>
            </w:pPr>
            <w:r w:rsidRPr="0021384C">
              <w:rPr>
                <w:sz w:val="28"/>
                <w:szCs w:val="28"/>
                <w:lang w:val="uk-UA"/>
              </w:rPr>
              <w:t>Ст50</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0,50</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0,65</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0,27</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0,03</w:t>
            </w:r>
          </w:p>
        </w:tc>
        <w:tc>
          <w:tcPr>
            <w:tcW w:w="951"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0,025</w:t>
            </w:r>
          </w:p>
        </w:tc>
        <w:tc>
          <w:tcPr>
            <w:tcW w:w="934"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1500</w:t>
            </w:r>
          </w:p>
        </w:tc>
        <w:tc>
          <w:tcPr>
            <w:tcW w:w="934"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1580</w:t>
            </w:r>
          </w:p>
        </w:tc>
        <w:tc>
          <w:tcPr>
            <w:tcW w:w="889"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1</w:t>
            </w:r>
          </w:p>
        </w:tc>
      </w:tr>
      <w:tr w:rsidR="0021384C" w:rsidRPr="0021384C" w:rsidTr="00724954">
        <w:tc>
          <w:tcPr>
            <w:tcW w:w="990" w:type="dxa"/>
          </w:tcPr>
          <w:p w:rsidR="0021384C" w:rsidRPr="0021384C" w:rsidRDefault="0021384C" w:rsidP="00724954">
            <w:pPr>
              <w:spacing w:line="312" w:lineRule="auto"/>
              <w:jc w:val="both"/>
              <w:rPr>
                <w:sz w:val="28"/>
                <w:szCs w:val="28"/>
                <w:lang w:val="uk-UA"/>
              </w:rPr>
            </w:pPr>
            <w:r w:rsidRPr="0021384C">
              <w:rPr>
                <w:sz w:val="28"/>
                <w:szCs w:val="28"/>
                <w:lang w:val="uk-UA"/>
              </w:rPr>
              <w:t>Ст10</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0,09</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0,50</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0,28</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0,03</w:t>
            </w:r>
          </w:p>
        </w:tc>
        <w:tc>
          <w:tcPr>
            <w:tcW w:w="951"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0,025</w:t>
            </w:r>
          </w:p>
        </w:tc>
        <w:tc>
          <w:tcPr>
            <w:tcW w:w="934"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1535</w:t>
            </w:r>
          </w:p>
        </w:tc>
        <w:tc>
          <w:tcPr>
            <w:tcW w:w="934"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1620</w:t>
            </w:r>
          </w:p>
        </w:tc>
        <w:tc>
          <w:tcPr>
            <w:tcW w:w="889"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6</w:t>
            </w:r>
          </w:p>
        </w:tc>
      </w:tr>
      <w:tr w:rsidR="0021384C" w:rsidRPr="0021384C" w:rsidTr="00724954">
        <w:tc>
          <w:tcPr>
            <w:tcW w:w="990" w:type="dxa"/>
          </w:tcPr>
          <w:p w:rsidR="0021384C" w:rsidRPr="0021384C" w:rsidRDefault="0021384C" w:rsidP="00724954">
            <w:pPr>
              <w:spacing w:line="312" w:lineRule="auto"/>
              <w:jc w:val="both"/>
              <w:rPr>
                <w:sz w:val="28"/>
                <w:szCs w:val="28"/>
                <w:lang w:val="uk-UA"/>
              </w:rPr>
            </w:pPr>
            <w:r w:rsidRPr="0021384C">
              <w:rPr>
                <w:sz w:val="28"/>
                <w:szCs w:val="28"/>
                <w:lang w:val="uk-UA"/>
              </w:rPr>
              <w:t>Ст3сп</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0,18</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0,52</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0,20</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0,03</w:t>
            </w:r>
          </w:p>
        </w:tc>
        <w:tc>
          <w:tcPr>
            <w:tcW w:w="951"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0,025</w:t>
            </w:r>
          </w:p>
        </w:tc>
        <w:tc>
          <w:tcPr>
            <w:tcW w:w="934"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1526</w:t>
            </w:r>
          </w:p>
        </w:tc>
        <w:tc>
          <w:tcPr>
            <w:tcW w:w="934"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1610</w:t>
            </w:r>
          </w:p>
        </w:tc>
        <w:tc>
          <w:tcPr>
            <w:tcW w:w="889"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4</w:t>
            </w:r>
          </w:p>
        </w:tc>
      </w:tr>
      <w:tr w:rsidR="0021384C" w:rsidRPr="0021384C" w:rsidTr="00724954">
        <w:tc>
          <w:tcPr>
            <w:tcW w:w="990" w:type="dxa"/>
          </w:tcPr>
          <w:p w:rsidR="0021384C" w:rsidRPr="0021384C" w:rsidRDefault="0021384C" w:rsidP="00724954">
            <w:pPr>
              <w:spacing w:line="312" w:lineRule="auto"/>
              <w:jc w:val="both"/>
              <w:rPr>
                <w:sz w:val="28"/>
                <w:szCs w:val="28"/>
                <w:lang w:val="uk-UA"/>
              </w:rPr>
            </w:pPr>
            <w:r w:rsidRPr="0021384C">
              <w:rPr>
                <w:sz w:val="28"/>
                <w:szCs w:val="28"/>
                <w:lang w:val="uk-UA"/>
              </w:rPr>
              <w:t>40Х</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0,42</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0,65</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0,27</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0,95</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0,01</w:t>
            </w:r>
          </w:p>
        </w:tc>
        <w:tc>
          <w:tcPr>
            <w:tcW w:w="951"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0,020</w:t>
            </w:r>
          </w:p>
        </w:tc>
        <w:tc>
          <w:tcPr>
            <w:tcW w:w="934"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1510</w:t>
            </w:r>
          </w:p>
        </w:tc>
        <w:tc>
          <w:tcPr>
            <w:tcW w:w="934"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1590</w:t>
            </w:r>
          </w:p>
        </w:tc>
        <w:tc>
          <w:tcPr>
            <w:tcW w:w="889" w:type="dxa"/>
          </w:tcPr>
          <w:p w:rsidR="0021384C" w:rsidRPr="0021384C" w:rsidRDefault="0021384C" w:rsidP="00724954">
            <w:pPr>
              <w:spacing w:line="312" w:lineRule="auto"/>
              <w:ind w:hanging="8"/>
              <w:jc w:val="center"/>
              <w:rPr>
                <w:sz w:val="28"/>
                <w:szCs w:val="28"/>
                <w:lang w:val="uk-UA"/>
              </w:rPr>
            </w:pPr>
            <w:r w:rsidRPr="0021384C">
              <w:rPr>
                <w:sz w:val="28"/>
                <w:szCs w:val="28"/>
                <w:lang w:val="uk-UA"/>
              </w:rPr>
              <w:t>0,5</w:t>
            </w:r>
          </w:p>
        </w:tc>
      </w:tr>
      <w:tr w:rsidR="0021384C" w:rsidRPr="0021384C" w:rsidTr="00724954">
        <w:tc>
          <w:tcPr>
            <w:tcW w:w="990" w:type="dxa"/>
          </w:tcPr>
          <w:p w:rsidR="0021384C" w:rsidRPr="0021384C" w:rsidRDefault="0021384C" w:rsidP="00724954">
            <w:pPr>
              <w:spacing w:line="312" w:lineRule="auto"/>
              <w:jc w:val="both"/>
              <w:rPr>
                <w:sz w:val="28"/>
                <w:szCs w:val="28"/>
                <w:lang w:val="uk-UA"/>
              </w:rPr>
            </w:pPr>
            <w:r w:rsidRPr="0021384C">
              <w:rPr>
                <w:sz w:val="28"/>
                <w:szCs w:val="28"/>
                <w:lang w:val="uk-UA"/>
              </w:rPr>
              <w:t>09Г2</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0,10</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1,60</w:t>
            </w:r>
          </w:p>
        </w:tc>
        <w:tc>
          <w:tcPr>
            <w:tcW w:w="918"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0,27</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w:t>
            </w:r>
          </w:p>
        </w:tc>
        <w:tc>
          <w:tcPr>
            <w:tcW w:w="917"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0,01</w:t>
            </w:r>
          </w:p>
        </w:tc>
        <w:tc>
          <w:tcPr>
            <w:tcW w:w="951" w:type="dxa"/>
          </w:tcPr>
          <w:p w:rsidR="0021384C" w:rsidRPr="0021384C" w:rsidRDefault="0021384C" w:rsidP="00724954">
            <w:pPr>
              <w:spacing w:line="312" w:lineRule="auto"/>
              <w:ind w:firstLine="2"/>
              <w:jc w:val="center"/>
              <w:rPr>
                <w:sz w:val="28"/>
                <w:szCs w:val="28"/>
                <w:lang w:val="uk-UA"/>
              </w:rPr>
            </w:pPr>
            <w:r w:rsidRPr="0021384C">
              <w:rPr>
                <w:sz w:val="28"/>
                <w:szCs w:val="28"/>
                <w:lang w:val="uk-UA"/>
              </w:rPr>
              <w:t>0,020</w:t>
            </w:r>
          </w:p>
        </w:tc>
        <w:tc>
          <w:tcPr>
            <w:tcW w:w="934" w:type="dxa"/>
          </w:tcPr>
          <w:p w:rsidR="0021384C" w:rsidRPr="0021384C" w:rsidRDefault="0021384C" w:rsidP="00724954">
            <w:pPr>
              <w:spacing w:line="312" w:lineRule="auto"/>
              <w:jc w:val="center"/>
              <w:rPr>
                <w:sz w:val="28"/>
                <w:szCs w:val="28"/>
                <w:lang w:val="uk-UA"/>
              </w:rPr>
            </w:pPr>
            <w:r w:rsidRPr="0021384C">
              <w:rPr>
                <w:sz w:val="28"/>
                <w:szCs w:val="28"/>
                <w:lang w:val="uk-UA"/>
              </w:rPr>
              <w:t>1540</w:t>
            </w:r>
          </w:p>
        </w:tc>
        <w:tc>
          <w:tcPr>
            <w:tcW w:w="934" w:type="dxa"/>
          </w:tcPr>
          <w:p w:rsidR="0021384C" w:rsidRPr="0021384C" w:rsidRDefault="0021384C" w:rsidP="00724954">
            <w:pPr>
              <w:spacing w:line="312" w:lineRule="auto"/>
              <w:jc w:val="center"/>
              <w:rPr>
                <w:sz w:val="28"/>
                <w:szCs w:val="28"/>
                <w:lang w:val="uk-UA"/>
              </w:rPr>
            </w:pPr>
            <w:r w:rsidRPr="0021384C">
              <w:rPr>
                <w:sz w:val="28"/>
                <w:szCs w:val="28"/>
                <w:lang w:val="uk-UA"/>
              </w:rPr>
              <w:t>1620</w:t>
            </w:r>
          </w:p>
        </w:tc>
        <w:tc>
          <w:tcPr>
            <w:tcW w:w="889" w:type="dxa"/>
          </w:tcPr>
          <w:p w:rsidR="0021384C" w:rsidRPr="0021384C" w:rsidRDefault="0021384C" w:rsidP="00724954">
            <w:pPr>
              <w:spacing w:line="312" w:lineRule="auto"/>
              <w:jc w:val="center"/>
              <w:rPr>
                <w:sz w:val="28"/>
                <w:szCs w:val="28"/>
                <w:lang w:val="uk-UA"/>
              </w:rPr>
            </w:pPr>
            <w:r w:rsidRPr="0021384C">
              <w:rPr>
                <w:sz w:val="28"/>
                <w:szCs w:val="28"/>
                <w:lang w:val="uk-UA"/>
              </w:rPr>
              <w:t>6</w:t>
            </w:r>
          </w:p>
        </w:tc>
      </w:tr>
    </w:tbl>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Для стабілізації хімічного складу і службових характеристик сталей 40Х, 09Г2 при температурі перед розливкою (t</w:t>
      </w:r>
      <w:r w:rsidRPr="0021384C">
        <w:rPr>
          <w:sz w:val="28"/>
          <w:szCs w:val="28"/>
          <w:vertAlign w:val="subscript"/>
          <w:lang w:val="uk-UA"/>
        </w:rPr>
        <w:t>пр</w:t>
      </w:r>
      <w:r w:rsidRPr="0021384C">
        <w:rPr>
          <w:sz w:val="28"/>
          <w:szCs w:val="28"/>
          <w:lang w:val="uk-UA"/>
        </w:rPr>
        <w:t>) 1590-1620</w:t>
      </w:r>
      <w:r w:rsidRPr="0021384C">
        <w:rPr>
          <w:sz w:val="28"/>
          <w:szCs w:val="28"/>
          <w:vertAlign w:val="superscript"/>
          <w:lang w:val="uk-UA"/>
        </w:rPr>
        <w:t>о</w:t>
      </w:r>
      <w:r w:rsidRPr="0021384C">
        <w:rPr>
          <w:sz w:val="28"/>
          <w:szCs w:val="28"/>
          <w:lang w:val="uk-UA"/>
        </w:rPr>
        <w:t>С можливий також варіант легування кремністими, марганцевими і хромистими феросплавами за допомогою порошкового дроту. АКОС дозволяє забезпечити легування і розкислення сталі з різною температурою ліквідус (t</w:t>
      </w:r>
      <w:r w:rsidRPr="0021384C">
        <w:rPr>
          <w:sz w:val="28"/>
          <w:szCs w:val="28"/>
          <w:vertAlign w:val="subscript"/>
          <w:lang w:val="uk-UA"/>
        </w:rPr>
        <w:t>л</w:t>
      </w:r>
      <w:r w:rsidRPr="0021384C">
        <w:rPr>
          <w:sz w:val="28"/>
          <w:szCs w:val="28"/>
          <w:lang w:val="uk-UA"/>
        </w:rPr>
        <w:t>) шляхом використання мікроприсадок, у вигляді порошку, щільнозапресованого в сталеву трубчасту оболонку. Такий дріт подають в метал, який перебуває в ковші, в заданій кількості з певною швидкістю, інтенсифікуючи засвоєння присадок перемішуванням металу газом.</w:t>
      </w:r>
    </w:p>
    <w:p w:rsidR="0021384C" w:rsidRPr="0021384C" w:rsidRDefault="0021384C" w:rsidP="0021384C">
      <w:pPr>
        <w:spacing w:line="312" w:lineRule="auto"/>
        <w:ind w:firstLine="696"/>
        <w:jc w:val="both"/>
        <w:rPr>
          <w:sz w:val="28"/>
          <w:szCs w:val="28"/>
          <w:lang w:val="uk-UA"/>
        </w:rPr>
      </w:pPr>
      <w:r w:rsidRPr="0021384C">
        <w:rPr>
          <w:sz w:val="28"/>
          <w:szCs w:val="28"/>
          <w:lang w:val="uk-UA"/>
        </w:rPr>
        <w:t>Застосування цього способу при доведенні сталі в ковші-печі створює наступні переваги: точність мікролегування; високу ступінь засвоєння добавок і відтворюваність результатів; малі втрати; практичну відсутність поглинання азоту і кисню при введенні добавок; можливість управління складом і морфологією неметалевих включень; екологічність процесу; підвищення якості металу; економічність і простота автоматизації; низькі капітальні витрати.</w:t>
      </w:r>
    </w:p>
    <w:p w:rsidR="0021384C" w:rsidRPr="0021384C" w:rsidRDefault="0021384C" w:rsidP="0021384C">
      <w:pPr>
        <w:spacing w:line="312" w:lineRule="auto"/>
        <w:ind w:firstLine="696"/>
        <w:jc w:val="both"/>
        <w:rPr>
          <w:i/>
          <w:iCs/>
          <w:sz w:val="28"/>
          <w:szCs w:val="28"/>
          <w:lang w:val="uk-UA"/>
        </w:rPr>
      </w:pPr>
    </w:p>
    <w:p w:rsidR="0021384C" w:rsidRPr="0021384C" w:rsidRDefault="0021384C" w:rsidP="0021384C">
      <w:pPr>
        <w:spacing w:line="312" w:lineRule="auto"/>
        <w:ind w:firstLine="696"/>
        <w:jc w:val="both"/>
        <w:rPr>
          <w:b/>
          <w:sz w:val="28"/>
          <w:szCs w:val="28"/>
          <w:lang w:val="uk-UA"/>
        </w:rPr>
      </w:pPr>
      <w:r w:rsidRPr="0021384C">
        <w:rPr>
          <w:b/>
          <w:i/>
          <w:iCs/>
          <w:sz w:val="28"/>
          <w:szCs w:val="28"/>
          <w:lang w:val="uk-UA"/>
        </w:rPr>
        <w:t>Вибір потужності трансформатора установки АКОС-ківш-піч</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Перехід до технології вищого рівня визначає необхідність перенесення основних технологічних прийомів відновлювального періоду в АКОС. При цьому одне з головних завдань є ефективна десульфурація і доведення сталі до заданого хімічного складу і температури, які вимагають додаткового підігріву металу. Швидкість і ефективність нагріву металу і розплавлення добавок, поряд з іншими факторами, визначається також потужністю трансформатора АКОС. Різноманіття факторів, які визначають вибір потужності трансформатора, обумовлює великий розкид даних на графіку залежності потужності</w:t>
      </w:r>
      <w:r w:rsidR="00724954">
        <w:rPr>
          <w:sz w:val="28"/>
          <w:szCs w:val="28"/>
          <w:lang w:val="uk-UA"/>
        </w:rPr>
        <w:t xml:space="preserve"> від місткості АКОС</w:t>
      </w:r>
      <w:r w:rsidRPr="0021384C">
        <w:rPr>
          <w:sz w:val="28"/>
          <w:szCs w:val="28"/>
          <w:lang w:val="uk-UA"/>
        </w:rPr>
        <w:t>. При цьому необхідно враховувати, що в ряді випадків для АКОС використовують трансформатори модернізованих або ліквідованих ДСП.</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При нагріві сталі в АКОС виділяється дві стадії. Спочатку відбувається вирівняння температури металу, поверхневих шарів футеровки ковша, склепіння і електродів з одночасним розплавленням шлакоутворюючих і металевих добавок. При цьому температура металу трохи стабілізується. Потім на другій стадії йде властиво нагрів сталі до заданої температури.</w:t>
      </w:r>
    </w:p>
    <w:p w:rsidR="0021384C" w:rsidRPr="0021384C" w:rsidRDefault="0021384C" w:rsidP="0021384C">
      <w:pPr>
        <w:spacing w:line="312" w:lineRule="auto"/>
        <w:ind w:firstLine="696"/>
        <w:jc w:val="both"/>
        <w:rPr>
          <w:sz w:val="28"/>
          <w:szCs w:val="28"/>
          <w:lang w:val="uk-UA"/>
        </w:rPr>
      </w:pPr>
      <w:r w:rsidRPr="0021384C">
        <w:rPr>
          <w:sz w:val="28"/>
          <w:szCs w:val="28"/>
          <w:lang w:val="uk-UA"/>
        </w:rPr>
        <w:t>Активна потужність трансформатора, необхідна для нагріву металу і добавок визначається по формулі:</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200" w:dyaOrig="380">
          <v:shape id="_x0000_i1041" type="#_x0000_t75" style="width:10.3pt;height:19.65pt" o:ole="" o:bullet="t">
            <v:imagedata r:id="rId51" o:title=""/>
          </v:shape>
          <o:OLEObject Type="Embed" ProgID="Equation.3" ShapeID="_x0000_i1041" DrawAspect="Content" ObjectID="_1445676103" r:id="rId52"/>
        </w:object>
      </w:r>
      <w:r w:rsidRPr="0021384C">
        <w:rPr>
          <w:sz w:val="28"/>
          <w:szCs w:val="28"/>
          <w:lang w:val="uk-UA"/>
        </w:rPr>
        <w:object w:dxaOrig="2980" w:dyaOrig="800">
          <v:shape id="_x0000_i1042" type="#_x0000_t75" style="width:148.7pt;height:40.2pt" o:ole="">
            <v:imagedata r:id="rId53" o:title=""/>
          </v:shape>
          <o:OLEObject Type="Embed" ProgID="Equation.3" ShapeID="_x0000_i1042" DrawAspect="Content" ObjectID="_1445676104" r:id="rId54"/>
        </w:object>
      </w:r>
      <w:r w:rsidRPr="0021384C">
        <w:rPr>
          <w:sz w:val="28"/>
          <w:szCs w:val="28"/>
          <w:lang w:val="uk-UA"/>
        </w:rPr>
        <w:t xml:space="preserve"> МВт,</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де: </w:t>
      </w:r>
      <w:r w:rsidRPr="0021384C">
        <w:rPr>
          <w:sz w:val="28"/>
          <w:szCs w:val="28"/>
          <w:lang w:val="uk-UA"/>
        </w:rPr>
        <w:sym w:font="Symbol" w:char="F068"/>
      </w:r>
      <w:r w:rsidRPr="0021384C">
        <w:rPr>
          <w:sz w:val="28"/>
          <w:szCs w:val="28"/>
          <w:vertAlign w:val="subscript"/>
          <w:lang w:val="uk-UA"/>
        </w:rPr>
        <w:t>д</w:t>
      </w:r>
      <w:r w:rsidRPr="0021384C">
        <w:rPr>
          <w:sz w:val="28"/>
          <w:szCs w:val="28"/>
          <w:lang w:val="uk-UA"/>
        </w:rPr>
        <w:t xml:space="preserve"> – тепловий к.к.д. дуги; Н</w:t>
      </w:r>
      <w:r w:rsidRPr="0021384C">
        <w:rPr>
          <w:sz w:val="28"/>
          <w:szCs w:val="28"/>
          <w:vertAlign w:val="subscript"/>
          <w:lang w:val="uk-UA"/>
        </w:rPr>
        <w:t>мд</w:t>
      </w:r>
      <w:r w:rsidRPr="0021384C">
        <w:rPr>
          <w:sz w:val="28"/>
          <w:szCs w:val="28"/>
          <w:lang w:val="uk-UA"/>
        </w:rPr>
        <w:t xml:space="preserve"> – питома витрата енергії на нагрів сталі і добавок на 1</w:t>
      </w:r>
      <w:r w:rsidRPr="0021384C">
        <w:rPr>
          <w:sz w:val="28"/>
          <w:szCs w:val="28"/>
          <w:vertAlign w:val="superscript"/>
          <w:lang w:val="uk-UA"/>
        </w:rPr>
        <w:t>о</w:t>
      </w:r>
      <w:r w:rsidRPr="0021384C">
        <w:rPr>
          <w:sz w:val="28"/>
          <w:szCs w:val="28"/>
          <w:lang w:val="uk-UA"/>
        </w:rPr>
        <w:t>С у діапазоні 1550-1650</w:t>
      </w:r>
      <w:r w:rsidRPr="0021384C">
        <w:rPr>
          <w:sz w:val="28"/>
          <w:szCs w:val="28"/>
          <w:vertAlign w:val="superscript"/>
          <w:lang w:val="uk-UA"/>
        </w:rPr>
        <w:t>о</w:t>
      </w:r>
      <w:r w:rsidRPr="0021384C">
        <w:rPr>
          <w:sz w:val="28"/>
          <w:szCs w:val="28"/>
          <w:lang w:val="uk-UA"/>
        </w:rPr>
        <w:t>С, кВт</w:t>
      </w:r>
      <w:r w:rsidRPr="0021384C">
        <w:rPr>
          <w:sz w:val="28"/>
          <w:szCs w:val="28"/>
          <w:lang w:val="uk-UA"/>
        </w:rPr>
        <w:sym w:font="Symbol" w:char="F0D7"/>
      </w:r>
      <w:r w:rsidRPr="0021384C">
        <w:rPr>
          <w:sz w:val="28"/>
          <w:szCs w:val="28"/>
          <w:lang w:val="uk-UA"/>
        </w:rPr>
        <w:t>г/(т</w:t>
      </w:r>
      <w:r w:rsidRPr="0021384C">
        <w:rPr>
          <w:sz w:val="28"/>
          <w:szCs w:val="28"/>
          <w:lang w:val="uk-UA"/>
        </w:rPr>
        <w:sym w:font="Symbol" w:char="F0D7"/>
      </w:r>
      <w:r w:rsidRPr="0021384C">
        <w:rPr>
          <w:sz w:val="28"/>
          <w:szCs w:val="28"/>
          <w:vertAlign w:val="superscript"/>
          <w:lang w:val="uk-UA"/>
        </w:rPr>
        <w:t>о</w:t>
      </w:r>
      <w:r w:rsidRPr="0021384C">
        <w:rPr>
          <w:sz w:val="28"/>
          <w:szCs w:val="28"/>
          <w:lang w:val="uk-UA"/>
        </w:rPr>
        <w:t>С); М</w:t>
      </w:r>
      <w:r w:rsidRPr="0021384C">
        <w:rPr>
          <w:sz w:val="28"/>
          <w:szCs w:val="28"/>
          <w:vertAlign w:val="subscript"/>
          <w:lang w:val="uk-UA"/>
        </w:rPr>
        <w:t>мд</w:t>
      </w:r>
      <w:r w:rsidRPr="0021384C">
        <w:rPr>
          <w:sz w:val="28"/>
          <w:szCs w:val="28"/>
          <w:lang w:val="uk-UA"/>
        </w:rPr>
        <w:t xml:space="preserve"> – маса металу і добавок, т; можна прийняти, що маса добавок становить, приблизно, 10% від маси рідкої сталі і тоді М</w:t>
      </w:r>
      <w:r w:rsidRPr="0021384C">
        <w:rPr>
          <w:sz w:val="28"/>
          <w:szCs w:val="28"/>
          <w:vertAlign w:val="subscript"/>
          <w:lang w:val="uk-UA"/>
        </w:rPr>
        <w:t>мд</w:t>
      </w:r>
      <w:r w:rsidRPr="0021384C">
        <w:rPr>
          <w:sz w:val="28"/>
          <w:szCs w:val="28"/>
          <w:lang w:val="uk-UA"/>
        </w:rPr>
        <w:t xml:space="preserve"> = 1,1 Мж; V</w:t>
      </w:r>
      <w:r w:rsidRPr="0021384C">
        <w:rPr>
          <w:sz w:val="28"/>
          <w:szCs w:val="28"/>
          <w:vertAlign w:val="subscript"/>
          <w:lang w:val="uk-UA"/>
        </w:rPr>
        <w:t>t</w:t>
      </w:r>
      <w:r w:rsidRPr="0021384C">
        <w:rPr>
          <w:sz w:val="28"/>
          <w:szCs w:val="28"/>
          <w:lang w:val="uk-UA"/>
        </w:rPr>
        <w:t xml:space="preserve"> – швидкість нагріву металу, </w:t>
      </w:r>
      <w:r w:rsidRPr="0021384C">
        <w:rPr>
          <w:sz w:val="28"/>
          <w:szCs w:val="28"/>
          <w:vertAlign w:val="superscript"/>
          <w:lang w:val="uk-UA"/>
        </w:rPr>
        <w:t>о</w:t>
      </w:r>
      <w:r w:rsidRPr="0021384C">
        <w:rPr>
          <w:sz w:val="28"/>
          <w:szCs w:val="28"/>
          <w:lang w:val="uk-UA"/>
        </w:rPr>
        <w:t>С/хв. Експериментальні значення Н</w:t>
      </w:r>
      <w:r w:rsidRPr="0021384C">
        <w:rPr>
          <w:sz w:val="28"/>
          <w:szCs w:val="28"/>
          <w:vertAlign w:val="subscript"/>
          <w:lang w:val="uk-UA"/>
        </w:rPr>
        <w:t>мд</w:t>
      </w:r>
      <w:r w:rsidR="00724954">
        <w:rPr>
          <w:sz w:val="28"/>
          <w:szCs w:val="28"/>
          <w:lang w:val="uk-UA"/>
        </w:rPr>
        <w:t xml:space="preserve"> наведено в табл.3</w:t>
      </w:r>
      <w:r w:rsidRPr="0021384C">
        <w:rPr>
          <w:sz w:val="28"/>
          <w:szCs w:val="28"/>
          <w:lang w:val="uk-UA"/>
        </w:rPr>
        <w:t>.</w:t>
      </w:r>
      <w:r w:rsidR="00724954">
        <w:rPr>
          <w:sz w:val="28"/>
          <w:szCs w:val="28"/>
          <w:lang w:val="uk-UA"/>
        </w:rPr>
        <w:t>24</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p>
    <w:p w:rsidR="0021384C" w:rsidRPr="0021384C" w:rsidRDefault="0021384C" w:rsidP="00724954">
      <w:pPr>
        <w:spacing w:line="312" w:lineRule="auto"/>
        <w:ind w:firstLine="696"/>
        <w:jc w:val="center"/>
        <w:rPr>
          <w:sz w:val="28"/>
          <w:szCs w:val="28"/>
          <w:lang w:val="uk-UA"/>
        </w:rPr>
      </w:pPr>
      <w:r w:rsidRPr="0021384C">
        <w:rPr>
          <w:b/>
          <w:bCs/>
          <w:sz w:val="28"/>
          <w:szCs w:val="28"/>
          <w:lang w:val="uk-UA"/>
        </w:rPr>
        <w:t xml:space="preserve">Таблиця </w:t>
      </w:r>
      <w:r w:rsidR="00724954">
        <w:rPr>
          <w:b/>
          <w:bCs/>
          <w:sz w:val="28"/>
          <w:szCs w:val="28"/>
          <w:lang w:val="uk-UA"/>
        </w:rPr>
        <w:t>3.24</w:t>
      </w:r>
      <w:r w:rsidRPr="0021384C">
        <w:rPr>
          <w:b/>
          <w:bCs/>
          <w:sz w:val="28"/>
          <w:szCs w:val="28"/>
          <w:lang w:val="uk-UA"/>
        </w:rPr>
        <w:t>.</w:t>
      </w:r>
      <w:r w:rsidRPr="0021384C">
        <w:rPr>
          <w:sz w:val="28"/>
          <w:szCs w:val="28"/>
          <w:lang w:val="uk-UA"/>
        </w:rPr>
        <w:t xml:space="preserve"> Питома витрата енергії (Нмд) для АКОС різної місткості (Gт) і потужності трансформатора (Р)</w:t>
      </w:r>
    </w:p>
    <w:p w:rsidR="0021384C" w:rsidRPr="0021384C" w:rsidRDefault="0021384C" w:rsidP="0021384C">
      <w:pPr>
        <w:spacing w:line="312" w:lineRule="auto"/>
        <w:ind w:firstLine="696"/>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3150"/>
        <w:gridCol w:w="3081"/>
      </w:tblGrid>
      <w:tr w:rsidR="0021384C" w:rsidRPr="0021384C" w:rsidTr="004E699F">
        <w:tc>
          <w:tcPr>
            <w:tcW w:w="3284" w:type="dxa"/>
            <w:vAlign w:val="center"/>
          </w:tcPr>
          <w:p w:rsidR="0021384C" w:rsidRPr="0021384C" w:rsidRDefault="0021384C" w:rsidP="0021384C">
            <w:pPr>
              <w:spacing w:line="312" w:lineRule="auto"/>
              <w:ind w:firstLine="696"/>
              <w:jc w:val="both"/>
              <w:rPr>
                <w:sz w:val="28"/>
                <w:szCs w:val="28"/>
                <w:lang w:val="uk-UA"/>
              </w:rPr>
            </w:pPr>
            <w:r w:rsidRPr="0021384C">
              <w:rPr>
                <w:sz w:val="28"/>
                <w:szCs w:val="28"/>
                <w:lang w:val="uk-UA"/>
              </w:rPr>
              <w:t>Місткість АКОС (G), Т</w:t>
            </w:r>
          </w:p>
        </w:tc>
        <w:tc>
          <w:tcPr>
            <w:tcW w:w="328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Потужність трансформатора (Р), МВА</w:t>
            </w:r>
          </w:p>
        </w:tc>
        <w:tc>
          <w:tcPr>
            <w:tcW w:w="328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Питома витрата енергії (Нмд), кВт</w:t>
            </w:r>
            <w:r w:rsidRPr="0021384C">
              <w:rPr>
                <w:sz w:val="28"/>
                <w:szCs w:val="28"/>
                <w:lang w:val="uk-UA"/>
              </w:rPr>
              <w:sym w:font="Symbol" w:char="F0D7"/>
            </w:r>
            <w:r w:rsidRPr="0021384C">
              <w:rPr>
                <w:sz w:val="28"/>
                <w:szCs w:val="28"/>
                <w:lang w:val="uk-UA"/>
              </w:rPr>
              <w:t>г/(т</w:t>
            </w:r>
            <w:r w:rsidRPr="0021384C">
              <w:rPr>
                <w:sz w:val="28"/>
                <w:szCs w:val="28"/>
                <w:lang w:val="uk-UA"/>
              </w:rPr>
              <w:sym w:font="Symbol" w:char="F0D7"/>
            </w:r>
            <w:r w:rsidRPr="0021384C">
              <w:rPr>
                <w:sz w:val="28"/>
                <w:szCs w:val="28"/>
                <w:vertAlign w:val="superscript"/>
                <w:lang w:val="uk-UA"/>
              </w:rPr>
              <w:t>о</w:t>
            </w:r>
            <w:r w:rsidRPr="0021384C">
              <w:rPr>
                <w:sz w:val="28"/>
                <w:szCs w:val="28"/>
                <w:lang w:val="uk-UA"/>
              </w:rPr>
              <w:t>С)</w:t>
            </w:r>
          </w:p>
        </w:tc>
      </w:tr>
      <w:tr w:rsidR="0021384C" w:rsidRPr="0021384C" w:rsidTr="004E699F">
        <w:tc>
          <w:tcPr>
            <w:tcW w:w="328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25</w:t>
            </w:r>
          </w:p>
        </w:tc>
        <w:tc>
          <w:tcPr>
            <w:tcW w:w="328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4,5</w:t>
            </w:r>
          </w:p>
        </w:tc>
        <w:tc>
          <w:tcPr>
            <w:tcW w:w="328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0,62</w:t>
            </w:r>
          </w:p>
        </w:tc>
      </w:tr>
      <w:tr w:rsidR="0021384C" w:rsidRPr="0021384C" w:rsidTr="004E699F">
        <w:tc>
          <w:tcPr>
            <w:tcW w:w="328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45</w:t>
            </w:r>
          </w:p>
        </w:tc>
        <w:tc>
          <w:tcPr>
            <w:tcW w:w="328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8,0</w:t>
            </w:r>
          </w:p>
        </w:tc>
        <w:tc>
          <w:tcPr>
            <w:tcW w:w="328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0,40-0,50</w:t>
            </w:r>
          </w:p>
        </w:tc>
      </w:tr>
      <w:tr w:rsidR="0021384C" w:rsidRPr="0021384C" w:rsidTr="004E699F">
        <w:tc>
          <w:tcPr>
            <w:tcW w:w="328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120</w:t>
            </w:r>
          </w:p>
        </w:tc>
        <w:tc>
          <w:tcPr>
            <w:tcW w:w="328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18,0</w:t>
            </w:r>
          </w:p>
        </w:tc>
        <w:tc>
          <w:tcPr>
            <w:tcW w:w="328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0,35-0,40</w:t>
            </w:r>
          </w:p>
        </w:tc>
      </w:tr>
      <w:tr w:rsidR="0021384C" w:rsidRPr="0021384C" w:rsidTr="004E699F">
        <w:tc>
          <w:tcPr>
            <w:tcW w:w="328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180</w:t>
            </w:r>
          </w:p>
        </w:tc>
        <w:tc>
          <w:tcPr>
            <w:tcW w:w="3284"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25,0</w:t>
            </w:r>
          </w:p>
        </w:tc>
        <w:tc>
          <w:tcPr>
            <w:tcW w:w="3285"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0,30-0,35</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Зі збільшенням місткості АКОС і потужності трансформатора знижується питома витрата енергії, що пов'язано зі зменшенням питомих теплових втрат. Для ковшів місткістю більше 180 т використовується наступне емпіричне вираження для потужності теплових втрат:</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2260" w:dyaOrig="1060">
          <v:shape id="_x0000_i1043" type="#_x0000_t75" style="width:112.2pt;height:52.35pt" o:ole="">
            <v:imagedata r:id="rId55" o:title=""/>
          </v:shape>
          <o:OLEObject Type="Embed" ProgID="Equation.3" ShapeID="_x0000_i1043" DrawAspect="Content" ObjectID="_1445676105" r:id="rId56"/>
        </w:objec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де: Р</w:t>
      </w:r>
      <w:r w:rsidRPr="0021384C">
        <w:rPr>
          <w:sz w:val="28"/>
          <w:szCs w:val="28"/>
          <w:lang w:val="uk-UA"/>
        </w:rPr>
        <w:object w:dxaOrig="279" w:dyaOrig="440">
          <v:shape id="_x0000_i1044" type="#_x0000_t75" style="width:13.1pt;height:22.45pt" o:ole="">
            <v:imagedata r:id="rId57" o:title=""/>
          </v:shape>
          <o:OLEObject Type="Embed" ProgID="Equation.3" ShapeID="_x0000_i1044" DrawAspect="Content" ObjectID="_1445676106" r:id="rId58"/>
        </w:object>
      </w:r>
      <w:r w:rsidRPr="0021384C">
        <w:rPr>
          <w:sz w:val="28"/>
          <w:szCs w:val="28"/>
          <w:lang w:val="uk-UA"/>
        </w:rPr>
        <w:t xml:space="preserve"> и М</w:t>
      </w:r>
      <w:r w:rsidRPr="0021384C">
        <w:rPr>
          <w:sz w:val="28"/>
          <w:szCs w:val="28"/>
          <w:lang w:val="uk-UA"/>
        </w:rPr>
        <w:object w:dxaOrig="200" w:dyaOrig="440">
          <v:shape id="_x0000_i1045" type="#_x0000_t75" style="width:10.3pt;height:22.45pt" o:ole="">
            <v:imagedata r:id="rId59" o:title=""/>
          </v:shape>
          <o:OLEObject Type="Embed" ProgID="Equation.3" ShapeID="_x0000_i1045" DrawAspect="Content" ObjectID="_1445676107" r:id="rId60"/>
        </w:object>
      </w:r>
      <w:r w:rsidRPr="0021384C">
        <w:rPr>
          <w:sz w:val="28"/>
          <w:szCs w:val="28"/>
          <w:lang w:val="uk-UA"/>
        </w:rPr>
        <w:t xml:space="preserve"> - потужність теплових втрат і маса металу для 180 т ковша; Р</w:t>
      </w:r>
      <w:r w:rsidRPr="0021384C">
        <w:rPr>
          <w:sz w:val="28"/>
          <w:szCs w:val="28"/>
          <w:vertAlign w:val="subscript"/>
          <w:lang w:val="uk-UA"/>
        </w:rPr>
        <w:t>тп</w:t>
      </w:r>
      <w:r w:rsidRPr="0021384C">
        <w:rPr>
          <w:sz w:val="28"/>
          <w:szCs w:val="28"/>
          <w:lang w:val="uk-UA"/>
        </w:rPr>
        <w:t xml:space="preserve"> і М</w:t>
      </w:r>
      <w:r w:rsidRPr="0021384C">
        <w:rPr>
          <w:sz w:val="28"/>
          <w:szCs w:val="28"/>
          <w:vertAlign w:val="subscript"/>
          <w:lang w:val="uk-UA"/>
        </w:rPr>
        <w:t>м</w:t>
      </w:r>
      <w:r w:rsidRPr="0021384C">
        <w:rPr>
          <w:sz w:val="28"/>
          <w:szCs w:val="28"/>
          <w:lang w:val="uk-UA"/>
        </w:rPr>
        <w:t xml:space="preserve"> – теж для ковша місткістю більше 180 т.</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Згідно розрахунковим даним </w:t>
      </w:r>
      <w:r w:rsidRPr="0021384C">
        <w:rPr>
          <w:sz w:val="28"/>
          <w:szCs w:val="28"/>
          <w:lang w:val="uk-UA"/>
        </w:rPr>
        <w:sym w:font="Symbol" w:char="F068"/>
      </w:r>
      <w:r w:rsidRPr="0021384C">
        <w:rPr>
          <w:sz w:val="28"/>
          <w:szCs w:val="28"/>
          <w:vertAlign w:val="subscript"/>
          <w:lang w:val="uk-UA"/>
        </w:rPr>
        <w:t>д</w:t>
      </w:r>
      <w:r w:rsidRPr="0021384C">
        <w:rPr>
          <w:sz w:val="28"/>
          <w:szCs w:val="28"/>
          <w:lang w:val="uk-UA"/>
        </w:rPr>
        <w:t xml:space="preserve"> для ковшів місткістю 200, 250, 300 і 350 т становить 0,639; 0,656; 0,670 і 0,681 відповідно. Швидкість нагріву металу коливається від 2 до 6</w:t>
      </w:r>
      <w:r w:rsidRPr="0021384C">
        <w:rPr>
          <w:sz w:val="28"/>
          <w:szCs w:val="28"/>
          <w:vertAlign w:val="superscript"/>
          <w:lang w:val="uk-UA"/>
        </w:rPr>
        <w:t>о</w:t>
      </w:r>
      <w:r w:rsidRPr="0021384C">
        <w:rPr>
          <w:sz w:val="28"/>
          <w:szCs w:val="28"/>
          <w:lang w:val="uk-UA"/>
        </w:rPr>
        <w:t>С/хв. Використовуючи ці дані можна з певним ступенем допустимості визначити шляхом екстраполяції вихідну потужність (Р) для АКОС необхідної місткості. З урахуванням практики коефіцієнт потужності трансформатора АКОС (cos</w:t>
      </w:r>
      <w:r w:rsidRPr="0021384C">
        <w:rPr>
          <w:sz w:val="28"/>
          <w:szCs w:val="28"/>
          <w:lang w:val="uk-UA"/>
        </w:rPr>
        <w:sym w:font="Symbol" w:char="F06A"/>
      </w:r>
      <w:r w:rsidRPr="0021384C">
        <w:rPr>
          <w:sz w:val="28"/>
          <w:szCs w:val="28"/>
          <w:lang w:val="uk-UA"/>
        </w:rPr>
        <w:t>) перебуває в межах 0,62-0,75, що дає нам можливість визначити встановлену потужність трансформатора Р</w:t>
      </w:r>
      <w:r w:rsidRPr="0021384C">
        <w:rPr>
          <w:sz w:val="28"/>
          <w:szCs w:val="28"/>
          <w:vertAlign w:val="subscript"/>
          <w:lang w:val="uk-UA"/>
        </w:rPr>
        <w:t>у</w:t>
      </w:r>
      <w:r w:rsidRPr="0021384C">
        <w:rPr>
          <w:sz w:val="28"/>
          <w:szCs w:val="28"/>
          <w:lang w:val="uk-UA"/>
        </w:rPr>
        <w:t xml:space="preserve"> (МВ</w:t>
      </w:r>
      <w:r w:rsidRPr="0021384C">
        <w:rPr>
          <w:sz w:val="28"/>
          <w:szCs w:val="28"/>
          <w:lang w:val="uk-UA"/>
        </w:rPr>
        <w:sym w:font="Symbol" w:char="F0D7"/>
      </w:r>
      <w:r w:rsidRPr="0021384C">
        <w:rPr>
          <w:sz w:val="28"/>
          <w:szCs w:val="28"/>
          <w:lang w:val="uk-UA"/>
        </w:rPr>
        <w:t>А). Однак, для ефективного використання потужності трансформатора велике значення має обґрунтований вибір живильного струму і напруги. Силу струму можна визначити з рівняння:</w:t>
      </w:r>
    </w:p>
    <w:p w:rsidR="0021384C" w:rsidRPr="0021384C" w:rsidRDefault="0021384C" w:rsidP="0021384C">
      <w:pPr>
        <w:spacing w:line="312" w:lineRule="auto"/>
        <w:ind w:firstLine="696"/>
        <w:jc w:val="both"/>
        <w:rPr>
          <w:sz w:val="28"/>
          <w:szCs w:val="28"/>
          <w:lang w:val="uk-UA"/>
        </w:rPr>
      </w:pPr>
      <w:r w:rsidRPr="0021384C">
        <w:rPr>
          <w:sz w:val="28"/>
          <w:szCs w:val="28"/>
          <w:lang w:val="uk-UA"/>
        </w:rPr>
        <w:t>I</w:t>
      </w:r>
      <w:r w:rsidRPr="0021384C">
        <w:rPr>
          <w:sz w:val="28"/>
          <w:szCs w:val="28"/>
          <w:vertAlign w:val="subscript"/>
          <w:lang w:val="uk-UA"/>
        </w:rPr>
        <w:t>2</w:t>
      </w:r>
      <w:r w:rsidRPr="0021384C">
        <w:rPr>
          <w:sz w:val="28"/>
          <w:szCs w:val="28"/>
          <w:lang w:val="uk-UA"/>
        </w:rPr>
        <w:t xml:space="preserve"> = m</w:t>
      </w:r>
      <w:r w:rsidRPr="0021384C">
        <w:rPr>
          <w:sz w:val="28"/>
          <w:szCs w:val="28"/>
          <w:lang w:val="uk-UA"/>
        </w:rPr>
        <w:sym w:font="Symbol" w:char="F0D7"/>
      </w:r>
      <w:r w:rsidRPr="0021384C">
        <w:rPr>
          <w:sz w:val="28"/>
          <w:szCs w:val="28"/>
          <w:lang w:val="uk-UA"/>
        </w:rPr>
        <w:t>P</w:t>
      </w:r>
      <w:r w:rsidRPr="0021384C">
        <w:rPr>
          <w:sz w:val="28"/>
          <w:szCs w:val="28"/>
          <w:vertAlign w:val="superscript"/>
          <w:lang w:val="uk-UA"/>
        </w:rPr>
        <w:t>0,72</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де: I</w:t>
      </w:r>
      <w:r w:rsidRPr="0021384C">
        <w:rPr>
          <w:sz w:val="28"/>
          <w:szCs w:val="28"/>
          <w:vertAlign w:val="subscript"/>
          <w:lang w:val="uk-UA"/>
        </w:rPr>
        <w:t>2</w:t>
      </w:r>
      <w:r w:rsidRPr="0021384C">
        <w:rPr>
          <w:sz w:val="28"/>
          <w:szCs w:val="28"/>
          <w:lang w:val="uk-UA"/>
        </w:rPr>
        <w:t xml:space="preserve"> – сила струму на електроді; m – коефіцієнт, який характеризує енергообмінні особливості процесу і для умов АКОС значення m = 5,72.</w:t>
      </w:r>
    </w:p>
    <w:p w:rsidR="0021384C" w:rsidRPr="0021384C" w:rsidRDefault="0021384C" w:rsidP="0021384C">
      <w:pPr>
        <w:spacing w:line="312" w:lineRule="auto"/>
        <w:ind w:firstLine="696"/>
        <w:jc w:val="both"/>
        <w:rPr>
          <w:sz w:val="28"/>
          <w:szCs w:val="28"/>
          <w:lang w:val="uk-UA"/>
        </w:rPr>
      </w:pPr>
      <w:r w:rsidRPr="0021384C">
        <w:rPr>
          <w:sz w:val="28"/>
          <w:szCs w:val="28"/>
          <w:lang w:val="uk-UA"/>
        </w:rPr>
        <w:t>Вторинна робоча напруга визначається з виразу:</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2340" w:dyaOrig="800">
          <v:shape id="_x0000_i1046" type="#_x0000_t75" style="width:116.9pt;height:40.2pt" o:ole="">
            <v:imagedata r:id="rId61" o:title=""/>
          </v:shape>
          <o:OLEObject Type="Embed" ProgID="Equation.3" ShapeID="_x0000_i1046" DrawAspect="Content" ObjectID="_1445676108" r:id="rId62"/>
        </w:object>
      </w:r>
    </w:p>
    <w:p w:rsidR="0021384C" w:rsidRPr="0021384C" w:rsidRDefault="0021384C" w:rsidP="0021384C">
      <w:pPr>
        <w:spacing w:line="312" w:lineRule="auto"/>
        <w:ind w:firstLine="696"/>
        <w:jc w:val="both"/>
        <w:rPr>
          <w:sz w:val="28"/>
          <w:szCs w:val="28"/>
          <w:lang w:val="uk-UA"/>
        </w:rPr>
      </w:pPr>
      <w:r w:rsidRPr="0021384C">
        <w:rPr>
          <w:sz w:val="28"/>
          <w:szCs w:val="28"/>
          <w:lang w:val="uk-UA"/>
        </w:rPr>
        <w:t>при U</w:t>
      </w:r>
      <w:r w:rsidRPr="0021384C">
        <w:rPr>
          <w:sz w:val="28"/>
          <w:szCs w:val="28"/>
          <w:vertAlign w:val="subscript"/>
          <w:lang w:val="uk-UA"/>
        </w:rPr>
        <w:t>2тр.в.</w:t>
      </w:r>
      <w:r w:rsidRPr="0021384C">
        <w:rPr>
          <w:sz w:val="28"/>
          <w:szCs w:val="28"/>
          <w:lang w:val="uk-UA"/>
        </w:rPr>
        <w:t xml:space="preserve"> = 1, 2-1,25U</w:t>
      </w:r>
      <w:r w:rsidRPr="0021384C">
        <w:rPr>
          <w:sz w:val="28"/>
          <w:szCs w:val="28"/>
          <w:vertAlign w:val="subscript"/>
          <w:lang w:val="uk-UA"/>
        </w:rPr>
        <w:t>2Р</w:t>
      </w:r>
      <w:r w:rsidRPr="0021384C">
        <w:rPr>
          <w:sz w:val="28"/>
          <w:szCs w:val="28"/>
          <w:lang w:val="uk-UA"/>
        </w:rPr>
        <w:t xml:space="preserve"> – для вищого ступеня і U</w:t>
      </w:r>
      <w:r w:rsidRPr="0021384C">
        <w:rPr>
          <w:sz w:val="28"/>
          <w:szCs w:val="28"/>
          <w:vertAlign w:val="subscript"/>
          <w:lang w:val="uk-UA"/>
        </w:rPr>
        <w:t>2тр.н.</w:t>
      </w:r>
      <w:r w:rsidRPr="0021384C">
        <w:rPr>
          <w:sz w:val="28"/>
          <w:szCs w:val="28"/>
          <w:lang w:val="uk-UA"/>
        </w:rPr>
        <w:t xml:space="preserve"> = 0,85U</w:t>
      </w:r>
      <w:r w:rsidRPr="0021384C">
        <w:rPr>
          <w:sz w:val="28"/>
          <w:szCs w:val="28"/>
          <w:vertAlign w:val="subscript"/>
          <w:lang w:val="uk-UA"/>
        </w:rPr>
        <w:t>2р</w:t>
      </w:r>
      <w:r w:rsidRPr="0021384C">
        <w:rPr>
          <w:sz w:val="28"/>
          <w:szCs w:val="28"/>
          <w:lang w:val="uk-UA"/>
        </w:rPr>
        <w:t xml:space="preserve"> – для нижчого ступеня. Кількість ступенів трансформатора для АКОС місткістю 12-350 т з трансформатором – 4-50 МВ</w:t>
      </w:r>
      <w:r w:rsidRPr="0021384C">
        <w:rPr>
          <w:sz w:val="28"/>
          <w:szCs w:val="28"/>
          <w:lang w:val="uk-UA"/>
        </w:rPr>
        <w:sym w:font="Symbol" w:char="F0D7"/>
      </w:r>
      <w:r w:rsidRPr="0021384C">
        <w:rPr>
          <w:sz w:val="28"/>
          <w:szCs w:val="28"/>
          <w:lang w:val="uk-UA"/>
        </w:rPr>
        <w:t>А відповідно становить 6-12, збільшуючись з підвищенням потужності трансформатора.</w:t>
      </w:r>
    </w:p>
    <w:p w:rsidR="0021384C" w:rsidRPr="0021384C" w:rsidRDefault="00724954" w:rsidP="0021384C">
      <w:pPr>
        <w:spacing w:line="312" w:lineRule="auto"/>
        <w:ind w:firstLine="696"/>
        <w:jc w:val="both"/>
        <w:rPr>
          <w:sz w:val="28"/>
          <w:szCs w:val="28"/>
          <w:lang w:val="uk-UA"/>
        </w:rPr>
      </w:pPr>
      <w:r>
        <w:rPr>
          <w:sz w:val="28"/>
          <w:szCs w:val="28"/>
          <w:lang w:val="uk-UA"/>
        </w:rPr>
        <w:t>В табл. 3</w:t>
      </w:r>
      <w:r w:rsidR="0021384C" w:rsidRPr="0021384C">
        <w:rPr>
          <w:sz w:val="28"/>
          <w:szCs w:val="28"/>
          <w:lang w:val="uk-UA"/>
        </w:rPr>
        <w:t>.</w:t>
      </w:r>
      <w:r>
        <w:rPr>
          <w:sz w:val="28"/>
          <w:szCs w:val="28"/>
          <w:lang w:val="uk-UA"/>
        </w:rPr>
        <w:t>25</w:t>
      </w:r>
      <w:r w:rsidR="0021384C" w:rsidRPr="0021384C">
        <w:rPr>
          <w:sz w:val="28"/>
          <w:szCs w:val="28"/>
          <w:lang w:val="uk-UA"/>
        </w:rPr>
        <w:t xml:space="preserve"> наведено рекомендовані параметри трансформатора для АКОС (ківш-піч) місткістю 12-350 т.</w:t>
      </w:r>
    </w:p>
    <w:p w:rsidR="0021384C" w:rsidRPr="0021384C" w:rsidRDefault="0021384C" w:rsidP="0021384C">
      <w:pPr>
        <w:spacing w:line="312" w:lineRule="auto"/>
        <w:ind w:firstLine="696"/>
        <w:jc w:val="both"/>
        <w:rPr>
          <w:sz w:val="28"/>
          <w:szCs w:val="28"/>
          <w:lang w:val="uk-UA"/>
        </w:rPr>
      </w:pPr>
      <w:r w:rsidRPr="0021384C">
        <w:rPr>
          <w:sz w:val="28"/>
          <w:szCs w:val="28"/>
          <w:lang w:val="uk-UA"/>
        </w:rPr>
        <w:t>Напруга дуги (U</w:t>
      </w:r>
      <w:r w:rsidRPr="0021384C">
        <w:rPr>
          <w:sz w:val="28"/>
          <w:szCs w:val="28"/>
          <w:vertAlign w:val="subscript"/>
          <w:lang w:val="uk-UA"/>
        </w:rPr>
        <w:t>д</w:t>
      </w:r>
      <w:r w:rsidRPr="0021384C">
        <w:rPr>
          <w:sz w:val="28"/>
          <w:szCs w:val="28"/>
          <w:lang w:val="uk-UA"/>
        </w:rPr>
        <w:t>) визначається по формулі:</w:t>
      </w:r>
    </w:p>
    <w:p w:rsidR="0021384C" w:rsidRPr="0021384C" w:rsidRDefault="0021384C" w:rsidP="0021384C">
      <w:pPr>
        <w:spacing w:line="312" w:lineRule="auto"/>
        <w:ind w:firstLine="696"/>
        <w:jc w:val="both"/>
        <w:rPr>
          <w:sz w:val="28"/>
          <w:szCs w:val="28"/>
          <w:lang w:val="uk-UA"/>
        </w:rPr>
      </w:pPr>
      <w:r w:rsidRPr="0021384C">
        <w:rPr>
          <w:sz w:val="28"/>
          <w:szCs w:val="28"/>
          <w:lang w:val="uk-UA"/>
        </w:rPr>
        <w:object w:dxaOrig="2400" w:dyaOrig="740">
          <v:shape id="_x0000_i1047" type="#_x0000_t75" style="width:119.7pt;height:37.4pt" o:ole="">
            <v:imagedata r:id="rId63" o:title=""/>
          </v:shape>
          <o:OLEObject Type="Embed" ProgID="Equation.3" ShapeID="_x0000_i1047" DrawAspect="Content" ObjectID="_1445676109" r:id="rId64"/>
        </w:objec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де: </w:t>
      </w:r>
      <w:r w:rsidRPr="0021384C">
        <w:rPr>
          <w:sz w:val="28"/>
          <w:szCs w:val="28"/>
          <w:lang w:val="uk-UA"/>
        </w:rPr>
        <w:sym w:font="Symbol" w:char="F068"/>
      </w:r>
      <w:r w:rsidRPr="0021384C">
        <w:rPr>
          <w:sz w:val="28"/>
          <w:szCs w:val="28"/>
          <w:vertAlign w:val="subscript"/>
          <w:lang w:val="uk-UA"/>
        </w:rPr>
        <w:t>ел</w:t>
      </w:r>
      <w:r w:rsidRPr="0021384C">
        <w:rPr>
          <w:sz w:val="28"/>
          <w:szCs w:val="28"/>
          <w:lang w:val="uk-UA"/>
        </w:rPr>
        <w:t xml:space="preserve"> – електричний к.к.д.</w:t>
      </w: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Зв'язок напруги дуги і її довжини (l</w:t>
      </w:r>
      <w:r w:rsidRPr="0021384C">
        <w:rPr>
          <w:sz w:val="28"/>
          <w:szCs w:val="28"/>
          <w:vertAlign w:val="subscript"/>
          <w:lang w:val="uk-UA"/>
        </w:rPr>
        <w:t>д</w:t>
      </w:r>
      <w:r w:rsidRPr="0021384C">
        <w:rPr>
          <w:sz w:val="28"/>
          <w:szCs w:val="28"/>
          <w:lang w:val="uk-UA"/>
        </w:rPr>
        <w:t>) описується емпіричним виразом:</w:t>
      </w:r>
    </w:p>
    <w:p w:rsidR="0021384C" w:rsidRPr="0021384C" w:rsidRDefault="0021384C" w:rsidP="0021384C">
      <w:pPr>
        <w:spacing w:line="312" w:lineRule="auto"/>
        <w:ind w:firstLine="696"/>
        <w:jc w:val="both"/>
        <w:rPr>
          <w:sz w:val="28"/>
          <w:szCs w:val="28"/>
          <w:lang w:val="uk-UA"/>
        </w:rPr>
      </w:pPr>
      <w:r w:rsidRPr="0021384C">
        <w:rPr>
          <w:sz w:val="28"/>
          <w:szCs w:val="28"/>
          <w:lang w:val="uk-UA"/>
        </w:rPr>
        <w:t>U</w:t>
      </w:r>
      <w:r w:rsidRPr="0021384C">
        <w:rPr>
          <w:sz w:val="28"/>
          <w:szCs w:val="28"/>
          <w:vertAlign w:val="subscript"/>
          <w:lang w:val="uk-UA"/>
        </w:rPr>
        <w:t>д</w:t>
      </w:r>
      <w:r w:rsidRPr="0021384C">
        <w:rPr>
          <w:sz w:val="28"/>
          <w:szCs w:val="28"/>
          <w:lang w:val="uk-UA"/>
        </w:rPr>
        <w:t xml:space="preserve"> = </w:t>
      </w:r>
      <w:r w:rsidRPr="0021384C">
        <w:rPr>
          <w:i/>
          <w:sz w:val="28"/>
          <w:szCs w:val="28"/>
          <w:lang w:val="uk-UA"/>
        </w:rPr>
        <w:t>а</w:t>
      </w:r>
      <w:r w:rsidRPr="0021384C">
        <w:rPr>
          <w:sz w:val="28"/>
          <w:szCs w:val="28"/>
          <w:lang w:val="uk-UA"/>
        </w:rPr>
        <w:t xml:space="preserve"> +</w:t>
      </w:r>
      <w:r w:rsidRPr="0021384C">
        <w:rPr>
          <w:i/>
          <w:sz w:val="28"/>
          <w:szCs w:val="28"/>
          <w:lang w:val="uk-UA"/>
        </w:rPr>
        <w:t>в</w:t>
      </w:r>
      <w:r w:rsidRPr="0021384C">
        <w:rPr>
          <w:sz w:val="28"/>
          <w:szCs w:val="28"/>
          <w:lang w:val="uk-UA"/>
        </w:rPr>
        <w:t>l</w:t>
      </w:r>
      <w:r w:rsidRPr="0021384C">
        <w:rPr>
          <w:sz w:val="28"/>
          <w:szCs w:val="28"/>
          <w:vertAlign w:val="subscript"/>
          <w:lang w:val="uk-UA"/>
        </w:rPr>
        <w:t>д</w:t>
      </w:r>
      <w:r w:rsidRPr="0021384C">
        <w:rPr>
          <w:sz w:val="28"/>
          <w:szCs w:val="28"/>
          <w:lang w:val="uk-UA"/>
        </w:rPr>
        <w:t>,</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де: </w:t>
      </w:r>
      <w:r w:rsidRPr="0021384C">
        <w:rPr>
          <w:i/>
          <w:sz w:val="28"/>
          <w:szCs w:val="28"/>
          <w:lang w:val="uk-UA"/>
        </w:rPr>
        <w:t>а</w:t>
      </w:r>
      <w:r w:rsidRPr="0021384C">
        <w:rPr>
          <w:sz w:val="28"/>
          <w:szCs w:val="28"/>
          <w:lang w:val="uk-UA"/>
        </w:rPr>
        <w:t xml:space="preserve"> – сума анодного і катодного спадання напруги, В;</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     </w:t>
      </w:r>
      <w:r w:rsidRPr="0021384C">
        <w:rPr>
          <w:i/>
          <w:sz w:val="28"/>
          <w:szCs w:val="28"/>
          <w:lang w:val="uk-UA"/>
        </w:rPr>
        <w:t>в</w:t>
      </w:r>
      <w:r w:rsidRPr="0021384C">
        <w:rPr>
          <w:sz w:val="28"/>
          <w:szCs w:val="28"/>
          <w:lang w:val="uk-UA"/>
        </w:rPr>
        <w:t xml:space="preserve"> – спадання напруги в стовпі дуги, В/мм.</w:t>
      </w:r>
    </w:p>
    <w:p w:rsidR="0021384C" w:rsidRPr="0021384C" w:rsidRDefault="0021384C" w:rsidP="0021384C">
      <w:pPr>
        <w:spacing w:line="312" w:lineRule="auto"/>
        <w:ind w:firstLine="696"/>
        <w:jc w:val="both"/>
        <w:rPr>
          <w:sz w:val="28"/>
          <w:szCs w:val="28"/>
          <w:lang w:val="uk-UA"/>
        </w:rPr>
      </w:pPr>
    </w:p>
    <w:p w:rsidR="0021384C" w:rsidRPr="0021384C" w:rsidRDefault="00724954" w:rsidP="0021384C">
      <w:pPr>
        <w:spacing w:line="312" w:lineRule="auto"/>
        <w:ind w:firstLine="696"/>
        <w:jc w:val="both"/>
        <w:rPr>
          <w:sz w:val="28"/>
          <w:szCs w:val="28"/>
          <w:lang w:val="uk-UA"/>
        </w:rPr>
      </w:pPr>
      <w:r>
        <w:rPr>
          <w:b/>
          <w:bCs/>
          <w:sz w:val="28"/>
          <w:szCs w:val="28"/>
          <w:lang w:val="uk-UA"/>
        </w:rPr>
        <w:t>Таблиця 3.25</w:t>
      </w:r>
      <w:r w:rsidR="0021384C" w:rsidRPr="0021384C">
        <w:rPr>
          <w:b/>
          <w:bCs/>
          <w:sz w:val="28"/>
          <w:szCs w:val="28"/>
          <w:lang w:val="uk-UA"/>
        </w:rPr>
        <w:t>.</w:t>
      </w:r>
      <w:r w:rsidR="0021384C" w:rsidRPr="0021384C">
        <w:rPr>
          <w:sz w:val="28"/>
          <w:szCs w:val="28"/>
          <w:lang w:val="uk-UA"/>
        </w:rPr>
        <w:t xml:space="preserve"> Рекомендовані параметри трансформатора для агрегатів ківш-піч 12-350 т</w:t>
      </w:r>
    </w:p>
    <w:p w:rsidR="0021384C" w:rsidRPr="0021384C" w:rsidRDefault="0021384C" w:rsidP="0021384C">
      <w:pPr>
        <w:spacing w:line="312" w:lineRule="auto"/>
        <w:ind w:firstLine="696"/>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2966"/>
        <w:gridCol w:w="2014"/>
        <w:gridCol w:w="2455"/>
      </w:tblGrid>
      <w:tr w:rsidR="0021384C" w:rsidRPr="0021384C" w:rsidTr="004E699F">
        <w:tc>
          <w:tcPr>
            <w:tcW w:w="1951" w:type="dxa"/>
            <w:vAlign w:val="center"/>
          </w:tcPr>
          <w:p w:rsidR="0021384C" w:rsidRPr="0021384C" w:rsidRDefault="0021384C" w:rsidP="00724954">
            <w:pPr>
              <w:spacing w:line="312" w:lineRule="auto"/>
              <w:jc w:val="both"/>
              <w:rPr>
                <w:sz w:val="28"/>
                <w:szCs w:val="28"/>
                <w:lang w:val="uk-UA"/>
              </w:rPr>
            </w:pPr>
            <w:r w:rsidRPr="0021384C">
              <w:rPr>
                <w:sz w:val="28"/>
                <w:szCs w:val="28"/>
                <w:lang w:val="uk-UA"/>
              </w:rPr>
              <w:t>Місткість агрегату, т</w:t>
            </w:r>
          </w:p>
        </w:tc>
        <w:tc>
          <w:tcPr>
            <w:tcW w:w="3119" w:type="dxa"/>
            <w:vAlign w:val="center"/>
          </w:tcPr>
          <w:p w:rsidR="0021384C" w:rsidRPr="0021384C" w:rsidRDefault="0021384C" w:rsidP="00724954">
            <w:pPr>
              <w:spacing w:line="312" w:lineRule="auto"/>
              <w:jc w:val="both"/>
              <w:rPr>
                <w:sz w:val="28"/>
                <w:szCs w:val="28"/>
                <w:lang w:val="uk-UA"/>
              </w:rPr>
            </w:pPr>
            <w:r w:rsidRPr="0021384C">
              <w:rPr>
                <w:sz w:val="28"/>
                <w:szCs w:val="28"/>
                <w:lang w:val="uk-UA"/>
              </w:rPr>
              <w:t>Номінальна потужність трансформатора, МВ</w:t>
            </w:r>
            <w:r w:rsidRPr="0021384C">
              <w:rPr>
                <w:sz w:val="28"/>
                <w:szCs w:val="28"/>
                <w:lang w:val="uk-UA"/>
              </w:rPr>
              <w:sym w:font="Symbol" w:char="F0D7"/>
            </w:r>
            <w:r w:rsidRPr="0021384C">
              <w:rPr>
                <w:sz w:val="28"/>
                <w:szCs w:val="28"/>
                <w:lang w:val="uk-UA"/>
              </w:rPr>
              <w:t>А</w:t>
            </w:r>
          </w:p>
        </w:tc>
        <w:tc>
          <w:tcPr>
            <w:tcW w:w="2126" w:type="dxa"/>
            <w:vAlign w:val="center"/>
          </w:tcPr>
          <w:p w:rsidR="0021384C" w:rsidRPr="0021384C" w:rsidRDefault="0021384C" w:rsidP="00724954">
            <w:pPr>
              <w:spacing w:line="312" w:lineRule="auto"/>
              <w:jc w:val="both"/>
              <w:rPr>
                <w:sz w:val="28"/>
                <w:szCs w:val="28"/>
                <w:lang w:val="uk-UA"/>
              </w:rPr>
            </w:pPr>
            <w:r w:rsidRPr="0021384C">
              <w:rPr>
                <w:sz w:val="28"/>
                <w:szCs w:val="28"/>
                <w:lang w:val="uk-UA"/>
              </w:rPr>
              <w:t>Сила струму електрода, кА</w:t>
            </w:r>
          </w:p>
        </w:tc>
        <w:tc>
          <w:tcPr>
            <w:tcW w:w="2657" w:type="dxa"/>
            <w:vAlign w:val="center"/>
          </w:tcPr>
          <w:p w:rsidR="0021384C" w:rsidRPr="0021384C" w:rsidRDefault="0021384C" w:rsidP="00724954">
            <w:pPr>
              <w:spacing w:line="312" w:lineRule="auto"/>
              <w:jc w:val="both"/>
              <w:rPr>
                <w:sz w:val="28"/>
                <w:szCs w:val="28"/>
                <w:lang w:val="uk-UA"/>
              </w:rPr>
            </w:pPr>
            <w:r w:rsidRPr="0021384C">
              <w:rPr>
                <w:sz w:val="28"/>
                <w:szCs w:val="28"/>
                <w:lang w:val="uk-UA"/>
              </w:rPr>
              <w:t>Діапазон вторинних напруг, В</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12</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4,0</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12,7</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227-127</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20</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6,0</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14,9</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290-137</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30</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8,0</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19,3</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299-150</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50</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12,8</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26,6</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326-167</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70</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16,0</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32,5</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355-181</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90</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20,0</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36,8</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392-190</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130</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25,0</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43,3</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417-203</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180</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30,0</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48,4</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447-212</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230</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36,0</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57,5</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452-227</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280</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42,0</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62,8</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483-232</w:t>
            </w:r>
          </w:p>
        </w:tc>
      </w:tr>
      <w:tr w:rsidR="0021384C" w:rsidRPr="0021384C" w:rsidTr="004E699F">
        <w:tc>
          <w:tcPr>
            <w:tcW w:w="1951"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350</w:t>
            </w:r>
          </w:p>
        </w:tc>
        <w:tc>
          <w:tcPr>
            <w:tcW w:w="3119"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50,0</w:t>
            </w:r>
          </w:p>
        </w:tc>
        <w:tc>
          <w:tcPr>
            <w:tcW w:w="2126"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72,2</w:t>
            </w:r>
          </w:p>
        </w:tc>
        <w:tc>
          <w:tcPr>
            <w:tcW w:w="2657" w:type="dxa"/>
          </w:tcPr>
          <w:p w:rsidR="0021384C" w:rsidRPr="0021384C" w:rsidRDefault="0021384C" w:rsidP="0021384C">
            <w:pPr>
              <w:spacing w:line="312" w:lineRule="auto"/>
              <w:ind w:firstLine="696"/>
              <w:jc w:val="both"/>
              <w:rPr>
                <w:sz w:val="28"/>
                <w:szCs w:val="28"/>
                <w:lang w:val="uk-UA"/>
              </w:rPr>
            </w:pPr>
            <w:r w:rsidRPr="0021384C">
              <w:rPr>
                <w:sz w:val="28"/>
                <w:szCs w:val="28"/>
                <w:lang w:val="uk-UA"/>
              </w:rPr>
              <w:t>500-251</w:t>
            </w:r>
          </w:p>
        </w:tc>
      </w:tr>
    </w:tbl>
    <w:p w:rsidR="00724954" w:rsidRDefault="00724954"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За даними С.Й.Хитрика і Чуйко М.М. для дугових печей </w:t>
      </w:r>
      <w:r w:rsidRPr="0021384C">
        <w:rPr>
          <w:i/>
          <w:sz w:val="28"/>
          <w:szCs w:val="28"/>
          <w:lang w:val="uk-UA"/>
        </w:rPr>
        <w:t>а</w:t>
      </w:r>
      <w:r w:rsidRPr="0021384C">
        <w:rPr>
          <w:sz w:val="28"/>
          <w:szCs w:val="28"/>
          <w:lang w:val="uk-UA"/>
        </w:rPr>
        <w:t xml:space="preserve"> = 9-30 В (для пари вугілля-сталь – 22 В; вугілля-основні шлаки – 9 В; вугілля-кислі шлаки – 30 В); </w:t>
      </w:r>
      <w:r w:rsidRPr="0021384C">
        <w:rPr>
          <w:i/>
          <w:sz w:val="28"/>
          <w:szCs w:val="28"/>
          <w:lang w:val="uk-UA"/>
        </w:rPr>
        <w:t>в</w:t>
      </w:r>
      <w:r w:rsidRPr="0021384C">
        <w:rPr>
          <w:sz w:val="28"/>
          <w:szCs w:val="28"/>
          <w:lang w:val="uk-UA"/>
        </w:rPr>
        <w:t xml:space="preserve"> = 3,5-4 В/мм у період окислення і </w:t>
      </w:r>
      <w:r w:rsidRPr="0021384C">
        <w:rPr>
          <w:i/>
          <w:sz w:val="28"/>
          <w:szCs w:val="28"/>
          <w:lang w:val="uk-UA"/>
        </w:rPr>
        <w:t>в</w:t>
      </w:r>
      <w:r w:rsidRPr="0021384C">
        <w:rPr>
          <w:sz w:val="28"/>
          <w:szCs w:val="28"/>
          <w:lang w:val="uk-UA"/>
        </w:rPr>
        <w:t xml:space="preserve"> = 1, 0-1,2 В/мм у відновний період. </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Довжина дуги збільшується з ростом місткості АКОС і швидкості нагріву, що необхідно враховувати при визначенні висоти шлаків у ковші, для забезпечення екранування дуг. У стадії нагріву і розплавлення шлакової суміші збільшення висоти шлакового шару з 30 до </w:t>
      </w:r>
      <w:smartTag w:uri="urn:schemas-microsoft-com:office:smarttags" w:element="metricconverter">
        <w:smartTagPr>
          <w:attr w:name="ProductID" w:val="200 мм"/>
        </w:smartTagPr>
        <w:r w:rsidRPr="0021384C">
          <w:rPr>
            <w:sz w:val="28"/>
            <w:szCs w:val="28"/>
            <w:lang w:val="uk-UA"/>
          </w:rPr>
          <w:t>200 мм</w:t>
        </w:r>
      </w:smartTag>
      <w:r w:rsidRPr="0021384C">
        <w:rPr>
          <w:sz w:val="28"/>
          <w:szCs w:val="28"/>
          <w:lang w:val="uk-UA"/>
        </w:rPr>
        <w:t xml:space="preserve"> </w:t>
      </w:r>
      <w:r w:rsidRPr="0021384C">
        <w:rPr>
          <w:sz w:val="28"/>
          <w:szCs w:val="28"/>
          <w:lang w:val="uk-UA"/>
        </w:rPr>
        <w:lastRenderedPageBreak/>
        <w:t>забезпечує підвищення швидкості нагріву з 2 до 3,4</w:t>
      </w:r>
      <w:r w:rsidRPr="0021384C">
        <w:rPr>
          <w:sz w:val="28"/>
          <w:szCs w:val="28"/>
          <w:vertAlign w:val="superscript"/>
          <w:lang w:val="uk-UA"/>
        </w:rPr>
        <w:t>о</w:t>
      </w:r>
      <w:r w:rsidRPr="0021384C">
        <w:rPr>
          <w:sz w:val="28"/>
          <w:szCs w:val="28"/>
          <w:lang w:val="uk-UA"/>
        </w:rPr>
        <w:t>С/хв. Для ефективного екранування дуг необхідно забезпечити товщину шлакового шару на рівні (2,5-3,0)lд.</w:t>
      </w:r>
    </w:p>
    <w:p w:rsidR="0021384C" w:rsidRPr="0021384C" w:rsidRDefault="0021384C" w:rsidP="0021384C">
      <w:pPr>
        <w:spacing w:line="312" w:lineRule="auto"/>
        <w:ind w:firstLine="696"/>
        <w:jc w:val="both"/>
        <w:rPr>
          <w:sz w:val="28"/>
          <w:szCs w:val="28"/>
          <w:lang w:val="uk-UA"/>
        </w:rPr>
      </w:pPr>
      <w:r w:rsidRPr="0021384C">
        <w:rPr>
          <w:sz w:val="28"/>
          <w:szCs w:val="28"/>
          <w:lang w:val="uk-UA"/>
        </w:rPr>
        <w:t>Таким чином, при розробці технології вищого рівня необхідно забезпечити надійну роботу АКОС за рахунок обґрунтованого вибору потужності трансформатора і електричних параметрів установки.</w:t>
      </w:r>
    </w:p>
    <w:p w:rsidR="0021384C" w:rsidRPr="0021384C" w:rsidRDefault="0021384C" w:rsidP="0021384C">
      <w:pPr>
        <w:spacing w:line="312" w:lineRule="auto"/>
        <w:ind w:firstLine="696"/>
        <w:jc w:val="both"/>
        <w:rPr>
          <w:sz w:val="28"/>
          <w:szCs w:val="28"/>
          <w:lang w:val="uk-UA"/>
        </w:rPr>
      </w:pPr>
    </w:p>
    <w:p w:rsidR="0021384C" w:rsidRPr="0021384C" w:rsidRDefault="0021384C" w:rsidP="00724954">
      <w:pPr>
        <w:spacing w:line="312" w:lineRule="auto"/>
        <w:ind w:firstLine="696"/>
        <w:jc w:val="center"/>
        <w:rPr>
          <w:b/>
          <w:bCs/>
          <w:sz w:val="28"/>
          <w:szCs w:val="28"/>
          <w:lang w:val="uk-UA"/>
        </w:rPr>
      </w:pPr>
      <w:r w:rsidRPr="0021384C">
        <w:rPr>
          <w:b/>
          <w:bCs/>
          <w:sz w:val="28"/>
          <w:szCs w:val="28"/>
          <w:lang w:val="uk-UA"/>
        </w:rPr>
        <w:t>Установки хімічного нагріву металу в ковші СН (CHF)</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Існує кілька різновидів установок хімічного підігріву металу в ковші. Підігрів може здійснюватися за рахунок вдування газо-кисневої або вуглецево-кисневої сумішей під ковпак, який опускається під рівень шлаку у ковші, з одночасною продувкою металу в ковші інертним газом через пористі вс</w:t>
      </w:r>
      <w:r w:rsidR="00724954">
        <w:rPr>
          <w:sz w:val="28"/>
          <w:szCs w:val="28"/>
          <w:lang w:val="uk-UA"/>
        </w:rPr>
        <w:t>тавки в днищі ковша</w:t>
      </w:r>
      <w:r w:rsidRPr="0021384C">
        <w:rPr>
          <w:sz w:val="28"/>
          <w:szCs w:val="28"/>
          <w:lang w:val="uk-UA"/>
        </w:rPr>
        <w:t xml:space="preserve">. При цьому швидкість нагріву невисока і низька ступінь використання енергоресурсів. Другий варіант (CHF) передбачає додатковий підігрів металу за рахунок тепла окислення Al і Si, що вводиться одночасно з подачею кисню. Окислення відбувається у вогнетривкій трубі, яка вводиться в метал, і швидкість нагріву може досягати до 10 </w:t>
      </w:r>
      <w:r w:rsidRPr="0021384C">
        <w:rPr>
          <w:sz w:val="28"/>
          <w:szCs w:val="28"/>
          <w:vertAlign w:val="superscript"/>
          <w:lang w:val="uk-UA"/>
        </w:rPr>
        <w:t>о</w:t>
      </w:r>
      <w:r w:rsidRPr="0021384C">
        <w:rPr>
          <w:sz w:val="28"/>
          <w:szCs w:val="28"/>
          <w:lang w:val="uk-UA"/>
        </w:rPr>
        <w:t>С/хв. Однак, при цьому утворяться оксиди Al</w:t>
      </w:r>
      <w:r w:rsidRPr="0021384C">
        <w:rPr>
          <w:sz w:val="28"/>
          <w:szCs w:val="28"/>
          <w:vertAlign w:val="subscript"/>
          <w:lang w:val="uk-UA"/>
        </w:rPr>
        <w:t>2</w:t>
      </w:r>
      <w:r w:rsidRPr="0021384C">
        <w:rPr>
          <w:sz w:val="28"/>
          <w:szCs w:val="28"/>
          <w:lang w:val="uk-UA"/>
        </w:rPr>
        <w:t>O</w:t>
      </w:r>
      <w:r w:rsidRPr="0021384C">
        <w:rPr>
          <w:sz w:val="28"/>
          <w:szCs w:val="28"/>
          <w:vertAlign w:val="subscript"/>
          <w:lang w:val="uk-UA"/>
        </w:rPr>
        <w:t>3</w:t>
      </w:r>
      <w:r w:rsidRPr="0021384C">
        <w:rPr>
          <w:sz w:val="28"/>
          <w:szCs w:val="28"/>
          <w:lang w:val="uk-UA"/>
        </w:rPr>
        <w:t xml:space="preserve"> і SiО</w:t>
      </w:r>
      <w:r w:rsidRPr="0021384C">
        <w:rPr>
          <w:sz w:val="28"/>
          <w:szCs w:val="28"/>
          <w:vertAlign w:val="subscript"/>
          <w:lang w:val="uk-UA"/>
        </w:rPr>
        <w:t>2</w:t>
      </w:r>
      <w:r w:rsidRPr="0021384C">
        <w:rPr>
          <w:sz w:val="28"/>
          <w:szCs w:val="28"/>
          <w:lang w:val="uk-UA"/>
        </w:rPr>
        <w:t>, для зв'язування і нейтралізації яких необхідно додатково вводити вапно або порошковий дріт з кальцієвим наповнювачем. Тому необхідно звертати увагу на можливе додаткове забруднення сталі неметалевими включеннями.</w:t>
      </w:r>
    </w:p>
    <w:p w:rsidR="0021384C" w:rsidRDefault="0021384C" w:rsidP="0021384C">
      <w:pPr>
        <w:spacing w:line="312" w:lineRule="auto"/>
        <w:ind w:firstLine="696"/>
        <w:jc w:val="both"/>
        <w:rPr>
          <w:sz w:val="28"/>
          <w:szCs w:val="28"/>
          <w:lang w:val="uk-UA"/>
        </w:rPr>
      </w:pPr>
      <w:r w:rsidRPr="0021384C">
        <w:rPr>
          <w:sz w:val="28"/>
          <w:szCs w:val="28"/>
          <w:lang w:val="uk-UA"/>
        </w:rPr>
        <w:t>Порівняльні дані, які характеризують роботу установо</w:t>
      </w:r>
      <w:r w:rsidR="00724954">
        <w:rPr>
          <w:sz w:val="28"/>
          <w:szCs w:val="28"/>
          <w:lang w:val="uk-UA"/>
        </w:rPr>
        <w:t>к АКОС і CHF показують (табл. 3.26</w:t>
      </w:r>
      <w:r w:rsidRPr="0021384C">
        <w:rPr>
          <w:sz w:val="28"/>
          <w:szCs w:val="28"/>
          <w:lang w:val="uk-UA"/>
        </w:rPr>
        <w:t>), що хімічний нагрів може здійснюватися зі швидкостями, приблизно, в два рази вище, ніж електронагрів. Однак, на цьому переваги установок CHF вичерпуються.</w:t>
      </w:r>
    </w:p>
    <w:p w:rsidR="00E27F26" w:rsidRPr="0021384C" w:rsidRDefault="00E27F26" w:rsidP="0021384C">
      <w:pPr>
        <w:spacing w:line="312" w:lineRule="auto"/>
        <w:ind w:firstLine="696"/>
        <w:jc w:val="both"/>
        <w:rPr>
          <w:sz w:val="28"/>
          <w:szCs w:val="28"/>
          <w:lang w:val="uk-UA"/>
        </w:rPr>
      </w:pPr>
      <w:r w:rsidRPr="0021384C">
        <w:rPr>
          <w:sz w:val="28"/>
          <w:szCs w:val="28"/>
          <w:lang w:val="uk-UA"/>
        </w:rPr>
        <w:t>Необхідно відзначити, що застосування різних видів підігріву металу в ковші визначається, насамперед, наявністю виду енергоресурсів і їх вартістю. Безумовно, хімічний підігрів може виявитися вигідним при необхідності проведення всіх відновно-рафінувальних процесів у ДСП (десульфурація, легування, розкислення) і при вакуумній обробці сталі.</w:t>
      </w:r>
    </w:p>
    <w:p w:rsidR="0021384C" w:rsidRPr="0021384C" w:rsidRDefault="0021384C" w:rsidP="0021384C">
      <w:pPr>
        <w:spacing w:line="312" w:lineRule="auto"/>
        <w:ind w:firstLine="696"/>
        <w:jc w:val="both"/>
        <w:rPr>
          <w:sz w:val="28"/>
          <w:szCs w:val="28"/>
          <w:lang w:val="uk-UA"/>
        </w:rPr>
      </w:pPr>
    </w:p>
    <w:p w:rsidR="0021384C" w:rsidRDefault="00724954" w:rsidP="0021384C">
      <w:pPr>
        <w:spacing w:line="312" w:lineRule="auto"/>
        <w:ind w:firstLine="696"/>
        <w:jc w:val="both"/>
        <w:rPr>
          <w:sz w:val="28"/>
          <w:szCs w:val="28"/>
          <w:lang w:val="uk-UA"/>
        </w:rPr>
      </w:pPr>
      <w:r>
        <w:rPr>
          <w:b/>
          <w:bCs/>
          <w:sz w:val="28"/>
          <w:szCs w:val="28"/>
          <w:lang w:val="uk-UA"/>
        </w:rPr>
        <w:lastRenderedPageBreak/>
        <w:t>Таблиця 3</w:t>
      </w:r>
      <w:r w:rsidR="0021384C" w:rsidRPr="0021384C">
        <w:rPr>
          <w:b/>
          <w:bCs/>
          <w:sz w:val="28"/>
          <w:szCs w:val="28"/>
          <w:lang w:val="uk-UA"/>
        </w:rPr>
        <w:t>.</w:t>
      </w:r>
      <w:r w:rsidR="00E27F26">
        <w:rPr>
          <w:b/>
          <w:bCs/>
          <w:sz w:val="28"/>
          <w:szCs w:val="28"/>
          <w:lang w:val="uk-UA"/>
        </w:rPr>
        <w:t>26</w:t>
      </w:r>
      <w:r w:rsidR="0021384C" w:rsidRPr="0021384C">
        <w:rPr>
          <w:b/>
          <w:bCs/>
          <w:sz w:val="28"/>
          <w:szCs w:val="28"/>
          <w:lang w:val="uk-UA"/>
        </w:rPr>
        <w:t>.</w:t>
      </w:r>
      <w:r w:rsidR="0021384C" w:rsidRPr="0021384C">
        <w:rPr>
          <w:sz w:val="28"/>
          <w:szCs w:val="28"/>
          <w:lang w:val="uk-UA"/>
        </w:rPr>
        <w:t xml:space="preserve"> Порівняльні характеристики установок АКОС і CHF</w:t>
      </w:r>
    </w:p>
    <w:p w:rsidR="00E27F26" w:rsidRPr="0021384C" w:rsidRDefault="00E27F26" w:rsidP="0021384C">
      <w:pPr>
        <w:spacing w:line="312" w:lineRule="auto"/>
        <w:ind w:firstLine="696"/>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1"/>
        <w:gridCol w:w="1886"/>
        <w:gridCol w:w="1829"/>
      </w:tblGrid>
      <w:tr w:rsidR="0021384C" w:rsidRPr="0021384C" w:rsidTr="004E699F">
        <w:trPr>
          <w:cantSplit/>
        </w:trPr>
        <w:tc>
          <w:tcPr>
            <w:tcW w:w="5571" w:type="dxa"/>
            <w:vMerge w:val="restart"/>
          </w:tcPr>
          <w:p w:rsidR="0021384C" w:rsidRPr="0021384C" w:rsidRDefault="0021384C" w:rsidP="00E27F26">
            <w:pPr>
              <w:spacing w:line="276" w:lineRule="auto"/>
              <w:ind w:firstLine="696"/>
              <w:jc w:val="both"/>
              <w:rPr>
                <w:sz w:val="28"/>
                <w:szCs w:val="28"/>
                <w:lang w:val="uk-UA"/>
              </w:rPr>
            </w:pPr>
          </w:p>
          <w:p w:rsidR="0021384C" w:rsidRPr="0021384C" w:rsidRDefault="0021384C" w:rsidP="00E27F26">
            <w:pPr>
              <w:spacing w:line="276" w:lineRule="auto"/>
              <w:ind w:firstLine="696"/>
              <w:jc w:val="both"/>
              <w:rPr>
                <w:sz w:val="28"/>
                <w:szCs w:val="28"/>
                <w:lang w:val="uk-UA"/>
              </w:rPr>
            </w:pPr>
            <w:r w:rsidRPr="0021384C">
              <w:rPr>
                <w:sz w:val="28"/>
                <w:szCs w:val="28"/>
                <w:lang w:val="uk-UA"/>
              </w:rPr>
              <w:t>Параметри</w:t>
            </w:r>
          </w:p>
        </w:tc>
        <w:tc>
          <w:tcPr>
            <w:tcW w:w="3715" w:type="dxa"/>
            <w:gridSpan w:val="2"/>
          </w:tcPr>
          <w:p w:rsidR="0021384C" w:rsidRPr="0021384C" w:rsidRDefault="0021384C" w:rsidP="00E27F26">
            <w:pPr>
              <w:spacing w:line="276" w:lineRule="auto"/>
              <w:ind w:firstLine="696"/>
              <w:jc w:val="both"/>
              <w:rPr>
                <w:sz w:val="28"/>
                <w:szCs w:val="28"/>
                <w:lang w:val="uk-UA"/>
              </w:rPr>
            </w:pPr>
            <w:r w:rsidRPr="0021384C">
              <w:rPr>
                <w:sz w:val="28"/>
                <w:szCs w:val="28"/>
                <w:lang w:val="uk-UA"/>
              </w:rPr>
              <w:t>Показники</w:t>
            </w:r>
          </w:p>
        </w:tc>
      </w:tr>
      <w:tr w:rsidR="0021384C" w:rsidRPr="0021384C" w:rsidTr="004E699F">
        <w:trPr>
          <w:cantSplit/>
        </w:trPr>
        <w:tc>
          <w:tcPr>
            <w:tcW w:w="5571" w:type="dxa"/>
            <w:vMerge/>
          </w:tcPr>
          <w:p w:rsidR="0021384C" w:rsidRPr="0021384C" w:rsidRDefault="0021384C" w:rsidP="00E27F26">
            <w:pPr>
              <w:spacing w:line="276" w:lineRule="auto"/>
              <w:ind w:firstLine="696"/>
              <w:jc w:val="both"/>
              <w:rPr>
                <w:sz w:val="28"/>
                <w:szCs w:val="28"/>
                <w:lang w:val="uk-UA"/>
              </w:rPr>
            </w:pPr>
          </w:p>
        </w:tc>
        <w:tc>
          <w:tcPr>
            <w:tcW w:w="1886"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АКОС</w:t>
            </w:r>
          </w:p>
        </w:tc>
        <w:tc>
          <w:tcPr>
            <w:tcW w:w="1829"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CHF</w:t>
            </w:r>
          </w:p>
        </w:tc>
      </w:tr>
      <w:tr w:rsidR="0021384C" w:rsidRPr="0021384C" w:rsidTr="004E699F">
        <w:tc>
          <w:tcPr>
            <w:tcW w:w="5571"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 xml:space="preserve">Швидкість нагріву, </w:t>
            </w:r>
            <w:r w:rsidRPr="0021384C">
              <w:rPr>
                <w:sz w:val="28"/>
                <w:szCs w:val="28"/>
                <w:vertAlign w:val="superscript"/>
                <w:lang w:val="uk-UA"/>
              </w:rPr>
              <w:t>о</w:t>
            </w:r>
            <w:r w:rsidRPr="0021384C">
              <w:rPr>
                <w:sz w:val="28"/>
                <w:szCs w:val="28"/>
                <w:lang w:val="uk-UA"/>
              </w:rPr>
              <w:t>С/хв</w:t>
            </w:r>
          </w:p>
        </w:tc>
        <w:tc>
          <w:tcPr>
            <w:tcW w:w="1886"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3-5</w:t>
            </w:r>
          </w:p>
        </w:tc>
        <w:tc>
          <w:tcPr>
            <w:tcW w:w="1829"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7-10</w:t>
            </w:r>
          </w:p>
        </w:tc>
      </w:tr>
      <w:tr w:rsidR="0021384C" w:rsidRPr="0021384C" w:rsidTr="004E699F">
        <w:tc>
          <w:tcPr>
            <w:tcW w:w="5571"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Витрата: електроенергії, кВт</w:t>
            </w:r>
            <w:r w:rsidRPr="0021384C">
              <w:rPr>
                <w:sz w:val="28"/>
                <w:szCs w:val="28"/>
                <w:lang w:val="uk-UA"/>
              </w:rPr>
              <w:sym w:font="Symbol" w:char="F0D7"/>
            </w:r>
            <w:r w:rsidRPr="0021384C">
              <w:rPr>
                <w:sz w:val="28"/>
                <w:szCs w:val="28"/>
                <w:lang w:val="uk-UA"/>
              </w:rPr>
              <w:t>г/т</w:t>
            </w:r>
            <w:r w:rsidRPr="0021384C">
              <w:rPr>
                <w:sz w:val="28"/>
                <w:szCs w:val="28"/>
                <w:lang w:val="uk-UA"/>
              </w:rPr>
              <w:sym w:font="Symbol" w:char="F0D7"/>
            </w:r>
            <w:r w:rsidRPr="0021384C">
              <w:rPr>
                <w:sz w:val="28"/>
                <w:szCs w:val="28"/>
                <w:vertAlign w:val="superscript"/>
                <w:lang w:val="uk-UA"/>
              </w:rPr>
              <w:t>о</w:t>
            </w:r>
            <w:r w:rsidRPr="0021384C">
              <w:rPr>
                <w:sz w:val="28"/>
                <w:szCs w:val="28"/>
                <w:lang w:val="uk-UA"/>
              </w:rPr>
              <w:t>С</w:t>
            </w:r>
          </w:p>
          <w:p w:rsidR="0021384C" w:rsidRPr="0021384C" w:rsidRDefault="0021384C" w:rsidP="00E27F26">
            <w:pPr>
              <w:spacing w:line="276" w:lineRule="auto"/>
              <w:ind w:firstLine="696"/>
              <w:jc w:val="both"/>
              <w:rPr>
                <w:sz w:val="28"/>
                <w:szCs w:val="28"/>
                <w:lang w:val="uk-UA"/>
              </w:rPr>
            </w:pPr>
            <w:r w:rsidRPr="0021384C">
              <w:rPr>
                <w:sz w:val="28"/>
                <w:szCs w:val="28"/>
                <w:lang w:val="uk-UA"/>
              </w:rPr>
              <w:t xml:space="preserve">         кисню, нм</w:t>
            </w:r>
            <w:r w:rsidRPr="0021384C">
              <w:rPr>
                <w:sz w:val="28"/>
                <w:szCs w:val="28"/>
                <w:vertAlign w:val="superscript"/>
                <w:lang w:val="uk-UA"/>
              </w:rPr>
              <w:t>3</w:t>
            </w:r>
            <w:r w:rsidRPr="0021384C">
              <w:rPr>
                <w:sz w:val="28"/>
                <w:szCs w:val="28"/>
                <w:lang w:val="uk-UA"/>
              </w:rPr>
              <w:t>/т</w:t>
            </w:r>
            <w:r w:rsidRPr="0021384C">
              <w:rPr>
                <w:sz w:val="28"/>
                <w:szCs w:val="28"/>
                <w:lang w:val="uk-UA"/>
              </w:rPr>
              <w:sym w:font="Symbol" w:char="F0D7"/>
            </w:r>
            <w:r w:rsidRPr="0021384C">
              <w:rPr>
                <w:sz w:val="28"/>
                <w:szCs w:val="28"/>
                <w:vertAlign w:val="superscript"/>
                <w:lang w:val="uk-UA"/>
              </w:rPr>
              <w:t>о</w:t>
            </w:r>
            <w:r w:rsidRPr="0021384C">
              <w:rPr>
                <w:sz w:val="28"/>
                <w:szCs w:val="28"/>
                <w:lang w:val="uk-UA"/>
              </w:rPr>
              <w:t>С</w:t>
            </w:r>
          </w:p>
          <w:p w:rsidR="0021384C" w:rsidRPr="0021384C" w:rsidRDefault="0021384C" w:rsidP="00E27F26">
            <w:pPr>
              <w:spacing w:line="276" w:lineRule="auto"/>
              <w:ind w:firstLine="696"/>
              <w:jc w:val="both"/>
              <w:rPr>
                <w:sz w:val="28"/>
                <w:szCs w:val="28"/>
                <w:lang w:val="uk-UA"/>
              </w:rPr>
            </w:pPr>
            <w:r w:rsidRPr="0021384C">
              <w:rPr>
                <w:sz w:val="28"/>
                <w:szCs w:val="28"/>
                <w:lang w:val="uk-UA"/>
              </w:rPr>
              <w:t xml:space="preserve">        алюмінію, кг/т</w:t>
            </w:r>
            <w:r w:rsidRPr="0021384C">
              <w:rPr>
                <w:sz w:val="28"/>
                <w:szCs w:val="28"/>
                <w:lang w:val="uk-UA"/>
              </w:rPr>
              <w:sym w:font="Symbol" w:char="F0D7"/>
            </w:r>
            <w:r w:rsidRPr="0021384C">
              <w:rPr>
                <w:sz w:val="28"/>
                <w:szCs w:val="28"/>
                <w:vertAlign w:val="superscript"/>
                <w:lang w:val="uk-UA"/>
              </w:rPr>
              <w:t>о</w:t>
            </w:r>
            <w:r w:rsidRPr="0021384C">
              <w:rPr>
                <w:sz w:val="28"/>
                <w:szCs w:val="28"/>
                <w:lang w:val="uk-UA"/>
              </w:rPr>
              <w:t>С</w:t>
            </w:r>
          </w:p>
          <w:p w:rsidR="0021384C" w:rsidRPr="0021384C" w:rsidRDefault="0021384C" w:rsidP="00E27F26">
            <w:pPr>
              <w:spacing w:line="276" w:lineRule="auto"/>
              <w:ind w:firstLine="696"/>
              <w:jc w:val="both"/>
              <w:rPr>
                <w:sz w:val="28"/>
                <w:szCs w:val="28"/>
                <w:lang w:val="uk-UA"/>
              </w:rPr>
            </w:pPr>
            <w:r w:rsidRPr="0021384C">
              <w:rPr>
                <w:sz w:val="28"/>
                <w:szCs w:val="28"/>
                <w:lang w:val="uk-UA"/>
              </w:rPr>
              <w:t xml:space="preserve">        графітованих електродів, кг/кВт</w:t>
            </w:r>
            <w:r w:rsidRPr="0021384C">
              <w:rPr>
                <w:sz w:val="28"/>
                <w:szCs w:val="28"/>
                <w:lang w:val="uk-UA"/>
              </w:rPr>
              <w:sym w:font="Symbol" w:char="F0D7"/>
            </w:r>
            <w:r w:rsidRPr="0021384C">
              <w:rPr>
                <w:sz w:val="28"/>
                <w:szCs w:val="28"/>
                <w:lang w:val="uk-UA"/>
              </w:rPr>
              <w:t>г</w:t>
            </w:r>
          </w:p>
          <w:p w:rsidR="0021384C" w:rsidRPr="0021384C" w:rsidRDefault="0021384C" w:rsidP="00E27F26">
            <w:pPr>
              <w:spacing w:line="276" w:lineRule="auto"/>
              <w:ind w:firstLine="696"/>
              <w:jc w:val="both"/>
              <w:rPr>
                <w:sz w:val="28"/>
                <w:szCs w:val="28"/>
                <w:lang w:val="uk-UA"/>
              </w:rPr>
            </w:pPr>
            <w:r w:rsidRPr="0021384C">
              <w:rPr>
                <w:sz w:val="28"/>
                <w:szCs w:val="28"/>
                <w:lang w:val="uk-UA"/>
              </w:rPr>
              <w:t xml:space="preserve">        вогнетривкої цегли, кг/т</w:t>
            </w:r>
          </w:p>
        </w:tc>
        <w:tc>
          <w:tcPr>
            <w:tcW w:w="1886"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0,4</w:t>
            </w:r>
          </w:p>
          <w:p w:rsidR="0021384C" w:rsidRPr="0021384C" w:rsidRDefault="0021384C" w:rsidP="00E27F26">
            <w:pPr>
              <w:spacing w:line="276" w:lineRule="auto"/>
              <w:ind w:firstLine="696"/>
              <w:jc w:val="both"/>
              <w:rPr>
                <w:sz w:val="28"/>
                <w:szCs w:val="28"/>
                <w:lang w:val="uk-UA"/>
              </w:rPr>
            </w:pPr>
            <w:r w:rsidRPr="0021384C">
              <w:rPr>
                <w:sz w:val="28"/>
                <w:szCs w:val="28"/>
                <w:lang w:val="uk-UA"/>
              </w:rPr>
              <w:t>-</w:t>
            </w:r>
          </w:p>
          <w:p w:rsidR="0021384C" w:rsidRPr="0021384C" w:rsidRDefault="0021384C" w:rsidP="00E27F26">
            <w:pPr>
              <w:spacing w:line="276" w:lineRule="auto"/>
              <w:ind w:firstLine="696"/>
              <w:jc w:val="both"/>
              <w:rPr>
                <w:sz w:val="28"/>
                <w:szCs w:val="28"/>
                <w:lang w:val="uk-UA"/>
              </w:rPr>
            </w:pPr>
            <w:r w:rsidRPr="0021384C">
              <w:rPr>
                <w:sz w:val="28"/>
                <w:szCs w:val="28"/>
                <w:lang w:val="uk-UA"/>
              </w:rPr>
              <w:t>-</w:t>
            </w:r>
          </w:p>
          <w:p w:rsidR="0021384C" w:rsidRPr="0021384C" w:rsidRDefault="0021384C" w:rsidP="00E27F26">
            <w:pPr>
              <w:spacing w:line="276" w:lineRule="auto"/>
              <w:ind w:firstLine="696"/>
              <w:jc w:val="both"/>
              <w:rPr>
                <w:sz w:val="28"/>
                <w:szCs w:val="28"/>
                <w:lang w:val="uk-UA"/>
              </w:rPr>
            </w:pPr>
            <w:r w:rsidRPr="0021384C">
              <w:rPr>
                <w:sz w:val="28"/>
                <w:szCs w:val="28"/>
                <w:lang w:val="uk-UA"/>
              </w:rPr>
              <w:t>0,01</w:t>
            </w:r>
          </w:p>
          <w:p w:rsidR="0021384C" w:rsidRPr="0021384C" w:rsidRDefault="0021384C" w:rsidP="00E27F26">
            <w:pPr>
              <w:spacing w:line="276" w:lineRule="auto"/>
              <w:ind w:firstLine="696"/>
              <w:jc w:val="both"/>
              <w:rPr>
                <w:sz w:val="28"/>
                <w:szCs w:val="28"/>
                <w:lang w:val="uk-UA"/>
              </w:rPr>
            </w:pPr>
            <w:r w:rsidRPr="0021384C">
              <w:rPr>
                <w:sz w:val="28"/>
                <w:szCs w:val="28"/>
                <w:lang w:val="uk-UA"/>
              </w:rPr>
              <w:t>-</w:t>
            </w:r>
          </w:p>
        </w:tc>
        <w:tc>
          <w:tcPr>
            <w:tcW w:w="1829"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w:t>
            </w:r>
          </w:p>
          <w:p w:rsidR="0021384C" w:rsidRPr="0021384C" w:rsidRDefault="0021384C" w:rsidP="00E27F26">
            <w:pPr>
              <w:spacing w:line="276" w:lineRule="auto"/>
              <w:ind w:firstLine="696"/>
              <w:jc w:val="both"/>
              <w:rPr>
                <w:sz w:val="28"/>
                <w:szCs w:val="28"/>
                <w:lang w:val="uk-UA"/>
              </w:rPr>
            </w:pPr>
            <w:r w:rsidRPr="0021384C">
              <w:rPr>
                <w:sz w:val="28"/>
                <w:szCs w:val="28"/>
                <w:lang w:val="uk-UA"/>
              </w:rPr>
              <w:t>0,03</w:t>
            </w:r>
          </w:p>
          <w:p w:rsidR="0021384C" w:rsidRPr="0021384C" w:rsidRDefault="0021384C" w:rsidP="00E27F26">
            <w:pPr>
              <w:spacing w:line="276" w:lineRule="auto"/>
              <w:ind w:firstLine="696"/>
              <w:jc w:val="both"/>
              <w:rPr>
                <w:sz w:val="28"/>
                <w:szCs w:val="28"/>
                <w:lang w:val="uk-UA"/>
              </w:rPr>
            </w:pPr>
            <w:r w:rsidRPr="0021384C">
              <w:rPr>
                <w:sz w:val="28"/>
                <w:szCs w:val="28"/>
                <w:lang w:val="uk-UA"/>
              </w:rPr>
              <w:t>0,04</w:t>
            </w:r>
          </w:p>
          <w:p w:rsidR="0021384C" w:rsidRPr="0021384C" w:rsidRDefault="0021384C" w:rsidP="00E27F26">
            <w:pPr>
              <w:spacing w:line="276" w:lineRule="auto"/>
              <w:ind w:firstLine="696"/>
              <w:jc w:val="both"/>
              <w:rPr>
                <w:sz w:val="28"/>
                <w:szCs w:val="28"/>
                <w:lang w:val="uk-UA"/>
              </w:rPr>
            </w:pPr>
          </w:p>
          <w:p w:rsidR="0021384C" w:rsidRPr="0021384C" w:rsidRDefault="0021384C" w:rsidP="00E27F26">
            <w:pPr>
              <w:spacing w:line="276" w:lineRule="auto"/>
              <w:ind w:firstLine="696"/>
              <w:jc w:val="both"/>
              <w:rPr>
                <w:sz w:val="28"/>
                <w:szCs w:val="28"/>
                <w:lang w:val="uk-UA"/>
              </w:rPr>
            </w:pPr>
            <w:r w:rsidRPr="0021384C">
              <w:rPr>
                <w:sz w:val="28"/>
                <w:szCs w:val="28"/>
                <w:lang w:val="uk-UA"/>
              </w:rPr>
              <w:t>0,15</w:t>
            </w:r>
          </w:p>
        </w:tc>
      </w:tr>
      <w:tr w:rsidR="0021384C" w:rsidRPr="0021384C" w:rsidTr="004E699F">
        <w:tc>
          <w:tcPr>
            <w:tcW w:w="5571"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Наявність кисневої фурми</w:t>
            </w:r>
          </w:p>
        </w:tc>
        <w:tc>
          <w:tcPr>
            <w:tcW w:w="1886"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так</w:t>
            </w:r>
          </w:p>
        </w:tc>
        <w:tc>
          <w:tcPr>
            <w:tcW w:w="1829" w:type="dxa"/>
          </w:tcPr>
          <w:p w:rsidR="0021384C" w:rsidRPr="0021384C" w:rsidRDefault="0021384C" w:rsidP="00E27F26">
            <w:pPr>
              <w:spacing w:line="276" w:lineRule="auto"/>
              <w:ind w:firstLine="696"/>
              <w:jc w:val="both"/>
              <w:rPr>
                <w:sz w:val="28"/>
                <w:szCs w:val="28"/>
                <w:lang w:val="uk-UA"/>
              </w:rPr>
            </w:pPr>
            <w:r w:rsidRPr="0021384C">
              <w:rPr>
                <w:sz w:val="28"/>
                <w:szCs w:val="28"/>
                <w:lang w:val="uk-UA"/>
              </w:rPr>
              <w:t>так</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Однак, установка АКОС дозволяє, як ми з вами в цьому переконалися раніше, не тільки підігріти метал, але винести більшість операцій відновного періоду класичної електроплавки з ДСП, підвищуючи при цьому ступінь використання максимальної потужності трансформатора ДСП і збільшуючи продуктивність комплексу в цілому. Тому чисто економічне порівняння двох методів підігріву металу в ковші не дає можливості заключити про доцільність застосування того або іншого методу. Все повинно визначатися виробничими умовами. При відповідних вихідних капіталовкладеннях застосування установок типу АКОС набагато перспективніше, більш прогресивніше і економніше.</w:t>
      </w:r>
    </w:p>
    <w:p w:rsidR="0021384C" w:rsidRPr="0021384C" w:rsidRDefault="0021384C" w:rsidP="0021384C">
      <w:pPr>
        <w:spacing w:line="312" w:lineRule="auto"/>
        <w:ind w:firstLine="696"/>
        <w:jc w:val="both"/>
        <w:rPr>
          <w:sz w:val="28"/>
          <w:szCs w:val="28"/>
          <w:lang w:val="uk-UA"/>
        </w:rPr>
      </w:pPr>
      <w:r w:rsidRPr="0021384C">
        <w:rPr>
          <w:sz w:val="28"/>
          <w:szCs w:val="28"/>
          <w:lang w:val="uk-UA"/>
        </w:rPr>
        <w:t>Існує також спосіб нагріву рідкого металу в сталерозливочному або промковші з використанням електродів, які витрачаються, аналогічно методу ЕШП. На дзеркало металу в агрегаті наводять рідкорухливий шлак, який має температуру ліквідус у межах від 1250 до 1500</w:t>
      </w:r>
      <w:r w:rsidRPr="0021384C">
        <w:rPr>
          <w:sz w:val="28"/>
          <w:szCs w:val="28"/>
          <w:vertAlign w:val="superscript"/>
          <w:lang w:val="uk-UA"/>
        </w:rPr>
        <w:t>о</w:t>
      </w:r>
      <w:r w:rsidRPr="0021384C">
        <w:rPr>
          <w:sz w:val="28"/>
          <w:szCs w:val="28"/>
          <w:lang w:val="uk-UA"/>
        </w:rPr>
        <w:t>С и питомий електроопір в рідкому стані від 0,3 до 2,0 Ом</w:t>
      </w:r>
      <w:r w:rsidRPr="0021384C">
        <w:rPr>
          <w:sz w:val="28"/>
          <w:szCs w:val="28"/>
          <w:lang w:val="uk-UA"/>
        </w:rPr>
        <w:sym w:font="Symbol" w:char="F0D7"/>
      </w:r>
      <w:r w:rsidRPr="0021384C">
        <w:rPr>
          <w:sz w:val="28"/>
          <w:szCs w:val="28"/>
          <w:lang w:val="uk-UA"/>
        </w:rPr>
        <w:t>см. Для здійснення процесу придатні всі можливі способи підводу потужності змінного або постійного струму.</w:t>
      </w:r>
    </w:p>
    <w:p w:rsidR="0021384C" w:rsidRPr="0021384C" w:rsidRDefault="0021384C" w:rsidP="0021384C">
      <w:pPr>
        <w:spacing w:line="312" w:lineRule="auto"/>
        <w:ind w:firstLine="696"/>
        <w:jc w:val="both"/>
        <w:rPr>
          <w:sz w:val="28"/>
          <w:szCs w:val="28"/>
          <w:lang w:val="uk-UA"/>
        </w:rPr>
      </w:pPr>
    </w:p>
    <w:p w:rsidR="0021384C" w:rsidRPr="0021384C" w:rsidRDefault="0021384C" w:rsidP="00E27F26">
      <w:pPr>
        <w:spacing w:line="312" w:lineRule="auto"/>
        <w:ind w:firstLine="696"/>
        <w:jc w:val="center"/>
        <w:rPr>
          <w:b/>
          <w:bCs/>
          <w:sz w:val="28"/>
          <w:szCs w:val="28"/>
          <w:lang w:val="uk-UA"/>
        </w:rPr>
      </w:pPr>
      <w:r w:rsidRPr="0021384C">
        <w:rPr>
          <w:b/>
          <w:bCs/>
          <w:sz w:val="28"/>
          <w:szCs w:val="28"/>
          <w:lang w:val="uk-UA"/>
        </w:rPr>
        <w:t>Інші види позапічної обробки сталі в ковші</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Позапічна металургія сталі найбільш застосована і необхідна для подальшого розвитку і удосконалення технології виплавки спеціальних </w:t>
      </w:r>
      <w:r w:rsidRPr="0021384C">
        <w:rPr>
          <w:sz w:val="28"/>
          <w:szCs w:val="28"/>
          <w:lang w:val="uk-UA"/>
        </w:rPr>
        <w:lastRenderedPageBreak/>
        <w:t>сталей у ДСП. Ця технологія дозволяє найбільш повно здійснити дефосфорацію, розкислення, десульфурацію сталі, а також регулювати кінцевий склад і температуру сталі, що приведе до поліпшення і стабілізації фізичних і службових характеристик металу.</w:t>
      </w:r>
    </w:p>
    <w:p w:rsidR="0021384C" w:rsidRPr="0021384C" w:rsidRDefault="0021384C" w:rsidP="0021384C">
      <w:pPr>
        <w:spacing w:line="312" w:lineRule="auto"/>
        <w:ind w:firstLine="696"/>
        <w:jc w:val="both"/>
        <w:rPr>
          <w:sz w:val="28"/>
          <w:szCs w:val="28"/>
          <w:lang w:val="uk-UA"/>
        </w:rPr>
      </w:pPr>
      <w:r w:rsidRPr="0021384C">
        <w:rPr>
          <w:sz w:val="28"/>
          <w:szCs w:val="28"/>
          <w:lang w:val="uk-UA"/>
        </w:rPr>
        <w:t>Як показано раніше, у позапічній металургії використовуються різні ковші, ківш-піч, міксери, які працюють у бажаній атмосфері, під інертним газом або у вакуумі, забезпечуючи внесення необхідних добавок і збільшуючи коефіцієнти використання елементів, запобігаючи переходу шкідливих домішок у сталь.</w:t>
      </w:r>
    </w:p>
    <w:p w:rsidR="0021384C" w:rsidRPr="0021384C" w:rsidRDefault="0021384C" w:rsidP="0021384C">
      <w:pPr>
        <w:spacing w:line="312" w:lineRule="auto"/>
        <w:ind w:firstLine="696"/>
        <w:jc w:val="both"/>
        <w:rPr>
          <w:sz w:val="28"/>
          <w:szCs w:val="28"/>
          <w:lang w:val="uk-UA"/>
        </w:rPr>
      </w:pPr>
      <w:r w:rsidRPr="0021384C">
        <w:rPr>
          <w:sz w:val="28"/>
          <w:szCs w:val="28"/>
          <w:lang w:val="uk-UA"/>
        </w:rPr>
        <w:t>Організація виробництва сталі в ДСП за принципом дуплекс процесу ДСП-АКОС, коли в ДСП реалізуються металургійні процеси окислювального періоду, а всі рафінувальні процеси відновлювального періоду здійснюються поза піччю, вимагає вживання заходів для запобігання рефосфорації металу, тобто зворотного переходу фосфору зі шлаку у метал при легуванні і рафінуванні сталі, які можна реалізувати різними методами.</w:t>
      </w:r>
    </w:p>
    <w:p w:rsidR="0021384C" w:rsidRPr="0021384C" w:rsidRDefault="0021384C" w:rsidP="0021384C">
      <w:pPr>
        <w:spacing w:line="312" w:lineRule="auto"/>
        <w:ind w:firstLine="696"/>
        <w:jc w:val="both"/>
        <w:rPr>
          <w:sz w:val="28"/>
          <w:szCs w:val="28"/>
          <w:lang w:val="uk-UA"/>
        </w:rPr>
      </w:pPr>
    </w:p>
    <w:p w:rsidR="0021384C" w:rsidRPr="0021384C" w:rsidRDefault="0021384C" w:rsidP="00E27F26">
      <w:pPr>
        <w:spacing w:line="312" w:lineRule="auto"/>
        <w:jc w:val="center"/>
        <w:rPr>
          <w:sz w:val="28"/>
          <w:szCs w:val="28"/>
          <w:lang w:val="uk-UA"/>
        </w:rPr>
      </w:pPr>
      <w:r w:rsidRPr="0021384C">
        <w:rPr>
          <w:b/>
          <w:i/>
          <w:iCs/>
          <w:sz w:val="28"/>
          <w:szCs w:val="28"/>
          <w:lang w:val="uk-UA"/>
        </w:rPr>
        <w:t>Запобігання попадання шлаків у ківш</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Цей процес пов'язано, в першу чергу, із запобіганням попадання окислювальних шлаків у ківш при спільному випуску металу і шлаку або при недостатнім обмеженні попадання шлаків у сталерозливочний ківш при використанні навіть печей з донним або сифонним випуском сталі. Кількість пічного шлаку, який попадає у ківш при еркерному випуску сталі з ДСП невизначено і порівняно з кількістю ТШС, використовуваних для наведення десульфуруючого шлаку (1-2% від маси плавки) при позапічній обробці в АКОС. Ця обставина затрудняє або унеможливлює відтворену (повторювану за результатами) рафінувальну обробку сталі в АКОС до низького вмісту сірки і неметалевих включень у межах технологічного часу, що забезпечує задану високу продуктивність виробничого комплексу. В зв'язку з цим з'являється необхідність при виробництві низькосірчаного металу обов'язкового видалення пічного шлаку з ковша перед позапічною обробкою металу.</w:t>
      </w: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Для видалення фосфору необхідно мати високий кисневий потенціал, за рахунок присутності окислювального шлаку, який містить 12-20% FeО, високу основність шлаку (СаО/SiО</w:t>
      </w:r>
      <w:r w:rsidRPr="0021384C">
        <w:rPr>
          <w:sz w:val="28"/>
          <w:szCs w:val="28"/>
          <w:vertAlign w:val="subscript"/>
          <w:lang w:val="uk-UA"/>
        </w:rPr>
        <w:t>2</w:t>
      </w:r>
      <w:r w:rsidRPr="0021384C">
        <w:rPr>
          <w:sz w:val="28"/>
          <w:szCs w:val="28"/>
          <w:lang w:val="uk-UA"/>
        </w:rPr>
        <w:t xml:space="preserve"> </w:t>
      </w:r>
      <w:r w:rsidRPr="0021384C">
        <w:rPr>
          <w:sz w:val="28"/>
          <w:szCs w:val="28"/>
          <w:lang w:val="uk-UA"/>
        </w:rPr>
        <w:sym w:font="Symbol" w:char="F0A3"/>
      </w:r>
      <w:r w:rsidRPr="0021384C">
        <w:rPr>
          <w:sz w:val="28"/>
          <w:szCs w:val="28"/>
          <w:lang w:val="uk-UA"/>
        </w:rPr>
        <w:t xml:space="preserve">1,8), розвинену реакційну поверхню між рідкою сталлю і шлаком і можливо низьку температуру процесу. При позапічному рафінуванні сталі, коли необхідно провести глибоку десульфурацію, вимоги до умов процесу десульфурації практично протилежні. Для десульфурації необхідно мати шлаки основністю 2,2-2,4, низький кисневий потенціал, забезпечуваний вмістом FeО у шлаку </w:t>
      </w:r>
      <w:r w:rsidRPr="0021384C">
        <w:rPr>
          <w:sz w:val="28"/>
          <w:szCs w:val="28"/>
          <w:lang w:val="uk-UA"/>
        </w:rPr>
        <w:sym w:font="Symbol" w:char="F0A3"/>
      </w:r>
      <w:r w:rsidRPr="0021384C">
        <w:rPr>
          <w:sz w:val="28"/>
          <w:szCs w:val="28"/>
          <w:lang w:val="uk-UA"/>
        </w:rPr>
        <w:t>1,5%, високу температуру. Ці умови значною мірою сприяють рефосфорації, тобто зворотному переходу фосфору в метал. Тому питання видалення пічних шлаків окислювального періоду з ковша є актуальними, особливо для печей з жолобним випуском сталі. При випуску сталі разом зі шлаками в ковші може відбутися відновлення оксидів фосфору елементами розкислювачами. В середньому вміст Р</w:t>
      </w:r>
      <w:r w:rsidRPr="0021384C">
        <w:rPr>
          <w:sz w:val="28"/>
          <w:szCs w:val="28"/>
          <w:vertAlign w:val="subscript"/>
          <w:lang w:val="uk-UA"/>
        </w:rPr>
        <w:t>2</w:t>
      </w:r>
      <w:r w:rsidRPr="0021384C">
        <w:rPr>
          <w:sz w:val="28"/>
          <w:szCs w:val="28"/>
          <w:lang w:val="uk-UA"/>
        </w:rPr>
        <w:t>О</w:t>
      </w:r>
      <w:r w:rsidRPr="0021384C">
        <w:rPr>
          <w:sz w:val="28"/>
          <w:szCs w:val="28"/>
          <w:vertAlign w:val="subscript"/>
          <w:lang w:val="uk-UA"/>
        </w:rPr>
        <w:t>5</w:t>
      </w:r>
      <w:r w:rsidRPr="0021384C">
        <w:rPr>
          <w:sz w:val="28"/>
          <w:szCs w:val="28"/>
          <w:lang w:val="uk-UA"/>
        </w:rPr>
        <w:t xml:space="preserve"> у конвертерних шлаках, які виплавляють сталь з використанням звичайних передільних чавунів становить 2,5% і із застосуванням високофосфористих чавунів вміст Р</w:t>
      </w:r>
      <w:r w:rsidRPr="0021384C">
        <w:rPr>
          <w:sz w:val="28"/>
          <w:szCs w:val="28"/>
          <w:vertAlign w:val="subscript"/>
          <w:lang w:val="uk-UA"/>
        </w:rPr>
        <w:t>2</w:t>
      </w:r>
      <w:r w:rsidRPr="0021384C">
        <w:rPr>
          <w:sz w:val="28"/>
          <w:szCs w:val="28"/>
          <w:lang w:val="uk-UA"/>
        </w:rPr>
        <w:t>О</w:t>
      </w:r>
      <w:r w:rsidRPr="0021384C">
        <w:rPr>
          <w:sz w:val="28"/>
          <w:szCs w:val="28"/>
          <w:vertAlign w:val="subscript"/>
          <w:lang w:val="uk-UA"/>
        </w:rPr>
        <w:t>5</w:t>
      </w:r>
      <w:r w:rsidRPr="0021384C">
        <w:rPr>
          <w:sz w:val="28"/>
          <w:szCs w:val="28"/>
          <w:lang w:val="uk-UA"/>
        </w:rPr>
        <w:t xml:space="preserve"> у конвертерних шлаках може досягати 10%. Тому кожні </w:t>
      </w:r>
      <w:smartTag w:uri="urn:schemas-microsoft-com:office:smarttags" w:element="metricconverter">
        <w:smartTagPr>
          <w:attr w:name="ProductID" w:val="90 кг"/>
        </w:smartTagPr>
        <w:r w:rsidRPr="0021384C">
          <w:rPr>
            <w:sz w:val="28"/>
            <w:szCs w:val="28"/>
            <w:lang w:val="uk-UA"/>
          </w:rPr>
          <w:t>90 кг</w:t>
        </w:r>
      </w:smartTag>
      <w:r w:rsidRPr="0021384C">
        <w:rPr>
          <w:sz w:val="28"/>
          <w:szCs w:val="28"/>
          <w:lang w:val="uk-UA"/>
        </w:rPr>
        <w:t xml:space="preserve"> звичайних конвертерних шлаків можуть привести до рефосфорації 0,001% Р. Ці дані свідчать про негативний вплив окислювального шлаку у ковші на якість сталі. Тому необхідно або випускати метал без шлаку або видаляти шлак з ковша, щоб зменшити масообмін між металом і шлаком при обробці сталі в ковші. В деяких випадках перед розкисленням металу необхідно проводити додаткову дефосфорацію сталі. Питання рефосфорації злободенні також при виплавці сталі в ДСП одношлаковим процесом.</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Запобігання і зменшення контакту металу і шлаку та видалення шлаку може здійснюватися різними способами. На сучасних ДСП, обладнаних сифонним або донним випуском сталі, можна практично повністю запобігти попаданню окислювального шлаку у ківш при роботі ДСП із залишком рідкого металу в печі до 10%. Цей прийом називають робота печі на «болоті рідкого металу». Однак, в більшості випадків в електросталеплавильному виробництві і, особливо, у ливарних цехах випуск сталі в ківш ведеться зі шлаками через жолоб. Тому необхідно розглянути заходи щодо зменшення або запобігання потрапляння шлаків у </w:t>
      </w:r>
      <w:r w:rsidRPr="0021384C">
        <w:rPr>
          <w:sz w:val="28"/>
          <w:szCs w:val="28"/>
          <w:lang w:val="uk-UA"/>
        </w:rPr>
        <w:lastRenderedPageBreak/>
        <w:t xml:space="preserve">сталерозливочний ківш. Запобігти потраплянню шлаку у ківш можна декількома способами. </w:t>
      </w:r>
      <w:r w:rsidRPr="0021384C">
        <w:rPr>
          <w:i/>
          <w:sz w:val="28"/>
          <w:szCs w:val="28"/>
          <w:lang w:val="uk-UA"/>
        </w:rPr>
        <w:t>Перший спосіб</w:t>
      </w:r>
      <w:r w:rsidRPr="0021384C">
        <w:rPr>
          <w:sz w:val="28"/>
          <w:szCs w:val="28"/>
          <w:lang w:val="uk-UA"/>
        </w:rPr>
        <w:t xml:space="preserve"> полягає в припиненні випуску сталі при виході перших порцій шлаку. Цей спосіб є простим, однак технологічно небажаний, тому що приводить до заростання випускного отвору і виходу частини шлаків у пічний приямок, що викликає необхідність додаткового обслуговування печі. </w:t>
      </w:r>
      <w:r w:rsidRPr="0021384C">
        <w:rPr>
          <w:i/>
          <w:sz w:val="28"/>
          <w:szCs w:val="28"/>
          <w:lang w:val="uk-UA"/>
        </w:rPr>
        <w:t>Другий спосіб</w:t>
      </w:r>
      <w:r w:rsidRPr="0021384C">
        <w:rPr>
          <w:sz w:val="28"/>
          <w:szCs w:val="28"/>
          <w:lang w:val="uk-UA"/>
        </w:rPr>
        <w:t xml:space="preserve"> полягає в переливі сталі з одного ковша в іншій з відсіченням шлаків. Цей спосіб можна застосовувати як для конвертерної плавки, так і при плавці сталі в ДСП. Однак, при цьому відбувається зниження температури металу для 100-тонного попередньо розігрітого ковша на 25-40</w:t>
      </w:r>
      <w:r w:rsidRPr="0021384C">
        <w:rPr>
          <w:sz w:val="28"/>
          <w:szCs w:val="28"/>
          <w:vertAlign w:val="superscript"/>
          <w:lang w:val="uk-UA"/>
        </w:rPr>
        <w:t>о</w:t>
      </w:r>
      <w:r w:rsidRPr="0021384C">
        <w:rPr>
          <w:sz w:val="28"/>
          <w:szCs w:val="28"/>
          <w:lang w:val="uk-UA"/>
        </w:rPr>
        <w:t>С, що вимагає перегріву металу в печі.</w:t>
      </w:r>
    </w:p>
    <w:p w:rsidR="0021384C" w:rsidRPr="0021384C" w:rsidRDefault="0021384C" w:rsidP="0021384C">
      <w:pPr>
        <w:spacing w:line="312" w:lineRule="auto"/>
        <w:ind w:firstLine="696"/>
        <w:jc w:val="both"/>
        <w:rPr>
          <w:sz w:val="28"/>
          <w:szCs w:val="28"/>
          <w:lang w:val="uk-UA"/>
        </w:rPr>
      </w:pPr>
      <w:r w:rsidRPr="0021384C">
        <w:rPr>
          <w:i/>
          <w:sz w:val="28"/>
          <w:szCs w:val="28"/>
          <w:lang w:val="uk-UA"/>
        </w:rPr>
        <w:t>Оригінальний спосіб</w:t>
      </w:r>
      <w:r w:rsidRPr="0021384C">
        <w:rPr>
          <w:sz w:val="28"/>
          <w:szCs w:val="28"/>
          <w:lang w:val="uk-UA"/>
        </w:rPr>
        <w:t xml:space="preserve"> запропоновано японськими інженерами. Короб циліндричної фурми, футерований зсередини і зовні, підвішуєт</w:t>
      </w:r>
      <w:r w:rsidR="00E27F26">
        <w:rPr>
          <w:sz w:val="28"/>
          <w:szCs w:val="28"/>
          <w:lang w:val="uk-UA"/>
        </w:rPr>
        <w:t>ься до підтримуючої підвіски</w:t>
      </w:r>
      <w:r w:rsidRPr="0021384C">
        <w:rPr>
          <w:sz w:val="28"/>
          <w:szCs w:val="28"/>
          <w:lang w:val="uk-UA"/>
        </w:rPr>
        <w:t>. На початку випуск сталі пров</w:t>
      </w:r>
      <w:r w:rsidR="00E27F26">
        <w:rPr>
          <w:sz w:val="28"/>
          <w:szCs w:val="28"/>
          <w:lang w:val="uk-UA"/>
        </w:rPr>
        <w:t>одиться безпосередньо в ківш</w:t>
      </w:r>
      <w:r w:rsidRPr="0021384C">
        <w:rPr>
          <w:sz w:val="28"/>
          <w:szCs w:val="28"/>
          <w:lang w:val="uk-UA"/>
        </w:rPr>
        <w:t>, а потім наприкінці випуску зверху на ківш встановлюється підвіска і струмінь сталі попадає в короб. В коробі є отвір, який закритий вогнетр</w:t>
      </w:r>
      <w:r w:rsidR="00E27F26">
        <w:rPr>
          <w:sz w:val="28"/>
          <w:szCs w:val="28"/>
          <w:lang w:val="uk-UA"/>
        </w:rPr>
        <w:t>ивкою пробкою кулястої форми</w:t>
      </w:r>
      <w:r w:rsidRPr="0021384C">
        <w:rPr>
          <w:sz w:val="28"/>
          <w:szCs w:val="28"/>
          <w:lang w:val="uk-UA"/>
        </w:rPr>
        <w:t>. В міру наповнення  короба пробка спливає, забезпечуючи сполучення сталі в ковші і коробі, шлак залишається в коробі. Після закінчення розливки короб краном піднімається, сталь з короба витікає в ківш через отвір. При виході сталі знижується рівень шлаку і опускається пробка, яка перекриває отвір у коробі, запобігаючи потраплянню шлаку у ківш.</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Найпоширенішим варіантом, який забезпечує мінімальний час контакту зі шлаком, є </w:t>
      </w:r>
      <w:r w:rsidRPr="0021384C">
        <w:rPr>
          <w:i/>
          <w:sz w:val="28"/>
          <w:szCs w:val="28"/>
          <w:lang w:val="uk-UA"/>
        </w:rPr>
        <w:t>скачування шлаку з ковша після випуску сталі</w:t>
      </w:r>
      <w:r w:rsidRPr="0021384C">
        <w:rPr>
          <w:sz w:val="28"/>
          <w:szCs w:val="28"/>
          <w:lang w:val="uk-UA"/>
        </w:rPr>
        <w:t>. Цей спосіб застосовується практично завжди перед позапічною обробкою сталі вакуумом або рафінуванні і легуванні сталі в ковші. Скачування шлаку проводиться на спеціальному стенді механічним способом за допомогою гребків. Протягом 5 хв видаляється до 90% шлаку. При цьому температура металу знижується на 20</w:t>
      </w:r>
      <w:r w:rsidRPr="0021384C">
        <w:rPr>
          <w:sz w:val="28"/>
          <w:szCs w:val="28"/>
          <w:vertAlign w:val="superscript"/>
          <w:lang w:val="uk-UA"/>
        </w:rPr>
        <w:t>о</w:t>
      </w:r>
      <w:r w:rsidRPr="0021384C">
        <w:rPr>
          <w:sz w:val="28"/>
          <w:szCs w:val="28"/>
          <w:lang w:val="uk-UA"/>
        </w:rPr>
        <w:t xml:space="preserve">С и ступінь рефосфорації не перевищує 15%. Так при переливі 90 т конструкційної сталі вміст фосфору змінився з 0,012 до 0,014%. При цьому способі висота сталерозливочного ковша повинна бути збільшена на </w:t>
      </w:r>
      <w:smartTag w:uri="urn:schemas-microsoft-com:office:smarttags" w:element="metricconverter">
        <w:smartTagPr>
          <w:attr w:name="ProductID" w:val="1 м"/>
        </w:smartTagPr>
        <w:r w:rsidRPr="0021384C">
          <w:rPr>
            <w:sz w:val="28"/>
            <w:szCs w:val="28"/>
            <w:lang w:val="uk-UA"/>
          </w:rPr>
          <w:t>1 м</w:t>
        </w:r>
      </w:smartTag>
      <w:r w:rsidRPr="0021384C">
        <w:rPr>
          <w:sz w:val="28"/>
          <w:szCs w:val="28"/>
          <w:lang w:val="uk-UA"/>
        </w:rPr>
        <w:t>.</w:t>
      </w:r>
    </w:p>
    <w:p w:rsidR="0021384C" w:rsidRPr="0021384C" w:rsidRDefault="0021384C" w:rsidP="00E27F26">
      <w:pPr>
        <w:spacing w:line="312" w:lineRule="auto"/>
        <w:ind w:firstLine="696"/>
        <w:jc w:val="both"/>
        <w:rPr>
          <w:i/>
          <w:iCs/>
          <w:sz w:val="28"/>
          <w:szCs w:val="28"/>
          <w:lang w:val="uk-UA"/>
        </w:rPr>
      </w:pPr>
      <w:r w:rsidRPr="0021384C">
        <w:rPr>
          <w:sz w:val="28"/>
          <w:szCs w:val="28"/>
          <w:lang w:val="uk-UA"/>
        </w:rPr>
        <w:lastRenderedPageBreak/>
        <w:t xml:space="preserve">Як відзначалося раніше, питання видалення окислювального шлаку і, природно, рефосфорації повинно враховуватися, особливо, при позапічному розкисленні сталі. Ступінь рефосфорації можна знизити шляхом обмеження часу і площі контакту метал-шлак. Це можна здійснити </w:t>
      </w:r>
      <w:r w:rsidRPr="0021384C">
        <w:rPr>
          <w:i/>
          <w:sz w:val="28"/>
          <w:szCs w:val="28"/>
          <w:lang w:val="uk-UA"/>
        </w:rPr>
        <w:t>шляхом загущення шлаків</w:t>
      </w:r>
      <w:r w:rsidRPr="0021384C">
        <w:rPr>
          <w:sz w:val="28"/>
          <w:szCs w:val="28"/>
          <w:lang w:val="uk-UA"/>
        </w:rPr>
        <w:t xml:space="preserve"> або шляхом </w:t>
      </w:r>
      <w:r w:rsidRPr="0021384C">
        <w:rPr>
          <w:i/>
          <w:sz w:val="28"/>
          <w:szCs w:val="28"/>
          <w:lang w:val="uk-UA"/>
        </w:rPr>
        <w:t>введення розкислювачів</w:t>
      </w:r>
      <w:r w:rsidRPr="0021384C">
        <w:rPr>
          <w:sz w:val="28"/>
          <w:szCs w:val="28"/>
          <w:lang w:val="uk-UA"/>
        </w:rPr>
        <w:t xml:space="preserve"> і легуючих безпосередньо в сталь без контакту зі шлаком. </w:t>
      </w:r>
    </w:p>
    <w:p w:rsidR="0021384C" w:rsidRDefault="0021384C" w:rsidP="0021384C">
      <w:pPr>
        <w:spacing w:line="312" w:lineRule="auto"/>
        <w:ind w:firstLine="696"/>
        <w:jc w:val="both"/>
        <w:rPr>
          <w:sz w:val="28"/>
          <w:szCs w:val="28"/>
          <w:lang w:val="uk-UA"/>
        </w:rPr>
      </w:pPr>
      <w:r w:rsidRPr="0021384C">
        <w:rPr>
          <w:sz w:val="28"/>
          <w:szCs w:val="28"/>
          <w:lang w:val="uk-UA"/>
        </w:rPr>
        <w:t>Під час випуску подають під струмінь металу дефосфоруючу суміш, склад якої може бути наступним: вапно – 2,7-6 кг/т, залізна руда – 2,7-4 кг/т, плавиковий шпат – 0-0,3 кг/т. Для поліпшення перемішування по стінках ковша в середній його частині розташовують кілька дерев'яних брусів, згоряння яких сприяє прискоренню процесу дефосфорації при подачі шлакової суміші під струмінь. Обробка конструкційної сталі вагою 75 т у ковші дозволила знизити вміст фосфору з 0,015 до 0,012-0,008%. Кращі результати отримано при використанні суміші, яка складається з всіх трьох компонентів з інтенсифікацією процесу за рахунок горіння дерев'яних брусів. Через 2-3 хвилини можна приступати до операції розкислення і легування.</w:t>
      </w:r>
    </w:p>
    <w:p w:rsidR="00E27F26" w:rsidRPr="0021384C" w:rsidRDefault="00E27F26" w:rsidP="0021384C">
      <w:pPr>
        <w:spacing w:line="312" w:lineRule="auto"/>
        <w:ind w:firstLine="696"/>
        <w:jc w:val="both"/>
        <w:rPr>
          <w:sz w:val="28"/>
          <w:szCs w:val="28"/>
          <w:lang w:val="uk-UA"/>
        </w:rPr>
      </w:pPr>
    </w:p>
    <w:p w:rsidR="0021384C" w:rsidRPr="0021384C" w:rsidRDefault="0021384C" w:rsidP="00E27F26">
      <w:pPr>
        <w:spacing w:line="312" w:lineRule="auto"/>
        <w:ind w:firstLine="696"/>
        <w:jc w:val="center"/>
        <w:rPr>
          <w:b/>
          <w:i/>
          <w:iCs/>
          <w:sz w:val="28"/>
          <w:szCs w:val="28"/>
          <w:lang w:val="uk-UA"/>
        </w:rPr>
      </w:pPr>
      <w:r w:rsidRPr="0021384C">
        <w:rPr>
          <w:b/>
          <w:i/>
          <w:iCs/>
          <w:sz w:val="28"/>
          <w:szCs w:val="28"/>
          <w:lang w:val="uk-UA"/>
        </w:rPr>
        <w:t>Усереднення температури і складу сталі в ковші</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Перемішування сталі є необхідною операцією для всіх позапічних процесів обробки сталі в ковші. Це забезпечує гомогенізацію сталі по температурі і хімічному складу після всіх видів обробки, поліпшенню якості сталі по неметалевим включенням після розкислення, за рахунок кращого спливання оксидів, кремнію і алюмінію, які утворюються. Найбільш повно інтенсифікує процес перемішування вдування інертного газу через шар сталі, що сприяє дробленню пузирів газу і збільшує об'єм перемішування. При цьому дуже швидко відбувається гомогенізація сталі по температурі і складу. При продувці сталі азотом з витратою 200 л/хв у ковші місткістю 100 т достатнім є час 10-15 хв. для гомогенізації сталі і видалення неметалевих включень.</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В цей час у більшості випадків регулювання температури сталі перед розливкою здійснюється шляхом введення охолоджувачів (брухт, </w:t>
      </w:r>
      <w:r w:rsidRPr="0021384C">
        <w:rPr>
          <w:sz w:val="28"/>
          <w:szCs w:val="28"/>
          <w:lang w:val="uk-UA"/>
        </w:rPr>
        <w:lastRenderedPageBreak/>
        <w:t>окатиші), сполучаючи цей процес з перемішуванням для збільшення швидкості розчинення охолоджувачів. Для зниження температури металу на 5</w:t>
      </w:r>
      <w:r w:rsidRPr="0021384C">
        <w:rPr>
          <w:sz w:val="28"/>
          <w:szCs w:val="28"/>
          <w:vertAlign w:val="superscript"/>
          <w:lang w:val="uk-UA"/>
        </w:rPr>
        <w:t>о</w:t>
      </w:r>
      <w:r w:rsidRPr="0021384C">
        <w:rPr>
          <w:sz w:val="28"/>
          <w:szCs w:val="28"/>
          <w:lang w:val="uk-UA"/>
        </w:rPr>
        <w:t xml:space="preserve">С у ківш місткістю 250 т досить ввести </w:t>
      </w:r>
      <w:smartTag w:uri="urn:schemas-microsoft-com:office:smarttags" w:element="metricconverter">
        <w:smartTagPr>
          <w:attr w:name="ProductID" w:val="2 кг"/>
        </w:smartTagPr>
        <w:r w:rsidRPr="0021384C">
          <w:rPr>
            <w:sz w:val="28"/>
            <w:szCs w:val="28"/>
            <w:lang w:val="uk-UA"/>
          </w:rPr>
          <w:t>2 кг</w:t>
        </w:r>
      </w:smartTag>
      <w:r w:rsidRPr="0021384C">
        <w:rPr>
          <w:sz w:val="28"/>
          <w:szCs w:val="28"/>
          <w:lang w:val="uk-UA"/>
        </w:rPr>
        <w:t xml:space="preserve"> брухту на тонну рідкої сталі при відповідній продувці до 50 л/хв інертного газу. Без продувки введення </w:t>
      </w:r>
      <w:smartTag w:uri="urn:schemas-microsoft-com:office:smarttags" w:element="metricconverter">
        <w:smartTagPr>
          <w:attr w:name="ProductID" w:val="1 кг"/>
        </w:smartTagPr>
        <w:r w:rsidRPr="0021384C">
          <w:rPr>
            <w:sz w:val="28"/>
            <w:szCs w:val="28"/>
            <w:lang w:val="uk-UA"/>
          </w:rPr>
          <w:t>1 кг</w:t>
        </w:r>
      </w:smartTag>
      <w:r w:rsidRPr="0021384C">
        <w:rPr>
          <w:sz w:val="28"/>
          <w:szCs w:val="28"/>
          <w:lang w:val="uk-UA"/>
        </w:rPr>
        <w:t xml:space="preserve"> брухту на тонну сталі знижує температуру на 1,7</w:t>
      </w:r>
      <w:r w:rsidRPr="0021384C">
        <w:rPr>
          <w:sz w:val="28"/>
          <w:szCs w:val="28"/>
          <w:vertAlign w:val="superscript"/>
          <w:lang w:val="uk-UA"/>
        </w:rPr>
        <w:t>о</w:t>
      </w:r>
      <w:r w:rsidRPr="0021384C">
        <w:rPr>
          <w:sz w:val="28"/>
          <w:szCs w:val="28"/>
          <w:lang w:val="uk-UA"/>
        </w:rPr>
        <w:t>С. Можна регулювати температуру шляхом тільки однієї продувки.</w:t>
      </w:r>
    </w:p>
    <w:p w:rsidR="0021384C" w:rsidRPr="0021384C" w:rsidRDefault="0021384C" w:rsidP="0021384C">
      <w:pPr>
        <w:spacing w:line="312" w:lineRule="auto"/>
        <w:ind w:firstLine="696"/>
        <w:jc w:val="both"/>
        <w:rPr>
          <w:sz w:val="28"/>
          <w:szCs w:val="28"/>
          <w:lang w:val="uk-UA"/>
        </w:rPr>
      </w:pPr>
      <w:r w:rsidRPr="0021384C">
        <w:rPr>
          <w:sz w:val="28"/>
          <w:szCs w:val="28"/>
          <w:lang w:val="uk-UA"/>
        </w:rPr>
        <w:t>Однак, при організації технології електроплавки вищого рівня, при виносі рафінувальних процесів з печі, у більшості випадків необхідно робити нагрів сталі по ходу технологічних операцій і наприкінці циклу рафінування-легування.</w:t>
      </w:r>
    </w:p>
    <w:p w:rsidR="0021384C" w:rsidRPr="0021384C" w:rsidRDefault="0021384C" w:rsidP="0021384C">
      <w:pPr>
        <w:spacing w:line="312" w:lineRule="auto"/>
        <w:ind w:firstLine="696"/>
        <w:jc w:val="both"/>
        <w:rPr>
          <w:sz w:val="28"/>
          <w:szCs w:val="28"/>
          <w:lang w:val="uk-UA"/>
        </w:rPr>
      </w:pPr>
    </w:p>
    <w:p w:rsidR="0021384C" w:rsidRPr="0021384C" w:rsidRDefault="0021384C" w:rsidP="00E27F26">
      <w:pPr>
        <w:spacing w:line="312" w:lineRule="auto"/>
        <w:ind w:firstLine="696"/>
        <w:jc w:val="center"/>
        <w:rPr>
          <w:b/>
          <w:i/>
          <w:iCs/>
          <w:sz w:val="28"/>
          <w:szCs w:val="28"/>
          <w:lang w:val="uk-UA"/>
        </w:rPr>
      </w:pPr>
      <w:r w:rsidRPr="0021384C">
        <w:rPr>
          <w:b/>
          <w:i/>
          <w:iCs/>
          <w:sz w:val="28"/>
          <w:szCs w:val="28"/>
          <w:lang w:val="uk-UA"/>
        </w:rPr>
        <w:t>Розкислення –  регулювання складу сталі</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t>Ефективність розкислення сталі визначається, головним чином, стабілізацією коефіцієнта засвоєння розкислювачів. Нестабільність процесу відбувається через різний ступінь взаємодії металу з футеровкою, шлаками і атмосферою. Методи введення добавок, які дозволяють обмежити неконтрольоване окислення і стабілізувати коефіцієнт засвоєння розкислювачів і легуючих можна об'єднати в три групи:</w:t>
      </w:r>
    </w:p>
    <w:p w:rsidR="0021384C" w:rsidRPr="0021384C" w:rsidRDefault="0021384C" w:rsidP="0021384C">
      <w:pPr>
        <w:numPr>
          <w:ilvl w:val="0"/>
          <w:numId w:val="12"/>
        </w:numPr>
        <w:spacing w:line="312" w:lineRule="auto"/>
        <w:jc w:val="both"/>
        <w:rPr>
          <w:i/>
          <w:sz w:val="28"/>
          <w:szCs w:val="28"/>
          <w:lang w:val="uk-UA"/>
        </w:rPr>
      </w:pPr>
      <w:r w:rsidRPr="0021384C">
        <w:rPr>
          <w:i/>
          <w:sz w:val="28"/>
          <w:szCs w:val="28"/>
          <w:lang w:val="uk-UA"/>
        </w:rPr>
        <w:t>введення добавок безпосередньо в метал під звичайною атмосферою;</w:t>
      </w:r>
    </w:p>
    <w:p w:rsidR="0021384C" w:rsidRPr="0021384C" w:rsidRDefault="0021384C" w:rsidP="0021384C">
      <w:pPr>
        <w:numPr>
          <w:ilvl w:val="0"/>
          <w:numId w:val="12"/>
        </w:numPr>
        <w:spacing w:line="312" w:lineRule="auto"/>
        <w:jc w:val="both"/>
        <w:rPr>
          <w:i/>
          <w:sz w:val="28"/>
          <w:szCs w:val="28"/>
          <w:lang w:val="uk-UA"/>
        </w:rPr>
      </w:pPr>
      <w:r w:rsidRPr="0021384C">
        <w:rPr>
          <w:i/>
          <w:sz w:val="28"/>
          <w:szCs w:val="28"/>
          <w:lang w:val="uk-UA"/>
        </w:rPr>
        <w:t>введення під нейтральною атмосферою;</w:t>
      </w:r>
    </w:p>
    <w:p w:rsidR="0021384C" w:rsidRPr="0021384C" w:rsidRDefault="0021384C" w:rsidP="0021384C">
      <w:pPr>
        <w:numPr>
          <w:ilvl w:val="0"/>
          <w:numId w:val="12"/>
        </w:numPr>
        <w:spacing w:line="312" w:lineRule="auto"/>
        <w:jc w:val="both"/>
        <w:rPr>
          <w:sz w:val="28"/>
          <w:szCs w:val="28"/>
          <w:lang w:val="uk-UA"/>
        </w:rPr>
      </w:pPr>
      <w:r w:rsidRPr="0021384C">
        <w:rPr>
          <w:i/>
          <w:sz w:val="28"/>
          <w:szCs w:val="28"/>
          <w:lang w:val="uk-UA"/>
        </w:rPr>
        <w:t>введення під вакуумом;</w:t>
      </w:r>
      <w:r w:rsidRPr="0021384C">
        <w:rPr>
          <w:sz w:val="28"/>
          <w:szCs w:val="28"/>
          <w:lang w:val="uk-UA"/>
        </w:rPr>
        <w:t xml:space="preserve"> (процес вакуумного рафінування розглянутий нами раніше).</w:t>
      </w:r>
    </w:p>
    <w:p w:rsidR="0021384C" w:rsidRPr="0021384C" w:rsidRDefault="0021384C" w:rsidP="0021384C">
      <w:pPr>
        <w:spacing w:line="312" w:lineRule="auto"/>
        <w:ind w:firstLine="696"/>
        <w:jc w:val="both"/>
        <w:rPr>
          <w:sz w:val="28"/>
          <w:szCs w:val="28"/>
          <w:lang w:val="uk-UA"/>
        </w:rPr>
      </w:pPr>
      <w:r w:rsidRPr="0021384C">
        <w:rPr>
          <w:sz w:val="28"/>
          <w:szCs w:val="28"/>
          <w:lang w:val="uk-UA"/>
        </w:rPr>
        <w:t>Введення добавок безпосередньо в метал під звичайною атмосферою здійснюється шляхом вдування порошку, шляхом введення порошкового дроту або шляхом пневматичного введення за принципом пневмоудару. Шляхом вдування порошків в сталь можна ввести найрізноманітніші добавки. На невелику глибину (0,2-</w:t>
      </w:r>
      <w:smartTag w:uri="urn:schemas-microsoft-com:office:smarttags" w:element="metricconverter">
        <w:smartTagPr>
          <w:attr w:name="ProductID" w:val="0,4 м"/>
        </w:smartTagPr>
        <w:r w:rsidRPr="0021384C">
          <w:rPr>
            <w:sz w:val="28"/>
            <w:szCs w:val="28"/>
            <w:lang w:val="uk-UA"/>
          </w:rPr>
          <w:t>0,4 м</w:t>
        </w:r>
      </w:smartTag>
      <w:r w:rsidRPr="0021384C">
        <w:rPr>
          <w:sz w:val="28"/>
          <w:szCs w:val="28"/>
          <w:lang w:val="uk-UA"/>
        </w:rPr>
        <w:t xml:space="preserve">) звичайно вдувають карбюризатори в кількості до 10 кг/т або порошки легуючих у кількості до 1 кг/т, які мають високу пружність пари. Введення високолетучих елементів, таких як кальцій або магній, повинно здійснюватися на більшу глибину. Існуючі установки дозволяють вдувати порошки карбюризаторів, </w:t>
      </w:r>
      <w:r w:rsidRPr="0021384C">
        <w:rPr>
          <w:sz w:val="28"/>
          <w:szCs w:val="28"/>
          <w:lang w:val="uk-UA"/>
        </w:rPr>
        <w:lastRenderedPageBreak/>
        <w:t>розкислювачів і легуючих розміром зерна 0,4-</w:t>
      </w:r>
      <w:smartTag w:uri="urn:schemas-microsoft-com:office:smarttags" w:element="metricconverter">
        <w:smartTagPr>
          <w:attr w:name="ProductID" w:val="2 мм"/>
        </w:smartTagPr>
        <w:r w:rsidRPr="0021384C">
          <w:rPr>
            <w:sz w:val="28"/>
            <w:szCs w:val="28"/>
            <w:lang w:val="uk-UA"/>
          </w:rPr>
          <w:t>2 мм</w:t>
        </w:r>
      </w:smartTag>
      <w:r w:rsidRPr="0021384C">
        <w:rPr>
          <w:sz w:val="28"/>
          <w:szCs w:val="28"/>
          <w:lang w:val="uk-UA"/>
        </w:rPr>
        <w:t xml:space="preserve"> зі швидкістю до 100 кг/хв при витраті газу 800-1500 л/хв і співвідношенні газ/порошок 15-30 л/кг. Для управління морфологією включень у сталь, розкислену алюмінієм, вводять силікат кальцію в кількості 1,5 кг/т або порошок вапна до 0,5 кг/т. При цьому отримують дисперсні глобулярні включення алюмінатів кальцію і дисперсні включення Ca</w:t>
      </w:r>
      <w:r w:rsidRPr="0021384C">
        <w:rPr>
          <w:sz w:val="28"/>
          <w:szCs w:val="28"/>
          <w:lang w:val="en-US"/>
        </w:rPr>
        <w:t>S</w:t>
      </w:r>
      <w:r w:rsidRPr="0021384C">
        <w:rPr>
          <w:sz w:val="28"/>
          <w:szCs w:val="28"/>
          <w:lang w:val="uk-UA"/>
        </w:rPr>
        <w:t xml:space="preserve"> – сульфідів кальцію, недеформовані при прокатці. Можливо також регулювати морфологію неметалевих включень шляхом вдування порошків силікату кальцію на невелику глибину.</w:t>
      </w:r>
    </w:p>
    <w:p w:rsidR="0021384C" w:rsidRPr="0021384C" w:rsidRDefault="0021384C" w:rsidP="0021384C">
      <w:pPr>
        <w:spacing w:line="312" w:lineRule="auto"/>
        <w:ind w:firstLine="696"/>
        <w:jc w:val="both"/>
        <w:rPr>
          <w:sz w:val="28"/>
          <w:szCs w:val="28"/>
          <w:lang w:val="uk-UA"/>
        </w:rPr>
      </w:pPr>
    </w:p>
    <w:p w:rsidR="0021384C" w:rsidRPr="0021384C" w:rsidRDefault="0021384C" w:rsidP="00E27F26">
      <w:pPr>
        <w:spacing w:line="312" w:lineRule="auto"/>
        <w:ind w:firstLine="696"/>
        <w:jc w:val="center"/>
        <w:rPr>
          <w:b/>
          <w:i/>
          <w:iCs/>
          <w:sz w:val="28"/>
          <w:szCs w:val="28"/>
          <w:lang w:val="uk-UA"/>
        </w:rPr>
      </w:pPr>
      <w:bookmarkStart w:id="2" w:name="й"/>
      <w:bookmarkEnd w:id="2"/>
      <w:r w:rsidRPr="0021384C">
        <w:rPr>
          <w:b/>
          <w:i/>
          <w:iCs/>
          <w:sz w:val="28"/>
          <w:szCs w:val="28"/>
          <w:lang w:val="uk-UA"/>
        </w:rPr>
        <w:t>Способи введення добавок у ківш</w:t>
      </w:r>
    </w:p>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i/>
          <w:sz w:val="28"/>
          <w:szCs w:val="28"/>
          <w:lang w:val="uk-UA"/>
        </w:rPr>
        <w:t>Введення добавок за допомогою трайб-апарату.</w:t>
      </w:r>
      <w:r w:rsidRPr="0021384C">
        <w:rPr>
          <w:sz w:val="28"/>
          <w:szCs w:val="28"/>
          <w:lang w:val="uk-UA"/>
        </w:rPr>
        <w:t xml:space="preserve"> При розкисленні сталі алюмінієм, через велике розходження в об’ємній масі алюмінію і сталі, введення кускового алюмінію на дзеркало металу приводить до дуже низького корисного використання алюмінію. Метод введення алюмінію на штанзі в ківш дає гарні результати, однак обмежений малою кількістю. Існує метод одноразового введення 40-</w:t>
      </w:r>
      <w:smartTag w:uri="urn:schemas-microsoft-com:office:smarttags" w:element="metricconverter">
        <w:smartTagPr>
          <w:attr w:name="ProductID" w:val="100 кг"/>
        </w:smartTagPr>
        <w:r w:rsidRPr="0021384C">
          <w:rPr>
            <w:sz w:val="28"/>
            <w:szCs w:val="28"/>
            <w:lang w:val="uk-UA"/>
          </w:rPr>
          <w:t>100 кг</w:t>
        </w:r>
      </w:smartTag>
      <w:r w:rsidRPr="0021384C">
        <w:rPr>
          <w:sz w:val="28"/>
          <w:szCs w:val="28"/>
          <w:lang w:val="uk-UA"/>
        </w:rPr>
        <w:t xml:space="preserve"> алюмінію з використанням гідравлічного циліндра. При цьому засвоєння алюмінію становить близько 60%. Випробувано також введення високоактивних добавок у трубчастому контейнері. Цей спосіб було використано при обробці сталі рідкоземельними елементами церієвої групи з метою глобуляризації сульфідних включень. Однак, ці методи не одержали широкого промислового поширення.</w:t>
      </w:r>
    </w:p>
    <w:p w:rsidR="0021384C" w:rsidRPr="0021384C" w:rsidRDefault="0021384C" w:rsidP="0021384C">
      <w:pPr>
        <w:spacing w:line="312" w:lineRule="auto"/>
        <w:ind w:firstLine="696"/>
        <w:jc w:val="both"/>
        <w:rPr>
          <w:sz w:val="28"/>
          <w:szCs w:val="28"/>
          <w:lang w:val="uk-UA"/>
        </w:rPr>
      </w:pPr>
      <w:r w:rsidRPr="0021384C">
        <w:rPr>
          <w:sz w:val="28"/>
          <w:szCs w:val="28"/>
          <w:lang w:val="uk-UA"/>
        </w:rPr>
        <w:t xml:space="preserve">Найбільше поширення, особливо для ковшів великої місткості, одержав спосіб введення алюмінію в ківш з великою швидкістю у вигляді дроту або прутка за допомогою трайб-апарату (рис. 12.43). В цей час практично всі АКОС обладнано цими пристроями. Наприклад, одна з установок дозволяє подавати пруток діаметром </w:t>
      </w:r>
      <w:smartTag w:uri="urn:schemas-microsoft-com:office:smarttags" w:element="metricconverter">
        <w:smartTagPr>
          <w:attr w:name="ProductID" w:val="12 мм"/>
        </w:smartTagPr>
        <w:r w:rsidRPr="0021384C">
          <w:rPr>
            <w:sz w:val="28"/>
            <w:szCs w:val="28"/>
            <w:lang w:val="uk-UA"/>
          </w:rPr>
          <w:t>12 мм</w:t>
        </w:r>
      </w:smartTag>
      <w:r w:rsidRPr="0021384C">
        <w:rPr>
          <w:sz w:val="28"/>
          <w:szCs w:val="28"/>
          <w:lang w:val="uk-UA"/>
        </w:rPr>
        <w:t xml:space="preserve"> зі швидкістю 4 м/с при витраті алюмінію 73 кг/хв і максимальній його подачі </w:t>
      </w:r>
      <w:smartTag w:uri="urn:schemas-microsoft-com:office:smarttags" w:element="metricconverter">
        <w:smartTagPr>
          <w:attr w:name="ProductID" w:val="150 кг"/>
        </w:smartTagPr>
        <w:r w:rsidRPr="0021384C">
          <w:rPr>
            <w:sz w:val="28"/>
            <w:szCs w:val="28"/>
            <w:lang w:val="uk-UA"/>
          </w:rPr>
          <w:t>150 кг</w:t>
        </w:r>
      </w:smartTag>
      <w:r w:rsidRPr="0021384C">
        <w:rPr>
          <w:sz w:val="28"/>
          <w:szCs w:val="28"/>
          <w:lang w:val="uk-UA"/>
        </w:rPr>
        <w:t xml:space="preserve">. Із застосуванням цього методу корисне використання алюмінію досягає 80%, а найбільш бажаний вміст його в сталі на рівні 0,03-0,05% досягається в 70% випадків. В той же час, при звичайному способі введення алюмінію </w:t>
      </w:r>
      <w:r w:rsidRPr="0021384C">
        <w:rPr>
          <w:sz w:val="28"/>
          <w:szCs w:val="28"/>
          <w:lang w:val="uk-UA"/>
        </w:rPr>
        <w:lastRenderedPageBreak/>
        <w:t>чушками стабільність його вмісту забезпечується тільки лише в 50% випадків. Цей спосіб використовується також при введенні чистого кальцію або сплавів Si-Ca, Ca-Al у вигляді порошкового дроту. Під час введення металевий кальцій, перш ніж розплавитися, випаровується, поліпшуючи тим самим ступінь корисного використання. Для сталі, яка розкисляється алюмінієм, можна вводити порошковий дріт, який містить кальцій і алюміній. При цьому витрата кальцію становить 0,5 кг/т і час введення дроту близько 10 хв при швидкості введення 10 м/с. Однак, потрібно відзначити, що якщо алюмінієвий дріт або пруток є, так сказати, звичайною продукцією, то порошковий дріт потрібно готовити спеціально, що приводить до додаткових витрат.</w:t>
      </w:r>
    </w:p>
    <w:p w:rsidR="0021384C" w:rsidRPr="0021384C" w:rsidRDefault="0021384C" w:rsidP="0021384C">
      <w:pPr>
        <w:spacing w:line="312" w:lineRule="auto"/>
        <w:ind w:firstLine="696"/>
        <w:jc w:val="both"/>
        <w:rPr>
          <w:sz w:val="28"/>
          <w:szCs w:val="28"/>
          <w:lang w:val="uk-UA"/>
        </w:rPr>
      </w:pPr>
      <w:r w:rsidRPr="0021384C">
        <w:rPr>
          <w:sz w:val="28"/>
          <w:szCs w:val="28"/>
          <w:lang w:val="uk-UA"/>
        </w:rPr>
        <w:t>Великі маси металу 150-300 т обробляють алюмінієм за допомогою спеціальних гармат, які дозволяють вводити безпосередньо в</w:t>
      </w:r>
      <w:r w:rsidR="0033498D">
        <w:rPr>
          <w:sz w:val="28"/>
          <w:szCs w:val="28"/>
          <w:lang w:val="uk-UA"/>
        </w:rPr>
        <w:t xml:space="preserve"> метал злитки алюмінію вагою 0,</w:t>
      </w:r>
      <w:r w:rsidRPr="0021384C">
        <w:rPr>
          <w:sz w:val="28"/>
          <w:szCs w:val="28"/>
          <w:lang w:val="uk-UA"/>
        </w:rPr>
        <w:t>45-</w:t>
      </w:r>
      <w:smartTag w:uri="urn:schemas-microsoft-com:office:smarttags" w:element="metricconverter">
        <w:smartTagPr>
          <w:attr w:name="ProductID" w:val="0,8 кг"/>
        </w:smartTagPr>
        <w:r w:rsidRPr="0021384C">
          <w:rPr>
            <w:sz w:val="28"/>
            <w:szCs w:val="28"/>
            <w:lang w:val="uk-UA"/>
          </w:rPr>
          <w:t>0,8 кг</w:t>
        </w:r>
      </w:smartTag>
      <w:r w:rsidRPr="0021384C">
        <w:rPr>
          <w:sz w:val="28"/>
          <w:szCs w:val="28"/>
          <w:lang w:val="uk-UA"/>
        </w:rPr>
        <w:t>. При цьому розкид у вмісті алюмінію становить 0,006%, в той час як при звичайному методі введення алюмінію чушками різниця у вмісті алюмінію в сталі становить 0,0175%. Використання спеціальних гармат дозволяє заощаджувати до 80% алюмінію. Цей спосіб можна так само використовувати при введенні кальцію, бору, церію, але при цьому необхідно, насамперед, вирішити питання про їх підготовку у вигляді спеціальної упаковки.</w:t>
      </w:r>
    </w:p>
    <w:p w:rsidR="0021384C" w:rsidRPr="0021384C" w:rsidRDefault="0021384C" w:rsidP="0021384C">
      <w:pPr>
        <w:spacing w:line="312" w:lineRule="auto"/>
        <w:ind w:firstLine="696"/>
        <w:jc w:val="both"/>
        <w:rPr>
          <w:sz w:val="28"/>
          <w:szCs w:val="28"/>
          <w:lang w:val="uk-UA"/>
        </w:rPr>
      </w:pPr>
      <w:r w:rsidRPr="0021384C">
        <w:rPr>
          <w:sz w:val="28"/>
          <w:szCs w:val="28"/>
          <w:lang w:val="uk-UA"/>
        </w:rPr>
        <w:t>При введенні добавок у звичайний сталерозливочний ківш використовуються також різні способи, засновані на використанні заглибного пристрою різних варіацій.</w:t>
      </w:r>
    </w:p>
    <w:p w:rsidR="0021384C" w:rsidRPr="0021384C" w:rsidRDefault="0021384C" w:rsidP="0021384C">
      <w:pPr>
        <w:spacing w:line="312" w:lineRule="auto"/>
        <w:ind w:firstLine="696"/>
        <w:jc w:val="both"/>
        <w:rPr>
          <w:sz w:val="28"/>
          <w:szCs w:val="28"/>
          <w:lang w:val="uk-UA"/>
        </w:rPr>
      </w:pPr>
      <w:r w:rsidRPr="0021384C">
        <w:rPr>
          <w:i/>
          <w:sz w:val="28"/>
          <w:szCs w:val="28"/>
          <w:lang w:val="uk-UA"/>
        </w:rPr>
        <w:t>Процес CAS</w:t>
      </w:r>
      <w:r w:rsidRPr="0021384C">
        <w:rPr>
          <w:sz w:val="28"/>
          <w:szCs w:val="28"/>
          <w:lang w:val="uk-UA"/>
        </w:rPr>
        <w:t xml:space="preserve"> дозволяє розкисляти і легувати сталь при одночасному перемішуванні і захисті металу аргоном. Сполучення відсічення шлаку, захисту дзеркала металу і перемішування дозволяє досягти високого ступеня корисного використання різних добавок. Порівняння результатів процесу CAS і звичайної обробки сталі наведено нижче:</w:t>
      </w:r>
    </w:p>
    <w:tbl>
      <w:tblPr>
        <w:tblW w:w="9288" w:type="dxa"/>
        <w:tblLayout w:type="fixed"/>
        <w:tblLook w:val="0000" w:firstRow="0" w:lastRow="0" w:firstColumn="0" w:lastColumn="0" w:noHBand="0" w:noVBand="0"/>
      </w:tblPr>
      <w:tblGrid>
        <w:gridCol w:w="2808"/>
        <w:gridCol w:w="1080"/>
        <w:gridCol w:w="1080"/>
        <w:gridCol w:w="1440"/>
        <w:gridCol w:w="1440"/>
        <w:gridCol w:w="1440"/>
      </w:tblGrid>
      <w:tr w:rsidR="0021384C" w:rsidRPr="0021384C" w:rsidTr="00454F0F">
        <w:trPr>
          <w:cantSplit/>
        </w:trPr>
        <w:tc>
          <w:tcPr>
            <w:tcW w:w="2808" w:type="dxa"/>
            <w:vMerge w:val="restart"/>
          </w:tcPr>
          <w:p w:rsidR="0021384C" w:rsidRPr="0021384C" w:rsidRDefault="0021384C" w:rsidP="0033498D">
            <w:pPr>
              <w:spacing w:line="312" w:lineRule="auto"/>
              <w:jc w:val="both"/>
              <w:rPr>
                <w:sz w:val="28"/>
                <w:szCs w:val="28"/>
                <w:lang w:val="uk-UA"/>
              </w:rPr>
            </w:pPr>
            <w:r w:rsidRPr="0021384C">
              <w:rPr>
                <w:sz w:val="28"/>
                <w:szCs w:val="28"/>
                <w:lang w:val="uk-UA"/>
              </w:rPr>
              <w:t>Варіант</w:t>
            </w:r>
            <w:r w:rsidR="0033498D">
              <w:rPr>
                <w:sz w:val="28"/>
                <w:szCs w:val="28"/>
                <w:lang w:val="en-US"/>
              </w:rPr>
              <w:t xml:space="preserve"> </w:t>
            </w:r>
            <w:r w:rsidRPr="0021384C">
              <w:rPr>
                <w:sz w:val="28"/>
                <w:szCs w:val="28"/>
                <w:lang w:val="uk-UA"/>
              </w:rPr>
              <w:t>технології</w:t>
            </w:r>
          </w:p>
        </w:tc>
        <w:tc>
          <w:tcPr>
            <w:tcW w:w="6480" w:type="dxa"/>
            <w:gridSpan w:val="5"/>
          </w:tcPr>
          <w:p w:rsidR="0021384C" w:rsidRPr="0021384C" w:rsidRDefault="0021384C" w:rsidP="0021384C">
            <w:pPr>
              <w:spacing w:line="312" w:lineRule="auto"/>
              <w:ind w:firstLine="696"/>
              <w:jc w:val="both"/>
              <w:rPr>
                <w:sz w:val="28"/>
                <w:szCs w:val="28"/>
                <w:lang w:val="uk-UA"/>
              </w:rPr>
            </w:pPr>
            <w:r w:rsidRPr="0021384C">
              <w:rPr>
                <w:sz w:val="28"/>
                <w:szCs w:val="28"/>
                <w:lang w:val="uk-UA"/>
              </w:rPr>
              <w:t>Корисне використання елементів, %</w:t>
            </w:r>
          </w:p>
        </w:tc>
      </w:tr>
      <w:tr w:rsidR="0021384C" w:rsidRPr="0021384C" w:rsidTr="00454F0F">
        <w:trPr>
          <w:cantSplit/>
        </w:trPr>
        <w:tc>
          <w:tcPr>
            <w:tcW w:w="2808" w:type="dxa"/>
            <w:vMerge/>
          </w:tcPr>
          <w:p w:rsidR="0021384C" w:rsidRPr="0021384C" w:rsidRDefault="0021384C" w:rsidP="0021384C">
            <w:pPr>
              <w:spacing w:line="312" w:lineRule="auto"/>
              <w:ind w:firstLine="696"/>
              <w:jc w:val="both"/>
              <w:rPr>
                <w:sz w:val="28"/>
                <w:szCs w:val="28"/>
                <w:lang w:val="uk-UA"/>
              </w:rPr>
            </w:pPr>
          </w:p>
        </w:tc>
        <w:tc>
          <w:tcPr>
            <w:tcW w:w="1080" w:type="dxa"/>
          </w:tcPr>
          <w:p w:rsidR="0021384C" w:rsidRPr="0021384C" w:rsidRDefault="0021384C" w:rsidP="0033498D">
            <w:pPr>
              <w:spacing w:line="312" w:lineRule="auto"/>
              <w:jc w:val="both"/>
              <w:rPr>
                <w:sz w:val="28"/>
                <w:szCs w:val="28"/>
                <w:lang w:val="uk-UA"/>
              </w:rPr>
            </w:pPr>
            <w:r w:rsidRPr="0021384C">
              <w:rPr>
                <w:sz w:val="28"/>
                <w:szCs w:val="28"/>
                <w:lang w:val="uk-UA"/>
              </w:rPr>
              <w:t>С</w:t>
            </w:r>
          </w:p>
        </w:tc>
        <w:tc>
          <w:tcPr>
            <w:tcW w:w="1080" w:type="dxa"/>
          </w:tcPr>
          <w:p w:rsidR="0021384C" w:rsidRPr="0021384C" w:rsidRDefault="0021384C" w:rsidP="0033498D">
            <w:pPr>
              <w:spacing w:line="312" w:lineRule="auto"/>
              <w:jc w:val="both"/>
              <w:rPr>
                <w:sz w:val="28"/>
                <w:szCs w:val="28"/>
                <w:lang w:val="uk-UA"/>
              </w:rPr>
            </w:pPr>
            <w:r w:rsidRPr="0021384C">
              <w:rPr>
                <w:sz w:val="28"/>
                <w:szCs w:val="28"/>
                <w:lang w:val="uk-UA"/>
              </w:rPr>
              <w:t>Si</w:t>
            </w:r>
          </w:p>
        </w:tc>
        <w:tc>
          <w:tcPr>
            <w:tcW w:w="1440" w:type="dxa"/>
          </w:tcPr>
          <w:p w:rsidR="0021384C" w:rsidRPr="0021384C" w:rsidRDefault="0021384C" w:rsidP="0033498D">
            <w:pPr>
              <w:spacing w:line="312" w:lineRule="auto"/>
              <w:jc w:val="both"/>
              <w:rPr>
                <w:sz w:val="28"/>
                <w:szCs w:val="28"/>
                <w:lang w:val="uk-UA"/>
              </w:rPr>
            </w:pPr>
            <w:r w:rsidRPr="0021384C">
              <w:rPr>
                <w:sz w:val="28"/>
                <w:szCs w:val="28"/>
                <w:lang w:val="uk-UA"/>
              </w:rPr>
              <w:t>Mn</w:t>
            </w:r>
          </w:p>
        </w:tc>
        <w:tc>
          <w:tcPr>
            <w:tcW w:w="1440" w:type="dxa"/>
          </w:tcPr>
          <w:p w:rsidR="0021384C" w:rsidRPr="0021384C" w:rsidRDefault="0021384C" w:rsidP="0033498D">
            <w:pPr>
              <w:spacing w:line="312" w:lineRule="auto"/>
              <w:jc w:val="both"/>
              <w:rPr>
                <w:sz w:val="28"/>
                <w:szCs w:val="28"/>
                <w:lang w:val="uk-UA"/>
              </w:rPr>
            </w:pPr>
            <w:r w:rsidRPr="0021384C">
              <w:rPr>
                <w:sz w:val="28"/>
                <w:szCs w:val="28"/>
                <w:lang w:val="uk-UA"/>
              </w:rPr>
              <w:t>Al</w:t>
            </w:r>
          </w:p>
        </w:tc>
        <w:tc>
          <w:tcPr>
            <w:tcW w:w="1440" w:type="dxa"/>
          </w:tcPr>
          <w:p w:rsidR="0021384C" w:rsidRPr="0021384C" w:rsidRDefault="0021384C" w:rsidP="0033498D">
            <w:pPr>
              <w:spacing w:line="312" w:lineRule="auto"/>
              <w:jc w:val="both"/>
              <w:rPr>
                <w:sz w:val="28"/>
                <w:szCs w:val="28"/>
                <w:lang w:val="uk-UA"/>
              </w:rPr>
            </w:pPr>
            <w:r w:rsidRPr="0021384C">
              <w:rPr>
                <w:sz w:val="28"/>
                <w:szCs w:val="28"/>
                <w:lang w:val="uk-UA"/>
              </w:rPr>
              <w:t>Ti</w:t>
            </w:r>
          </w:p>
        </w:tc>
      </w:tr>
      <w:tr w:rsidR="0021384C" w:rsidRPr="0021384C" w:rsidTr="00454F0F">
        <w:tc>
          <w:tcPr>
            <w:tcW w:w="2808" w:type="dxa"/>
          </w:tcPr>
          <w:p w:rsidR="0021384C" w:rsidRPr="0021384C" w:rsidRDefault="0021384C" w:rsidP="0033498D">
            <w:pPr>
              <w:spacing w:line="312" w:lineRule="auto"/>
              <w:jc w:val="both"/>
              <w:rPr>
                <w:sz w:val="28"/>
                <w:szCs w:val="28"/>
                <w:lang w:val="uk-UA"/>
              </w:rPr>
            </w:pPr>
            <w:r w:rsidRPr="0021384C">
              <w:rPr>
                <w:sz w:val="28"/>
                <w:szCs w:val="28"/>
                <w:lang w:val="uk-UA"/>
              </w:rPr>
              <w:t>Звичайна технологія</w:t>
            </w:r>
          </w:p>
        </w:tc>
        <w:tc>
          <w:tcPr>
            <w:tcW w:w="1080" w:type="dxa"/>
          </w:tcPr>
          <w:p w:rsidR="0021384C" w:rsidRPr="0021384C" w:rsidRDefault="0021384C" w:rsidP="0033498D">
            <w:pPr>
              <w:spacing w:line="312" w:lineRule="auto"/>
              <w:jc w:val="both"/>
              <w:rPr>
                <w:sz w:val="28"/>
                <w:szCs w:val="28"/>
                <w:lang w:val="uk-UA"/>
              </w:rPr>
            </w:pPr>
            <w:r w:rsidRPr="0021384C">
              <w:rPr>
                <w:sz w:val="28"/>
                <w:szCs w:val="28"/>
                <w:lang w:val="uk-UA"/>
              </w:rPr>
              <w:t>50-80</w:t>
            </w:r>
          </w:p>
        </w:tc>
        <w:tc>
          <w:tcPr>
            <w:tcW w:w="1080" w:type="dxa"/>
          </w:tcPr>
          <w:p w:rsidR="0021384C" w:rsidRPr="0021384C" w:rsidRDefault="0021384C" w:rsidP="0033498D">
            <w:pPr>
              <w:spacing w:line="312" w:lineRule="auto"/>
              <w:jc w:val="both"/>
              <w:rPr>
                <w:sz w:val="28"/>
                <w:szCs w:val="28"/>
                <w:lang w:val="uk-UA"/>
              </w:rPr>
            </w:pPr>
            <w:r w:rsidRPr="0021384C">
              <w:rPr>
                <w:sz w:val="28"/>
                <w:szCs w:val="28"/>
                <w:lang w:val="uk-UA"/>
              </w:rPr>
              <w:t>100</w:t>
            </w:r>
          </w:p>
        </w:tc>
        <w:tc>
          <w:tcPr>
            <w:tcW w:w="1440" w:type="dxa"/>
          </w:tcPr>
          <w:p w:rsidR="0021384C" w:rsidRPr="0021384C" w:rsidRDefault="0021384C" w:rsidP="0033498D">
            <w:pPr>
              <w:spacing w:line="312" w:lineRule="auto"/>
              <w:jc w:val="both"/>
              <w:rPr>
                <w:sz w:val="28"/>
                <w:szCs w:val="28"/>
                <w:lang w:val="uk-UA"/>
              </w:rPr>
            </w:pPr>
            <w:r w:rsidRPr="0021384C">
              <w:rPr>
                <w:sz w:val="28"/>
                <w:szCs w:val="28"/>
                <w:lang w:val="uk-UA"/>
              </w:rPr>
              <w:t>50-90</w:t>
            </w:r>
          </w:p>
        </w:tc>
        <w:tc>
          <w:tcPr>
            <w:tcW w:w="1440" w:type="dxa"/>
          </w:tcPr>
          <w:p w:rsidR="0021384C" w:rsidRPr="0021384C" w:rsidRDefault="0021384C" w:rsidP="0033498D">
            <w:pPr>
              <w:spacing w:line="312" w:lineRule="auto"/>
              <w:jc w:val="both"/>
              <w:rPr>
                <w:sz w:val="28"/>
                <w:szCs w:val="28"/>
                <w:lang w:val="uk-UA"/>
              </w:rPr>
            </w:pPr>
            <w:r w:rsidRPr="0021384C">
              <w:rPr>
                <w:sz w:val="28"/>
                <w:szCs w:val="28"/>
                <w:lang w:val="uk-UA"/>
              </w:rPr>
              <w:t>50-60</w:t>
            </w:r>
          </w:p>
        </w:tc>
        <w:tc>
          <w:tcPr>
            <w:tcW w:w="1440" w:type="dxa"/>
          </w:tcPr>
          <w:p w:rsidR="0021384C" w:rsidRPr="0021384C" w:rsidRDefault="0021384C" w:rsidP="0033498D">
            <w:pPr>
              <w:spacing w:line="312" w:lineRule="auto"/>
              <w:jc w:val="both"/>
              <w:rPr>
                <w:sz w:val="28"/>
                <w:szCs w:val="28"/>
                <w:lang w:val="uk-UA"/>
              </w:rPr>
            </w:pPr>
            <w:r w:rsidRPr="0021384C">
              <w:rPr>
                <w:sz w:val="28"/>
                <w:szCs w:val="28"/>
                <w:lang w:val="uk-UA"/>
              </w:rPr>
              <w:t>50-80</w:t>
            </w:r>
          </w:p>
        </w:tc>
      </w:tr>
      <w:tr w:rsidR="0021384C" w:rsidRPr="0021384C" w:rsidTr="00454F0F">
        <w:tc>
          <w:tcPr>
            <w:tcW w:w="2808" w:type="dxa"/>
          </w:tcPr>
          <w:p w:rsidR="0021384C" w:rsidRPr="0021384C" w:rsidRDefault="0021384C" w:rsidP="0033498D">
            <w:pPr>
              <w:spacing w:line="312" w:lineRule="auto"/>
              <w:jc w:val="both"/>
              <w:rPr>
                <w:sz w:val="28"/>
                <w:szCs w:val="28"/>
                <w:lang w:val="uk-UA"/>
              </w:rPr>
            </w:pPr>
            <w:r w:rsidRPr="0021384C">
              <w:rPr>
                <w:sz w:val="28"/>
                <w:szCs w:val="28"/>
                <w:lang w:val="uk-UA"/>
              </w:rPr>
              <w:t>Технологія CAS</w:t>
            </w:r>
          </w:p>
        </w:tc>
        <w:tc>
          <w:tcPr>
            <w:tcW w:w="1080" w:type="dxa"/>
          </w:tcPr>
          <w:p w:rsidR="0021384C" w:rsidRPr="0021384C" w:rsidRDefault="0021384C" w:rsidP="0033498D">
            <w:pPr>
              <w:spacing w:line="312" w:lineRule="auto"/>
              <w:jc w:val="both"/>
              <w:rPr>
                <w:sz w:val="28"/>
                <w:szCs w:val="28"/>
                <w:lang w:val="uk-UA"/>
              </w:rPr>
            </w:pPr>
            <w:r w:rsidRPr="0021384C">
              <w:rPr>
                <w:sz w:val="28"/>
                <w:szCs w:val="28"/>
                <w:lang w:val="uk-UA"/>
              </w:rPr>
              <w:t>100</w:t>
            </w:r>
          </w:p>
        </w:tc>
        <w:tc>
          <w:tcPr>
            <w:tcW w:w="1080" w:type="dxa"/>
          </w:tcPr>
          <w:p w:rsidR="0021384C" w:rsidRPr="0021384C" w:rsidRDefault="0021384C" w:rsidP="0033498D">
            <w:pPr>
              <w:spacing w:line="312" w:lineRule="auto"/>
              <w:jc w:val="both"/>
              <w:rPr>
                <w:sz w:val="28"/>
                <w:szCs w:val="28"/>
                <w:lang w:val="uk-UA"/>
              </w:rPr>
            </w:pPr>
            <w:r w:rsidRPr="0021384C">
              <w:rPr>
                <w:sz w:val="28"/>
                <w:szCs w:val="28"/>
                <w:lang w:val="uk-UA"/>
              </w:rPr>
              <w:t>100</w:t>
            </w:r>
          </w:p>
        </w:tc>
        <w:tc>
          <w:tcPr>
            <w:tcW w:w="1440" w:type="dxa"/>
          </w:tcPr>
          <w:p w:rsidR="0021384C" w:rsidRPr="0021384C" w:rsidRDefault="0021384C" w:rsidP="0033498D">
            <w:pPr>
              <w:spacing w:line="312" w:lineRule="auto"/>
              <w:jc w:val="both"/>
              <w:rPr>
                <w:sz w:val="28"/>
                <w:szCs w:val="28"/>
                <w:lang w:val="uk-UA"/>
              </w:rPr>
            </w:pPr>
            <w:r w:rsidRPr="0021384C">
              <w:rPr>
                <w:sz w:val="28"/>
                <w:szCs w:val="28"/>
                <w:lang w:val="uk-UA"/>
              </w:rPr>
              <w:t>100</w:t>
            </w:r>
          </w:p>
        </w:tc>
        <w:tc>
          <w:tcPr>
            <w:tcW w:w="1440" w:type="dxa"/>
          </w:tcPr>
          <w:p w:rsidR="0021384C" w:rsidRPr="0021384C" w:rsidRDefault="0021384C" w:rsidP="0033498D">
            <w:pPr>
              <w:spacing w:line="312" w:lineRule="auto"/>
              <w:jc w:val="both"/>
              <w:rPr>
                <w:sz w:val="28"/>
                <w:szCs w:val="28"/>
                <w:lang w:val="uk-UA"/>
              </w:rPr>
            </w:pPr>
            <w:r w:rsidRPr="0021384C">
              <w:rPr>
                <w:sz w:val="28"/>
                <w:szCs w:val="28"/>
                <w:lang w:val="uk-UA"/>
              </w:rPr>
              <w:t>80-90</w:t>
            </w:r>
          </w:p>
        </w:tc>
        <w:tc>
          <w:tcPr>
            <w:tcW w:w="1440" w:type="dxa"/>
          </w:tcPr>
          <w:p w:rsidR="0021384C" w:rsidRPr="0021384C" w:rsidRDefault="0021384C" w:rsidP="0033498D">
            <w:pPr>
              <w:spacing w:line="312" w:lineRule="auto"/>
              <w:jc w:val="both"/>
              <w:rPr>
                <w:sz w:val="28"/>
                <w:szCs w:val="28"/>
                <w:lang w:val="uk-UA"/>
              </w:rPr>
            </w:pPr>
            <w:r w:rsidRPr="0021384C">
              <w:rPr>
                <w:sz w:val="28"/>
                <w:szCs w:val="28"/>
                <w:lang w:val="uk-UA"/>
              </w:rPr>
              <w:t>100</w:t>
            </w:r>
          </w:p>
        </w:tc>
      </w:tr>
    </w:tbl>
    <w:p w:rsidR="0021384C" w:rsidRPr="0021384C" w:rsidRDefault="0021384C" w:rsidP="0021384C">
      <w:pPr>
        <w:spacing w:line="312" w:lineRule="auto"/>
        <w:ind w:firstLine="696"/>
        <w:jc w:val="both"/>
        <w:rPr>
          <w:sz w:val="28"/>
          <w:szCs w:val="28"/>
          <w:lang w:val="uk-UA"/>
        </w:rPr>
      </w:pPr>
    </w:p>
    <w:p w:rsidR="0021384C" w:rsidRPr="0021384C" w:rsidRDefault="0021384C" w:rsidP="0021384C">
      <w:pPr>
        <w:spacing w:line="312" w:lineRule="auto"/>
        <w:ind w:firstLine="696"/>
        <w:jc w:val="both"/>
        <w:rPr>
          <w:sz w:val="28"/>
          <w:szCs w:val="28"/>
          <w:lang w:val="uk-UA"/>
        </w:rPr>
      </w:pPr>
      <w:r w:rsidRPr="0021384C">
        <w:rPr>
          <w:sz w:val="28"/>
          <w:szCs w:val="28"/>
          <w:lang w:val="uk-UA"/>
        </w:rPr>
        <w:lastRenderedPageBreak/>
        <w:t>При процесі СА</w:t>
      </w:r>
      <w:r w:rsidRPr="0021384C">
        <w:rPr>
          <w:sz w:val="28"/>
          <w:szCs w:val="28"/>
          <w:lang w:val="en-US"/>
        </w:rPr>
        <w:t>S</w:t>
      </w:r>
      <w:r w:rsidRPr="0021384C">
        <w:rPr>
          <w:sz w:val="28"/>
          <w:szCs w:val="28"/>
          <w:lang w:val="uk-UA"/>
        </w:rPr>
        <w:t xml:space="preserve"> вміст кисню знижується до 40 ррm, проти 50-100 ррm, забезпечуваних простою продувкою аргоном.</w:t>
      </w:r>
    </w:p>
    <w:p w:rsidR="0021384C" w:rsidRPr="0021384C" w:rsidRDefault="0021384C" w:rsidP="0021384C">
      <w:pPr>
        <w:spacing w:line="312" w:lineRule="auto"/>
        <w:ind w:firstLine="696"/>
        <w:jc w:val="both"/>
        <w:rPr>
          <w:sz w:val="28"/>
          <w:szCs w:val="28"/>
          <w:lang w:val="uk-UA"/>
        </w:rPr>
      </w:pPr>
      <w:r w:rsidRPr="0021384C">
        <w:rPr>
          <w:i/>
          <w:iCs/>
          <w:sz w:val="28"/>
          <w:szCs w:val="28"/>
          <w:lang w:val="uk-UA"/>
        </w:rPr>
        <w:t>Процес SAB</w:t>
      </w:r>
      <w:r w:rsidRPr="0021384C">
        <w:rPr>
          <w:sz w:val="28"/>
          <w:szCs w:val="28"/>
          <w:lang w:val="uk-UA"/>
        </w:rPr>
        <w:t xml:space="preserve"> (Sealed argon bubbling) (рис. 12.45) реалізується під синтетичним шлаком, що наводиться на поверхні металу, який перебуває під зануреним вогнетривким порожнім циліндром. Сполучення продувки сталі аргоном із захистом металу синтетичним шлаком дозволяє значно підвищити використання легуючих елементів і стабілізувати хімічний склад сталі.</w:t>
      </w:r>
    </w:p>
    <w:p w:rsidR="0021384C" w:rsidRPr="0021384C" w:rsidRDefault="0021384C" w:rsidP="0021384C">
      <w:pPr>
        <w:spacing w:line="312" w:lineRule="auto"/>
        <w:ind w:firstLine="696"/>
        <w:jc w:val="both"/>
        <w:rPr>
          <w:sz w:val="28"/>
          <w:szCs w:val="28"/>
          <w:lang w:val="uk-UA"/>
        </w:rPr>
      </w:pPr>
      <w:r w:rsidRPr="0021384C">
        <w:rPr>
          <w:i/>
          <w:sz w:val="28"/>
          <w:szCs w:val="28"/>
          <w:lang w:val="uk-UA"/>
        </w:rPr>
        <w:t>Процес САВ</w:t>
      </w:r>
      <w:r w:rsidRPr="0021384C">
        <w:rPr>
          <w:sz w:val="28"/>
          <w:szCs w:val="28"/>
          <w:lang w:val="uk-UA"/>
        </w:rPr>
        <w:t xml:space="preserve"> (Cap</w:t>
      </w:r>
      <w:r w:rsidR="0033498D">
        <w:rPr>
          <w:sz w:val="28"/>
          <w:szCs w:val="28"/>
          <w:lang w:val="uk-UA"/>
        </w:rPr>
        <w:t>ped argon bubbling)</w:t>
      </w:r>
      <w:r w:rsidRPr="0021384C">
        <w:rPr>
          <w:sz w:val="28"/>
          <w:szCs w:val="28"/>
          <w:lang w:val="uk-UA"/>
        </w:rPr>
        <w:t>. Ківш зверху закрито кришкою з отвором для введення добавок і взяття проб. Синтетичний шлак покриває всю поверхню металу в ковші. Перевагою цього процесу є зменшення окислення елементів сталі повітрям, зниження теплових втрат завдяки наявності кришки і зменшення поглинання сталлю азоту повітря.</w:t>
      </w:r>
    </w:p>
    <w:p w:rsidR="0021384C" w:rsidRDefault="0021384C" w:rsidP="0081540A">
      <w:pPr>
        <w:spacing w:line="312" w:lineRule="auto"/>
        <w:ind w:firstLine="696"/>
        <w:jc w:val="both"/>
        <w:rPr>
          <w:sz w:val="28"/>
          <w:szCs w:val="28"/>
          <w:lang w:val="uk-UA"/>
        </w:rPr>
      </w:pPr>
    </w:p>
    <w:p w:rsidR="002E3C4B" w:rsidRPr="00AE7E90" w:rsidRDefault="002E3C4B" w:rsidP="00454F0F">
      <w:pPr>
        <w:pStyle w:val="22"/>
        <w:spacing w:after="0" w:line="276" w:lineRule="auto"/>
        <w:ind w:firstLine="567"/>
        <w:jc w:val="center"/>
        <w:rPr>
          <w:b/>
          <w:bCs/>
          <w:sz w:val="30"/>
          <w:szCs w:val="30"/>
          <w:lang w:val="uk-UA"/>
        </w:rPr>
      </w:pPr>
      <w:bookmarkStart w:id="3" w:name="e"/>
      <w:bookmarkEnd w:id="3"/>
      <w:r w:rsidRPr="00AE7E90">
        <w:rPr>
          <w:b/>
          <w:bCs/>
          <w:sz w:val="30"/>
          <w:szCs w:val="30"/>
          <w:lang w:val="uk-UA"/>
        </w:rPr>
        <w:t>ДУГОВІ СТАЛЕПЛАВИЛЬНІ ПЕЧІ</w:t>
      </w:r>
    </w:p>
    <w:p w:rsidR="002E3C4B" w:rsidRPr="00AE7E90" w:rsidRDefault="002E3C4B" w:rsidP="00454F0F">
      <w:pPr>
        <w:pStyle w:val="22"/>
        <w:spacing w:after="0" w:line="276" w:lineRule="auto"/>
        <w:ind w:firstLine="567"/>
        <w:jc w:val="center"/>
        <w:rPr>
          <w:b/>
          <w:bCs/>
          <w:sz w:val="30"/>
          <w:szCs w:val="30"/>
          <w:lang w:val="uk-UA"/>
        </w:rPr>
      </w:pPr>
      <w:r w:rsidRPr="00AE7E90">
        <w:rPr>
          <w:b/>
          <w:bCs/>
          <w:sz w:val="30"/>
          <w:szCs w:val="30"/>
          <w:lang w:val="uk-UA"/>
        </w:rPr>
        <w:t>ЗМІННОГО СТРУМУ (ДСП)</w:t>
      </w:r>
    </w:p>
    <w:p w:rsidR="002E3C4B" w:rsidRPr="009827E2" w:rsidRDefault="002E3C4B" w:rsidP="00454F0F">
      <w:pPr>
        <w:pStyle w:val="22"/>
        <w:spacing w:after="0" w:line="276" w:lineRule="auto"/>
        <w:ind w:firstLine="567"/>
        <w:rPr>
          <w:b/>
          <w:bCs/>
          <w:lang w:val="uk-UA"/>
        </w:rPr>
      </w:pPr>
    </w:p>
    <w:p w:rsidR="002E3C4B" w:rsidRPr="00482D54" w:rsidRDefault="002E3C4B" w:rsidP="00454F0F">
      <w:pPr>
        <w:pStyle w:val="22"/>
        <w:spacing w:after="0" w:line="276" w:lineRule="auto"/>
        <w:ind w:firstLine="567"/>
        <w:jc w:val="center"/>
        <w:rPr>
          <w:b/>
          <w:bCs/>
          <w:sz w:val="28"/>
          <w:szCs w:val="28"/>
        </w:rPr>
      </w:pPr>
      <w:r w:rsidRPr="00454F0F">
        <w:rPr>
          <w:b/>
          <w:bCs/>
          <w:sz w:val="28"/>
          <w:szCs w:val="28"/>
          <w:lang w:val="uk-UA"/>
        </w:rPr>
        <w:t>Загальна характеристика ДСП</w:t>
      </w:r>
    </w:p>
    <w:p w:rsidR="00454F0F" w:rsidRPr="00482D54" w:rsidRDefault="00454F0F" w:rsidP="00454F0F">
      <w:pPr>
        <w:pStyle w:val="22"/>
        <w:spacing w:after="0" w:line="276" w:lineRule="auto"/>
        <w:ind w:firstLine="567"/>
        <w:jc w:val="center"/>
        <w:rPr>
          <w:b/>
          <w:bCs/>
          <w:sz w:val="28"/>
          <w:szCs w:val="28"/>
        </w:rPr>
      </w:pPr>
    </w:p>
    <w:p w:rsidR="002E3C4B" w:rsidRPr="00454F0F" w:rsidRDefault="002E3C4B" w:rsidP="00454F0F">
      <w:pPr>
        <w:pStyle w:val="a8"/>
        <w:spacing w:line="276" w:lineRule="auto"/>
        <w:rPr>
          <w:sz w:val="28"/>
          <w:szCs w:val="28"/>
          <w:lang w:val="uk-UA"/>
        </w:rPr>
      </w:pPr>
      <w:r w:rsidRPr="00454F0F">
        <w:rPr>
          <w:sz w:val="28"/>
          <w:szCs w:val="28"/>
          <w:lang w:val="uk-UA"/>
        </w:rPr>
        <w:t>В новій концепції розвитку сталеплавильного виробництва змінюються як технологічна схема електроплавки, так і дугова сталеплавильна піч. Передбачається виплавка в ДСП стандартного залізовуглецевого напівпродукту з окисленням, в основному, вуглецю і фосфору при роботі печі з максимальною потужністю трансформатора на довгих дугах (високій напрузі). В цих умовах введення електричної потужності з високою напругою можливо тільки при оперативно спінених шлаках, що наводяться. Для проведення окисних процесів і оперативного наведення таких шлаків надпотужні дугові печі оснащують системами для введення вуглецю в метал і шлак.</w:t>
      </w:r>
    </w:p>
    <w:p w:rsidR="002E3C4B" w:rsidRPr="00454F0F" w:rsidRDefault="002E3C4B" w:rsidP="002E3C4B">
      <w:pPr>
        <w:pStyle w:val="a8"/>
        <w:rPr>
          <w:sz w:val="28"/>
          <w:szCs w:val="28"/>
          <w:lang w:val="uk-UA"/>
        </w:rPr>
      </w:pPr>
      <w:r w:rsidRPr="00454F0F">
        <w:rPr>
          <w:sz w:val="28"/>
          <w:szCs w:val="28"/>
          <w:lang w:val="uk-UA"/>
        </w:rPr>
        <w:t>Робота на високій напрузі (близько 1000 В) є змушеною мірою, тому що щільність струму на електродах обмежена – 25-30 А/см</w:t>
      </w:r>
      <w:r w:rsidRPr="00454F0F">
        <w:rPr>
          <w:sz w:val="28"/>
          <w:szCs w:val="28"/>
          <w:vertAlign w:val="superscript"/>
          <w:lang w:val="uk-UA"/>
        </w:rPr>
        <w:t>2</w:t>
      </w:r>
      <w:r w:rsidRPr="00454F0F">
        <w:rPr>
          <w:sz w:val="28"/>
          <w:szCs w:val="28"/>
          <w:lang w:val="uk-UA"/>
        </w:rPr>
        <w:t xml:space="preserve">, а оптимальний діаметр електродів в ДСП змінного струму (широко освоєний у світовій і вітчизняній практиці) становить </w:t>
      </w:r>
      <w:smartTag w:uri="urn:schemas-microsoft-com:office:smarttags" w:element="metricconverter">
        <w:smartTagPr>
          <w:attr w:name="ProductID" w:val="610 мм"/>
        </w:smartTagPr>
        <w:r w:rsidRPr="00454F0F">
          <w:rPr>
            <w:sz w:val="28"/>
            <w:szCs w:val="28"/>
            <w:lang w:val="uk-UA"/>
          </w:rPr>
          <w:t>610 мм</w:t>
        </w:r>
      </w:smartTag>
      <w:r w:rsidRPr="00454F0F">
        <w:rPr>
          <w:sz w:val="28"/>
          <w:szCs w:val="28"/>
          <w:lang w:val="uk-UA"/>
        </w:rPr>
        <w:t xml:space="preserve"> з припустимими навантаженнями до 80-90 кА. В зв'язку з цим виникає обмеження рівня максимальної одиничної встановленої потужності трансформаторів, що в цей час становить 125-150 МВ</w:t>
      </w:r>
      <w:r w:rsidRPr="00454F0F">
        <w:rPr>
          <w:sz w:val="28"/>
          <w:szCs w:val="28"/>
          <w:lang w:val="uk-UA"/>
        </w:rPr>
        <w:sym w:font="Symbol" w:char="F0D7"/>
      </w:r>
      <w:r w:rsidRPr="00454F0F">
        <w:rPr>
          <w:sz w:val="28"/>
          <w:szCs w:val="28"/>
          <w:lang w:val="uk-UA"/>
        </w:rPr>
        <w:t xml:space="preserve">А. Подальше підвищення потужності </w:t>
      </w:r>
      <w:r w:rsidRPr="00454F0F">
        <w:rPr>
          <w:sz w:val="28"/>
          <w:szCs w:val="28"/>
          <w:lang w:val="uk-UA"/>
        </w:rPr>
        <w:lastRenderedPageBreak/>
        <w:t xml:space="preserve">вимагає створення і освоєння роботи електродів діаметром </w:t>
      </w:r>
      <w:smartTag w:uri="urn:schemas-microsoft-com:office:smarttags" w:element="metricconverter">
        <w:smartTagPr>
          <w:attr w:name="ProductID" w:val="700 мм"/>
        </w:smartTagPr>
        <w:r w:rsidRPr="00454F0F">
          <w:rPr>
            <w:sz w:val="28"/>
            <w:szCs w:val="28"/>
            <w:lang w:val="uk-UA"/>
          </w:rPr>
          <w:t>700 мм</w:t>
        </w:r>
      </w:smartTag>
      <w:r w:rsidRPr="00454F0F">
        <w:rPr>
          <w:sz w:val="28"/>
          <w:szCs w:val="28"/>
          <w:lang w:val="uk-UA"/>
        </w:rPr>
        <w:t xml:space="preserve"> при максимально можливому зменшенні діаметра розпаду електродів. Максимальна місткість створених в Російській Федерації сучасних надпотужних високопродуктивних ДСП становить 140 т (по масі металу, який випускається, в ківш) і трансформатором 125 МВ</w:t>
      </w:r>
      <w:r w:rsidRPr="00454F0F">
        <w:rPr>
          <w:sz w:val="28"/>
          <w:szCs w:val="28"/>
          <w:lang w:val="uk-UA"/>
        </w:rPr>
        <w:sym w:font="Symbol" w:char="F0D7"/>
      </w:r>
      <w:r w:rsidRPr="00454F0F">
        <w:rPr>
          <w:sz w:val="28"/>
          <w:szCs w:val="28"/>
          <w:lang w:val="uk-UA"/>
        </w:rPr>
        <w:t>А, що відповідає сучасному рівню питомої електричної потужності (900-1000 кВ</w:t>
      </w:r>
      <w:r w:rsidRPr="00454F0F">
        <w:rPr>
          <w:sz w:val="28"/>
          <w:szCs w:val="28"/>
          <w:lang w:val="uk-UA"/>
        </w:rPr>
        <w:sym w:font="Symbol" w:char="F0D7"/>
      </w:r>
      <w:r w:rsidRPr="00454F0F">
        <w:rPr>
          <w:sz w:val="28"/>
          <w:szCs w:val="28"/>
          <w:lang w:val="uk-UA"/>
        </w:rPr>
        <w:t>А/т).</w:t>
      </w:r>
    </w:p>
    <w:p w:rsidR="002E3C4B" w:rsidRPr="00482D54" w:rsidRDefault="002E3C4B" w:rsidP="002E3C4B">
      <w:pPr>
        <w:pStyle w:val="a8"/>
        <w:rPr>
          <w:sz w:val="28"/>
          <w:szCs w:val="28"/>
        </w:rPr>
      </w:pPr>
      <w:r w:rsidRPr="00454F0F">
        <w:rPr>
          <w:sz w:val="28"/>
          <w:szCs w:val="28"/>
          <w:lang w:val="uk-UA"/>
        </w:rPr>
        <w:t>Джерелом електропостачання ДСП є підстанції з напругою на високій стороні 35 і 110 кВ. Потужність трансформатора кожної ДСП місткістю 140 т становить 125 МВ</w:t>
      </w:r>
      <w:r w:rsidRPr="00454F0F">
        <w:rPr>
          <w:sz w:val="28"/>
          <w:szCs w:val="28"/>
          <w:lang w:val="uk-UA"/>
        </w:rPr>
        <w:sym w:font="Symbol" w:char="F0D7"/>
      </w:r>
      <w:r w:rsidRPr="00454F0F">
        <w:rPr>
          <w:sz w:val="28"/>
          <w:szCs w:val="28"/>
          <w:lang w:val="uk-UA"/>
        </w:rPr>
        <w:t>А, а разом з трансформатором для установки ківш-піч (КП) збільшується до 145-150 МВ</w:t>
      </w:r>
      <w:r w:rsidRPr="00454F0F">
        <w:rPr>
          <w:sz w:val="28"/>
          <w:szCs w:val="28"/>
          <w:lang w:val="uk-UA"/>
        </w:rPr>
        <w:sym w:font="Symbol" w:char="F0D7"/>
      </w:r>
      <w:r w:rsidRPr="00454F0F">
        <w:rPr>
          <w:sz w:val="28"/>
          <w:szCs w:val="28"/>
          <w:lang w:val="uk-UA"/>
        </w:rPr>
        <w:t>А, у випадку двох пар комплексів ДСП-КП – до 300 МВ</w:t>
      </w:r>
      <w:r w:rsidRPr="00454F0F">
        <w:rPr>
          <w:sz w:val="28"/>
          <w:szCs w:val="28"/>
          <w:lang w:val="uk-UA"/>
        </w:rPr>
        <w:sym w:font="Symbol" w:char="F0D7"/>
      </w:r>
      <w:r w:rsidRPr="00454F0F">
        <w:rPr>
          <w:sz w:val="28"/>
          <w:szCs w:val="28"/>
          <w:lang w:val="uk-UA"/>
        </w:rPr>
        <w:t>А. Визначальними факторами при виборі типу і місткості дугових електропечей є їх продуктивність і сортамент сталей, які виплавляються. Нижче наведено рекомендації з місткості печей, застосованих для різних груп сталей (т):</w:t>
      </w:r>
    </w:p>
    <w:p w:rsidR="00454F0F" w:rsidRPr="00482D54" w:rsidRDefault="00454F0F" w:rsidP="002E3C4B">
      <w:pPr>
        <w:pStyle w:val="a8"/>
        <w:rPr>
          <w:sz w:val="28"/>
          <w:szCs w:val="28"/>
        </w:rPr>
      </w:pPr>
    </w:p>
    <w:tbl>
      <w:tblPr>
        <w:tblW w:w="0" w:type="auto"/>
        <w:tblLook w:val="0000" w:firstRow="0" w:lastRow="0" w:firstColumn="0" w:lastColumn="0" w:noHBand="0" w:noVBand="0"/>
      </w:tblPr>
      <w:tblGrid>
        <w:gridCol w:w="7834"/>
        <w:gridCol w:w="1452"/>
      </w:tblGrid>
      <w:tr w:rsidR="002E3C4B" w:rsidRPr="00454F0F" w:rsidTr="004E699F">
        <w:tc>
          <w:tcPr>
            <w:tcW w:w="7834" w:type="dxa"/>
          </w:tcPr>
          <w:p w:rsidR="002E3C4B" w:rsidRPr="00454F0F" w:rsidRDefault="002E3C4B" w:rsidP="004E699F">
            <w:pPr>
              <w:pStyle w:val="a8"/>
              <w:rPr>
                <w:sz w:val="28"/>
                <w:szCs w:val="28"/>
                <w:lang w:val="uk-UA"/>
              </w:rPr>
            </w:pPr>
            <w:r w:rsidRPr="00454F0F">
              <w:rPr>
                <w:sz w:val="28"/>
                <w:szCs w:val="28"/>
                <w:lang w:val="uk-UA"/>
              </w:rPr>
              <w:t>- Вуглецеві, конструкційні, низьколеговані</w:t>
            </w:r>
          </w:p>
        </w:tc>
        <w:tc>
          <w:tcPr>
            <w:tcW w:w="1452" w:type="dxa"/>
          </w:tcPr>
          <w:p w:rsidR="002E3C4B" w:rsidRPr="00454F0F" w:rsidRDefault="002E3C4B" w:rsidP="004E699F">
            <w:pPr>
              <w:pStyle w:val="a8"/>
              <w:ind w:firstLine="0"/>
              <w:rPr>
                <w:sz w:val="28"/>
                <w:szCs w:val="28"/>
                <w:lang w:val="uk-UA"/>
              </w:rPr>
            </w:pPr>
            <w:r w:rsidRPr="00454F0F">
              <w:rPr>
                <w:sz w:val="28"/>
                <w:szCs w:val="28"/>
                <w:lang w:val="uk-UA"/>
              </w:rPr>
              <w:t>- 100-200;</w:t>
            </w:r>
          </w:p>
        </w:tc>
      </w:tr>
      <w:tr w:rsidR="002E3C4B" w:rsidRPr="00454F0F" w:rsidTr="004E699F">
        <w:tc>
          <w:tcPr>
            <w:tcW w:w="7834" w:type="dxa"/>
          </w:tcPr>
          <w:p w:rsidR="002E3C4B" w:rsidRPr="00454F0F" w:rsidRDefault="002E3C4B" w:rsidP="004E699F">
            <w:pPr>
              <w:pStyle w:val="a8"/>
              <w:ind w:left="851" w:hanging="284"/>
              <w:rPr>
                <w:sz w:val="28"/>
                <w:szCs w:val="28"/>
                <w:lang w:val="uk-UA"/>
              </w:rPr>
            </w:pPr>
            <w:r w:rsidRPr="00454F0F">
              <w:rPr>
                <w:sz w:val="28"/>
                <w:szCs w:val="28"/>
                <w:lang w:val="uk-UA"/>
              </w:rPr>
              <w:t>- Підшипникові, конструкційні, високоякісні</w:t>
            </w:r>
          </w:p>
        </w:tc>
        <w:tc>
          <w:tcPr>
            <w:tcW w:w="1452" w:type="dxa"/>
          </w:tcPr>
          <w:p w:rsidR="002E3C4B" w:rsidRPr="00454F0F" w:rsidRDefault="002E3C4B" w:rsidP="004E699F">
            <w:pPr>
              <w:pStyle w:val="a8"/>
              <w:ind w:firstLine="0"/>
              <w:rPr>
                <w:sz w:val="28"/>
                <w:szCs w:val="28"/>
                <w:lang w:val="uk-UA"/>
              </w:rPr>
            </w:pPr>
            <w:r w:rsidRPr="00454F0F">
              <w:rPr>
                <w:sz w:val="28"/>
                <w:szCs w:val="28"/>
                <w:lang w:val="uk-UA"/>
              </w:rPr>
              <w:t>- 50-100;</w:t>
            </w:r>
          </w:p>
        </w:tc>
      </w:tr>
      <w:tr w:rsidR="002E3C4B" w:rsidRPr="00454F0F" w:rsidTr="004E699F">
        <w:tc>
          <w:tcPr>
            <w:tcW w:w="7834" w:type="dxa"/>
          </w:tcPr>
          <w:p w:rsidR="002E3C4B" w:rsidRPr="00454F0F" w:rsidRDefault="002E3C4B" w:rsidP="004E699F">
            <w:pPr>
              <w:pStyle w:val="a8"/>
              <w:rPr>
                <w:sz w:val="28"/>
                <w:szCs w:val="28"/>
                <w:lang w:val="uk-UA"/>
              </w:rPr>
            </w:pPr>
            <w:r w:rsidRPr="00454F0F">
              <w:rPr>
                <w:sz w:val="28"/>
                <w:szCs w:val="28"/>
                <w:lang w:val="uk-UA"/>
              </w:rPr>
              <w:t>- Корозійностійкі</w:t>
            </w:r>
          </w:p>
        </w:tc>
        <w:tc>
          <w:tcPr>
            <w:tcW w:w="1452" w:type="dxa"/>
          </w:tcPr>
          <w:p w:rsidR="002E3C4B" w:rsidRPr="00454F0F" w:rsidRDefault="002E3C4B" w:rsidP="004E699F">
            <w:pPr>
              <w:pStyle w:val="a8"/>
              <w:ind w:firstLine="0"/>
              <w:rPr>
                <w:sz w:val="28"/>
                <w:szCs w:val="28"/>
                <w:lang w:val="uk-UA"/>
              </w:rPr>
            </w:pPr>
            <w:r w:rsidRPr="00454F0F">
              <w:rPr>
                <w:sz w:val="28"/>
                <w:szCs w:val="28"/>
                <w:lang w:val="uk-UA"/>
              </w:rPr>
              <w:t>- 25-100;</w:t>
            </w:r>
          </w:p>
        </w:tc>
      </w:tr>
      <w:tr w:rsidR="002E3C4B" w:rsidRPr="00454F0F" w:rsidTr="004E699F">
        <w:tc>
          <w:tcPr>
            <w:tcW w:w="7834" w:type="dxa"/>
          </w:tcPr>
          <w:p w:rsidR="002E3C4B" w:rsidRPr="00454F0F" w:rsidRDefault="002E3C4B" w:rsidP="004E699F">
            <w:pPr>
              <w:pStyle w:val="a8"/>
              <w:rPr>
                <w:sz w:val="28"/>
                <w:szCs w:val="28"/>
                <w:lang w:val="uk-UA"/>
              </w:rPr>
            </w:pPr>
            <w:r w:rsidRPr="00454F0F">
              <w:rPr>
                <w:sz w:val="28"/>
                <w:szCs w:val="28"/>
                <w:lang w:val="uk-UA"/>
              </w:rPr>
              <w:t>- Швидкорізальні</w:t>
            </w:r>
          </w:p>
        </w:tc>
        <w:tc>
          <w:tcPr>
            <w:tcW w:w="1452" w:type="dxa"/>
          </w:tcPr>
          <w:p w:rsidR="002E3C4B" w:rsidRPr="00454F0F" w:rsidRDefault="002E3C4B" w:rsidP="004E699F">
            <w:pPr>
              <w:pStyle w:val="a8"/>
              <w:ind w:firstLine="0"/>
              <w:rPr>
                <w:sz w:val="28"/>
                <w:szCs w:val="28"/>
                <w:lang w:val="uk-UA"/>
              </w:rPr>
            </w:pPr>
            <w:r w:rsidRPr="00454F0F">
              <w:rPr>
                <w:sz w:val="28"/>
                <w:szCs w:val="28"/>
                <w:lang w:val="uk-UA"/>
              </w:rPr>
              <w:t>- 12-25;</w:t>
            </w:r>
          </w:p>
        </w:tc>
      </w:tr>
      <w:tr w:rsidR="002E3C4B" w:rsidRPr="00454F0F" w:rsidTr="004E699F">
        <w:tc>
          <w:tcPr>
            <w:tcW w:w="7834" w:type="dxa"/>
          </w:tcPr>
          <w:p w:rsidR="002E3C4B" w:rsidRPr="00454F0F" w:rsidRDefault="002E3C4B" w:rsidP="004E699F">
            <w:pPr>
              <w:pStyle w:val="a8"/>
              <w:rPr>
                <w:sz w:val="28"/>
                <w:szCs w:val="28"/>
                <w:lang w:val="uk-UA"/>
              </w:rPr>
            </w:pPr>
            <w:r w:rsidRPr="00454F0F">
              <w:rPr>
                <w:sz w:val="28"/>
                <w:szCs w:val="28"/>
                <w:lang w:val="uk-UA"/>
              </w:rPr>
              <w:t>- Прецизійні сплави</w:t>
            </w:r>
          </w:p>
        </w:tc>
        <w:tc>
          <w:tcPr>
            <w:tcW w:w="1452" w:type="dxa"/>
          </w:tcPr>
          <w:p w:rsidR="002E3C4B" w:rsidRPr="00454F0F" w:rsidRDefault="002E3C4B" w:rsidP="004E699F">
            <w:pPr>
              <w:pStyle w:val="a8"/>
              <w:ind w:firstLine="0"/>
              <w:rPr>
                <w:sz w:val="28"/>
                <w:szCs w:val="28"/>
                <w:lang w:val="uk-UA"/>
              </w:rPr>
            </w:pPr>
            <w:r w:rsidRPr="00454F0F">
              <w:rPr>
                <w:sz w:val="28"/>
                <w:szCs w:val="28"/>
                <w:lang w:val="uk-UA"/>
              </w:rPr>
              <w:t>- 6-12.</w:t>
            </w:r>
          </w:p>
        </w:tc>
      </w:tr>
    </w:tbl>
    <w:p w:rsidR="002E3C4B" w:rsidRPr="00454F0F" w:rsidRDefault="002E3C4B" w:rsidP="002E3C4B">
      <w:pPr>
        <w:pStyle w:val="a8"/>
        <w:ind w:firstLine="0"/>
        <w:rPr>
          <w:sz w:val="28"/>
          <w:szCs w:val="28"/>
          <w:lang w:val="uk-UA"/>
        </w:rPr>
      </w:pPr>
    </w:p>
    <w:p w:rsidR="002E3C4B" w:rsidRPr="00454F0F" w:rsidRDefault="002E3C4B" w:rsidP="002E3C4B">
      <w:pPr>
        <w:pStyle w:val="a8"/>
        <w:rPr>
          <w:sz w:val="28"/>
          <w:szCs w:val="28"/>
          <w:lang w:val="en-US"/>
        </w:rPr>
      </w:pPr>
    </w:p>
    <w:p w:rsidR="00454F0F" w:rsidRPr="00454F0F" w:rsidRDefault="00454F0F" w:rsidP="00454F0F">
      <w:pPr>
        <w:pStyle w:val="a8"/>
        <w:ind w:firstLine="708"/>
        <w:rPr>
          <w:bCs/>
          <w:i/>
          <w:sz w:val="28"/>
          <w:szCs w:val="28"/>
          <w:lang w:val="uk-UA"/>
        </w:rPr>
      </w:pPr>
      <w:r w:rsidRPr="00454F0F">
        <w:rPr>
          <w:sz w:val="28"/>
          <w:szCs w:val="28"/>
          <w:lang w:val="uk-UA"/>
        </w:rPr>
        <w:t>За останні роки в провідних металургійних країнах різко покращилися виробничі показники виплавки сталі (табл. 3.</w:t>
      </w:r>
      <w:r w:rsidRPr="00454F0F">
        <w:rPr>
          <w:sz w:val="28"/>
          <w:szCs w:val="28"/>
        </w:rPr>
        <w:t>2</w:t>
      </w:r>
      <w:r w:rsidRPr="00482D54">
        <w:rPr>
          <w:sz w:val="28"/>
          <w:szCs w:val="28"/>
        </w:rPr>
        <w:t>7</w:t>
      </w:r>
      <w:r w:rsidRPr="00454F0F">
        <w:rPr>
          <w:sz w:val="28"/>
          <w:szCs w:val="28"/>
          <w:lang w:val="uk-UA"/>
        </w:rPr>
        <w:t>).</w:t>
      </w:r>
    </w:p>
    <w:p w:rsidR="00454F0F" w:rsidRPr="00454F0F" w:rsidRDefault="00454F0F" w:rsidP="00454F0F">
      <w:pPr>
        <w:pStyle w:val="a8"/>
        <w:rPr>
          <w:sz w:val="28"/>
          <w:szCs w:val="28"/>
          <w:lang w:val="uk-UA"/>
        </w:rPr>
      </w:pPr>
      <w:r w:rsidRPr="00454F0F">
        <w:rPr>
          <w:sz w:val="28"/>
          <w:szCs w:val="28"/>
          <w:lang w:val="uk-UA"/>
        </w:rPr>
        <w:t>Технічні характеристики печей країн СНД наведено в табл. 3.</w:t>
      </w:r>
      <w:r w:rsidRPr="00454F0F">
        <w:rPr>
          <w:sz w:val="28"/>
          <w:szCs w:val="28"/>
        </w:rPr>
        <w:t>28</w:t>
      </w:r>
      <w:r w:rsidRPr="00454F0F">
        <w:rPr>
          <w:sz w:val="28"/>
          <w:szCs w:val="28"/>
          <w:lang w:val="uk-UA"/>
        </w:rPr>
        <w:t>, а основні параметри ДСП фірми Даніелі</w:t>
      </w:r>
      <w:r w:rsidRPr="00454F0F">
        <w:rPr>
          <w:sz w:val="28"/>
          <w:szCs w:val="28"/>
        </w:rPr>
        <w:t xml:space="preserve"> </w:t>
      </w:r>
      <w:r w:rsidRPr="00454F0F">
        <w:rPr>
          <w:sz w:val="28"/>
          <w:szCs w:val="28"/>
          <w:lang w:val="uk-UA"/>
        </w:rPr>
        <w:t>представлено в табл. 3.2</w:t>
      </w:r>
      <w:r w:rsidRPr="00454F0F">
        <w:rPr>
          <w:sz w:val="28"/>
          <w:szCs w:val="28"/>
          <w:lang w:val="en-US"/>
        </w:rPr>
        <w:t>9</w:t>
      </w:r>
      <w:r w:rsidRPr="00454F0F">
        <w:rPr>
          <w:sz w:val="28"/>
          <w:szCs w:val="28"/>
          <w:lang w:val="uk-UA"/>
        </w:rPr>
        <w:t>.</w:t>
      </w:r>
    </w:p>
    <w:p w:rsidR="00454F0F" w:rsidRPr="00454F0F" w:rsidRDefault="00454F0F" w:rsidP="002E3C4B">
      <w:pPr>
        <w:pStyle w:val="a8"/>
        <w:rPr>
          <w:sz w:val="28"/>
          <w:szCs w:val="28"/>
          <w:lang w:val="en-US"/>
        </w:rPr>
      </w:pPr>
    </w:p>
    <w:p w:rsidR="00454F0F" w:rsidRPr="00454F0F" w:rsidRDefault="00454F0F" w:rsidP="002E3C4B">
      <w:pPr>
        <w:pStyle w:val="a8"/>
        <w:rPr>
          <w:sz w:val="28"/>
          <w:szCs w:val="28"/>
          <w:lang w:val="en-US"/>
        </w:rPr>
      </w:pPr>
    </w:p>
    <w:p w:rsidR="00454F0F" w:rsidRPr="00454F0F" w:rsidRDefault="00454F0F" w:rsidP="00454F0F">
      <w:pPr>
        <w:pStyle w:val="a8"/>
        <w:ind w:left="1620" w:hanging="1620"/>
        <w:rPr>
          <w:sz w:val="28"/>
          <w:szCs w:val="28"/>
          <w:lang w:val="uk-UA"/>
        </w:rPr>
      </w:pPr>
      <w:r w:rsidRPr="00454F0F">
        <w:rPr>
          <w:b/>
          <w:bCs/>
          <w:sz w:val="28"/>
          <w:szCs w:val="28"/>
          <w:lang w:val="uk-UA"/>
        </w:rPr>
        <w:t>Таблиця 3.</w:t>
      </w:r>
      <w:r w:rsidRPr="00454F0F">
        <w:rPr>
          <w:b/>
          <w:bCs/>
          <w:sz w:val="28"/>
          <w:szCs w:val="28"/>
        </w:rPr>
        <w:t>2</w:t>
      </w:r>
      <w:r w:rsidRPr="00454F0F">
        <w:rPr>
          <w:b/>
          <w:bCs/>
          <w:sz w:val="28"/>
          <w:szCs w:val="28"/>
          <w:lang w:val="en-US"/>
        </w:rPr>
        <w:t>7</w:t>
      </w:r>
      <w:r w:rsidRPr="00454F0F">
        <w:rPr>
          <w:b/>
          <w:bCs/>
          <w:sz w:val="28"/>
          <w:szCs w:val="28"/>
          <w:lang w:val="uk-UA"/>
        </w:rPr>
        <w:t xml:space="preserve">. </w:t>
      </w:r>
      <w:r w:rsidRPr="00454F0F">
        <w:rPr>
          <w:sz w:val="28"/>
          <w:szCs w:val="28"/>
          <w:lang w:val="uk-UA"/>
        </w:rPr>
        <w:t>Динаміка зміни виробничих показників для високопродуктивних ДСП Японії</w:t>
      </w:r>
    </w:p>
    <w:p w:rsidR="00454F0F" w:rsidRPr="00AE7E90" w:rsidRDefault="00454F0F" w:rsidP="00454F0F">
      <w:pPr>
        <w:pStyle w:val="a8"/>
        <w:ind w:left="1985" w:hanging="1985"/>
        <w:rPr>
          <w:sz w:val="16"/>
          <w:szCs w:val="16"/>
          <w:lang w:val="uk-UA"/>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962"/>
        <w:gridCol w:w="776"/>
        <w:gridCol w:w="776"/>
        <w:gridCol w:w="776"/>
        <w:gridCol w:w="776"/>
        <w:gridCol w:w="776"/>
        <w:gridCol w:w="776"/>
      </w:tblGrid>
      <w:tr w:rsidR="00454F0F" w:rsidRPr="00454F0F" w:rsidTr="00454F0F">
        <w:trPr>
          <w:cantSplit/>
          <w:jc w:val="center"/>
        </w:trPr>
        <w:tc>
          <w:tcPr>
            <w:tcW w:w="0" w:type="auto"/>
            <w:vMerge w:val="restart"/>
            <w:tcBorders>
              <w:top w:val="single" w:sz="8" w:space="0" w:color="auto"/>
              <w:left w:val="single" w:sz="8" w:space="0" w:color="auto"/>
              <w:bottom w:val="single" w:sz="8" w:space="0" w:color="auto"/>
              <w:right w:val="single" w:sz="8" w:space="0" w:color="auto"/>
            </w:tcBorders>
            <w:vAlign w:val="center"/>
          </w:tcPr>
          <w:p w:rsidR="00454F0F" w:rsidRPr="00454F0F" w:rsidRDefault="00454F0F" w:rsidP="00454F0F">
            <w:pPr>
              <w:pStyle w:val="a8"/>
              <w:ind w:firstLine="0"/>
              <w:jc w:val="center"/>
              <w:rPr>
                <w:sz w:val="28"/>
                <w:szCs w:val="28"/>
                <w:lang w:val="uk-UA"/>
              </w:rPr>
            </w:pPr>
            <w:r w:rsidRPr="00454F0F">
              <w:rPr>
                <w:sz w:val="28"/>
                <w:szCs w:val="28"/>
                <w:lang w:val="uk-UA"/>
              </w:rPr>
              <w:t>Показники</w:t>
            </w:r>
          </w:p>
        </w:tc>
        <w:tc>
          <w:tcPr>
            <w:tcW w:w="0" w:type="auto"/>
            <w:gridSpan w:val="6"/>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Р о к и</w:t>
            </w:r>
          </w:p>
        </w:tc>
      </w:tr>
      <w:tr w:rsidR="00454F0F" w:rsidRPr="00454F0F" w:rsidTr="00454F0F">
        <w:trPr>
          <w:cantSplit/>
          <w:jc w:val="center"/>
        </w:trPr>
        <w:tc>
          <w:tcPr>
            <w:tcW w:w="0" w:type="auto"/>
            <w:vMerge/>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1970</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1975</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1980</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1985</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1995</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2000</w:t>
            </w:r>
          </w:p>
        </w:tc>
      </w:tr>
      <w:tr w:rsidR="00454F0F" w:rsidRPr="00454F0F" w:rsidTr="00454F0F">
        <w:trPr>
          <w:jc w:val="center"/>
        </w:trPr>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rPr>
                <w:sz w:val="28"/>
                <w:szCs w:val="28"/>
                <w:lang w:val="uk-UA"/>
              </w:rPr>
            </w:pPr>
            <w:r w:rsidRPr="00454F0F">
              <w:rPr>
                <w:sz w:val="28"/>
                <w:szCs w:val="28"/>
                <w:lang w:val="uk-UA"/>
              </w:rPr>
              <w:t>Витрата електроенергії, кВт</w:t>
            </w:r>
            <w:r w:rsidRPr="00454F0F">
              <w:rPr>
                <w:sz w:val="28"/>
                <w:szCs w:val="28"/>
                <w:lang w:val="uk-UA"/>
              </w:rPr>
              <w:sym w:font="Symbol" w:char="F0D7"/>
            </w:r>
            <w:r w:rsidRPr="00454F0F">
              <w:rPr>
                <w:sz w:val="28"/>
                <w:szCs w:val="28"/>
                <w:lang w:val="uk-UA"/>
              </w:rPr>
              <w:t>г/т</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630</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567</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537</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480</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400</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378</w:t>
            </w:r>
          </w:p>
        </w:tc>
      </w:tr>
      <w:tr w:rsidR="00454F0F" w:rsidRPr="00454F0F" w:rsidTr="00454F0F">
        <w:trPr>
          <w:jc w:val="center"/>
        </w:trPr>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rPr>
                <w:sz w:val="28"/>
                <w:szCs w:val="28"/>
                <w:lang w:val="uk-UA"/>
              </w:rPr>
            </w:pPr>
            <w:r w:rsidRPr="00454F0F">
              <w:rPr>
                <w:sz w:val="28"/>
                <w:szCs w:val="28"/>
                <w:lang w:val="uk-UA"/>
              </w:rPr>
              <w:t>Тривалість плавки, хв</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180</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148</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118</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85</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70</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65</w:t>
            </w:r>
          </w:p>
        </w:tc>
      </w:tr>
      <w:tr w:rsidR="00454F0F" w:rsidRPr="00454F0F" w:rsidTr="00454F0F">
        <w:trPr>
          <w:jc w:val="center"/>
        </w:trPr>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rPr>
                <w:sz w:val="28"/>
                <w:szCs w:val="28"/>
                <w:lang w:val="uk-UA"/>
              </w:rPr>
            </w:pPr>
            <w:r w:rsidRPr="00454F0F">
              <w:rPr>
                <w:sz w:val="28"/>
                <w:szCs w:val="28"/>
                <w:lang w:val="uk-UA"/>
              </w:rPr>
              <w:t>Витрата електродів, кг/т</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6,0</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5,0</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4,0</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3,2</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2,6</w:t>
            </w:r>
          </w:p>
        </w:tc>
        <w:tc>
          <w:tcPr>
            <w:tcW w:w="0" w:type="auto"/>
            <w:tcBorders>
              <w:top w:val="single" w:sz="8" w:space="0" w:color="auto"/>
              <w:left w:val="single" w:sz="8" w:space="0" w:color="auto"/>
              <w:bottom w:val="single" w:sz="8" w:space="0" w:color="auto"/>
              <w:right w:val="single" w:sz="8" w:space="0" w:color="auto"/>
            </w:tcBorders>
          </w:tcPr>
          <w:p w:rsidR="00454F0F" w:rsidRPr="00454F0F" w:rsidRDefault="00454F0F" w:rsidP="00454F0F">
            <w:pPr>
              <w:pStyle w:val="a8"/>
              <w:ind w:firstLine="0"/>
              <w:jc w:val="center"/>
              <w:rPr>
                <w:sz w:val="28"/>
                <w:szCs w:val="28"/>
                <w:lang w:val="uk-UA"/>
              </w:rPr>
            </w:pPr>
            <w:r w:rsidRPr="00454F0F">
              <w:rPr>
                <w:sz w:val="28"/>
                <w:szCs w:val="28"/>
                <w:lang w:val="uk-UA"/>
              </w:rPr>
              <w:t>2,3</w:t>
            </w:r>
          </w:p>
        </w:tc>
      </w:tr>
    </w:tbl>
    <w:p w:rsidR="00454F0F" w:rsidRPr="00AE7E90" w:rsidRDefault="00454F0F" w:rsidP="00454F0F">
      <w:pPr>
        <w:pStyle w:val="a8"/>
        <w:jc w:val="center"/>
        <w:rPr>
          <w:sz w:val="16"/>
          <w:szCs w:val="16"/>
          <w:lang w:val="uk-UA"/>
        </w:rPr>
      </w:pPr>
    </w:p>
    <w:p w:rsidR="00454F0F" w:rsidRPr="00454F0F" w:rsidRDefault="00454F0F" w:rsidP="002E3C4B">
      <w:pPr>
        <w:pStyle w:val="a8"/>
        <w:rPr>
          <w:lang w:val="en-US"/>
        </w:rPr>
        <w:sectPr w:rsidR="00454F0F" w:rsidRPr="00454F0F" w:rsidSect="0033498D">
          <w:footerReference w:type="even" r:id="rId65"/>
          <w:footerReference w:type="default" r:id="rId66"/>
          <w:pgSz w:w="11906" w:h="16838" w:code="9"/>
          <w:pgMar w:top="1418" w:right="1418" w:bottom="1418" w:left="1418" w:header="709" w:footer="1134" w:gutter="0"/>
          <w:cols w:space="708"/>
          <w:docGrid w:linePitch="360"/>
        </w:sectPr>
      </w:pPr>
    </w:p>
    <w:p w:rsidR="002E3C4B" w:rsidRPr="00AE7E90" w:rsidRDefault="002E3C4B" w:rsidP="002E3C4B">
      <w:pPr>
        <w:pStyle w:val="a8"/>
        <w:ind w:right="1042" w:firstLine="1080"/>
        <w:jc w:val="right"/>
        <w:rPr>
          <w:b/>
          <w:bCs/>
          <w:lang w:val="uk-UA"/>
        </w:rPr>
      </w:pPr>
    </w:p>
    <w:p w:rsidR="002E3C4B" w:rsidRPr="00454F0F" w:rsidRDefault="002E3C4B" w:rsidP="00454F0F">
      <w:pPr>
        <w:pStyle w:val="a8"/>
        <w:ind w:firstLine="0"/>
        <w:jc w:val="center"/>
        <w:rPr>
          <w:b/>
          <w:bCs/>
          <w:sz w:val="28"/>
          <w:szCs w:val="28"/>
          <w:lang w:val="uk-UA"/>
        </w:rPr>
      </w:pPr>
      <w:r w:rsidRPr="00454F0F">
        <w:rPr>
          <w:b/>
          <w:bCs/>
          <w:sz w:val="28"/>
          <w:szCs w:val="28"/>
          <w:lang w:val="uk-UA"/>
        </w:rPr>
        <w:t>Т</w:t>
      </w:r>
      <w:r w:rsidR="00454F0F" w:rsidRPr="00454F0F">
        <w:rPr>
          <w:b/>
          <w:bCs/>
          <w:sz w:val="28"/>
          <w:szCs w:val="28"/>
          <w:lang w:val="uk-UA"/>
        </w:rPr>
        <w:t>аблиця 3.</w:t>
      </w:r>
      <w:r w:rsidR="00454F0F" w:rsidRPr="00454F0F">
        <w:rPr>
          <w:b/>
          <w:bCs/>
          <w:sz w:val="28"/>
          <w:szCs w:val="28"/>
        </w:rPr>
        <w:t>2</w:t>
      </w:r>
      <w:r w:rsidR="00454F0F" w:rsidRPr="00482D54">
        <w:rPr>
          <w:b/>
          <w:bCs/>
          <w:sz w:val="28"/>
          <w:szCs w:val="28"/>
        </w:rPr>
        <w:t>8</w:t>
      </w:r>
      <w:r w:rsidRPr="00454F0F">
        <w:rPr>
          <w:b/>
          <w:bCs/>
          <w:sz w:val="28"/>
          <w:szCs w:val="28"/>
          <w:lang w:val="uk-UA"/>
        </w:rPr>
        <w:t xml:space="preserve">. </w:t>
      </w:r>
      <w:r w:rsidRPr="00454F0F">
        <w:rPr>
          <w:sz w:val="28"/>
          <w:szCs w:val="28"/>
          <w:lang w:val="uk-UA"/>
        </w:rPr>
        <w:t>Основні технічні дані дугових сталеплавильних печей країн СНД</w:t>
      </w:r>
    </w:p>
    <w:p w:rsidR="002E3C4B" w:rsidRPr="00AE7E90" w:rsidRDefault="002E3C4B" w:rsidP="002E3C4B">
      <w:pPr>
        <w:pStyle w:val="a8"/>
        <w:ind w:firstLine="0"/>
        <w:jc w:val="center"/>
        <w:rPr>
          <w:sz w:val="16"/>
          <w:szCs w:val="16"/>
          <w:lang w:val="uk-UA"/>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679"/>
        <w:gridCol w:w="1357"/>
        <w:gridCol w:w="1024"/>
        <w:gridCol w:w="964"/>
        <w:gridCol w:w="964"/>
        <w:gridCol w:w="978"/>
        <w:gridCol w:w="983"/>
        <w:gridCol w:w="983"/>
        <w:gridCol w:w="1075"/>
        <w:gridCol w:w="1103"/>
      </w:tblGrid>
      <w:tr w:rsidR="002E3C4B" w:rsidRPr="00AE7E90" w:rsidTr="004E699F">
        <w:trPr>
          <w:cantSplit/>
        </w:trPr>
        <w:tc>
          <w:tcPr>
            <w:tcW w:w="4680" w:type="dxa"/>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Технічні дані</w:t>
            </w:r>
          </w:p>
        </w:tc>
        <w:tc>
          <w:tcPr>
            <w:tcW w:w="9430" w:type="dxa"/>
            <w:gridSpan w:val="9"/>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Т и п  п е ч і</w:t>
            </w:r>
          </w:p>
        </w:tc>
      </w:tr>
      <w:tr w:rsidR="002E3C4B" w:rsidRPr="00AE7E90" w:rsidTr="004E699F">
        <w:trPr>
          <w:cantSplit/>
        </w:trPr>
        <w:tc>
          <w:tcPr>
            <w:tcW w:w="4680"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ДСП-0,5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ДСП-1,5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sz w:val="16"/>
                <w:szCs w:val="16"/>
                <w:lang w:val="uk-UA"/>
              </w:rPr>
            </w:pPr>
            <w:r w:rsidRPr="00AE7E90">
              <w:rPr>
                <w:lang w:val="uk-UA"/>
              </w:rPr>
              <w:t>ДСП-3</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ДСП-6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ДСП-12</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ДСП-25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ДСП-50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ДСП-100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ДСП-200</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Номінальна місткість, т</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0,5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200</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Діаметр кожуха на рівні укосів, мм</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1720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2400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2950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3350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4260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4700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5800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6900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8400</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Потужність трансформатора, кВ</w:t>
            </w:r>
            <w:r w:rsidRPr="00AE7E90">
              <w:rPr>
                <w:lang w:val="uk-UA"/>
              </w:rPr>
              <w:sym w:font="Symbol" w:char="F0D7"/>
            </w:r>
            <w:r w:rsidRPr="00AE7E90">
              <w:rPr>
                <w:lang w:val="uk-UA"/>
              </w:rPr>
              <w:t>А</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630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2000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5000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9000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15000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32000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75000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125000</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Pr>
                <w:lang w:val="uk-UA"/>
              </w:rPr>
              <w:t>Діапазон</w:t>
            </w:r>
            <w:r w:rsidRPr="00AE7E90">
              <w:rPr>
                <w:lang w:val="uk-UA"/>
              </w:rPr>
              <w:t xml:space="preserve"> вторинної напруги, В</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216-98</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225-103</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243-116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281-118</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320-120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390-132</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500-170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761-250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950-300</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Максимальний вторинний струм, кА</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1,68</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3,21</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4,8</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9,85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17,3</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23,55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69,4</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87</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Діаметр електрода, мм</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610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610</w:t>
            </w:r>
          </w:p>
        </w:tc>
      </w:tr>
      <w:tr w:rsidR="002E3C4B" w:rsidRPr="00AE7E90" w:rsidTr="004E699F">
        <w:tc>
          <w:tcPr>
            <w:tcW w:w="4680" w:type="dxa"/>
            <w:vMerge w:val="restart"/>
            <w:tcBorders>
              <w:top w:val="single" w:sz="8" w:space="0" w:color="auto"/>
              <w:left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Діаметр розпаду електродів, мм:</w:t>
            </w:r>
          </w:p>
          <w:p w:rsidR="002E3C4B" w:rsidRPr="00AE7E90" w:rsidRDefault="002E3C4B" w:rsidP="004E699F">
            <w:pPr>
              <w:pStyle w:val="a8"/>
              <w:ind w:firstLine="284"/>
              <w:rPr>
                <w:lang w:val="uk-UA"/>
              </w:rPr>
            </w:pPr>
            <w:r w:rsidRPr="00AE7E90">
              <w:rPr>
                <w:lang w:val="uk-UA"/>
              </w:rPr>
              <w:t>на рівні склепіння</w:t>
            </w:r>
          </w:p>
          <w:p w:rsidR="002E3C4B" w:rsidRPr="00AE7E90" w:rsidRDefault="002E3C4B" w:rsidP="004E699F">
            <w:pPr>
              <w:pStyle w:val="a8"/>
              <w:ind w:firstLine="284"/>
              <w:rPr>
                <w:lang w:val="uk-UA"/>
              </w:rPr>
            </w:pPr>
            <w:r w:rsidRPr="00AE7E90">
              <w:rPr>
                <w:lang w:val="uk-UA"/>
              </w:rPr>
              <w:t>на рівні порога</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r>
      <w:tr w:rsidR="002E3C4B" w:rsidRPr="00AE7E90" w:rsidTr="004E699F">
        <w:tc>
          <w:tcPr>
            <w:tcW w:w="4680" w:type="dxa"/>
            <w:vMerge/>
            <w:tcBorders>
              <w:left w:val="single" w:sz="8" w:space="0" w:color="auto"/>
              <w:right w:val="single" w:sz="8" w:space="0" w:color="auto"/>
            </w:tcBorders>
          </w:tcPr>
          <w:p w:rsidR="002E3C4B" w:rsidRPr="00AE7E90" w:rsidRDefault="002E3C4B" w:rsidP="004E699F">
            <w:pPr>
              <w:pStyle w:val="a8"/>
              <w:ind w:firstLine="284"/>
              <w:rPr>
                <w:lang w:val="uk-UA"/>
              </w:rPr>
            </w:pP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480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520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700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1000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1450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1700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1700</w:t>
            </w:r>
          </w:p>
        </w:tc>
      </w:tr>
      <w:tr w:rsidR="002E3C4B" w:rsidRPr="00AE7E90" w:rsidTr="004E699F">
        <w:tc>
          <w:tcPr>
            <w:tcW w:w="4680" w:type="dxa"/>
            <w:vMerge/>
            <w:tcBorders>
              <w:left w:val="single" w:sz="8" w:space="0" w:color="auto"/>
              <w:bottom w:val="single" w:sz="8" w:space="0" w:color="auto"/>
              <w:right w:val="single" w:sz="8" w:space="0" w:color="auto"/>
            </w:tcBorders>
          </w:tcPr>
          <w:p w:rsidR="002E3C4B" w:rsidRPr="00AE7E90" w:rsidRDefault="002E3C4B" w:rsidP="004E699F">
            <w:pPr>
              <w:pStyle w:val="a8"/>
              <w:ind w:firstLine="284"/>
              <w:rPr>
                <w:lang w:val="uk-UA"/>
              </w:rPr>
            </w:pP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480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520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700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1000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1350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1600</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Діаметр ванни на рівні укосів, мм</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1100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1500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1800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2230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2740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3540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4560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5900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7330</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Глибина ванни від порога, мм</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260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360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425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565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775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995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1100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1480</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Висота від порога до п'ят склепіння, мм</w:t>
            </w:r>
          </w:p>
        </w:tc>
        <w:tc>
          <w:tcPr>
            <w:tcW w:w="1357"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spacing w:line="360" w:lineRule="auto"/>
              <w:ind w:firstLine="0"/>
              <w:jc w:val="center"/>
              <w:rPr>
                <w:lang w:val="uk-UA"/>
              </w:rPr>
            </w:pPr>
            <w:r w:rsidRPr="00AE7E90">
              <w:rPr>
                <w:lang w:val="uk-UA"/>
              </w:rPr>
              <w:t>645</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900</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1050</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1100</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1365</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1500</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1905</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2070</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2720</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Маса металоконструкцій, т</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5,2</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11,3</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22,80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168</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360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510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850</w:t>
            </w:r>
          </w:p>
        </w:tc>
      </w:tr>
      <w:tr w:rsidR="002E3C4B" w:rsidRPr="00AE7E90" w:rsidTr="004E699F">
        <w:tc>
          <w:tcPr>
            <w:tcW w:w="468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Розрахункова питома витрата електроенергії на розплавлення твердої завалки, кВт</w:t>
            </w:r>
            <w:r w:rsidRPr="00AE7E90">
              <w:rPr>
                <w:lang w:val="uk-UA"/>
              </w:rPr>
              <w:sym w:font="Symbol" w:char="F0D7"/>
            </w:r>
            <w:r w:rsidRPr="00AE7E90">
              <w:rPr>
                <w:lang w:val="uk-UA"/>
              </w:rPr>
              <w:t>г/т</w:t>
            </w:r>
          </w:p>
        </w:tc>
        <w:tc>
          <w:tcPr>
            <w:tcW w:w="135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650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535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515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500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470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360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440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420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420</w:t>
            </w:r>
          </w:p>
        </w:tc>
      </w:tr>
    </w:tbl>
    <w:p w:rsidR="002E3C4B" w:rsidRPr="00AE7E90" w:rsidRDefault="002E3C4B" w:rsidP="002E3C4B">
      <w:pPr>
        <w:pStyle w:val="a8"/>
        <w:ind w:firstLine="0"/>
        <w:jc w:val="center"/>
        <w:rPr>
          <w:lang w:val="uk-UA"/>
        </w:rPr>
      </w:pPr>
    </w:p>
    <w:p w:rsidR="002E3C4B" w:rsidRPr="00AE7E90" w:rsidRDefault="002E3C4B" w:rsidP="002E3C4B">
      <w:pPr>
        <w:pStyle w:val="a8"/>
        <w:rPr>
          <w:lang w:val="uk-UA"/>
        </w:rPr>
      </w:pPr>
    </w:p>
    <w:p w:rsidR="002E3C4B" w:rsidRPr="00AE7E90" w:rsidRDefault="002E3C4B" w:rsidP="002E3C4B">
      <w:pPr>
        <w:pStyle w:val="a8"/>
        <w:jc w:val="right"/>
        <w:rPr>
          <w:lang w:val="uk-UA"/>
        </w:rPr>
      </w:pPr>
    </w:p>
    <w:p w:rsidR="002E3C4B" w:rsidRPr="00454F0F" w:rsidRDefault="00454F0F" w:rsidP="00454F0F">
      <w:pPr>
        <w:pStyle w:val="a8"/>
        <w:spacing w:line="360" w:lineRule="auto"/>
        <w:ind w:firstLine="0"/>
        <w:jc w:val="center"/>
        <w:rPr>
          <w:b/>
          <w:bCs/>
          <w:sz w:val="28"/>
          <w:szCs w:val="28"/>
          <w:lang w:val="uk-UA"/>
        </w:rPr>
      </w:pPr>
      <w:r w:rsidRPr="00454F0F">
        <w:rPr>
          <w:b/>
          <w:bCs/>
          <w:sz w:val="28"/>
          <w:szCs w:val="28"/>
          <w:lang w:val="uk-UA"/>
        </w:rPr>
        <w:lastRenderedPageBreak/>
        <w:t xml:space="preserve">Таблиця </w:t>
      </w:r>
      <w:r w:rsidR="002E3C4B" w:rsidRPr="00454F0F">
        <w:rPr>
          <w:b/>
          <w:bCs/>
          <w:sz w:val="28"/>
          <w:szCs w:val="28"/>
          <w:lang w:val="uk-UA"/>
        </w:rPr>
        <w:t>3.2</w:t>
      </w:r>
      <w:r w:rsidRPr="00482D54">
        <w:rPr>
          <w:b/>
          <w:bCs/>
          <w:sz w:val="28"/>
          <w:szCs w:val="28"/>
        </w:rPr>
        <w:t>9</w:t>
      </w:r>
      <w:r w:rsidR="002E3C4B" w:rsidRPr="00454F0F">
        <w:rPr>
          <w:b/>
          <w:bCs/>
          <w:sz w:val="28"/>
          <w:szCs w:val="28"/>
          <w:lang w:val="uk-UA"/>
        </w:rPr>
        <w:t xml:space="preserve">. </w:t>
      </w:r>
      <w:r w:rsidR="002E3C4B" w:rsidRPr="00454F0F">
        <w:rPr>
          <w:sz w:val="28"/>
          <w:szCs w:val="28"/>
          <w:lang w:val="uk-UA"/>
        </w:rPr>
        <w:t>Основні об'ємно-планувальні параметри ДСП фірми Даніелі</w:t>
      </w:r>
    </w:p>
    <w:p w:rsidR="002E3C4B" w:rsidRPr="00AE7E90" w:rsidRDefault="002E3C4B" w:rsidP="002E3C4B">
      <w:pPr>
        <w:pStyle w:val="a8"/>
        <w:spacing w:line="360" w:lineRule="auto"/>
        <w:ind w:firstLine="0"/>
        <w:jc w:val="center"/>
        <w:rPr>
          <w:lang w:val="uk-UA"/>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11"/>
        <w:gridCol w:w="1134"/>
        <w:gridCol w:w="1276"/>
        <w:gridCol w:w="1276"/>
        <w:gridCol w:w="1417"/>
        <w:gridCol w:w="1418"/>
        <w:gridCol w:w="1276"/>
        <w:gridCol w:w="1210"/>
      </w:tblGrid>
      <w:tr w:rsidR="002E3C4B" w:rsidRPr="00AE7E90" w:rsidTr="004E699F">
        <w:trPr>
          <w:cantSplit/>
        </w:trPr>
        <w:tc>
          <w:tcPr>
            <w:tcW w:w="5211" w:type="dxa"/>
            <w:vMerge w:val="restart"/>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Основні параметри</w:t>
            </w:r>
          </w:p>
        </w:tc>
        <w:tc>
          <w:tcPr>
            <w:tcW w:w="1134" w:type="dxa"/>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Розмірність</w:t>
            </w:r>
          </w:p>
        </w:tc>
        <w:tc>
          <w:tcPr>
            <w:tcW w:w="7873" w:type="dxa"/>
            <w:gridSpan w:val="6"/>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Місткість ДСП, т</w:t>
            </w:r>
          </w:p>
        </w:tc>
      </w:tr>
      <w:tr w:rsidR="002E3C4B" w:rsidRPr="00AE7E90" w:rsidTr="004E699F">
        <w:trPr>
          <w:cantSplit/>
        </w:trPr>
        <w:tc>
          <w:tcPr>
            <w:tcW w:w="5211"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1134"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50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80</w:t>
            </w:r>
          </w:p>
        </w:tc>
        <w:tc>
          <w:tcPr>
            <w:tcW w:w="141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100</w:t>
            </w:r>
          </w:p>
        </w:tc>
        <w:tc>
          <w:tcPr>
            <w:tcW w:w="141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150</w:t>
            </w:r>
          </w:p>
        </w:tc>
        <w:tc>
          <w:tcPr>
            <w:tcW w:w="121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180</w:t>
            </w:r>
          </w:p>
        </w:tc>
      </w:tr>
      <w:tr w:rsidR="002E3C4B" w:rsidRPr="00AE7E90" w:rsidTr="004E699F">
        <w:tc>
          <w:tcPr>
            <w:tcW w:w="521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rPr>
                <w:lang w:val="uk-UA"/>
              </w:rPr>
            </w:pPr>
            <w:r w:rsidRPr="00AE7E90">
              <w:rPr>
                <w:lang w:val="uk-UA"/>
              </w:rPr>
              <w:t>Зовнішній діаметр кожуха ДСП</w:t>
            </w:r>
          </w:p>
        </w:tc>
        <w:tc>
          <w:tcPr>
            <w:tcW w:w="1134"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м</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4,9</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5,5</w:t>
            </w:r>
          </w:p>
        </w:tc>
        <w:tc>
          <w:tcPr>
            <w:tcW w:w="141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6,1</w:t>
            </w:r>
          </w:p>
        </w:tc>
        <w:tc>
          <w:tcPr>
            <w:tcW w:w="141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6,5</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7,0</w:t>
            </w:r>
          </w:p>
        </w:tc>
        <w:tc>
          <w:tcPr>
            <w:tcW w:w="121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7,5</w:t>
            </w:r>
          </w:p>
        </w:tc>
      </w:tr>
      <w:tr w:rsidR="002E3C4B" w:rsidRPr="00AE7E90" w:rsidTr="004E699F">
        <w:tc>
          <w:tcPr>
            <w:tcW w:w="521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rPr>
                <w:lang w:val="uk-UA"/>
              </w:rPr>
            </w:pPr>
            <w:r w:rsidRPr="00AE7E90">
              <w:rPr>
                <w:lang w:val="uk-UA"/>
              </w:rPr>
              <w:t>Макс. висота підйому крюка крана, (А)</w:t>
            </w:r>
          </w:p>
        </w:tc>
        <w:tc>
          <w:tcPr>
            <w:tcW w:w="1134"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м</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18,600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19,650</w:t>
            </w:r>
          </w:p>
        </w:tc>
        <w:tc>
          <w:tcPr>
            <w:tcW w:w="141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21,500</w:t>
            </w:r>
          </w:p>
        </w:tc>
        <w:tc>
          <w:tcPr>
            <w:tcW w:w="141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21,500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22,500</w:t>
            </w:r>
          </w:p>
        </w:tc>
        <w:tc>
          <w:tcPr>
            <w:tcW w:w="121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23,700</w:t>
            </w:r>
          </w:p>
        </w:tc>
      </w:tr>
      <w:tr w:rsidR="002E3C4B" w:rsidRPr="00AE7E90" w:rsidTr="004E699F">
        <w:tc>
          <w:tcPr>
            <w:tcW w:w="521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rPr>
                <w:lang w:val="uk-UA"/>
              </w:rPr>
            </w:pPr>
            <w:r w:rsidRPr="00AE7E90">
              <w:rPr>
                <w:lang w:val="uk-UA"/>
              </w:rPr>
              <w:t>Макс. висота підйому електродів, (В)</w:t>
            </w:r>
          </w:p>
        </w:tc>
        <w:tc>
          <w:tcPr>
            <w:tcW w:w="1134"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м</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18,300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19,350</w:t>
            </w:r>
          </w:p>
        </w:tc>
        <w:tc>
          <w:tcPr>
            <w:tcW w:w="141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21,100</w:t>
            </w:r>
          </w:p>
        </w:tc>
        <w:tc>
          <w:tcPr>
            <w:tcW w:w="141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21,100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22,100</w:t>
            </w:r>
          </w:p>
        </w:tc>
        <w:tc>
          <w:tcPr>
            <w:tcW w:w="121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23,300</w:t>
            </w:r>
          </w:p>
        </w:tc>
      </w:tr>
      <w:tr w:rsidR="002E3C4B" w:rsidRPr="00AE7E90" w:rsidTr="004E699F">
        <w:tc>
          <w:tcPr>
            <w:tcW w:w="521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rPr>
                <w:lang w:val="uk-UA"/>
              </w:rPr>
            </w:pPr>
            <w:r w:rsidRPr="00AE7E90">
              <w:rPr>
                <w:lang w:val="uk-UA"/>
              </w:rPr>
              <w:t>Висота робочої площадки, (С)</w:t>
            </w:r>
          </w:p>
        </w:tc>
        <w:tc>
          <w:tcPr>
            <w:tcW w:w="1134"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м</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6,200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6800</w:t>
            </w:r>
          </w:p>
        </w:tc>
        <w:tc>
          <w:tcPr>
            <w:tcW w:w="141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7,000</w:t>
            </w:r>
          </w:p>
        </w:tc>
        <w:tc>
          <w:tcPr>
            <w:tcW w:w="141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7,000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7,300</w:t>
            </w:r>
          </w:p>
        </w:tc>
        <w:tc>
          <w:tcPr>
            <w:tcW w:w="121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7,300</w:t>
            </w:r>
          </w:p>
        </w:tc>
      </w:tr>
      <w:tr w:rsidR="002E3C4B" w:rsidRPr="00AE7E90" w:rsidTr="004E699F">
        <w:tc>
          <w:tcPr>
            <w:tcW w:w="521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rPr>
                <w:lang w:val="uk-UA"/>
              </w:rPr>
            </w:pPr>
            <w:r w:rsidRPr="00AE7E90">
              <w:rPr>
                <w:lang w:val="uk-UA"/>
              </w:rPr>
              <w:t>Відстань між центром печі і трансформаторним приміщенням, (D)</w:t>
            </w:r>
          </w:p>
        </w:tc>
        <w:tc>
          <w:tcPr>
            <w:tcW w:w="1134"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spacing w:line="360" w:lineRule="auto"/>
              <w:ind w:firstLine="0"/>
              <w:jc w:val="center"/>
              <w:rPr>
                <w:lang w:val="uk-UA"/>
              </w:rPr>
            </w:pPr>
            <w:r w:rsidRPr="00AE7E90">
              <w:rPr>
                <w:lang w:val="uk-UA"/>
              </w:rPr>
              <w:t>м</w:t>
            </w:r>
          </w:p>
        </w:tc>
        <w:tc>
          <w:tcPr>
            <w:tcW w:w="1276"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spacing w:line="360" w:lineRule="auto"/>
              <w:ind w:firstLine="0"/>
              <w:jc w:val="center"/>
              <w:rPr>
                <w:lang w:val="uk-UA"/>
              </w:rPr>
            </w:pPr>
            <w:r w:rsidRPr="00AE7E90">
              <w:rPr>
                <w:lang w:val="uk-UA"/>
              </w:rPr>
              <w:t>9,300</w:t>
            </w:r>
          </w:p>
        </w:tc>
        <w:tc>
          <w:tcPr>
            <w:tcW w:w="1276"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spacing w:line="360" w:lineRule="auto"/>
              <w:ind w:firstLine="0"/>
              <w:jc w:val="center"/>
              <w:rPr>
                <w:lang w:val="uk-UA"/>
              </w:rPr>
            </w:pPr>
            <w:r w:rsidRPr="00AE7E90">
              <w:rPr>
                <w:lang w:val="uk-UA"/>
              </w:rPr>
              <w:t>10,450</w:t>
            </w:r>
          </w:p>
        </w:tc>
        <w:tc>
          <w:tcPr>
            <w:tcW w:w="1417"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spacing w:line="360" w:lineRule="auto"/>
              <w:ind w:firstLine="0"/>
              <w:jc w:val="center"/>
              <w:rPr>
                <w:lang w:val="uk-UA"/>
              </w:rPr>
            </w:pPr>
            <w:r w:rsidRPr="00AE7E90">
              <w:rPr>
                <w:lang w:val="uk-UA"/>
              </w:rPr>
              <w:t>11,300</w:t>
            </w:r>
          </w:p>
        </w:tc>
        <w:tc>
          <w:tcPr>
            <w:tcW w:w="1418"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spacing w:line="360" w:lineRule="auto"/>
              <w:ind w:firstLine="0"/>
              <w:jc w:val="center"/>
              <w:rPr>
                <w:lang w:val="uk-UA"/>
              </w:rPr>
            </w:pPr>
            <w:r w:rsidRPr="00AE7E90">
              <w:rPr>
                <w:lang w:val="uk-UA"/>
              </w:rPr>
              <w:t>11,750</w:t>
            </w:r>
          </w:p>
        </w:tc>
        <w:tc>
          <w:tcPr>
            <w:tcW w:w="1276"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spacing w:line="360" w:lineRule="auto"/>
              <w:ind w:firstLine="0"/>
              <w:jc w:val="center"/>
              <w:rPr>
                <w:lang w:val="uk-UA"/>
              </w:rPr>
            </w:pPr>
            <w:r w:rsidRPr="00AE7E90">
              <w:rPr>
                <w:lang w:val="uk-UA"/>
              </w:rPr>
              <w:t>12,200</w:t>
            </w:r>
          </w:p>
        </w:tc>
        <w:tc>
          <w:tcPr>
            <w:tcW w:w="1210"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spacing w:line="360" w:lineRule="auto"/>
              <w:ind w:firstLine="0"/>
              <w:jc w:val="center"/>
              <w:rPr>
                <w:lang w:val="uk-UA"/>
              </w:rPr>
            </w:pPr>
            <w:r w:rsidRPr="00AE7E90">
              <w:rPr>
                <w:lang w:val="uk-UA"/>
              </w:rPr>
              <w:t>12,800</w:t>
            </w:r>
          </w:p>
        </w:tc>
      </w:tr>
      <w:tr w:rsidR="002E3C4B" w:rsidRPr="00AE7E90" w:rsidTr="004E699F">
        <w:tc>
          <w:tcPr>
            <w:tcW w:w="521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rPr>
                <w:lang w:val="uk-UA"/>
              </w:rPr>
            </w:pPr>
            <w:r w:rsidRPr="00AE7E90">
              <w:rPr>
                <w:lang w:val="uk-UA"/>
              </w:rPr>
              <w:t>Відстань між центром печі і механізмом підйому склепіння (Е)</w:t>
            </w:r>
          </w:p>
        </w:tc>
        <w:tc>
          <w:tcPr>
            <w:tcW w:w="1134"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spacing w:line="360" w:lineRule="auto"/>
              <w:ind w:firstLine="0"/>
              <w:jc w:val="center"/>
              <w:rPr>
                <w:lang w:val="uk-UA"/>
              </w:rPr>
            </w:pPr>
            <w:r w:rsidRPr="00AE7E90">
              <w:rPr>
                <w:lang w:val="uk-UA"/>
              </w:rPr>
              <w:t>м</w:t>
            </w:r>
          </w:p>
        </w:tc>
        <w:tc>
          <w:tcPr>
            <w:tcW w:w="1276"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4,200</w:t>
            </w:r>
          </w:p>
        </w:tc>
        <w:tc>
          <w:tcPr>
            <w:tcW w:w="1276"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4,700</w:t>
            </w:r>
          </w:p>
        </w:tc>
        <w:tc>
          <w:tcPr>
            <w:tcW w:w="1417"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5,200</w:t>
            </w:r>
          </w:p>
        </w:tc>
        <w:tc>
          <w:tcPr>
            <w:tcW w:w="1418"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5,200</w:t>
            </w:r>
          </w:p>
        </w:tc>
        <w:tc>
          <w:tcPr>
            <w:tcW w:w="1276"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5,500</w:t>
            </w:r>
          </w:p>
        </w:tc>
        <w:tc>
          <w:tcPr>
            <w:tcW w:w="1210"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5,800</w:t>
            </w:r>
          </w:p>
        </w:tc>
      </w:tr>
      <w:tr w:rsidR="002E3C4B" w:rsidRPr="00AE7E90" w:rsidTr="004E699F">
        <w:tc>
          <w:tcPr>
            <w:tcW w:w="521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rPr>
                <w:lang w:val="uk-UA"/>
              </w:rPr>
            </w:pPr>
            <w:r w:rsidRPr="00AE7E90">
              <w:rPr>
                <w:lang w:val="uk-UA"/>
              </w:rPr>
              <w:t>Довжина робочої площадки, (L)</w:t>
            </w:r>
          </w:p>
        </w:tc>
        <w:tc>
          <w:tcPr>
            <w:tcW w:w="1134"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м</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5,500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6,500</w:t>
            </w:r>
          </w:p>
        </w:tc>
        <w:tc>
          <w:tcPr>
            <w:tcW w:w="141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7,500</w:t>
            </w:r>
          </w:p>
        </w:tc>
        <w:tc>
          <w:tcPr>
            <w:tcW w:w="141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7,500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7,900</w:t>
            </w:r>
          </w:p>
        </w:tc>
        <w:tc>
          <w:tcPr>
            <w:tcW w:w="121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8,400</w:t>
            </w:r>
          </w:p>
        </w:tc>
      </w:tr>
      <w:tr w:rsidR="002E3C4B" w:rsidRPr="00AE7E90" w:rsidTr="004E699F">
        <w:tc>
          <w:tcPr>
            <w:tcW w:w="521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rPr>
                <w:lang w:val="uk-UA"/>
              </w:rPr>
            </w:pPr>
            <w:r w:rsidRPr="00AE7E90">
              <w:rPr>
                <w:lang w:val="uk-UA"/>
              </w:rPr>
              <w:t>Ширина робочої площадки, (F)</w:t>
            </w:r>
          </w:p>
        </w:tc>
        <w:tc>
          <w:tcPr>
            <w:tcW w:w="1134"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9,500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10,700</w:t>
            </w:r>
          </w:p>
        </w:tc>
        <w:tc>
          <w:tcPr>
            <w:tcW w:w="141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11,700</w:t>
            </w:r>
          </w:p>
        </w:tc>
        <w:tc>
          <w:tcPr>
            <w:tcW w:w="141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11,700</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12,700</w:t>
            </w:r>
          </w:p>
        </w:tc>
        <w:tc>
          <w:tcPr>
            <w:tcW w:w="121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13,700</w:t>
            </w:r>
          </w:p>
        </w:tc>
      </w:tr>
      <w:tr w:rsidR="002E3C4B" w:rsidRPr="00AE7E90" w:rsidTr="004E699F">
        <w:tc>
          <w:tcPr>
            <w:tcW w:w="521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rPr>
                <w:lang w:val="uk-UA"/>
              </w:rPr>
            </w:pPr>
            <w:r w:rsidRPr="00AE7E90">
              <w:rPr>
                <w:lang w:val="uk-UA"/>
              </w:rPr>
              <w:t>Охолоджувана поверхня ДСП</w:t>
            </w:r>
          </w:p>
        </w:tc>
        <w:tc>
          <w:tcPr>
            <w:tcW w:w="1134"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м</w:t>
            </w:r>
            <w:r w:rsidRPr="00AE7E90">
              <w:rPr>
                <w:vertAlign w:val="superscript"/>
                <w:lang w:val="uk-UA"/>
              </w:rPr>
              <w:t>2</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28</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35</w:t>
            </w:r>
          </w:p>
        </w:tc>
        <w:tc>
          <w:tcPr>
            <w:tcW w:w="1417"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45</w:t>
            </w:r>
          </w:p>
        </w:tc>
        <w:tc>
          <w:tcPr>
            <w:tcW w:w="141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49,5</w:t>
            </w:r>
          </w:p>
        </w:tc>
        <w:tc>
          <w:tcPr>
            <w:tcW w:w="1276"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57,5</w:t>
            </w:r>
          </w:p>
        </w:tc>
        <w:tc>
          <w:tcPr>
            <w:tcW w:w="1210"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spacing w:line="360" w:lineRule="auto"/>
              <w:ind w:firstLine="0"/>
              <w:jc w:val="center"/>
              <w:rPr>
                <w:lang w:val="uk-UA"/>
              </w:rPr>
            </w:pPr>
            <w:r w:rsidRPr="00AE7E90">
              <w:rPr>
                <w:lang w:val="uk-UA"/>
              </w:rPr>
              <w:t>61</w:t>
            </w:r>
          </w:p>
        </w:tc>
      </w:tr>
    </w:tbl>
    <w:p w:rsidR="002E3C4B" w:rsidRPr="00AE7E90" w:rsidRDefault="002E3C4B" w:rsidP="002E3C4B">
      <w:pPr>
        <w:pStyle w:val="a8"/>
        <w:ind w:firstLine="0"/>
        <w:jc w:val="center"/>
        <w:rPr>
          <w:lang w:val="uk-UA"/>
        </w:rPr>
      </w:pPr>
    </w:p>
    <w:p w:rsidR="002E3C4B" w:rsidRPr="00AE7E90" w:rsidRDefault="002E3C4B" w:rsidP="002E3C4B">
      <w:pPr>
        <w:pStyle w:val="a8"/>
        <w:ind w:firstLine="0"/>
        <w:jc w:val="center"/>
        <w:rPr>
          <w:lang w:val="uk-UA"/>
        </w:rPr>
      </w:pPr>
    </w:p>
    <w:p w:rsidR="002E3C4B" w:rsidRPr="00AE7E90" w:rsidRDefault="002E3C4B" w:rsidP="002E3C4B">
      <w:pPr>
        <w:pStyle w:val="a8"/>
        <w:ind w:firstLine="0"/>
        <w:jc w:val="center"/>
        <w:rPr>
          <w:lang w:val="uk-UA"/>
        </w:rPr>
        <w:sectPr w:rsidR="002E3C4B" w:rsidRPr="00AE7E90">
          <w:pgSz w:w="16838" w:h="11906" w:orient="landscape" w:code="9"/>
          <w:pgMar w:top="1418" w:right="1418" w:bottom="1418" w:left="1418" w:header="709" w:footer="709" w:gutter="0"/>
          <w:cols w:space="708"/>
          <w:docGrid w:linePitch="360"/>
        </w:sectPr>
      </w:pPr>
    </w:p>
    <w:p w:rsidR="002E3C4B" w:rsidRPr="00454F0F" w:rsidRDefault="002E3C4B" w:rsidP="002E3C4B">
      <w:pPr>
        <w:pStyle w:val="a8"/>
        <w:rPr>
          <w:sz w:val="28"/>
          <w:szCs w:val="28"/>
          <w:lang w:val="uk-UA"/>
        </w:rPr>
      </w:pPr>
      <w:r w:rsidRPr="00454F0F">
        <w:rPr>
          <w:sz w:val="28"/>
          <w:szCs w:val="28"/>
          <w:lang w:val="uk-UA"/>
        </w:rPr>
        <w:lastRenderedPageBreak/>
        <w:t>Техніко-економічні показники роботи електродугових печей пр</w:t>
      </w:r>
      <w:r w:rsidR="00454F0F" w:rsidRPr="00454F0F">
        <w:rPr>
          <w:sz w:val="28"/>
          <w:szCs w:val="28"/>
          <w:lang w:val="uk-UA"/>
        </w:rPr>
        <w:t>овідних країн наведено в табл. 3.</w:t>
      </w:r>
      <w:r w:rsidR="00454F0F" w:rsidRPr="00454F0F">
        <w:rPr>
          <w:sz w:val="28"/>
          <w:szCs w:val="28"/>
        </w:rPr>
        <w:t>30</w:t>
      </w:r>
      <w:r w:rsidRPr="00454F0F">
        <w:rPr>
          <w:sz w:val="28"/>
          <w:szCs w:val="28"/>
          <w:lang w:val="uk-UA"/>
        </w:rPr>
        <w:t xml:space="preserve">. За нормами Укрдіпромеза продуктивність печей різної місткості наведено в </w:t>
      </w:r>
      <w:r w:rsidR="00454F0F" w:rsidRPr="00454F0F">
        <w:rPr>
          <w:sz w:val="28"/>
          <w:szCs w:val="28"/>
          <w:lang w:val="uk-UA"/>
        </w:rPr>
        <w:t>табл.</w:t>
      </w:r>
      <w:r w:rsidRPr="00454F0F">
        <w:rPr>
          <w:sz w:val="28"/>
          <w:szCs w:val="28"/>
          <w:lang w:val="uk-UA"/>
        </w:rPr>
        <w:t>3.</w:t>
      </w:r>
      <w:r w:rsidR="00454F0F" w:rsidRPr="00454F0F">
        <w:rPr>
          <w:sz w:val="28"/>
          <w:szCs w:val="28"/>
        </w:rPr>
        <w:t>31</w:t>
      </w:r>
      <w:r w:rsidRPr="00454F0F">
        <w:rPr>
          <w:sz w:val="28"/>
          <w:szCs w:val="28"/>
          <w:lang w:val="uk-UA"/>
        </w:rPr>
        <w:t>.</w:t>
      </w:r>
    </w:p>
    <w:p w:rsidR="002E3C4B" w:rsidRPr="00454F0F" w:rsidRDefault="002E3C4B" w:rsidP="002E3C4B">
      <w:pPr>
        <w:pStyle w:val="a8"/>
        <w:ind w:firstLine="0"/>
        <w:rPr>
          <w:b/>
          <w:bCs/>
          <w:sz w:val="28"/>
          <w:szCs w:val="28"/>
          <w:lang w:val="uk-UA"/>
        </w:rPr>
      </w:pPr>
    </w:p>
    <w:p w:rsidR="002E3C4B" w:rsidRPr="00482D54" w:rsidRDefault="00454F0F" w:rsidP="00454F0F">
      <w:pPr>
        <w:pStyle w:val="a8"/>
        <w:spacing w:line="360" w:lineRule="auto"/>
        <w:ind w:firstLine="0"/>
        <w:jc w:val="center"/>
        <w:rPr>
          <w:sz w:val="28"/>
          <w:szCs w:val="28"/>
        </w:rPr>
      </w:pPr>
      <w:r w:rsidRPr="00454F0F">
        <w:rPr>
          <w:b/>
          <w:bCs/>
          <w:sz w:val="28"/>
          <w:szCs w:val="28"/>
          <w:lang w:val="uk-UA"/>
        </w:rPr>
        <w:t xml:space="preserve">Таблиця </w:t>
      </w:r>
      <w:r w:rsidR="002E3C4B" w:rsidRPr="00454F0F">
        <w:rPr>
          <w:b/>
          <w:bCs/>
          <w:sz w:val="28"/>
          <w:szCs w:val="28"/>
          <w:lang w:val="uk-UA"/>
        </w:rPr>
        <w:t>3.</w:t>
      </w:r>
      <w:r w:rsidRPr="00482D54">
        <w:rPr>
          <w:b/>
          <w:bCs/>
          <w:sz w:val="28"/>
          <w:szCs w:val="28"/>
        </w:rPr>
        <w:t>30</w:t>
      </w:r>
      <w:r w:rsidR="002E3C4B" w:rsidRPr="00454F0F">
        <w:rPr>
          <w:b/>
          <w:bCs/>
          <w:sz w:val="28"/>
          <w:szCs w:val="28"/>
          <w:lang w:val="uk-UA"/>
        </w:rPr>
        <w:t xml:space="preserve">. </w:t>
      </w:r>
      <w:r w:rsidR="002E3C4B" w:rsidRPr="00454F0F">
        <w:rPr>
          <w:sz w:val="28"/>
          <w:szCs w:val="28"/>
          <w:lang w:val="uk-UA"/>
        </w:rPr>
        <w:t>Техніко-економічні показники роботи кращих дугових печей світу</w:t>
      </w:r>
    </w:p>
    <w:p w:rsidR="00454F0F" w:rsidRPr="00482D54" w:rsidRDefault="00454F0F" w:rsidP="002E3C4B">
      <w:pPr>
        <w:pStyle w:val="a8"/>
        <w:spacing w:line="360" w:lineRule="auto"/>
        <w:ind w:firstLine="0"/>
      </w:pPr>
    </w:p>
    <w:tbl>
      <w:tblPr>
        <w:tblStyle w:val="ae"/>
        <w:tblW w:w="9160" w:type="dxa"/>
        <w:tblLayout w:type="fixed"/>
        <w:tblLook w:val="01E0" w:firstRow="1" w:lastRow="1" w:firstColumn="1" w:lastColumn="1" w:noHBand="0" w:noVBand="0"/>
      </w:tblPr>
      <w:tblGrid>
        <w:gridCol w:w="724"/>
        <w:gridCol w:w="1349"/>
        <w:gridCol w:w="1440"/>
        <w:gridCol w:w="806"/>
        <w:gridCol w:w="1009"/>
        <w:gridCol w:w="1260"/>
        <w:gridCol w:w="1080"/>
        <w:gridCol w:w="720"/>
        <w:gridCol w:w="772"/>
      </w:tblGrid>
      <w:tr w:rsidR="002E3C4B" w:rsidRPr="00AE7E90" w:rsidTr="004E699F">
        <w:tc>
          <w:tcPr>
            <w:tcW w:w="724" w:type="dxa"/>
            <w:vMerge w:val="restart"/>
            <w:vAlign w:val="center"/>
          </w:tcPr>
          <w:p w:rsidR="002E3C4B" w:rsidRPr="00AE7E90" w:rsidRDefault="002E3C4B" w:rsidP="004E699F">
            <w:pPr>
              <w:pStyle w:val="a8"/>
              <w:ind w:firstLine="0"/>
              <w:jc w:val="center"/>
              <w:rPr>
                <w:lang w:val="uk-UA"/>
              </w:rPr>
            </w:pPr>
            <w:r w:rsidRPr="00AE7E90">
              <w:rPr>
                <w:lang w:val="uk-UA"/>
              </w:rPr>
              <w:t>Країна</w:t>
            </w:r>
          </w:p>
        </w:tc>
        <w:tc>
          <w:tcPr>
            <w:tcW w:w="1349" w:type="dxa"/>
            <w:vMerge w:val="restart"/>
            <w:vAlign w:val="center"/>
          </w:tcPr>
          <w:p w:rsidR="002E3C4B" w:rsidRPr="00AE7E90" w:rsidRDefault="002E3C4B" w:rsidP="004E699F">
            <w:pPr>
              <w:pStyle w:val="a8"/>
              <w:ind w:firstLine="0"/>
              <w:jc w:val="center"/>
              <w:rPr>
                <w:lang w:val="uk-UA"/>
              </w:rPr>
            </w:pPr>
            <w:r w:rsidRPr="00AE7E90">
              <w:rPr>
                <w:lang w:val="uk-UA"/>
              </w:rPr>
              <w:t>Місткість</w:t>
            </w:r>
          </w:p>
          <w:p w:rsidR="002E3C4B" w:rsidRPr="00AE7E90" w:rsidRDefault="002E3C4B" w:rsidP="004E699F">
            <w:pPr>
              <w:pStyle w:val="a8"/>
              <w:ind w:firstLine="0"/>
              <w:jc w:val="center"/>
              <w:rPr>
                <w:lang w:val="uk-UA"/>
              </w:rPr>
            </w:pPr>
            <w:r w:rsidRPr="00AE7E90">
              <w:rPr>
                <w:lang w:val="uk-UA"/>
              </w:rPr>
              <w:t>печі по</w:t>
            </w:r>
          </w:p>
          <w:p w:rsidR="002E3C4B" w:rsidRPr="00AE7E90" w:rsidRDefault="002E3C4B" w:rsidP="004E699F">
            <w:pPr>
              <w:pStyle w:val="a8"/>
              <w:ind w:firstLine="0"/>
              <w:jc w:val="center"/>
              <w:rPr>
                <w:lang w:val="uk-UA"/>
              </w:rPr>
            </w:pPr>
            <w:r w:rsidRPr="00AE7E90">
              <w:rPr>
                <w:lang w:val="uk-UA"/>
              </w:rPr>
              <w:t>масі</w:t>
            </w:r>
          </w:p>
          <w:p w:rsidR="002E3C4B" w:rsidRPr="00AE7E90" w:rsidRDefault="002E3C4B" w:rsidP="004E699F">
            <w:pPr>
              <w:pStyle w:val="a8"/>
              <w:ind w:firstLine="0"/>
              <w:jc w:val="center"/>
              <w:rPr>
                <w:lang w:val="uk-UA"/>
              </w:rPr>
            </w:pPr>
            <w:r w:rsidRPr="00AE7E90">
              <w:rPr>
                <w:lang w:val="uk-UA"/>
              </w:rPr>
              <w:t>металу, що випускається, т</w:t>
            </w:r>
          </w:p>
        </w:tc>
        <w:tc>
          <w:tcPr>
            <w:tcW w:w="1440" w:type="dxa"/>
            <w:vMerge w:val="restart"/>
            <w:vAlign w:val="center"/>
          </w:tcPr>
          <w:p w:rsidR="002E3C4B" w:rsidRPr="00AE7E90" w:rsidRDefault="002E3C4B" w:rsidP="004E699F">
            <w:pPr>
              <w:pStyle w:val="a8"/>
              <w:ind w:firstLine="0"/>
              <w:jc w:val="center"/>
              <w:rPr>
                <w:lang w:val="uk-UA"/>
              </w:rPr>
            </w:pPr>
            <w:r w:rsidRPr="00AE7E90">
              <w:rPr>
                <w:lang w:val="uk-UA"/>
              </w:rPr>
              <w:t>Потужність трансфор-матора, МВ</w:t>
            </w:r>
            <w:r w:rsidRPr="00AE7E90">
              <w:rPr>
                <w:lang w:val="uk-UA"/>
              </w:rPr>
              <w:sym w:font="Symbol" w:char="F0D7"/>
            </w:r>
            <w:r w:rsidRPr="00AE7E90">
              <w:rPr>
                <w:lang w:val="uk-UA"/>
              </w:rPr>
              <w:t>А</w:t>
            </w:r>
          </w:p>
        </w:tc>
        <w:tc>
          <w:tcPr>
            <w:tcW w:w="1815" w:type="dxa"/>
            <w:gridSpan w:val="2"/>
            <w:vAlign w:val="center"/>
          </w:tcPr>
          <w:p w:rsidR="002E3C4B" w:rsidRPr="00AE7E90" w:rsidRDefault="002E3C4B" w:rsidP="004E699F">
            <w:pPr>
              <w:pStyle w:val="a8"/>
              <w:ind w:firstLine="0"/>
              <w:jc w:val="center"/>
              <w:rPr>
                <w:lang w:val="uk-UA"/>
              </w:rPr>
            </w:pPr>
            <w:r w:rsidRPr="00AE7E90">
              <w:rPr>
                <w:lang w:val="uk-UA"/>
              </w:rPr>
              <w:t>Рекордна</w:t>
            </w:r>
          </w:p>
          <w:p w:rsidR="002E3C4B" w:rsidRPr="00AE7E90" w:rsidRDefault="002E3C4B" w:rsidP="004E699F">
            <w:pPr>
              <w:pStyle w:val="a8"/>
              <w:ind w:firstLine="0"/>
              <w:jc w:val="center"/>
              <w:rPr>
                <w:lang w:val="uk-UA"/>
              </w:rPr>
            </w:pPr>
            <w:r w:rsidRPr="00AE7E90">
              <w:rPr>
                <w:lang w:val="uk-UA"/>
              </w:rPr>
              <w:t>продуктивність</w:t>
            </w:r>
          </w:p>
        </w:tc>
        <w:tc>
          <w:tcPr>
            <w:tcW w:w="1260" w:type="dxa"/>
            <w:vMerge w:val="restart"/>
            <w:vAlign w:val="center"/>
          </w:tcPr>
          <w:p w:rsidR="002E3C4B" w:rsidRPr="00AE7E90" w:rsidRDefault="002E3C4B" w:rsidP="004E699F">
            <w:pPr>
              <w:pStyle w:val="a8"/>
              <w:ind w:firstLine="0"/>
              <w:jc w:val="center"/>
              <w:rPr>
                <w:lang w:val="uk-UA"/>
              </w:rPr>
            </w:pPr>
            <w:r w:rsidRPr="00AE7E90">
              <w:rPr>
                <w:lang w:val="uk-UA"/>
              </w:rPr>
              <w:t>Наведена продук-</w:t>
            </w:r>
          </w:p>
          <w:p w:rsidR="002E3C4B" w:rsidRPr="00AE7E90" w:rsidRDefault="002E3C4B" w:rsidP="004E699F">
            <w:pPr>
              <w:pStyle w:val="a8"/>
              <w:ind w:firstLine="0"/>
              <w:jc w:val="center"/>
              <w:rPr>
                <w:lang w:val="uk-UA"/>
              </w:rPr>
            </w:pPr>
            <w:r w:rsidRPr="00AE7E90">
              <w:rPr>
                <w:lang w:val="uk-UA"/>
              </w:rPr>
              <w:t>тивність, т/МВА</w:t>
            </w:r>
            <w:r w:rsidRPr="00AE7E90">
              <w:rPr>
                <w:lang w:val="uk-UA"/>
              </w:rPr>
              <w:sym w:font="Symbol" w:char="F0D7"/>
            </w:r>
            <w:r w:rsidRPr="00AE7E90">
              <w:rPr>
                <w:lang w:val="uk-UA"/>
              </w:rPr>
              <w:t>г</w:t>
            </w:r>
          </w:p>
          <w:p w:rsidR="002E3C4B" w:rsidRPr="00AE7E90" w:rsidRDefault="002E3C4B" w:rsidP="004E699F">
            <w:pPr>
              <w:pStyle w:val="a8"/>
              <w:ind w:firstLine="0"/>
              <w:jc w:val="center"/>
              <w:rPr>
                <w:lang w:val="uk-UA"/>
              </w:rPr>
            </w:pPr>
          </w:p>
        </w:tc>
        <w:tc>
          <w:tcPr>
            <w:tcW w:w="2572" w:type="dxa"/>
            <w:gridSpan w:val="3"/>
            <w:vAlign w:val="center"/>
          </w:tcPr>
          <w:p w:rsidR="002E3C4B" w:rsidRPr="00AE7E90" w:rsidRDefault="002E3C4B" w:rsidP="004E699F">
            <w:pPr>
              <w:pStyle w:val="a8"/>
              <w:ind w:firstLine="0"/>
              <w:jc w:val="center"/>
              <w:rPr>
                <w:lang w:val="uk-UA"/>
              </w:rPr>
            </w:pPr>
            <w:r w:rsidRPr="00AE7E90">
              <w:rPr>
                <w:lang w:val="uk-UA"/>
              </w:rPr>
              <w:t>Фактичні видаткові</w:t>
            </w:r>
          </w:p>
          <w:p w:rsidR="002E3C4B" w:rsidRPr="00AE7E90" w:rsidRDefault="002E3C4B" w:rsidP="004E699F">
            <w:pPr>
              <w:pStyle w:val="a8"/>
              <w:ind w:firstLine="0"/>
              <w:jc w:val="center"/>
              <w:rPr>
                <w:lang w:val="uk-UA"/>
              </w:rPr>
            </w:pPr>
            <w:r w:rsidRPr="00AE7E90">
              <w:rPr>
                <w:lang w:val="uk-UA"/>
              </w:rPr>
              <w:t>показники</w:t>
            </w:r>
          </w:p>
        </w:tc>
      </w:tr>
      <w:tr w:rsidR="002E3C4B" w:rsidRPr="00AE7E90" w:rsidTr="004E699F">
        <w:tc>
          <w:tcPr>
            <w:tcW w:w="724" w:type="dxa"/>
            <w:vMerge/>
            <w:vAlign w:val="center"/>
          </w:tcPr>
          <w:p w:rsidR="002E3C4B" w:rsidRPr="00AE7E90" w:rsidRDefault="002E3C4B" w:rsidP="004E699F">
            <w:pPr>
              <w:pStyle w:val="a8"/>
              <w:ind w:firstLine="0"/>
              <w:jc w:val="center"/>
              <w:rPr>
                <w:lang w:val="uk-UA"/>
              </w:rPr>
            </w:pPr>
          </w:p>
        </w:tc>
        <w:tc>
          <w:tcPr>
            <w:tcW w:w="1349" w:type="dxa"/>
            <w:vMerge/>
            <w:vAlign w:val="center"/>
          </w:tcPr>
          <w:p w:rsidR="002E3C4B" w:rsidRPr="00AE7E90" w:rsidRDefault="002E3C4B" w:rsidP="004E699F">
            <w:pPr>
              <w:pStyle w:val="a8"/>
              <w:ind w:firstLine="0"/>
              <w:jc w:val="center"/>
              <w:rPr>
                <w:lang w:val="uk-UA"/>
              </w:rPr>
            </w:pPr>
          </w:p>
        </w:tc>
        <w:tc>
          <w:tcPr>
            <w:tcW w:w="1440" w:type="dxa"/>
            <w:vMerge/>
            <w:vAlign w:val="center"/>
          </w:tcPr>
          <w:p w:rsidR="002E3C4B" w:rsidRPr="00AE7E90" w:rsidRDefault="002E3C4B" w:rsidP="004E699F">
            <w:pPr>
              <w:pStyle w:val="a8"/>
              <w:ind w:firstLine="0"/>
              <w:jc w:val="center"/>
              <w:rPr>
                <w:lang w:val="uk-UA"/>
              </w:rPr>
            </w:pPr>
          </w:p>
        </w:tc>
        <w:tc>
          <w:tcPr>
            <w:tcW w:w="806" w:type="dxa"/>
            <w:vAlign w:val="center"/>
          </w:tcPr>
          <w:p w:rsidR="002E3C4B" w:rsidRPr="00AE7E90" w:rsidRDefault="002E3C4B" w:rsidP="004E699F">
            <w:pPr>
              <w:pStyle w:val="a8"/>
              <w:ind w:firstLine="0"/>
              <w:jc w:val="center"/>
              <w:rPr>
                <w:lang w:val="uk-UA"/>
              </w:rPr>
            </w:pPr>
            <w:r w:rsidRPr="00AE7E90">
              <w:rPr>
                <w:lang w:val="uk-UA"/>
              </w:rPr>
              <w:t>т/г</w:t>
            </w:r>
          </w:p>
        </w:tc>
        <w:tc>
          <w:tcPr>
            <w:tcW w:w="1009" w:type="dxa"/>
            <w:vAlign w:val="center"/>
          </w:tcPr>
          <w:p w:rsidR="002E3C4B" w:rsidRPr="00AE7E90" w:rsidRDefault="002E3C4B" w:rsidP="004E699F">
            <w:pPr>
              <w:pStyle w:val="a8"/>
              <w:ind w:firstLine="0"/>
              <w:jc w:val="center"/>
              <w:rPr>
                <w:u w:val="single"/>
                <w:lang w:val="uk-UA"/>
              </w:rPr>
            </w:pPr>
            <w:r w:rsidRPr="00AE7E90">
              <w:rPr>
                <w:u w:val="single"/>
                <w:lang w:val="uk-UA"/>
              </w:rPr>
              <w:t>тис. т</w:t>
            </w:r>
          </w:p>
          <w:p w:rsidR="002E3C4B" w:rsidRPr="00AE7E90" w:rsidRDefault="002E3C4B" w:rsidP="004E699F">
            <w:pPr>
              <w:pStyle w:val="a8"/>
              <w:ind w:firstLine="0"/>
              <w:jc w:val="center"/>
              <w:rPr>
                <w:lang w:val="uk-UA"/>
              </w:rPr>
            </w:pPr>
            <w:r w:rsidRPr="00AE7E90">
              <w:rPr>
                <w:lang w:val="uk-UA"/>
              </w:rPr>
              <w:t>місяць</w:t>
            </w:r>
          </w:p>
        </w:tc>
        <w:tc>
          <w:tcPr>
            <w:tcW w:w="1260" w:type="dxa"/>
            <w:vMerge/>
            <w:vAlign w:val="center"/>
          </w:tcPr>
          <w:p w:rsidR="002E3C4B" w:rsidRPr="00AE7E90" w:rsidRDefault="002E3C4B" w:rsidP="004E699F">
            <w:pPr>
              <w:pStyle w:val="a8"/>
              <w:ind w:firstLine="0"/>
              <w:jc w:val="center"/>
              <w:rPr>
                <w:lang w:val="uk-UA"/>
              </w:rPr>
            </w:pPr>
          </w:p>
        </w:tc>
        <w:tc>
          <w:tcPr>
            <w:tcW w:w="1080" w:type="dxa"/>
            <w:vAlign w:val="center"/>
          </w:tcPr>
          <w:p w:rsidR="002E3C4B" w:rsidRPr="00AE7E90" w:rsidRDefault="002E3C4B" w:rsidP="004E699F">
            <w:pPr>
              <w:pStyle w:val="a8"/>
              <w:ind w:firstLine="0"/>
              <w:jc w:val="center"/>
              <w:rPr>
                <w:lang w:val="uk-UA"/>
              </w:rPr>
            </w:pPr>
            <w:r w:rsidRPr="00AE7E90">
              <w:rPr>
                <w:lang w:val="uk-UA"/>
              </w:rPr>
              <w:t>електро-енергія,</w:t>
            </w:r>
          </w:p>
          <w:p w:rsidR="002E3C4B" w:rsidRPr="00AE7E90" w:rsidRDefault="002E3C4B" w:rsidP="004E699F">
            <w:pPr>
              <w:pStyle w:val="a8"/>
              <w:ind w:firstLine="0"/>
              <w:jc w:val="center"/>
              <w:rPr>
                <w:lang w:val="uk-UA"/>
              </w:rPr>
            </w:pPr>
            <w:r w:rsidRPr="00AE7E90">
              <w:rPr>
                <w:lang w:val="uk-UA"/>
              </w:rPr>
              <w:t>кВт</w:t>
            </w:r>
            <w:r w:rsidRPr="00AE7E90">
              <w:rPr>
                <w:lang w:val="uk-UA"/>
              </w:rPr>
              <w:sym w:font="Symbol" w:char="F0D7"/>
            </w:r>
            <w:r w:rsidRPr="00AE7E90">
              <w:rPr>
                <w:lang w:val="uk-UA"/>
              </w:rPr>
              <w:t>г/т</w:t>
            </w:r>
          </w:p>
        </w:tc>
        <w:tc>
          <w:tcPr>
            <w:tcW w:w="720" w:type="dxa"/>
            <w:vAlign w:val="center"/>
          </w:tcPr>
          <w:p w:rsidR="002E3C4B" w:rsidRPr="00AE7E90" w:rsidRDefault="002E3C4B" w:rsidP="004E699F">
            <w:pPr>
              <w:pStyle w:val="a8"/>
              <w:ind w:firstLine="0"/>
              <w:jc w:val="center"/>
              <w:rPr>
                <w:lang w:val="uk-UA"/>
              </w:rPr>
            </w:pPr>
            <w:r w:rsidRPr="00AE7E90">
              <w:rPr>
                <w:lang w:val="uk-UA"/>
              </w:rPr>
              <w:t>електроди, кг/т</w:t>
            </w:r>
          </w:p>
        </w:tc>
        <w:tc>
          <w:tcPr>
            <w:tcW w:w="772" w:type="dxa"/>
            <w:vAlign w:val="center"/>
          </w:tcPr>
          <w:p w:rsidR="002E3C4B" w:rsidRPr="00AE7E90" w:rsidRDefault="002E3C4B" w:rsidP="004E699F">
            <w:pPr>
              <w:pStyle w:val="a8"/>
              <w:ind w:firstLine="0"/>
              <w:jc w:val="center"/>
              <w:rPr>
                <w:lang w:val="uk-UA"/>
              </w:rPr>
            </w:pPr>
            <w:r w:rsidRPr="00AE7E90">
              <w:rPr>
                <w:lang w:val="uk-UA"/>
              </w:rPr>
              <w:t>кисень,</w:t>
            </w:r>
          </w:p>
          <w:p w:rsidR="002E3C4B" w:rsidRPr="00AE7E90" w:rsidRDefault="002E3C4B" w:rsidP="004E699F">
            <w:pPr>
              <w:pStyle w:val="a8"/>
              <w:ind w:firstLine="0"/>
              <w:jc w:val="center"/>
              <w:rPr>
                <w:lang w:val="uk-UA"/>
              </w:rPr>
            </w:pPr>
            <w:r w:rsidRPr="00AE7E90">
              <w:rPr>
                <w:lang w:val="uk-UA"/>
              </w:rPr>
              <w:t>м</w:t>
            </w:r>
            <w:r w:rsidRPr="00AE7E90">
              <w:rPr>
                <w:vertAlign w:val="superscript"/>
                <w:lang w:val="uk-UA"/>
              </w:rPr>
              <w:t>3</w:t>
            </w:r>
            <w:r w:rsidRPr="00AE7E90">
              <w:rPr>
                <w:lang w:val="uk-UA"/>
              </w:rPr>
              <w:t>/т</w:t>
            </w:r>
          </w:p>
        </w:tc>
      </w:tr>
      <w:tr w:rsidR="002E3C4B" w:rsidRPr="00AE7E90" w:rsidTr="004E699F">
        <w:tc>
          <w:tcPr>
            <w:tcW w:w="724" w:type="dxa"/>
            <w:vAlign w:val="center"/>
          </w:tcPr>
          <w:p w:rsidR="002E3C4B" w:rsidRPr="00AE7E90" w:rsidRDefault="002E3C4B" w:rsidP="004E699F">
            <w:pPr>
              <w:pStyle w:val="a8"/>
              <w:ind w:firstLine="0"/>
              <w:jc w:val="center"/>
              <w:rPr>
                <w:lang w:val="uk-UA"/>
              </w:rPr>
            </w:pPr>
            <w:r w:rsidRPr="00AE7E90">
              <w:rPr>
                <w:lang w:val="uk-UA"/>
              </w:rPr>
              <w:t>Японія</w:t>
            </w:r>
          </w:p>
        </w:tc>
        <w:tc>
          <w:tcPr>
            <w:tcW w:w="1349" w:type="dxa"/>
          </w:tcPr>
          <w:p w:rsidR="002E3C4B" w:rsidRPr="00AE7E90" w:rsidRDefault="002E3C4B" w:rsidP="004E699F">
            <w:pPr>
              <w:pStyle w:val="a8"/>
              <w:ind w:firstLine="0"/>
              <w:jc w:val="center"/>
              <w:rPr>
                <w:lang w:val="uk-UA"/>
              </w:rPr>
            </w:pPr>
            <w:r w:rsidRPr="00AE7E90">
              <w:rPr>
                <w:lang w:val="uk-UA"/>
              </w:rPr>
              <w:t>120</w:t>
            </w:r>
          </w:p>
          <w:p w:rsidR="002E3C4B" w:rsidRPr="00AE7E90" w:rsidRDefault="002E3C4B" w:rsidP="004E699F">
            <w:pPr>
              <w:pStyle w:val="a8"/>
              <w:ind w:firstLine="0"/>
              <w:jc w:val="center"/>
              <w:rPr>
                <w:lang w:val="uk-UA"/>
              </w:rPr>
            </w:pPr>
            <w:r w:rsidRPr="00AE7E90">
              <w:rPr>
                <w:lang w:val="uk-UA"/>
              </w:rPr>
              <w:t>120</w:t>
            </w:r>
          </w:p>
          <w:p w:rsidR="002E3C4B" w:rsidRPr="00AE7E90" w:rsidRDefault="002E3C4B" w:rsidP="004E699F">
            <w:pPr>
              <w:pStyle w:val="a8"/>
              <w:spacing w:line="360" w:lineRule="auto"/>
              <w:ind w:firstLine="0"/>
              <w:jc w:val="center"/>
              <w:rPr>
                <w:lang w:val="uk-UA"/>
              </w:rPr>
            </w:pPr>
            <w:r w:rsidRPr="00AE7E90">
              <w:rPr>
                <w:lang w:val="uk-UA"/>
              </w:rPr>
              <w:t>155</w:t>
            </w:r>
          </w:p>
        </w:tc>
        <w:tc>
          <w:tcPr>
            <w:tcW w:w="1440" w:type="dxa"/>
          </w:tcPr>
          <w:p w:rsidR="002E3C4B" w:rsidRPr="00AE7E90" w:rsidRDefault="002E3C4B" w:rsidP="004E699F">
            <w:pPr>
              <w:pStyle w:val="a8"/>
              <w:ind w:firstLine="0"/>
              <w:jc w:val="center"/>
              <w:rPr>
                <w:lang w:val="uk-UA"/>
              </w:rPr>
            </w:pPr>
            <w:r w:rsidRPr="00AE7E90">
              <w:rPr>
                <w:lang w:val="uk-UA"/>
              </w:rPr>
              <w:t>75</w:t>
            </w:r>
          </w:p>
          <w:p w:rsidR="002E3C4B" w:rsidRPr="00AE7E90" w:rsidRDefault="002E3C4B" w:rsidP="004E699F">
            <w:pPr>
              <w:pStyle w:val="a8"/>
              <w:ind w:firstLine="0"/>
              <w:jc w:val="center"/>
              <w:rPr>
                <w:lang w:val="uk-UA"/>
              </w:rPr>
            </w:pPr>
            <w:r w:rsidRPr="00AE7E90">
              <w:rPr>
                <w:lang w:val="uk-UA"/>
              </w:rPr>
              <w:t>58</w:t>
            </w:r>
          </w:p>
          <w:p w:rsidR="002E3C4B" w:rsidRPr="00AE7E90" w:rsidRDefault="002E3C4B" w:rsidP="004E699F">
            <w:pPr>
              <w:pStyle w:val="a8"/>
              <w:ind w:firstLine="0"/>
              <w:jc w:val="center"/>
              <w:rPr>
                <w:lang w:val="uk-UA"/>
              </w:rPr>
            </w:pPr>
            <w:r w:rsidRPr="00AE7E90">
              <w:rPr>
                <w:lang w:val="uk-UA"/>
              </w:rPr>
              <w:t>55</w:t>
            </w:r>
          </w:p>
        </w:tc>
        <w:tc>
          <w:tcPr>
            <w:tcW w:w="806" w:type="dxa"/>
          </w:tcPr>
          <w:p w:rsidR="002E3C4B" w:rsidRPr="00AE7E90" w:rsidRDefault="002E3C4B" w:rsidP="004E699F">
            <w:pPr>
              <w:pStyle w:val="a8"/>
              <w:ind w:firstLine="0"/>
              <w:jc w:val="center"/>
              <w:rPr>
                <w:lang w:val="uk-UA"/>
              </w:rPr>
            </w:pPr>
            <w:r w:rsidRPr="00AE7E90">
              <w:rPr>
                <w:lang w:val="uk-UA"/>
              </w:rPr>
              <w:t>90</w:t>
            </w:r>
          </w:p>
          <w:p w:rsidR="002E3C4B" w:rsidRPr="00AE7E90" w:rsidRDefault="002E3C4B" w:rsidP="004E699F">
            <w:pPr>
              <w:pStyle w:val="a8"/>
              <w:ind w:firstLine="0"/>
              <w:jc w:val="center"/>
              <w:rPr>
                <w:lang w:val="uk-UA"/>
              </w:rPr>
            </w:pPr>
            <w:r w:rsidRPr="00AE7E90">
              <w:rPr>
                <w:lang w:val="uk-UA"/>
              </w:rPr>
              <w:t>96</w:t>
            </w:r>
          </w:p>
          <w:p w:rsidR="002E3C4B" w:rsidRPr="00AE7E90" w:rsidRDefault="002E3C4B" w:rsidP="004E699F">
            <w:pPr>
              <w:pStyle w:val="a8"/>
              <w:ind w:firstLine="0"/>
              <w:jc w:val="center"/>
              <w:rPr>
                <w:lang w:val="uk-UA"/>
              </w:rPr>
            </w:pPr>
            <w:r w:rsidRPr="00AE7E90">
              <w:rPr>
                <w:lang w:val="uk-UA"/>
              </w:rPr>
              <w:t>126</w:t>
            </w:r>
          </w:p>
        </w:tc>
        <w:tc>
          <w:tcPr>
            <w:tcW w:w="1009" w:type="dxa"/>
          </w:tcPr>
          <w:p w:rsidR="002E3C4B" w:rsidRPr="00AE7E90" w:rsidRDefault="002E3C4B" w:rsidP="004E699F">
            <w:pPr>
              <w:pStyle w:val="a8"/>
              <w:ind w:firstLine="0"/>
              <w:jc w:val="center"/>
              <w:rPr>
                <w:lang w:val="uk-UA"/>
              </w:rPr>
            </w:pPr>
            <w:r w:rsidRPr="00AE7E90">
              <w:rPr>
                <w:lang w:val="uk-UA"/>
              </w:rPr>
              <w:t>54</w:t>
            </w:r>
          </w:p>
          <w:p w:rsidR="002E3C4B" w:rsidRPr="00AE7E90" w:rsidRDefault="002E3C4B" w:rsidP="004E699F">
            <w:pPr>
              <w:pStyle w:val="a8"/>
              <w:ind w:firstLine="0"/>
              <w:jc w:val="center"/>
              <w:rPr>
                <w:lang w:val="uk-UA"/>
              </w:rPr>
            </w:pPr>
            <w:r w:rsidRPr="00AE7E90">
              <w:rPr>
                <w:lang w:val="uk-UA"/>
              </w:rPr>
              <w:t>60</w:t>
            </w:r>
          </w:p>
          <w:p w:rsidR="002E3C4B" w:rsidRPr="00AE7E90" w:rsidRDefault="002E3C4B" w:rsidP="004E699F">
            <w:pPr>
              <w:pStyle w:val="a8"/>
              <w:ind w:firstLine="0"/>
              <w:jc w:val="center"/>
              <w:rPr>
                <w:lang w:val="uk-UA"/>
              </w:rPr>
            </w:pPr>
            <w:r w:rsidRPr="00AE7E90">
              <w:rPr>
                <w:lang w:val="uk-UA"/>
              </w:rPr>
              <w:t>77</w:t>
            </w:r>
          </w:p>
        </w:tc>
        <w:tc>
          <w:tcPr>
            <w:tcW w:w="1260" w:type="dxa"/>
          </w:tcPr>
          <w:p w:rsidR="002E3C4B" w:rsidRPr="00AE7E90" w:rsidRDefault="002E3C4B" w:rsidP="004E699F">
            <w:pPr>
              <w:pStyle w:val="a8"/>
              <w:ind w:firstLine="0"/>
              <w:jc w:val="center"/>
              <w:rPr>
                <w:lang w:val="uk-UA"/>
              </w:rPr>
            </w:pPr>
            <w:r w:rsidRPr="00AE7E90">
              <w:rPr>
                <w:lang w:val="uk-UA"/>
              </w:rPr>
              <w:t>1,5</w:t>
            </w:r>
          </w:p>
          <w:p w:rsidR="002E3C4B" w:rsidRPr="00AE7E90" w:rsidRDefault="002E3C4B" w:rsidP="004E699F">
            <w:pPr>
              <w:pStyle w:val="a8"/>
              <w:ind w:firstLine="0"/>
              <w:jc w:val="center"/>
              <w:rPr>
                <w:lang w:val="uk-UA"/>
              </w:rPr>
            </w:pPr>
            <w:r w:rsidRPr="00AE7E90">
              <w:rPr>
                <w:lang w:val="uk-UA"/>
              </w:rPr>
              <w:t>1,9</w:t>
            </w:r>
          </w:p>
          <w:p w:rsidR="002E3C4B" w:rsidRPr="00AE7E90" w:rsidRDefault="002E3C4B" w:rsidP="004E699F">
            <w:pPr>
              <w:pStyle w:val="a8"/>
              <w:ind w:firstLine="0"/>
              <w:jc w:val="center"/>
              <w:rPr>
                <w:lang w:val="uk-UA"/>
              </w:rPr>
            </w:pPr>
            <w:r w:rsidRPr="00AE7E90">
              <w:rPr>
                <w:lang w:val="uk-UA"/>
              </w:rPr>
              <w:t>2,5</w:t>
            </w:r>
          </w:p>
        </w:tc>
        <w:tc>
          <w:tcPr>
            <w:tcW w:w="1080" w:type="dxa"/>
          </w:tcPr>
          <w:p w:rsidR="002E3C4B" w:rsidRPr="00AE7E90" w:rsidRDefault="002E3C4B" w:rsidP="004E699F">
            <w:pPr>
              <w:pStyle w:val="a8"/>
              <w:ind w:firstLine="0"/>
              <w:jc w:val="center"/>
              <w:rPr>
                <w:lang w:val="uk-UA"/>
              </w:rPr>
            </w:pPr>
            <w:r w:rsidRPr="00AE7E90">
              <w:rPr>
                <w:lang w:val="uk-UA"/>
              </w:rPr>
              <w:t>378</w:t>
            </w:r>
          </w:p>
          <w:p w:rsidR="002E3C4B" w:rsidRPr="00AE7E90" w:rsidRDefault="002E3C4B" w:rsidP="004E699F">
            <w:pPr>
              <w:pStyle w:val="a8"/>
              <w:ind w:firstLine="0"/>
              <w:jc w:val="center"/>
              <w:rPr>
                <w:lang w:val="uk-UA"/>
              </w:rPr>
            </w:pPr>
            <w:r w:rsidRPr="00AE7E90">
              <w:rPr>
                <w:lang w:val="uk-UA"/>
              </w:rPr>
              <w:t>389</w:t>
            </w:r>
          </w:p>
          <w:p w:rsidR="002E3C4B" w:rsidRPr="00AE7E90" w:rsidRDefault="002E3C4B" w:rsidP="004E699F">
            <w:pPr>
              <w:pStyle w:val="a8"/>
              <w:ind w:firstLine="0"/>
              <w:jc w:val="center"/>
              <w:rPr>
                <w:lang w:val="uk-UA"/>
              </w:rPr>
            </w:pPr>
            <w:r w:rsidRPr="00AE7E90">
              <w:rPr>
                <w:lang w:val="uk-UA"/>
              </w:rPr>
              <w:t>383</w:t>
            </w:r>
          </w:p>
        </w:tc>
        <w:tc>
          <w:tcPr>
            <w:tcW w:w="720" w:type="dxa"/>
          </w:tcPr>
          <w:p w:rsidR="002E3C4B" w:rsidRPr="00AE7E90" w:rsidRDefault="002E3C4B" w:rsidP="004E699F">
            <w:pPr>
              <w:pStyle w:val="a8"/>
              <w:ind w:firstLine="0"/>
              <w:jc w:val="center"/>
              <w:rPr>
                <w:lang w:val="uk-UA"/>
              </w:rPr>
            </w:pPr>
            <w:r w:rsidRPr="00AE7E90">
              <w:rPr>
                <w:lang w:val="uk-UA"/>
              </w:rPr>
              <w:t>2,9</w:t>
            </w:r>
          </w:p>
          <w:p w:rsidR="002E3C4B" w:rsidRPr="00AE7E90" w:rsidRDefault="002E3C4B" w:rsidP="004E699F">
            <w:pPr>
              <w:pStyle w:val="a8"/>
              <w:ind w:firstLine="0"/>
              <w:jc w:val="center"/>
              <w:rPr>
                <w:lang w:val="uk-UA"/>
              </w:rPr>
            </w:pPr>
            <w:r w:rsidRPr="00AE7E90">
              <w:rPr>
                <w:lang w:val="uk-UA"/>
              </w:rPr>
              <w:t>2,3</w:t>
            </w:r>
          </w:p>
          <w:p w:rsidR="002E3C4B" w:rsidRPr="00AE7E90" w:rsidRDefault="002E3C4B" w:rsidP="004E699F">
            <w:pPr>
              <w:pStyle w:val="a8"/>
              <w:ind w:firstLine="0"/>
              <w:jc w:val="center"/>
              <w:rPr>
                <w:lang w:val="uk-UA"/>
              </w:rPr>
            </w:pPr>
            <w:r w:rsidRPr="00AE7E90">
              <w:rPr>
                <w:lang w:val="uk-UA"/>
              </w:rPr>
              <w:t>2,6</w:t>
            </w:r>
          </w:p>
        </w:tc>
        <w:tc>
          <w:tcPr>
            <w:tcW w:w="772" w:type="dxa"/>
          </w:tcPr>
          <w:p w:rsidR="002E3C4B" w:rsidRPr="00AE7E90" w:rsidRDefault="002E3C4B" w:rsidP="004E699F">
            <w:pPr>
              <w:pStyle w:val="a8"/>
              <w:ind w:firstLine="0"/>
              <w:jc w:val="center"/>
              <w:rPr>
                <w:lang w:val="uk-UA"/>
              </w:rPr>
            </w:pPr>
            <w:r w:rsidRPr="00AE7E90">
              <w:rPr>
                <w:lang w:val="uk-UA"/>
              </w:rPr>
              <w:t>37</w:t>
            </w:r>
          </w:p>
          <w:p w:rsidR="002E3C4B" w:rsidRPr="00AE7E90" w:rsidRDefault="002E3C4B" w:rsidP="004E699F">
            <w:pPr>
              <w:pStyle w:val="a8"/>
              <w:ind w:firstLine="0"/>
              <w:jc w:val="center"/>
              <w:rPr>
                <w:lang w:val="uk-UA"/>
              </w:rPr>
            </w:pPr>
            <w:r w:rsidRPr="00AE7E90">
              <w:rPr>
                <w:lang w:val="uk-UA"/>
              </w:rPr>
              <w:t>33</w:t>
            </w:r>
          </w:p>
          <w:p w:rsidR="002E3C4B" w:rsidRPr="00AE7E90" w:rsidRDefault="002E3C4B" w:rsidP="004E699F">
            <w:pPr>
              <w:pStyle w:val="a8"/>
              <w:ind w:firstLine="0"/>
              <w:jc w:val="center"/>
              <w:rPr>
                <w:lang w:val="uk-UA"/>
              </w:rPr>
            </w:pPr>
            <w:r w:rsidRPr="00AE7E90">
              <w:rPr>
                <w:lang w:val="uk-UA"/>
              </w:rPr>
              <w:t>32</w:t>
            </w:r>
          </w:p>
        </w:tc>
      </w:tr>
      <w:tr w:rsidR="002E3C4B" w:rsidRPr="00AE7E90" w:rsidTr="004E699F">
        <w:tc>
          <w:tcPr>
            <w:tcW w:w="724" w:type="dxa"/>
            <w:vAlign w:val="center"/>
          </w:tcPr>
          <w:p w:rsidR="002E3C4B" w:rsidRPr="00AE7E90" w:rsidRDefault="002E3C4B" w:rsidP="004E699F">
            <w:pPr>
              <w:pStyle w:val="a8"/>
              <w:ind w:firstLine="0"/>
              <w:jc w:val="center"/>
              <w:rPr>
                <w:lang w:val="uk-UA"/>
              </w:rPr>
            </w:pPr>
            <w:r w:rsidRPr="00AE7E90">
              <w:rPr>
                <w:lang w:val="uk-UA"/>
              </w:rPr>
              <w:t>ФРН</w:t>
            </w:r>
          </w:p>
        </w:tc>
        <w:tc>
          <w:tcPr>
            <w:tcW w:w="1349" w:type="dxa"/>
          </w:tcPr>
          <w:p w:rsidR="002E3C4B" w:rsidRPr="00AE7E90" w:rsidRDefault="002E3C4B" w:rsidP="004E699F">
            <w:pPr>
              <w:pStyle w:val="a8"/>
              <w:ind w:firstLine="0"/>
              <w:jc w:val="center"/>
              <w:rPr>
                <w:lang w:val="uk-UA"/>
              </w:rPr>
            </w:pPr>
            <w:r w:rsidRPr="00AE7E90">
              <w:rPr>
                <w:lang w:val="uk-UA"/>
              </w:rPr>
              <w:t>60</w:t>
            </w:r>
          </w:p>
          <w:p w:rsidR="002E3C4B" w:rsidRPr="00AE7E90" w:rsidRDefault="002E3C4B" w:rsidP="004E699F">
            <w:pPr>
              <w:pStyle w:val="a8"/>
              <w:ind w:firstLine="0"/>
              <w:jc w:val="center"/>
              <w:rPr>
                <w:lang w:val="uk-UA"/>
              </w:rPr>
            </w:pPr>
            <w:r w:rsidRPr="00AE7E90">
              <w:rPr>
                <w:lang w:val="uk-UA"/>
              </w:rPr>
              <w:t>107</w:t>
            </w:r>
          </w:p>
          <w:p w:rsidR="002E3C4B" w:rsidRPr="00AE7E90" w:rsidRDefault="002E3C4B" w:rsidP="004E699F">
            <w:pPr>
              <w:pStyle w:val="a8"/>
              <w:spacing w:line="360" w:lineRule="auto"/>
              <w:ind w:firstLine="0"/>
              <w:jc w:val="center"/>
              <w:rPr>
                <w:lang w:val="uk-UA"/>
              </w:rPr>
            </w:pPr>
            <w:r w:rsidRPr="00AE7E90">
              <w:rPr>
                <w:lang w:val="uk-UA"/>
              </w:rPr>
              <w:t>145</w:t>
            </w:r>
          </w:p>
        </w:tc>
        <w:tc>
          <w:tcPr>
            <w:tcW w:w="1440" w:type="dxa"/>
          </w:tcPr>
          <w:p w:rsidR="002E3C4B" w:rsidRPr="00AE7E90" w:rsidRDefault="002E3C4B" w:rsidP="004E699F">
            <w:pPr>
              <w:pStyle w:val="a8"/>
              <w:ind w:firstLine="0"/>
              <w:jc w:val="center"/>
              <w:rPr>
                <w:lang w:val="uk-UA"/>
              </w:rPr>
            </w:pPr>
            <w:r w:rsidRPr="00AE7E90">
              <w:rPr>
                <w:lang w:val="uk-UA"/>
              </w:rPr>
              <w:t>48</w:t>
            </w:r>
          </w:p>
          <w:p w:rsidR="002E3C4B" w:rsidRPr="00AE7E90" w:rsidRDefault="002E3C4B" w:rsidP="004E699F">
            <w:pPr>
              <w:pStyle w:val="a8"/>
              <w:ind w:firstLine="0"/>
              <w:jc w:val="center"/>
              <w:rPr>
                <w:lang w:val="uk-UA"/>
              </w:rPr>
            </w:pPr>
            <w:r w:rsidRPr="00AE7E90">
              <w:rPr>
                <w:lang w:val="uk-UA"/>
              </w:rPr>
              <w:t>75</w:t>
            </w:r>
          </w:p>
          <w:p w:rsidR="002E3C4B" w:rsidRPr="00AE7E90" w:rsidRDefault="002E3C4B" w:rsidP="004E699F">
            <w:pPr>
              <w:pStyle w:val="a8"/>
              <w:ind w:firstLine="0"/>
              <w:jc w:val="center"/>
              <w:rPr>
                <w:lang w:val="uk-UA"/>
              </w:rPr>
            </w:pPr>
            <w:r w:rsidRPr="00AE7E90">
              <w:rPr>
                <w:lang w:val="uk-UA"/>
              </w:rPr>
              <w:t>110</w:t>
            </w:r>
          </w:p>
        </w:tc>
        <w:tc>
          <w:tcPr>
            <w:tcW w:w="806" w:type="dxa"/>
          </w:tcPr>
          <w:p w:rsidR="002E3C4B" w:rsidRPr="00AE7E90" w:rsidRDefault="002E3C4B" w:rsidP="004E699F">
            <w:pPr>
              <w:pStyle w:val="a8"/>
              <w:ind w:firstLine="0"/>
              <w:jc w:val="center"/>
              <w:rPr>
                <w:lang w:val="uk-UA"/>
              </w:rPr>
            </w:pPr>
            <w:r w:rsidRPr="00AE7E90">
              <w:rPr>
                <w:lang w:val="uk-UA"/>
              </w:rPr>
              <w:t>60</w:t>
            </w:r>
          </w:p>
          <w:p w:rsidR="002E3C4B" w:rsidRPr="00AE7E90" w:rsidRDefault="002E3C4B" w:rsidP="004E699F">
            <w:pPr>
              <w:pStyle w:val="a8"/>
              <w:ind w:firstLine="0"/>
              <w:jc w:val="center"/>
              <w:rPr>
                <w:lang w:val="uk-UA"/>
              </w:rPr>
            </w:pPr>
            <w:r w:rsidRPr="00AE7E90">
              <w:rPr>
                <w:lang w:val="uk-UA"/>
              </w:rPr>
              <w:t>92</w:t>
            </w:r>
          </w:p>
          <w:p w:rsidR="002E3C4B" w:rsidRPr="00AE7E90" w:rsidRDefault="002E3C4B" w:rsidP="004E699F">
            <w:pPr>
              <w:pStyle w:val="a8"/>
              <w:ind w:firstLine="0"/>
              <w:jc w:val="center"/>
              <w:rPr>
                <w:lang w:val="uk-UA"/>
              </w:rPr>
            </w:pPr>
            <w:r w:rsidRPr="00AE7E90">
              <w:rPr>
                <w:lang w:val="uk-UA"/>
              </w:rPr>
              <w:t>128</w:t>
            </w:r>
          </w:p>
        </w:tc>
        <w:tc>
          <w:tcPr>
            <w:tcW w:w="1009" w:type="dxa"/>
          </w:tcPr>
          <w:p w:rsidR="002E3C4B" w:rsidRPr="00AE7E90" w:rsidRDefault="002E3C4B" w:rsidP="004E699F">
            <w:pPr>
              <w:pStyle w:val="a8"/>
              <w:ind w:firstLine="0"/>
              <w:jc w:val="center"/>
              <w:rPr>
                <w:lang w:val="uk-UA"/>
              </w:rPr>
            </w:pPr>
            <w:r w:rsidRPr="00AE7E90">
              <w:rPr>
                <w:lang w:val="uk-UA"/>
              </w:rPr>
              <w:t>33</w:t>
            </w:r>
          </w:p>
          <w:p w:rsidR="002E3C4B" w:rsidRPr="00AE7E90" w:rsidRDefault="002E3C4B" w:rsidP="004E699F">
            <w:pPr>
              <w:pStyle w:val="a8"/>
              <w:ind w:firstLine="0"/>
              <w:jc w:val="center"/>
              <w:rPr>
                <w:lang w:val="uk-UA"/>
              </w:rPr>
            </w:pPr>
            <w:r w:rsidRPr="00AE7E90">
              <w:rPr>
                <w:lang w:val="uk-UA"/>
              </w:rPr>
              <w:t>62</w:t>
            </w:r>
          </w:p>
          <w:p w:rsidR="002E3C4B" w:rsidRPr="00AE7E90" w:rsidRDefault="002E3C4B" w:rsidP="004E699F">
            <w:pPr>
              <w:pStyle w:val="a8"/>
              <w:ind w:firstLine="0"/>
              <w:jc w:val="center"/>
              <w:rPr>
                <w:lang w:val="uk-UA"/>
              </w:rPr>
            </w:pPr>
            <w:r w:rsidRPr="00AE7E90">
              <w:rPr>
                <w:lang w:val="uk-UA"/>
              </w:rPr>
              <w:t>нема від.</w:t>
            </w:r>
          </w:p>
        </w:tc>
        <w:tc>
          <w:tcPr>
            <w:tcW w:w="1260" w:type="dxa"/>
          </w:tcPr>
          <w:p w:rsidR="002E3C4B" w:rsidRPr="00AE7E90" w:rsidRDefault="002E3C4B" w:rsidP="004E699F">
            <w:pPr>
              <w:pStyle w:val="a8"/>
              <w:ind w:firstLine="0"/>
              <w:jc w:val="center"/>
              <w:rPr>
                <w:lang w:val="uk-UA"/>
              </w:rPr>
            </w:pPr>
            <w:r w:rsidRPr="00AE7E90">
              <w:rPr>
                <w:lang w:val="uk-UA"/>
              </w:rPr>
              <w:t>1,7</w:t>
            </w:r>
          </w:p>
          <w:p w:rsidR="002E3C4B" w:rsidRPr="00AE7E90" w:rsidRDefault="002E3C4B" w:rsidP="004E699F">
            <w:pPr>
              <w:pStyle w:val="a8"/>
              <w:ind w:firstLine="0"/>
              <w:jc w:val="center"/>
              <w:rPr>
                <w:lang w:val="uk-UA"/>
              </w:rPr>
            </w:pPr>
            <w:r w:rsidRPr="00AE7E90">
              <w:rPr>
                <w:lang w:val="uk-UA"/>
              </w:rPr>
              <w:t>1,6</w:t>
            </w:r>
          </w:p>
          <w:p w:rsidR="002E3C4B" w:rsidRPr="00AE7E90" w:rsidRDefault="002E3C4B" w:rsidP="004E699F">
            <w:pPr>
              <w:pStyle w:val="a8"/>
              <w:ind w:firstLine="0"/>
              <w:jc w:val="center"/>
              <w:rPr>
                <w:lang w:val="uk-UA"/>
              </w:rPr>
            </w:pPr>
            <w:r w:rsidRPr="00AE7E90">
              <w:rPr>
                <w:lang w:val="uk-UA"/>
              </w:rPr>
              <w:t>1,9</w:t>
            </w:r>
          </w:p>
        </w:tc>
        <w:tc>
          <w:tcPr>
            <w:tcW w:w="1080" w:type="dxa"/>
          </w:tcPr>
          <w:p w:rsidR="002E3C4B" w:rsidRPr="00AE7E90" w:rsidRDefault="002E3C4B" w:rsidP="004E699F">
            <w:pPr>
              <w:pStyle w:val="a8"/>
              <w:ind w:firstLine="0"/>
              <w:jc w:val="center"/>
              <w:rPr>
                <w:lang w:val="uk-UA"/>
              </w:rPr>
            </w:pPr>
            <w:r w:rsidRPr="00AE7E90">
              <w:rPr>
                <w:lang w:val="uk-UA"/>
              </w:rPr>
              <w:t>390</w:t>
            </w:r>
          </w:p>
          <w:p w:rsidR="002E3C4B" w:rsidRPr="00AE7E90" w:rsidRDefault="002E3C4B" w:rsidP="004E699F">
            <w:pPr>
              <w:pStyle w:val="a8"/>
              <w:ind w:firstLine="0"/>
              <w:jc w:val="center"/>
              <w:rPr>
                <w:lang w:val="uk-UA"/>
              </w:rPr>
            </w:pPr>
            <w:r w:rsidRPr="00AE7E90">
              <w:rPr>
                <w:lang w:val="uk-UA"/>
              </w:rPr>
              <w:t>523</w:t>
            </w:r>
          </w:p>
          <w:p w:rsidR="002E3C4B" w:rsidRPr="00AE7E90" w:rsidRDefault="002E3C4B" w:rsidP="004E699F">
            <w:pPr>
              <w:pStyle w:val="a8"/>
              <w:ind w:firstLine="0"/>
              <w:jc w:val="center"/>
              <w:rPr>
                <w:lang w:val="uk-UA"/>
              </w:rPr>
            </w:pPr>
            <w:r w:rsidRPr="00AE7E90">
              <w:rPr>
                <w:lang w:val="uk-UA"/>
              </w:rPr>
              <w:t>440</w:t>
            </w:r>
          </w:p>
        </w:tc>
        <w:tc>
          <w:tcPr>
            <w:tcW w:w="720" w:type="dxa"/>
          </w:tcPr>
          <w:p w:rsidR="002E3C4B" w:rsidRPr="00AE7E90" w:rsidRDefault="002E3C4B" w:rsidP="004E699F">
            <w:pPr>
              <w:pStyle w:val="a8"/>
              <w:ind w:firstLine="0"/>
              <w:jc w:val="center"/>
              <w:rPr>
                <w:lang w:val="uk-UA"/>
              </w:rPr>
            </w:pPr>
            <w:r w:rsidRPr="00AE7E90">
              <w:rPr>
                <w:lang w:val="uk-UA"/>
              </w:rPr>
              <w:t>2,7</w:t>
            </w:r>
          </w:p>
          <w:p w:rsidR="002E3C4B" w:rsidRPr="00AE7E90" w:rsidRDefault="002E3C4B" w:rsidP="004E699F">
            <w:pPr>
              <w:pStyle w:val="a8"/>
              <w:ind w:firstLine="0"/>
              <w:jc w:val="center"/>
              <w:rPr>
                <w:lang w:val="uk-UA"/>
              </w:rPr>
            </w:pPr>
            <w:r w:rsidRPr="00AE7E90">
              <w:rPr>
                <w:lang w:val="uk-UA"/>
              </w:rPr>
              <w:t>2,5</w:t>
            </w:r>
          </w:p>
          <w:p w:rsidR="002E3C4B" w:rsidRPr="00AE7E90" w:rsidRDefault="002E3C4B" w:rsidP="004E699F">
            <w:pPr>
              <w:pStyle w:val="a8"/>
              <w:ind w:firstLine="0"/>
              <w:jc w:val="center"/>
              <w:rPr>
                <w:lang w:val="uk-UA"/>
              </w:rPr>
            </w:pPr>
            <w:r w:rsidRPr="00AE7E90">
              <w:rPr>
                <w:lang w:val="uk-UA"/>
              </w:rPr>
              <w:t>3,3</w:t>
            </w:r>
          </w:p>
        </w:tc>
        <w:tc>
          <w:tcPr>
            <w:tcW w:w="772" w:type="dxa"/>
          </w:tcPr>
          <w:p w:rsidR="002E3C4B" w:rsidRPr="00AE7E90" w:rsidRDefault="002E3C4B" w:rsidP="004E699F">
            <w:pPr>
              <w:pStyle w:val="a8"/>
              <w:ind w:firstLine="0"/>
              <w:jc w:val="center"/>
              <w:rPr>
                <w:lang w:val="uk-UA"/>
              </w:rPr>
            </w:pPr>
            <w:r w:rsidRPr="00AE7E90">
              <w:rPr>
                <w:lang w:val="uk-UA"/>
              </w:rPr>
              <w:t>22</w:t>
            </w:r>
          </w:p>
          <w:p w:rsidR="002E3C4B" w:rsidRPr="00AE7E90" w:rsidRDefault="002E3C4B" w:rsidP="004E699F">
            <w:pPr>
              <w:pStyle w:val="a8"/>
              <w:ind w:firstLine="0"/>
              <w:jc w:val="center"/>
              <w:rPr>
                <w:lang w:val="uk-UA"/>
              </w:rPr>
            </w:pPr>
            <w:r w:rsidRPr="00AE7E90">
              <w:rPr>
                <w:lang w:val="uk-UA"/>
              </w:rPr>
              <w:t>23</w:t>
            </w:r>
          </w:p>
          <w:p w:rsidR="002E3C4B" w:rsidRPr="00AE7E90" w:rsidRDefault="002E3C4B" w:rsidP="004E699F">
            <w:pPr>
              <w:pStyle w:val="a8"/>
              <w:ind w:firstLine="0"/>
              <w:jc w:val="center"/>
              <w:rPr>
                <w:lang w:val="uk-UA"/>
              </w:rPr>
            </w:pPr>
            <w:r w:rsidRPr="00AE7E90">
              <w:rPr>
                <w:lang w:val="uk-UA"/>
              </w:rPr>
              <w:t>н.в.</w:t>
            </w:r>
          </w:p>
        </w:tc>
      </w:tr>
      <w:tr w:rsidR="002E3C4B" w:rsidRPr="00AE7E90" w:rsidTr="004E699F">
        <w:tc>
          <w:tcPr>
            <w:tcW w:w="724" w:type="dxa"/>
            <w:vAlign w:val="center"/>
          </w:tcPr>
          <w:p w:rsidR="002E3C4B" w:rsidRPr="00AE7E90" w:rsidRDefault="002E3C4B" w:rsidP="004E699F">
            <w:pPr>
              <w:pStyle w:val="a8"/>
              <w:ind w:firstLine="0"/>
              <w:jc w:val="center"/>
              <w:rPr>
                <w:lang w:val="uk-UA"/>
              </w:rPr>
            </w:pPr>
            <w:r w:rsidRPr="00AE7E90">
              <w:rPr>
                <w:lang w:val="uk-UA"/>
              </w:rPr>
              <w:t>ПАР</w:t>
            </w:r>
          </w:p>
        </w:tc>
        <w:tc>
          <w:tcPr>
            <w:tcW w:w="1349" w:type="dxa"/>
          </w:tcPr>
          <w:p w:rsidR="002E3C4B" w:rsidRPr="00AE7E90" w:rsidRDefault="002E3C4B" w:rsidP="004E699F">
            <w:pPr>
              <w:pStyle w:val="a8"/>
              <w:ind w:firstLine="0"/>
              <w:jc w:val="center"/>
              <w:rPr>
                <w:lang w:val="uk-UA"/>
              </w:rPr>
            </w:pPr>
            <w:r w:rsidRPr="00AE7E90">
              <w:rPr>
                <w:lang w:val="uk-UA"/>
              </w:rPr>
              <w:t>75</w:t>
            </w:r>
          </w:p>
          <w:p w:rsidR="002E3C4B" w:rsidRPr="00AE7E90" w:rsidRDefault="002E3C4B" w:rsidP="004E699F">
            <w:pPr>
              <w:pStyle w:val="a8"/>
              <w:ind w:firstLine="0"/>
              <w:jc w:val="center"/>
              <w:rPr>
                <w:lang w:val="uk-UA"/>
              </w:rPr>
            </w:pPr>
            <w:r w:rsidRPr="00AE7E90">
              <w:rPr>
                <w:lang w:val="uk-UA"/>
              </w:rPr>
              <w:t>157</w:t>
            </w:r>
          </w:p>
        </w:tc>
        <w:tc>
          <w:tcPr>
            <w:tcW w:w="1440" w:type="dxa"/>
          </w:tcPr>
          <w:p w:rsidR="002E3C4B" w:rsidRPr="00AE7E90" w:rsidRDefault="002E3C4B" w:rsidP="004E699F">
            <w:pPr>
              <w:pStyle w:val="a8"/>
              <w:ind w:firstLine="0"/>
              <w:jc w:val="center"/>
              <w:rPr>
                <w:lang w:val="uk-UA"/>
              </w:rPr>
            </w:pPr>
            <w:r w:rsidRPr="00AE7E90">
              <w:rPr>
                <w:lang w:val="uk-UA"/>
              </w:rPr>
              <w:t>60</w:t>
            </w:r>
          </w:p>
          <w:p w:rsidR="002E3C4B" w:rsidRPr="00AE7E90" w:rsidRDefault="002E3C4B" w:rsidP="004E699F">
            <w:pPr>
              <w:pStyle w:val="a8"/>
              <w:ind w:firstLine="0"/>
              <w:jc w:val="center"/>
              <w:rPr>
                <w:lang w:val="uk-UA"/>
              </w:rPr>
            </w:pPr>
            <w:r w:rsidRPr="00AE7E90">
              <w:rPr>
                <w:lang w:val="uk-UA"/>
              </w:rPr>
              <w:t>96</w:t>
            </w:r>
          </w:p>
        </w:tc>
        <w:tc>
          <w:tcPr>
            <w:tcW w:w="806" w:type="dxa"/>
          </w:tcPr>
          <w:p w:rsidR="002E3C4B" w:rsidRPr="00AE7E90" w:rsidRDefault="002E3C4B" w:rsidP="004E699F">
            <w:pPr>
              <w:pStyle w:val="a8"/>
              <w:ind w:firstLine="0"/>
              <w:jc w:val="center"/>
              <w:rPr>
                <w:lang w:val="uk-UA"/>
              </w:rPr>
            </w:pPr>
            <w:r w:rsidRPr="00AE7E90">
              <w:rPr>
                <w:lang w:val="uk-UA"/>
              </w:rPr>
              <w:t>58</w:t>
            </w:r>
          </w:p>
          <w:p w:rsidR="002E3C4B" w:rsidRPr="00AE7E90" w:rsidRDefault="002E3C4B" w:rsidP="004E699F">
            <w:pPr>
              <w:pStyle w:val="a8"/>
              <w:ind w:firstLine="0"/>
              <w:jc w:val="center"/>
              <w:rPr>
                <w:lang w:val="uk-UA"/>
              </w:rPr>
            </w:pPr>
            <w:r w:rsidRPr="00AE7E90">
              <w:rPr>
                <w:lang w:val="uk-UA"/>
              </w:rPr>
              <w:t>107</w:t>
            </w:r>
          </w:p>
        </w:tc>
        <w:tc>
          <w:tcPr>
            <w:tcW w:w="1009" w:type="dxa"/>
          </w:tcPr>
          <w:p w:rsidR="002E3C4B" w:rsidRPr="00AE7E90" w:rsidRDefault="002E3C4B" w:rsidP="004E699F">
            <w:pPr>
              <w:pStyle w:val="a8"/>
              <w:ind w:firstLine="0"/>
              <w:jc w:val="center"/>
              <w:rPr>
                <w:lang w:val="uk-UA"/>
              </w:rPr>
            </w:pPr>
            <w:r w:rsidRPr="00AE7E90">
              <w:rPr>
                <w:lang w:val="uk-UA"/>
              </w:rPr>
              <w:t>28</w:t>
            </w:r>
          </w:p>
          <w:p w:rsidR="002E3C4B" w:rsidRPr="00AE7E90" w:rsidRDefault="002E3C4B" w:rsidP="004E699F">
            <w:pPr>
              <w:pStyle w:val="a8"/>
              <w:ind w:firstLine="0"/>
              <w:jc w:val="center"/>
              <w:rPr>
                <w:lang w:val="uk-UA"/>
              </w:rPr>
            </w:pPr>
            <w:r w:rsidRPr="00AE7E90">
              <w:rPr>
                <w:lang w:val="uk-UA"/>
              </w:rPr>
              <w:t>55</w:t>
            </w:r>
          </w:p>
        </w:tc>
        <w:tc>
          <w:tcPr>
            <w:tcW w:w="1260" w:type="dxa"/>
          </w:tcPr>
          <w:p w:rsidR="002E3C4B" w:rsidRPr="00AE7E90" w:rsidRDefault="002E3C4B" w:rsidP="004E699F">
            <w:pPr>
              <w:pStyle w:val="a8"/>
              <w:ind w:firstLine="0"/>
              <w:jc w:val="center"/>
              <w:rPr>
                <w:lang w:val="uk-UA"/>
              </w:rPr>
            </w:pPr>
            <w:r w:rsidRPr="00AE7E90">
              <w:rPr>
                <w:lang w:val="uk-UA"/>
              </w:rPr>
              <w:t>1,2</w:t>
            </w:r>
          </w:p>
          <w:p w:rsidR="002E3C4B" w:rsidRPr="00AE7E90" w:rsidRDefault="002E3C4B" w:rsidP="004E699F">
            <w:pPr>
              <w:pStyle w:val="a8"/>
              <w:ind w:firstLine="0"/>
              <w:jc w:val="center"/>
              <w:rPr>
                <w:lang w:val="uk-UA"/>
              </w:rPr>
            </w:pPr>
            <w:r w:rsidRPr="00AE7E90">
              <w:rPr>
                <w:lang w:val="uk-UA"/>
              </w:rPr>
              <w:t>1,5</w:t>
            </w:r>
          </w:p>
        </w:tc>
        <w:tc>
          <w:tcPr>
            <w:tcW w:w="1080" w:type="dxa"/>
          </w:tcPr>
          <w:p w:rsidR="002E3C4B" w:rsidRPr="00AE7E90" w:rsidRDefault="002E3C4B" w:rsidP="004E699F">
            <w:pPr>
              <w:pStyle w:val="a8"/>
              <w:ind w:firstLine="0"/>
              <w:jc w:val="center"/>
              <w:rPr>
                <w:lang w:val="uk-UA"/>
              </w:rPr>
            </w:pPr>
            <w:r w:rsidRPr="00AE7E90">
              <w:rPr>
                <w:lang w:val="uk-UA"/>
              </w:rPr>
              <w:t>470</w:t>
            </w:r>
          </w:p>
          <w:p w:rsidR="002E3C4B" w:rsidRPr="00AE7E90" w:rsidRDefault="002E3C4B" w:rsidP="004E699F">
            <w:pPr>
              <w:pStyle w:val="a8"/>
              <w:ind w:firstLine="0"/>
              <w:jc w:val="center"/>
              <w:rPr>
                <w:lang w:val="uk-UA"/>
              </w:rPr>
            </w:pPr>
            <w:r w:rsidRPr="00AE7E90">
              <w:rPr>
                <w:lang w:val="uk-UA"/>
              </w:rPr>
              <w:t>500*</w:t>
            </w:r>
          </w:p>
        </w:tc>
        <w:tc>
          <w:tcPr>
            <w:tcW w:w="720" w:type="dxa"/>
          </w:tcPr>
          <w:p w:rsidR="002E3C4B" w:rsidRPr="00AE7E90" w:rsidRDefault="002E3C4B" w:rsidP="004E699F">
            <w:pPr>
              <w:pStyle w:val="a8"/>
              <w:ind w:firstLine="0"/>
              <w:jc w:val="center"/>
              <w:rPr>
                <w:lang w:val="uk-UA"/>
              </w:rPr>
            </w:pPr>
            <w:r w:rsidRPr="00AE7E90">
              <w:rPr>
                <w:lang w:val="uk-UA"/>
              </w:rPr>
              <w:t>2,5</w:t>
            </w:r>
          </w:p>
          <w:p w:rsidR="002E3C4B" w:rsidRPr="00AE7E90" w:rsidRDefault="002E3C4B" w:rsidP="004E699F">
            <w:pPr>
              <w:pStyle w:val="a8"/>
              <w:ind w:firstLine="0"/>
              <w:jc w:val="center"/>
              <w:rPr>
                <w:lang w:val="uk-UA"/>
              </w:rPr>
            </w:pPr>
            <w:r w:rsidRPr="00AE7E90">
              <w:rPr>
                <w:lang w:val="uk-UA"/>
              </w:rPr>
              <w:t>3,5</w:t>
            </w:r>
          </w:p>
        </w:tc>
        <w:tc>
          <w:tcPr>
            <w:tcW w:w="772" w:type="dxa"/>
          </w:tcPr>
          <w:p w:rsidR="002E3C4B" w:rsidRPr="00AE7E90" w:rsidRDefault="002E3C4B" w:rsidP="004E699F">
            <w:pPr>
              <w:pStyle w:val="a8"/>
              <w:ind w:firstLine="0"/>
              <w:jc w:val="center"/>
              <w:rPr>
                <w:lang w:val="uk-UA"/>
              </w:rPr>
            </w:pPr>
            <w:r w:rsidRPr="00AE7E90">
              <w:rPr>
                <w:lang w:val="uk-UA"/>
              </w:rPr>
              <w:t>14</w:t>
            </w:r>
          </w:p>
          <w:p w:rsidR="002E3C4B" w:rsidRPr="00AE7E90" w:rsidRDefault="002E3C4B" w:rsidP="004E699F">
            <w:pPr>
              <w:pStyle w:val="a8"/>
              <w:ind w:firstLine="0"/>
              <w:jc w:val="center"/>
              <w:rPr>
                <w:lang w:val="uk-UA"/>
              </w:rPr>
            </w:pPr>
            <w:r w:rsidRPr="00AE7E90">
              <w:rPr>
                <w:lang w:val="uk-UA"/>
              </w:rPr>
              <w:t>25</w:t>
            </w:r>
          </w:p>
        </w:tc>
      </w:tr>
    </w:tbl>
    <w:p w:rsidR="002E3C4B" w:rsidRPr="00AE7E90" w:rsidRDefault="002E3C4B" w:rsidP="002E3C4B">
      <w:pPr>
        <w:pStyle w:val="a8"/>
        <w:ind w:left="1843" w:hanging="1843"/>
        <w:rPr>
          <w:b/>
          <w:bCs/>
          <w:i/>
          <w:lang w:val="uk-UA"/>
        </w:rPr>
      </w:pPr>
      <w:r w:rsidRPr="00AE7E90">
        <w:rPr>
          <w:b/>
          <w:bCs/>
          <w:lang w:val="uk-UA"/>
        </w:rPr>
        <w:t>*</w:t>
      </w:r>
      <w:r w:rsidRPr="00AE7E90">
        <w:rPr>
          <w:bCs/>
          <w:i/>
          <w:lang w:val="uk-UA"/>
        </w:rPr>
        <w:t>З використанням металізованої сировини</w:t>
      </w:r>
    </w:p>
    <w:p w:rsidR="002E3C4B" w:rsidRDefault="002E3C4B" w:rsidP="002E3C4B">
      <w:pPr>
        <w:pStyle w:val="a8"/>
        <w:ind w:firstLine="0"/>
        <w:jc w:val="center"/>
        <w:rPr>
          <w:lang w:val="en-US"/>
        </w:rPr>
      </w:pPr>
    </w:p>
    <w:p w:rsidR="00454F0F" w:rsidRPr="00454F0F" w:rsidRDefault="00454F0F" w:rsidP="002E3C4B">
      <w:pPr>
        <w:pStyle w:val="a8"/>
        <w:ind w:firstLine="0"/>
        <w:jc w:val="center"/>
        <w:rPr>
          <w:lang w:val="en-US"/>
        </w:rPr>
      </w:pPr>
    </w:p>
    <w:p w:rsidR="002E3C4B" w:rsidRPr="00482D54" w:rsidRDefault="00454F0F" w:rsidP="002E3C4B">
      <w:pPr>
        <w:pStyle w:val="a8"/>
        <w:ind w:left="1620" w:hanging="1620"/>
        <w:rPr>
          <w:sz w:val="28"/>
          <w:szCs w:val="28"/>
        </w:rPr>
      </w:pPr>
      <w:r w:rsidRPr="00454F0F">
        <w:rPr>
          <w:b/>
          <w:bCs/>
          <w:sz w:val="28"/>
          <w:szCs w:val="28"/>
          <w:lang w:val="uk-UA"/>
        </w:rPr>
        <w:t xml:space="preserve">Таблиця </w:t>
      </w:r>
      <w:r w:rsidR="002E3C4B" w:rsidRPr="00454F0F">
        <w:rPr>
          <w:b/>
          <w:bCs/>
          <w:sz w:val="28"/>
          <w:szCs w:val="28"/>
          <w:lang w:val="uk-UA"/>
        </w:rPr>
        <w:t>3.</w:t>
      </w:r>
      <w:r w:rsidRPr="00482D54">
        <w:rPr>
          <w:b/>
          <w:bCs/>
          <w:sz w:val="28"/>
          <w:szCs w:val="28"/>
        </w:rPr>
        <w:t>31</w:t>
      </w:r>
      <w:r w:rsidR="002E3C4B" w:rsidRPr="00454F0F">
        <w:rPr>
          <w:b/>
          <w:bCs/>
          <w:sz w:val="28"/>
          <w:szCs w:val="28"/>
          <w:lang w:val="uk-UA"/>
        </w:rPr>
        <w:t xml:space="preserve">. </w:t>
      </w:r>
      <w:r w:rsidR="002E3C4B" w:rsidRPr="00454F0F">
        <w:rPr>
          <w:sz w:val="28"/>
          <w:szCs w:val="28"/>
          <w:lang w:val="uk-UA"/>
        </w:rPr>
        <w:t>Продуктивність дугових сталеплавильних електропечей (т. рідкої сталі) за нормами технологічного проектування</w:t>
      </w:r>
    </w:p>
    <w:p w:rsidR="00454F0F" w:rsidRPr="00482D54" w:rsidRDefault="00454F0F" w:rsidP="002E3C4B">
      <w:pPr>
        <w:pStyle w:val="a8"/>
        <w:ind w:left="1620" w:hanging="1620"/>
      </w:pPr>
    </w:p>
    <w:p w:rsidR="002E3C4B" w:rsidRPr="00AE7E90" w:rsidRDefault="002E3C4B" w:rsidP="002E3C4B">
      <w:pPr>
        <w:pStyle w:val="a8"/>
        <w:ind w:firstLine="0"/>
        <w:jc w:val="center"/>
        <w:rPr>
          <w:sz w:val="16"/>
          <w:szCs w:val="16"/>
          <w:lang w:val="uk-UA"/>
        </w:rPr>
      </w:pPr>
    </w:p>
    <w:tbl>
      <w:tblPr>
        <w:tblStyle w:val="ae"/>
        <w:tblW w:w="0" w:type="auto"/>
        <w:tblLook w:val="01E0" w:firstRow="1" w:lastRow="1" w:firstColumn="1" w:lastColumn="1" w:noHBand="0" w:noVBand="0"/>
      </w:tblPr>
      <w:tblGrid>
        <w:gridCol w:w="985"/>
        <w:gridCol w:w="1315"/>
        <w:gridCol w:w="1166"/>
        <w:gridCol w:w="1166"/>
        <w:gridCol w:w="1161"/>
        <w:gridCol w:w="1166"/>
        <w:gridCol w:w="1166"/>
        <w:gridCol w:w="1161"/>
      </w:tblGrid>
      <w:tr w:rsidR="002E3C4B" w:rsidRPr="00AE7E90" w:rsidTr="004E699F">
        <w:tc>
          <w:tcPr>
            <w:tcW w:w="0" w:type="auto"/>
            <w:vMerge w:val="restart"/>
            <w:vAlign w:val="center"/>
          </w:tcPr>
          <w:p w:rsidR="002E3C4B" w:rsidRPr="00AE7E90" w:rsidRDefault="002E3C4B" w:rsidP="004E699F">
            <w:pPr>
              <w:pStyle w:val="a8"/>
              <w:ind w:firstLine="0"/>
              <w:jc w:val="center"/>
              <w:rPr>
                <w:lang w:val="uk-UA"/>
              </w:rPr>
            </w:pPr>
            <w:r w:rsidRPr="00AE7E90">
              <w:rPr>
                <w:lang w:val="uk-UA"/>
              </w:rPr>
              <w:t>Номінальна місткість печі, т</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Потужність трансформатора, кВ</w:t>
            </w:r>
            <w:r w:rsidRPr="00AE7E90">
              <w:rPr>
                <w:lang w:val="uk-UA"/>
              </w:rPr>
              <w:sym w:font="Symbol" w:char="F0D7"/>
            </w:r>
            <w:r w:rsidRPr="00AE7E90">
              <w:rPr>
                <w:lang w:val="uk-UA"/>
              </w:rPr>
              <w:t>А</w:t>
            </w:r>
          </w:p>
        </w:tc>
        <w:tc>
          <w:tcPr>
            <w:tcW w:w="0" w:type="auto"/>
            <w:gridSpan w:val="3"/>
            <w:vAlign w:val="center"/>
          </w:tcPr>
          <w:p w:rsidR="002E3C4B" w:rsidRPr="00AE7E90" w:rsidRDefault="002E3C4B" w:rsidP="004E699F">
            <w:pPr>
              <w:pStyle w:val="a8"/>
              <w:ind w:firstLine="0"/>
              <w:jc w:val="center"/>
              <w:rPr>
                <w:lang w:val="uk-UA"/>
              </w:rPr>
            </w:pPr>
            <w:r w:rsidRPr="00AE7E90">
              <w:rPr>
                <w:lang w:val="uk-UA"/>
              </w:rPr>
              <w:t>Тривалість плавки, год.-хв.</w:t>
            </w:r>
          </w:p>
        </w:tc>
        <w:tc>
          <w:tcPr>
            <w:tcW w:w="0" w:type="auto"/>
            <w:gridSpan w:val="3"/>
            <w:vAlign w:val="center"/>
          </w:tcPr>
          <w:p w:rsidR="002E3C4B" w:rsidRPr="00AE7E90" w:rsidRDefault="002E3C4B" w:rsidP="004E699F">
            <w:pPr>
              <w:pStyle w:val="a8"/>
              <w:ind w:firstLine="0"/>
              <w:jc w:val="center"/>
              <w:rPr>
                <w:lang w:val="uk-UA"/>
              </w:rPr>
            </w:pPr>
            <w:r w:rsidRPr="00AE7E90">
              <w:rPr>
                <w:lang w:val="uk-UA"/>
              </w:rPr>
              <w:t>Продуктивність печі, т/рік</w:t>
            </w:r>
          </w:p>
        </w:tc>
      </w:tr>
      <w:tr w:rsidR="002E3C4B" w:rsidRPr="00AE7E90" w:rsidTr="004E699F">
        <w:tc>
          <w:tcPr>
            <w:tcW w:w="0" w:type="auto"/>
            <w:vMerge/>
            <w:vAlign w:val="center"/>
          </w:tcPr>
          <w:p w:rsidR="002E3C4B" w:rsidRPr="00AE7E90" w:rsidRDefault="002E3C4B" w:rsidP="004E699F">
            <w:pPr>
              <w:pStyle w:val="a8"/>
              <w:ind w:firstLine="0"/>
              <w:jc w:val="center"/>
              <w:rPr>
                <w:lang w:val="uk-UA"/>
              </w:rPr>
            </w:pPr>
          </w:p>
        </w:tc>
        <w:tc>
          <w:tcPr>
            <w:tcW w:w="0" w:type="auto"/>
            <w:vMerge/>
            <w:vAlign w:val="center"/>
          </w:tcPr>
          <w:p w:rsidR="002E3C4B" w:rsidRPr="00AE7E90" w:rsidRDefault="002E3C4B" w:rsidP="004E699F">
            <w:pPr>
              <w:pStyle w:val="a8"/>
              <w:ind w:firstLine="0"/>
              <w:jc w:val="center"/>
              <w:rPr>
                <w:lang w:val="uk-UA"/>
              </w:rPr>
            </w:pPr>
          </w:p>
        </w:tc>
        <w:tc>
          <w:tcPr>
            <w:tcW w:w="0" w:type="auto"/>
            <w:vAlign w:val="center"/>
          </w:tcPr>
          <w:p w:rsidR="002E3C4B" w:rsidRPr="00AE7E90" w:rsidRDefault="002E3C4B" w:rsidP="004E699F">
            <w:pPr>
              <w:pStyle w:val="a8"/>
              <w:ind w:firstLine="0"/>
              <w:jc w:val="center"/>
              <w:rPr>
                <w:lang w:val="uk-UA"/>
              </w:rPr>
            </w:pPr>
            <w:r w:rsidRPr="00AE7E90">
              <w:rPr>
                <w:lang w:val="uk-UA"/>
              </w:rPr>
              <w:t>електропічний сортамент</w:t>
            </w:r>
          </w:p>
        </w:tc>
        <w:tc>
          <w:tcPr>
            <w:tcW w:w="0" w:type="auto"/>
            <w:vAlign w:val="center"/>
          </w:tcPr>
          <w:p w:rsidR="002E3C4B" w:rsidRPr="00AE7E90" w:rsidRDefault="002E3C4B" w:rsidP="004E699F">
            <w:pPr>
              <w:pStyle w:val="a8"/>
              <w:ind w:firstLine="0"/>
              <w:jc w:val="center"/>
              <w:rPr>
                <w:lang w:val="uk-UA"/>
              </w:rPr>
            </w:pPr>
            <w:r w:rsidRPr="00AE7E90">
              <w:rPr>
                <w:lang w:val="uk-UA"/>
              </w:rPr>
              <w:t>електропічний сортамент з позапічною обробкою</w:t>
            </w:r>
          </w:p>
        </w:tc>
        <w:tc>
          <w:tcPr>
            <w:tcW w:w="0" w:type="auto"/>
            <w:vAlign w:val="center"/>
          </w:tcPr>
          <w:p w:rsidR="002E3C4B" w:rsidRPr="00AE7E90" w:rsidRDefault="002E3C4B" w:rsidP="004E699F">
            <w:pPr>
              <w:pStyle w:val="a8"/>
              <w:ind w:firstLine="0"/>
              <w:jc w:val="center"/>
              <w:rPr>
                <w:lang w:val="uk-UA"/>
              </w:rPr>
            </w:pPr>
            <w:r w:rsidRPr="00AE7E90">
              <w:rPr>
                <w:lang w:val="uk-UA"/>
              </w:rPr>
              <w:t>мартенівський сортамент</w:t>
            </w:r>
          </w:p>
        </w:tc>
        <w:tc>
          <w:tcPr>
            <w:tcW w:w="0" w:type="auto"/>
            <w:vAlign w:val="center"/>
          </w:tcPr>
          <w:p w:rsidR="002E3C4B" w:rsidRPr="00AE7E90" w:rsidRDefault="002E3C4B" w:rsidP="004E699F">
            <w:pPr>
              <w:pStyle w:val="a8"/>
              <w:ind w:firstLine="0"/>
              <w:jc w:val="center"/>
              <w:rPr>
                <w:lang w:val="uk-UA"/>
              </w:rPr>
            </w:pPr>
            <w:r w:rsidRPr="00AE7E90">
              <w:rPr>
                <w:lang w:val="uk-UA"/>
              </w:rPr>
              <w:t>електропічний сортамент</w:t>
            </w:r>
          </w:p>
        </w:tc>
        <w:tc>
          <w:tcPr>
            <w:tcW w:w="0" w:type="auto"/>
            <w:vAlign w:val="center"/>
          </w:tcPr>
          <w:p w:rsidR="002E3C4B" w:rsidRPr="00AE7E90" w:rsidRDefault="002E3C4B" w:rsidP="004E699F">
            <w:pPr>
              <w:pStyle w:val="a8"/>
              <w:ind w:firstLine="0"/>
              <w:jc w:val="center"/>
              <w:rPr>
                <w:lang w:val="uk-UA"/>
              </w:rPr>
            </w:pPr>
            <w:r w:rsidRPr="00AE7E90">
              <w:rPr>
                <w:lang w:val="uk-UA"/>
              </w:rPr>
              <w:t>електропічний сортамент з позапічною обробкою</w:t>
            </w:r>
          </w:p>
        </w:tc>
        <w:tc>
          <w:tcPr>
            <w:tcW w:w="0" w:type="auto"/>
            <w:vAlign w:val="center"/>
          </w:tcPr>
          <w:p w:rsidR="002E3C4B" w:rsidRPr="00AE7E90" w:rsidRDefault="002E3C4B" w:rsidP="004E699F">
            <w:pPr>
              <w:pStyle w:val="a8"/>
              <w:ind w:firstLine="0"/>
              <w:jc w:val="center"/>
              <w:rPr>
                <w:lang w:val="uk-UA"/>
              </w:rPr>
            </w:pPr>
            <w:r w:rsidRPr="00AE7E90">
              <w:rPr>
                <w:lang w:val="uk-UA"/>
              </w:rPr>
              <w:t>мартенівський сортамент</w:t>
            </w:r>
          </w:p>
        </w:tc>
      </w:tr>
      <w:tr w:rsidR="002E3C4B" w:rsidRPr="00AE7E90" w:rsidTr="004E699F">
        <w:tc>
          <w:tcPr>
            <w:tcW w:w="0" w:type="auto"/>
          </w:tcPr>
          <w:p w:rsidR="002E3C4B" w:rsidRPr="00AE7E90" w:rsidRDefault="002E3C4B" w:rsidP="004E699F">
            <w:pPr>
              <w:pStyle w:val="a8"/>
              <w:ind w:firstLine="0"/>
              <w:jc w:val="center"/>
              <w:rPr>
                <w:lang w:val="uk-UA"/>
              </w:rPr>
            </w:pPr>
            <w:r w:rsidRPr="00AE7E90">
              <w:rPr>
                <w:lang w:val="uk-UA"/>
              </w:rPr>
              <w:t>6</w:t>
            </w:r>
          </w:p>
        </w:tc>
        <w:tc>
          <w:tcPr>
            <w:tcW w:w="0" w:type="auto"/>
          </w:tcPr>
          <w:p w:rsidR="002E3C4B" w:rsidRPr="00AE7E90" w:rsidRDefault="002E3C4B" w:rsidP="004E699F">
            <w:pPr>
              <w:pStyle w:val="a8"/>
              <w:ind w:firstLine="0"/>
              <w:jc w:val="center"/>
              <w:rPr>
                <w:lang w:val="uk-UA"/>
              </w:rPr>
            </w:pPr>
            <w:r w:rsidRPr="00AE7E90">
              <w:rPr>
                <w:lang w:val="uk-UA"/>
              </w:rPr>
              <w:t>4800</w:t>
            </w:r>
          </w:p>
        </w:tc>
        <w:tc>
          <w:tcPr>
            <w:tcW w:w="0" w:type="auto"/>
          </w:tcPr>
          <w:p w:rsidR="002E3C4B" w:rsidRPr="00AE7E90" w:rsidRDefault="002E3C4B" w:rsidP="004E699F">
            <w:pPr>
              <w:pStyle w:val="a8"/>
              <w:ind w:firstLine="0"/>
              <w:jc w:val="center"/>
              <w:rPr>
                <w:lang w:val="uk-UA"/>
              </w:rPr>
            </w:pPr>
            <w:r w:rsidRPr="00AE7E90">
              <w:rPr>
                <w:lang w:val="uk-UA"/>
              </w:rPr>
              <w:t>2-45</w:t>
            </w:r>
          </w:p>
        </w:tc>
        <w:tc>
          <w:tcPr>
            <w:tcW w:w="0" w:type="auto"/>
          </w:tcPr>
          <w:p w:rsidR="002E3C4B" w:rsidRPr="00AE7E90" w:rsidRDefault="002E3C4B" w:rsidP="004E699F">
            <w:pPr>
              <w:pStyle w:val="a8"/>
              <w:ind w:firstLine="0"/>
              <w:jc w:val="center"/>
              <w:rPr>
                <w:lang w:val="uk-UA"/>
              </w:rPr>
            </w:pPr>
            <w:r w:rsidRPr="00AE7E90">
              <w:rPr>
                <w:lang w:val="uk-UA"/>
              </w:rPr>
              <w:t>2-35</w:t>
            </w:r>
          </w:p>
        </w:tc>
        <w:tc>
          <w:tcPr>
            <w:tcW w:w="0" w:type="auto"/>
          </w:tcPr>
          <w:p w:rsidR="002E3C4B" w:rsidRPr="00AE7E90" w:rsidRDefault="002E3C4B" w:rsidP="004E699F">
            <w:pPr>
              <w:pStyle w:val="a8"/>
              <w:ind w:firstLine="0"/>
              <w:jc w:val="center"/>
              <w:rPr>
                <w:lang w:val="uk-UA"/>
              </w:rPr>
            </w:pPr>
            <w:r w:rsidRPr="00AE7E90">
              <w:rPr>
                <w:lang w:val="uk-UA"/>
              </w:rPr>
              <w:t>-</w:t>
            </w:r>
          </w:p>
        </w:tc>
        <w:tc>
          <w:tcPr>
            <w:tcW w:w="0" w:type="auto"/>
          </w:tcPr>
          <w:p w:rsidR="002E3C4B" w:rsidRPr="00AE7E90" w:rsidRDefault="002E3C4B" w:rsidP="004E699F">
            <w:pPr>
              <w:pStyle w:val="a8"/>
              <w:ind w:firstLine="0"/>
              <w:jc w:val="center"/>
              <w:rPr>
                <w:lang w:val="uk-UA"/>
              </w:rPr>
            </w:pPr>
            <w:r w:rsidRPr="00AE7E90">
              <w:rPr>
                <w:lang w:val="uk-UA"/>
              </w:rPr>
              <w:t>18000</w:t>
            </w:r>
          </w:p>
        </w:tc>
        <w:tc>
          <w:tcPr>
            <w:tcW w:w="0" w:type="auto"/>
          </w:tcPr>
          <w:p w:rsidR="002E3C4B" w:rsidRPr="00AE7E90" w:rsidRDefault="002E3C4B" w:rsidP="004E699F">
            <w:pPr>
              <w:pStyle w:val="a8"/>
              <w:ind w:firstLine="0"/>
              <w:jc w:val="center"/>
              <w:rPr>
                <w:lang w:val="uk-UA"/>
              </w:rPr>
            </w:pPr>
            <w:r w:rsidRPr="00AE7E90">
              <w:rPr>
                <w:lang w:val="uk-UA"/>
              </w:rPr>
              <w:t>19000</w:t>
            </w:r>
          </w:p>
        </w:tc>
        <w:tc>
          <w:tcPr>
            <w:tcW w:w="0" w:type="auto"/>
          </w:tcPr>
          <w:p w:rsidR="002E3C4B" w:rsidRPr="00AE7E90" w:rsidRDefault="002E3C4B" w:rsidP="004E699F">
            <w:pPr>
              <w:pStyle w:val="a8"/>
              <w:ind w:firstLine="0"/>
              <w:jc w:val="center"/>
              <w:rPr>
                <w:lang w:val="uk-UA"/>
              </w:rPr>
            </w:pPr>
            <w:r w:rsidRPr="00AE7E90">
              <w:rPr>
                <w:lang w:val="uk-UA"/>
              </w:rPr>
              <w:t>-</w:t>
            </w:r>
          </w:p>
        </w:tc>
      </w:tr>
      <w:tr w:rsidR="002E3C4B" w:rsidRPr="00AE7E90" w:rsidTr="004E699F">
        <w:tc>
          <w:tcPr>
            <w:tcW w:w="0" w:type="auto"/>
          </w:tcPr>
          <w:p w:rsidR="002E3C4B" w:rsidRPr="00AE7E90" w:rsidRDefault="002E3C4B" w:rsidP="004E699F">
            <w:pPr>
              <w:pStyle w:val="a8"/>
              <w:ind w:firstLine="0"/>
              <w:jc w:val="center"/>
              <w:rPr>
                <w:lang w:val="uk-UA"/>
              </w:rPr>
            </w:pPr>
            <w:r w:rsidRPr="00AE7E90">
              <w:rPr>
                <w:lang w:val="uk-UA"/>
              </w:rPr>
              <w:t>12</w:t>
            </w:r>
          </w:p>
        </w:tc>
        <w:tc>
          <w:tcPr>
            <w:tcW w:w="0" w:type="auto"/>
          </w:tcPr>
          <w:p w:rsidR="002E3C4B" w:rsidRPr="00AE7E90" w:rsidRDefault="002E3C4B" w:rsidP="004E699F">
            <w:pPr>
              <w:pStyle w:val="a8"/>
              <w:ind w:firstLine="0"/>
              <w:jc w:val="center"/>
              <w:rPr>
                <w:lang w:val="uk-UA"/>
              </w:rPr>
            </w:pPr>
            <w:r w:rsidRPr="00AE7E90">
              <w:rPr>
                <w:lang w:val="uk-UA"/>
              </w:rPr>
              <w:t>9600</w:t>
            </w:r>
          </w:p>
        </w:tc>
        <w:tc>
          <w:tcPr>
            <w:tcW w:w="0" w:type="auto"/>
          </w:tcPr>
          <w:p w:rsidR="002E3C4B" w:rsidRPr="00AE7E90" w:rsidRDefault="002E3C4B" w:rsidP="004E699F">
            <w:pPr>
              <w:pStyle w:val="a8"/>
              <w:ind w:firstLine="0"/>
              <w:jc w:val="center"/>
              <w:rPr>
                <w:lang w:val="uk-UA"/>
              </w:rPr>
            </w:pPr>
            <w:r w:rsidRPr="00AE7E90">
              <w:rPr>
                <w:lang w:val="uk-UA"/>
              </w:rPr>
              <w:t>2-45</w:t>
            </w:r>
          </w:p>
        </w:tc>
        <w:tc>
          <w:tcPr>
            <w:tcW w:w="0" w:type="auto"/>
          </w:tcPr>
          <w:p w:rsidR="002E3C4B" w:rsidRPr="00AE7E90" w:rsidRDefault="002E3C4B" w:rsidP="004E699F">
            <w:pPr>
              <w:pStyle w:val="a8"/>
              <w:ind w:firstLine="0"/>
              <w:jc w:val="center"/>
              <w:rPr>
                <w:lang w:val="uk-UA"/>
              </w:rPr>
            </w:pPr>
            <w:r w:rsidRPr="00AE7E90">
              <w:rPr>
                <w:lang w:val="uk-UA"/>
              </w:rPr>
              <w:t>2-35</w:t>
            </w:r>
          </w:p>
        </w:tc>
        <w:tc>
          <w:tcPr>
            <w:tcW w:w="0" w:type="auto"/>
          </w:tcPr>
          <w:p w:rsidR="002E3C4B" w:rsidRPr="00AE7E90" w:rsidRDefault="002E3C4B" w:rsidP="004E699F">
            <w:pPr>
              <w:pStyle w:val="a8"/>
              <w:ind w:firstLine="0"/>
              <w:jc w:val="center"/>
              <w:rPr>
                <w:lang w:val="uk-UA"/>
              </w:rPr>
            </w:pPr>
            <w:r w:rsidRPr="00AE7E90">
              <w:rPr>
                <w:lang w:val="uk-UA"/>
              </w:rPr>
              <w:t>-</w:t>
            </w:r>
          </w:p>
        </w:tc>
        <w:tc>
          <w:tcPr>
            <w:tcW w:w="0" w:type="auto"/>
          </w:tcPr>
          <w:p w:rsidR="002E3C4B" w:rsidRPr="00AE7E90" w:rsidRDefault="002E3C4B" w:rsidP="004E699F">
            <w:pPr>
              <w:pStyle w:val="a8"/>
              <w:ind w:firstLine="0"/>
              <w:jc w:val="center"/>
              <w:rPr>
                <w:lang w:val="uk-UA"/>
              </w:rPr>
            </w:pPr>
            <w:r w:rsidRPr="00AE7E90">
              <w:rPr>
                <w:lang w:val="uk-UA"/>
              </w:rPr>
              <w:t>36000</w:t>
            </w:r>
          </w:p>
        </w:tc>
        <w:tc>
          <w:tcPr>
            <w:tcW w:w="0" w:type="auto"/>
          </w:tcPr>
          <w:p w:rsidR="002E3C4B" w:rsidRPr="00AE7E90" w:rsidRDefault="002E3C4B" w:rsidP="004E699F">
            <w:pPr>
              <w:pStyle w:val="a8"/>
              <w:ind w:firstLine="0"/>
              <w:jc w:val="center"/>
              <w:rPr>
                <w:lang w:val="uk-UA"/>
              </w:rPr>
            </w:pPr>
            <w:r w:rsidRPr="00AE7E90">
              <w:rPr>
                <w:lang w:val="uk-UA"/>
              </w:rPr>
              <w:t>38000</w:t>
            </w:r>
          </w:p>
        </w:tc>
        <w:tc>
          <w:tcPr>
            <w:tcW w:w="0" w:type="auto"/>
          </w:tcPr>
          <w:p w:rsidR="002E3C4B" w:rsidRPr="00AE7E90" w:rsidRDefault="002E3C4B" w:rsidP="004E699F">
            <w:pPr>
              <w:pStyle w:val="a8"/>
              <w:ind w:firstLine="0"/>
              <w:jc w:val="center"/>
              <w:rPr>
                <w:lang w:val="uk-UA"/>
              </w:rPr>
            </w:pPr>
            <w:r w:rsidRPr="00AE7E90">
              <w:rPr>
                <w:lang w:val="uk-UA"/>
              </w:rPr>
              <w:t>-</w:t>
            </w:r>
          </w:p>
        </w:tc>
      </w:tr>
      <w:tr w:rsidR="002E3C4B" w:rsidRPr="00AE7E90" w:rsidTr="004E699F">
        <w:tc>
          <w:tcPr>
            <w:tcW w:w="0" w:type="auto"/>
          </w:tcPr>
          <w:p w:rsidR="002E3C4B" w:rsidRPr="00AE7E90" w:rsidRDefault="002E3C4B" w:rsidP="004E699F">
            <w:pPr>
              <w:pStyle w:val="a8"/>
              <w:ind w:firstLine="0"/>
              <w:jc w:val="center"/>
              <w:rPr>
                <w:lang w:val="uk-UA"/>
              </w:rPr>
            </w:pPr>
            <w:r w:rsidRPr="00AE7E90">
              <w:rPr>
                <w:lang w:val="uk-UA"/>
              </w:rPr>
              <w:t>25</w:t>
            </w:r>
          </w:p>
        </w:tc>
        <w:tc>
          <w:tcPr>
            <w:tcW w:w="0" w:type="auto"/>
          </w:tcPr>
          <w:p w:rsidR="002E3C4B" w:rsidRPr="00AE7E90" w:rsidRDefault="002E3C4B" w:rsidP="004E699F">
            <w:pPr>
              <w:pStyle w:val="a8"/>
              <w:ind w:firstLine="0"/>
              <w:jc w:val="center"/>
              <w:rPr>
                <w:lang w:val="uk-UA"/>
              </w:rPr>
            </w:pPr>
            <w:r w:rsidRPr="00AE7E90">
              <w:rPr>
                <w:lang w:val="uk-UA"/>
              </w:rPr>
              <w:t>15000</w:t>
            </w:r>
          </w:p>
        </w:tc>
        <w:tc>
          <w:tcPr>
            <w:tcW w:w="0" w:type="auto"/>
          </w:tcPr>
          <w:p w:rsidR="002E3C4B" w:rsidRPr="00AE7E90" w:rsidRDefault="002E3C4B" w:rsidP="004E699F">
            <w:pPr>
              <w:pStyle w:val="a8"/>
              <w:ind w:firstLine="0"/>
              <w:jc w:val="center"/>
              <w:rPr>
                <w:lang w:val="uk-UA"/>
              </w:rPr>
            </w:pPr>
            <w:r w:rsidRPr="00AE7E90">
              <w:rPr>
                <w:lang w:val="uk-UA"/>
              </w:rPr>
              <w:t>3-10</w:t>
            </w:r>
          </w:p>
        </w:tc>
        <w:tc>
          <w:tcPr>
            <w:tcW w:w="0" w:type="auto"/>
          </w:tcPr>
          <w:p w:rsidR="002E3C4B" w:rsidRPr="00AE7E90" w:rsidRDefault="002E3C4B" w:rsidP="004E699F">
            <w:pPr>
              <w:pStyle w:val="a8"/>
              <w:ind w:firstLine="0"/>
              <w:jc w:val="center"/>
              <w:rPr>
                <w:lang w:val="uk-UA"/>
              </w:rPr>
            </w:pPr>
            <w:r w:rsidRPr="00AE7E90">
              <w:rPr>
                <w:lang w:val="uk-UA"/>
              </w:rPr>
              <w:t>3-00</w:t>
            </w:r>
          </w:p>
        </w:tc>
        <w:tc>
          <w:tcPr>
            <w:tcW w:w="0" w:type="auto"/>
          </w:tcPr>
          <w:p w:rsidR="002E3C4B" w:rsidRPr="00AE7E90" w:rsidRDefault="002E3C4B" w:rsidP="004E699F">
            <w:pPr>
              <w:pStyle w:val="a8"/>
              <w:ind w:firstLine="0"/>
              <w:jc w:val="center"/>
              <w:rPr>
                <w:lang w:val="uk-UA"/>
              </w:rPr>
            </w:pPr>
            <w:r w:rsidRPr="00AE7E90">
              <w:rPr>
                <w:lang w:val="uk-UA"/>
              </w:rPr>
              <w:t>-</w:t>
            </w:r>
          </w:p>
        </w:tc>
        <w:tc>
          <w:tcPr>
            <w:tcW w:w="0" w:type="auto"/>
          </w:tcPr>
          <w:p w:rsidR="002E3C4B" w:rsidRPr="00AE7E90" w:rsidRDefault="002E3C4B" w:rsidP="004E699F">
            <w:pPr>
              <w:pStyle w:val="a8"/>
              <w:ind w:firstLine="0"/>
              <w:jc w:val="center"/>
              <w:rPr>
                <w:lang w:val="uk-UA"/>
              </w:rPr>
            </w:pPr>
            <w:r w:rsidRPr="00AE7E90">
              <w:rPr>
                <w:lang w:val="uk-UA"/>
              </w:rPr>
              <w:t>64000</w:t>
            </w:r>
          </w:p>
        </w:tc>
        <w:tc>
          <w:tcPr>
            <w:tcW w:w="0" w:type="auto"/>
          </w:tcPr>
          <w:p w:rsidR="002E3C4B" w:rsidRPr="00AE7E90" w:rsidRDefault="002E3C4B" w:rsidP="004E699F">
            <w:pPr>
              <w:pStyle w:val="a8"/>
              <w:ind w:firstLine="0"/>
              <w:jc w:val="center"/>
              <w:rPr>
                <w:lang w:val="uk-UA"/>
              </w:rPr>
            </w:pPr>
            <w:r w:rsidRPr="00AE7E90">
              <w:rPr>
                <w:lang w:val="uk-UA"/>
              </w:rPr>
              <w:t>67000</w:t>
            </w:r>
          </w:p>
        </w:tc>
        <w:tc>
          <w:tcPr>
            <w:tcW w:w="0" w:type="auto"/>
          </w:tcPr>
          <w:p w:rsidR="002E3C4B" w:rsidRPr="00AE7E90" w:rsidRDefault="002E3C4B" w:rsidP="004E699F">
            <w:pPr>
              <w:pStyle w:val="a8"/>
              <w:ind w:firstLine="0"/>
              <w:jc w:val="center"/>
              <w:rPr>
                <w:lang w:val="uk-UA"/>
              </w:rPr>
            </w:pPr>
            <w:r w:rsidRPr="00AE7E90">
              <w:rPr>
                <w:lang w:val="uk-UA"/>
              </w:rPr>
              <w:t>-</w:t>
            </w:r>
          </w:p>
        </w:tc>
      </w:tr>
      <w:tr w:rsidR="002E3C4B" w:rsidRPr="00AE7E90" w:rsidTr="004E699F">
        <w:tc>
          <w:tcPr>
            <w:tcW w:w="0" w:type="auto"/>
          </w:tcPr>
          <w:p w:rsidR="002E3C4B" w:rsidRPr="00AE7E90" w:rsidRDefault="002E3C4B" w:rsidP="004E699F">
            <w:pPr>
              <w:pStyle w:val="a8"/>
              <w:ind w:firstLine="0"/>
              <w:jc w:val="center"/>
              <w:rPr>
                <w:lang w:val="uk-UA"/>
              </w:rPr>
            </w:pPr>
            <w:r w:rsidRPr="00AE7E90">
              <w:rPr>
                <w:lang w:val="uk-UA"/>
              </w:rPr>
              <w:t>50</w:t>
            </w:r>
          </w:p>
        </w:tc>
        <w:tc>
          <w:tcPr>
            <w:tcW w:w="0" w:type="auto"/>
          </w:tcPr>
          <w:p w:rsidR="002E3C4B" w:rsidRPr="00AE7E90" w:rsidRDefault="002E3C4B" w:rsidP="004E699F">
            <w:pPr>
              <w:pStyle w:val="a8"/>
              <w:ind w:firstLine="0"/>
              <w:jc w:val="center"/>
              <w:rPr>
                <w:lang w:val="uk-UA"/>
              </w:rPr>
            </w:pPr>
            <w:r w:rsidRPr="00AE7E90">
              <w:rPr>
                <w:lang w:val="uk-UA"/>
              </w:rPr>
              <w:t>38000</w:t>
            </w:r>
          </w:p>
        </w:tc>
        <w:tc>
          <w:tcPr>
            <w:tcW w:w="0" w:type="auto"/>
          </w:tcPr>
          <w:p w:rsidR="002E3C4B" w:rsidRPr="00AE7E90" w:rsidRDefault="002E3C4B" w:rsidP="004E699F">
            <w:pPr>
              <w:pStyle w:val="a8"/>
              <w:ind w:firstLine="0"/>
              <w:jc w:val="center"/>
              <w:rPr>
                <w:lang w:val="uk-UA"/>
              </w:rPr>
            </w:pPr>
            <w:r w:rsidRPr="00AE7E90">
              <w:rPr>
                <w:lang w:val="uk-UA"/>
              </w:rPr>
              <w:t>3-10</w:t>
            </w:r>
          </w:p>
        </w:tc>
        <w:tc>
          <w:tcPr>
            <w:tcW w:w="0" w:type="auto"/>
          </w:tcPr>
          <w:p w:rsidR="002E3C4B" w:rsidRPr="00AE7E90" w:rsidRDefault="002E3C4B" w:rsidP="004E699F">
            <w:pPr>
              <w:pStyle w:val="a8"/>
              <w:ind w:firstLine="0"/>
              <w:jc w:val="center"/>
              <w:rPr>
                <w:lang w:val="uk-UA"/>
              </w:rPr>
            </w:pPr>
            <w:r w:rsidRPr="00AE7E90">
              <w:rPr>
                <w:lang w:val="uk-UA"/>
              </w:rPr>
              <w:t>3-00</w:t>
            </w:r>
          </w:p>
        </w:tc>
        <w:tc>
          <w:tcPr>
            <w:tcW w:w="0" w:type="auto"/>
          </w:tcPr>
          <w:p w:rsidR="002E3C4B" w:rsidRPr="00AE7E90" w:rsidRDefault="002E3C4B" w:rsidP="004E699F">
            <w:pPr>
              <w:pStyle w:val="a8"/>
              <w:ind w:firstLine="0"/>
              <w:jc w:val="center"/>
              <w:rPr>
                <w:lang w:val="uk-UA"/>
              </w:rPr>
            </w:pPr>
            <w:r w:rsidRPr="00AE7E90">
              <w:rPr>
                <w:lang w:val="uk-UA"/>
              </w:rPr>
              <w:t>2-15</w:t>
            </w:r>
          </w:p>
        </w:tc>
        <w:tc>
          <w:tcPr>
            <w:tcW w:w="0" w:type="auto"/>
          </w:tcPr>
          <w:p w:rsidR="002E3C4B" w:rsidRPr="00AE7E90" w:rsidRDefault="002E3C4B" w:rsidP="004E699F">
            <w:pPr>
              <w:pStyle w:val="a8"/>
              <w:ind w:firstLine="0"/>
              <w:jc w:val="center"/>
              <w:rPr>
                <w:lang w:val="uk-UA"/>
              </w:rPr>
            </w:pPr>
            <w:r w:rsidRPr="00AE7E90">
              <w:rPr>
                <w:lang w:val="uk-UA"/>
              </w:rPr>
              <w:t>125000</w:t>
            </w:r>
          </w:p>
        </w:tc>
        <w:tc>
          <w:tcPr>
            <w:tcW w:w="0" w:type="auto"/>
          </w:tcPr>
          <w:p w:rsidR="002E3C4B" w:rsidRPr="00AE7E90" w:rsidRDefault="002E3C4B" w:rsidP="004E699F">
            <w:pPr>
              <w:pStyle w:val="a8"/>
              <w:ind w:firstLine="0"/>
              <w:jc w:val="center"/>
              <w:rPr>
                <w:lang w:val="uk-UA"/>
              </w:rPr>
            </w:pPr>
            <w:r w:rsidRPr="00AE7E90">
              <w:rPr>
                <w:lang w:val="uk-UA"/>
              </w:rPr>
              <w:t>130000</w:t>
            </w:r>
          </w:p>
        </w:tc>
        <w:tc>
          <w:tcPr>
            <w:tcW w:w="0" w:type="auto"/>
          </w:tcPr>
          <w:p w:rsidR="002E3C4B" w:rsidRPr="00AE7E90" w:rsidRDefault="002E3C4B" w:rsidP="004E699F">
            <w:pPr>
              <w:pStyle w:val="a8"/>
              <w:ind w:firstLine="0"/>
              <w:jc w:val="center"/>
              <w:rPr>
                <w:lang w:val="uk-UA"/>
              </w:rPr>
            </w:pPr>
            <w:r w:rsidRPr="00AE7E90">
              <w:rPr>
                <w:lang w:val="uk-UA"/>
              </w:rPr>
              <w:t>175000</w:t>
            </w:r>
          </w:p>
        </w:tc>
      </w:tr>
      <w:tr w:rsidR="002E3C4B" w:rsidRPr="00AE7E90" w:rsidTr="004E699F">
        <w:tc>
          <w:tcPr>
            <w:tcW w:w="0" w:type="auto"/>
          </w:tcPr>
          <w:p w:rsidR="002E3C4B" w:rsidRPr="00AE7E90" w:rsidRDefault="002E3C4B" w:rsidP="004E699F">
            <w:pPr>
              <w:pStyle w:val="a8"/>
              <w:ind w:firstLine="0"/>
              <w:jc w:val="center"/>
              <w:rPr>
                <w:lang w:val="uk-UA"/>
              </w:rPr>
            </w:pPr>
            <w:r w:rsidRPr="00AE7E90">
              <w:rPr>
                <w:lang w:val="uk-UA"/>
              </w:rPr>
              <w:t>100</w:t>
            </w:r>
          </w:p>
        </w:tc>
        <w:tc>
          <w:tcPr>
            <w:tcW w:w="0" w:type="auto"/>
          </w:tcPr>
          <w:p w:rsidR="002E3C4B" w:rsidRPr="00AE7E90" w:rsidRDefault="002E3C4B" w:rsidP="004E699F">
            <w:pPr>
              <w:pStyle w:val="a8"/>
              <w:ind w:firstLine="0"/>
              <w:jc w:val="center"/>
              <w:rPr>
                <w:lang w:val="uk-UA"/>
              </w:rPr>
            </w:pPr>
            <w:r w:rsidRPr="00AE7E90">
              <w:rPr>
                <w:lang w:val="uk-UA"/>
              </w:rPr>
              <w:t>60000</w:t>
            </w:r>
          </w:p>
        </w:tc>
        <w:tc>
          <w:tcPr>
            <w:tcW w:w="0" w:type="auto"/>
          </w:tcPr>
          <w:p w:rsidR="002E3C4B" w:rsidRPr="00AE7E90" w:rsidRDefault="002E3C4B" w:rsidP="004E699F">
            <w:pPr>
              <w:pStyle w:val="a8"/>
              <w:ind w:firstLine="0"/>
              <w:jc w:val="center"/>
              <w:rPr>
                <w:lang w:val="uk-UA"/>
              </w:rPr>
            </w:pPr>
            <w:r w:rsidRPr="00AE7E90">
              <w:rPr>
                <w:lang w:val="uk-UA"/>
              </w:rPr>
              <w:t>3-20</w:t>
            </w:r>
          </w:p>
        </w:tc>
        <w:tc>
          <w:tcPr>
            <w:tcW w:w="0" w:type="auto"/>
          </w:tcPr>
          <w:p w:rsidR="002E3C4B" w:rsidRPr="00AE7E90" w:rsidRDefault="002E3C4B" w:rsidP="004E699F">
            <w:pPr>
              <w:pStyle w:val="a8"/>
              <w:ind w:firstLine="0"/>
              <w:jc w:val="center"/>
              <w:rPr>
                <w:lang w:val="uk-UA"/>
              </w:rPr>
            </w:pPr>
            <w:r w:rsidRPr="00AE7E90">
              <w:rPr>
                <w:lang w:val="uk-UA"/>
              </w:rPr>
              <w:t>3-10</w:t>
            </w:r>
          </w:p>
        </w:tc>
        <w:tc>
          <w:tcPr>
            <w:tcW w:w="0" w:type="auto"/>
          </w:tcPr>
          <w:p w:rsidR="002E3C4B" w:rsidRPr="00AE7E90" w:rsidRDefault="002E3C4B" w:rsidP="004E699F">
            <w:pPr>
              <w:pStyle w:val="a8"/>
              <w:ind w:firstLine="0"/>
              <w:jc w:val="center"/>
              <w:rPr>
                <w:lang w:val="uk-UA"/>
              </w:rPr>
            </w:pPr>
            <w:r w:rsidRPr="00AE7E90">
              <w:rPr>
                <w:lang w:val="uk-UA"/>
              </w:rPr>
              <w:t>2-15</w:t>
            </w:r>
          </w:p>
        </w:tc>
        <w:tc>
          <w:tcPr>
            <w:tcW w:w="0" w:type="auto"/>
          </w:tcPr>
          <w:p w:rsidR="002E3C4B" w:rsidRPr="00AE7E90" w:rsidRDefault="002E3C4B" w:rsidP="004E699F">
            <w:pPr>
              <w:pStyle w:val="a8"/>
              <w:ind w:firstLine="0"/>
              <w:jc w:val="center"/>
              <w:rPr>
                <w:lang w:val="uk-UA"/>
              </w:rPr>
            </w:pPr>
            <w:r w:rsidRPr="00AE7E90">
              <w:rPr>
                <w:lang w:val="uk-UA"/>
              </w:rPr>
              <w:t>230000</w:t>
            </w:r>
          </w:p>
        </w:tc>
        <w:tc>
          <w:tcPr>
            <w:tcW w:w="0" w:type="auto"/>
          </w:tcPr>
          <w:p w:rsidR="002E3C4B" w:rsidRPr="00AE7E90" w:rsidRDefault="002E3C4B" w:rsidP="004E699F">
            <w:pPr>
              <w:pStyle w:val="a8"/>
              <w:ind w:firstLine="0"/>
              <w:jc w:val="center"/>
              <w:rPr>
                <w:lang w:val="uk-UA"/>
              </w:rPr>
            </w:pPr>
            <w:r w:rsidRPr="00AE7E90">
              <w:rPr>
                <w:lang w:val="uk-UA"/>
              </w:rPr>
              <w:t>245000</w:t>
            </w:r>
          </w:p>
        </w:tc>
        <w:tc>
          <w:tcPr>
            <w:tcW w:w="0" w:type="auto"/>
          </w:tcPr>
          <w:p w:rsidR="002E3C4B" w:rsidRPr="00AE7E90" w:rsidRDefault="002E3C4B" w:rsidP="004E699F">
            <w:pPr>
              <w:pStyle w:val="a8"/>
              <w:ind w:firstLine="0"/>
              <w:jc w:val="center"/>
              <w:rPr>
                <w:lang w:val="uk-UA"/>
              </w:rPr>
            </w:pPr>
            <w:r w:rsidRPr="00AE7E90">
              <w:rPr>
                <w:lang w:val="uk-UA"/>
              </w:rPr>
              <w:t>300000</w:t>
            </w:r>
          </w:p>
        </w:tc>
      </w:tr>
      <w:tr w:rsidR="002E3C4B" w:rsidRPr="00AE7E90" w:rsidTr="004E699F">
        <w:tc>
          <w:tcPr>
            <w:tcW w:w="0" w:type="auto"/>
          </w:tcPr>
          <w:p w:rsidR="002E3C4B" w:rsidRPr="00AE7E90" w:rsidRDefault="002E3C4B" w:rsidP="004E699F">
            <w:pPr>
              <w:pStyle w:val="a8"/>
              <w:ind w:firstLine="0"/>
              <w:jc w:val="center"/>
              <w:rPr>
                <w:lang w:val="uk-UA"/>
              </w:rPr>
            </w:pPr>
            <w:r w:rsidRPr="00AE7E90">
              <w:rPr>
                <w:lang w:val="uk-UA"/>
              </w:rPr>
              <w:t>150</w:t>
            </w:r>
          </w:p>
        </w:tc>
        <w:tc>
          <w:tcPr>
            <w:tcW w:w="0" w:type="auto"/>
          </w:tcPr>
          <w:p w:rsidR="002E3C4B" w:rsidRPr="00AE7E90" w:rsidRDefault="002E3C4B" w:rsidP="004E699F">
            <w:pPr>
              <w:pStyle w:val="a8"/>
              <w:ind w:firstLine="0"/>
              <w:jc w:val="center"/>
              <w:rPr>
                <w:lang w:val="uk-UA"/>
              </w:rPr>
            </w:pPr>
            <w:r w:rsidRPr="00AE7E90">
              <w:rPr>
                <w:lang w:val="uk-UA"/>
              </w:rPr>
              <w:t>90000</w:t>
            </w:r>
          </w:p>
        </w:tc>
        <w:tc>
          <w:tcPr>
            <w:tcW w:w="0" w:type="auto"/>
          </w:tcPr>
          <w:p w:rsidR="002E3C4B" w:rsidRPr="00AE7E90" w:rsidRDefault="002E3C4B" w:rsidP="004E699F">
            <w:pPr>
              <w:pStyle w:val="a8"/>
              <w:ind w:firstLine="0"/>
              <w:jc w:val="center"/>
              <w:rPr>
                <w:lang w:val="uk-UA"/>
              </w:rPr>
            </w:pPr>
            <w:r w:rsidRPr="00AE7E90">
              <w:rPr>
                <w:lang w:val="uk-UA"/>
              </w:rPr>
              <w:t>3-30</w:t>
            </w:r>
          </w:p>
        </w:tc>
        <w:tc>
          <w:tcPr>
            <w:tcW w:w="0" w:type="auto"/>
          </w:tcPr>
          <w:p w:rsidR="002E3C4B" w:rsidRPr="00AE7E90" w:rsidRDefault="002E3C4B" w:rsidP="004E699F">
            <w:pPr>
              <w:pStyle w:val="a8"/>
              <w:ind w:firstLine="0"/>
              <w:jc w:val="center"/>
              <w:rPr>
                <w:lang w:val="uk-UA"/>
              </w:rPr>
            </w:pPr>
            <w:r w:rsidRPr="00AE7E90">
              <w:rPr>
                <w:lang w:val="uk-UA"/>
              </w:rPr>
              <w:t>3-20</w:t>
            </w:r>
          </w:p>
        </w:tc>
        <w:tc>
          <w:tcPr>
            <w:tcW w:w="0" w:type="auto"/>
          </w:tcPr>
          <w:p w:rsidR="002E3C4B" w:rsidRPr="00AE7E90" w:rsidRDefault="002E3C4B" w:rsidP="004E699F">
            <w:pPr>
              <w:pStyle w:val="a8"/>
              <w:ind w:firstLine="0"/>
              <w:jc w:val="center"/>
              <w:rPr>
                <w:lang w:val="uk-UA"/>
              </w:rPr>
            </w:pPr>
            <w:r w:rsidRPr="00AE7E90">
              <w:rPr>
                <w:lang w:val="uk-UA"/>
              </w:rPr>
              <w:t>2-30</w:t>
            </w:r>
          </w:p>
        </w:tc>
        <w:tc>
          <w:tcPr>
            <w:tcW w:w="0" w:type="auto"/>
          </w:tcPr>
          <w:p w:rsidR="002E3C4B" w:rsidRPr="00AE7E90" w:rsidRDefault="002E3C4B" w:rsidP="004E699F">
            <w:pPr>
              <w:pStyle w:val="a8"/>
              <w:ind w:firstLine="0"/>
              <w:jc w:val="center"/>
              <w:rPr>
                <w:lang w:val="uk-UA"/>
              </w:rPr>
            </w:pPr>
            <w:r w:rsidRPr="00AE7E90">
              <w:rPr>
                <w:lang w:val="uk-UA"/>
              </w:rPr>
              <w:t>360000</w:t>
            </w:r>
          </w:p>
        </w:tc>
        <w:tc>
          <w:tcPr>
            <w:tcW w:w="0" w:type="auto"/>
          </w:tcPr>
          <w:p w:rsidR="002E3C4B" w:rsidRPr="00AE7E90" w:rsidRDefault="002E3C4B" w:rsidP="004E699F">
            <w:pPr>
              <w:pStyle w:val="a8"/>
              <w:ind w:firstLine="0"/>
              <w:jc w:val="center"/>
              <w:rPr>
                <w:lang w:val="uk-UA"/>
              </w:rPr>
            </w:pPr>
            <w:r w:rsidRPr="00AE7E90">
              <w:rPr>
                <w:lang w:val="uk-UA"/>
              </w:rPr>
              <w:t>375000</w:t>
            </w:r>
          </w:p>
        </w:tc>
        <w:tc>
          <w:tcPr>
            <w:tcW w:w="0" w:type="auto"/>
          </w:tcPr>
          <w:p w:rsidR="002E3C4B" w:rsidRPr="00AE7E90" w:rsidRDefault="002E3C4B" w:rsidP="004E699F">
            <w:pPr>
              <w:pStyle w:val="a8"/>
              <w:ind w:firstLine="0"/>
              <w:jc w:val="center"/>
              <w:rPr>
                <w:lang w:val="uk-UA"/>
              </w:rPr>
            </w:pPr>
            <w:r w:rsidRPr="00AE7E90">
              <w:rPr>
                <w:lang w:val="uk-UA"/>
              </w:rPr>
              <w:t>425000</w:t>
            </w:r>
          </w:p>
        </w:tc>
      </w:tr>
      <w:tr w:rsidR="002E3C4B" w:rsidRPr="00AE7E90" w:rsidTr="004E699F">
        <w:tc>
          <w:tcPr>
            <w:tcW w:w="0" w:type="auto"/>
          </w:tcPr>
          <w:p w:rsidR="002E3C4B" w:rsidRPr="00AE7E90" w:rsidRDefault="002E3C4B" w:rsidP="004E699F">
            <w:pPr>
              <w:pStyle w:val="a8"/>
              <w:ind w:firstLine="0"/>
              <w:jc w:val="center"/>
              <w:rPr>
                <w:lang w:val="uk-UA"/>
              </w:rPr>
            </w:pPr>
            <w:r w:rsidRPr="00AE7E90">
              <w:rPr>
                <w:lang w:val="uk-UA"/>
              </w:rPr>
              <w:t>200</w:t>
            </w:r>
          </w:p>
        </w:tc>
        <w:tc>
          <w:tcPr>
            <w:tcW w:w="0" w:type="auto"/>
          </w:tcPr>
          <w:p w:rsidR="002E3C4B" w:rsidRPr="00AE7E90" w:rsidRDefault="002E3C4B" w:rsidP="004E699F">
            <w:pPr>
              <w:pStyle w:val="a8"/>
              <w:ind w:firstLine="0"/>
              <w:jc w:val="center"/>
              <w:rPr>
                <w:lang w:val="uk-UA"/>
              </w:rPr>
            </w:pPr>
            <w:r w:rsidRPr="00AE7E90">
              <w:rPr>
                <w:lang w:val="uk-UA"/>
              </w:rPr>
              <w:t>125000</w:t>
            </w:r>
          </w:p>
        </w:tc>
        <w:tc>
          <w:tcPr>
            <w:tcW w:w="0" w:type="auto"/>
          </w:tcPr>
          <w:p w:rsidR="002E3C4B" w:rsidRPr="00AE7E90" w:rsidRDefault="002E3C4B" w:rsidP="004E699F">
            <w:pPr>
              <w:pStyle w:val="a8"/>
              <w:ind w:firstLine="0"/>
              <w:jc w:val="center"/>
              <w:rPr>
                <w:lang w:val="uk-UA"/>
              </w:rPr>
            </w:pPr>
            <w:r w:rsidRPr="00AE7E90">
              <w:rPr>
                <w:lang w:val="uk-UA"/>
              </w:rPr>
              <w:t>3-40</w:t>
            </w:r>
          </w:p>
        </w:tc>
        <w:tc>
          <w:tcPr>
            <w:tcW w:w="0" w:type="auto"/>
          </w:tcPr>
          <w:p w:rsidR="002E3C4B" w:rsidRPr="00AE7E90" w:rsidRDefault="002E3C4B" w:rsidP="004E699F">
            <w:pPr>
              <w:pStyle w:val="a8"/>
              <w:ind w:firstLine="0"/>
              <w:jc w:val="center"/>
              <w:rPr>
                <w:lang w:val="uk-UA"/>
              </w:rPr>
            </w:pPr>
            <w:r w:rsidRPr="00AE7E90">
              <w:rPr>
                <w:lang w:val="uk-UA"/>
              </w:rPr>
              <w:t>3-30</w:t>
            </w:r>
          </w:p>
        </w:tc>
        <w:tc>
          <w:tcPr>
            <w:tcW w:w="0" w:type="auto"/>
          </w:tcPr>
          <w:p w:rsidR="002E3C4B" w:rsidRPr="00AE7E90" w:rsidRDefault="002E3C4B" w:rsidP="004E699F">
            <w:pPr>
              <w:pStyle w:val="a8"/>
              <w:ind w:firstLine="0"/>
              <w:jc w:val="center"/>
              <w:rPr>
                <w:lang w:val="uk-UA"/>
              </w:rPr>
            </w:pPr>
            <w:r w:rsidRPr="00AE7E90">
              <w:rPr>
                <w:lang w:val="uk-UA"/>
              </w:rPr>
              <w:t>2-45</w:t>
            </w:r>
          </w:p>
        </w:tc>
        <w:tc>
          <w:tcPr>
            <w:tcW w:w="0" w:type="auto"/>
          </w:tcPr>
          <w:p w:rsidR="002E3C4B" w:rsidRPr="00AE7E90" w:rsidRDefault="002E3C4B" w:rsidP="004E699F">
            <w:pPr>
              <w:pStyle w:val="a8"/>
              <w:ind w:firstLine="0"/>
              <w:jc w:val="center"/>
              <w:rPr>
                <w:lang w:val="uk-UA"/>
              </w:rPr>
            </w:pPr>
            <w:r w:rsidRPr="00AE7E90">
              <w:rPr>
                <w:lang w:val="uk-UA"/>
              </w:rPr>
              <w:t>410000</w:t>
            </w:r>
          </w:p>
        </w:tc>
        <w:tc>
          <w:tcPr>
            <w:tcW w:w="0" w:type="auto"/>
          </w:tcPr>
          <w:p w:rsidR="002E3C4B" w:rsidRPr="00AE7E90" w:rsidRDefault="002E3C4B" w:rsidP="004E699F">
            <w:pPr>
              <w:pStyle w:val="a8"/>
              <w:ind w:firstLine="0"/>
              <w:jc w:val="center"/>
              <w:rPr>
                <w:lang w:val="uk-UA"/>
              </w:rPr>
            </w:pPr>
            <w:r w:rsidRPr="00AE7E90">
              <w:rPr>
                <w:lang w:val="uk-UA"/>
              </w:rPr>
              <w:t>430000</w:t>
            </w:r>
          </w:p>
        </w:tc>
        <w:tc>
          <w:tcPr>
            <w:tcW w:w="0" w:type="auto"/>
          </w:tcPr>
          <w:p w:rsidR="002E3C4B" w:rsidRPr="00AE7E90" w:rsidRDefault="002E3C4B" w:rsidP="004E699F">
            <w:pPr>
              <w:pStyle w:val="a8"/>
              <w:ind w:firstLine="0"/>
              <w:jc w:val="center"/>
              <w:rPr>
                <w:lang w:val="uk-UA"/>
              </w:rPr>
            </w:pPr>
            <w:r w:rsidRPr="00AE7E90">
              <w:rPr>
                <w:lang w:val="uk-UA"/>
              </w:rPr>
              <w:t>550000</w:t>
            </w:r>
          </w:p>
        </w:tc>
      </w:tr>
    </w:tbl>
    <w:p w:rsidR="00454F0F" w:rsidRDefault="00454F0F" w:rsidP="002E3C4B">
      <w:pPr>
        <w:pStyle w:val="a8"/>
        <w:spacing w:line="360" w:lineRule="auto"/>
        <w:rPr>
          <w:b/>
          <w:bCs/>
          <w:lang w:val="en-US"/>
        </w:rPr>
      </w:pPr>
    </w:p>
    <w:p w:rsidR="002E3C4B" w:rsidRPr="00454F0F" w:rsidRDefault="002E3C4B" w:rsidP="00454F0F">
      <w:pPr>
        <w:pStyle w:val="a8"/>
        <w:spacing w:line="360" w:lineRule="auto"/>
        <w:jc w:val="center"/>
        <w:rPr>
          <w:b/>
          <w:bCs/>
          <w:sz w:val="28"/>
          <w:szCs w:val="28"/>
        </w:rPr>
      </w:pPr>
      <w:r w:rsidRPr="00454F0F">
        <w:rPr>
          <w:b/>
          <w:bCs/>
          <w:sz w:val="28"/>
          <w:szCs w:val="28"/>
          <w:lang w:val="uk-UA"/>
        </w:rPr>
        <w:lastRenderedPageBreak/>
        <w:t>Сучасний комплекс дугової сталеплавильної печі ДСП-125</w:t>
      </w:r>
    </w:p>
    <w:p w:rsidR="00454F0F" w:rsidRPr="00454F0F" w:rsidRDefault="00454F0F" w:rsidP="00454F0F">
      <w:pPr>
        <w:pStyle w:val="a8"/>
        <w:spacing w:line="360" w:lineRule="auto"/>
        <w:jc w:val="center"/>
        <w:rPr>
          <w:b/>
          <w:bCs/>
          <w:sz w:val="28"/>
          <w:szCs w:val="28"/>
        </w:rPr>
      </w:pPr>
    </w:p>
    <w:p w:rsidR="002E3C4B" w:rsidRPr="00454F0F" w:rsidRDefault="002E3C4B" w:rsidP="002E3C4B">
      <w:pPr>
        <w:pStyle w:val="a8"/>
        <w:rPr>
          <w:sz w:val="28"/>
          <w:szCs w:val="28"/>
          <w:lang w:val="uk-UA"/>
        </w:rPr>
      </w:pPr>
      <w:r w:rsidRPr="00454F0F">
        <w:rPr>
          <w:sz w:val="28"/>
          <w:szCs w:val="28"/>
          <w:lang w:val="uk-UA"/>
        </w:rPr>
        <w:t>Російським інститутом ВНДІЕТО розроблено конструкцію сучасної електросталеплавильної печі місткістю 125 т типу ДСП-125 з встановленою потужністю трансформатора 95/110 МВ</w:t>
      </w:r>
      <w:r w:rsidRPr="00454F0F">
        <w:rPr>
          <w:sz w:val="28"/>
          <w:szCs w:val="28"/>
          <w:lang w:val="uk-UA"/>
        </w:rPr>
        <w:sym w:font="Symbol" w:char="F0D7"/>
      </w:r>
      <w:r w:rsidRPr="00454F0F">
        <w:rPr>
          <w:sz w:val="28"/>
          <w:szCs w:val="28"/>
          <w:lang w:val="uk-UA"/>
        </w:rPr>
        <w:t>А, що є модернізован</w:t>
      </w:r>
      <w:r w:rsidR="00454F0F" w:rsidRPr="00454F0F">
        <w:rPr>
          <w:sz w:val="28"/>
          <w:szCs w:val="28"/>
          <w:lang w:val="uk-UA"/>
        </w:rPr>
        <w:t>им варіантом ДСП-100</w:t>
      </w:r>
      <w:r w:rsidRPr="00454F0F">
        <w:rPr>
          <w:sz w:val="28"/>
          <w:szCs w:val="28"/>
          <w:lang w:val="uk-UA"/>
        </w:rPr>
        <w:t>.</w:t>
      </w:r>
    </w:p>
    <w:p w:rsidR="002E3C4B" w:rsidRPr="00454F0F" w:rsidRDefault="002E3C4B" w:rsidP="002E3C4B">
      <w:pPr>
        <w:pStyle w:val="a8"/>
        <w:rPr>
          <w:sz w:val="28"/>
          <w:szCs w:val="28"/>
          <w:lang w:val="uk-UA"/>
        </w:rPr>
      </w:pPr>
      <w:r w:rsidRPr="00454F0F">
        <w:rPr>
          <w:sz w:val="28"/>
          <w:szCs w:val="28"/>
          <w:lang w:val="uk-UA"/>
        </w:rPr>
        <w:t>Дугова сталеплавильна електропіч ДСП-125 призначена для виплавки сталі різного сортаменту в технологічній лінії з АКОС і повинна використовуватися для одержання рідкого напівпродукту зі сталевого брухту, металізованих окатишів, переробного чавуну.</w:t>
      </w:r>
    </w:p>
    <w:p w:rsidR="002E3C4B" w:rsidRPr="00454F0F" w:rsidRDefault="00454F0F" w:rsidP="002E3C4B">
      <w:pPr>
        <w:pStyle w:val="a8"/>
        <w:rPr>
          <w:sz w:val="28"/>
          <w:szCs w:val="28"/>
          <w:lang w:val="uk-UA"/>
        </w:rPr>
      </w:pPr>
      <w:r w:rsidRPr="00454F0F">
        <w:rPr>
          <w:sz w:val="28"/>
          <w:szCs w:val="28"/>
          <w:lang w:val="uk-UA"/>
        </w:rPr>
        <w:t xml:space="preserve">Електропіч (табл. </w:t>
      </w:r>
      <w:r w:rsidR="002E3C4B" w:rsidRPr="00454F0F">
        <w:rPr>
          <w:sz w:val="28"/>
          <w:szCs w:val="28"/>
          <w:lang w:val="uk-UA"/>
        </w:rPr>
        <w:t>3.</w:t>
      </w:r>
      <w:r w:rsidRPr="00454F0F">
        <w:rPr>
          <w:sz w:val="28"/>
          <w:szCs w:val="28"/>
          <w:lang w:val="uk-UA"/>
        </w:rPr>
        <w:t>32</w:t>
      </w:r>
      <w:r w:rsidR="002E3C4B" w:rsidRPr="00454F0F">
        <w:rPr>
          <w:sz w:val="28"/>
          <w:szCs w:val="28"/>
          <w:lang w:val="uk-UA"/>
        </w:rPr>
        <w:t>) відноситься до категорії дугових сталеплавильних печей надвисокої потужності і обладнана стіновими водоохолоджуваними елементами і водоохолоджуваним склепінням спеціальної конструкції, що забезпечує доопалювання оксиду вуглецю в робочому об'ємі печі, оснащена комплектом газокисневих пальників, розташованих у стінах, дверцятах робочого вікна і у зоні еркерного випуску металу, комплектом сопел «гострого» дуття для доопалу СО і Н</w:t>
      </w:r>
      <w:r w:rsidR="002E3C4B" w:rsidRPr="00454F0F">
        <w:rPr>
          <w:sz w:val="28"/>
          <w:szCs w:val="28"/>
          <w:vertAlign w:val="subscript"/>
          <w:lang w:val="uk-UA"/>
        </w:rPr>
        <w:t>2</w:t>
      </w:r>
      <w:r w:rsidR="002E3C4B" w:rsidRPr="00454F0F">
        <w:rPr>
          <w:sz w:val="28"/>
          <w:szCs w:val="28"/>
          <w:lang w:val="uk-UA"/>
        </w:rPr>
        <w:t xml:space="preserve"> в печі, маніпулятором для вдування в розплав вуглецю, окису кальцію і кисню з метою перемішування розплаву і утворення спінених шлаків, маніпулятором для взяття проб металу і виміру температури по ходу плавки, має систему автоматизованого управління на базі мікропроцесорної техніки.</w:t>
      </w:r>
    </w:p>
    <w:p w:rsidR="002E3C4B" w:rsidRPr="00454F0F" w:rsidRDefault="002E3C4B" w:rsidP="002E3C4B">
      <w:pPr>
        <w:pStyle w:val="a8"/>
        <w:rPr>
          <w:sz w:val="28"/>
          <w:szCs w:val="28"/>
          <w:lang w:val="uk-UA"/>
        </w:rPr>
      </w:pPr>
      <w:r w:rsidRPr="00454F0F">
        <w:rPr>
          <w:sz w:val="28"/>
          <w:szCs w:val="28"/>
          <w:lang w:val="uk-UA"/>
        </w:rPr>
        <w:t>Передбачено пост позапічного підігріву шихти в бадді пічними газами. Система газоочистки електропечі складається з реакторів для очищення газів, які відходять, від пилу, шкідливих і токсичних складових – диоксинів, фуранів, оксидів азоту, що забезпечує екологічну чистоту процесу електроплавки сталі. За вимогами замовника електропіч може бути оснащено системою донної продувки ванни киснем і інертним газом. Передбачено пости для підігріву сталерозливних ковшів до 1200</w:t>
      </w:r>
      <w:r w:rsidRPr="00454F0F">
        <w:rPr>
          <w:sz w:val="28"/>
          <w:szCs w:val="28"/>
          <w:vertAlign w:val="superscript"/>
          <w:lang w:val="uk-UA"/>
        </w:rPr>
        <w:t>о</w:t>
      </w:r>
      <w:r w:rsidRPr="00454F0F">
        <w:rPr>
          <w:sz w:val="28"/>
          <w:szCs w:val="28"/>
          <w:lang w:val="uk-UA"/>
        </w:rPr>
        <w:t>С.</w:t>
      </w:r>
    </w:p>
    <w:p w:rsidR="002E3C4B" w:rsidRPr="00454F0F" w:rsidRDefault="002E3C4B" w:rsidP="002E3C4B">
      <w:pPr>
        <w:pStyle w:val="a8"/>
        <w:rPr>
          <w:sz w:val="28"/>
          <w:szCs w:val="28"/>
          <w:lang w:val="uk-UA"/>
        </w:rPr>
      </w:pPr>
      <w:r w:rsidRPr="00454F0F">
        <w:rPr>
          <w:sz w:val="28"/>
          <w:szCs w:val="28"/>
          <w:lang w:val="uk-UA"/>
        </w:rPr>
        <w:t>Основною несучою конструкцією печі є двохсекторна люлька, на якій збираються складові частини електропечі. Сектора колиски при нахилі печі перекочуються по двох паралельних фундаментних балках. Зрушенню люльки при нахилі запобігають шипи, розташовані на секторах, які входять в отвори, виконані у фундаментних балках. Нахил печі для зливу металу і скачування шлаку забезпечується двома гідроциліндрами, закріпленими одним кінцем до секторів люльки, а іншим – до фундаменту через кульові шарніри.</w:t>
      </w:r>
    </w:p>
    <w:p w:rsidR="002E3C4B" w:rsidRPr="00454F0F" w:rsidRDefault="002E3C4B" w:rsidP="002E3C4B">
      <w:pPr>
        <w:pStyle w:val="a8"/>
        <w:rPr>
          <w:sz w:val="28"/>
          <w:szCs w:val="28"/>
          <w:lang w:val="uk-UA"/>
        </w:rPr>
      </w:pPr>
      <w:r w:rsidRPr="00454F0F">
        <w:rPr>
          <w:sz w:val="28"/>
          <w:szCs w:val="28"/>
          <w:lang w:val="uk-UA"/>
        </w:rPr>
        <w:t xml:space="preserve">Кожух печі – звареної конструкції, має роз'їм на рівні порога, що дозволяє швидко замінити його верхню або нижню частину для ремонту. Верхня частина кожуха виконана циліндричною, подовженої форми, основу якої становить трубчастий каркас з двома горизонтальними поясами і вертикальними стійками. З внутрішньої сторони до верхньої </w:t>
      </w:r>
      <w:r w:rsidRPr="00454F0F">
        <w:rPr>
          <w:sz w:val="28"/>
          <w:szCs w:val="28"/>
          <w:lang w:val="uk-UA"/>
        </w:rPr>
        <w:lastRenderedPageBreak/>
        <w:t>частини по всьому периметру за допомогою клинового з’єднання кріпляться водоохолоджувані панелі. Виконання кожуха подовженим по вертикалі дозволяє використовувати енергію тепла технологічних газів, що утворюються при розплавленні, для нагріву шихти. В міру нагріву, плавлення і осідання шихти верхня частина об'єму печі звільняється і служить для доопалювання СО і Н</w:t>
      </w:r>
      <w:r w:rsidRPr="00454F0F">
        <w:rPr>
          <w:sz w:val="28"/>
          <w:szCs w:val="28"/>
          <w:vertAlign w:val="subscript"/>
          <w:lang w:val="uk-UA"/>
        </w:rPr>
        <w:t>2</w:t>
      </w:r>
      <w:r w:rsidRPr="00454F0F">
        <w:rPr>
          <w:sz w:val="28"/>
          <w:szCs w:val="28"/>
          <w:lang w:val="uk-UA"/>
        </w:rPr>
        <w:t xml:space="preserve"> за допомогою кисню, який подається через сопла «гострого» дуття. Це забезпечує виділення додаткового тепла в робочому об'ємі печі, а не в системі газоочистки. Нижню частину кожуха виконано циліндро-сферичної форми з еркером і з горизонтальним поясом жорсткості. Водоохолоджувані стінові панелі кожуха з внутрішньої сторони покриваються спеціальною обмазкою. Перемішування розплаву у ванні забезпечується за допомогою інертного газу, який подається через пористі вогнетривкі пробки, розташовані в днищі печі.</w:t>
      </w:r>
    </w:p>
    <w:p w:rsidR="002E3C4B" w:rsidRPr="00482D54" w:rsidRDefault="002E3C4B" w:rsidP="002E3C4B">
      <w:pPr>
        <w:pStyle w:val="a8"/>
        <w:ind w:firstLine="0"/>
        <w:rPr>
          <w:sz w:val="28"/>
          <w:szCs w:val="28"/>
          <w:lang w:val="uk-UA"/>
        </w:rPr>
      </w:pPr>
    </w:p>
    <w:p w:rsidR="00454F0F" w:rsidRPr="00482D54" w:rsidRDefault="00454F0F" w:rsidP="002E3C4B">
      <w:pPr>
        <w:pStyle w:val="a8"/>
        <w:ind w:firstLine="0"/>
        <w:rPr>
          <w:sz w:val="16"/>
          <w:szCs w:val="16"/>
          <w:lang w:val="uk-UA"/>
        </w:rPr>
      </w:pPr>
    </w:p>
    <w:p w:rsidR="002E3C4B" w:rsidRPr="00482D54" w:rsidRDefault="00454F0F" w:rsidP="00454F0F">
      <w:pPr>
        <w:pStyle w:val="a8"/>
        <w:spacing w:line="360" w:lineRule="auto"/>
        <w:ind w:firstLine="0"/>
        <w:jc w:val="center"/>
        <w:rPr>
          <w:sz w:val="28"/>
          <w:szCs w:val="28"/>
        </w:rPr>
      </w:pPr>
      <w:r w:rsidRPr="00454F0F">
        <w:rPr>
          <w:b/>
          <w:bCs/>
          <w:sz w:val="28"/>
          <w:szCs w:val="28"/>
          <w:lang w:val="uk-UA"/>
        </w:rPr>
        <w:t>Таблиця 3.</w:t>
      </w:r>
      <w:r w:rsidRPr="00482D54">
        <w:rPr>
          <w:b/>
          <w:bCs/>
          <w:sz w:val="28"/>
          <w:szCs w:val="28"/>
        </w:rPr>
        <w:t>32</w:t>
      </w:r>
      <w:r w:rsidR="002E3C4B" w:rsidRPr="00454F0F">
        <w:rPr>
          <w:b/>
          <w:bCs/>
          <w:sz w:val="28"/>
          <w:szCs w:val="28"/>
          <w:lang w:val="uk-UA"/>
        </w:rPr>
        <w:t xml:space="preserve">. </w:t>
      </w:r>
      <w:r w:rsidR="002E3C4B" w:rsidRPr="00454F0F">
        <w:rPr>
          <w:sz w:val="28"/>
          <w:szCs w:val="28"/>
          <w:lang w:val="uk-UA"/>
        </w:rPr>
        <w:t>Основні технічні характеристики печі ДСП-125</w:t>
      </w:r>
    </w:p>
    <w:p w:rsidR="00454F0F" w:rsidRPr="00482D54" w:rsidRDefault="00454F0F" w:rsidP="00454F0F">
      <w:pPr>
        <w:pStyle w:val="a8"/>
        <w:spacing w:line="360" w:lineRule="auto"/>
        <w:ind w:firstLine="0"/>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338"/>
        <w:gridCol w:w="1948"/>
      </w:tblGrid>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Параметр</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Значення</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Місткість електропечі, т:      номінальна</w:t>
            </w:r>
          </w:p>
          <w:p w:rsidR="002E3C4B" w:rsidRPr="00AE7E90" w:rsidRDefault="002E3C4B" w:rsidP="004E699F">
            <w:pPr>
              <w:pStyle w:val="a8"/>
              <w:ind w:firstLine="3420"/>
              <w:rPr>
                <w:lang w:val="uk-UA"/>
              </w:rPr>
            </w:pPr>
            <w:r w:rsidRPr="00AE7E90">
              <w:rPr>
                <w:lang w:val="uk-UA"/>
              </w:rPr>
              <w:t>максимальна</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125</w:t>
            </w:r>
          </w:p>
          <w:p w:rsidR="002E3C4B" w:rsidRPr="00AE7E90" w:rsidRDefault="002E3C4B" w:rsidP="004E699F">
            <w:pPr>
              <w:pStyle w:val="a8"/>
              <w:ind w:firstLine="0"/>
              <w:jc w:val="center"/>
              <w:rPr>
                <w:lang w:val="uk-UA"/>
              </w:rPr>
            </w:pPr>
            <w:r w:rsidRPr="00AE7E90">
              <w:rPr>
                <w:lang w:val="uk-UA"/>
              </w:rPr>
              <w:t>140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Діаметр кожуха на рівні укосів, мм</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7200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Встановлена потужність пічного трансформатора, МВ</w:t>
            </w:r>
            <w:r w:rsidRPr="00AE7E90">
              <w:rPr>
                <w:lang w:val="uk-UA"/>
              </w:rPr>
              <w:sym w:font="Symbol" w:char="F0D7"/>
            </w:r>
            <w:r w:rsidRPr="00AE7E90">
              <w:rPr>
                <w:lang w:val="uk-UA"/>
              </w:rPr>
              <w:t>А</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95 або 125</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Номінальна первинна напруга, кВ</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35 або 110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Діапазон вторинної напруги, В,</w:t>
            </w:r>
          </w:p>
          <w:p w:rsidR="002E3C4B" w:rsidRPr="00AE7E90" w:rsidRDefault="002E3C4B" w:rsidP="004E699F">
            <w:pPr>
              <w:pStyle w:val="a8"/>
              <w:ind w:firstLine="0"/>
              <w:rPr>
                <w:lang w:val="uk-UA"/>
              </w:rPr>
            </w:pPr>
          </w:p>
          <w:p w:rsidR="002E3C4B" w:rsidRPr="00AE7E90" w:rsidRDefault="002E3C4B" w:rsidP="004E699F">
            <w:pPr>
              <w:pStyle w:val="a8"/>
              <w:rPr>
                <w:lang w:val="uk-UA"/>
              </w:rPr>
            </w:pPr>
            <w:r w:rsidRPr="00AE7E90">
              <w:rPr>
                <w:lang w:val="uk-UA"/>
              </w:rPr>
              <w:t>В тому числі з постійною потужністю</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951-324 або 1050-615</w:t>
            </w:r>
          </w:p>
          <w:p w:rsidR="002E3C4B" w:rsidRPr="00AE7E90" w:rsidRDefault="002E3C4B" w:rsidP="004E699F">
            <w:pPr>
              <w:pStyle w:val="a8"/>
              <w:ind w:firstLine="0"/>
              <w:jc w:val="center"/>
              <w:rPr>
                <w:lang w:val="uk-UA"/>
              </w:rPr>
            </w:pPr>
            <w:r w:rsidRPr="00AE7E90">
              <w:rPr>
                <w:lang w:val="uk-UA"/>
              </w:rPr>
              <w:t>1050-900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Максимальна сила струму, кА</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67 або 77</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Число фаз</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Частота струму, Гц</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Діаметр графітованого електрода, мм</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610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Діаметр розпаду електродів, мм</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1200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Хід електродів, мм</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4000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Витрата охолоджуваної води, м</w:t>
            </w:r>
            <w:r w:rsidRPr="00AE7E90">
              <w:rPr>
                <w:vertAlign w:val="superscript"/>
                <w:lang w:val="uk-UA"/>
              </w:rPr>
              <w:t>3</w:t>
            </w:r>
            <w:r w:rsidRPr="00AE7E90">
              <w:rPr>
                <w:lang w:val="uk-UA"/>
              </w:rPr>
              <w:t>/год:</w:t>
            </w:r>
          </w:p>
          <w:p w:rsidR="002E3C4B" w:rsidRPr="00AE7E90" w:rsidRDefault="002E3C4B" w:rsidP="004E699F">
            <w:pPr>
              <w:pStyle w:val="a8"/>
              <w:rPr>
                <w:lang w:val="uk-UA"/>
              </w:rPr>
            </w:pPr>
            <w:r w:rsidRPr="00AE7E90">
              <w:rPr>
                <w:lang w:val="uk-UA"/>
              </w:rPr>
              <w:t>хімічно очищена</w:t>
            </w:r>
          </w:p>
          <w:p w:rsidR="002E3C4B" w:rsidRPr="00AE7E90" w:rsidRDefault="002E3C4B" w:rsidP="004E699F">
            <w:pPr>
              <w:pStyle w:val="a8"/>
              <w:rPr>
                <w:lang w:val="uk-UA"/>
              </w:rPr>
            </w:pPr>
            <w:r w:rsidRPr="00AE7E90">
              <w:rPr>
                <w:lang w:val="uk-UA"/>
              </w:rPr>
              <w:t>технологічна</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50</w:t>
            </w:r>
          </w:p>
          <w:p w:rsidR="002E3C4B" w:rsidRPr="00AE7E90" w:rsidRDefault="002E3C4B" w:rsidP="004E699F">
            <w:pPr>
              <w:pStyle w:val="a8"/>
              <w:ind w:firstLine="0"/>
              <w:jc w:val="center"/>
              <w:rPr>
                <w:lang w:val="uk-UA"/>
              </w:rPr>
            </w:pPr>
            <w:r w:rsidRPr="00AE7E90">
              <w:rPr>
                <w:lang w:val="uk-UA"/>
              </w:rPr>
              <w:t>650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Максимальна потужність паливного пальника, МВт</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Тривалість розплавлення під струмом, хв.</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40-50</w:t>
            </w:r>
          </w:p>
        </w:tc>
      </w:tr>
      <w:tr w:rsidR="002E3C4B" w:rsidRPr="00AE7E90" w:rsidTr="004E699F">
        <w:tc>
          <w:tcPr>
            <w:tcW w:w="733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Питома витрата:</w:t>
            </w:r>
          </w:p>
          <w:p w:rsidR="002E3C4B" w:rsidRPr="00AE7E90" w:rsidRDefault="002E3C4B" w:rsidP="004E699F">
            <w:pPr>
              <w:pStyle w:val="a8"/>
              <w:rPr>
                <w:lang w:val="uk-UA"/>
              </w:rPr>
            </w:pPr>
            <w:r w:rsidRPr="00AE7E90">
              <w:rPr>
                <w:lang w:val="uk-UA"/>
              </w:rPr>
              <w:t>електроенергії, кВт</w:t>
            </w:r>
            <w:r w:rsidRPr="00AE7E90">
              <w:rPr>
                <w:lang w:val="uk-UA"/>
              </w:rPr>
              <w:sym w:font="Symbol" w:char="F0D7"/>
            </w:r>
            <w:r w:rsidRPr="00AE7E90">
              <w:rPr>
                <w:lang w:val="uk-UA"/>
              </w:rPr>
              <w:t>г/т</w:t>
            </w:r>
          </w:p>
          <w:p w:rsidR="002E3C4B" w:rsidRPr="00AE7E90" w:rsidRDefault="002E3C4B" w:rsidP="004E699F">
            <w:pPr>
              <w:pStyle w:val="a8"/>
              <w:rPr>
                <w:lang w:val="uk-UA"/>
              </w:rPr>
            </w:pPr>
            <w:r w:rsidRPr="00AE7E90">
              <w:rPr>
                <w:lang w:val="uk-UA"/>
              </w:rPr>
              <w:t>електродів, кг/т</w:t>
            </w:r>
          </w:p>
          <w:p w:rsidR="002E3C4B" w:rsidRPr="00AE7E90" w:rsidRDefault="002E3C4B" w:rsidP="004E699F">
            <w:pPr>
              <w:pStyle w:val="a8"/>
              <w:rPr>
                <w:lang w:val="uk-UA"/>
              </w:rPr>
            </w:pPr>
            <w:r w:rsidRPr="00AE7E90">
              <w:rPr>
                <w:lang w:val="uk-UA"/>
              </w:rPr>
              <w:t>природного газу, нм</w:t>
            </w:r>
            <w:r w:rsidRPr="00AE7E90">
              <w:rPr>
                <w:vertAlign w:val="superscript"/>
                <w:lang w:val="uk-UA"/>
              </w:rPr>
              <w:t>3</w:t>
            </w:r>
            <w:r w:rsidRPr="00AE7E90">
              <w:rPr>
                <w:lang w:val="uk-UA"/>
              </w:rPr>
              <w:t>/т</w:t>
            </w:r>
          </w:p>
          <w:p w:rsidR="002E3C4B" w:rsidRPr="00AE7E90" w:rsidRDefault="002E3C4B" w:rsidP="004E699F">
            <w:pPr>
              <w:pStyle w:val="a8"/>
              <w:rPr>
                <w:lang w:val="uk-UA"/>
              </w:rPr>
            </w:pPr>
            <w:r w:rsidRPr="00AE7E90">
              <w:rPr>
                <w:lang w:val="uk-UA"/>
              </w:rPr>
              <w:t>кисню, нм</w:t>
            </w:r>
            <w:r w:rsidRPr="00AE7E90">
              <w:rPr>
                <w:vertAlign w:val="superscript"/>
                <w:lang w:val="uk-UA"/>
              </w:rPr>
              <w:t>3</w:t>
            </w:r>
            <w:r w:rsidRPr="00AE7E90">
              <w:rPr>
                <w:lang w:val="uk-UA"/>
              </w:rPr>
              <w:t>/т</w:t>
            </w:r>
          </w:p>
          <w:p w:rsidR="002E3C4B" w:rsidRPr="00AE7E90" w:rsidRDefault="002E3C4B" w:rsidP="004E699F">
            <w:pPr>
              <w:pStyle w:val="a8"/>
              <w:rPr>
                <w:lang w:val="uk-UA"/>
              </w:rPr>
            </w:pPr>
            <w:r w:rsidRPr="00AE7E90">
              <w:rPr>
                <w:lang w:val="uk-UA"/>
              </w:rPr>
              <w:t>вугільного пилу, кг/т</w:t>
            </w:r>
          </w:p>
        </w:tc>
        <w:tc>
          <w:tcPr>
            <w:tcW w:w="194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300-350</w:t>
            </w:r>
          </w:p>
          <w:p w:rsidR="002E3C4B" w:rsidRPr="00AE7E90" w:rsidRDefault="002E3C4B" w:rsidP="004E699F">
            <w:pPr>
              <w:pStyle w:val="a8"/>
              <w:ind w:firstLine="0"/>
              <w:jc w:val="center"/>
              <w:rPr>
                <w:lang w:val="uk-UA"/>
              </w:rPr>
            </w:pPr>
            <w:r w:rsidRPr="00AE7E90">
              <w:rPr>
                <w:lang w:val="uk-UA"/>
              </w:rPr>
              <w:t>2,5-3</w:t>
            </w:r>
          </w:p>
          <w:p w:rsidR="002E3C4B" w:rsidRPr="00AE7E90" w:rsidRDefault="002E3C4B" w:rsidP="004E699F">
            <w:pPr>
              <w:pStyle w:val="a8"/>
              <w:ind w:firstLine="0"/>
              <w:jc w:val="center"/>
              <w:rPr>
                <w:lang w:val="uk-UA"/>
              </w:rPr>
            </w:pPr>
            <w:r w:rsidRPr="00AE7E90">
              <w:rPr>
                <w:lang w:val="uk-UA"/>
              </w:rPr>
              <w:t>8-10</w:t>
            </w:r>
          </w:p>
          <w:p w:rsidR="002E3C4B" w:rsidRPr="00AE7E90" w:rsidRDefault="002E3C4B" w:rsidP="004E699F">
            <w:pPr>
              <w:pStyle w:val="a8"/>
              <w:ind w:firstLine="0"/>
              <w:jc w:val="center"/>
              <w:rPr>
                <w:lang w:val="uk-UA"/>
              </w:rPr>
            </w:pPr>
            <w:r w:rsidRPr="00AE7E90">
              <w:rPr>
                <w:lang w:val="uk-UA"/>
              </w:rPr>
              <w:t>35-40</w:t>
            </w:r>
          </w:p>
          <w:p w:rsidR="002E3C4B" w:rsidRPr="00AE7E90" w:rsidRDefault="002E3C4B" w:rsidP="004E699F">
            <w:pPr>
              <w:pStyle w:val="a8"/>
              <w:ind w:firstLine="0"/>
              <w:jc w:val="center"/>
              <w:rPr>
                <w:lang w:val="uk-UA"/>
              </w:rPr>
            </w:pPr>
            <w:r w:rsidRPr="00AE7E90">
              <w:rPr>
                <w:lang w:val="uk-UA"/>
              </w:rPr>
              <w:t>10-12</w:t>
            </w:r>
          </w:p>
        </w:tc>
      </w:tr>
    </w:tbl>
    <w:p w:rsidR="002E3C4B" w:rsidRPr="00AE7E90" w:rsidRDefault="002E3C4B" w:rsidP="002E3C4B">
      <w:pPr>
        <w:pStyle w:val="a8"/>
        <w:ind w:firstLine="0"/>
        <w:jc w:val="center"/>
        <w:rPr>
          <w:sz w:val="16"/>
          <w:szCs w:val="16"/>
          <w:lang w:val="uk-UA"/>
        </w:rPr>
      </w:pPr>
    </w:p>
    <w:p w:rsidR="002E3C4B" w:rsidRPr="00454F0F" w:rsidRDefault="002E3C4B" w:rsidP="002E3C4B">
      <w:pPr>
        <w:pStyle w:val="a8"/>
        <w:rPr>
          <w:sz w:val="28"/>
          <w:szCs w:val="28"/>
          <w:lang w:val="uk-UA"/>
        </w:rPr>
      </w:pPr>
      <w:r w:rsidRPr="00454F0F">
        <w:rPr>
          <w:sz w:val="28"/>
          <w:szCs w:val="28"/>
          <w:lang w:val="uk-UA"/>
        </w:rPr>
        <w:t xml:space="preserve">Конструкція склепіння електропечі, герметично встановленого на кожусі, - комбінована: футерована купольна центральна частина і </w:t>
      </w:r>
      <w:r w:rsidRPr="00454F0F">
        <w:rPr>
          <w:sz w:val="28"/>
          <w:szCs w:val="28"/>
          <w:lang w:val="uk-UA"/>
        </w:rPr>
        <w:lastRenderedPageBreak/>
        <w:t>водоохолоджувана периферійна частина, сформована з окремих трубчастих секцій. Купольна частина склепіння має три отвори для введення електродів, навколо яких розміщено газодинамічні ущільнення. У водоохолоджуваній частині склепіння виконано отвори для патрубка газовідводу і для подачі сипучих.</w:t>
      </w:r>
    </w:p>
    <w:p w:rsidR="002E3C4B" w:rsidRPr="00454F0F" w:rsidRDefault="002E3C4B" w:rsidP="002E3C4B">
      <w:pPr>
        <w:pStyle w:val="a8"/>
        <w:rPr>
          <w:sz w:val="28"/>
          <w:szCs w:val="28"/>
          <w:lang w:val="uk-UA"/>
        </w:rPr>
      </w:pPr>
      <w:r w:rsidRPr="00454F0F">
        <w:rPr>
          <w:sz w:val="28"/>
          <w:szCs w:val="28"/>
          <w:lang w:val="uk-UA"/>
        </w:rPr>
        <w:t>Комплект газокисневих пальників включає чотири пальники, встановлені в кожусі по периметру печі в найменш теплонавантажених зонах, один пальник, який вводиться в робоче вікно, і один пальник, розміщений в зоні еркерного випуску. Потужність пальників змінюється (до 6 МВт) залежно від режиму плавлення. В комплект сопел «гострого» дуття входять три-чотири сопла, розташовані в кожусі печі, ближче до підсклепінного простору. Маніпулятор для введення кисню і пиловугільної суміші розташовано на робочій площадці поруч з піччю і вводиться в піч через отвір у кожусі.</w:t>
      </w:r>
    </w:p>
    <w:p w:rsidR="002E3C4B" w:rsidRPr="00454F0F" w:rsidRDefault="002E3C4B" w:rsidP="002E3C4B">
      <w:pPr>
        <w:pStyle w:val="a8"/>
        <w:rPr>
          <w:sz w:val="28"/>
          <w:szCs w:val="28"/>
          <w:lang w:val="uk-UA"/>
        </w:rPr>
      </w:pPr>
      <w:r w:rsidRPr="00454F0F">
        <w:rPr>
          <w:sz w:val="28"/>
          <w:szCs w:val="28"/>
          <w:lang w:val="uk-UA"/>
        </w:rPr>
        <w:t>Електропіч оснащена струмопровідними рукавами електродотримачів. Можливо оснащення печі системою спреєрного охолодження електродів. Затиск електрода в голівці електродотримача і його звільнення проводиться пружинно-гідравлічним механізмом, що складається з набору пружин, гідравлічного циліндра, тяг і притискного хомута. Затиск здійснюється під впливом зусилля пружин, а звільнення електрода – подачею під тиском рідини в циліндр. В гірлянді з водоохолоджуваних кабелів великого перетину на кожну фазу печі приходиться по чотири штуки. Коротку мережу печі виконано за схемою «трикутник» на виводах трансформатора.</w:t>
      </w:r>
    </w:p>
    <w:p w:rsidR="002E3C4B" w:rsidRPr="00454F0F" w:rsidRDefault="002E3C4B" w:rsidP="002E3C4B">
      <w:pPr>
        <w:pStyle w:val="a8"/>
        <w:rPr>
          <w:sz w:val="28"/>
          <w:szCs w:val="28"/>
          <w:lang w:val="uk-UA"/>
        </w:rPr>
      </w:pPr>
      <w:r w:rsidRPr="00454F0F">
        <w:rPr>
          <w:sz w:val="28"/>
          <w:szCs w:val="28"/>
          <w:lang w:val="uk-UA"/>
        </w:rPr>
        <w:t>Механізм підйому і повороту склепіння, призначений для відкривання електропечі при завантаженні шихти, має вигляд вертикального вала, що переміщається в опорах корпуса за допомогою гідроплунжера. Для завантаження шихти зверху передбачено кошик грейферного типу.</w:t>
      </w:r>
    </w:p>
    <w:p w:rsidR="002E3C4B" w:rsidRPr="00454F0F" w:rsidRDefault="002E3C4B" w:rsidP="002E3C4B">
      <w:pPr>
        <w:pStyle w:val="a8"/>
        <w:rPr>
          <w:sz w:val="28"/>
          <w:szCs w:val="28"/>
          <w:lang w:val="uk-UA"/>
        </w:rPr>
      </w:pPr>
      <w:r w:rsidRPr="00454F0F">
        <w:rPr>
          <w:sz w:val="28"/>
          <w:szCs w:val="28"/>
          <w:lang w:val="uk-UA"/>
        </w:rPr>
        <w:t xml:space="preserve">В конструкцію печі входять системи масловідводу, водоохолодження, повітропроводу, паропроводу. Гідроприводи механізмів електропечі живляться від насосно-акумуляторної станції, що забезпечує сумарну продуктивність насосів 2500 л/хв з робочим тиском 0,61 і 1,23 МПа. Управління механізмами проводиться за допомогою електрогідравлічних золотників на гідравлічній панелі. Для забезпечення безпечної і надійної експлуатації електропечі в схемі керування передбачено електричне блокування. Управління переміщенням електродів в процесі плавки автоматично за допомогою електрогідравлічного регулятора потужності. Керування роботою печі по ходу плавки здійснюється автоматизованою системою управління (АСУ) на базі мікропроцесорної техніки. АСУ забезпечує рішення наступних функціональних задач: збір, первинна обробка і зберігання поточної інформації про стан і роботу електропечі; програмно-логічне управління і </w:t>
      </w:r>
      <w:r w:rsidRPr="00454F0F">
        <w:rPr>
          <w:sz w:val="28"/>
          <w:szCs w:val="28"/>
          <w:lang w:val="uk-UA"/>
        </w:rPr>
        <w:lastRenderedPageBreak/>
        <w:t>оптимізація енерготехнологічних режимів електроплавки, включаючи електричний режим, режим роботи пальників, фурм для продувки розплаву, сопел «гострого» дуття зі зворотним зв'язком по ряду контрольованих параметрів, зміною ступеня напруги і параметра регулювання, який задається, автоматичного регулятора, зміною потужності пальників, співвідношення палива і окислювача; підтримка заданих енергетичних режимів електроплавки, реєстрація параметрів по ходу плавки, печать паспорта плавки.</w:t>
      </w:r>
    </w:p>
    <w:p w:rsidR="002E3C4B" w:rsidRPr="00454F0F" w:rsidRDefault="002E3C4B" w:rsidP="002E3C4B">
      <w:pPr>
        <w:pStyle w:val="a8"/>
        <w:spacing w:line="360" w:lineRule="auto"/>
        <w:rPr>
          <w:sz w:val="28"/>
          <w:szCs w:val="28"/>
          <w:lang w:val="uk-UA"/>
        </w:rPr>
      </w:pPr>
    </w:p>
    <w:p w:rsidR="002E3C4B" w:rsidRPr="00482D54" w:rsidRDefault="002E3C4B" w:rsidP="00454F0F">
      <w:pPr>
        <w:pStyle w:val="a8"/>
        <w:spacing w:line="360" w:lineRule="auto"/>
        <w:jc w:val="center"/>
        <w:rPr>
          <w:b/>
          <w:bCs/>
          <w:sz w:val="28"/>
          <w:szCs w:val="28"/>
        </w:rPr>
      </w:pPr>
      <w:r w:rsidRPr="00454F0F">
        <w:rPr>
          <w:b/>
          <w:bCs/>
          <w:sz w:val="28"/>
          <w:szCs w:val="28"/>
          <w:lang w:val="uk-UA"/>
        </w:rPr>
        <w:t>Удосконалення дугових сталеплавильних печей</w:t>
      </w:r>
    </w:p>
    <w:p w:rsidR="00454F0F" w:rsidRPr="00482D54" w:rsidRDefault="00454F0F" w:rsidP="00454F0F">
      <w:pPr>
        <w:pStyle w:val="a8"/>
        <w:spacing w:line="360" w:lineRule="auto"/>
        <w:jc w:val="center"/>
        <w:rPr>
          <w:b/>
          <w:bCs/>
          <w:sz w:val="28"/>
          <w:szCs w:val="28"/>
        </w:rPr>
      </w:pPr>
    </w:p>
    <w:p w:rsidR="002E3C4B" w:rsidRPr="00454F0F" w:rsidRDefault="002E3C4B" w:rsidP="002E3C4B">
      <w:pPr>
        <w:pStyle w:val="a8"/>
        <w:rPr>
          <w:sz w:val="28"/>
          <w:szCs w:val="28"/>
          <w:lang w:val="uk-UA"/>
        </w:rPr>
      </w:pPr>
      <w:r w:rsidRPr="00454F0F">
        <w:rPr>
          <w:sz w:val="28"/>
          <w:szCs w:val="28"/>
          <w:lang w:val="uk-UA"/>
        </w:rPr>
        <w:t xml:space="preserve">Основними напрямками підвищення ефективності електроплавки сталі і застосування дугових сталеплавильних печей при реконструкції діючого виробництва та при проектуванні нових ділянок і цехів є: </w:t>
      </w:r>
    </w:p>
    <w:p w:rsidR="002E3C4B" w:rsidRPr="00454F0F" w:rsidRDefault="002E3C4B" w:rsidP="002E3C4B">
      <w:pPr>
        <w:pStyle w:val="a8"/>
        <w:numPr>
          <w:ilvl w:val="0"/>
          <w:numId w:val="20"/>
        </w:numPr>
        <w:shd w:val="clear" w:color="auto" w:fill="auto"/>
        <w:rPr>
          <w:sz w:val="28"/>
          <w:szCs w:val="28"/>
          <w:lang w:val="uk-UA"/>
        </w:rPr>
      </w:pPr>
      <w:r w:rsidRPr="00454F0F">
        <w:rPr>
          <w:sz w:val="28"/>
          <w:szCs w:val="28"/>
          <w:lang w:val="uk-UA"/>
        </w:rPr>
        <w:t>збільшення питомої потужності трансформатора і удосконалення електричного режиму плавки;</w:t>
      </w:r>
    </w:p>
    <w:p w:rsidR="002E3C4B" w:rsidRPr="00454F0F" w:rsidRDefault="002E3C4B" w:rsidP="002E3C4B">
      <w:pPr>
        <w:pStyle w:val="a8"/>
        <w:numPr>
          <w:ilvl w:val="0"/>
          <w:numId w:val="20"/>
        </w:numPr>
        <w:shd w:val="clear" w:color="auto" w:fill="auto"/>
        <w:rPr>
          <w:sz w:val="28"/>
          <w:szCs w:val="28"/>
          <w:lang w:val="uk-UA"/>
        </w:rPr>
      </w:pPr>
      <w:r w:rsidRPr="00454F0F">
        <w:rPr>
          <w:sz w:val="28"/>
          <w:szCs w:val="28"/>
          <w:lang w:val="uk-UA"/>
        </w:rPr>
        <w:t>удосконалення конструкції електропечі;</w:t>
      </w:r>
    </w:p>
    <w:p w:rsidR="002E3C4B" w:rsidRPr="00454F0F" w:rsidRDefault="002E3C4B" w:rsidP="002E3C4B">
      <w:pPr>
        <w:pStyle w:val="a8"/>
        <w:numPr>
          <w:ilvl w:val="0"/>
          <w:numId w:val="20"/>
        </w:numPr>
        <w:shd w:val="clear" w:color="auto" w:fill="auto"/>
        <w:rPr>
          <w:sz w:val="28"/>
          <w:szCs w:val="28"/>
          <w:lang w:val="uk-UA"/>
        </w:rPr>
      </w:pPr>
      <w:r w:rsidRPr="00454F0F">
        <w:rPr>
          <w:sz w:val="28"/>
          <w:szCs w:val="28"/>
          <w:lang w:val="uk-UA"/>
        </w:rPr>
        <w:t>інтенсифікація введення кисню і застосування альтернативних джерел енергії;</w:t>
      </w:r>
    </w:p>
    <w:p w:rsidR="002E3C4B" w:rsidRPr="00454F0F" w:rsidRDefault="002E3C4B" w:rsidP="002E3C4B">
      <w:pPr>
        <w:pStyle w:val="a8"/>
        <w:numPr>
          <w:ilvl w:val="0"/>
          <w:numId w:val="20"/>
        </w:numPr>
        <w:shd w:val="clear" w:color="auto" w:fill="auto"/>
        <w:rPr>
          <w:sz w:val="28"/>
          <w:szCs w:val="28"/>
          <w:lang w:val="uk-UA"/>
        </w:rPr>
      </w:pPr>
      <w:r w:rsidRPr="00454F0F">
        <w:rPr>
          <w:sz w:val="28"/>
          <w:szCs w:val="28"/>
          <w:lang w:val="uk-UA"/>
        </w:rPr>
        <w:t>попередній підігрів брухту;</w:t>
      </w:r>
    </w:p>
    <w:p w:rsidR="002E3C4B" w:rsidRPr="00454F0F" w:rsidRDefault="002E3C4B" w:rsidP="002E3C4B">
      <w:pPr>
        <w:pStyle w:val="a8"/>
        <w:numPr>
          <w:ilvl w:val="0"/>
          <w:numId w:val="20"/>
        </w:numPr>
        <w:shd w:val="clear" w:color="auto" w:fill="auto"/>
        <w:rPr>
          <w:sz w:val="28"/>
          <w:szCs w:val="28"/>
          <w:lang w:val="uk-UA"/>
        </w:rPr>
      </w:pPr>
      <w:r w:rsidRPr="00454F0F">
        <w:rPr>
          <w:sz w:val="28"/>
          <w:szCs w:val="28"/>
          <w:lang w:val="uk-UA"/>
        </w:rPr>
        <w:t>розробка і застосування дугових печей постійного струму.</w:t>
      </w:r>
    </w:p>
    <w:p w:rsidR="002E3C4B" w:rsidRPr="00454F0F" w:rsidRDefault="002E3C4B" w:rsidP="002E3C4B">
      <w:pPr>
        <w:pStyle w:val="a8"/>
        <w:rPr>
          <w:b/>
          <w:i/>
          <w:iCs/>
          <w:sz w:val="28"/>
          <w:szCs w:val="28"/>
          <w:lang w:val="uk-UA"/>
        </w:rPr>
      </w:pPr>
    </w:p>
    <w:p w:rsidR="002E3C4B" w:rsidRPr="00454F0F" w:rsidRDefault="002E3C4B" w:rsidP="00454F0F">
      <w:pPr>
        <w:pStyle w:val="a8"/>
        <w:jc w:val="center"/>
        <w:rPr>
          <w:b/>
          <w:i/>
          <w:iCs/>
          <w:sz w:val="28"/>
          <w:szCs w:val="28"/>
          <w:lang w:val="uk-UA"/>
        </w:rPr>
      </w:pPr>
      <w:r w:rsidRPr="00454F0F">
        <w:rPr>
          <w:b/>
          <w:i/>
          <w:iCs/>
          <w:sz w:val="28"/>
          <w:szCs w:val="28"/>
          <w:lang w:val="uk-UA"/>
        </w:rPr>
        <w:t>Збільшення питомої потужності трансформатора і удосконалення електричного режиму плавки</w:t>
      </w:r>
    </w:p>
    <w:p w:rsidR="002E3C4B" w:rsidRPr="00454F0F" w:rsidRDefault="002E3C4B" w:rsidP="002E3C4B">
      <w:pPr>
        <w:pStyle w:val="a8"/>
        <w:rPr>
          <w:sz w:val="28"/>
          <w:szCs w:val="28"/>
          <w:lang w:val="uk-UA"/>
        </w:rPr>
      </w:pPr>
    </w:p>
    <w:p w:rsidR="002E3C4B" w:rsidRPr="00454F0F" w:rsidRDefault="002E3C4B" w:rsidP="002E3C4B">
      <w:pPr>
        <w:pStyle w:val="a8"/>
        <w:rPr>
          <w:sz w:val="28"/>
          <w:szCs w:val="28"/>
          <w:lang w:val="uk-UA"/>
        </w:rPr>
      </w:pPr>
      <w:r w:rsidRPr="00454F0F">
        <w:rPr>
          <w:sz w:val="28"/>
          <w:szCs w:val="28"/>
          <w:lang w:val="uk-UA"/>
        </w:rPr>
        <w:t>Збільшення питомої потужності трансформатора звичайно стримується низькою конструктивною і технологічною стійкістю окремих вузлів печі (стіни, склепіння), більшими втратами в короткій мережі, виконанням у печі операцій, що не вимагають максимальної потужності.</w:t>
      </w:r>
    </w:p>
    <w:p w:rsidR="002E3C4B" w:rsidRPr="00454F0F" w:rsidRDefault="002E3C4B" w:rsidP="002E3C4B">
      <w:pPr>
        <w:pStyle w:val="a8"/>
        <w:rPr>
          <w:sz w:val="28"/>
          <w:szCs w:val="28"/>
          <w:lang w:val="uk-UA"/>
        </w:rPr>
      </w:pPr>
      <w:r w:rsidRPr="00454F0F">
        <w:rPr>
          <w:sz w:val="28"/>
          <w:szCs w:val="28"/>
          <w:lang w:val="uk-UA"/>
        </w:rPr>
        <w:t>Впровадження технології вищого рівня забезпечує технологічні, конструктивні і організаційні рішення, при яких середня електрична потужність підтримується на рівні не нижче 90% максимальної. Цей показник є одним з визначальних при розробці концепції високопродуктивної печі. За останні двадцять років питома потужність печей зросла з 200-400 до 500-900 кВ</w:t>
      </w:r>
      <w:r w:rsidRPr="00454F0F">
        <w:rPr>
          <w:sz w:val="28"/>
          <w:szCs w:val="28"/>
          <w:lang w:val="uk-UA"/>
        </w:rPr>
        <w:sym w:font="Symbol" w:char="F0D7"/>
      </w:r>
      <w:r w:rsidRPr="00454F0F">
        <w:rPr>
          <w:sz w:val="28"/>
          <w:szCs w:val="28"/>
          <w:lang w:val="uk-UA"/>
        </w:rPr>
        <w:t>А/т і на окремих печах досягла 1000 кВ</w:t>
      </w:r>
      <w:r w:rsidRPr="00454F0F">
        <w:rPr>
          <w:sz w:val="28"/>
          <w:szCs w:val="28"/>
          <w:lang w:val="uk-UA"/>
        </w:rPr>
        <w:sym w:font="Symbol" w:char="F0D7"/>
      </w:r>
      <w:r w:rsidRPr="00454F0F">
        <w:rPr>
          <w:sz w:val="28"/>
          <w:szCs w:val="28"/>
          <w:lang w:val="uk-UA"/>
        </w:rPr>
        <w:t xml:space="preserve">А/т. Однак, у зв'язку з використанням в останні роки в дугових печах альтернативних енергоносіїв (паливно-кисневі пальники, підігрів шихти і т.п.), рекомендується підтримувати трохи меншу питому потужність. </w:t>
      </w:r>
    </w:p>
    <w:p w:rsidR="002E3C4B" w:rsidRPr="00454F0F" w:rsidRDefault="002E3C4B" w:rsidP="002E3C4B">
      <w:pPr>
        <w:pStyle w:val="a8"/>
        <w:ind w:firstLine="540"/>
        <w:rPr>
          <w:sz w:val="28"/>
          <w:szCs w:val="28"/>
          <w:lang w:val="uk-UA"/>
        </w:rPr>
      </w:pPr>
      <w:r w:rsidRPr="00454F0F">
        <w:rPr>
          <w:sz w:val="28"/>
          <w:szCs w:val="28"/>
          <w:lang w:val="uk-UA"/>
        </w:rPr>
        <w:t xml:space="preserve">Збільшення одиничної потужності трансформатора стало можливим завдяки серйозним конструктивним змінам ДСП, удосконаленню системи електропостачання і струмопідводу, застосуванню альтернативних джерел </w:t>
      </w:r>
      <w:r w:rsidRPr="00454F0F">
        <w:rPr>
          <w:sz w:val="28"/>
          <w:szCs w:val="28"/>
          <w:lang w:val="uk-UA"/>
        </w:rPr>
        <w:lastRenderedPageBreak/>
        <w:t>енергії, виносом окремих металургійних операцій у менш енергоємні агрегати тип</w:t>
      </w:r>
      <w:r w:rsidR="00454F0F" w:rsidRPr="00454F0F">
        <w:rPr>
          <w:sz w:val="28"/>
          <w:szCs w:val="28"/>
          <w:lang w:val="uk-UA"/>
        </w:rPr>
        <w:t>у ківш-піч. Наведена на</w:t>
      </w:r>
      <w:r w:rsidRPr="00454F0F">
        <w:rPr>
          <w:sz w:val="28"/>
          <w:szCs w:val="28"/>
          <w:lang w:val="uk-UA"/>
        </w:rPr>
        <w:t xml:space="preserve"> зміна тривалості плавки за останні 40 років зі збільшенням питомої потужності трансформатора включає також вплив інших факторів, що обумовили можливість використання цієї потужності. Зменшення тривалості процесу плавки прямо пов'язано зі зміною технології плавки і конструкції плавильного агрегату.</w:t>
      </w:r>
    </w:p>
    <w:p w:rsidR="002E3C4B" w:rsidRPr="00454F0F" w:rsidRDefault="002E3C4B" w:rsidP="002E3C4B">
      <w:pPr>
        <w:pStyle w:val="a8"/>
        <w:rPr>
          <w:sz w:val="28"/>
          <w:szCs w:val="28"/>
          <w:lang w:val="uk-UA"/>
        </w:rPr>
      </w:pPr>
      <w:r w:rsidRPr="00454F0F">
        <w:rPr>
          <w:sz w:val="28"/>
          <w:szCs w:val="28"/>
          <w:lang w:val="uk-UA"/>
        </w:rPr>
        <w:t xml:space="preserve">Перехід на широке </w:t>
      </w:r>
      <w:r w:rsidRPr="00454F0F">
        <w:rPr>
          <w:i/>
          <w:sz w:val="28"/>
          <w:szCs w:val="28"/>
          <w:lang w:val="uk-UA"/>
        </w:rPr>
        <w:t>використання кисню</w:t>
      </w:r>
      <w:r w:rsidRPr="00454F0F">
        <w:rPr>
          <w:sz w:val="28"/>
          <w:szCs w:val="28"/>
          <w:lang w:val="uk-UA"/>
        </w:rPr>
        <w:t xml:space="preserve"> для інтенсифікації плавлення наприкінці 60-х початку 70-х років привело до зниження тривалості плавки до 2,5 годин і підвищенню питомої потужності трансформатора до 500 кВ</w:t>
      </w:r>
      <w:r w:rsidRPr="00454F0F">
        <w:rPr>
          <w:sz w:val="28"/>
          <w:szCs w:val="28"/>
          <w:lang w:val="uk-UA"/>
        </w:rPr>
        <w:sym w:font="Symbol" w:char="F0D7"/>
      </w:r>
      <w:r w:rsidRPr="00454F0F">
        <w:rPr>
          <w:sz w:val="28"/>
          <w:szCs w:val="28"/>
          <w:lang w:val="uk-UA"/>
        </w:rPr>
        <w:t xml:space="preserve">А/т, завдяки більш ранній стабілізації горіння дуг через більш швидке накопичення металевого розплаву. Використання кисню і винос операцій по остаточному доведенню металу в </w:t>
      </w:r>
      <w:r w:rsidRPr="00454F0F">
        <w:rPr>
          <w:i/>
          <w:sz w:val="28"/>
          <w:szCs w:val="28"/>
          <w:lang w:val="uk-UA"/>
        </w:rPr>
        <w:t>позапічні агрегати</w:t>
      </w:r>
      <w:r w:rsidRPr="00454F0F">
        <w:rPr>
          <w:sz w:val="28"/>
          <w:szCs w:val="28"/>
          <w:lang w:val="uk-UA"/>
        </w:rPr>
        <w:t xml:space="preserve"> сприяло зниженню тривалості процесу плавки до 2-х годин з одночасним підвищенням питомої потужності трансформатора до 600 кВ</w:t>
      </w:r>
      <w:r w:rsidRPr="00454F0F">
        <w:rPr>
          <w:sz w:val="28"/>
          <w:szCs w:val="28"/>
          <w:lang w:val="uk-UA"/>
        </w:rPr>
        <w:sym w:font="Symbol" w:char="F0D7"/>
      </w:r>
      <w:r w:rsidRPr="00454F0F">
        <w:rPr>
          <w:sz w:val="28"/>
          <w:szCs w:val="28"/>
          <w:lang w:val="uk-UA"/>
        </w:rPr>
        <w:t xml:space="preserve">А/т. Істотну роль у підвищенні питомої потужності трансформатора зіграла розробка і впровадження концепції технології вищого рівня, реалізованої за принципом </w:t>
      </w:r>
      <w:r w:rsidRPr="00454F0F">
        <w:rPr>
          <w:i/>
          <w:sz w:val="28"/>
          <w:szCs w:val="28"/>
          <w:lang w:val="uk-UA"/>
        </w:rPr>
        <w:t>дуплекс-процесу: ДСП-АКОС</w:t>
      </w:r>
      <w:r w:rsidRPr="00454F0F">
        <w:rPr>
          <w:sz w:val="28"/>
          <w:szCs w:val="28"/>
          <w:lang w:val="uk-UA"/>
        </w:rPr>
        <w:t>. Застосування печей з водоохолоджуваними елементами стін і склепіння, одержання в ДСП стандартного напівпродукту, незалежно від кінцевого сортаменту сталі, використання ДСП лише для реалізації задач окислювального періоду плавки, з виносом операцій по десульфурації і доведенню сталі в АКОС, використання паливно-кисневих пальників, автоматизація процесу завант</w:t>
      </w:r>
      <w:r w:rsidR="00454F0F" w:rsidRPr="00454F0F">
        <w:rPr>
          <w:sz w:val="28"/>
          <w:szCs w:val="28"/>
          <w:lang w:val="uk-UA"/>
        </w:rPr>
        <w:t>аження феросплавів і АСУТП</w:t>
      </w:r>
      <w:r w:rsidRPr="00454F0F">
        <w:rPr>
          <w:sz w:val="28"/>
          <w:szCs w:val="28"/>
          <w:lang w:val="uk-UA"/>
        </w:rPr>
        <w:t xml:space="preserve"> дозволили вийти на питому потужність 700 кВ</w:t>
      </w:r>
      <w:r w:rsidRPr="00454F0F">
        <w:rPr>
          <w:sz w:val="28"/>
          <w:szCs w:val="28"/>
          <w:lang w:val="uk-UA"/>
        </w:rPr>
        <w:sym w:font="Symbol" w:char="F0D7"/>
      </w:r>
      <w:r w:rsidRPr="00454F0F">
        <w:rPr>
          <w:sz w:val="28"/>
          <w:szCs w:val="28"/>
          <w:lang w:val="uk-UA"/>
        </w:rPr>
        <w:t xml:space="preserve">А/т і знизити тривалість плавки у два рази, довівши її до </w:t>
      </w:r>
      <w:smartTag w:uri="urn:schemas-microsoft-com:office:smarttags" w:element="metricconverter">
        <w:smartTagPr>
          <w:attr w:name="ProductID" w:val="1,5 г"/>
        </w:smartTagPr>
        <w:r w:rsidRPr="00454F0F">
          <w:rPr>
            <w:sz w:val="28"/>
            <w:szCs w:val="28"/>
            <w:lang w:val="uk-UA"/>
          </w:rPr>
          <w:t>1,5 г</w:t>
        </w:r>
      </w:smartTag>
      <w:r w:rsidRPr="00454F0F">
        <w:rPr>
          <w:sz w:val="28"/>
          <w:szCs w:val="28"/>
          <w:lang w:val="uk-UA"/>
        </w:rPr>
        <w:t>.</w:t>
      </w:r>
    </w:p>
    <w:p w:rsidR="002E3C4B" w:rsidRPr="00454F0F" w:rsidRDefault="002E3C4B" w:rsidP="002E3C4B">
      <w:pPr>
        <w:pStyle w:val="a8"/>
        <w:rPr>
          <w:sz w:val="28"/>
          <w:szCs w:val="28"/>
          <w:lang w:val="uk-UA"/>
        </w:rPr>
      </w:pPr>
      <w:r w:rsidRPr="00454F0F">
        <w:rPr>
          <w:sz w:val="28"/>
          <w:szCs w:val="28"/>
          <w:lang w:val="uk-UA"/>
        </w:rPr>
        <w:t xml:space="preserve">Бурхливий розвиток в останнє десятиліття різних варіантів попереднього підігріву шихти, широке </w:t>
      </w:r>
      <w:r w:rsidRPr="00454F0F">
        <w:rPr>
          <w:i/>
          <w:sz w:val="28"/>
          <w:szCs w:val="28"/>
          <w:lang w:val="uk-UA"/>
        </w:rPr>
        <w:t>використання кисню і альтернативних джерел енергії</w:t>
      </w:r>
      <w:r w:rsidRPr="00454F0F">
        <w:rPr>
          <w:sz w:val="28"/>
          <w:szCs w:val="28"/>
          <w:lang w:val="uk-UA"/>
        </w:rPr>
        <w:t xml:space="preserve">, у сполученні з роботою ДСП на </w:t>
      </w:r>
      <w:r w:rsidRPr="00454F0F">
        <w:rPr>
          <w:i/>
          <w:sz w:val="28"/>
          <w:szCs w:val="28"/>
          <w:lang w:val="uk-UA"/>
        </w:rPr>
        <w:t>довгих дугах і спінених шлаках</w:t>
      </w:r>
      <w:r w:rsidRPr="00454F0F">
        <w:rPr>
          <w:sz w:val="28"/>
          <w:szCs w:val="28"/>
          <w:lang w:val="uk-UA"/>
        </w:rPr>
        <w:t xml:space="preserve"> дозволило в широкому масштабі до 1995 р. перейти на питому потужність до 800 кВ</w:t>
      </w:r>
      <w:r w:rsidRPr="00454F0F">
        <w:rPr>
          <w:sz w:val="28"/>
          <w:szCs w:val="28"/>
          <w:lang w:val="uk-UA"/>
        </w:rPr>
        <w:sym w:font="Symbol" w:char="F0D7"/>
      </w:r>
      <w:r w:rsidRPr="00454F0F">
        <w:rPr>
          <w:sz w:val="28"/>
          <w:szCs w:val="28"/>
          <w:lang w:val="uk-UA"/>
        </w:rPr>
        <w:t xml:space="preserve">А/т і забезпечило тривалість процесу плавки в електропечі протягом 65-75 хвилин (IV). І, нарешті, застосування всіх раніше накопичених досягнень у сполученні з широким </w:t>
      </w:r>
      <w:r w:rsidRPr="00454F0F">
        <w:rPr>
          <w:i/>
          <w:sz w:val="28"/>
          <w:szCs w:val="28"/>
          <w:lang w:val="uk-UA"/>
        </w:rPr>
        <w:t>використанням продувних фурм, інжекційних пристроїв, паливно-кисневих пальників, надзвукових кисневих копій</w:t>
      </w:r>
      <w:r w:rsidRPr="00454F0F">
        <w:rPr>
          <w:sz w:val="28"/>
          <w:szCs w:val="28"/>
          <w:lang w:val="uk-UA"/>
        </w:rPr>
        <w:t>, удосконалення конструкції склепіння, стін печі, електродотримачів, підвищення якості електродів, удосконалення системи утилізації тепла газів, що відходять, способу випуску сталі з печі дозволило до кінця 2000 року вийти на питому потужність порядку 900 кВ</w:t>
      </w:r>
      <w:r w:rsidRPr="00454F0F">
        <w:rPr>
          <w:sz w:val="28"/>
          <w:szCs w:val="28"/>
          <w:lang w:val="uk-UA"/>
        </w:rPr>
        <w:sym w:font="Symbol" w:char="F0D7"/>
      </w:r>
      <w:r w:rsidRPr="00454F0F">
        <w:rPr>
          <w:sz w:val="28"/>
          <w:szCs w:val="28"/>
          <w:lang w:val="uk-UA"/>
        </w:rPr>
        <w:t>А/т при тривалості процесу</w:t>
      </w:r>
      <w:r w:rsidR="00454F0F" w:rsidRPr="00454F0F">
        <w:rPr>
          <w:sz w:val="28"/>
          <w:szCs w:val="28"/>
          <w:lang w:val="uk-UA"/>
        </w:rPr>
        <w:t xml:space="preserve"> в ДСП на рівні 55-60 хвилин</w:t>
      </w:r>
      <w:r w:rsidRPr="00454F0F">
        <w:rPr>
          <w:sz w:val="28"/>
          <w:szCs w:val="28"/>
          <w:lang w:val="uk-UA"/>
        </w:rPr>
        <w:t xml:space="preserve">. Впровадження останніх досягнень в електрометалургії сталі в </w:t>
      </w:r>
      <w:r w:rsidRPr="00454F0F">
        <w:rPr>
          <w:i/>
          <w:sz w:val="28"/>
          <w:szCs w:val="28"/>
          <w:lang w:val="uk-UA"/>
        </w:rPr>
        <w:t>поєднанні з високою організацією праці</w:t>
      </w:r>
      <w:r w:rsidRPr="00454F0F">
        <w:rPr>
          <w:sz w:val="28"/>
          <w:szCs w:val="28"/>
          <w:lang w:val="uk-UA"/>
        </w:rPr>
        <w:t xml:space="preserve"> дозволило на окремих печах і заводах Західної Європи і Японії досягти тривалості плавки</w:t>
      </w:r>
      <w:r w:rsidR="00454F0F" w:rsidRPr="00454F0F">
        <w:rPr>
          <w:sz w:val="28"/>
          <w:szCs w:val="28"/>
          <w:lang w:val="uk-UA"/>
        </w:rPr>
        <w:t xml:space="preserve"> в ДСП на ріні 38-45 хвилин</w:t>
      </w:r>
      <w:r w:rsidRPr="00454F0F">
        <w:rPr>
          <w:sz w:val="28"/>
          <w:szCs w:val="28"/>
          <w:lang w:val="uk-UA"/>
        </w:rPr>
        <w:t xml:space="preserve">. Необхідно розуміти, що само по собі лише підвищення питомої потужності трансформатора без застосування печі відповідної </w:t>
      </w:r>
      <w:r w:rsidRPr="00454F0F">
        <w:rPr>
          <w:sz w:val="28"/>
          <w:szCs w:val="28"/>
          <w:lang w:val="uk-UA"/>
        </w:rPr>
        <w:lastRenderedPageBreak/>
        <w:t>конструкції і використання всіх досягнень технології вищого рівня не може забезпечити необхідного результату. Тільки впровадження цих удосконалень дає нам можливість підвищити питому потужність трансформатора, а це, в свою чергу, у поєднанні з іншими заходами, дозволить знизити тривалість процесу і підвищити продуктивність.</w:t>
      </w:r>
    </w:p>
    <w:p w:rsidR="002E3C4B" w:rsidRPr="00454F0F" w:rsidRDefault="002E3C4B" w:rsidP="002E3C4B">
      <w:pPr>
        <w:pStyle w:val="a8"/>
        <w:rPr>
          <w:sz w:val="28"/>
          <w:szCs w:val="28"/>
          <w:lang w:val="uk-UA"/>
        </w:rPr>
      </w:pPr>
      <w:r w:rsidRPr="00454F0F">
        <w:rPr>
          <w:sz w:val="28"/>
          <w:szCs w:val="28"/>
          <w:lang w:val="uk-UA"/>
        </w:rPr>
        <w:t xml:space="preserve">Технологія вищого рівня дозволяє істотно підвищити використання потужності трансформатора в порівнянні з двохшлаковою і навіть одношлаковою технологіями, при цьому тривалість циклу плавки скорочується приблизно в 2-4 рази. Використання трансформатора в піковому режимі в період розплавлення шихти вимагає забезпечення мінімальних втрат на вторинній стороні і захисту первинної сторони від різких і частих кидків струму. Важливим фактором є </w:t>
      </w:r>
      <w:r w:rsidRPr="00454F0F">
        <w:rPr>
          <w:i/>
          <w:sz w:val="28"/>
          <w:szCs w:val="28"/>
          <w:lang w:val="uk-UA"/>
        </w:rPr>
        <w:t>скорочення довжини гнучких кабелів</w:t>
      </w:r>
      <w:r w:rsidRPr="00454F0F">
        <w:rPr>
          <w:sz w:val="28"/>
          <w:szCs w:val="28"/>
          <w:lang w:val="uk-UA"/>
        </w:rPr>
        <w:t xml:space="preserve">, що на практиці реалізується при використанні печей з донним випуском. Удосконалення способу розташування шинних пакетів, зменшення їх загального опору, застосування трансформатора з пофазним регулюванням потужності і перемиканням ступенів під навантаженням, використання струмопідводящих електродотримачів, введення додаткової індуктивності (дроселя) дозволяють зменшити електричні втрати. Так у ДСП діаметром </w:t>
      </w:r>
      <w:smartTag w:uri="urn:schemas-microsoft-com:office:smarttags" w:element="metricconverter">
        <w:smartTagPr>
          <w:attr w:name="ProductID" w:val="7,3 м"/>
        </w:smartTagPr>
        <w:r w:rsidRPr="00454F0F">
          <w:rPr>
            <w:sz w:val="28"/>
            <w:szCs w:val="28"/>
            <w:lang w:val="uk-UA"/>
          </w:rPr>
          <w:t>7,3 м</w:t>
        </w:r>
      </w:smartTag>
      <w:r w:rsidRPr="00454F0F">
        <w:rPr>
          <w:sz w:val="28"/>
          <w:szCs w:val="28"/>
          <w:lang w:val="uk-UA"/>
        </w:rPr>
        <w:t xml:space="preserve">, місткістю 146 т з трансформатором потужністю 96 МВА, вторинні обмотки з'єднано за схемою «зірка», кожна обмотка має свій перемикач ступенів напруги, що дозволяє регулювати напругу кожної з дуг незалежно. Допускається різниця до чотирьох ступенів, за рахунок чого можна міняти розподіл потужності по фазах. Всього ступенів 18, напруга міняється від 511 до 912 В. Діаметр електродів </w:t>
      </w:r>
      <w:smartTag w:uri="urn:schemas-microsoft-com:office:smarttags" w:element="metricconverter">
        <w:smartTagPr>
          <w:attr w:name="ProductID" w:val="660 мм"/>
        </w:smartTagPr>
        <w:r w:rsidRPr="00454F0F">
          <w:rPr>
            <w:sz w:val="28"/>
            <w:szCs w:val="28"/>
            <w:lang w:val="uk-UA"/>
          </w:rPr>
          <w:t>660 мм</w:t>
        </w:r>
      </w:smartTag>
      <w:r w:rsidRPr="00454F0F">
        <w:rPr>
          <w:sz w:val="28"/>
          <w:szCs w:val="28"/>
          <w:lang w:val="uk-UA"/>
        </w:rPr>
        <w:t xml:space="preserve">, довжина </w:t>
      </w:r>
      <w:smartTag w:uri="urn:schemas-microsoft-com:office:smarttags" w:element="metricconverter">
        <w:smartTagPr>
          <w:attr w:name="ProductID" w:val="2794 мм"/>
        </w:smartTagPr>
        <w:r w:rsidRPr="00454F0F">
          <w:rPr>
            <w:sz w:val="28"/>
            <w:szCs w:val="28"/>
            <w:lang w:val="uk-UA"/>
          </w:rPr>
          <w:t>2794 мм</w:t>
        </w:r>
      </w:smartTag>
      <w:r w:rsidRPr="00454F0F">
        <w:rPr>
          <w:sz w:val="28"/>
          <w:szCs w:val="28"/>
          <w:lang w:val="uk-UA"/>
        </w:rPr>
        <w:t>. Піч обладнано пристроєм автоматичного переміщення електродів. В основному режимі регулятор підтримує заданий вторинний струм, збільшуючи напругу без опускання електродів. В автоматичному режимі регулятор безупинно вимірює вторинну напругу і струм, генеруючи сигнали, які надходять у котушку серво-клапана, регулює тиск в системі гідравлічного переміщення електродів, викликаючи тим самим підйом або опускання електродів. В системі електроживлення печі встановлено фільтр-компенсувальну установку (для зменшення впливу працюючої печі на інших споживачів) компенсації реактивної потужності і стабілізації напруги (рис. 13.5). На заводську підстанцію подається напруга 110 кВ і за допомогою заводської підстанції знижується до 20 кВ. В систему електропостачання печі введено фільтр-компенсувальну установку, від якої живлення подається на пічну підстанцію, обладнану вбудованим реактором і пічним трансформатором.</w:t>
      </w:r>
    </w:p>
    <w:p w:rsidR="002E3C4B" w:rsidRPr="00482D54" w:rsidRDefault="00454F0F" w:rsidP="002E3C4B">
      <w:pPr>
        <w:pStyle w:val="a8"/>
        <w:rPr>
          <w:sz w:val="28"/>
          <w:szCs w:val="28"/>
          <w:lang w:val="uk-UA"/>
        </w:rPr>
      </w:pPr>
      <w:r w:rsidRPr="00454F0F">
        <w:rPr>
          <w:sz w:val="28"/>
          <w:szCs w:val="28"/>
          <w:lang w:val="uk-UA"/>
        </w:rPr>
        <w:t>В табл.</w:t>
      </w:r>
      <w:r w:rsidR="002E3C4B" w:rsidRPr="00454F0F">
        <w:rPr>
          <w:sz w:val="28"/>
          <w:szCs w:val="28"/>
          <w:lang w:val="uk-UA"/>
        </w:rPr>
        <w:t>3.</w:t>
      </w:r>
      <w:r w:rsidRPr="00454F0F">
        <w:rPr>
          <w:sz w:val="28"/>
          <w:szCs w:val="28"/>
          <w:lang w:val="uk-UA"/>
        </w:rPr>
        <w:t>33</w:t>
      </w:r>
      <w:r w:rsidR="002E3C4B" w:rsidRPr="00454F0F">
        <w:rPr>
          <w:sz w:val="28"/>
          <w:szCs w:val="28"/>
          <w:lang w:val="uk-UA"/>
        </w:rPr>
        <w:t xml:space="preserve"> наведено рекомендації з номінальної потужності трансформатора для печей різної місткості фірми Mannessmann Demag.</w:t>
      </w:r>
    </w:p>
    <w:p w:rsidR="00454F0F" w:rsidRPr="00482D54" w:rsidRDefault="00454F0F" w:rsidP="002E3C4B">
      <w:pPr>
        <w:pStyle w:val="a8"/>
        <w:rPr>
          <w:sz w:val="28"/>
          <w:szCs w:val="28"/>
          <w:lang w:val="uk-UA"/>
        </w:rPr>
      </w:pPr>
    </w:p>
    <w:p w:rsidR="00454F0F" w:rsidRPr="00482D54" w:rsidRDefault="00454F0F" w:rsidP="002E3C4B">
      <w:pPr>
        <w:pStyle w:val="a8"/>
        <w:rPr>
          <w:sz w:val="28"/>
          <w:szCs w:val="28"/>
          <w:lang w:val="uk-UA"/>
        </w:rPr>
      </w:pPr>
    </w:p>
    <w:p w:rsidR="002E3C4B" w:rsidRPr="00454F0F" w:rsidRDefault="002E3C4B" w:rsidP="002E3C4B">
      <w:pPr>
        <w:pStyle w:val="a8"/>
        <w:ind w:firstLine="0"/>
        <w:rPr>
          <w:b/>
          <w:bCs/>
          <w:sz w:val="28"/>
          <w:szCs w:val="28"/>
          <w:lang w:val="uk-UA"/>
        </w:rPr>
      </w:pPr>
    </w:p>
    <w:p w:rsidR="002E3C4B" w:rsidRPr="00482D54" w:rsidRDefault="00454F0F" w:rsidP="002E3C4B">
      <w:pPr>
        <w:pStyle w:val="a8"/>
        <w:spacing w:line="360" w:lineRule="auto"/>
        <w:ind w:firstLine="0"/>
        <w:rPr>
          <w:sz w:val="28"/>
          <w:szCs w:val="28"/>
        </w:rPr>
      </w:pPr>
      <w:r w:rsidRPr="00454F0F">
        <w:rPr>
          <w:b/>
          <w:bCs/>
          <w:sz w:val="28"/>
          <w:szCs w:val="28"/>
          <w:lang w:val="uk-UA"/>
        </w:rPr>
        <w:lastRenderedPageBreak/>
        <w:t xml:space="preserve">Таблиця </w:t>
      </w:r>
      <w:r w:rsidR="002E3C4B" w:rsidRPr="00454F0F">
        <w:rPr>
          <w:b/>
          <w:bCs/>
          <w:sz w:val="28"/>
          <w:szCs w:val="28"/>
          <w:lang w:val="uk-UA"/>
        </w:rPr>
        <w:t>3.</w:t>
      </w:r>
      <w:r w:rsidRPr="00482D54">
        <w:rPr>
          <w:b/>
          <w:bCs/>
          <w:sz w:val="28"/>
          <w:szCs w:val="28"/>
        </w:rPr>
        <w:t>33</w:t>
      </w:r>
      <w:r w:rsidR="002E3C4B" w:rsidRPr="00454F0F">
        <w:rPr>
          <w:b/>
          <w:bCs/>
          <w:sz w:val="28"/>
          <w:szCs w:val="28"/>
          <w:lang w:val="uk-UA"/>
        </w:rPr>
        <w:t>.</w:t>
      </w:r>
      <w:r w:rsidR="002E3C4B" w:rsidRPr="00454F0F">
        <w:rPr>
          <w:sz w:val="28"/>
          <w:szCs w:val="28"/>
          <w:lang w:val="uk-UA"/>
        </w:rPr>
        <w:t xml:space="preserve"> Характеристики дугових печей фірми Mannessmann Demag</w:t>
      </w:r>
    </w:p>
    <w:p w:rsidR="00454F0F" w:rsidRPr="00482D54" w:rsidRDefault="00454F0F" w:rsidP="002E3C4B">
      <w:pPr>
        <w:pStyle w:val="a8"/>
        <w:spacing w:line="360" w:lineRule="au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946"/>
        <w:gridCol w:w="946"/>
        <w:gridCol w:w="947"/>
        <w:gridCol w:w="947"/>
        <w:gridCol w:w="947"/>
        <w:gridCol w:w="947"/>
        <w:gridCol w:w="947"/>
      </w:tblGrid>
      <w:tr w:rsidR="002E3C4B" w:rsidRPr="00AE7E90" w:rsidTr="00454F0F">
        <w:tc>
          <w:tcPr>
            <w:tcW w:w="2660" w:type="dxa"/>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Місткість, т</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60-70</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70-90</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85-95</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95-120</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120-150</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140-150</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180-220</w:t>
            </w:r>
          </w:p>
        </w:tc>
      </w:tr>
      <w:tr w:rsidR="002E3C4B" w:rsidRPr="00AE7E90" w:rsidTr="00454F0F">
        <w:tc>
          <w:tcPr>
            <w:tcW w:w="2660" w:type="dxa"/>
            <w:tcBorders>
              <w:top w:val="single" w:sz="4" w:space="0" w:color="auto"/>
              <w:left w:val="single" w:sz="4" w:space="0" w:color="auto"/>
              <w:bottom w:val="single" w:sz="4" w:space="0" w:color="auto"/>
              <w:right w:val="single" w:sz="4" w:space="0" w:color="auto"/>
            </w:tcBorders>
            <w:vAlign w:val="center"/>
          </w:tcPr>
          <w:p w:rsidR="00454F0F" w:rsidRDefault="002E3C4B" w:rsidP="004E699F">
            <w:pPr>
              <w:pStyle w:val="a8"/>
              <w:ind w:firstLine="0"/>
              <w:jc w:val="left"/>
              <w:rPr>
                <w:lang w:val="en-US"/>
              </w:rPr>
            </w:pPr>
            <w:r w:rsidRPr="00AE7E90">
              <w:rPr>
                <w:lang w:val="uk-UA"/>
              </w:rPr>
              <w:t xml:space="preserve">Потужність </w:t>
            </w:r>
          </w:p>
          <w:p w:rsidR="002E3C4B" w:rsidRPr="00AE7E90" w:rsidRDefault="002E3C4B" w:rsidP="004E699F">
            <w:pPr>
              <w:pStyle w:val="a8"/>
              <w:ind w:firstLine="0"/>
              <w:jc w:val="left"/>
              <w:rPr>
                <w:lang w:val="uk-UA"/>
              </w:rPr>
            </w:pPr>
            <w:r w:rsidRPr="00AE7E90">
              <w:rPr>
                <w:lang w:val="uk-UA"/>
              </w:rPr>
              <w:t>трансформатора, МВ</w:t>
            </w:r>
            <w:r w:rsidRPr="00AE7E90">
              <w:rPr>
                <w:lang w:val="uk-UA"/>
              </w:rPr>
              <w:sym w:font="Symbol" w:char="F0D7"/>
            </w:r>
            <w:r w:rsidRPr="00AE7E90">
              <w:rPr>
                <w:lang w:val="uk-UA"/>
              </w:rPr>
              <w:t>А</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30-45</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40-48</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50-65</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55-66</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75</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90</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120</w:t>
            </w:r>
          </w:p>
        </w:tc>
      </w:tr>
      <w:tr w:rsidR="002E3C4B" w:rsidRPr="00AE7E90" w:rsidTr="00454F0F">
        <w:tc>
          <w:tcPr>
            <w:tcW w:w="2660" w:type="dxa"/>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left"/>
              <w:rPr>
                <w:lang w:val="uk-UA"/>
              </w:rPr>
            </w:pPr>
            <w:r w:rsidRPr="00AE7E90">
              <w:rPr>
                <w:lang w:val="uk-UA"/>
              </w:rPr>
              <w:t>Питома електрична потужність, кВ</w:t>
            </w:r>
            <w:r w:rsidRPr="00AE7E90">
              <w:rPr>
                <w:lang w:val="uk-UA"/>
              </w:rPr>
              <w:sym w:font="Symbol" w:char="F0D7"/>
            </w:r>
            <w:r w:rsidRPr="00AE7E90">
              <w:rPr>
                <w:lang w:val="uk-UA"/>
              </w:rPr>
              <w:t>А/т</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500-640</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530-570</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590-680</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550-580</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500-625</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500-645</w:t>
            </w:r>
          </w:p>
        </w:tc>
        <w:tc>
          <w:tcPr>
            <w:tcW w:w="0" w:type="auto"/>
            <w:tcBorders>
              <w:top w:val="single" w:sz="4" w:space="0" w:color="auto"/>
              <w:left w:val="single" w:sz="4" w:space="0" w:color="auto"/>
              <w:bottom w:val="single" w:sz="4" w:space="0" w:color="auto"/>
              <w:right w:val="single" w:sz="4" w:space="0" w:color="auto"/>
            </w:tcBorders>
            <w:vAlign w:val="center"/>
          </w:tcPr>
          <w:p w:rsidR="002E3C4B" w:rsidRPr="00AE7E90" w:rsidRDefault="002E3C4B" w:rsidP="004E699F">
            <w:pPr>
              <w:pStyle w:val="a8"/>
              <w:ind w:firstLine="0"/>
              <w:jc w:val="center"/>
              <w:rPr>
                <w:lang w:val="uk-UA"/>
              </w:rPr>
            </w:pPr>
            <w:r w:rsidRPr="00AE7E90">
              <w:rPr>
                <w:lang w:val="uk-UA"/>
              </w:rPr>
              <w:t>550-670</w:t>
            </w:r>
          </w:p>
        </w:tc>
      </w:tr>
    </w:tbl>
    <w:p w:rsidR="002E3C4B" w:rsidRPr="00AE7E90" w:rsidRDefault="002E3C4B" w:rsidP="002E3C4B">
      <w:pPr>
        <w:pStyle w:val="a8"/>
        <w:ind w:firstLine="0"/>
        <w:jc w:val="center"/>
        <w:rPr>
          <w:sz w:val="16"/>
          <w:szCs w:val="16"/>
          <w:lang w:val="uk-UA"/>
        </w:rPr>
      </w:pPr>
    </w:p>
    <w:p w:rsidR="00454F0F" w:rsidRDefault="00454F0F" w:rsidP="002E3C4B">
      <w:pPr>
        <w:pStyle w:val="a8"/>
        <w:rPr>
          <w:lang w:val="en-US"/>
        </w:rPr>
      </w:pPr>
    </w:p>
    <w:p w:rsidR="002E3C4B" w:rsidRPr="00454F0F" w:rsidRDefault="002E3C4B" w:rsidP="002E3C4B">
      <w:pPr>
        <w:pStyle w:val="a8"/>
        <w:rPr>
          <w:sz w:val="28"/>
          <w:szCs w:val="28"/>
          <w:lang w:val="uk-UA"/>
        </w:rPr>
      </w:pPr>
      <w:r w:rsidRPr="00454F0F">
        <w:rPr>
          <w:sz w:val="28"/>
          <w:szCs w:val="28"/>
          <w:lang w:val="uk-UA"/>
        </w:rPr>
        <w:t xml:space="preserve">Поряд з підвищенням питомої потужності трансформатора подальші вдосконалення електричного режиму електроплавки сталі спрямовано на визначення оптимального </w:t>
      </w:r>
      <w:r w:rsidRPr="00454F0F">
        <w:rPr>
          <w:i/>
          <w:sz w:val="28"/>
          <w:szCs w:val="28"/>
          <w:lang w:val="uk-UA"/>
        </w:rPr>
        <w:t>співвідношення живильного струму і напруги</w:t>
      </w:r>
      <w:r w:rsidRPr="00454F0F">
        <w:rPr>
          <w:sz w:val="28"/>
          <w:szCs w:val="28"/>
          <w:lang w:val="uk-UA"/>
        </w:rPr>
        <w:t>. Впровадження концепції технології вищого рівня викликало необхідність зміни співвідношення струм – напруга вбік різкого збільшення робочої напруги від 350-400 В до 700-850 В. Це викликано насамперед необхідністю забезпечення значного підвищення активної потужності електропечі протягом всієї плавки в рамках технології вищого рівня. Зміна параметрів живильного струму вбік збільшення напруги стало можливим завдяки технологічним удосконаленням (наведенням спінених шлаків), що докладно розглянуто раніше, а також конструктивній зміні електропечі.</w:t>
      </w:r>
    </w:p>
    <w:p w:rsidR="002E3C4B" w:rsidRPr="00454F0F" w:rsidRDefault="002E3C4B" w:rsidP="002E3C4B">
      <w:pPr>
        <w:pStyle w:val="a8"/>
        <w:spacing w:line="360" w:lineRule="auto"/>
        <w:rPr>
          <w:sz w:val="28"/>
          <w:szCs w:val="28"/>
          <w:lang w:val="uk-UA"/>
        </w:rPr>
      </w:pPr>
    </w:p>
    <w:p w:rsidR="002E3C4B" w:rsidRPr="00454F0F" w:rsidRDefault="002E3C4B" w:rsidP="00454F0F">
      <w:pPr>
        <w:pStyle w:val="a8"/>
        <w:jc w:val="center"/>
        <w:rPr>
          <w:i/>
          <w:iCs/>
          <w:sz w:val="28"/>
          <w:szCs w:val="28"/>
          <w:lang w:val="uk-UA"/>
        </w:rPr>
      </w:pPr>
      <w:bookmarkStart w:id="4" w:name="r"/>
      <w:bookmarkEnd w:id="4"/>
      <w:r w:rsidRPr="00454F0F">
        <w:rPr>
          <w:b/>
          <w:i/>
          <w:iCs/>
          <w:sz w:val="28"/>
          <w:szCs w:val="28"/>
          <w:lang w:val="uk-UA"/>
        </w:rPr>
        <w:t>Удосконалення конструкції печі</w:t>
      </w:r>
    </w:p>
    <w:p w:rsidR="002E3C4B" w:rsidRPr="00454F0F" w:rsidRDefault="002E3C4B" w:rsidP="002E3C4B">
      <w:pPr>
        <w:pStyle w:val="a8"/>
        <w:rPr>
          <w:sz w:val="28"/>
          <w:szCs w:val="28"/>
          <w:lang w:val="uk-UA"/>
        </w:rPr>
      </w:pPr>
    </w:p>
    <w:p w:rsidR="002E3C4B" w:rsidRPr="00454F0F" w:rsidRDefault="002E3C4B" w:rsidP="002E3C4B">
      <w:pPr>
        <w:pStyle w:val="a8"/>
        <w:rPr>
          <w:sz w:val="28"/>
          <w:szCs w:val="28"/>
          <w:lang w:val="uk-UA"/>
        </w:rPr>
      </w:pPr>
      <w:r w:rsidRPr="00454F0F">
        <w:rPr>
          <w:sz w:val="28"/>
          <w:szCs w:val="28"/>
          <w:lang w:val="uk-UA"/>
        </w:rPr>
        <w:t>Розвиток електропечебудівництва триває в напрямку створення печей нового покоління. Це високопотужні печі з питомою потужністю трансформатора до 1 МВ</w:t>
      </w:r>
      <w:r w:rsidRPr="00454F0F">
        <w:rPr>
          <w:sz w:val="28"/>
          <w:szCs w:val="28"/>
          <w:lang w:val="uk-UA"/>
        </w:rPr>
        <w:sym w:font="Symbol" w:char="F0D7"/>
      </w:r>
      <w:r w:rsidRPr="00454F0F">
        <w:rPr>
          <w:sz w:val="28"/>
          <w:szCs w:val="28"/>
          <w:lang w:val="uk-UA"/>
        </w:rPr>
        <w:t>А/т (для 100-тонної печі потужність трансформатора досягає 96 МВ</w:t>
      </w:r>
      <w:r w:rsidRPr="00454F0F">
        <w:rPr>
          <w:sz w:val="28"/>
          <w:szCs w:val="28"/>
          <w:lang w:val="uk-UA"/>
        </w:rPr>
        <w:sym w:font="Symbol" w:char="F0D7"/>
      </w:r>
      <w:r w:rsidRPr="00454F0F">
        <w:rPr>
          <w:sz w:val="28"/>
          <w:szCs w:val="28"/>
          <w:lang w:val="uk-UA"/>
        </w:rPr>
        <w:t xml:space="preserve">А), з попереднім підігрівом брухту, двохванні печі з одним струмопідводящим вузлом, поміщені в пилошумоізолюючий кожух, печі з сифонним, донним центральним або еркерним (ексцентреним) вузлом, що забезпечує безшлаковий випуск сталі, з водоохолоджуваними стінами і склепінням, з інжекційними і пальниковими пристроями, що обслуговуються маніпуляторами та іншим допоміжним устаткуванням, яке забезпечує проведення високошвидкісних плавок. </w:t>
      </w:r>
    </w:p>
    <w:p w:rsidR="002E3C4B" w:rsidRPr="00454F0F" w:rsidRDefault="002E3C4B" w:rsidP="00454F0F">
      <w:pPr>
        <w:pStyle w:val="a8"/>
        <w:rPr>
          <w:sz w:val="28"/>
          <w:szCs w:val="28"/>
          <w:lang w:val="uk-UA"/>
        </w:rPr>
      </w:pPr>
      <w:r w:rsidRPr="00454F0F">
        <w:rPr>
          <w:i/>
          <w:sz w:val="28"/>
          <w:szCs w:val="28"/>
          <w:lang w:val="uk-UA"/>
        </w:rPr>
        <w:t>Переваги печей нового покоління</w:t>
      </w:r>
      <w:r w:rsidRPr="00454F0F">
        <w:rPr>
          <w:sz w:val="28"/>
          <w:szCs w:val="28"/>
          <w:lang w:val="uk-UA"/>
        </w:rPr>
        <w:t xml:space="preserve"> полягають у наступному: 1 – забезпечення безшлакового випуску металу; 2 – забезпечення технології плавки із залишенням болота металу на подині; 3 – зменшення кута нахилу печі до 28-30</w:t>
      </w:r>
      <w:r w:rsidRPr="00454F0F">
        <w:rPr>
          <w:sz w:val="28"/>
          <w:szCs w:val="28"/>
          <w:vertAlign w:val="superscript"/>
          <w:lang w:val="uk-UA"/>
        </w:rPr>
        <w:t>о</w:t>
      </w:r>
      <w:r w:rsidRPr="00454F0F">
        <w:rPr>
          <w:sz w:val="28"/>
          <w:szCs w:val="28"/>
          <w:lang w:val="uk-UA"/>
        </w:rPr>
        <w:t xml:space="preserve">; 4 – зменшення довжини гнучких кабелів короткої мережі на 15-20%; 5 – скорочення тривалості циклу плавки за рахунок підвищення потужності і прискорення операції випуску; 6 – зменшення частки поверхні стін (на 22%) і склепіння (на 60%) футерованих цеглою, з одночасним збільшенням частки поверхні стін і склепіння, охолоджуваних </w:t>
      </w:r>
      <w:r w:rsidRPr="00454F0F">
        <w:rPr>
          <w:sz w:val="28"/>
          <w:szCs w:val="28"/>
          <w:lang w:val="uk-UA"/>
        </w:rPr>
        <w:lastRenderedPageBreak/>
        <w:t>водою; 7 –</w:t>
      </w:r>
      <w:r w:rsidR="00454F0F" w:rsidRPr="00454F0F">
        <w:rPr>
          <w:sz w:val="28"/>
          <w:szCs w:val="28"/>
          <w:lang w:val="uk-UA"/>
        </w:rPr>
        <w:t xml:space="preserve"> </w:t>
      </w:r>
      <w:r w:rsidRPr="00454F0F">
        <w:rPr>
          <w:sz w:val="28"/>
          <w:szCs w:val="28"/>
          <w:lang w:val="uk-UA"/>
        </w:rPr>
        <w:t xml:space="preserve">зниження витрати вогнетривких матеріалів на 2,5-3,5 кг/т; 8 – зниження витрати торкретировочної маси на 2 кг/т; 9 – зменшення довжини струменя на випуску до </w:t>
      </w:r>
      <w:smartTag w:uri="urn:schemas-microsoft-com:office:smarttags" w:element="metricconverter">
        <w:smartTagPr>
          <w:attr w:name="ProductID" w:val="2 м"/>
        </w:smartTagPr>
        <w:r w:rsidRPr="00454F0F">
          <w:rPr>
            <w:sz w:val="28"/>
            <w:szCs w:val="28"/>
            <w:lang w:val="uk-UA"/>
          </w:rPr>
          <w:t>2 м</w:t>
        </w:r>
      </w:smartTag>
      <w:r w:rsidRPr="00454F0F">
        <w:rPr>
          <w:sz w:val="28"/>
          <w:szCs w:val="28"/>
          <w:lang w:val="uk-UA"/>
        </w:rPr>
        <w:t xml:space="preserve"> і забезпечення його компактності, зниження вторинного окислення металу; 10 – зменшення перегріву металу в печі на 30</w:t>
      </w:r>
      <w:r w:rsidRPr="00454F0F">
        <w:rPr>
          <w:sz w:val="28"/>
          <w:szCs w:val="28"/>
          <w:vertAlign w:val="superscript"/>
          <w:lang w:val="uk-UA"/>
        </w:rPr>
        <w:t>о</w:t>
      </w:r>
      <w:r w:rsidRPr="00454F0F">
        <w:rPr>
          <w:sz w:val="28"/>
          <w:szCs w:val="28"/>
          <w:lang w:val="uk-UA"/>
        </w:rPr>
        <w:t>С; 11 – скорочення витрати електроенергії на 20-25 кВт</w:t>
      </w:r>
      <w:r w:rsidRPr="00454F0F">
        <w:rPr>
          <w:sz w:val="28"/>
          <w:szCs w:val="28"/>
          <w:lang w:val="uk-UA"/>
        </w:rPr>
        <w:sym w:font="Symbol" w:char="F0D7"/>
      </w:r>
      <w:r w:rsidRPr="00454F0F">
        <w:rPr>
          <w:sz w:val="28"/>
          <w:szCs w:val="28"/>
          <w:lang w:val="uk-UA"/>
        </w:rPr>
        <w:t>г/т за рахунок зниження перегріву металу; 12 – зниження витрати електродів; 13 – збільшення стійкості ковшів в 1,5-2 рази; 14 – забезпечення випуску металу в ківш закритий кришкою (можливість одночасного вакуумування); 15 – збільшення місткості печі на 12-15% за рахунок зниження товщини футеровки при установці водоохолоджуваних панелей; 16 – збільшення стійкості вогнетривкої подини на 500-1000 плавок за рахунок постійного її вкриття рідким металом; 17 – забезпечення можливості повного спорожнювання печі; 18 – скорочення пилогазових викидів при розливці на 50%; 19 – збільшення продуктивності печі за рахунок скорочення тривалості плавки, більшої місткості печей, підвищення введеної потужності; 20 – зниження експлуатаційних витрат.</w:t>
      </w:r>
    </w:p>
    <w:p w:rsidR="002E3C4B" w:rsidRPr="00454F0F" w:rsidRDefault="002E3C4B" w:rsidP="002E3C4B">
      <w:pPr>
        <w:pStyle w:val="a8"/>
        <w:rPr>
          <w:sz w:val="28"/>
          <w:szCs w:val="28"/>
          <w:lang w:val="uk-UA"/>
        </w:rPr>
      </w:pPr>
      <w:r w:rsidRPr="00454F0F">
        <w:rPr>
          <w:sz w:val="28"/>
          <w:szCs w:val="28"/>
          <w:lang w:val="uk-UA"/>
        </w:rPr>
        <w:t>Далі докладно будуть розглянуто конструктивні і технологічні рішення окремих вузлів і елементів ДСП.</w:t>
      </w:r>
    </w:p>
    <w:p w:rsidR="002E3C4B" w:rsidRPr="00454F0F" w:rsidRDefault="002E3C4B" w:rsidP="002E3C4B">
      <w:pPr>
        <w:pStyle w:val="a8"/>
        <w:spacing w:line="360" w:lineRule="auto"/>
        <w:rPr>
          <w:sz w:val="28"/>
          <w:szCs w:val="28"/>
          <w:lang w:val="uk-UA"/>
        </w:rPr>
      </w:pPr>
    </w:p>
    <w:p w:rsidR="002E3C4B" w:rsidRPr="00454F0F" w:rsidRDefault="002E3C4B" w:rsidP="00454F0F">
      <w:pPr>
        <w:pStyle w:val="a8"/>
        <w:jc w:val="center"/>
        <w:rPr>
          <w:b/>
          <w:sz w:val="28"/>
          <w:szCs w:val="28"/>
          <w:lang w:val="uk-UA"/>
        </w:rPr>
      </w:pPr>
      <w:r w:rsidRPr="00454F0F">
        <w:rPr>
          <w:b/>
          <w:i/>
          <w:iCs/>
          <w:sz w:val="28"/>
          <w:szCs w:val="28"/>
          <w:lang w:val="uk-UA"/>
        </w:rPr>
        <w:t>Установки для безшлакового випуску сталі з ДСП</w:t>
      </w:r>
    </w:p>
    <w:p w:rsidR="002E3C4B" w:rsidRPr="00454F0F" w:rsidRDefault="002E3C4B" w:rsidP="002E3C4B">
      <w:pPr>
        <w:pStyle w:val="a8"/>
        <w:rPr>
          <w:sz w:val="28"/>
          <w:szCs w:val="28"/>
          <w:lang w:val="uk-UA"/>
        </w:rPr>
      </w:pPr>
    </w:p>
    <w:p w:rsidR="002E3C4B" w:rsidRPr="00454F0F" w:rsidRDefault="002E3C4B" w:rsidP="002E3C4B">
      <w:pPr>
        <w:pStyle w:val="a8"/>
        <w:rPr>
          <w:sz w:val="28"/>
          <w:szCs w:val="28"/>
          <w:lang w:val="uk-UA"/>
        </w:rPr>
      </w:pPr>
      <w:r w:rsidRPr="00454F0F">
        <w:rPr>
          <w:sz w:val="28"/>
          <w:szCs w:val="28"/>
          <w:lang w:val="uk-UA"/>
        </w:rPr>
        <w:t>Роль окислювального шлаку при попаданні його в ківш на випуску розглянуто в попередній главі при описі технології вищого рівня. Основний негативний вплив шлаку, не з огляду на інші сторони, проявляється в рефосфорації, тобто у зворотному переході фосфору в метал. Шляхи запобігання рефосфорації або зниженню її ступеню, коли немає можливості реконструювати або побудувати нову ДСП, будуть розглянуті далі.</w:t>
      </w:r>
    </w:p>
    <w:p w:rsidR="002E3C4B" w:rsidRPr="00454F0F" w:rsidRDefault="002E3C4B" w:rsidP="002E3C4B">
      <w:pPr>
        <w:pStyle w:val="a8"/>
        <w:rPr>
          <w:sz w:val="28"/>
          <w:szCs w:val="28"/>
          <w:lang w:val="uk-UA"/>
        </w:rPr>
      </w:pPr>
      <w:r w:rsidRPr="00454F0F">
        <w:rPr>
          <w:i/>
          <w:iCs/>
          <w:sz w:val="28"/>
          <w:szCs w:val="28"/>
          <w:lang w:val="uk-UA"/>
        </w:rPr>
        <w:t>Система стопорного випуску сталі.</w:t>
      </w:r>
      <w:r w:rsidRPr="00454F0F">
        <w:rPr>
          <w:sz w:val="28"/>
          <w:szCs w:val="28"/>
          <w:lang w:val="uk-UA"/>
        </w:rPr>
        <w:t xml:space="preserve"> На початку 70-х років було запропоновано використовувати стопорний механізм для перекриття в</w:t>
      </w:r>
      <w:r w:rsidR="00454F0F">
        <w:rPr>
          <w:sz w:val="28"/>
          <w:szCs w:val="28"/>
          <w:lang w:val="uk-UA"/>
        </w:rPr>
        <w:t>ипускного отвору ДСП</w:t>
      </w:r>
      <w:r w:rsidRPr="00454F0F">
        <w:rPr>
          <w:sz w:val="28"/>
          <w:szCs w:val="28"/>
          <w:lang w:val="uk-UA"/>
        </w:rPr>
        <w:t>. Сутність процесу полягає в тому, що наприкінці випуску металу з печі при виході перших порцій шлаку випускний отвір по ходу випуску перекривається за допомогою стопорного механізму. Механізм являє собою металевий стрижень, на кінець якого нагвинчується насадка з вогнетривкого матеріалу. Стрижень закріплюється на дугоподібній цапфі, шарнірно з'єднаною з корпусом печі. Після повернення ДСП у вихідне положення стопор убирається, заміняється вогнетривка насадка, а випускний отвір заправляється вогнетривкою масою. Недоліком цього методу явилася ненадійна робота стопорного вузла, обумовлена труднощами його обслуговування, просочуванням шлаків через нещільність прилягання насадки. На зміну цьому методу прийшли інші більш досконалі.</w:t>
      </w:r>
    </w:p>
    <w:p w:rsidR="002E3C4B" w:rsidRPr="00AE7E90" w:rsidRDefault="002E3C4B" w:rsidP="002E3C4B">
      <w:pPr>
        <w:pStyle w:val="a8"/>
        <w:spacing w:line="360" w:lineRule="auto"/>
        <w:ind w:firstLine="0"/>
        <w:jc w:val="center"/>
        <w:rPr>
          <w:lang w:val="uk-UA"/>
        </w:rPr>
      </w:pPr>
    </w:p>
    <w:p w:rsidR="002E3C4B" w:rsidRPr="00454F0F" w:rsidRDefault="002E3C4B" w:rsidP="002E3C4B">
      <w:pPr>
        <w:pStyle w:val="a8"/>
        <w:rPr>
          <w:sz w:val="28"/>
          <w:szCs w:val="28"/>
          <w:lang w:val="uk-UA"/>
        </w:rPr>
      </w:pPr>
      <w:r w:rsidRPr="00454F0F">
        <w:rPr>
          <w:i/>
          <w:iCs/>
          <w:sz w:val="28"/>
          <w:szCs w:val="28"/>
          <w:lang w:val="uk-UA"/>
        </w:rPr>
        <w:lastRenderedPageBreak/>
        <w:t>Система сифонного випуску сталі.</w:t>
      </w:r>
      <w:r w:rsidRPr="00454F0F">
        <w:rPr>
          <w:sz w:val="28"/>
          <w:szCs w:val="28"/>
          <w:lang w:val="uk-UA"/>
        </w:rPr>
        <w:t xml:space="preserve"> Установка для випуску сталі складається з коробки, яка включає нерухливу і рухливу плиту та стакан, що вставляється у вихідний канал випускного отвору всередину печі і який набирається з</w:t>
      </w:r>
      <w:r w:rsidR="00A74CB6">
        <w:rPr>
          <w:sz w:val="28"/>
          <w:szCs w:val="28"/>
          <w:lang w:val="uk-UA"/>
        </w:rPr>
        <w:t xml:space="preserve"> вогнетривких кілець</w:t>
      </w:r>
      <w:r w:rsidRPr="00454F0F">
        <w:rPr>
          <w:sz w:val="28"/>
          <w:szCs w:val="28"/>
          <w:lang w:val="uk-UA"/>
        </w:rPr>
        <w:t>. Цей пристрій збирається поза піччю, а на печі проводиться лише очищення плити і закривання отвору, що можна робити на працюючій печі. Для заміни пристрою необхідно всього лише 25 хв, причому 5-10 хв при відключеній печі. На виготовлення сифонного затвора потрібна вогнетривка магнезитова цегла, встановлена навколо каналу всередині печі. Закриття каналу здійснюється дробленим вапном. Нахил каналу на 10</w:t>
      </w:r>
      <w:r w:rsidRPr="00454F0F">
        <w:rPr>
          <w:sz w:val="28"/>
          <w:szCs w:val="28"/>
          <w:vertAlign w:val="superscript"/>
          <w:lang w:val="uk-UA"/>
        </w:rPr>
        <w:t>о</w:t>
      </w:r>
      <w:r w:rsidRPr="00454F0F">
        <w:rPr>
          <w:sz w:val="28"/>
          <w:szCs w:val="28"/>
          <w:lang w:val="uk-UA"/>
        </w:rPr>
        <w:t xml:space="preserve"> вбік робочого вікна дозволяє працювати з відкритим каналом і забезпечує гарну кінематику струменя. Ківш з металом встановлюється на самохідний візок, який зважує.</w:t>
      </w:r>
    </w:p>
    <w:p w:rsidR="002E3C4B" w:rsidRPr="00454F0F" w:rsidRDefault="002E3C4B" w:rsidP="002E3C4B">
      <w:pPr>
        <w:pStyle w:val="a8"/>
        <w:rPr>
          <w:sz w:val="28"/>
          <w:szCs w:val="28"/>
          <w:lang w:val="uk-UA"/>
        </w:rPr>
      </w:pPr>
      <w:r w:rsidRPr="00454F0F">
        <w:rPr>
          <w:sz w:val="28"/>
          <w:szCs w:val="28"/>
          <w:lang w:val="uk-UA"/>
        </w:rPr>
        <w:t xml:space="preserve">Розрізняють два методи роботи печі з сифонним випуском сталі. Перший стосується плавки сталі, для якої не потрібно залишати велике болото металу. В цьому випадку шибер закривається з моменту, коли оператор побачить шлак у випускному каналі. Кількість шлаку, яке попадає в ківш, не перевищує </w:t>
      </w:r>
      <w:smartTag w:uri="urn:schemas-microsoft-com:office:smarttags" w:element="metricconverter">
        <w:smartTagPr>
          <w:attr w:name="ProductID" w:val="200 кг"/>
        </w:smartTagPr>
        <w:r w:rsidRPr="00454F0F">
          <w:rPr>
            <w:sz w:val="28"/>
            <w:szCs w:val="28"/>
            <w:lang w:val="uk-UA"/>
          </w:rPr>
          <w:t>200 кг</w:t>
        </w:r>
      </w:smartTag>
      <w:r w:rsidRPr="00454F0F">
        <w:rPr>
          <w:sz w:val="28"/>
          <w:szCs w:val="28"/>
          <w:lang w:val="uk-UA"/>
        </w:rPr>
        <w:t xml:space="preserve"> і на подині залишається не більше 1,5 т рідкого металу. Другий варіант допускає залишок металу в печі від 2 до 3-х тонн. В цьому випадку закриття шибера випускного каналу здійснюється, коли вага металу в ковші, встановленому на самохідний візок, який зважує, досягає заданої величини і шлак практично не попадає в ківш. Операція поділу шлаку і металу відсутня. При гарній підготовці обслуговуючого персоналу і ретельному обслуговуванні після кожної плавки пристрій служить протягом всього строку роботи печі.</w:t>
      </w:r>
    </w:p>
    <w:p w:rsidR="002E3C4B" w:rsidRPr="00454F0F" w:rsidRDefault="002E3C4B" w:rsidP="002E3C4B">
      <w:pPr>
        <w:pStyle w:val="a8"/>
        <w:rPr>
          <w:sz w:val="28"/>
          <w:szCs w:val="28"/>
          <w:lang w:val="uk-UA"/>
        </w:rPr>
      </w:pPr>
      <w:r w:rsidRPr="00454F0F">
        <w:rPr>
          <w:sz w:val="28"/>
          <w:szCs w:val="28"/>
          <w:lang w:val="uk-UA"/>
        </w:rPr>
        <w:t>Для електросталеплавильників даний метод розділу металу і шлаків з'явився істотним прогресом в технологічному і економічному плані. В технологічному плані це дозволило знизити на 30-40</w:t>
      </w:r>
      <w:r w:rsidRPr="00454F0F">
        <w:rPr>
          <w:sz w:val="28"/>
          <w:szCs w:val="28"/>
          <w:vertAlign w:val="superscript"/>
          <w:lang w:val="uk-UA"/>
        </w:rPr>
        <w:t>о</w:t>
      </w:r>
      <w:r w:rsidRPr="00454F0F">
        <w:rPr>
          <w:sz w:val="28"/>
          <w:szCs w:val="28"/>
          <w:lang w:val="uk-UA"/>
        </w:rPr>
        <w:t>С температуру металу на випуску, прискорити рафінування металу, усунути перемішування металу в ковші з пічним шлаком, усунути змішування пічних шлаків з рафінувальним шлаком, полегшило процес дефосфорації, знижуючи нижню межу по фосфору. Теоретично можливо одержання фосфору нижче 0,002% (20 ррm) перед випуском з печі і підтримка його на рівні 0,0025% (25 ррm) до подачі на підігрів. Незважаючи на присадку феросплавів це дозволяє мати готовий метал з вмістом нижче 0,0045% (45 ррm) фосфору при будь-якому вмісті сірки і водню. Крім того, зниження часу рафінування, усунення переливу сталі з ковша в ківш поліпшують противоазотну обробку, що дозволяє поряд з поліпшенням якості сталі по Р, S і Н</w:t>
      </w:r>
      <w:r w:rsidRPr="00454F0F">
        <w:rPr>
          <w:sz w:val="28"/>
          <w:szCs w:val="28"/>
          <w:vertAlign w:val="subscript"/>
          <w:lang w:val="uk-UA"/>
        </w:rPr>
        <w:t>2</w:t>
      </w:r>
      <w:r w:rsidRPr="00454F0F">
        <w:rPr>
          <w:sz w:val="28"/>
          <w:szCs w:val="28"/>
          <w:lang w:val="uk-UA"/>
        </w:rPr>
        <w:t xml:space="preserve"> одержати вміст азоту менш 0,0045% (45 ррm) у промислових умовах.</w:t>
      </w:r>
    </w:p>
    <w:p w:rsidR="002E3C4B" w:rsidRPr="00454F0F" w:rsidRDefault="002E3C4B" w:rsidP="002E3C4B">
      <w:pPr>
        <w:pStyle w:val="a8"/>
        <w:rPr>
          <w:sz w:val="28"/>
          <w:szCs w:val="28"/>
          <w:lang w:val="uk-UA"/>
        </w:rPr>
      </w:pPr>
      <w:r w:rsidRPr="00454F0F">
        <w:rPr>
          <w:sz w:val="28"/>
          <w:szCs w:val="28"/>
          <w:lang w:val="uk-UA"/>
        </w:rPr>
        <w:t xml:space="preserve">В економічному плані можна одержати наступні результати: - скорочення загальної витрати електроенергії (електропіч, ківш-піч) до 10%; зниження витрати електродів (електропіч, ківш-піч) до 13%; скорочення загальної витрати вогнетривів до 10%; скорочення витрати </w:t>
      </w:r>
      <w:r w:rsidRPr="00454F0F">
        <w:rPr>
          <w:sz w:val="28"/>
          <w:szCs w:val="28"/>
          <w:lang w:val="uk-UA"/>
        </w:rPr>
        <w:lastRenderedPageBreak/>
        <w:t>вапна, плавикового шпату до 16%; зниження витрати вихідної завалки на 2%. Витрати на експлуатацію і виготовлення шиберного пристрою становить не більше 12% від отриманого економічного ефекту. Крім всього іншого, необхідно відзначити істотне поліпшення умов праці по обслуговуванню випускного каналу і в зв'язку з ліквідацією операції переливу металу з ковша в ківш для відсічення шлаку.</w:t>
      </w:r>
    </w:p>
    <w:p w:rsidR="002E3C4B" w:rsidRPr="00AE7E90" w:rsidRDefault="002E3C4B" w:rsidP="002E3C4B">
      <w:pPr>
        <w:pStyle w:val="a8"/>
        <w:rPr>
          <w:lang w:val="uk-UA"/>
        </w:rPr>
      </w:pPr>
      <w:r w:rsidRPr="00454F0F">
        <w:rPr>
          <w:i/>
          <w:iCs/>
          <w:sz w:val="28"/>
          <w:szCs w:val="28"/>
          <w:lang w:val="uk-UA"/>
        </w:rPr>
        <w:t>Донний випуск сталі.</w:t>
      </w:r>
      <w:r w:rsidRPr="00454F0F">
        <w:rPr>
          <w:sz w:val="28"/>
          <w:szCs w:val="28"/>
          <w:lang w:val="uk-UA"/>
        </w:rPr>
        <w:t xml:space="preserve"> Технічним рішенням проблеми відсічення шлаку на випуску більш високого рівня є обладнання ДСП донним випуском сталі з ексцентренним розташуванням випускного отвору, обладнаного шиберним затвором</w:t>
      </w:r>
      <w:r w:rsidRPr="00AE7E90">
        <w:rPr>
          <w:lang w:val="uk-UA"/>
        </w:rPr>
        <w:t>.</w:t>
      </w:r>
    </w:p>
    <w:p w:rsidR="002E3C4B" w:rsidRPr="00A74CB6" w:rsidRDefault="002E3C4B" w:rsidP="002E3C4B">
      <w:pPr>
        <w:pStyle w:val="a8"/>
        <w:rPr>
          <w:sz w:val="28"/>
          <w:szCs w:val="28"/>
          <w:lang w:val="uk-UA"/>
        </w:rPr>
      </w:pPr>
      <w:r w:rsidRPr="00A74CB6">
        <w:rPr>
          <w:sz w:val="28"/>
          <w:szCs w:val="28"/>
          <w:lang w:val="uk-UA"/>
        </w:rPr>
        <w:t>Наявність ексцентренного випускного отвору дозволяє виключити перелив металу з ковша в ківш перед позапічною обробкою сталі, знизити на 30</w:t>
      </w:r>
      <w:r w:rsidRPr="00A74CB6">
        <w:rPr>
          <w:sz w:val="28"/>
          <w:szCs w:val="28"/>
          <w:vertAlign w:val="superscript"/>
          <w:lang w:val="uk-UA"/>
        </w:rPr>
        <w:t>о</w:t>
      </w:r>
      <w:r w:rsidRPr="00A74CB6">
        <w:rPr>
          <w:sz w:val="28"/>
          <w:szCs w:val="28"/>
          <w:lang w:val="uk-UA"/>
        </w:rPr>
        <w:t>С температуру металу на випуску. З іншої сторони дана конструкція обмежує нахил печі до 15</w:t>
      </w:r>
      <w:r w:rsidRPr="00A74CB6">
        <w:rPr>
          <w:sz w:val="28"/>
          <w:szCs w:val="28"/>
          <w:vertAlign w:val="superscript"/>
          <w:lang w:val="uk-UA"/>
        </w:rPr>
        <w:t>о</w:t>
      </w:r>
      <w:r w:rsidRPr="00A74CB6">
        <w:rPr>
          <w:sz w:val="28"/>
          <w:szCs w:val="28"/>
          <w:lang w:val="uk-UA"/>
        </w:rPr>
        <w:t xml:space="preserve"> і зменшує висоту вогнетривкого гарнісажу стін печі. Але еркерну зону потрібно додатково обігрівати за допомогою паливно-кисневих пальників. Кількість шлаку, що попадає в ківш, становить у середньому </w:t>
      </w:r>
      <w:smartTag w:uri="urn:schemas-microsoft-com:office:smarttags" w:element="metricconverter">
        <w:smartTagPr>
          <w:attr w:name="ProductID" w:val="200 кг"/>
        </w:smartTagPr>
        <w:r w:rsidRPr="00A74CB6">
          <w:rPr>
            <w:sz w:val="28"/>
            <w:szCs w:val="28"/>
            <w:lang w:val="uk-UA"/>
          </w:rPr>
          <w:t>200 кг</w:t>
        </w:r>
      </w:smartTag>
      <w:r w:rsidRPr="00A74CB6">
        <w:rPr>
          <w:sz w:val="28"/>
          <w:szCs w:val="28"/>
          <w:lang w:val="uk-UA"/>
        </w:rPr>
        <w:t>, досягаючи рідко 300-</w:t>
      </w:r>
      <w:smartTag w:uri="urn:schemas-microsoft-com:office:smarttags" w:element="metricconverter">
        <w:smartTagPr>
          <w:attr w:name="ProductID" w:val="400 кг"/>
        </w:smartTagPr>
        <w:r w:rsidRPr="00A74CB6">
          <w:rPr>
            <w:sz w:val="28"/>
            <w:szCs w:val="28"/>
            <w:lang w:val="uk-UA"/>
          </w:rPr>
          <w:t>400 кг</w:t>
        </w:r>
      </w:smartTag>
      <w:r w:rsidRPr="00A74CB6">
        <w:rPr>
          <w:sz w:val="28"/>
          <w:szCs w:val="28"/>
          <w:lang w:val="uk-UA"/>
        </w:rPr>
        <w:t>. Рефосфорація між піччю і рафінуванням у ковші доходить від 0,003 до 0,005%, на рівні того, що спостерігається при переливі з ковша в ківш, з урахуванням добавок, які вводяться в ківш.</w:t>
      </w:r>
    </w:p>
    <w:p w:rsidR="002E3C4B" w:rsidRPr="00A74CB6" w:rsidRDefault="002E3C4B" w:rsidP="002E3C4B">
      <w:pPr>
        <w:pStyle w:val="a8"/>
        <w:rPr>
          <w:sz w:val="28"/>
          <w:szCs w:val="28"/>
          <w:lang w:val="uk-UA"/>
        </w:rPr>
      </w:pPr>
      <w:r w:rsidRPr="00A74CB6">
        <w:rPr>
          <w:sz w:val="28"/>
          <w:szCs w:val="28"/>
          <w:lang w:val="uk-UA"/>
        </w:rPr>
        <w:t>Фірма Fuchs Systemtechnik (Німеччина) розробила нову систему безшлакового випуску сталі з дугової печі FAST, що виключає нахил пе</w:t>
      </w:r>
      <w:r w:rsidR="00A74CB6" w:rsidRPr="00A74CB6">
        <w:rPr>
          <w:sz w:val="28"/>
          <w:szCs w:val="28"/>
          <w:lang w:val="uk-UA"/>
        </w:rPr>
        <w:t>чі при випуску сталі</w:t>
      </w:r>
      <w:r w:rsidRPr="00A74CB6">
        <w:rPr>
          <w:sz w:val="28"/>
          <w:szCs w:val="28"/>
          <w:lang w:val="uk-UA"/>
        </w:rPr>
        <w:t>.</w:t>
      </w:r>
    </w:p>
    <w:p w:rsidR="002E3C4B" w:rsidRPr="00A74CB6" w:rsidRDefault="002E3C4B" w:rsidP="002E3C4B">
      <w:pPr>
        <w:pStyle w:val="a8"/>
        <w:rPr>
          <w:sz w:val="28"/>
          <w:szCs w:val="28"/>
        </w:rPr>
      </w:pPr>
      <w:r w:rsidRPr="00A74CB6">
        <w:rPr>
          <w:sz w:val="28"/>
          <w:szCs w:val="28"/>
          <w:lang w:val="uk-UA"/>
        </w:rPr>
        <w:t>При використанні системи FAST нема необхідності заповнювати випускний отвір вогнетривким матеріалом при відключенні електроживлення. Цю операцію можна проводити при роботі печі під струмом; піч можна не відключати і у період випуску. Це дозволяє скоротити тривалість плавки від випуску до випуску приблизно на 5 хв, відповідно зменшуються витрати виробництва.</w:t>
      </w:r>
    </w:p>
    <w:p w:rsidR="00A74CB6" w:rsidRPr="00A74CB6" w:rsidRDefault="00A74CB6" w:rsidP="002E3C4B">
      <w:pPr>
        <w:pStyle w:val="a8"/>
        <w:rPr>
          <w:sz w:val="28"/>
          <w:szCs w:val="28"/>
        </w:rPr>
      </w:pPr>
    </w:p>
    <w:p w:rsidR="002E3C4B" w:rsidRPr="00A74CB6" w:rsidRDefault="002E3C4B" w:rsidP="00A74CB6">
      <w:pPr>
        <w:pStyle w:val="a8"/>
        <w:spacing w:line="360" w:lineRule="auto"/>
        <w:jc w:val="center"/>
        <w:rPr>
          <w:b/>
          <w:i/>
          <w:sz w:val="28"/>
          <w:szCs w:val="28"/>
          <w:lang w:val="uk-UA"/>
        </w:rPr>
      </w:pPr>
      <w:r w:rsidRPr="00A74CB6">
        <w:rPr>
          <w:b/>
          <w:i/>
          <w:sz w:val="28"/>
          <w:szCs w:val="28"/>
          <w:lang w:val="uk-UA"/>
        </w:rPr>
        <w:t>Вогнетривка футеровка ДСП</w:t>
      </w:r>
    </w:p>
    <w:p w:rsidR="00A74CB6" w:rsidRPr="00482D54" w:rsidRDefault="00A74CB6" w:rsidP="002E3C4B">
      <w:pPr>
        <w:pStyle w:val="a8"/>
        <w:rPr>
          <w:sz w:val="28"/>
          <w:szCs w:val="28"/>
        </w:rPr>
      </w:pPr>
    </w:p>
    <w:p w:rsidR="002E3C4B" w:rsidRPr="00A74CB6" w:rsidRDefault="002E3C4B" w:rsidP="002E3C4B">
      <w:pPr>
        <w:pStyle w:val="a8"/>
        <w:rPr>
          <w:sz w:val="28"/>
          <w:szCs w:val="28"/>
          <w:lang w:val="uk-UA"/>
        </w:rPr>
      </w:pPr>
      <w:r w:rsidRPr="00A74CB6">
        <w:rPr>
          <w:sz w:val="28"/>
          <w:szCs w:val="28"/>
          <w:lang w:val="uk-UA"/>
        </w:rPr>
        <w:t xml:space="preserve">Зміна конструкції дугових печей привела до корінної зміни футеровки ДСП. Сучасна ДСП має 2 види футеровки: – </w:t>
      </w:r>
      <w:r w:rsidRPr="00A74CB6">
        <w:rPr>
          <w:i/>
          <w:sz w:val="28"/>
          <w:szCs w:val="28"/>
          <w:lang w:val="uk-UA"/>
        </w:rPr>
        <w:t>водоохолоджувана</w:t>
      </w:r>
      <w:r w:rsidRPr="00A74CB6">
        <w:rPr>
          <w:sz w:val="28"/>
          <w:szCs w:val="28"/>
          <w:lang w:val="uk-UA"/>
        </w:rPr>
        <w:t xml:space="preserve"> частина і </w:t>
      </w:r>
      <w:r w:rsidRPr="00A74CB6">
        <w:rPr>
          <w:i/>
          <w:sz w:val="28"/>
          <w:szCs w:val="28"/>
          <w:lang w:val="uk-UA"/>
        </w:rPr>
        <w:t xml:space="preserve">вогнетривка </w:t>
      </w:r>
      <w:r w:rsidRPr="00A74CB6">
        <w:rPr>
          <w:sz w:val="28"/>
          <w:szCs w:val="28"/>
          <w:lang w:val="uk-UA"/>
        </w:rPr>
        <w:t>частина.</w:t>
      </w:r>
    </w:p>
    <w:p w:rsidR="002E3C4B" w:rsidRPr="00A74CB6" w:rsidRDefault="002E3C4B" w:rsidP="002E3C4B">
      <w:pPr>
        <w:pStyle w:val="a8"/>
        <w:rPr>
          <w:sz w:val="28"/>
          <w:szCs w:val="28"/>
          <w:lang w:val="uk-UA"/>
        </w:rPr>
      </w:pPr>
      <w:r w:rsidRPr="00A74CB6">
        <w:rPr>
          <w:i/>
          <w:sz w:val="28"/>
          <w:szCs w:val="28"/>
          <w:lang w:val="uk-UA"/>
        </w:rPr>
        <w:t>Вогнетривка футеровка</w:t>
      </w:r>
      <w:r w:rsidRPr="00A74CB6">
        <w:rPr>
          <w:sz w:val="28"/>
          <w:szCs w:val="28"/>
          <w:lang w:val="uk-UA"/>
        </w:rPr>
        <w:t xml:space="preserve"> дугової сталеплавильної печі включає наступні ділянки: стіни, подину, склепіння, робоче вікно, випускний отвір. Для кожної ділянки застосовуються матеріали відповідні теплофізичним і термохімічним параметрам процесів, які відбуваються в даній зоні. Футеровка всіх ділянок крім склепіння складається з арматурного і робочого шарів.</w:t>
      </w:r>
    </w:p>
    <w:p w:rsidR="002E3C4B" w:rsidRPr="00A74CB6" w:rsidRDefault="002E3C4B" w:rsidP="002E3C4B">
      <w:pPr>
        <w:pStyle w:val="a8"/>
        <w:rPr>
          <w:sz w:val="28"/>
          <w:szCs w:val="28"/>
          <w:lang w:val="uk-UA"/>
        </w:rPr>
      </w:pPr>
      <w:r w:rsidRPr="00A74CB6">
        <w:rPr>
          <w:i/>
          <w:sz w:val="28"/>
          <w:szCs w:val="28"/>
          <w:lang w:val="uk-UA"/>
        </w:rPr>
        <w:lastRenderedPageBreak/>
        <w:t>Футеровка стін.</w:t>
      </w:r>
      <w:r w:rsidRPr="00A74CB6">
        <w:rPr>
          <w:sz w:val="28"/>
          <w:szCs w:val="28"/>
          <w:lang w:val="uk-UA"/>
        </w:rPr>
        <w:t xml:space="preserve"> Залежно від умов, в яких перебувають вогнетриви, у футеровці стін можна виділити наступні ділянки: </w:t>
      </w:r>
    </w:p>
    <w:p w:rsidR="002E3C4B" w:rsidRPr="00A74CB6" w:rsidRDefault="002E3C4B" w:rsidP="002E3C4B">
      <w:pPr>
        <w:pStyle w:val="a8"/>
        <w:rPr>
          <w:sz w:val="28"/>
          <w:szCs w:val="28"/>
          <w:lang w:val="uk-UA"/>
        </w:rPr>
      </w:pPr>
      <w:r w:rsidRPr="00A74CB6">
        <w:rPr>
          <w:sz w:val="28"/>
          <w:szCs w:val="28"/>
          <w:lang w:val="uk-UA"/>
        </w:rPr>
        <w:t xml:space="preserve">- </w:t>
      </w:r>
      <w:r w:rsidRPr="00A74CB6">
        <w:rPr>
          <w:i/>
          <w:sz w:val="28"/>
          <w:szCs w:val="28"/>
          <w:lang w:val="uk-UA"/>
        </w:rPr>
        <w:t>нижня частина стін</w:t>
      </w:r>
      <w:r w:rsidRPr="00A74CB6">
        <w:rPr>
          <w:sz w:val="28"/>
          <w:szCs w:val="28"/>
          <w:lang w:val="uk-UA"/>
        </w:rPr>
        <w:t xml:space="preserve"> – ділянка футеровки, що контактує з металом;</w:t>
      </w:r>
    </w:p>
    <w:p w:rsidR="002E3C4B" w:rsidRPr="00A74CB6" w:rsidRDefault="002E3C4B" w:rsidP="002E3C4B">
      <w:pPr>
        <w:pStyle w:val="a8"/>
        <w:rPr>
          <w:sz w:val="28"/>
          <w:szCs w:val="28"/>
          <w:lang w:val="uk-UA"/>
        </w:rPr>
      </w:pPr>
      <w:r w:rsidRPr="00A74CB6">
        <w:rPr>
          <w:sz w:val="28"/>
          <w:szCs w:val="28"/>
          <w:lang w:val="uk-UA"/>
        </w:rPr>
        <w:t xml:space="preserve">- </w:t>
      </w:r>
      <w:r w:rsidRPr="00A74CB6">
        <w:rPr>
          <w:i/>
          <w:sz w:val="28"/>
          <w:szCs w:val="28"/>
          <w:lang w:val="uk-UA"/>
        </w:rPr>
        <w:t>шлаковий пояс</w:t>
      </w:r>
      <w:r w:rsidRPr="00A74CB6">
        <w:rPr>
          <w:sz w:val="28"/>
          <w:szCs w:val="28"/>
          <w:lang w:val="uk-UA"/>
        </w:rPr>
        <w:t xml:space="preserve"> – ділянка стін до рівня порога, що піддається впливу шлаку; </w:t>
      </w:r>
    </w:p>
    <w:p w:rsidR="002E3C4B" w:rsidRPr="00A74CB6" w:rsidRDefault="002E3C4B" w:rsidP="002E3C4B">
      <w:pPr>
        <w:pStyle w:val="a8"/>
        <w:rPr>
          <w:sz w:val="28"/>
          <w:szCs w:val="28"/>
          <w:lang w:val="uk-UA"/>
        </w:rPr>
      </w:pPr>
      <w:r w:rsidRPr="00A74CB6">
        <w:rPr>
          <w:sz w:val="28"/>
          <w:szCs w:val="28"/>
          <w:lang w:val="uk-UA"/>
        </w:rPr>
        <w:t xml:space="preserve">- </w:t>
      </w:r>
      <w:r w:rsidRPr="00A74CB6">
        <w:rPr>
          <w:i/>
          <w:sz w:val="28"/>
          <w:szCs w:val="28"/>
          <w:lang w:val="uk-UA"/>
        </w:rPr>
        <w:t>верхня частина стін</w:t>
      </w:r>
      <w:r w:rsidRPr="00A74CB6">
        <w:rPr>
          <w:sz w:val="28"/>
          <w:szCs w:val="28"/>
          <w:lang w:val="uk-UA"/>
        </w:rPr>
        <w:t xml:space="preserve"> – ділянка стін вище рівня порога; тут виділяються зони підвищеного зношування, розташовані напроти електродів і піддані впливу електричних дуг.</w:t>
      </w:r>
    </w:p>
    <w:p w:rsidR="002E3C4B" w:rsidRPr="00A74CB6" w:rsidRDefault="002E3C4B" w:rsidP="002E3C4B">
      <w:pPr>
        <w:pStyle w:val="a8"/>
        <w:rPr>
          <w:sz w:val="28"/>
          <w:szCs w:val="28"/>
          <w:lang w:val="uk-UA"/>
        </w:rPr>
      </w:pPr>
      <w:r w:rsidRPr="00A74CB6">
        <w:rPr>
          <w:sz w:val="28"/>
          <w:szCs w:val="28"/>
          <w:lang w:val="uk-UA"/>
        </w:rPr>
        <w:t>Від теплопровідності вогнетривів залежить швидкість і глибина спікання набивного шару стін і подини печі.</w:t>
      </w:r>
    </w:p>
    <w:p w:rsidR="002E3C4B" w:rsidRPr="00A74CB6" w:rsidRDefault="002E3C4B" w:rsidP="002E3C4B">
      <w:pPr>
        <w:pStyle w:val="a8"/>
        <w:rPr>
          <w:sz w:val="28"/>
          <w:szCs w:val="28"/>
          <w:lang w:val="uk-UA"/>
        </w:rPr>
      </w:pPr>
      <w:r w:rsidRPr="00A74CB6">
        <w:rPr>
          <w:i/>
          <w:sz w:val="28"/>
          <w:szCs w:val="28"/>
          <w:lang w:val="uk-UA"/>
        </w:rPr>
        <w:t>Арматурний шар стін</w:t>
      </w:r>
      <w:r w:rsidRPr="00A74CB6">
        <w:rPr>
          <w:sz w:val="28"/>
          <w:szCs w:val="28"/>
          <w:lang w:val="uk-UA"/>
        </w:rPr>
        <w:t xml:space="preserve"> виконується з обпаленої периклазової цегли, яка не містить залишкового вуглецю, на периклазовмісному порошку – мертелі (табл. </w:t>
      </w:r>
      <w:r w:rsidR="00482D54">
        <w:rPr>
          <w:sz w:val="28"/>
          <w:szCs w:val="28"/>
          <w:lang w:val="uk-UA"/>
        </w:rPr>
        <w:t>3.</w:t>
      </w:r>
      <w:r w:rsidR="00482D54">
        <w:rPr>
          <w:sz w:val="28"/>
          <w:szCs w:val="28"/>
          <w:lang w:val="en-US"/>
        </w:rPr>
        <w:t>34</w:t>
      </w:r>
      <w:r w:rsidR="00482D54">
        <w:rPr>
          <w:sz w:val="28"/>
          <w:szCs w:val="28"/>
          <w:lang w:val="uk-UA"/>
        </w:rPr>
        <w:t>, 3.</w:t>
      </w:r>
      <w:r w:rsidR="00482D54">
        <w:rPr>
          <w:sz w:val="28"/>
          <w:szCs w:val="28"/>
          <w:lang w:val="en-US"/>
        </w:rPr>
        <w:t>35</w:t>
      </w:r>
      <w:r w:rsidRPr="00A74CB6">
        <w:rPr>
          <w:sz w:val="28"/>
          <w:szCs w:val="28"/>
          <w:lang w:val="uk-UA"/>
        </w:rPr>
        <w:t>).</w:t>
      </w:r>
    </w:p>
    <w:p w:rsidR="002E3C4B" w:rsidRPr="00A74CB6" w:rsidRDefault="002E3C4B" w:rsidP="002E3C4B">
      <w:pPr>
        <w:pStyle w:val="a8"/>
        <w:rPr>
          <w:sz w:val="28"/>
          <w:szCs w:val="28"/>
          <w:lang w:val="uk-UA"/>
        </w:rPr>
      </w:pPr>
    </w:p>
    <w:p w:rsidR="002E3C4B" w:rsidRPr="00A74CB6" w:rsidRDefault="00482D54" w:rsidP="00482D54">
      <w:pPr>
        <w:pStyle w:val="a8"/>
        <w:spacing w:line="360" w:lineRule="auto"/>
        <w:ind w:firstLine="0"/>
        <w:jc w:val="center"/>
        <w:rPr>
          <w:sz w:val="28"/>
          <w:szCs w:val="28"/>
          <w:lang w:val="uk-UA"/>
        </w:rPr>
      </w:pPr>
      <w:r>
        <w:rPr>
          <w:b/>
          <w:sz w:val="28"/>
          <w:szCs w:val="28"/>
          <w:lang w:val="uk-UA"/>
        </w:rPr>
        <w:t xml:space="preserve">Таблиця </w:t>
      </w:r>
      <w:r w:rsidR="002E3C4B" w:rsidRPr="00A74CB6">
        <w:rPr>
          <w:b/>
          <w:sz w:val="28"/>
          <w:szCs w:val="28"/>
          <w:lang w:val="uk-UA"/>
        </w:rPr>
        <w:t>3.</w:t>
      </w:r>
      <w:r>
        <w:rPr>
          <w:b/>
          <w:sz w:val="28"/>
          <w:szCs w:val="28"/>
          <w:lang w:val="en-US"/>
        </w:rPr>
        <w:t>34</w:t>
      </w:r>
      <w:r w:rsidR="002E3C4B" w:rsidRPr="00A74CB6">
        <w:rPr>
          <w:b/>
          <w:sz w:val="28"/>
          <w:szCs w:val="28"/>
          <w:lang w:val="uk-UA"/>
        </w:rPr>
        <w:t>.</w:t>
      </w:r>
      <w:r w:rsidR="002E3C4B" w:rsidRPr="00A74CB6">
        <w:rPr>
          <w:sz w:val="28"/>
          <w:szCs w:val="28"/>
          <w:lang w:val="uk-UA"/>
        </w:rPr>
        <w:t xml:space="preserve"> Фізико-хімічні властивості вогнетривів для арматурного шару</w:t>
      </w:r>
    </w:p>
    <w:tbl>
      <w:tblPr>
        <w:tblStyle w:val="ae"/>
        <w:tblW w:w="0" w:type="auto"/>
        <w:tblLook w:val="01E0" w:firstRow="1" w:lastRow="1" w:firstColumn="1" w:lastColumn="1" w:noHBand="0" w:noVBand="0"/>
      </w:tblPr>
      <w:tblGrid>
        <w:gridCol w:w="1563"/>
        <w:gridCol w:w="723"/>
        <w:gridCol w:w="670"/>
        <w:gridCol w:w="656"/>
        <w:gridCol w:w="790"/>
        <w:gridCol w:w="1096"/>
        <w:gridCol w:w="1474"/>
        <w:gridCol w:w="1218"/>
        <w:gridCol w:w="1096"/>
      </w:tblGrid>
      <w:tr w:rsidR="002E3C4B" w:rsidRPr="00AE7E90" w:rsidTr="004E699F">
        <w:tc>
          <w:tcPr>
            <w:tcW w:w="0" w:type="auto"/>
            <w:vMerge w:val="restart"/>
            <w:vAlign w:val="center"/>
          </w:tcPr>
          <w:p w:rsidR="002E3C4B" w:rsidRPr="00AE7E90" w:rsidRDefault="002E3C4B" w:rsidP="004E699F">
            <w:pPr>
              <w:pStyle w:val="a8"/>
              <w:ind w:firstLine="0"/>
              <w:jc w:val="center"/>
              <w:rPr>
                <w:lang w:val="uk-UA"/>
              </w:rPr>
            </w:pPr>
            <w:r w:rsidRPr="00AE7E90">
              <w:rPr>
                <w:lang w:val="uk-UA"/>
              </w:rPr>
              <w:t>Призначення</w:t>
            </w:r>
          </w:p>
        </w:tc>
        <w:tc>
          <w:tcPr>
            <w:tcW w:w="0" w:type="auto"/>
            <w:gridSpan w:val="4"/>
          </w:tcPr>
          <w:p w:rsidR="002E3C4B" w:rsidRPr="00AE7E90" w:rsidRDefault="002E3C4B" w:rsidP="004E699F">
            <w:pPr>
              <w:pStyle w:val="a8"/>
              <w:ind w:firstLine="0"/>
              <w:jc w:val="center"/>
              <w:rPr>
                <w:lang w:val="uk-UA"/>
              </w:rPr>
            </w:pPr>
            <w:r w:rsidRPr="00AE7E90">
              <w:rPr>
                <w:lang w:val="uk-UA"/>
              </w:rPr>
              <w:t>Вміст, %</w:t>
            </w:r>
          </w:p>
        </w:tc>
        <w:tc>
          <w:tcPr>
            <w:tcW w:w="0" w:type="auto"/>
            <w:vMerge w:val="restart"/>
          </w:tcPr>
          <w:p w:rsidR="002E3C4B" w:rsidRPr="00AE7E90" w:rsidRDefault="002E3C4B" w:rsidP="004E699F">
            <w:pPr>
              <w:pStyle w:val="a8"/>
              <w:ind w:firstLine="0"/>
              <w:jc w:val="center"/>
              <w:rPr>
                <w:lang w:val="uk-UA"/>
              </w:rPr>
            </w:pPr>
            <w:r w:rsidRPr="00AE7E90">
              <w:rPr>
                <w:lang w:val="uk-UA"/>
              </w:rPr>
              <w:t>Темпер.</w:t>
            </w:r>
          </w:p>
          <w:p w:rsidR="002E3C4B" w:rsidRPr="00AE7E90" w:rsidRDefault="002E3C4B" w:rsidP="004E699F">
            <w:pPr>
              <w:pStyle w:val="a8"/>
              <w:ind w:firstLine="0"/>
              <w:jc w:val="center"/>
              <w:rPr>
                <w:lang w:val="uk-UA"/>
              </w:rPr>
            </w:pPr>
            <w:r w:rsidRPr="00AE7E90">
              <w:rPr>
                <w:lang w:val="uk-UA"/>
              </w:rPr>
              <w:t xml:space="preserve">експл., </w:t>
            </w:r>
            <w:r w:rsidRPr="00AE7E90">
              <w:rPr>
                <w:vertAlign w:val="superscript"/>
                <w:lang w:val="uk-UA"/>
              </w:rPr>
              <w:t>о</w:t>
            </w:r>
            <w:r w:rsidRPr="00AE7E90">
              <w:rPr>
                <w:lang w:val="uk-UA"/>
              </w:rPr>
              <w:t>С</w:t>
            </w:r>
          </w:p>
        </w:tc>
        <w:tc>
          <w:tcPr>
            <w:tcW w:w="0" w:type="auto"/>
            <w:vMerge w:val="restart"/>
          </w:tcPr>
          <w:p w:rsidR="002E3C4B" w:rsidRPr="00AE7E90" w:rsidRDefault="002E3C4B" w:rsidP="004E699F">
            <w:pPr>
              <w:pStyle w:val="a8"/>
              <w:ind w:firstLine="0"/>
              <w:jc w:val="center"/>
              <w:rPr>
                <w:lang w:val="uk-UA"/>
              </w:rPr>
            </w:pPr>
            <w:r>
              <w:rPr>
                <w:lang w:val="uk-UA"/>
              </w:rPr>
              <w:t>Об’ємна маса</w:t>
            </w:r>
            <w:r w:rsidRPr="00AE7E90">
              <w:rPr>
                <w:lang w:val="uk-UA"/>
              </w:rPr>
              <w:t>, кг/м</w:t>
            </w:r>
            <w:r w:rsidRPr="00AE7E90">
              <w:rPr>
                <w:vertAlign w:val="superscript"/>
                <w:lang w:val="uk-UA"/>
              </w:rPr>
              <w:t>3</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Порис-тість, %</w:t>
            </w:r>
          </w:p>
        </w:tc>
        <w:tc>
          <w:tcPr>
            <w:tcW w:w="0" w:type="auto"/>
            <w:vMerge w:val="restart"/>
          </w:tcPr>
          <w:p w:rsidR="002E3C4B" w:rsidRPr="00AE7E90" w:rsidRDefault="002E3C4B" w:rsidP="004E699F">
            <w:pPr>
              <w:pStyle w:val="a8"/>
              <w:ind w:firstLine="0"/>
              <w:jc w:val="center"/>
              <w:rPr>
                <w:lang w:val="uk-UA"/>
              </w:rPr>
            </w:pPr>
            <w:r w:rsidRPr="00AE7E90">
              <w:rPr>
                <w:lang w:val="uk-UA"/>
              </w:rPr>
              <w:t>Межа міцн.,</w:t>
            </w:r>
          </w:p>
          <w:p w:rsidR="002E3C4B" w:rsidRPr="00AE7E90" w:rsidRDefault="002E3C4B" w:rsidP="004E699F">
            <w:pPr>
              <w:pStyle w:val="a8"/>
              <w:ind w:firstLine="0"/>
              <w:jc w:val="center"/>
              <w:rPr>
                <w:lang w:val="uk-UA"/>
              </w:rPr>
            </w:pPr>
            <w:r w:rsidRPr="00AE7E90">
              <w:rPr>
                <w:lang w:val="uk-UA"/>
              </w:rPr>
              <w:t>N/mm</w:t>
            </w:r>
            <w:r w:rsidRPr="00AE7E90">
              <w:rPr>
                <w:vertAlign w:val="superscript"/>
                <w:lang w:val="uk-UA"/>
              </w:rPr>
              <w:t>2</w:t>
            </w:r>
          </w:p>
        </w:tc>
      </w:tr>
      <w:tr w:rsidR="002E3C4B" w:rsidRPr="00AE7E90" w:rsidTr="004E699F">
        <w:tc>
          <w:tcPr>
            <w:tcW w:w="0" w:type="auto"/>
            <w:vMerge/>
          </w:tcPr>
          <w:p w:rsidR="002E3C4B" w:rsidRPr="00AE7E90" w:rsidRDefault="002E3C4B" w:rsidP="004E699F">
            <w:pPr>
              <w:pStyle w:val="a8"/>
              <w:ind w:firstLine="0"/>
              <w:jc w:val="center"/>
              <w:rPr>
                <w:lang w:val="uk-UA"/>
              </w:rPr>
            </w:pPr>
          </w:p>
        </w:tc>
        <w:tc>
          <w:tcPr>
            <w:tcW w:w="0" w:type="auto"/>
            <w:vAlign w:val="center"/>
          </w:tcPr>
          <w:p w:rsidR="002E3C4B" w:rsidRPr="00AE7E90" w:rsidRDefault="002E3C4B" w:rsidP="004E699F">
            <w:pPr>
              <w:pStyle w:val="a8"/>
              <w:ind w:firstLine="0"/>
              <w:jc w:val="center"/>
              <w:rPr>
                <w:lang w:val="uk-UA"/>
              </w:rPr>
            </w:pPr>
            <w:r w:rsidRPr="00AE7E90">
              <w:rPr>
                <w:lang w:val="uk-UA"/>
              </w:rPr>
              <w:t>MgО</w:t>
            </w:r>
          </w:p>
        </w:tc>
        <w:tc>
          <w:tcPr>
            <w:tcW w:w="0" w:type="auto"/>
            <w:vAlign w:val="center"/>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0" w:type="auto"/>
            <w:vAlign w:val="center"/>
          </w:tcPr>
          <w:p w:rsidR="002E3C4B" w:rsidRPr="00AE7E90" w:rsidRDefault="002E3C4B" w:rsidP="004E699F">
            <w:pPr>
              <w:pStyle w:val="a8"/>
              <w:ind w:firstLine="0"/>
              <w:jc w:val="center"/>
              <w:rPr>
                <w:lang w:val="uk-UA"/>
              </w:rPr>
            </w:pPr>
            <w:r w:rsidRPr="00AE7E90">
              <w:rPr>
                <w:lang w:val="uk-UA"/>
              </w:rPr>
              <w:t>CaО</w:t>
            </w:r>
          </w:p>
        </w:tc>
        <w:tc>
          <w:tcPr>
            <w:tcW w:w="0" w:type="auto"/>
            <w:vAlign w:val="center"/>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r>
      <w:tr w:rsidR="002E3C4B" w:rsidRPr="00AE7E90" w:rsidTr="004E699F">
        <w:tc>
          <w:tcPr>
            <w:tcW w:w="0" w:type="auto"/>
          </w:tcPr>
          <w:p w:rsidR="002E3C4B" w:rsidRPr="00AE7E90" w:rsidRDefault="002E3C4B" w:rsidP="004E699F">
            <w:pPr>
              <w:pStyle w:val="a8"/>
              <w:ind w:firstLine="0"/>
              <w:rPr>
                <w:lang w:val="uk-UA"/>
              </w:rPr>
            </w:pPr>
            <w:r w:rsidRPr="00AE7E90">
              <w:rPr>
                <w:lang w:val="uk-UA"/>
              </w:rPr>
              <w:t>Арматура</w:t>
            </w:r>
          </w:p>
        </w:tc>
        <w:tc>
          <w:tcPr>
            <w:tcW w:w="0" w:type="auto"/>
          </w:tcPr>
          <w:p w:rsidR="002E3C4B" w:rsidRPr="00AE7E90" w:rsidRDefault="002E3C4B" w:rsidP="004E699F">
            <w:pPr>
              <w:pStyle w:val="a8"/>
              <w:ind w:firstLine="0"/>
              <w:jc w:val="center"/>
              <w:rPr>
                <w:lang w:val="uk-UA"/>
              </w:rPr>
            </w:pPr>
            <w:r w:rsidRPr="00AE7E90">
              <w:rPr>
                <w:lang w:val="uk-UA"/>
              </w:rPr>
              <w:t>&gt;90</w:t>
            </w:r>
          </w:p>
        </w:tc>
        <w:tc>
          <w:tcPr>
            <w:tcW w:w="0" w:type="auto"/>
          </w:tcPr>
          <w:p w:rsidR="002E3C4B" w:rsidRPr="00AE7E90" w:rsidRDefault="002E3C4B" w:rsidP="004E699F">
            <w:pPr>
              <w:pStyle w:val="a8"/>
              <w:ind w:firstLine="0"/>
              <w:jc w:val="center"/>
              <w:rPr>
                <w:lang w:val="uk-UA"/>
              </w:rPr>
            </w:pPr>
            <w:r w:rsidRPr="00AE7E90">
              <w:rPr>
                <w:lang w:val="uk-UA"/>
              </w:rPr>
              <w:t>&lt;0,8</w:t>
            </w:r>
          </w:p>
        </w:tc>
        <w:tc>
          <w:tcPr>
            <w:tcW w:w="0" w:type="auto"/>
          </w:tcPr>
          <w:p w:rsidR="002E3C4B" w:rsidRPr="00AE7E90" w:rsidRDefault="002E3C4B" w:rsidP="004E699F">
            <w:pPr>
              <w:pStyle w:val="a8"/>
              <w:ind w:firstLine="0"/>
              <w:jc w:val="center"/>
              <w:rPr>
                <w:lang w:val="uk-UA"/>
              </w:rPr>
            </w:pPr>
            <w:r w:rsidRPr="00AE7E90">
              <w:rPr>
                <w:lang w:val="uk-UA"/>
              </w:rPr>
              <w:t>2</w:t>
            </w:r>
          </w:p>
        </w:tc>
        <w:tc>
          <w:tcPr>
            <w:tcW w:w="0" w:type="auto"/>
          </w:tcPr>
          <w:p w:rsidR="002E3C4B" w:rsidRPr="00AE7E90" w:rsidRDefault="002E3C4B" w:rsidP="004E699F">
            <w:pPr>
              <w:pStyle w:val="a8"/>
              <w:ind w:firstLine="0"/>
              <w:jc w:val="center"/>
              <w:rPr>
                <w:lang w:val="uk-UA"/>
              </w:rPr>
            </w:pPr>
            <w:r w:rsidRPr="00AE7E90">
              <w:rPr>
                <w:lang w:val="uk-UA"/>
              </w:rPr>
              <w:t>5-6</w:t>
            </w:r>
          </w:p>
        </w:tc>
        <w:tc>
          <w:tcPr>
            <w:tcW w:w="0" w:type="auto"/>
          </w:tcPr>
          <w:p w:rsidR="002E3C4B" w:rsidRPr="00AE7E90" w:rsidRDefault="002E3C4B" w:rsidP="004E699F">
            <w:pPr>
              <w:pStyle w:val="a8"/>
              <w:ind w:firstLine="0"/>
              <w:jc w:val="center"/>
              <w:rPr>
                <w:lang w:val="uk-UA"/>
              </w:rPr>
            </w:pPr>
            <w:r w:rsidRPr="00AE7E90">
              <w:rPr>
                <w:lang w:val="uk-UA"/>
              </w:rPr>
              <w:t>&gt;1750</w:t>
            </w:r>
          </w:p>
        </w:tc>
        <w:tc>
          <w:tcPr>
            <w:tcW w:w="0" w:type="auto"/>
          </w:tcPr>
          <w:p w:rsidR="002E3C4B" w:rsidRPr="00AE7E90" w:rsidRDefault="002E3C4B" w:rsidP="004E699F">
            <w:pPr>
              <w:pStyle w:val="a8"/>
              <w:ind w:firstLine="0"/>
              <w:jc w:val="center"/>
              <w:rPr>
                <w:lang w:val="uk-UA"/>
              </w:rPr>
            </w:pPr>
            <w:r w:rsidRPr="00AE7E90">
              <w:rPr>
                <w:lang w:val="uk-UA"/>
              </w:rPr>
              <w:t>&gt;3</w:t>
            </w:r>
          </w:p>
        </w:tc>
        <w:tc>
          <w:tcPr>
            <w:tcW w:w="0" w:type="auto"/>
          </w:tcPr>
          <w:p w:rsidR="002E3C4B" w:rsidRPr="00AE7E90" w:rsidRDefault="002E3C4B" w:rsidP="004E699F">
            <w:pPr>
              <w:pStyle w:val="a8"/>
              <w:ind w:firstLine="0"/>
              <w:jc w:val="center"/>
              <w:rPr>
                <w:lang w:val="uk-UA"/>
              </w:rPr>
            </w:pPr>
            <w:r w:rsidRPr="00AE7E90">
              <w:rPr>
                <w:lang w:val="uk-UA"/>
              </w:rPr>
              <w:t>&lt;18</w:t>
            </w:r>
          </w:p>
        </w:tc>
        <w:tc>
          <w:tcPr>
            <w:tcW w:w="0" w:type="auto"/>
          </w:tcPr>
          <w:p w:rsidR="002E3C4B" w:rsidRPr="00AE7E90" w:rsidRDefault="002E3C4B" w:rsidP="004E699F">
            <w:pPr>
              <w:pStyle w:val="a8"/>
              <w:ind w:firstLine="0"/>
              <w:jc w:val="center"/>
              <w:rPr>
                <w:lang w:val="uk-UA"/>
              </w:rPr>
            </w:pPr>
            <w:r w:rsidRPr="00AE7E90">
              <w:rPr>
                <w:lang w:val="uk-UA"/>
              </w:rPr>
              <w:t>&gt;60</w:t>
            </w:r>
          </w:p>
        </w:tc>
      </w:tr>
    </w:tbl>
    <w:p w:rsidR="002E3C4B" w:rsidRPr="00135F67" w:rsidRDefault="002E3C4B" w:rsidP="002E3C4B">
      <w:pPr>
        <w:pStyle w:val="a8"/>
        <w:jc w:val="center"/>
        <w:rPr>
          <w:lang w:val="uk-UA"/>
        </w:rPr>
      </w:pPr>
    </w:p>
    <w:p w:rsidR="00482D54" w:rsidRDefault="00482D54" w:rsidP="00482D54">
      <w:pPr>
        <w:pStyle w:val="a8"/>
        <w:spacing w:line="360" w:lineRule="auto"/>
        <w:ind w:firstLine="0"/>
        <w:jc w:val="center"/>
        <w:rPr>
          <w:b/>
          <w:sz w:val="28"/>
          <w:szCs w:val="28"/>
          <w:lang w:val="en-US"/>
        </w:rPr>
      </w:pPr>
    </w:p>
    <w:p w:rsidR="002E3C4B" w:rsidRDefault="00482D54" w:rsidP="00482D54">
      <w:pPr>
        <w:pStyle w:val="a8"/>
        <w:spacing w:line="360" w:lineRule="auto"/>
        <w:ind w:firstLine="0"/>
        <w:jc w:val="center"/>
        <w:rPr>
          <w:sz w:val="28"/>
          <w:szCs w:val="28"/>
          <w:lang w:val="en-US"/>
        </w:rPr>
      </w:pPr>
      <w:r>
        <w:rPr>
          <w:b/>
          <w:sz w:val="28"/>
          <w:szCs w:val="28"/>
          <w:lang w:val="uk-UA"/>
        </w:rPr>
        <w:t>Таблиця 3.</w:t>
      </w:r>
      <w:r w:rsidRPr="00482D54">
        <w:rPr>
          <w:b/>
          <w:sz w:val="28"/>
          <w:szCs w:val="28"/>
        </w:rPr>
        <w:t>35</w:t>
      </w:r>
      <w:r w:rsidR="002E3C4B" w:rsidRPr="00482D54">
        <w:rPr>
          <w:b/>
          <w:sz w:val="28"/>
          <w:szCs w:val="28"/>
          <w:lang w:val="uk-UA"/>
        </w:rPr>
        <w:t>.</w:t>
      </w:r>
      <w:r w:rsidR="002E3C4B" w:rsidRPr="00482D54">
        <w:rPr>
          <w:sz w:val="28"/>
          <w:szCs w:val="28"/>
          <w:lang w:val="uk-UA"/>
        </w:rPr>
        <w:t xml:space="preserve"> Фізико-хімічні властивості мертелю</w:t>
      </w:r>
    </w:p>
    <w:p w:rsidR="00482D54" w:rsidRPr="00482D54" w:rsidRDefault="00482D54" w:rsidP="00482D54">
      <w:pPr>
        <w:pStyle w:val="a8"/>
        <w:spacing w:line="360" w:lineRule="auto"/>
        <w:ind w:firstLine="0"/>
        <w:jc w:val="center"/>
        <w:rPr>
          <w:sz w:val="28"/>
          <w:szCs w:val="28"/>
          <w:lang w:val="en-US"/>
        </w:rPr>
      </w:pPr>
    </w:p>
    <w:tbl>
      <w:tblPr>
        <w:tblStyle w:val="ae"/>
        <w:tblW w:w="0" w:type="auto"/>
        <w:tblLook w:val="01E0" w:firstRow="1" w:lastRow="1" w:firstColumn="1" w:lastColumn="1" w:noHBand="0" w:noVBand="0"/>
      </w:tblPr>
      <w:tblGrid>
        <w:gridCol w:w="1595"/>
        <w:gridCol w:w="711"/>
        <w:gridCol w:w="776"/>
        <w:gridCol w:w="645"/>
        <w:gridCol w:w="659"/>
        <w:gridCol w:w="776"/>
        <w:gridCol w:w="1016"/>
        <w:gridCol w:w="814"/>
        <w:gridCol w:w="1045"/>
        <w:gridCol w:w="1249"/>
      </w:tblGrid>
      <w:tr w:rsidR="002E3C4B" w:rsidRPr="00AE7E90" w:rsidTr="004E699F">
        <w:tc>
          <w:tcPr>
            <w:tcW w:w="0" w:type="auto"/>
            <w:vMerge w:val="restart"/>
            <w:vAlign w:val="center"/>
          </w:tcPr>
          <w:p w:rsidR="002E3C4B" w:rsidRPr="00AE7E90" w:rsidRDefault="002E3C4B" w:rsidP="004E699F">
            <w:pPr>
              <w:pStyle w:val="a8"/>
              <w:ind w:firstLine="0"/>
              <w:jc w:val="center"/>
              <w:rPr>
                <w:lang w:val="uk-UA"/>
              </w:rPr>
            </w:pPr>
            <w:r w:rsidRPr="00AE7E90">
              <w:rPr>
                <w:lang w:val="uk-UA"/>
              </w:rPr>
              <w:t>Матеріал</w:t>
            </w:r>
          </w:p>
        </w:tc>
        <w:tc>
          <w:tcPr>
            <w:tcW w:w="0" w:type="auto"/>
            <w:gridSpan w:val="5"/>
            <w:vAlign w:val="center"/>
          </w:tcPr>
          <w:p w:rsidR="002E3C4B" w:rsidRPr="00AE7E90" w:rsidRDefault="002E3C4B" w:rsidP="004E699F">
            <w:pPr>
              <w:pStyle w:val="a8"/>
              <w:spacing w:line="360" w:lineRule="auto"/>
              <w:ind w:firstLine="0"/>
              <w:jc w:val="center"/>
              <w:rPr>
                <w:lang w:val="uk-UA"/>
              </w:rPr>
            </w:pPr>
            <w:r w:rsidRPr="00AE7E90">
              <w:rPr>
                <w:lang w:val="uk-UA"/>
              </w:rPr>
              <w:t>Вміст, %</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Темпер.</w:t>
            </w:r>
          </w:p>
          <w:p w:rsidR="002E3C4B" w:rsidRPr="00AE7E90" w:rsidRDefault="002E3C4B" w:rsidP="004E699F">
            <w:pPr>
              <w:pStyle w:val="a8"/>
              <w:ind w:firstLine="0"/>
              <w:jc w:val="center"/>
              <w:rPr>
                <w:lang w:val="uk-UA"/>
              </w:rPr>
            </w:pPr>
            <w:r w:rsidRPr="00AE7E90">
              <w:rPr>
                <w:lang w:val="uk-UA"/>
              </w:rPr>
              <w:t>експл,</w:t>
            </w:r>
          </w:p>
          <w:p w:rsidR="002E3C4B" w:rsidRPr="00AE7E90" w:rsidRDefault="002E3C4B" w:rsidP="004E699F">
            <w:pPr>
              <w:pStyle w:val="a8"/>
              <w:ind w:firstLine="0"/>
              <w:jc w:val="center"/>
              <w:rPr>
                <w:lang w:val="uk-UA"/>
              </w:rPr>
            </w:pPr>
            <w:r w:rsidRPr="00AE7E90">
              <w:rPr>
                <w:vertAlign w:val="superscript"/>
                <w:lang w:val="uk-UA"/>
              </w:rPr>
              <w:t>о</w:t>
            </w:r>
            <w:r w:rsidRPr="00AE7E90">
              <w:rPr>
                <w:lang w:val="uk-UA"/>
              </w:rPr>
              <w:t>С</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Фрак-ція,</w:t>
            </w:r>
          </w:p>
          <w:p w:rsidR="002E3C4B" w:rsidRPr="00AE7E90" w:rsidRDefault="002E3C4B" w:rsidP="004E699F">
            <w:pPr>
              <w:pStyle w:val="a8"/>
              <w:ind w:firstLine="0"/>
              <w:jc w:val="center"/>
              <w:rPr>
                <w:lang w:val="uk-UA"/>
              </w:rPr>
            </w:pPr>
            <w:r w:rsidRPr="00AE7E90">
              <w:rPr>
                <w:lang w:val="uk-UA"/>
              </w:rPr>
              <w:t>мм</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Добавка води, %</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Зв'язка</w:t>
            </w:r>
          </w:p>
        </w:tc>
      </w:tr>
      <w:tr w:rsidR="002E3C4B" w:rsidRPr="00AE7E90" w:rsidTr="004E699F">
        <w:tc>
          <w:tcPr>
            <w:tcW w:w="0" w:type="auto"/>
            <w:vMerge/>
            <w:vAlign w:val="center"/>
          </w:tcPr>
          <w:p w:rsidR="002E3C4B" w:rsidRPr="00AE7E90" w:rsidRDefault="002E3C4B" w:rsidP="004E699F">
            <w:pPr>
              <w:pStyle w:val="a8"/>
              <w:ind w:firstLine="0"/>
              <w:jc w:val="center"/>
              <w:rPr>
                <w:lang w:val="uk-UA"/>
              </w:rPr>
            </w:pPr>
          </w:p>
        </w:tc>
        <w:tc>
          <w:tcPr>
            <w:tcW w:w="0" w:type="auto"/>
            <w:vAlign w:val="center"/>
          </w:tcPr>
          <w:p w:rsidR="002E3C4B" w:rsidRPr="00AE7E90" w:rsidRDefault="002E3C4B" w:rsidP="004E699F">
            <w:pPr>
              <w:pStyle w:val="a8"/>
              <w:ind w:firstLine="0"/>
              <w:jc w:val="center"/>
              <w:rPr>
                <w:lang w:val="uk-UA"/>
              </w:rPr>
            </w:pPr>
            <w:r w:rsidRPr="00AE7E90">
              <w:rPr>
                <w:lang w:val="uk-UA"/>
              </w:rPr>
              <w:t>MgО</w:t>
            </w:r>
          </w:p>
        </w:tc>
        <w:tc>
          <w:tcPr>
            <w:tcW w:w="0" w:type="auto"/>
            <w:vAlign w:val="center"/>
          </w:tcPr>
          <w:p w:rsidR="002E3C4B" w:rsidRPr="00AE7E90" w:rsidRDefault="002E3C4B" w:rsidP="004E699F">
            <w:pPr>
              <w:pStyle w:val="a8"/>
              <w:ind w:firstLine="0"/>
              <w:jc w:val="center"/>
              <w:rPr>
                <w:lang w:val="uk-UA"/>
              </w:rPr>
            </w:pPr>
            <w:r w:rsidRPr="00AE7E90">
              <w:rPr>
                <w:lang w:val="uk-UA"/>
              </w:rPr>
              <w:t>Al</w:t>
            </w:r>
            <w:r w:rsidRPr="00AE7E90">
              <w:rPr>
                <w:vertAlign w:val="subscript"/>
                <w:lang w:val="uk-UA"/>
              </w:rPr>
              <w:t>2</w:t>
            </w:r>
            <w:r w:rsidRPr="00AE7E90">
              <w:rPr>
                <w:lang w:val="uk-UA"/>
              </w:rPr>
              <w:t>O</w:t>
            </w:r>
            <w:r w:rsidRPr="00AE7E90">
              <w:rPr>
                <w:vertAlign w:val="subscript"/>
                <w:lang w:val="uk-UA"/>
              </w:rPr>
              <w:t>3</w:t>
            </w:r>
          </w:p>
        </w:tc>
        <w:tc>
          <w:tcPr>
            <w:tcW w:w="0" w:type="auto"/>
            <w:vAlign w:val="center"/>
          </w:tcPr>
          <w:p w:rsidR="002E3C4B" w:rsidRPr="00AE7E90" w:rsidRDefault="002E3C4B" w:rsidP="004E699F">
            <w:pPr>
              <w:pStyle w:val="a8"/>
              <w:ind w:firstLine="0"/>
              <w:jc w:val="center"/>
              <w:rPr>
                <w:lang w:val="uk-UA"/>
              </w:rPr>
            </w:pPr>
            <w:r w:rsidRPr="00AE7E90">
              <w:rPr>
                <w:lang w:val="uk-UA"/>
              </w:rPr>
              <w:t>CaО</w:t>
            </w:r>
          </w:p>
        </w:tc>
        <w:tc>
          <w:tcPr>
            <w:tcW w:w="0" w:type="auto"/>
            <w:vAlign w:val="center"/>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0" w:type="auto"/>
            <w:vAlign w:val="center"/>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0" w:type="auto"/>
            <w:vMerge/>
            <w:vAlign w:val="center"/>
          </w:tcPr>
          <w:p w:rsidR="002E3C4B" w:rsidRPr="00AE7E90" w:rsidRDefault="002E3C4B" w:rsidP="004E699F">
            <w:pPr>
              <w:pStyle w:val="a8"/>
              <w:ind w:firstLine="0"/>
              <w:jc w:val="center"/>
              <w:rPr>
                <w:lang w:val="uk-UA"/>
              </w:rPr>
            </w:pPr>
          </w:p>
        </w:tc>
        <w:tc>
          <w:tcPr>
            <w:tcW w:w="0" w:type="auto"/>
            <w:vMerge/>
            <w:vAlign w:val="center"/>
          </w:tcPr>
          <w:p w:rsidR="002E3C4B" w:rsidRPr="00AE7E90" w:rsidRDefault="002E3C4B" w:rsidP="004E699F">
            <w:pPr>
              <w:pStyle w:val="a8"/>
              <w:ind w:firstLine="0"/>
              <w:jc w:val="center"/>
              <w:rPr>
                <w:lang w:val="uk-UA"/>
              </w:rPr>
            </w:pPr>
          </w:p>
        </w:tc>
        <w:tc>
          <w:tcPr>
            <w:tcW w:w="0" w:type="auto"/>
            <w:vMerge/>
            <w:vAlign w:val="center"/>
          </w:tcPr>
          <w:p w:rsidR="002E3C4B" w:rsidRPr="00AE7E90" w:rsidRDefault="002E3C4B" w:rsidP="004E699F">
            <w:pPr>
              <w:pStyle w:val="a8"/>
              <w:ind w:firstLine="0"/>
              <w:jc w:val="center"/>
              <w:rPr>
                <w:lang w:val="uk-UA"/>
              </w:rPr>
            </w:pPr>
          </w:p>
        </w:tc>
        <w:tc>
          <w:tcPr>
            <w:tcW w:w="0" w:type="auto"/>
            <w:vMerge/>
            <w:vAlign w:val="center"/>
          </w:tcPr>
          <w:p w:rsidR="002E3C4B" w:rsidRPr="00AE7E90" w:rsidRDefault="002E3C4B" w:rsidP="004E699F">
            <w:pPr>
              <w:pStyle w:val="a8"/>
              <w:ind w:firstLine="0"/>
              <w:jc w:val="center"/>
              <w:rPr>
                <w:lang w:val="uk-UA"/>
              </w:rPr>
            </w:pPr>
          </w:p>
        </w:tc>
      </w:tr>
      <w:tr w:rsidR="002E3C4B" w:rsidRPr="00AE7E90" w:rsidTr="004E699F">
        <w:tc>
          <w:tcPr>
            <w:tcW w:w="0" w:type="auto"/>
            <w:vAlign w:val="center"/>
          </w:tcPr>
          <w:p w:rsidR="002E3C4B" w:rsidRPr="00AE7E90" w:rsidRDefault="002E3C4B" w:rsidP="004E699F">
            <w:pPr>
              <w:pStyle w:val="a8"/>
              <w:ind w:firstLine="0"/>
              <w:jc w:val="center"/>
              <w:rPr>
                <w:lang w:val="uk-UA"/>
              </w:rPr>
            </w:pPr>
            <w:r w:rsidRPr="00AE7E90">
              <w:rPr>
                <w:lang w:val="uk-UA"/>
              </w:rPr>
              <w:t>Мертель* периклазовий</w:t>
            </w:r>
          </w:p>
        </w:tc>
        <w:tc>
          <w:tcPr>
            <w:tcW w:w="0" w:type="auto"/>
            <w:vAlign w:val="center"/>
          </w:tcPr>
          <w:p w:rsidR="002E3C4B" w:rsidRPr="00AE7E90" w:rsidRDefault="002E3C4B" w:rsidP="004E699F">
            <w:pPr>
              <w:pStyle w:val="a8"/>
              <w:ind w:firstLine="0"/>
              <w:jc w:val="center"/>
              <w:rPr>
                <w:lang w:val="uk-UA"/>
              </w:rPr>
            </w:pPr>
            <w:r w:rsidRPr="00AE7E90">
              <w:rPr>
                <w:lang w:val="uk-UA"/>
              </w:rPr>
              <w:t>&gt;90</w:t>
            </w:r>
          </w:p>
        </w:tc>
        <w:tc>
          <w:tcPr>
            <w:tcW w:w="0" w:type="auto"/>
            <w:vAlign w:val="center"/>
          </w:tcPr>
          <w:p w:rsidR="002E3C4B" w:rsidRPr="00AE7E90" w:rsidRDefault="002E3C4B" w:rsidP="004E699F">
            <w:pPr>
              <w:pStyle w:val="a8"/>
              <w:ind w:firstLine="0"/>
              <w:jc w:val="center"/>
              <w:rPr>
                <w:lang w:val="uk-UA"/>
              </w:rPr>
            </w:pPr>
            <w:r w:rsidRPr="00AE7E90">
              <w:rPr>
                <w:lang w:val="uk-UA"/>
              </w:rPr>
              <w:t>0,3</w:t>
            </w:r>
          </w:p>
        </w:tc>
        <w:tc>
          <w:tcPr>
            <w:tcW w:w="0" w:type="auto"/>
            <w:vAlign w:val="center"/>
          </w:tcPr>
          <w:p w:rsidR="002E3C4B" w:rsidRPr="00AE7E90" w:rsidRDefault="002E3C4B" w:rsidP="004E699F">
            <w:pPr>
              <w:pStyle w:val="a8"/>
              <w:ind w:firstLine="0"/>
              <w:jc w:val="center"/>
              <w:rPr>
                <w:lang w:val="uk-UA"/>
              </w:rPr>
            </w:pPr>
            <w:r w:rsidRPr="00AE7E90">
              <w:rPr>
                <w:lang w:val="uk-UA"/>
              </w:rPr>
              <w:t>2</w:t>
            </w:r>
          </w:p>
        </w:tc>
        <w:tc>
          <w:tcPr>
            <w:tcW w:w="0" w:type="auto"/>
            <w:vAlign w:val="center"/>
          </w:tcPr>
          <w:p w:rsidR="002E3C4B" w:rsidRPr="00AE7E90" w:rsidRDefault="002E3C4B" w:rsidP="004E699F">
            <w:pPr>
              <w:pStyle w:val="a8"/>
              <w:ind w:firstLine="0"/>
              <w:jc w:val="center"/>
              <w:rPr>
                <w:lang w:val="uk-UA"/>
              </w:rPr>
            </w:pPr>
            <w:r w:rsidRPr="00AE7E90">
              <w:rPr>
                <w:lang w:val="uk-UA"/>
              </w:rPr>
              <w:t>0,5</w:t>
            </w:r>
          </w:p>
        </w:tc>
        <w:tc>
          <w:tcPr>
            <w:tcW w:w="0" w:type="auto"/>
            <w:vAlign w:val="center"/>
          </w:tcPr>
          <w:p w:rsidR="002E3C4B" w:rsidRPr="00AE7E90" w:rsidRDefault="002E3C4B" w:rsidP="004E699F">
            <w:pPr>
              <w:pStyle w:val="a8"/>
              <w:ind w:firstLine="0"/>
              <w:jc w:val="center"/>
              <w:rPr>
                <w:lang w:val="uk-UA"/>
              </w:rPr>
            </w:pPr>
            <w:r w:rsidRPr="00AE7E90">
              <w:rPr>
                <w:lang w:val="uk-UA"/>
              </w:rPr>
              <w:t>5-6</w:t>
            </w:r>
          </w:p>
        </w:tc>
        <w:tc>
          <w:tcPr>
            <w:tcW w:w="0" w:type="auto"/>
            <w:vAlign w:val="center"/>
          </w:tcPr>
          <w:p w:rsidR="002E3C4B" w:rsidRPr="00AE7E90" w:rsidRDefault="002E3C4B" w:rsidP="004E699F">
            <w:pPr>
              <w:pStyle w:val="a8"/>
              <w:ind w:firstLine="0"/>
              <w:jc w:val="center"/>
              <w:rPr>
                <w:lang w:val="uk-UA"/>
              </w:rPr>
            </w:pPr>
            <w:r w:rsidRPr="00AE7E90">
              <w:rPr>
                <w:lang w:val="uk-UA"/>
              </w:rPr>
              <w:t>&gt;1750</w:t>
            </w:r>
          </w:p>
        </w:tc>
        <w:tc>
          <w:tcPr>
            <w:tcW w:w="0" w:type="auto"/>
            <w:vAlign w:val="center"/>
          </w:tcPr>
          <w:p w:rsidR="002E3C4B" w:rsidRPr="00AE7E90" w:rsidRDefault="002E3C4B" w:rsidP="004E699F">
            <w:pPr>
              <w:pStyle w:val="a8"/>
              <w:ind w:firstLine="0"/>
              <w:jc w:val="center"/>
              <w:rPr>
                <w:lang w:val="uk-UA"/>
              </w:rPr>
            </w:pPr>
            <w:r w:rsidRPr="00AE7E90">
              <w:rPr>
                <w:lang w:val="uk-UA"/>
              </w:rPr>
              <w:t>0-0,2</w:t>
            </w:r>
          </w:p>
        </w:tc>
        <w:tc>
          <w:tcPr>
            <w:tcW w:w="0" w:type="auto"/>
            <w:vAlign w:val="center"/>
          </w:tcPr>
          <w:p w:rsidR="002E3C4B" w:rsidRPr="00AE7E90" w:rsidRDefault="002E3C4B" w:rsidP="004E699F">
            <w:pPr>
              <w:pStyle w:val="a8"/>
              <w:ind w:firstLine="0"/>
              <w:jc w:val="center"/>
              <w:rPr>
                <w:lang w:val="uk-UA"/>
              </w:rPr>
            </w:pPr>
            <w:r w:rsidRPr="00AE7E90">
              <w:rPr>
                <w:lang w:val="uk-UA"/>
              </w:rPr>
              <w:t>20-25</w:t>
            </w:r>
          </w:p>
        </w:tc>
        <w:tc>
          <w:tcPr>
            <w:tcW w:w="0" w:type="auto"/>
            <w:vAlign w:val="center"/>
          </w:tcPr>
          <w:p w:rsidR="002E3C4B" w:rsidRPr="00AE7E90" w:rsidRDefault="002E3C4B" w:rsidP="004E699F">
            <w:pPr>
              <w:pStyle w:val="a8"/>
              <w:ind w:firstLine="0"/>
              <w:jc w:val="center"/>
              <w:rPr>
                <w:lang w:val="uk-UA"/>
              </w:rPr>
            </w:pPr>
            <w:r w:rsidRPr="00AE7E90">
              <w:rPr>
                <w:lang w:val="uk-UA"/>
              </w:rPr>
              <w:t>сульфатна</w:t>
            </w:r>
          </w:p>
        </w:tc>
      </w:tr>
    </w:tbl>
    <w:p w:rsidR="002E3C4B" w:rsidRPr="00AE7E90" w:rsidRDefault="002E3C4B" w:rsidP="002E3C4B">
      <w:pPr>
        <w:pStyle w:val="a8"/>
        <w:spacing w:line="360" w:lineRule="auto"/>
        <w:rPr>
          <w:i/>
          <w:lang w:val="uk-UA"/>
        </w:rPr>
      </w:pPr>
      <w:r w:rsidRPr="00AE7E90">
        <w:rPr>
          <w:i/>
          <w:lang w:val="uk-UA"/>
        </w:rPr>
        <w:t>* - у сухому виді служить для заповнення зазорів між цеглинами</w:t>
      </w:r>
    </w:p>
    <w:p w:rsidR="002E3C4B" w:rsidRPr="003244F2" w:rsidRDefault="002E3C4B" w:rsidP="002E3C4B">
      <w:pPr>
        <w:pStyle w:val="a8"/>
        <w:rPr>
          <w:sz w:val="28"/>
          <w:szCs w:val="28"/>
        </w:rPr>
      </w:pPr>
      <w:r w:rsidRPr="00482D54">
        <w:rPr>
          <w:sz w:val="28"/>
          <w:szCs w:val="28"/>
          <w:lang w:val="uk-UA"/>
        </w:rPr>
        <w:t xml:space="preserve">Для </w:t>
      </w:r>
      <w:r w:rsidRPr="00482D54">
        <w:rPr>
          <w:i/>
          <w:sz w:val="28"/>
          <w:szCs w:val="28"/>
          <w:lang w:val="uk-UA"/>
        </w:rPr>
        <w:t>робочого шару</w:t>
      </w:r>
      <w:r w:rsidRPr="00482D54">
        <w:rPr>
          <w:sz w:val="28"/>
          <w:szCs w:val="28"/>
          <w:lang w:val="uk-UA"/>
        </w:rPr>
        <w:t xml:space="preserve"> використовують периклазовуглецеві вогнетриви, виготовлені з високостійкого спеченого периклазу (з часток електроплавленого периклазу порядку 30-70%) із залишковим вмістом вуглецю 5-17%. Шлакову зону підсилюють цеглою, виготовленою зі спеченого і плавленого периклазу в співвідношенні 1:1 з до</w:t>
      </w:r>
      <w:r w:rsidR="00482D54">
        <w:rPr>
          <w:sz w:val="28"/>
          <w:szCs w:val="28"/>
          <w:lang w:val="uk-UA"/>
        </w:rPr>
        <w:t>бавкою лускатого графіту (табл.</w:t>
      </w:r>
      <w:r w:rsidRPr="00482D54">
        <w:rPr>
          <w:sz w:val="28"/>
          <w:szCs w:val="28"/>
          <w:lang w:val="uk-UA"/>
        </w:rPr>
        <w:t>3.</w:t>
      </w:r>
      <w:r w:rsidR="00482D54" w:rsidRPr="00482D54">
        <w:rPr>
          <w:sz w:val="28"/>
          <w:szCs w:val="28"/>
        </w:rPr>
        <w:t>36</w:t>
      </w:r>
      <w:r w:rsidRPr="00482D54">
        <w:rPr>
          <w:sz w:val="28"/>
          <w:szCs w:val="28"/>
          <w:lang w:val="uk-UA"/>
        </w:rPr>
        <w:t>).</w:t>
      </w:r>
    </w:p>
    <w:p w:rsidR="00482D54" w:rsidRPr="003244F2" w:rsidRDefault="00482D54" w:rsidP="002E3C4B">
      <w:pPr>
        <w:pStyle w:val="a8"/>
        <w:rPr>
          <w:sz w:val="28"/>
          <w:szCs w:val="28"/>
        </w:rPr>
      </w:pPr>
    </w:p>
    <w:p w:rsidR="00482D54" w:rsidRPr="003244F2" w:rsidRDefault="00482D54" w:rsidP="002E3C4B">
      <w:pPr>
        <w:pStyle w:val="a8"/>
        <w:rPr>
          <w:sz w:val="28"/>
          <w:szCs w:val="28"/>
        </w:rPr>
      </w:pPr>
    </w:p>
    <w:p w:rsidR="00482D54" w:rsidRPr="003244F2" w:rsidRDefault="00482D54" w:rsidP="002E3C4B">
      <w:pPr>
        <w:pStyle w:val="a8"/>
        <w:rPr>
          <w:sz w:val="28"/>
          <w:szCs w:val="28"/>
        </w:rPr>
      </w:pPr>
    </w:p>
    <w:p w:rsidR="002E3C4B" w:rsidRPr="00482D54" w:rsidRDefault="00482D54" w:rsidP="00482D54">
      <w:pPr>
        <w:pStyle w:val="a8"/>
        <w:spacing w:line="360" w:lineRule="auto"/>
        <w:ind w:left="1620" w:hanging="1620"/>
        <w:jc w:val="center"/>
        <w:rPr>
          <w:sz w:val="28"/>
          <w:szCs w:val="28"/>
          <w:lang w:val="uk-UA"/>
        </w:rPr>
      </w:pPr>
      <w:r>
        <w:rPr>
          <w:b/>
          <w:sz w:val="28"/>
          <w:szCs w:val="28"/>
          <w:lang w:val="uk-UA"/>
        </w:rPr>
        <w:lastRenderedPageBreak/>
        <w:t xml:space="preserve">Таблиця </w:t>
      </w:r>
      <w:r w:rsidR="002E3C4B" w:rsidRPr="00482D54">
        <w:rPr>
          <w:b/>
          <w:sz w:val="28"/>
          <w:szCs w:val="28"/>
          <w:lang w:val="uk-UA"/>
        </w:rPr>
        <w:t>3.</w:t>
      </w:r>
      <w:r w:rsidRPr="003244F2">
        <w:rPr>
          <w:b/>
          <w:sz w:val="28"/>
          <w:szCs w:val="28"/>
        </w:rPr>
        <w:t>36</w:t>
      </w:r>
      <w:r w:rsidR="002E3C4B" w:rsidRPr="00482D54">
        <w:rPr>
          <w:b/>
          <w:sz w:val="28"/>
          <w:szCs w:val="28"/>
          <w:lang w:val="uk-UA"/>
        </w:rPr>
        <w:t>.</w:t>
      </w:r>
      <w:r w:rsidR="002E3C4B" w:rsidRPr="00482D54">
        <w:rPr>
          <w:sz w:val="28"/>
          <w:szCs w:val="28"/>
          <w:lang w:val="uk-UA"/>
        </w:rPr>
        <w:t xml:space="preserve"> Фізико-хімічні показники вогнетривкої цегли робочого шару стін</w:t>
      </w:r>
    </w:p>
    <w:tbl>
      <w:tblPr>
        <w:tblStyle w:val="ae"/>
        <w:tblW w:w="0" w:type="auto"/>
        <w:tblLook w:val="01E0" w:firstRow="1" w:lastRow="1" w:firstColumn="1" w:lastColumn="1" w:noHBand="0" w:noVBand="0"/>
      </w:tblPr>
      <w:tblGrid>
        <w:gridCol w:w="1564"/>
        <w:gridCol w:w="802"/>
        <w:gridCol w:w="833"/>
        <w:gridCol w:w="776"/>
        <w:gridCol w:w="834"/>
        <w:gridCol w:w="771"/>
        <w:gridCol w:w="769"/>
        <w:gridCol w:w="1082"/>
        <w:gridCol w:w="945"/>
        <w:gridCol w:w="910"/>
      </w:tblGrid>
      <w:tr w:rsidR="002E3C4B" w:rsidRPr="00AE7E90" w:rsidTr="004E699F">
        <w:tc>
          <w:tcPr>
            <w:tcW w:w="1417" w:type="dxa"/>
            <w:vMerge w:val="restart"/>
            <w:vAlign w:val="center"/>
          </w:tcPr>
          <w:p w:rsidR="002E3C4B" w:rsidRPr="00AE7E90" w:rsidRDefault="002E3C4B" w:rsidP="004E699F">
            <w:pPr>
              <w:pStyle w:val="a8"/>
              <w:ind w:firstLine="0"/>
              <w:jc w:val="center"/>
              <w:rPr>
                <w:lang w:val="uk-UA"/>
              </w:rPr>
            </w:pPr>
            <w:r w:rsidRPr="00AE7E90">
              <w:rPr>
                <w:lang w:val="uk-UA"/>
              </w:rPr>
              <w:t>Призначення</w:t>
            </w:r>
          </w:p>
        </w:tc>
        <w:tc>
          <w:tcPr>
            <w:tcW w:w="4337" w:type="dxa"/>
            <w:gridSpan w:val="5"/>
            <w:vAlign w:val="center"/>
          </w:tcPr>
          <w:p w:rsidR="002E3C4B" w:rsidRPr="00AE7E90" w:rsidRDefault="002E3C4B" w:rsidP="004E699F">
            <w:pPr>
              <w:pStyle w:val="a8"/>
              <w:ind w:firstLine="0"/>
              <w:jc w:val="center"/>
              <w:rPr>
                <w:lang w:val="uk-UA"/>
              </w:rPr>
            </w:pPr>
            <w:r w:rsidRPr="00AE7E90">
              <w:rPr>
                <w:lang w:val="uk-UA"/>
              </w:rPr>
              <w:t>Вміст, %</w:t>
            </w:r>
          </w:p>
        </w:tc>
        <w:tc>
          <w:tcPr>
            <w:tcW w:w="866" w:type="dxa"/>
            <w:vMerge w:val="restart"/>
            <w:vAlign w:val="center"/>
          </w:tcPr>
          <w:p w:rsidR="002E3C4B" w:rsidRPr="00AE7E90" w:rsidRDefault="002E3C4B" w:rsidP="004E699F">
            <w:pPr>
              <w:pStyle w:val="a8"/>
              <w:ind w:firstLine="0"/>
              <w:jc w:val="center"/>
              <w:rPr>
                <w:lang w:val="uk-UA"/>
              </w:rPr>
            </w:pPr>
            <w:r w:rsidRPr="00AE7E90">
              <w:rPr>
                <w:lang w:val="uk-UA"/>
              </w:rPr>
              <w:t>С</w:t>
            </w:r>
            <w:r w:rsidRPr="00AE7E90">
              <w:rPr>
                <w:vertAlign w:val="subscript"/>
                <w:lang w:val="uk-UA"/>
              </w:rPr>
              <w:t>зал</w:t>
            </w:r>
            <w:r w:rsidRPr="00AE7E90">
              <w:rPr>
                <w:lang w:val="uk-UA"/>
              </w:rPr>
              <w:t>,</w:t>
            </w:r>
          </w:p>
          <w:p w:rsidR="002E3C4B" w:rsidRPr="00AE7E90" w:rsidRDefault="002E3C4B" w:rsidP="004E699F">
            <w:pPr>
              <w:pStyle w:val="a8"/>
              <w:ind w:firstLine="0"/>
              <w:jc w:val="center"/>
              <w:rPr>
                <w:lang w:val="uk-UA"/>
              </w:rPr>
            </w:pPr>
            <w:r w:rsidRPr="00AE7E90">
              <w:rPr>
                <w:lang w:val="uk-UA"/>
              </w:rPr>
              <w:t>%</w:t>
            </w:r>
          </w:p>
        </w:tc>
        <w:tc>
          <w:tcPr>
            <w:tcW w:w="874" w:type="dxa"/>
            <w:vMerge w:val="restart"/>
            <w:vAlign w:val="center"/>
          </w:tcPr>
          <w:p w:rsidR="002E3C4B" w:rsidRPr="00AE7E90" w:rsidRDefault="002E3C4B" w:rsidP="004E699F">
            <w:pPr>
              <w:pStyle w:val="a8"/>
              <w:ind w:firstLine="0"/>
              <w:jc w:val="center"/>
              <w:rPr>
                <w:lang w:val="uk-UA"/>
              </w:rPr>
            </w:pPr>
            <w:r>
              <w:rPr>
                <w:lang w:val="uk-UA"/>
              </w:rPr>
              <w:t>Об’ємна маса</w:t>
            </w:r>
            <w:r w:rsidRPr="00AE7E90">
              <w:rPr>
                <w:lang w:val="uk-UA"/>
              </w:rPr>
              <w:t>,</w:t>
            </w:r>
          </w:p>
          <w:p w:rsidR="002E3C4B" w:rsidRPr="00AE7E90" w:rsidRDefault="002E3C4B" w:rsidP="004E699F">
            <w:pPr>
              <w:pStyle w:val="a8"/>
              <w:ind w:firstLine="0"/>
              <w:jc w:val="center"/>
              <w:rPr>
                <w:lang w:val="uk-UA"/>
              </w:rPr>
            </w:pPr>
            <w:r w:rsidRPr="00AE7E90">
              <w:rPr>
                <w:lang w:val="uk-UA"/>
              </w:rPr>
              <w:t>кг/м</w:t>
            </w:r>
            <w:r w:rsidRPr="00AE7E90">
              <w:rPr>
                <w:vertAlign w:val="superscript"/>
                <w:lang w:val="uk-UA"/>
              </w:rPr>
              <w:t>3</w:t>
            </w:r>
          </w:p>
        </w:tc>
        <w:tc>
          <w:tcPr>
            <w:tcW w:w="945" w:type="dxa"/>
            <w:vMerge w:val="restart"/>
            <w:vAlign w:val="center"/>
          </w:tcPr>
          <w:p w:rsidR="002E3C4B" w:rsidRPr="00AE7E90" w:rsidRDefault="002E3C4B" w:rsidP="004E699F">
            <w:pPr>
              <w:pStyle w:val="a8"/>
              <w:ind w:firstLine="0"/>
              <w:jc w:val="center"/>
              <w:rPr>
                <w:lang w:val="uk-UA"/>
              </w:rPr>
            </w:pPr>
            <w:r w:rsidRPr="00AE7E90">
              <w:rPr>
                <w:lang w:val="uk-UA"/>
              </w:rPr>
              <w:t>Порис-</w:t>
            </w:r>
          </w:p>
          <w:p w:rsidR="002E3C4B" w:rsidRPr="00AE7E90" w:rsidRDefault="002E3C4B" w:rsidP="004E699F">
            <w:pPr>
              <w:pStyle w:val="a8"/>
              <w:ind w:firstLine="0"/>
              <w:jc w:val="center"/>
              <w:rPr>
                <w:lang w:val="uk-UA"/>
              </w:rPr>
            </w:pPr>
            <w:r w:rsidRPr="00AE7E90">
              <w:rPr>
                <w:lang w:val="uk-UA"/>
              </w:rPr>
              <w:t>тість,</w:t>
            </w:r>
          </w:p>
          <w:p w:rsidR="002E3C4B" w:rsidRPr="00AE7E90" w:rsidRDefault="002E3C4B" w:rsidP="004E699F">
            <w:pPr>
              <w:pStyle w:val="a8"/>
              <w:ind w:firstLine="0"/>
              <w:jc w:val="center"/>
              <w:rPr>
                <w:lang w:val="uk-UA"/>
              </w:rPr>
            </w:pPr>
            <w:r w:rsidRPr="00AE7E90">
              <w:rPr>
                <w:lang w:val="uk-UA"/>
              </w:rPr>
              <w:t>%</w:t>
            </w:r>
          </w:p>
        </w:tc>
        <w:tc>
          <w:tcPr>
            <w:tcW w:w="847" w:type="dxa"/>
            <w:vMerge w:val="restart"/>
            <w:vAlign w:val="center"/>
          </w:tcPr>
          <w:p w:rsidR="002E3C4B" w:rsidRPr="00AE7E90" w:rsidRDefault="002E3C4B" w:rsidP="004E699F">
            <w:pPr>
              <w:pStyle w:val="a8"/>
              <w:ind w:firstLine="0"/>
              <w:jc w:val="center"/>
              <w:rPr>
                <w:lang w:val="uk-UA"/>
              </w:rPr>
            </w:pPr>
            <w:r w:rsidRPr="00AE7E90">
              <w:rPr>
                <w:lang w:val="uk-UA"/>
              </w:rPr>
              <w:t>Межа</w:t>
            </w:r>
          </w:p>
          <w:p w:rsidR="002E3C4B" w:rsidRPr="00AE7E90" w:rsidRDefault="002E3C4B" w:rsidP="004E699F">
            <w:pPr>
              <w:pStyle w:val="a8"/>
              <w:ind w:firstLine="0"/>
              <w:jc w:val="center"/>
              <w:rPr>
                <w:lang w:val="uk-UA"/>
              </w:rPr>
            </w:pPr>
            <w:r w:rsidRPr="00AE7E90">
              <w:rPr>
                <w:lang w:val="uk-UA"/>
              </w:rPr>
              <w:t>міцн.,</w:t>
            </w:r>
          </w:p>
          <w:p w:rsidR="002E3C4B" w:rsidRPr="00AE7E90" w:rsidRDefault="002E3C4B" w:rsidP="004E699F">
            <w:pPr>
              <w:pStyle w:val="a8"/>
              <w:ind w:firstLine="0"/>
              <w:jc w:val="center"/>
              <w:rPr>
                <w:lang w:val="uk-UA"/>
              </w:rPr>
            </w:pPr>
            <w:r w:rsidRPr="00AE7E90">
              <w:rPr>
                <w:lang w:val="uk-UA"/>
              </w:rPr>
              <w:t>N/mm</w:t>
            </w:r>
            <w:r w:rsidRPr="00AE7E90">
              <w:rPr>
                <w:vertAlign w:val="superscript"/>
                <w:lang w:val="uk-UA"/>
              </w:rPr>
              <w:t>2</w:t>
            </w:r>
          </w:p>
        </w:tc>
      </w:tr>
      <w:tr w:rsidR="002E3C4B" w:rsidRPr="00AE7E90" w:rsidTr="004E699F">
        <w:tc>
          <w:tcPr>
            <w:tcW w:w="1417" w:type="dxa"/>
            <w:vMerge/>
          </w:tcPr>
          <w:p w:rsidR="002E3C4B" w:rsidRPr="00AE7E90" w:rsidRDefault="002E3C4B" w:rsidP="004E699F">
            <w:pPr>
              <w:pStyle w:val="a8"/>
              <w:ind w:firstLine="0"/>
              <w:jc w:val="center"/>
              <w:rPr>
                <w:lang w:val="uk-UA"/>
              </w:rPr>
            </w:pPr>
          </w:p>
        </w:tc>
        <w:tc>
          <w:tcPr>
            <w:tcW w:w="867" w:type="dxa"/>
            <w:vAlign w:val="center"/>
          </w:tcPr>
          <w:p w:rsidR="002E3C4B" w:rsidRPr="00AE7E90" w:rsidRDefault="002E3C4B" w:rsidP="004E699F">
            <w:pPr>
              <w:pStyle w:val="a8"/>
              <w:ind w:firstLine="0"/>
              <w:jc w:val="center"/>
              <w:rPr>
                <w:lang w:val="uk-UA"/>
              </w:rPr>
            </w:pPr>
            <w:r w:rsidRPr="00AE7E90">
              <w:rPr>
                <w:lang w:val="uk-UA"/>
              </w:rPr>
              <w:t>MgО</w:t>
            </w:r>
          </w:p>
        </w:tc>
        <w:tc>
          <w:tcPr>
            <w:tcW w:w="869" w:type="dxa"/>
            <w:vAlign w:val="center"/>
          </w:tcPr>
          <w:p w:rsidR="002E3C4B" w:rsidRPr="00AE7E90" w:rsidRDefault="002E3C4B" w:rsidP="004E699F">
            <w:pPr>
              <w:pStyle w:val="a8"/>
              <w:ind w:firstLine="0"/>
              <w:jc w:val="center"/>
              <w:rPr>
                <w:lang w:val="uk-UA"/>
              </w:rPr>
            </w:pPr>
            <w:r w:rsidRPr="00AE7E90">
              <w:rPr>
                <w:lang w:val="uk-UA"/>
              </w:rPr>
              <w:t>Al</w:t>
            </w:r>
            <w:r w:rsidRPr="00AE7E90">
              <w:rPr>
                <w:vertAlign w:val="subscript"/>
                <w:lang w:val="uk-UA"/>
              </w:rPr>
              <w:t>2</w:t>
            </w:r>
            <w:r w:rsidRPr="00AE7E90">
              <w:rPr>
                <w:lang w:val="uk-UA"/>
              </w:rPr>
              <w:t>O</w:t>
            </w:r>
            <w:r w:rsidRPr="00AE7E90">
              <w:rPr>
                <w:vertAlign w:val="subscript"/>
                <w:lang w:val="uk-UA"/>
              </w:rPr>
              <w:t>3</w:t>
            </w:r>
          </w:p>
        </w:tc>
        <w:tc>
          <w:tcPr>
            <w:tcW w:w="864" w:type="dxa"/>
            <w:vAlign w:val="center"/>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871" w:type="dxa"/>
            <w:vAlign w:val="center"/>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866" w:type="dxa"/>
            <w:vAlign w:val="center"/>
          </w:tcPr>
          <w:p w:rsidR="002E3C4B" w:rsidRPr="00AE7E90" w:rsidRDefault="002E3C4B" w:rsidP="004E699F">
            <w:pPr>
              <w:pStyle w:val="a8"/>
              <w:ind w:firstLine="0"/>
              <w:jc w:val="center"/>
              <w:rPr>
                <w:lang w:val="uk-UA"/>
              </w:rPr>
            </w:pPr>
            <w:r w:rsidRPr="00AE7E90">
              <w:rPr>
                <w:lang w:val="uk-UA"/>
              </w:rPr>
              <w:t>CaО</w:t>
            </w:r>
          </w:p>
        </w:tc>
        <w:tc>
          <w:tcPr>
            <w:tcW w:w="866" w:type="dxa"/>
            <w:vMerge/>
          </w:tcPr>
          <w:p w:rsidR="002E3C4B" w:rsidRPr="00AE7E90" w:rsidRDefault="002E3C4B" w:rsidP="004E699F">
            <w:pPr>
              <w:pStyle w:val="a8"/>
              <w:ind w:firstLine="0"/>
              <w:jc w:val="center"/>
              <w:rPr>
                <w:lang w:val="uk-UA"/>
              </w:rPr>
            </w:pPr>
          </w:p>
        </w:tc>
        <w:tc>
          <w:tcPr>
            <w:tcW w:w="874" w:type="dxa"/>
            <w:vMerge/>
          </w:tcPr>
          <w:p w:rsidR="002E3C4B" w:rsidRPr="00AE7E90" w:rsidRDefault="002E3C4B" w:rsidP="004E699F">
            <w:pPr>
              <w:pStyle w:val="a8"/>
              <w:ind w:firstLine="0"/>
              <w:jc w:val="center"/>
              <w:rPr>
                <w:lang w:val="uk-UA"/>
              </w:rPr>
            </w:pPr>
          </w:p>
        </w:tc>
        <w:tc>
          <w:tcPr>
            <w:tcW w:w="945" w:type="dxa"/>
            <w:vMerge/>
          </w:tcPr>
          <w:p w:rsidR="002E3C4B" w:rsidRPr="00AE7E90" w:rsidRDefault="002E3C4B" w:rsidP="004E699F">
            <w:pPr>
              <w:pStyle w:val="a8"/>
              <w:ind w:firstLine="0"/>
              <w:jc w:val="center"/>
              <w:rPr>
                <w:lang w:val="uk-UA"/>
              </w:rPr>
            </w:pPr>
          </w:p>
        </w:tc>
        <w:tc>
          <w:tcPr>
            <w:tcW w:w="847" w:type="dxa"/>
            <w:vMerge/>
          </w:tcPr>
          <w:p w:rsidR="002E3C4B" w:rsidRPr="00AE7E90" w:rsidRDefault="002E3C4B" w:rsidP="004E699F">
            <w:pPr>
              <w:pStyle w:val="a8"/>
              <w:ind w:firstLine="0"/>
              <w:jc w:val="center"/>
              <w:rPr>
                <w:lang w:val="uk-UA"/>
              </w:rPr>
            </w:pPr>
          </w:p>
        </w:tc>
      </w:tr>
      <w:tr w:rsidR="002E3C4B" w:rsidRPr="00AE7E90" w:rsidTr="004E699F">
        <w:tc>
          <w:tcPr>
            <w:tcW w:w="1417" w:type="dxa"/>
          </w:tcPr>
          <w:p w:rsidR="002E3C4B" w:rsidRPr="00AE7E90" w:rsidRDefault="002E3C4B" w:rsidP="004E699F">
            <w:pPr>
              <w:pStyle w:val="a8"/>
              <w:ind w:firstLine="0"/>
              <w:rPr>
                <w:lang w:val="uk-UA"/>
              </w:rPr>
            </w:pPr>
            <w:r w:rsidRPr="00AE7E90">
              <w:rPr>
                <w:lang w:val="uk-UA"/>
              </w:rPr>
              <w:t>Нижня частина стін</w:t>
            </w:r>
          </w:p>
        </w:tc>
        <w:tc>
          <w:tcPr>
            <w:tcW w:w="867" w:type="dxa"/>
            <w:vAlign w:val="center"/>
          </w:tcPr>
          <w:p w:rsidR="002E3C4B" w:rsidRPr="00AE7E90" w:rsidRDefault="002E3C4B" w:rsidP="004E699F">
            <w:pPr>
              <w:pStyle w:val="a8"/>
              <w:ind w:firstLine="0"/>
              <w:jc w:val="center"/>
              <w:rPr>
                <w:lang w:val="uk-UA"/>
              </w:rPr>
            </w:pPr>
            <w:r w:rsidRPr="00AE7E90">
              <w:rPr>
                <w:lang w:val="uk-UA"/>
              </w:rPr>
              <w:t>&gt;90</w:t>
            </w:r>
          </w:p>
        </w:tc>
        <w:tc>
          <w:tcPr>
            <w:tcW w:w="869" w:type="dxa"/>
            <w:vAlign w:val="center"/>
          </w:tcPr>
          <w:p w:rsidR="002E3C4B" w:rsidRPr="00AE7E90" w:rsidRDefault="002E3C4B" w:rsidP="004E699F">
            <w:pPr>
              <w:pStyle w:val="a8"/>
              <w:ind w:firstLine="0"/>
              <w:jc w:val="center"/>
              <w:rPr>
                <w:lang w:val="uk-UA"/>
              </w:rPr>
            </w:pPr>
            <w:r w:rsidRPr="00AE7E90">
              <w:rPr>
                <w:lang w:val="uk-UA"/>
              </w:rPr>
              <w:t>0,1</w:t>
            </w:r>
          </w:p>
        </w:tc>
        <w:tc>
          <w:tcPr>
            <w:tcW w:w="864" w:type="dxa"/>
            <w:vAlign w:val="center"/>
          </w:tcPr>
          <w:p w:rsidR="002E3C4B" w:rsidRPr="00AE7E90" w:rsidRDefault="002E3C4B" w:rsidP="004E699F">
            <w:pPr>
              <w:pStyle w:val="a8"/>
              <w:ind w:firstLine="0"/>
              <w:jc w:val="center"/>
              <w:rPr>
                <w:lang w:val="uk-UA"/>
              </w:rPr>
            </w:pPr>
            <w:r w:rsidRPr="00AE7E90">
              <w:rPr>
                <w:lang w:val="uk-UA"/>
              </w:rPr>
              <w:t>0,8</w:t>
            </w:r>
          </w:p>
        </w:tc>
        <w:tc>
          <w:tcPr>
            <w:tcW w:w="871" w:type="dxa"/>
            <w:vAlign w:val="center"/>
          </w:tcPr>
          <w:p w:rsidR="002E3C4B" w:rsidRPr="00AE7E90" w:rsidRDefault="002E3C4B" w:rsidP="004E699F">
            <w:pPr>
              <w:pStyle w:val="a8"/>
              <w:ind w:firstLine="0"/>
              <w:jc w:val="center"/>
              <w:rPr>
                <w:lang w:val="uk-UA"/>
              </w:rPr>
            </w:pPr>
            <w:r w:rsidRPr="00AE7E90">
              <w:rPr>
                <w:lang w:val="uk-UA"/>
              </w:rPr>
              <w:t>0,2</w:t>
            </w:r>
          </w:p>
        </w:tc>
        <w:tc>
          <w:tcPr>
            <w:tcW w:w="866" w:type="dxa"/>
            <w:vAlign w:val="center"/>
          </w:tcPr>
          <w:p w:rsidR="002E3C4B" w:rsidRPr="00AE7E90" w:rsidRDefault="002E3C4B" w:rsidP="004E699F">
            <w:pPr>
              <w:pStyle w:val="a8"/>
              <w:ind w:firstLine="0"/>
              <w:jc w:val="center"/>
              <w:rPr>
                <w:lang w:val="uk-UA"/>
              </w:rPr>
            </w:pPr>
            <w:r w:rsidRPr="00AE7E90">
              <w:rPr>
                <w:lang w:val="uk-UA"/>
              </w:rPr>
              <w:t>2</w:t>
            </w:r>
          </w:p>
        </w:tc>
        <w:tc>
          <w:tcPr>
            <w:tcW w:w="866" w:type="dxa"/>
            <w:vAlign w:val="center"/>
          </w:tcPr>
          <w:p w:rsidR="002E3C4B" w:rsidRPr="00AE7E90" w:rsidRDefault="002E3C4B" w:rsidP="004E699F">
            <w:pPr>
              <w:pStyle w:val="a8"/>
              <w:ind w:firstLine="0"/>
              <w:jc w:val="center"/>
              <w:rPr>
                <w:lang w:val="uk-UA"/>
              </w:rPr>
            </w:pPr>
            <w:r w:rsidRPr="00AE7E90">
              <w:rPr>
                <w:lang w:val="uk-UA"/>
              </w:rPr>
              <w:t>5</w:t>
            </w:r>
          </w:p>
        </w:tc>
        <w:tc>
          <w:tcPr>
            <w:tcW w:w="874" w:type="dxa"/>
            <w:vAlign w:val="center"/>
          </w:tcPr>
          <w:p w:rsidR="002E3C4B" w:rsidRPr="00AE7E90" w:rsidRDefault="002E3C4B" w:rsidP="004E699F">
            <w:pPr>
              <w:pStyle w:val="a8"/>
              <w:ind w:firstLine="0"/>
              <w:jc w:val="center"/>
              <w:rPr>
                <w:lang w:val="uk-UA"/>
              </w:rPr>
            </w:pPr>
            <w:r w:rsidRPr="00AE7E90">
              <w:rPr>
                <w:lang w:val="uk-UA"/>
              </w:rPr>
              <w:t>&gt;3,0</w:t>
            </w:r>
          </w:p>
        </w:tc>
        <w:tc>
          <w:tcPr>
            <w:tcW w:w="945" w:type="dxa"/>
            <w:vAlign w:val="center"/>
          </w:tcPr>
          <w:p w:rsidR="002E3C4B" w:rsidRPr="00AE7E90" w:rsidRDefault="002E3C4B" w:rsidP="004E699F">
            <w:pPr>
              <w:pStyle w:val="a8"/>
              <w:ind w:firstLine="0"/>
              <w:jc w:val="center"/>
              <w:rPr>
                <w:lang w:val="uk-UA"/>
              </w:rPr>
            </w:pPr>
            <w:r w:rsidRPr="00AE7E90">
              <w:rPr>
                <w:lang w:val="uk-UA"/>
              </w:rPr>
              <w:t>4</w:t>
            </w:r>
          </w:p>
        </w:tc>
        <w:tc>
          <w:tcPr>
            <w:tcW w:w="847" w:type="dxa"/>
            <w:vAlign w:val="center"/>
          </w:tcPr>
          <w:p w:rsidR="002E3C4B" w:rsidRPr="00AE7E90" w:rsidRDefault="002E3C4B" w:rsidP="004E699F">
            <w:pPr>
              <w:pStyle w:val="a8"/>
              <w:ind w:firstLine="0"/>
              <w:jc w:val="center"/>
              <w:rPr>
                <w:lang w:val="uk-UA"/>
              </w:rPr>
            </w:pPr>
            <w:r w:rsidRPr="00AE7E90">
              <w:rPr>
                <w:lang w:val="uk-UA"/>
              </w:rPr>
              <w:t>&gt;45</w:t>
            </w:r>
          </w:p>
        </w:tc>
      </w:tr>
      <w:tr w:rsidR="002E3C4B" w:rsidRPr="00AE7E90" w:rsidTr="004E699F">
        <w:tc>
          <w:tcPr>
            <w:tcW w:w="1417" w:type="dxa"/>
          </w:tcPr>
          <w:p w:rsidR="002E3C4B" w:rsidRPr="00AE7E90" w:rsidRDefault="002E3C4B" w:rsidP="004E699F">
            <w:pPr>
              <w:pStyle w:val="a8"/>
              <w:ind w:firstLine="0"/>
              <w:rPr>
                <w:lang w:val="uk-UA"/>
              </w:rPr>
            </w:pPr>
            <w:r w:rsidRPr="00AE7E90">
              <w:rPr>
                <w:lang w:val="uk-UA"/>
              </w:rPr>
              <w:t>Нижня частина стін</w:t>
            </w:r>
          </w:p>
        </w:tc>
        <w:tc>
          <w:tcPr>
            <w:tcW w:w="867" w:type="dxa"/>
            <w:vAlign w:val="center"/>
          </w:tcPr>
          <w:p w:rsidR="002E3C4B" w:rsidRPr="00AE7E90" w:rsidRDefault="002E3C4B" w:rsidP="004E699F">
            <w:pPr>
              <w:pStyle w:val="a8"/>
              <w:ind w:firstLine="0"/>
              <w:jc w:val="center"/>
              <w:rPr>
                <w:lang w:val="uk-UA"/>
              </w:rPr>
            </w:pPr>
            <w:r w:rsidRPr="00AE7E90">
              <w:rPr>
                <w:lang w:val="uk-UA"/>
              </w:rPr>
              <w:t>&gt;90</w:t>
            </w:r>
          </w:p>
        </w:tc>
        <w:tc>
          <w:tcPr>
            <w:tcW w:w="869" w:type="dxa"/>
            <w:vAlign w:val="center"/>
          </w:tcPr>
          <w:p w:rsidR="002E3C4B" w:rsidRPr="00AE7E90" w:rsidRDefault="002E3C4B" w:rsidP="004E699F">
            <w:pPr>
              <w:pStyle w:val="a8"/>
              <w:ind w:firstLine="0"/>
              <w:jc w:val="center"/>
              <w:rPr>
                <w:lang w:val="uk-UA"/>
              </w:rPr>
            </w:pPr>
            <w:r w:rsidRPr="00AE7E90">
              <w:rPr>
                <w:lang w:val="uk-UA"/>
              </w:rPr>
              <w:t>-</w:t>
            </w:r>
          </w:p>
        </w:tc>
        <w:tc>
          <w:tcPr>
            <w:tcW w:w="864" w:type="dxa"/>
            <w:vAlign w:val="center"/>
          </w:tcPr>
          <w:p w:rsidR="002E3C4B" w:rsidRPr="00AE7E90" w:rsidRDefault="002E3C4B" w:rsidP="004E699F">
            <w:pPr>
              <w:pStyle w:val="a8"/>
              <w:ind w:firstLine="0"/>
              <w:jc w:val="center"/>
              <w:rPr>
                <w:lang w:val="uk-UA"/>
              </w:rPr>
            </w:pPr>
            <w:r w:rsidRPr="00AE7E90">
              <w:rPr>
                <w:lang w:val="uk-UA"/>
              </w:rPr>
              <w:t>&lt;0,8</w:t>
            </w:r>
          </w:p>
        </w:tc>
        <w:tc>
          <w:tcPr>
            <w:tcW w:w="871" w:type="dxa"/>
            <w:vAlign w:val="center"/>
          </w:tcPr>
          <w:p w:rsidR="002E3C4B" w:rsidRPr="00AE7E90" w:rsidRDefault="002E3C4B" w:rsidP="004E699F">
            <w:pPr>
              <w:pStyle w:val="a8"/>
              <w:ind w:firstLine="0"/>
              <w:jc w:val="center"/>
              <w:rPr>
                <w:lang w:val="uk-UA"/>
              </w:rPr>
            </w:pPr>
            <w:r w:rsidRPr="00AE7E90">
              <w:rPr>
                <w:lang w:val="uk-UA"/>
              </w:rPr>
              <w:t>5-6</w:t>
            </w:r>
          </w:p>
        </w:tc>
        <w:tc>
          <w:tcPr>
            <w:tcW w:w="866" w:type="dxa"/>
            <w:vAlign w:val="center"/>
          </w:tcPr>
          <w:p w:rsidR="002E3C4B" w:rsidRPr="00AE7E90" w:rsidRDefault="002E3C4B" w:rsidP="004E699F">
            <w:pPr>
              <w:pStyle w:val="a8"/>
              <w:ind w:firstLine="0"/>
              <w:jc w:val="center"/>
              <w:rPr>
                <w:lang w:val="uk-UA"/>
              </w:rPr>
            </w:pPr>
            <w:r w:rsidRPr="00AE7E90">
              <w:rPr>
                <w:lang w:val="uk-UA"/>
              </w:rPr>
              <w:t>2</w:t>
            </w:r>
          </w:p>
        </w:tc>
        <w:tc>
          <w:tcPr>
            <w:tcW w:w="866" w:type="dxa"/>
            <w:vAlign w:val="center"/>
          </w:tcPr>
          <w:p w:rsidR="002E3C4B" w:rsidRPr="00AE7E90" w:rsidRDefault="002E3C4B" w:rsidP="004E699F">
            <w:pPr>
              <w:pStyle w:val="a8"/>
              <w:ind w:firstLine="0"/>
              <w:jc w:val="center"/>
              <w:rPr>
                <w:lang w:val="uk-UA"/>
              </w:rPr>
            </w:pPr>
            <w:r w:rsidRPr="00AE7E90">
              <w:rPr>
                <w:lang w:val="uk-UA"/>
              </w:rPr>
              <w:t>-</w:t>
            </w:r>
          </w:p>
        </w:tc>
        <w:tc>
          <w:tcPr>
            <w:tcW w:w="874" w:type="dxa"/>
            <w:vAlign w:val="center"/>
          </w:tcPr>
          <w:p w:rsidR="002E3C4B" w:rsidRPr="00AE7E90" w:rsidRDefault="002E3C4B" w:rsidP="004E699F">
            <w:pPr>
              <w:pStyle w:val="a8"/>
              <w:ind w:firstLine="0"/>
              <w:jc w:val="center"/>
              <w:rPr>
                <w:lang w:val="uk-UA"/>
              </w:rPr>
            </w:pPr>
            <w:r w:rsidRPr="00AE7E90">
              <w:rPr>
                <w:lang w:val="uk-UA"/>
              </w:rPr>
              <w:t>&gt;3,0</w:t>
            </w:r>
          </w:p>
        </w:tc>
        <w:tc>
          <w:tcPr>
            <w:tcW w:w="945" w:type="dxa"/>
            <w:vAlign w:val="center"/>
          </w:tcPr>
          <w:p w:rsidR="002E3C4B" w:rsidRPr="00AE7E90" w:rsidRDefault="002E3C4B" w:rsidP="004E699F">
            <w:pPr>
              <w:pStyle w:val="a8"/>
              <w:ind w:firstLine="0"/>
              <w:jc w:val="center"/>
              <w:rPr>
                <w:lang w:val="uk-UA"/>
              </w:rPr>
            </w:pPr>
            <w:r w:rsidRPr="00AE7E90">
              <w:rPr>
                <w:lang w:val="uk-UA"/>
              </w:rPr>
              <w:t>&lt;18</w:t>
            </w:r>
          </w:p>
        </w:tc>
        <w:tc>
          <w:tcPr>
            <w:tcW w:w="847" w:type="dxa"/>
            <w:vAlign w:val="center"/>
          </w:tcPr>
          <w:p w:rsidR="002E3C4B" w:rsidRPr="00AE7E90" w:rsidRDefault="002E3C4B" w:rsidP="004E699F">
            <w:pPr>
              <w:pStyle w:val="a8"/>
              <w:ind w:firstLine="0"/>
              <w:jc w:val="center"/>
              <w:rPr>
                <w:lang w:val="uk-UA"/>
              </w:rPr>
            </w:pPr>
            <w:r w:rsidRPr="00AE7E90">
              <w:rPr>
                <w:lang w:val="uk-UA"/>
              </w:rPr>
              <w:t>&gt;60</w:t>
            </w:r>
          </w:p>
        </w:tc>
      </w:tr>
      <w:tr w:rsidR="002E3C4B" w:rsidRPr="00AE7E90" w:rsidTr="004E699F">
        <w:tc>
          <w:tcPr>
            <w:tcW w:w="1417" w:type="dxa"/>
          </w:tcPr>
          <w:p w:rsidR="002E3C4B" w:rsidRPr="00AE7E90" w:rsidRDefault="002E3C4B" w:rsidP="004E699F">
            <w:pPr>
              <w:pStyle w:val="a8"/>
              <w:ind w:firstLine="0"/>
              <w:rPr>
                <w:lang w:val="uk-UA"/>
              </w:rPr>
            </w:pPr>
            <w:r w:rsidRPr="00AE7E90">
              <w:rPr>
                <w:lang w:val="uk-UA"/>
              </w:rPr>
              <w:t>Шлаковий пояс</w:t>
            </w:r>
          </w:p>
        </w:tc>
        <w:tc>
          <w:tcPr>
            <w:tcW w:w="867" w:type="dxa"/>
            <w:vAlign w:val="center"/>
          </w:tcPr>
          <w:p w:rsidR="002E3C4B" w:rsidRPr="00AE7E90" w:rsidRDefault="002E3C4B" w:rsidP="004E699F">
            <w:pPr>
              <w:pStyle w:val="a8"/>
              <w:ind w:firstLine="0"/>
              <w:jc w:val="center"/>
              <w:rPr>
                <w:lang w:val="uk-UA"/>
              </w:rPr>
            </w:pPr>
            <w:r w:rsidRPr="00AE7E90">
              <w:rPr>
                <w:lang w:val="uk-UA"/>
              </w:rPr>
              <w:t>&gt;97</w:t>
            </w:r>
          </w:p>
        </w:tc>
        <w:tc>
          <w:tcPr>
            <w:tcW w:w="869" w:type="dxa"/>
            <w:vAlign w:val="center"/>
          </w:tcPr>
          <w:p w:rsidR="002E3C4B" w:rsidRPr="00AE7E90" w:rsidRDefault="002E3C4B" w:rsidP="004E699F">
            <w:pPr>
              <w:pStyle w:val="a8"/>
              <w:ind w:firstLine="0"/>
              <w:jc w:val="center"/>
              <w:rPr>
                <w:lang w:val="uk-UA"/>
              </w:rPr>
            </w:pPr>
            <w:r w:rsidRPr="00AE7E90">
              <w:rPr>
                <w:lang w:val="uk-UA"/>
              </w:rPr>
              <w:t>0,2</w:t>
            </w:r>
          </w:p>
        </w:tc>
        <w:tc>
          <w:tcPr>
            <w:tcW w:w="864" w:type="dxa"/>
            <w:vAlign w:val="center"/>
          </w:tcPr>
          <w:p w:rsidR="002E3C4B" w:rsidRPr="00AE7E90" w:rsidRDefault="002E3C4B" w:rsidP="004E699F">
            <w:pPr>
              <w:pStyle w:val="a8"/>
              <w:ind w:firstLine="0"/>
              <w:jc w:val="center"/>
              <w:rPr>
                <w:lang w:val="uk-UA"/>
              </w:rPr>
            </w:pPr>
            <w:r w:rsidRPr="00AE7E90">
              <w:rPr>
                <w:lang w:val="uk-UA"/>
              </w:rPr>
              <w:t>0,6</w:t>
            </w:r>
          </w:p>
        </w:tc>
        <w:tc>
          <w:tcPr>
            <w:tcW w:w="871" w:type="dxa"/>
            <w:vAlign w:val="center"/>
          </w:tcPr>
          <w:p w:rsidR="002E3C4B" w:rsidRPr="00AE7E90" w:rsidRDefault="002E3C4B" w:rsidP="004E699F">
            <w:pPr>
              <w:pStyle w:val="a8"/>
              <w:ind w:firstLine="0"/>
              <w:jc w:val="center"/>
              <w:rPr>
                <w:lang w:val="uk-UA"/>
              </w:rPr>
            </w:pPr>
            <w:r w:rsidRPr="00AE7E90">
              <w:rPr>
                <w:lang w:val="uk-UA"/>
              </w:rPr>
              <w:t>0,4</w:t>
            </w:r>
          </w:p>
        </w:tc>
        <w:tc>
          <w:tcPr>
            <w:tcW w:w="866" w:type="dxa"/>
            <w:vAlign w:val="center"/>
          </w:tcPr>
          <w:p w:rsidR="002E3C4B" w:rsidRPr="00AE7E90" w:rsidRDefault="002E3C4B" w:rsidP="004E699F">
            <w:pPr>
              <w:pStyle w:val="a8"/>
              <w:ind w:firstLine="0"/>
              <w:jc w:val="center"/>
              <w:rPr>
                <w:lang w:val="uk-UA"/>
              </w:rPr>
            </w:pPr>
            <w:r w:rsidRPr="00AE7E90">
              <w:rPr>
                <w:lang w:val="uk-UA"/>
              </w:rPr>
              <w:t>&lt;2</w:t>
            </w:r>
          </w:p>
        </w:tc>
        <w:tc>
          <w:tcPr>
            <w:tcW w:w="866" w:type="dxa"/>
            <w:vAlign w:val="center"/>
          </w:tcPr>
          <w:p w:rsidR="002E3C4B" w:rsidRPr="00AE7E90" w:rsidRDefault="002E3C4B" w:rsidP="004E699F">
            <w:pPr>
              <w:pStyle w:val="a8"/>
              <w:ind w:firstLine="0"/>
              <w:jc w:val="center"/>
              <w:rPr>
                <w:lang w:val="uk-UA"/>
              </w:rPr>
            </w:pPr>
            <w:r w:rsidRPr="00AE7E90">
              <w:rPr>
                <w:lang w:val="uk-UA"/>
              </w:rPr>
              <w:t>10-13</w:t>
            </w:r>
          </w:p>
        </w:tc>
        <w:tc>
          <w:tcPr>
            <w:tcW w:w="874" w:type="dxa"/>
            <w:vAlign w:val="center"/>
          </w:tcPr>
          <w:p w:rsidR="002E3C4B" w:rsidRPr="00AE7E90" w:rsidRDefault="002E3C4B" w:rsidP="004E699F">
            <w:pPr>
              <w:pStyle w:val="a8"/>
              <w:ind w:firstLine="0"/>
              <w:jc w:val="center"/>
              <w:rPr>
                <w:lang w:val="uk-UA"/>
              </w:rPr>
            </w:pPr>
            <w:r w:rsidRPr="00AE7E90">
              <w:rPr>
                <w:lang w:val="uk-UA"/>
              </w:rPr>
              <w:t>&gt;3,0</w:t>
            </w:r>
          </w:p>
        </w:tc>
        <w:tc>
          <w:tcPr>
            <w:tcW w:w="945" w:type="dxa"/>
            <w:vAlign w:val="center"/>
          </w:tcPr>
          <w:p w:rsidR="002E3C4B" w:rsidRPr="00AE7E90" w:rsidRDefault="002E3C4B" w:rsidP="004E699F">
            <w:pPr>
              <w:pStyle w:val="a8"/>
              <w:ind w:firstLine="0"/>
              <w:jc w:val="center"/>
              <w:rPr>
                <w:lang w:val="uk-UA"/>
              </w:rPr>
            </w:pPr>
            <w:r w:rsidRPr="00AE7E90">
              <w:rPr>
                <w:lang w:val="uk-UA"/>
              </w:rPr>
              <w:t>4</w:t>
            </w:r>
          </w:p>
        </w:tc>
        <w:tc>
          <w:tcPr>
            <w:tcW w:w="847" w:type="dxa"/>
            <w:vAlign w:val="center"/>
          </w:tcPr>
          <w:p w:rsidR="002E3C4B" w:rsidRPr="00AE7E90" w:rsidRDefault="002E3C4B" w:rsidP="004E699F">
            <w:pPr>
              <w:pStyle w:val="a8"/>
              <w:ind w:firstLine="0"/>
              <w:jc w:val="center"/>
              <w:rPr>
                <w:lang w:val="uk-UA"/>
              </w:rPr>
            </w:pPr>
            <w:r w:rsidRPr="00AE7E90">
              <w:rPr>
                <w:lang w:val="uk-UA"/>
              </w:rPr>
              <w:t>&gt;35</w:t>
            </w:r>
          </w:p>
        </w:tc>
      </w:tr>
      <w:tr w:rsidR="002E3C4B" w:rsidRPr="00AE7E90" w:rsidTr="004E699F">
        <w:tc>
          <w:tcPr>
            <w:tcW w:w="1417" w:type="dxa"/>
          </w:tcPr>
          <w:p w:rsidR="002E3C4B" w:rsidRPr="00AE7E90" w:rsidRDefault="002E3C4B" w:rsidP="004E699F">
            <w:pPr>
              <w:pStyle w:val="a8"/>
              <w:ind w:firstLine="0"/>
              <w:rPr>
                <w:lang w:val="uk-UA"/>
              </w:rPr>
            </w:pPr>
            <w:r w:rsidRPr="00AE7E90">
              <w:rPr>
                <w:lang w:val="uk-UA"/>
              </w:rPr>
              <w:t>Верхня частина стін</w:t>
            </w:r>
          </w:p>
        </w:tc>
        <w:tc>
          <w:tcPr>
            <w:tcW w:w="867" w:type="dxa"/>
            <w:vAlign w:val="center"/>
          </w:tcPr>
          <w:p w:rsidR="002E3C4B" w:rsidRPr="00AE7E90" w:rsidRDefault="002E3C4B" w:rsidP="004E699F">
            <w:pPr>
              <w:pStyle w:val="a8"/>
              <w:ind w:firstLine="0"/>
              <w:jc w:val="center"/>
              <w:rPr>
                <w:lang w:val="uk-UA"/>
              </w:rPr>
            </w:pPr>
            <w:r w:rsidRPr="00AE7E90">
              <w:rPr>
                <w:lang w:val="uk-UA"/>
              </w:rPr>
              <w:t>&gt;97</w:t>
            </w:r>
          </w:p>
        </w:tc>
        <w:tc>
          <w:tcPr>
            <w:tcW w:w="869" w:type="dxa"/>
            <w:vAlign w:val="center"/>
          </w:tcPr>
          <w:p w:rsidR="002E3C4B" w:rsidRPr="00AE7E90" w:rsidRDefault="002E3C4B" w:rsidP="004E699F">
            <w:pPr>
              <w:pStyle w:val="a8"/>
              <w:ind w:firstLine="0"/>
              <w:jc w:val="center"/>
              <w:rPr>
                <w:lang w:val="uk-UA"/>
              </w:rPr>
            </w:pPr>
            <w:r w:rsidRPr="00AE7E90">
              <w:rPr>
                <w:lang w:val="uk-UA"/>
              </w:rPr>
              <w:t>0,2</w:t>
            </w:r>
          </w:p>
        </w:tc>
        <w:tc>
          <w:tcPr>
            <w:tcW w:w="864" w:type="dxa"/>
            <w:vAlign w:val="center"/>
          </w:tcPr>
          <w:p w:rsidR="002E3C4B" w:rsidRPr="00AE7E90" w:rsidRDefault="002E3C4B" w:rsidP="004E699F">
            <w:pPr>
              <w:pStyle w:val="a8"/>
              <w:ind w:firstLine="0"/>
              <w:jc w:val="center"/>
              <w:rPr>
                <w:lang w:val="uk-UA"/>
              </w:rPr>
            </w:pPr>
            <w:r w:rsidRPr="00AE7E90">
              <w:rPr>
                <w:lang w:val="uk-UA"/>
              </w:rPr>
              <w:t>0,6</w:t>
            </w:r>
          </w:p>
        </w:tc>
        <w:tc>
          <w:tcPr>
            <w:tcW w:w="871" w:type="dxa"/>
            <w:vAlign w:val="center"/>
          </w:tcPr>
          <w:p w:rsidR="002E3C4B" w:rsidRPr="00AE7E90" w:rsidRDefault="002E3C4B" w:rsidP="004E699F">
            <w:pPr>
              <w:pStyle w:val="a8"/>
              <w:ind w:firstLine="0"/>
              <w:jc w:val="center"/>
              <w:rPr>
                <w:lang w:val="uk-UA"/>
              </w:rPr>
            </w:pPr>
            <w:r w:rsidRPr="00AE7E90">
              <w:rPr>
                <w:lang w:val="uk-UA"/>
              </w:rPr>
              <w:t>0,2</w:t>
            </w:r>
          </w:p>
        </w:tc>
        <w:tc>
          <w:tcPr>
            <w:tcW w:w="866" w:type="dxa"/>
            <w:vAlign w:val="center"/>
          </w:tcPr>
          <w:p w:rsidR="002E3C4B" w:rsidRPr="00AE7E90" w:rsidRDefault="002E3C4B" w:rsidP="004E699F">
            <w:pPr>
              <w:pStyle w:val="a8"/>
              <w:ind w:firstLine="0"/>
              <w:jc w:val="center"/>
              <w:rPr>
                <w:lang w:val="uk-UA"/>
              </w:rPr>
            </w:pPr>
            <w:r w:rsidRPr="00AE7E90">
              <w:rPr>
                <w:lang w:val="uk-UA"/>
              </w:rPr>
              <w:t>&lt;2</w:t>
            </w:r>
          </w:p>
        </w:tc>
        <w:tc>
          <w:tcPr>
            <w:tcW w:w="866" w:type="dxa"/>
            <w:vAlign w:val="center"/>
          </w:tcPr>
          <w:p w:rsidR="002E3C4B" w:rsidRPr="00AE7E90" w:rsidRDefault="002E3C4B" w:rsidP="004E699F">
            <w:pPr>
              <w:pStyle w:val="a8"/>
              <w:ind w:firstLine="0"/>
              <w:jc w:val="center"/>
              <w:rPr>
                <w:lang w:val="uk-UA"/>
              </w:rPr>
            </w:pPr>
            <w:r w:rsidRPr="00AE7E90">
              <w:rPr>
                <w:lang w:val="uk-UA"/>
              </w:rPr>
              <w:t>10</w:t>
            </w:r>
          </w:p>
        </w:tc>
        <w:tc>
          <w:tcPr>
            <w:tcW w:w="874" w:type="dxa"/>
            <w:vAlign w:val="center"/>
          </w:tcPr>
          <w:p w:rsidR="002E3C4B" w:rsidRPr="00AE7E90" w:rsidRDefault="002E3C4B" w:rsidP="004E699F">
            <w:pPr>
              <w:pStyle w:val="a8"/>
              <w:ind w:firstLine="0"/>
              <w:jc w:val="center"/>
              <w:rPr>
                <w:lang w:val="uk-UA"/>
              </w:rPr>
            </w:pPr>
            <w:r w:rsidRPr="00AE7E90">
              <w:rPr>
                <w:lang w:val="uk-UA"/>
              </w:rPr>
              <w:t>&gt;3,0</w:t>
            </w:r>
          </w:p>
        </w:tc>
        <w:tc>
          <w:tcPr>
            <w:tcW w:w="945" w:type="dxa"/>
            <w:vAlign w:val="center"/>
          </w:tcPr>
          <w:p w:rsidR="002E3C4B" w:rsidRPr="00AE7E90" w:rsidRDefault="002E3C4B" w:rsidP="004E699F">
            <w:pPr>
              <w:pStyle w:val="a8"/>
              <w:ind w:firstLine="0"/>
              <w:jc w:val="center"/>
              <w:rPr>
                <w:lang w:val="uk-UA"/>
              </w:rPr>
            </w:pPr>
            <w:r w:rsidRPr="00AE7E90">
              <w:rPr>
                <w:lang w:val="uk-UA"/>
              </w:rPr>
              <w:t>4</w:t>
            </w:r>
          </w:p>
        </w:tc>
        <w:tc>
          <w:tcPr>
            <w:tcW w:w="847" w:type="dxa"/>
            <w:vAlign w:val="center"/>
          </w:tcPr>
          <w:p w:rsidR="002E3C4B" w:rsidRPr="00AE7E90" w:rsidRDefault="002E3C4B" w:rsidP="004E699F">
            <w:pPr>
              <w:pStyle w:val="a8"/>
              <w:ind w:firstLine="0"/>
              <w:jc w:val="center"/>
              <w:rPr>
                <w:lang w:val="uk-UA"/>
              </w:rPr>
            </w:pPr>
            <w:r w:rsidRPr="00AE7E90">
              <w:rPr>
                <w:lang w:val="uk-UA"/>
              </w:rPr>
              <w:t>&gt;35</w:t>
            </w:r>
          </w:p>
        </w:tc>
      </w:tr>
      <w:tr w:rsidR="002E3C4B" w:rsidRPr="00AE7E90" w:rsidTr="004E699F">
        <w:tc>
          <w:tcPr>
            <w:tcW w:w="1417" w:type="dxa"/>
          </w:tcPr>
          <w:p w:rsidR="002E3C4B" w:rsidRPr="00AE7E90" w:rsidRDefault="002E3C4B" w:rsidP="004E699F">
            <w:pPr>
              <w:pStyle w:val="a8"/>
              <w:ind w:firstLine="0"/>
              <w:rPr>
                <w:lang w:val="uk-UA"/>
              </w:rPr>
            </w:pPr>
            <w:r w:rsidRPr="00AE7E90">
              <w:rPr>
                <w:lang w:val="uk-UA"/>
              </w:rPr>
              <w:t>Гарячі зони</w:t>
            </w:r>
          </w:p>
        </w:tc>
        <w:tc>
          <w:tcPr>
            <w:tcW w:w="867" w:type="dxa"/>
            <w:vAlign w:val="center"/>
          </w:tcPr>
          <w:p w:rsidR="002E3C4B" w:rsidRPr="00AE7E90" w:rsidRDefault="002E3C4B" w:rsidP="004E699F">
            <w:pPr>
              <w:pStyle w:val="a8"/>
              <w:ind w:firstLine="0"/>
              <w:jc w:val="center"/>
              <w:rPr>
                <w:lang w:val="uk-UA"/>
              </w:rPr>
            </w:pPr>
            <w:r w:rsidRPr="00AE7E90">
              <w:rPr>
                <w:lang w:val="uk-UA"/>
              </w:rPr>
              <w:t>&gt;97</w:t>
            </w:r>
          </w:p>
        </w:tc>
        <w:tc>
          <w:tcPr>
            <w:tcW w:w="869" w:type="dxa"/>
            <w:vAlign w:val="center"/>
          </w:tcPr>
          <w:p w:rsidR="002E3C4B" w:rsidRPr="00AE7E90" w:rsidRDefault="002E3C4B" w:rsidP="004E699F">
            <w:pPr>
              <w:pStyle w:val="a8"/>
              <w:ind w:firstLine="0"/>
              <w:jc w:val="center"/>
              <w:rPr>
                <w:lang w:val="uk-UA"/>
              </w:rPr>
            </w:pPr>
            <w:r w:rsidRPr="00AE7E90">
              <w:rPr>
                <w:lang w:val="uk-UA"/>
              </w:rPr>
              <w:t>0,2</w:t>
            </w:r>
          </w:p>
        </w:tc>
        <w:tc>
          <w:tcPr>
            <w:tcW w:w="864" w:type="dxa"/>
            <w:vAlign w:val="center"/>
          </w:tcPr>
          <w:p w:rsidR="002E3C4B" w:rsidRPr="00AE7E90" w:rsidRDefault="002E3C4B" w:rsidP="004E699F">
            <w:pPr>
              <w:pStyle w:val="a8"/>
              <w:ind w:firstLine="0"/>
              <w:jc w:val="center"/>
              <w:rPr>
                <w:lang w:val="uk-UA"/>
              </w:rPr>
            </w:pPr>
            <w:r w:rsidRPr="00AE7E90">
              <w:rPr>
                <w:lang w:val="uk-UA"/>
              </w:rPr>
              <w:t>0,5</w:t>
            </w:r>
          </w:p>
        </w:tc>
        <w:tc>
          <w:tcPr>
            <w:tcW w:w="871" w:type="dxa"/>
            <w:vAlign w:val="center"/>
          </w:tcPr>
          <w:p w:rsidR="002E3C4B" w:rsidRPr="00AE7E90" w:rsidRDefault="002E3C4B" w:rsidP="004E699F">
            <w:pPr>
              <w:pStyle w:val="a8"/>
              <w:ind w:firstLine="0"/>
              <w:jc w:val="center"/>
              <w:rPr>
                <w:lang w:val="uk-UA"/>
              </w:rPr>
            </w:pPr>
            <w:r w:rsidRPr="00AE7E90">
              <w:rPr>
                <w:lang w:val="uk-UA"/>
              </w:rPr>
              <w:t>0,4</w:t>
            </w:r>
          </w:p>
        </w:tc>
        <w:tc>
          <w:tcPr>
            <w:tcW w:w="866" w:type="dxa"/>
            <w:vAlign w:val="center"/>
          </w:tcPr>
          <w:p w:rsidR="002E3C4B" w:rsidRPr="00AE7E90" w:rsidRDefault="002E3C4B" w:rsidP="004E699F">
            <w:pPr>
              <w:pStyle w:val="a8"/>
              <w:ind w:firstLine="0"/>
              <w:jc w:val="center"/>
              <w:rPr>
                <w:lang w:val="uk-UA"/>
              </w:rPr>
            </w:pPr>
            <w:r w:rsidRPr="00AE7E90">
              <w:rPr>
                <w:lang w:val="uk-UA"/>
              </w:rPr>
              <w:t>&lt;2</w:t>
            </w:r>
          </w:p>
        </w:tc>
        <w:tc>
          <w:tcPr>
            <w:tcW w:w="866" w:type="dxa"/>
            <w:vAlign w:val="center"/>
          </w:tcPr>
          <w:p w:rsidR="002E3C4B" w:rsidRPr="00AE7E90" w:rsidRDefault="002E3C4B" w:rsidP="004E699F">
            <w:pPr>
              <w:pStyle w:val="a8"/>
              <w:ind w:firstLine="0"/>
              <w:jc w:val="center"/>
              <w:rPr>
                <w:lang w:val="uk-UA"/>
              </w:rPr>
            </w:pPr>
            <w:r w:rsidRPr="00AE7E90">
              <w:rPr>
                <w:lang w:val="uk-UA"/>
              </w:rPr>
              <w:t>14</w:t>
            </w:r>
          </w:p>
        </w:tc>
        <w:tc>
          <w:tcPr>
            <w:tcW w:w="874" w:type="dxa"/>
            <w:vAlign w:val="center"/>
          </w:tcPr>
          <w:p w:rsidR="002E3C4B" w:rsidRPr="00AE7E90" w:rsidRDefault="002E3C4B" w:rsidP="004E699F">
            <w:pPr>
              <w:pStyle w:val="a8"/>
              <w:ind w:firstLine="0"/>
              <w:jc w:val="center"/>
              <w:rPr>
                <w:lang w:val="uk-UA"/>
              </w:rPr>
            </w:pPr>
            <w:r w:rsidRPr="00AE7E90">
              <w:rPr>
                <w:lang w:val="uk-UA"/>
              </w:rPr>
              <w:t>&gt;3,0</w:t>
            </w:r>
          </w:p>
        </w:tc>
        <w:tc>
          <w:tcPr>
            <w:tcW w:w="945" w:type="dxa"/>
            <w:vAlign w:val="center"/>
          </w:tcPr>
          <w:p w:rsidR="002E3C4B" w:rsidRPr="00AE7E90" w:rsidRDefault="002E3C4B" w:rsidP="004E699F">
            <w:pPr>
              <w:pStyle w:val="a8"/>
              <w:ind w:firstLine="0"/>
              <w:jc w:val="center"/>
              <w:rPr>
                <w:lang w:val="uk-UA"/>
              </w:rPr>
            </w:pPr>
            <w:r w:rsidRPr="00AE7E90">
              <w:rPr>
                <w:lang w:val="uk-UA"/>
              </w:rPr>
              <w:t>4</w:t>
            </w:r>
          </w:p>
        </w:tc>
        <w:tc>
          <w:tcPr>
            <w:tcW w:w="847" w:type="dxa"/>
            <w:vAlign w:val="center"/>
          </w:tcPr>
          <w:p w:rsidR="002E3C4B" w:rsidRPr="00AE7E90" w:rsidRDefault="002E3C4B" w:rsidP="004E699F">
            <w:pPr>
              <w:pStyle w:val="a8"/>
              <w:ind w:firstLine="0"/>
              <w:jc w:val="center"/>
              <w:rPr>
                <w:lang w:val="uk-UA"/>
              </w:rPr>
            </w:pPr>
            <w:r w:rsidRPr="00AE7E90">
              <w:rPr>
                <w:lang w:val="uk-UA"/>
              </w:rPr>
              <w:t>&gt;35</w:t>
            </w:r>
          </w:p>
        </w:tc>
      </w:tr>
    </w:tbl>
    <w:p w:rsidR="002E3C4B" w:rsidRPr="00AE7E90" w:rsidRDefault="002E3C4B" w:rsidP="002E3C4B">
      <w:pPr>
        <w:pStyle w:val="a8"/>
        <w:ind w:firstLine="180"/>
        <w:rPr>
          <w:i/>
          <w:sz w:val="16"/>
          <w:szCs w:val="16"/>
          <w:lang w:val="uk-UA"/>
        </w:rPr>
      </w:pPr>
    </w:p>
    <w:p w:rsidR="002E3C4B" w:rsidRPr="00AE7E90" w:rsidRDefault="002E3C4B" w:rsidP="002E3C4B">
      <w:pPr>
        <w:pStyle w:val="a8"/>
        <w:ind w:firstLine="180"/>
        <w:rPr>
          <w:i/>
          <w:lang w:val="uk-UA"/>
        </w:rPr>
      </w:pPr>
      <w:r w:rsidRPr="00AE7E90">
        <w:rPr>
          <w:i/>
          <w:lang w:val="uk-UA"/>
        </w:rPr>
        <w:t xml:space="preserve">*Для периклазовуглецевих виробів розбіг по висоті – не більше </w:t>
      </w:r>
      <w:smartTag w:uri="urn:schemas-microsoft-com:office:smarttags" w:element="metricconverter">
        <w:smartTagPr>
          <w:attr w:name="ProductID" w:val="0,5 мм"/>
        </w:smartTagPr>
        <w:r w:rsidRPr="00AE7E90">
          <w:rPr>
            <w:i/>
            <w:lang w:val="uk-UA"/>
          </w:rPr>
          <w:t>0,5 мм</w:t>
        </w:r>
      </w:smartTag>
      <w:r w:rsidRPr="00AE7E90">
        <w:rPr>
          <w:i/>
          <w:lang w:val="uk-UA"/>
        </w:rPr>
        <w:t>, кладка насухо.</w:t>
      </w:r>
    </w:p>
    <w:p w:rsidR="002E3C4B" w:rsidRPr="00AE7E90" w:rsidRDefault="002E3C4B" w:rsidP="002E3C4B">
      <w:pPr>
        <w:pStyle w:val="a8"/>
        <w:rPr>
          <w:lang w:val="uk-UA"/>
        </w:rPr>
      </w:pPr>
    </w:p>
    <w:p w:rsidR="002E3C4B" w:rsidRPr="00482D54" w:rsidRDefault="002E3C4B" w:rsidP="002E3C4B">
      <w:pPr>
        <w:pStyle w:val="a8"/>
        <w:rPr>
          <w:sz w:val="28"/>
          <w:szCs w:val="28"/>
          <w:lang w:val="uk-UA"/>
        </w:rPr>
      </w:pPr>
      <w:r w:rsidRPr="00482D54">
        <w:rPr>
          <w:sz w:val="28"/>
          <w:szCs w:val="28"/>
          <w:lang w:val="uk-UA"/>
        </w:rPr>
        <w:t>Гарячі зони футерують периклазовуглецевою цеглою з вмістом залишкового вуглецю 10-15% і 95-97% MgО з добавкою 50% і більш плавленого периклазу. В інших ділянках верхньої частини стін застосовують менш стійку периклазовуглецеву цеглу на пековій зв'язці без застосування плавленого периклазу з вмістом MgО 97% і залишкового вуглецю порядку 10-12%. Для нижньої частини стін (зона з найменшим навантаженням) використовується периклазовуглецева цегла на пековій зв'язці з вмістом залишкового вуглецю 5%, у рідких випадках – безвуглецевий. Кладку робочого шару стін ведуть насухо до арматурного шару без зазорів, при необхідності вирізуючи замкову цеглу.</w:t>
      </w:r>
    </w:p>
    <w:p w:rsidR="002E3C4B" w:rsidRPr="00482D54" w:rsidRDefault="002E3C4B" w:rsidP="002E3C4B">
      <w:pPr>
        <w:pStyle w:val="a8"/>
        <w:rPr>
          <w:sz w:val="28"/>
          <w:szCs w:val="28"/>
          <w:lang w:val="uk-UA"/>
        </w:rPr>
      </w:pPr>
      <w:r w:rsidRPr="00482D54">
        <w:rPr>
          <w:sz w:val="28"/>
          <w:szCs w:val="28"/>
          <w:lang w:val="uk-UA"/>
        </w:rPr>
        <w:t>У верхній частині стін застосовується на</w:t>
      </w:r>
      <w:r w:rsidR="00482D54">
        <w:rPr>
          <w:sz w:val="28"/>
          <w:szCs w:val="28"/>
          <w:lang w:val="uk-UA"/>
        </w:rPr>
        <w:t xml:space="preserve">бивна магнезіальна маса (табл. </w:t>
      </w:r>
      <w:r w:rsidRPr="00482D54">
        <w:rPr>
          <w:sz w:val="28"/>
          <w:szCs w:val="28"/>
          <w:lang w:val="uk-UA"/>
        </w:rPr>
        <w:t>3.</w:t>
      </w:r>
      <w:r w:rsidR="00482D54">
        <w:rPr>
          <w:sz w:val="28"/>
          <w:szCs w:val="28"/>
          <w:lang w:val="en-US"/>
        </w:rPr>
        <w:t>37</w:t>
      </w:r>
      <w:r w:rsidRPr="00482D54">
        <w:rPr>
          <w:sz w:val="28"/>
          <w:szCs w:val="28"/>
          <w:lang w:val="uk-UA"/>
        </w:rPr>
        <w:t>).</w:t>
      </w:r>
    </w:p>
    <w:p w:rsidR="002E3C4B" w:rsidRPr="00482D54" w:rsidRDefault="002E3C4B" w:rsidP="002E3C4B">
      <w:pPr>
        <w:pStyle w:val="a8"/>
        <w:rPr>
          <w:sz w:val="28"/>
          <w:szCs w:val="28"/>
          <w:lang w:val="uk-UA"/>
        </w:rPr>
      </w:pPr>
    </w:p>
    <w:p w:rsidR="002E3C4B" w:rsidRPr="00482D54" w:rsidRDefault="00482D54" w:rsidP="00482D54">
      <w:pPr>
        <w:pStyle w:val="a8"/>
        <w:spacing w:line="360" w:lineRule="auto"/>
        <w:ind w:firstLine="0"/>
        <w:jc w:val="center"/>
        <w:rPr>
          <w:sz w:val="28"/>
          <w:szCs w:val="28"/>
          <w:lang w:val="uk-UA"/>
        </w:rPr>
      </w:pPr>
      <w:r>
        <w:rPr>
          <w:b/>
          <w:sz w:val="28"/>
          <w:szCs w:val="28"/>
          <w:lang w:val="uk-UA"/>
        </w:rPr>
        <w:t xml:space="preserve">Таблиця </w:t>
      </w:r>
      <w:r w:rsidR="002E3C4B" w:rsidRPr="00482D54">
        <w:rPr>
          <w:b/>
          <w:sz w:val="28"/>
          <w:szCs w:val="28"/>
          <w:lang w:val="uk-UA"/>
        </w:rPr>
        <w:t>3.</w:t>
      </w:r>
      <w:r w:rsidRPr="00482D54">
        <w:rPr>
          <w:b/>
          <w:sz w:val="28"/>
          <w:szCs w:val="28"/>
        </w:rPr>
        <w:t>37</w:t>
      </w:r>
      <w:r w:rsidR="002E3C4B" w:rsidRPr="00482D54">
        <w:rPr>
          <w:b/>
          <w:sz w:val="28"/>
          <w:szCs w:val="28"/>
          <w:lang w:val="uk-UA"/>
        </w:rPr>
        <w:t xml:space="preserve">. </w:t>
      </w:r>
      <w:r w:rsidR="002E3C4B" w:rsidRPr="00482D54">
        <w:rPr>
          <w:sz w:val="28"/>
          <w:szCs w:val="28"/>
          <w:lang w:val="uk-UA"/>
        </w:rPr>
        <w:t>Фізико-хімічні властивості набивної маси</w:t>
      </w:r>
    </w:p>
    <w:tbl>
      <w:tblPr>
        <w:tblStyle w:val="ae"/>
        <w:tblW w:w="0" w:type="auto"/>
        <w:tblLook w:val="01E0" w:firstRow="1" w:lastRow="1" w:firstColumn="1" w:lastColumn="1" w:noHBand="0" w:noVBand="0"/>
      </w:tblPr>
      <w:tblGrid>
        <w:gridCol w:w="1543"/>
        <w:gridCol w:w="715"/>
        <w:gridCol w:w="781"/>
        <w:gridCol w:w="649"/>
        <w:gridCol w:w="663"/>
        <w:gridCol w:w="781"/>
        <w:gridCol w:w="1024"/>
        <w:gridCol w:w="820"/>
        <w:gridCol w:w="1052"/>
        <w:gridCol w:w="1258"/>
      </w:tblGrid>
      <w:tr w:rsidR="002E3C4B" w:rsidRPr="00AE7E90" w:rsidTr="004E699F">
        <w:tc>
          <w:tcPr>
            <w:tcW w:w="0" w:type="auto"/>
            <w:vMerge w:val="restart"/>
            <w:vAlign w:val="center"/>
          </w:tcPr>
          <w:p w:rsidR="002E3C4B" w:rsidRPr="00AE7E90" w:rsidRDefault="002E3C4B" w:rsidP="004E699F">
            <w:pPr>
              <w:pStyle w:val="a8"/>
              <w:ind w:firstLine="0"/>
              <w:jc w:val="center"/>
              <w:rPr>
                <w:lang w:val="uk-UA"/>
              </w:rPr>
            </w:pPr>
            <w:r w:rsidRPr="00AE7E90">
              <w:rPr>
                <w:lang w:val="uk-UA"/>
              </w:rPr>
              <w:t>Призначення</w:t>
            </w:r>
          </w:p>
        </w:tc>
        <w:tc>
          <w:tcPr>
            <w:tcW w:w="0" w:type="auto"/>
            <w:gridSpan w:val="5"/>
            <w:vAlign w:val="center"/>
          </w:tcPr>
          <w:p w:rsidR="002E3C4B" w:rsidRPr="00AE7E90" w:rsidRDefault="002E3C4B" w:rsidP="004E699F">
            <w:pPr>
              <w:pStyle w:val="a8"/>
              <w:spacing w:line="360" w:lineRule="auto"/>
              <w:ind w:firstLine="0"/>
              <w:jc w:val="center"/>
              <w:rPr>
                <w:lang w:val="uk-UA"/>
              </w:rPr>
            </w:pPr>
            <w:r w:rsidRPr="00AE7E90">
              <w:rPr>
                <w:lang w:val="uk-UA"/>
              </w:rPr>
              <w:t>Вміст, %</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Темпер.</w:t>
            </w:r>
          </w:p>
          <w:p w:rsidR="002E3C4B" w:rsidRPr="00AE7E90" w:rsidRDefault="002E3C4B" w:rsidP="004E699F">
            <w:pPr>
              <w:pStyle w:val="a8"/>
              <w:ind w:firstLine="0"/>
              <w:jc w:val="center"/>
              <w:rPr>
                <w:lang w:val="uk-UA"/>
              </w:rPr>
            </w:pPr>
            <w:r>
              <w:rPr>
                <w:lang w:val="uk-UA"/>
              </w:rPr>
              <w:t>е</w:t>
            </w:r>
            <w:r w:rsidRPr="00AE7E90">
              <w:rPr>
                <w:lang w:val="uk-UA"/>
              </w:rPr>
              <w:t>кспл</w:t>
            </w:r>
            <w:r>
              <w:rPr>
                <w:lang w:val="uk-UA"/>
              </w:rPr>
              <w:t>.</w:t>
            </w:r>
            <w:r w:rsidRPr="00AE7E90">
              <w:rPr>
                <w:lang w:val="uk-UA"/>
              </w:rPr>
              <w:t>,</w:t>
            </w:r>
          </w:p>
          <w:p w:rsidR="002E3C4B" w:rsidRPr="00AE7E90" w:rsidRDefault="002E3C4B" w:rsidP="004E699F">
            <w:pPr>
              <w:pStyle w:val="a8"/>
              <w:ind w:firstLine="0"/>
              <w:jc w:val="center"/>
              <w:rPr>
                <w:lang w:val="uk-UA"/>
              </w:rPr>
            </w:pPr>
            <w:r w:rsidRPr="00AE7E90">
              <w:rPr>
                <w:vertAlign w:val="superscript"/>
                <w:lang w:val="uk-UA"/>
              </w:rPr>
              <w:t>о</w:t>
            </w:r>
            <w:r w:rsidRPr="00AE7E90">
              <w:rPr>
                <w:lang w:val="uk-UA"/>
              </w:rPr>
              <w:t>С</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Фрак-ція,</w:t>
            </w:r>
          </w:p>
          <w:p w:rsidR="002E3C4B" w:rsidRPr="00AE7E90" w:rsidRDefault="002E3C4B" w:rsidP="004E699F">
            <w:pPr>
              <w:pStyle w:val="a8"/>
              <w:ind w:firstLine="0"/>
              <w:jc w:val="center"/>
              <w:rPr>
                <w:lang w:val="uk-UA"/>
              </w:rPr>
            </w:pPr>
            <w:r w:rsidRPr="00AE7E90">
              <w:rPr>
                <w:lang w:val="uk-UA"/>
              </w:rPr>
              <w:t>мм</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Добавка води, %</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Зв'язка</w:t>
            </w:r>
          </w:p>
        </w:tc>
      </w:tr>
      <w:tr w:rsidR="002E3C4B" w:rsidRPr="00AE7E90" w:rsidTr="004E699F">
        <w:tc>
          <w:tcPr>
            <w:tcW w:w="0" w:type="auto"/>
            <w:vMerge/>
            <w:vAlign w:val="center"/>
          </w:tcPr>
          <w:p w:rsidR="002E3C4B" w:rsidRPr="00AE7E90" w:rsidRDefault="002E3C4B" w:rsidP="004E699F">
            <w:pPr>
              <w:pStyle w:val="a8"/>
              <w:ind w:firstLine="0"/>
              <w:jc w:val="center"/>
              <w:rPr>
                <w:lang w:val="uk-UA"/>
              </w:rPr>
            </w:pPr>
          </w:p>
        </w:tc>
        <w:tc>
          <w:tcPr>
            <w:tcW w:w="0" w:type="auto"/>
            <w:vAlign w:val="center"/>
          </w:tcPr>
          <w:p w:rsidR="002E3C4B" w:rsidRPr="00AE7E90" w:rsidRDefault="002E3C4B" w:rsidP="004E699F">
            <w:pPr>
              <w:pStyle w:val="a8"/>
              <w:ind w:firstLine="0"/>
              <w:jc w:val="center"/>
              <w:rPr>
                <w:lang w:val="uk-UA"/>
              </w:rPr>
            </w:pPr>
            <w:r w:rsidRPr="00AE7E90">
              <w:rPr>
                <w:lang w:val="uk-UA"/>
              </w:rPr>
              <w:t>MgО</w:t>
            </w:r>
          </w:p>
        </w:tc>
        <w:tc>
          <w:tcPr>
            <w:tcW w:w="0" w:type="auto"/>
            <w:vAlign w:val="center"/>
          </w:tcPr>
          <w:p w:rsidR="002E3C4B" w:rsidRPr="00AE7E90" w:rsidRDefault="002E3C4B" w:rsidP="004E699F">
            <w:pPr>
              <w:pStyle w:val="a8"/>
              <w:ind w:firstLine="0"/>
              <w:jc w:val="center"/>
              <w:rPr>
                <w:lang w:val="uk-UA"/>
              </w:rPr>
            </w:pPr>
            <w:r w:rsidRPr="00AE7E90">
              <w:rPr>
                <w:lang w:val="uk-UA"/>
              </w:rPr>
              <w:t>Al</w:t>
            </w:r>
            <w:r w:rsidRPr="00AE7E90">
              <w:rPr>
                <w:vertAlign w:val="subscript"/>
                <w:lang w:val="uk-UA"/>
              </w:rPr>
              <w:t>2</w:t>
            </w:r>
            <w:r w:rsidRPr="00AE7E90">
              <w:rPr>
                <w:lang w:val="uk-UA"/>
              </w:rPr>
              <w:t>O</w:t>
            </w:r>
            <w:r w:rsidRPr="00AE7E90">
              <w:rPr>
                <w:vertAlign w:val="subscript"/>
                <w:lang w:val="uk-UA"/>
              </w:rPr>
              <w:t>3</w:t>
            </w:r>
          </w:p>
        </w:tc>
        <w:tc>
          <w:tcPr>
            <w:tcW w:w="0" w:type="auto"/>
            <w:vAlign w:val="center"/>
          </w:tcPr>
          <w:p w:rsidR="002E3C4B" w:rsidRPr="00AE7E90" w:rsidRDefault="002E3C4B" w:rsidP="004E699F">
            <w:pPr>
              <w:pStyle w:val="a8"/>
              <w:ind w:firstLine="0"/>
              <w:jc w:val="center"/>
              <w:rPr>
                <w:lang w:val="uk-UA"/>
              </w:rPr>
            </w:pPr>
            <w:r w:rsidRPr="00AE7E90">
              <w:rPr>
                <w:lang w:val="uk-UA"/>
              </w:rPr>
              <w:t>CaО</w:t>
            </w:r>
          </w:p>
        </w:tc>
        <w:tc>
          <w:tcPr>
            <w:tcW w:w="0" w:type="auto"/>
            <w:vAlign w:val="center"/>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0" w:type="auto"/>
            <w:vAlign w:val="center"/>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0" w:type="auto"/>
            <w:vMerge/>
            <w:vAlign w:val="center"/>
          </w:tcPr>
          <w:p w:rsidR="002E3C4B" w:rsidRPr="00AE7E90" w:rsidRDefault="002E3C4B" w:rsidP="004E699F">
            <w:pPr>
              <w:pStyle w:val="a8"/>
              <w:ind w:firstLine="0"/>
              <w:jc w:val="center"/>
              <w:rPr>
                <w:lang w:val="uk-UA"/>
              </w:rPr>
            </w:pPr>
          </w:p>
        </w:tc>
        <w:tc>
          <w:tcPr>
            <w:tcW w:w="0" w:type="auto"/>
            <w:vMerge/>
            <w:vAlign w:val="center"/>
          </w:tcPr>
          <w:p w:rsidR="002E3C4B" w:rsidRPr="00AE7E90" w:rsidRDefault="002E3C4B" w:rsidP="004E699F">
            <w:pPr>
              <w:pStyle w:val="a8"/>
              <w:ind w:firstLine="0"/>
              <w:jc w:val="center"/>
              <w:rPr>
                <w:lang w:val="uk-UA"/>
              </w:rPr>
            </w:pPr>
          </w:p>
        </w:tc>
        <w:tc>
          <w:tcPr>
            <w:tcW w:w="0" w:type="auto"/>
            <w:vMerge/>
            <w:vAlign w:val="center"/>
          </w:tcPr>
          <w:p w:rsidR="002E3C4B" w:rsidRPr="00AE7E90" w:rsidRDefault="002E3C4B" w:rsidP="004E699F">
            <w:pPr>
              <w:pStyle w:val="a8"/>
              <w:ind w:firstLine="0"/>
              <w:jc w:val="center"/>
              <w:rPr>
                <w:lang w:val="uk-UA"/>
              </w:rPr>
            </w:pPr>
          </w:p>
        </w:tc>
        <w:tc>
          <w:tcPr>
            <w:tcW w:w="0" w:type="auto"/>
            <w:vMerge/>
            <w:vAlign w:val="center"/>
          </w:tcPr>
          <w:p w:rsidR="002E3C4B" w:rsidRPr="00AE7E90" w:rsidRDefault="002E3C4B" w:rsidP="004E699F">
            <w:pPr>
              <w:pStyle w:val="a8"/>
              <w:ind w:firstLine="0"/>
              <w:jc w:val="center"/>
              <w:rPr>
                <w:lang w:val="uk-UA"/>
              </w:rPr>
            </w:pPr>
          </w:p>
        </w:tc>
      </w:tr>
      <w:tr w:rsidR="002E3C4B" w:rsidRPr="00AE7E90" w:rsidTr="004E699F">
        <w:tc>
          <w:tcPr>
            <w:tcW w:w="0" w:type="auto"/>
            <w:vAlign w:val="center"/>
          </w:tcPr>
          <w:p w:rsidR="002E3C4B" w:rsidRPr="00AE7E90" w:rsidRDefault="002E3C4B" w:rsidP="004E699F">
            <w:pPr>
              <w:pStyle w:val="a8"/>
              <w:ind w:firstLine="0"/>
              <w:jc w:val="center"/>
              <w:rPr>
                <w:lang w:val="uk-UA"/>
              </w:rPr>
            </w:pPr>
            <w:r w:rsidRPr="00AE7E90">
              <w:rPr>
                <w:lang w:val="uk-UA"/>
              </w:rPr>
              <w:t>Верх стін</w:t>
            </w:r>
          </w:p>
        </w:tc>
        <w:tc>
          <w:tcPr>
            <w:tcW w:w="0" w:type="auto"/>
            <w:vAlign w:val="center"/>
          </w:tcPr>
          <w:p w:rsidR="002E3C4B" w:rsidRPr="00AE7E90" w:rsidRDefault="002E3C4B" w:rsidP="004E699F">
            <w:pPr>
              <w:pStyle w:val="a8"/>
              <w:ind w:firstLine="0"/>
              <w:jc w:val="center"/>
              <w:rPr>
                <w:lang w:val="uk-UA"/>
              </w:rPr>
            </w:pPr>
            <w:r w:rsidRPr="00AE7E90">
              <w:rPr>
                <w:lang w:val="uk-UA"/>
              </w:rPr>
              <w:t>&gt;90</w:t>
            </w:r>
          </w:p>
        </w:tc>
        <w:tc>
          <w:tcPr>
            <w:tcW w:w="0" w:type="auto"/>
            <w:vAlign w:val="center"/>
          </w:tcPr>
          <w:p w:rsidR="002E3C4B" w:rsidRPr="00AE7E90" w:rsidRDefault="002E3C4B" w:rsidP="004E699F">
            <w:pPr>
              <w:pStyle w:val="a8"/>
              <w:ind w:firstLine="0"/>
              <w:jc w:val="center"/>
              <w:rPr>
                <w:lang w:val="uk-UA"/>
              </w:rPr>
            </w:pPr>
            <w:r w:rsidRPr="00AE7E90">
              <w:rPr>
                <w:lang w:val="uk-UA"/>
              </w:rPr>
              <w:t>0,5</w:t>
            </w:r>
          </w:p>
        </w:tc>
        <w:tc>
          <w:tcPr>
            <w:tcW w:w="0" w:type="auto"/>
            <w:vAlign w:val="center"/>
          </w:tcPr>
          <w:p w:rsidR="002E3C4B" w:rsidRPr="00AE7E90" w:rsidRDefault="002E3C4B" w:rsidP="004E699F">
            <w:pPr>
              <w:pStyle w:val="a8"/>
              <w:ind w:firstLine="0"/>
              <w:jc w:val="center"/>
              <w:rPr>
                <w:lang w:val="uk-UA"/>
              </w:rPr>
            </w:pPr>
            <w:r w:rsidRPr="00AE7E90">
              <w:rPr>
                <w:lang w:val="uk-UA"/>
              </w:rPr>
              <w:t>&lt;2</w:t>
            </w:r>
          </w:p>
        </w:tc>
        <w:tc>
          <w:tcPr>
            <w:tcW w:w="0" w:type="auto"/>
            <w:vAlign w:val="center"/>
          </w:tcPr>
          <w:p w:rsidR="002E3C4B" w:rsidRPr="00AE7E90" w:rsidRDefault="002E3C4B" w:rsidP="004E699F">
            <w:pPr>
              <w:pStyle w:val="a8"/>
              <w:ind w:firstLine="0"/>
              <w:jc w:val="center"/>
              <w:rPr>
                <w:lang w:val="uk-UA"/>
              </w:rPr>
            </w:pPr>
            <w:r w:rsidRPr="00AE7E90">
              <w:rPr>
                <w:lang w:val="uk-UA"/>
              </w:rPr>
              <w:t>&lt;3</w:t>
            </w:r>
          </w:p>
        </w:tc>
        <w:tc>
          <w:tcPr>
            <w:tcW w:w="0" w:type="auto"/>
            <w:vAlign w:val="center"/>
          </w:tcPr>
          <w:p w:rsidR="002E3C4B" w:rsidRPr="00AE7E90" w:rsidRDefault="002E3C4B" w:rsidP="004E699F">
            <w:pPr>
              <w:pStyle w:val="a8"/>
              <w:ind w:firstLine="0"/>
              <w:jc w:val="center"/>
              <w:rPr>
                <w:lang w:val="uk-UA"/>
              </w:rPr>
            </w:pPr>
            <w:r w:rsidRPr="00AE7E90">
              <w:rPr>
                <w:lang w:val="uk-UA"/>
              </w:rPr>
              <w:t>&lt;6</w:t>
            </w:r>
          </w:p>
        </w:tc>
        <w:tc>
          <w:tcPr>
            <w:tcW w:w="0" w:type="auto"/>
            <w:vAlign w:val="center"/>
          </w:tcPr>
          <w:p w:rsidR="002E3C4B" w:rsidRPr="00AE7E90" w:rsidRDefault="002E3C4B" w:rsidP="004E699F">
            <w:pPr>
              <w:pStyle w:val="a8"/>
              <w:ind w:firstLine="0"/>
              <w:jc w:val="center"/>
              <w:rPr>
                <w:lang w:val="uk-UA"/>
              </w:rPr>
            </w:pPr>
            <w:r w:rsidRPr="00AE7E90">
              <w:rPr>
                <w:lang w:val="uk-UA"/>
              </w:rPr>
              <w:t>&gt;1750</w:t>
            </w:r>
          </w:p>
        </w:tc>
        <w:tc>
          <w:tcPr>
            <w:tcW w:w="0" w:type="auto"/>
            <w:vAlign w:val="center"/>
          </w:tcPr>
          <w:p w:rsidR="002E3C4B" w:rsidRPr="00AE7E90" w:rsidRDefault="002E3C4B" w:rsidP="004E699F">
            <w:pPr>
              <w:pStyle w:val="a8"/>
              <w:ind w:firstLine="0"/>
              <w:jc w:val="center"/>
              <w:rPr>
                <w:lang w:val="uk-UA"/>
              </w:rPr>
            </w:pPr>
            <w:r w:rsidRPr="00AE7E90">
              <w:rPr>
                <w:lang w:val="uk-UA"/>
              </w:rPr>
              <w:t>0-5</w:t>
            </w:r>
          </w:p>
        </w:tc>
        <w:tc>
          <w:tcPr>
            <w:tcW w:w="0" w:type="auto"/>
            <w:vAlign w:val="center"/>
          </w:tcPr>
          <w:p w:rsidR="002E3C4B" w:rsidRPr="00AE7E90" w:rsidRDefault="002E3C4B" w:rsidP="004E699F">
            <w:pPr>
              <w:pStyle w:val="a8"/>
              <w:ind w:firstLine="0"/>
              <w:jc w:val="center"/>
              <w:rPr>
                <w:lang w:val="uk-UA"/>
              </w:rPr>
            </w:pPr>
            <w:r w:rsidRPr="00AE7E90">
              <w:rPr>
                <w:lang w:val="uk-UA"/>
              </w:rPr>
              <w:t>4-6</w:t>
            </w:r>
          </w:p>
        </w:tc>
        <w:tc>
          <w:tcPr>
            <w:tcW w:w="0" w:type="auto"/>
            <w:vAlign w:val="center"/>
          </w:tcPr>
          <w:p w:rsidR="002E3C4B" w:rsidRPr="00AE7E90" w:rsidRDefault="002E3C4B" w:rsidP="004E699F">
            <w:pPr>
              <w:pStyle w:val="a8"/>
              <w:ind w:firstLine="0"/>
              <w:jc w:val="center"/>
              <w:rPr>
                <w:lang w:val="uk-UA"/>
              </w:rPr>
            </w:pPr>
            <w:r w:rsidRPr="00AE7E90">
              <w:rPr>
                <w:lang w:val="uk-UA"/>
              </w:rPr>
              <w:t>сульфатна</w:t>
            </w:r>
          </w:p>
        </w:tc>
      </w:tr>
    </w:tbl>
    <w:p w:rsidR="002E3C4B" w:rsidRPr="00AE7E90" w:rsidRDefault="002E3C4B" w:rsidP="002E3C4B">
      <w:pPr>
        <w:pStyle w:val="a8"/>
        <w:ind w:firstLine="0"/>
        <w:jc w:val="center"/>
        <w:rPr>
          <w:lang w:val="uk-UA"/>
        </w:rPr>
      </w:pPr>
    </w:p>
    <w:p w:rsidR="002E3C4B" w:rsidRPr="00482D54" w:rsidRDefault="002E3C4B" w:rsidP="002E3C4B">
      <w:pPr>
        <w:pStyle w:val="a8"/>
        <w:rPr>
          <w:sz w:val="28"/>
          <w:szCs w:val="28"/>
          <w:lang w:val="uk-UA"/>
        </w:rPr>
      </w:pPr>
      <w:r w:rsidRPr="00482D54">
        <w:rPr>
          <w:i/>
          <w:sz w:val="28"/>
          <w:szCs w:val="28"/>
          <w:lang w:val="uk-UA"/>
        </w:rPr>
        <w:t>Футеровка подини. Арматурну футеровку</w:t>
      </w:r>
      <w:r w:rsidRPr="00482D54">
        <w:rPr>
          <w:sz w:val="28"/>
          <w:szCs w:val="28"/>
          <w:lang w:val="uk-UA"/>
        </w:rPr>
        <w:t xml:space="preserve"> виготовлено з тієї ж цегли і тієї ж якості, що й для стін. Кладка ведеться насухо з засипанням швів периклазовим порошком дрібної фракції.</w:t>
      </w:r>
    </w:p>
    <w:p w:rsidR="002E3C4B" w:rsidRPr="00482D54" w:rsidRDefault="002E3C4B" w:rsidP="002E3C4B">
      <w:pPr>
        <w:pStyle w:val="a8"/>
        <w:rPr>
          <w:sz w:val="28"/>
          <w:szCs w:val="28"/>
          <w:lang w:val="uk-UA"/>
        </w:rPr>
      </w:pPr>
      <w:r w:rsidRPr="00482D54">
        <w:rPr>
          <w:i/>
          <w:sz w:val="28"/>
          <w:szCs w:val="28"/>
          <w:lang w:val="uk-UA"/>
        </w:rPr>
        <w:t>Для робочого шару футеровки подини</w:t>
      </w:r>
      <w:r w:rsidRPr="00482D54">
        <w:rPr>
          <w:sz w:val="28"/>
          <w:szCs w:val="28"/>
          <w:lang w:val="uk-UA"/>
        </w:rPr>
        <w:t xml:space="preserve"> застосовують периклазові або периклазовапняні набивні маси. Матеріалом, який рекомендується, для подин електродугових печей є суха набивна маса, заснована на високощільному обпаленому магнезиті типу Ankerharth з вмістом 75% </w:t>
      </w:r>
      <w:r w:rsidRPr="00482D54">
        <w:rPr>
          <w:sz w:val="28"/>
          <w:szCs w:val="28"/>
          <w:lang w:val="uk-UA"/>
        </w:rPr>
        <w:lastRenderedPageBreak/>
        <w:t>MgО і 20% СаО. Ця маса дозволяє виконати будь-який необхідний для роботи профіль подини. Для гарячих ремонтів застосовується аналогічна маса з підвищеною спікливістю, завдяки підвищеному вмісту Fe</w:t>
      </w:r>
      <w:r w:rsidRPr="00482D54">
        <w:rPr>
          <w:sz w:val="28"/>
          <w:szCs w:val="28"/>
          <w:vertAlign w:val="subscript"/>
          <w:lang w:val="uk-UA"/>
        </w:rPr>
        <w:t>2</w:t>
      </w:r>
      <w:r w:rsidRPr="00482D54">
        <w:rPr>
          <w:sz w:val="28"/>
          <w:szCs w:val="28"/>
          <w:lang w:val="uk-UA"/>
        </w:rPr>
        <w:t>O</w:t>
      </w:r>
      <w:r w:rsidRPr="00482D54">
        <w:rPr>
          <w:sz w:val="28"/>
          <w:szCs w:val="28"/>
          <w:vertAlign w:val="subscript"/>
          <w:lang w:val="uk-UA"/>
        </w:rPr>
        <w:t>3</w:t>
      </w:r>
      <w:r w:rsidRPr="00482D54">
        <w:rPr>
          <w:sz w:val="28"/>
          <w:szCs w:val="28"/>
          <w:lang w:val="uk-UA"/>
        </w:rPr>
        <w:t xml:space="preserve"> (табл. 3.</w:t>
      </w:r>
      <w:r w:rsidR="00482D54">
        <w:rPr>
          <w:sz w:val="28"/>
          <w:szCs w:val="28"/>
          <w:lang w:val="en-US"/>
        </w:rPr>
        <w:t>38</w:t>
      </w:r>
      <w:r w:rsidRPr="00482D54">
        <w:rPr>
          <w:sz w:val="28"/>
          <w:szCs w:val="28"/>
          <w:lang w:val="uk-UA"/>
        </w:rPr>
        <w:t>).</w:t>
      </w:r>
    </w:p>
    <w:p w:rsidR="002E3C4B" w:rsidRPr="00482D54" w:rsidRDefault="00482D54" w:rsidP="00482D54">
      <w:pPr>
        <w:pStyle w:val="a8"/>
        <w:spacing w:line="360" w:lineRule="auto"/>
        <w:ind w:firstLine="0"/>
        <w:jc w:val="center"/>
        <w:rPr>
          <w:sz w:val="28"/>
          <w:szCs w:val="28"/>
          <w:lang w:val="uk-UA"/>
        </w:rPr>
      </w:pPr>
      <w:r>
        <w:rPr>
          <w:b/>
          <w:sz w:val="28"/>
          <w:szCs w:val="28"/>
          <w:lang w:val="uk-UA"/>
        </w:rPr>
        <w:t xml:space="preserve">Таблиця </w:t>
      </w:r>
      <w:r w:rsidR="002E3C4B" w:rsidRPr="00482D54">
        <w:rPr>
          <w:b/>
          <w:sz w:val="28"/>
          <w:szCs w:val="28"/>
          <w:lang w:val="uk-UA"/>
        </w:rPr>
        <w:t>3.</w:t>
      </w:r>
      <w:r w:rsidRPr="00482D54">
        <w:rPr>
          <w:b/>
          <w:sz w:val="28"/>
          <w:szCs w:val="28"/>
        </w:rPr>
        <w:t>38</w:t>
      </w:r>
      <w:r w:rsidR="002E3C4B" w:rsidRPr="00482D54">
        <w:rPr>
          <w:b/>
          <w:sz w:val="28"/>
          <w:szCs w:val="28"/>
          <w:lang w:val="uk-UA"/>
        </w:rPr>
        <w:t xml:space="preserve">. </w:t>
      </w:r>
      <w:r w:rsidR="002E3C4B" w:rsidRPr="00482D54">
        <w:rPr>
          <w:sz w:val="28"/>
          <w:szCs w:val="28"/>
          <w:lang w:val="uk-UA"/>
        </w:rPr>
        <w:t>Фізико-хімічні властивості робочого шару подини</w:t>
      </w:r>
    </w:p>
    <w:tbl>
      <w:tblPr>
        <w:tblStyle w:val="ae"/>
        <w:tblW w:w="0" w:type="auto"/>
        <w:jc w:val="center"/>
        <w:tblLook w:val="01E0" w:firstRow="1" w:lastRow="1" w:firstColumn="1" w:lastColumn="1" w:noHBand="0" w:noVBand="0"/>
      </w:tblPr>
      <w:tblGrid>
        <w:gridCol w:w="1776"/>
        <w:gridCol w:w="776"/>
        <w:gridCol w:w="776"/>
        <w:gridCol w:w="670"/>
        <w:gridCol w:w="790"/>
        <w:gridCol w:w="2091"/>
        <w:gridCol w:w="1440"/>
      </w:tblGrid>
      <w:tr w:rsidR="002E3C4B" w:rsidRPr="00AE7E90" w:rsidTr="00482D54">
        <w:trPr>
          <w:jc w:val="center"/>
        </w:trPr>
        <w:tc>
          <w:tcPr>
            <w:tcW w:w="0" w:type="auto"/>
            <w:vMerge w:val="restart"/>
            <w:vAlign w:val="center"/>
          </w:tcPr>
          <w:p w:rsidR="002E3C4B" w:rsidRPr="00AE7E90" w:rsidRDefault="002E3C4B" w:rsidP="004E699F">
            <w:pPr>
              <w:pStyle w:val="a8"/>
              <w:ind w:firstLine="0"/>
              <w:jc w:val="center"/>
              <w:rPr>
                <w:lang w:val="uk-UA"/>
              </w:rPr>
            </w:pPr>
            <w:r w:rsidRPr="00AE7E90">
              <w:rPr>
                <w:lang w:val="uk-UA"/>
              </w:rPr>
              <w:t>Матеріал</w:t>
            </w:r>
          </w:p>
        </w:tc>
        <w:tc>
          <w:tcPr>
            <w:tcW w:w="0" w:type="auto"/>
            <w:gridSpan w:val="4"/>
          </w:tcPr>
          <w:p w:rsidR="002E3C4B" w:rsidRPr="00AE7E90" w:rsidRDefault="002E3C4B" w:rsidP="004E699F">
            <w:pPr>
              <w:pStyle w:val="a8"/>
              <w:ind w:firstLine="0"/>
              <w:jc w:val="center"/>
              <w:rPr>
                <w:lang w:val="uk-UA"/>
              </w:rPr>
            </w:pPr>
            <w:r w:rsidRPr="00AE7E90">
              <w:rPr>
                <w:lang w:val="uk-UA"/>
              </w:rPr>
              <w:t>Вміст, %</w:t>
            </w:r>
          </w:p>
        </w:tc>
        <w:tc>
          <w:tcPr>
            <w:tcW w:w="2091" w:type="dxa"/>
            <w:vMerge w:val="restart"/>
          </w:tcPr>
          <w:p w:rsidR="002E3C4B" w:rsidRPr="00AE7E90" w:rsidRDefault="002E3C4B" w:rsidP="004E699F">
            <w:pPr>
              <w:pStyle w:val="a8"/>
              <w:ind w:firstLine="0"/>
              <w:jc w:val="center"/>
              <w:rPr>
                <w:lang w:val="uk-UA"/>
              </w:rPr>
            </w:pPr>
            <w:r w:rsidRPr="00AE7E90">
              <w:rPr>
                <w:lang w:val="uk-UA"/>
              </w:rPr>
              <w:t>Темпер.</w:t>
            </w:r>
          </w:p>
          <w:p w:rsidR="002E3C4B" w:rsidRPr="00AE7E90" w:rsidRDefault="002E3C4B" w:rsidP="004E699F">
            <w:pPr>
              <w:pStyle w:val="a8"/>
              <w:ind w:firstLine="0"/>
              <w:jc w:val="center"/>
              <w:rPr>
                <w:lang w:val="uk-UA"/>
              </w:rPr>
            </w:pPr>
            <w:r>
              <w:rPr>
                <w:lang w:val="uk-UA"/>
              </w:rPr>
              <w:t>е</w:t>
            </w:r>
            <w:r w:rsidRPr="00AE7E90">
              <w:rPr>
                <w:lang w:val="uk-UA"/>
              </w:rPr>
              <w:t>кспл</w:t>
            </w:r>
            <w:r>
              <w:rPr>
                <w:lang w:val="uk-UA"/>
              </w:rPr>
              <w:t>.</w:t>
            </w:r>
            <w:r w:rsidRPr="00AE7E90">
              <w:rPr>
                <w:lang w:val="uk-UA"/>
              </w:rPr>
              <w:t xml:space="preserve">, </w:t>
            </w:r>
            <w:r w:rsidRPr="00AE7E90">
              <w:rPr>
                <w:vertAlign w:val="superscript"/>
                <w:lang w:val="uk-UA"/>
              </w:rPr>
              <w:t>о</w:t>
            </w:r>
            <w:r w:rsidRPr="00AE7E90">
              <w:rPr>
                <w:lang w:val="uk-UA"/>
              </w:rPr>
              <w:t>С</w:t>
            </w:r>
          </w:p>
        </w:tc>
        <w:tc>
          <w:tcPr>
            <w:tcW w:w="1440" w:type="dxa"/>
            <w:vMerge w:val="restart"/>
            <w:vAlign w:val="center"/>
          </w:tcPr>
          <w:p w:rsidR="002E3C4B" w:rsidRPr="00AE7E90" w:rsidRDefault="002E3C4B" w:rsidP="004E699F">
            <w:pPr>
              <w:pStyle w:val="a8"/>
              <w:ind w:firstLine="0"/>
              <w:jc w:val="center"/>
              <w:rPr>
                <w:lang w:val="uk-UA"/>
              </w:rPr>
            </w:pPr>
            <w:r w:rsidRPr="00AE7E90">
              <w:rPr>
                <w:lang w:val="uk-UA"/>
              </w:rPr>
              <w:t>Фракція, мм</w:t>
            </w:r>
          </w:p>
        </w:tc>
      </w:tr>
      <w:tr w:rsidR="002E3C4B" w:rsidRPr="00AE7E90" w:rsidTr="00482D54">
        <w:trPr>
          <w:jc w:val="center"/>
        </w:trPr>
        <w:tc>
          <w:tcPr>
            <w:tcW w:w="0" w:type="auto"/>
            <w:vMerge/>
          </w:tcPr>
          <w:p w:rsidR="002E3C4B" w:rsidRPr="00AE7E90" w:rsidRDefault="002E3C4B" w:rsidP="004E699F">
            <w:pPr>
              <w:pStyle w:val="a8"/>
              <w:ind w:firstLine="0"/>
              <w:jc w:val="center"/>
              <w:rPr>
                <w:lang w:val="uk-UA"/>
              </w:rPr>
            </w:pPr>
          </w:p>
        </w:tc>
        <w:tc>
          <w:tcPr>
            <w:tcW w:w="0" w:type="auto"/>
          </w:tcPr>
          <w:p w:rsidR="002E3C4B" w:rsidRPr="00AE7E90" w:rsidRDefault="002E3C4B" w:rsidP="004E699F">
            <w:pPr>
              <w:pStyle w:val="a8"/>
              <w:ind w:firstLine="0"/>
              <w:jc w:val="center"/>
              <w:rPr>
                <w:lang w:val="uk-UA"/>
              </w:rPr>
            </w:pPr>
            <w:r w:rsidRPr="00AE7E90">
              <w:rPr>
                <w:lang w:val="uk-UA"/>
              </w:rPr>
              <w:t>MgО</w:t>
            </w:r>
          </w:p>
        </w:tc>
        <w:tc>
          <w:tcPr>
            <w:tcW w:w="0" w:type="auto"/>
          </w:tcPr>
          <w:p w:rsidR="002E3C4B" w:rsidRPr="00AE7E90" w:rsidRDefault="002E3C4B" w:rsidP="004E699F">
            <w:pPr>
              <w:pStyle w:val="a8"/>
              <w:ind w:firstLine="0"/>
              <w:jc w:val="center"/>
              <w:rPr>
                <w:lang w:val="uk-UA"/>
              </w:rPr>
            </w:pPr>
            <w:r w:rsidRPr="00AE7E90">
              <w:rPr>
                <w:lang w:val="uk-UA"/>
              </w:rPr>
              <w:t>CaО</w:t>
            </w:r>
          </w:p>
        </w:tc>
        <w:tc>
          <w:tcPr>
            <w:tcW w:w="0" w:type="auto"/>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0" w:type="auto"/>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2091" w:type="dxa"/>
            <w:vMerge/>
          </w:tcPr>
          <w:p w:rsidR="002E3C4B" w:rsidRPr="00AE7E90" w:rsidRDefault="002E3C4B" w:rsidP="004E699F">
            <w:pPr>
              <w:pStyle w:val="a8"/>
              <w:ind w:firstLine="0"/>
              <w:jc w:val="center"/>
              <w:rPr>
                <w:lang w:val="uk-UA"/>
              </w:rPr>
            </w:pPr>
          </w:p>
        </w:tc>
        <w:tc>
          <w:tcPr>
            <w:tcW w:w="1440" w:type="dxa"/>
            <w:vMerge/>
          </w:tcPr>
          <w:p w:rsidR="002E3C4B" w:rsidRPr="00AE7E90" w:rsidRDefault="002E3C4B" w:rsidP="004E699F">
            <w:pPr>
              <w:pStyle w:val="a8"/>
              <w:ind w:firstLine="0"/>
              <w:jc w:val="center"/>
              <w:rPr>
                <w:lang w:val="uk-UA"/>
              </w:rPr>
            </w:pPr>
          </w:p>
        </w:tc>
      </w:tr>
      <w:tr w:rsidR="002E3C4B" w:rsidRPr="00AE7E90" w:rsidTr="00482D54">
        <w:trPr>
          <w:jc w:val="center"/>
        </w:trPr>
        <w:tc>
          <w:tcPr>
            <w:tcW w:w="0" w:type="auto"/>
          </w:tcPr>
          <w:p w:rsidR="002E3C4B" w:rsidRPr="00AE7E90" w:rsidRDefault="002E3C4B" w:rsidP="004E699F">
            <w:pPr>
              <w:pStyle w:val="a8"/>
              <w:ind w:firstLine="0"/>
              <w:rPr>
                <w:lang w:val="uk-UA"/>
              </w:rPr>
            </w:pPr>
            <w:r w:rsidRPr="00AE7E90">
              <w:rPr>
                <w:lang w:val="uk-UA"/>
              </w:rPr>
              <w:t>Набивна маса</w:t>
            </w:r>
          </w:p>
        </w:tc>
        <w:tc>
          <w:tcPr>
            <w:tcW w:w="0" w:type="auto"/>
          </w:tcPr>
          <w:p w:rsidR="002E3C4B" w:rsidRPr="00AE7E90" w:rsidRDefault="002E3C4B" w:rsidP="004E699F">
            <w:pPr>
              <w:pStyle w:val="a8"/>
              <w:ind w:firstLine="0"/>
              <w:jc w:val="center"/>
              <w:rPr>
                <w:lang w:val="uk-UA"/>
              </w:rPr>
            </w:pPr>
            <w:r w:rsidRPr="00AE7E90">
              <w:rPr>
                <w:lang w:val="uk-UA"/>
              </w:rPr>
              <w:t>75-77</w:t>
            </w:r>
          </w:p>
        </w:tc>
        <w:tc>
          <w:tcPr>
            <w:tcW w:w="0" w:type="auto"/>
          </w:tcPr>
          <w:p w:rsidR="002E3C4B" w:rsidRPr="00AE7E90" w:rsidRDefault="002E3C4B" w:rsidP="004E699F">
            <w:pPr>
              <w:pStyle w:val="a8"/>
              <w:ind w:firstLine="0"/>
              <w:jc w:val="center"/>
              <w:rPr>
                <w:lang w:val="uk-UA"/>
              </w:rPr>
            </w:pPr>
            <w:r w:rsidRPr="00AE7E90">
              <w:rPr>
                <w:lang w:val="uk-UA"/>
              </w:rPr>
              <w:t>18-20</w:t>
            </w:r>
          </w:p>
        </w:tc>
        <w:tc>
          <w:tcPr>
            <w:tcW w:w="0" w:type="auto"/>
          </w:tcPr>
          <w:p w:rsidR="002E3C4B" w:rsidRPr="00AE7E90" w:rsidRDefault="002E3C4B" w:rsidP="004E699F">
            <w:pPr>
              <w:pStyle w:val="a8"/>
              <w:ind w:firstLine="0"/>
              <w:jc w:val="center"/>
              <w:rPr>
                <w:lang w:val="uk-UA"/>
              </w:rPr>
            </w:pPr>
            <w:r w:rsidRPr="00AE7E90">
              <w:rPr>
                <w:lang w:val="uk-UA"/>
              </w:rPr>
              <w:t>&lt;0,6</w:t>
            </w:r>
          </w:p>
        </w:tc>
        <w:tc>
          <w:tcPr>
            <w:tcW w:w="0" w:type="auto"/>
          </w:tcPr>
          <w:p w:rsidR="002E3C4B" w:rsidRPr="00AE7E90" w:rsidRDefault="002E3C4B" w:rsidP="004E699F">
            <w:pPr>
              <w:pStyle w:val="a8"/>
              <w:ind w:firstLine="0"/>
              <w:jc w:val="center"/>
              <w:rPr>
                <w:lang w:val="uk-UA"/>
              </w:rPr>
            </w:pPr>
            <w:r w:rsidRPr="00AE7E90">
              <w:rPr>
                <w:lang w:val="uk-UA"/>
              </w:rPr>
              <w:t>3,5-4</w:t>
            </w:r>
          </w:p>
        </w:tc>
        <w:tc>
          <w:tcPr>
            <w:tcW w:w="2091" w:type="dxa"/>
          </w:tcPr>
          <w:p w:rsidR="002E3C4B" w:rsidRPr="00AE7E90" w:rsidRDefault="002E3C4B" w:rsidP="004E699F">
            <w:pPr>
              <w:pStyle w:val="a8"/>
              <w:ind w:firstLine="0"/>
              <w:jc w:val="center"/>
              <w:rPr>
                <w:lang w:val="uk-UA"/>
              </w:rPr>
            </w:pPr>
            <w:r w:rsidRPr="00AE7E90">
              <w:rPr>
                <w:lang w:val="uk-UA"/>
              </w:rPr>
              <w:t>&gt;1750</w:t>
            </w:r>
          </w:p>
        </w:tc>
        <w:tc>
          <w:tcPr>
            <w:tcW w:w="1440" w:type="dxa"/>
          </w:tcPr>
          <w:p w:rsidR="002E3C4B" w:rsidRPr="00AE7E90" w:rsidRDefault="002E3C4B" w:rsidP="004E699F">
            <w:pPr>
              <w:pStyle w:val="a8"/>
              <w:ind w:firstLine="0"/>
              <w:jc w:val="center"/>
              <w:rPr>
                <w:lang w:val="uk-UA"/>
              </w:rPr>
            </w:pPr>
            <w:r w:rsidRPr="00AE7E90">
              <w:rPr>
                <w:lang w:val="uk-UA"/>
              </w:rPr>
              <w:t>0-5</w:t>
            </w:r>
          </w:p>
        </w:tc>
      </w:tr>
      <w:tr w:rsidR="002E3C4B" w:rsidRPr="00AE7E90" w:rsidTr="00482D54">
        <w:trPr>
          <w:jc w:val="center"/>
        </w:trPr>
        <w:tc>
          <w:tcPr>
            <w:tcW w:w="0" w:type="auto"/>
          </w:tcPr>
          <w:p w:rsidR="002E3C4B" w:rsidRPr="00AE7E90" w:rsidRDefault="002E3C4B" w:rsidP="004E699F">
            <w:pPr>
              <w:pStyle w:val="a8"/>
              <w:ind w:firstLine="0"/>
              <w:rPr>
                <w:lang w:val="uk-UA"/>
              </w:rPr>
            </w:pPr>
            <w:r w:rsidRPr="00AE7E90">
              <w:rPr>
                <w:lang w:val="uk-UA"/>
              </w:rPr>
              <w:t>Маса ремонтна</w:t>
            </w:r>
          </w:p>
        </w:tc>
        <w:tc>
          <w:tcPr>
            <w:tcW w:w="0" w:type="auto"/>
          </w:tcPr>
          <w:p w:rsidR="002E3C4B" w:rsidRPr="00AE7E90" w:rsidRDefault="002E3C4B" w:rsidP="004E699F">
            <w:pPr>
              <w:pStyle w:val="a8"/>
              <w:ind w:firstLine="0"/>
              <w:jc w:val="center"/>
              <w:rPr>
                <w:lang w:val="uk-UA"/>
              </w:rPr>
            </w:pPr>
            <w:r w:rsidRPr="00AE7E90">
              <w:rPr>
                <w:lang w:val="uk-UA"/>
              </w:rPr>
              <w:t>77-85</w:t>
            </w:r>
          </w:p>
        </w:tc>
        <w:tc>
          <w:tcPr>
            <w:tcW w:w="0" w:type="auto"/>
          </w:tcPr>
          <w:p w:rsidR="002E3C4B" w:rsidRPr="00AE7E90" w:rsidRDefault="002E3C4B" w:rsidP="004E699F">
            <w:pPr>
              <w:pStyle w:val="a8"/>
              <w:ind w:firstLine="0"/>
              <w:jc w:val="center"/>
              <w:rPr>
                <w:lang w:val="uk-UA"/>
              </w:rPr>
            </w:pPr>
            <w:r w:rsidRPr="00AE7E90">
              <w:rPr>
                <w:lang w:val="uk-UA"/>
              </w:rPr>
              <w:t>8-16</w:t>
            </w:r>
          </w:p>
        </w:tc>
        <w:tc>
          <w:tcPr>
            <w:tcW w:w="0" w:type="auto"/>
          </w:tcPr>
          <w:p w:rsidR="002E3C4B" w:rsidRPr="00AE7E90" w:rsidRDefault="002E3C4B" w:rsidP="004E699F">
            <w:pPr>
              <w:pStyle w:val="a8"/>
              <w:ind w:firstLine="0"/>
              <w:jc w:val="center"/>
              <w:rPr>
                <w:lang w:val="uk-UA"/>
              </w:rPr>
            </w:pPr>
            <w:r w:rsidRPr="00AE7E90">
              <w:rPr>
                <w:lang w:val="uk-UA"/>
              </w:rPr>
              <w:t>&lt;0,6</w:t>
            </w:r>
          </w:p>
        </w:tc>
        <w:tc>
          <w:tcPr>
            <w:tcW w:w="0" w:type="auto"/>
          </w:tcPr>
          <w:p w:rsidR="002E3C4B" w:rsidRPr="00AE7E90" w:rsidRDefault="002E3C4B" w:rsidP="004E699F">
            <w:pPr>
              <w:pStyle w:val="a8"/>
              <w:ind w:firstLine="0"/>
              <w:jc w:val="center"/>
              <w:rPr>
                <w:lang w:val="uk-UA"/>
              </w:rPr>
            </w:pPr>
            <w:r w:rsidRPr="00AE7E90">
              <w:rPr>
                <w:lang w:val="uk-UA"/>
              </w:rPr>
              <w:t>5,5</w:t>
            </w:r>
          </w:p>
        </w:tc>
        <w:tc>
          <w:tcPr>
            <w:tcW w:w="2091" w:type="dxa"/>
          </w:tcPr>
          <w:p w:rsidR="002E3C4B" w:rsidRPr="00AE7E90" w:rsidRDefault="002E3C4B" w:rsidP="004E699F">
            <w:pPr>
              <w:pStyle w:val="a8"/>
              <w:ind w:firstLine="0"/>
              <w:jc w:val="center"/>
              <w:rPr>
                <w:lang w:val="uk-UA"/>
              </w:rPr>
            </w:pPr>
            <w:r w:rsidRPr="00AE7E90">
              <w:rPr>
                <w:lang w:val="uk-UA"/>
              </w:rPr>
              <w:t>&gt;1750</w:t>
            </w:r>
          </w:p>
        </w:tc>
        <w:tc>
          <w:tcPr>
            <w:tcW w:w="1440" w:type="dxa"/>
          </w:tcPr>
          <w:p w:rsidR="002E3C4B" w:rsidRPr="00AE7E90" w:rsidRDefault="002E3C4B" w:rsidP="004E699F">
            <w:pPr>
              <w:pStyle w:val="a8"/>
              <w:ind w:firstLine="0"/>
              <w:jc w:val="center"/>
              <w:rPr>
                <w:lang w:val="uk-UA"/>
              </w:rPr>
            </w:pPr>
            <w:r w:rsidRPr="00AE7E90">
              <w:rPr>
                <w:lang w:val="uk-UA"/>
              </w:rPr>
              <w:t>0-8</w:t>
            </w:r>
          </w:p>
        </w:tc>
      </w:tr>
    </w:tbl>
    <w:p w:rsidR="002E3C4B" w:rsidRPr="00AE7E90" w:rsidRDefault="002E3C4B" w:rsidP="002E3C4B">
      <w:pPr>
        <w:pStyle w:val="a8"/>
        <w:ind w:firstLine="0"/>
        <w:jc w:val="center"/>
        <w:rPr>
          <w:sz w:val="16"/>
          <w:szCs w:val="16"/>
          <w:lang w:val="uk-UA"/>
        </w:rPr>
      </w:pPr>
    </w:p>
    <w:p w:rsidR="002E3C4B" w:rsidRPr="00AE7E90" w:rsidRDefault="002E3C4B" w:rsidP="002E3C4B">
      <w:pPr>
        <w:pStyle w:val="a8"/>
        <w:rPr>
          <w:lang w:val="uk-UA"/>
        </w:rPr>
      </w:pPr>
      <w:r w:rsidRPr="00AE7E90">
        <w:rPr>
          <w:lang w:val="uk-UA"/>
        </w:rPr>
        <w:t>Крім того, для наварки, ремонту, заправки застосовують торкретмаси, порошок периклазовий як у сухому, так і в суміші з водяни</w:t>
      </w:r>
      <w:r w:rsidR="00482D54">
        <w:rPr>
          <w:lang w:val="uk-UA"/>
        </w:rPr>
        <w:t xml:space="preserve">м розчином рідкого скла (табл. </w:t>
      </w:r>
      <w:r w:rsidRPr="00AE7E90">
        <w:rPr>
          <w:lang w:val="uk-UA"/>
        </w:rPr>
        <w:t>3.</w:t>
      </w:r>
      <w:r w:rsidR="00482D54" w:rsidRPr="003244F2">
        <w:rPr>
          <w:lang w:val="uk-UA"/>
        </w:rPr>
        <w:t>39</w:t>
      </w:r>
      <w:r w:rsidRPr="00AE7E90">
        <w:rPr>
          <w:lang w:val="uk-UA"/>
        </w:rPr>
        <w:t>).</w:t>
      </w:r>
    </w:p>
    <w:p w:rsidR="002E3C4B" w:rsidRPr="00AE7E90" w:rsidRDefault="002E3C4B" w:rsidP="002E3C4B">
      <w:pPr>
        <w:pStyle w:val="a8"/>
        <w:rPr>
          <w:lang w:val="uk-UA"/>
        </w:rPr>
      </w:pPr>
      <w:r w:rsidRPr="00AE7E90">
        <w:rPr>
          <w:lang w:val="uk-UA"/>
        </w:rPr>
        <w:t>Стійкість робочого шару подини при використанні вогнетривкої маси фірми “Veitsich-Radex” становить більше 4000 плавок. Максимальний результат, досягнутий в умовах ММЗ, склав більше 6000 плавок, а для стін більше 650 плавок.</w:t>
      </w:r>
    </w:p>
    <w:p w:rsidR="002E3C4B" w:rsidRPr="00AE7E90" w:rsidRDefault="002E3C4B" w:rsidP="002E3C4B">
      <w:pPr>
        <w:pStyle w:val="a8"/>
        <w:rPr>
          <w:sz w:val="16"/>
          <w:szCs w:val="16"/>
          <w:lang w:val="uk-UA"/>
        </w:rPr>
      </w:pPr>
    </w:p>
    <w:p w:rsidR="002E3C4B" w:rsidRPr="00482D54" w:rsidRDefault="00482D54" w:rsidP="00482D54">
      <w:pPr>
        <w:pStyle w:val="a8"/>
        <w:ind w:left="1620" w:hanging="1620"/>
        <w:jc w:val="center"/>
        <w:rPr>
          <w:sz w:val="28"/>
          <w:szCs w:val="28"/>
          <w:lang w:val="uk-UA"/>
        </w:rPr>
      </w:pPr>
      <w:r w:rsidRPr="00482D54">
        <w:rPr>
          <w:b/>
          <w:sz w:val="28"/>
          <w:szCs w:val="28"/>
          <w:lang w:val="uk-UA"/>
        </w:rPr>
        <w:t xml:space="preserve">Таблиця </w:t>
      </w:r>
      <w:r w:rsidR="002E3C4B" w:rsidRPr="00482D54">
        <w:rPr>
          <w:b/>
          <w:sz w:val="28"/>
          <w:szCs w:val="28"/>
          <w:lang w:val="uk-UA"/>
        </w:rPr>
        <w:t>3.</w:t>
      </w:r>
      <w:r w:rsidRPr="003244F2">
        <w:rPr>
          <w:b/>
          <w:sz w:val="28"/>
          <w:szCs w:val="28"/>
        </w:rPr>
        <w:t>39</w:t>
      </w:r>
      <w:r w:rsidR="002E3C4B" w:rsidRPr="00482D54">
        <w:rPr>
          <w:b/>
          <w:sz w:val="28"/>
          <w:szCs w:val="28"/>
          <w:lang w:val="uk-UA"/>
        </w:rPr>
        <w:t>.</w:t>
      </w:r>
      <w:r w:rsidR="002E3C4B" w:rsidRPr="00482D54">
        <w:rPr>
          <w:sz w:val="28"/>
          <w:szCs w:val="28"/>
          <w:lang w:val="uk-UA"/>
        </w:rPr>
        <w:t xml:space="preserve"> Фізико-хімічні характеристики подових набивних мас різних виробників</w:t>
      </w:r>
    </w:p>
    <w:p w:rsidR="002E3C4B" w:rsidRPr="00AE7E90" w:rsidRDefault="002E3C4B" w:rsidP="002E3C4B">
      <w:pPr>
        <w:pStyle w:val="a8"/>
        <w:ind w:left="1620" w:hanging="1620"/>
        <w:rPr>
          <w:sz w:val="16"/>
          <w:szCs w:val="16"/>
          <w:lang w:val="uk-UA"/>
        </w:rPr>
      </w:pPr>
    </w:p>
    <w:tbl>
      <w:tblPr>
        <w:tblStyle w:val="ae"/>
        <w:tblW w:w="0" w:type="auto"/>
        <w:jc w:val="center"/>
        <w:tblLook w:val="01E0" w:firstRow="1" w:lastRow="1" w:firstColumn="1" w:lastColumn="1" w:noHBand="0" w:noVBand="0"/>
      </w:tblPr>
      <w:tblGrid>
        <w:gridCol w:w="2200"/>
        <w:gridCol w:w="1030"/>
        <w:gridCol w:w="1030"/>
        <w:gridCol w:w="2009"/>
        <w:gridCol w:w="989"/>
      </w:tblGrid>
      <w:tr w:rsidR="002E3C4B" w:rsidRPr="00AE7E90" w:rsidTr="004E699F">
        <w:trPr>
          <w:jc w:val="center"/>
        </w:trPr>
        <w:tc>
          <w:tcPr>
            <w:tcW w:w="0" w:type="auto"/>
            <w:vMerge w:val="restart"/>
            <w:vAlign w:val="center"/>
          </w:tcPr>
          <w:p w:rsidR="002E3C4B" w:rsidRPr="00AE7E90" w:rsidRDefault="002E3C4B" w:rsidP="004E699F">
            <w:pPr>
              <w:pStyle w:val="a8"/>
              <w:ind w:firstLine="0"/>
              <w:jc w:val="center"/>
              <w:rPr>
                <w:lang w:val="uk-UA"/>
              </w:rPr>
            </w:pPr>
            <w:r w:rsidRPr="00AE7E90">
              <w:rPr>
                <w:lang w:val="uk-UA"/>
              </w:rPr>
              <w:t>Параметр</w:t>
            </w:r>
          </w:p>
        </w:tc>
        <w:tc>
          <w:tcPr>
            <w:tcW w:w="0" w:type="auto"/>
            <w:gridSpan w:val="4"/>
          </w:tcPr>
          <w:p w:rsidR="002E3C4B" w:rsidRPr="00AE7E90" w:rsidRDefault="002E3C4B" w:rsidP="004E699F">
            <w:pPr>
              <w:pStyle w:val="a8"/>
              <w:ind w:firstLine="0"/>
              <w:jc w:val="center"/>
              <w:rPr>
                <w:lang w:val="uk-UA"/>
              </w:rPr>
            </w:pPr>
            <w:r w:rsidRPr="00AE7E90">
              <w:rPr>
                <w:lang w:val="uk-UA"/>
              </w:rPr>
              <w:t>Виробник, тип маси</w:t>
            </w:r>
          </w:p>
        </w:tc>
      </w:tr>
      <w:tr w:rsidR="002E3C4B" w:rsidRPr="00AE7E90" w:rsidTr="004E699F">
        <w:trPr>
          <w:jc w:val="center"/>
        </w:trPr>
        <w:tc>
          <w:tcPr>
            <w:tcW w:w="0" w:type="auto"/>
            <w:vMerge/>
          </w:tcPr>
          <w:p w:rsidR="002E3C4B" w:rsidRPr="00AE7E90" w:rsidRDefault="002E3C4B" w:rsidP="004E699F">
            <w:pPr>
              <w:pStyle w:val="a8"/>
              <w:ind w:firstLine="0"/>
              <w:jc w:val="center"/>
              <w:rPr>
                <w:lang w:val="uk-UA"/>
              </w:rPr>
            </w:pPr>
          </w:p>
        </w:tc>
        <w:tc>
          <w:tcPr>
            <w:tcW w:w="0" w:type="auto"/>
            <w:gridSpan w:val="2"/>
            <w:vAlign w:val="center"/>
          </w:tcPr>
          <w:p w:rsidR="002E3C4B" w:rsidRPr="00AE7E90" w:rsidRDefault="002E3C4B" w:rsidP="004E699F">
            <w:pPr>
              <w:pStyle w:val="a8"/>
              <w:ind w:firstLine="0"/>
              <w:jc w:val="center"/>
              <w:rPr>
                <w:lang w:val="uk-UA"/>
              </w:rPr>
            </w:pPr>
            <w:r w:rsidRPr="00AE7E90">
              <w:rPr>
                <w:lang w:val="uk-UA"/>
              </w:rPr>
              <w:t>«Магнезит»</w:t>
            </w:r>
          </w:p>
        </w:tc>
        <w:tc>
          <w:tcPr>
            <w:tcW w:w="0" w:type="auto"/>
          </w:tcPr>
          <w:p w:rsidR="002E3C4B" w:rsidRPr="00AE7E90" w:rsidRDefault="002E3C4B" w:rsidP="004E699F">
            <w:pPr>
              <w:pStyle w:val="a8"/>
              <w:ind w:firstLine="0"/>
              <w:jc w:val="center"/>
              <w:rPr>
                <w:lang w:val="uk-UA"/>
              </w:rPr>
            </w:pPr>
            <w:r w:rsidRPr="00AE7E90">
              <w:rPr>
                <w:lang w:val="uk-UA"/>
              </w:rPr>
              <w:t>« Veitsich-Radex»</w:t>
            </w:r>
          </w:p>
        </w:tc>
        <w:tc>
          <w:tcPr>
            <w:tcW w:w="0" w:type="auto"/>
          </w:tcPr>
          <w:p w:rsidR="002E3C4B" w:rsidRPr="00AE7E90" w:rsidRDefault="002E3C4B" w:rsidP="004E699F">
            <w:pPr>
              <w:pStyle w:val="a8"/>
              <w:ind w:firstLine="0"/>
              <w:jc w:val="center"/>
              <w:rPr>
                <w:lang w:val="uk-UA"/>
              </w:rPr>
            </w:pPr>
            <w:r w:rsidRPr="00AE7E90">
              <w:rPr>
                <w:lang w:val="uk-UA"/>
              </w:rPr>
              <w:t>Kumas</w:t>
            </w:r>
          </w:p>
        </w:tc>
      </w:tr>
      <w:tr w:rsidR="002E3C4B" w:rsidRPr="00AE7E90" w:rsidTr="004E699F">
        <w:trPr>
          <w:jc w:val="center"/>
        </w:trPr>
        <w:tc>
          <w:tcPr>
            <w:tcW w:w="0" w:type="auto"/>
            <w:vMerge/>
          </w:tcPr>
          <w:p w:rsidR="002E3C4B" w:rsidRPr="00AE7E90" w:rsidRDefault="002E3C4B" w:rsidP="004E699F">
            <w:pPr>
              <w:pStyle w:val="a8"/>
              <w:ind w:firstLine="0"/>
              <w:jc w:val="center"/>
              <w:rPr>
                <w:lang w:val="uk-UA"/>
              </w:rPr>
            </w:pPr>
          </w:p>
        </w:tc>
        <w:tc>
          <w:tcPr>
            <w:tcW w:w="0" w:type="auto"/>
          </w:tcPr>
          <w:p w:rsidR="002E3C4B" w:rsidRPr="00AE7E90" w:rsidRDefault="002E3C4B" w:rsidP="004E699F">
            <w:pPr>
              <w:pStyle w:val="a8"/>
              <w:ind w:firstLine="0"/>
              <w:jc w:val="center"/>
              <w:rPr>
                <w:lang w:val="uk-UA"/>
              </w:rPr>
            </w:pPr>
            <w:r w:rsidRPr="00AE7E90">
              <w:rPr>
                <w:lang w:val="uk-UA"/>
              </w:rPr>
              <w:t>ППЕ-88</w:t>
            </w:r>
          </w:p>
        </w:tc>
        <w:tc>
          <w:tcPr>
            <w:tcW w:w="0" w:type="auto"/>
          </w:tcPr>
          <w:p w:rsidR="002E3C4B" w:rsidRPr="00AE7E90" w:rsidRDefault="002E3C4B" w:rsidP="004E699F">
            <w:pPr>
              <w:pStyle w:val="a8"/>
              <w:ind w:firstLine="0"/>
              <w:jc w:val="center"/>
              <w:rPr>
                <w:lang w:val="uk-UA"/>
              </w:rPr>
            </w:pPr>
            <w:r w:rsidRPr="00AE7E90">
              <w:rPr>
                <w:lang w:val="uk-UA"/>
              </w:rPr>
              <w:t>ППЕ-90</w:t>
            </w:r>
          </w:p>
        </w:tc>
        <w:tc>
          <w:tcPr>
            <w:tcW w:w="0" w:type="auto"/>
          </w:tcPr>
          <w:p w:rsidR="002E3C4B" w:rsidRPr="00AE7E90" w:rsidRDefault="002E3C4B" w:rsidP="004E699F">
            <w:pPr>
              <w:pStyle w:val="a8"/>
              <w:ind w:firstLine="0"/>
              <w:jc w:val="center"/>
              <w:rPr>
                <w:lang w:val="uk-UA"/>
              </w:rPr>
            </w:pPr>
            <w:r w:rsidRPr="00AE7E90">
              <w:rPr>
                <w:lang w:val="uk-UA"/>
              </w:rPr>
              <w:t>Ankerharth</w:t>
            </w:r>
          </w:p>
        </w:tc>
        <w:tc>
          <w:tcPr>
            <w:tcW w:w="0" w:type="auto"/>
          </w:tcPr>
          <w:p w:rsidR="002E3C4B" w:rsidRPr="00AE7E90" w:rsidRDefault="002E3C4B" w:rsidP="004E699F">
            <w:pPr>
              <w:pStyle w:val="a8"/>
              <w:ind w:firstLine="0"/>
              <w:jc w:val="center"/>
              <w:rPr>
                <w:lang w:val="uk-UA"/>
              </w:rPr>
            </w:pPr>
            <w:r w:rsidRPr="00AE7E90">
              <w:rPr>
                <w:lang w:val="uk-UA"/>
              </w:rPr>
              <w:t>Kumarc</w:t>
            </w:r>
          </w:p>
        </w:tc>
      </w:tr>
      <w:tr w:rsidR="002E3C4B" w:rsidRPr="00AE7E90" w:rsidTr="004E699F">
        <w:trPr>
          <w:jc w:val="center"/>
        </w:trPr>
        <w:tc>
          <w:tcPr>
            <w:tcW w:w="0" w:type="auto"/>
          </w:tcPr>
          <w:p w:rsidR="002E3C4B" w:rsidRPr="00AE7E90" w:rsidRDefault="002E3C4B" w:rsidP="004E699F">
            <w:pPr>
              <w:pStyle w:val="a8"/>
              <w:ind w:firstLine="0"/>
              <w:rPr>
                <w:lang w:val="uk-UA"/>
              </w:rPr>
            </w:pPr>
            <w:r w:rsidRPr="00AE7E90">
              <w:rPr>
                <w:lang w:val="uk-UA"/>
              </w:rPr>
              <w:t>Масова частка, %:</w:t>
            </w:r>
          </w:p>
        </w:tc>
        <w:tc>
          <w:tcPr>
            <w:tcW w:w="0" w:type="auto"/>
            <w:gridSpan w:val="4"/>
          </w:tcPr>
          <w:p w:rsidR="002E3C4B" w:rsidRPr="00AE7E90" w:rsidRDefault="002E3C4B" w:rsidP="004E699F">
            <w:pPr>
              <w:pStyle w:val="a8"/>
              <w:ind w:firstLine="0"/>
              <w:jc w:val="center"/>
              <w:rPr>
                <w:lang w:val="uk-UA"/>
              </w:rPr>
            </w:pPr>
          </w:p>
        </w:tc>
      </w:tr>
      <w:tr w:rsidR="002E3C4B" w:rsidRPr="00AE7E90" w:rsidTr="004E699F">
        <w:trPr>
          <w:jc w:val="center"/>
        </w:trPr>
        <w:tc>
          <w:tcPr>
            <w:tcW w:w="0" w:type="auto"/>
          </w:tcPr>
          <w:p w:rsidR="002E3C4B" w:rsidRPr="00AE7E90" w:rsidRDefault="002E3C4B" w:rsidP="004E699F">
            <w:pPr>
              <w:pStyle w:val="a8"/>
              <w:ind w:firstLine="540"/>
              <w:rPr>
                <w:lang w:val="uk-UA"/>
              </w:rPr>
            </w:pPr>
            <w:r w:rsidRPr="00AE7E90">
              <w:rPr>
                <w:lang w:val="uk-UA"/>
              </w:rPr>
              <w:t>MgО</w:t>
            </w:r>
          </w:p>
        </w:tc>
        <w:tc>
          <w:tcPr>
            <w:tcW w:w="0" w:type="auto"/>
          </w:tcPr>
          <w:p w:rsidR="002E3C4B" w:rsidRPr="00AE7E90" w:rsidRDefault="002E3C4B" w:rsidP="004E699F">
            <w:pPr>
              <w:pStyle w:val="a8"/>
              <w:ind w:firstLine="0"/>
              <w:jc w:val="center"/>
              <w:rPr>
                <w:lang w:val="uk-UA"/>
              </w:rPr>
            </w:pPr>
            <w:r w:rsidRPr="00AE7E90">
              <w:rPr>
                <w:lang w:val="uk-UA"/>
              </w:rPr>
              <w:sym w:font="Symbol" w:char="F0B3"/>
            </w:r>
            <w:r w:rsidRPr="00AE7E90">
              <w:rPr>
                <w:lang w:val="uk-UA"/>
              </w:rPr>
              <w:t>88</w:t>
            </w:r>
          </w:p>
        </w:tc>
        <w:tc>
          <w:tcPr>
            <w:tcW w:w="0" w:type="auto"/>
          </w:tcPr>
          <w:p w:rsidR="002E3C4B" w:rsidRPr="00AE7E90" w:rsidRDefault="002E3C4B" w:rsidP="004E699F">
            <w:pPr>
              <w:pStyle w:val="a8"/>
              <w:ind w:firstLine="0"/>
              <w:jc w:val="center"/>
              <w:rPr>
                <w:lang w:val="uk-UA"/>
              </w:rPr>
            </w:pPr>
            <w:r w:rsidRPr="00AE7E90">
              <w:rPr>
                <w:lang w:val="uk-UA"/>
              </w:rPr>
              <w:t>92,8</w:t>
            </w:r>
          </w:p>
        </w:tc>
        <w:tc>
          <w:tcPr>
            <w:tcW w:w="0" w:type="auto"/>
          </w:tcPr>
          <w:p w:rsidR="002E3C4B" w:rsidRPr="00AE7E90" w:rsidRDefault="002E3C4B" w:rsidP="004E699F">
            <w:pPr>
              <w:pStyle w:val="a8"/>
              <w:ind w:firstLine="0"/>
              <w:jc w:val="center"/>
              <w:rPr>
                <w:lang w:val="uk-UA"/>
              </w:rPr>
            </w:pPr>
            <w:r w:rsidRPr="00AE7E90">
              <w:rPr>
                <w:lang w:val="uk-UA"/>
              </w:rPr>
              <w:t>74-77</w:t>
            </w:r>
          </w:p>
        </w:tc>
        <w:tc>
          <w:tcPr>
            <w:tcW w:w="0" w:type="auto"/>
          </w:tcPr>
          <w:p w:rsidR="002E3C4B" w:rsidRPr="00AE7E90" w:rsidRDefault="002E3C4B" w:rsidP="004E699F">
            <w:pPr>
              <w:pStyle w:val="a8"/>
              <w:ind w:firstLine="0"/>
              <w:jc w:val="center"/>
              <w:rPr>
                <w:lang w:val="uk-UA"/>
              </w:rPr>
            </w:pPr>
            <w:r w:rsidRPr="00AE7E90">
              <w:rPr>
                <w:lang w:val="uk-UA"/>
              </w:rPr>
              <w:t>80-88</w:t>
            </w:r>
          </w:p>
        </w:tc>
      </w:tr>
      <w:tr w:rsidR="002E3C4B" w:rsidRPr="00AE7E90" w:rsidTr="004E699F">
        <w:trPr>
          <w:jc w:val="center"/>
        </w:trPr>
        <w:tc>
          <w:tcPr>
            <w:tcW w:w="0" w:type="auto"/>
          </w:tcPr>
          <w:p w:rsidR="002E3C4B" w:rsidRPr="00AE7E90" w:rsidRDefault="002E3C4B" w:rsidP="004E699F">
            <w:pPr>
              <w:pStyle w:val="a8"/>
              <w:ind w:firstLine="540"/>
              <w:rPr>
                <w:lang w:val="uk-UA"/>
              </w:rPr>
            </w:pPr>
            <w:r w:rsidRPr="00AE7E90">
              <w:rPr>
                <w:lang w:val="uk-UA"/>
              </w:rPr>
              <w:t>CaО</w:t>
            </w:r>
          </w:p>
        </w:tc>
        <w:tc>
          <w:tcPr>
            <w:tcW w:w="0" w:type="auto"/>
          </w:tcPr>
          <w:p w:rsidR="002E3C4B" w:rsidRPr="00AE7E90" w:rsidRDefault="002E3C4B" w:rsidP="004E699F">
            <w:pPr>
              <w:pStyle w:val="a8"/>
              <w:ind w:firstLine="0"/>
              <w:jc w:val="center"/>
              <w:rPr>
                <w:lang w:val="uk-UA"/>
              </w:rPr>
            </w:pPr>
            <w:r w:rsidRPr="00AE7E90">
              <w:rPr>
                <w:lang w:val="uk-UA"/>
              </w:rPr>
              <w:sym w:font="Symbol" w:char="F0A3"/>
            </w:r>
            <w:r w:rsidRPr="00AE7E90">
              <w:rPr>
                <w:lang w:val="uk-UA"/>
              </w:rPr>
              <w:t>4</w:t>
            </w:r>
          </w:p>
        </w:tc>
        <w:tc>
          <w:tcPr>
            <w:tcW w:w="0" w:type="auto"/>
          </w:tcPr>
          <w:p w:rsidR="002E3C4B" w:rsidRPr="00AE7E90" w:rsidRDefault="002E3C4B" w:rsidP="004E699F">
            <w:pPr>
              <w:pStyle w:val="a8"/>
              <w:ind w:firstLine="0"/>
              <w:jc w:val="center"/>
              <w:rPr>
                <w:lang w:val="uk-UA"/>
              </w:rPr>
            </w:pPr>
            <w:r w:rsidRPr="00AE7E90">
              <w:rPr>
                <w:lang w:val="uk-UA"/>
              </w:rPr>
              <w:t>2,73</w:t>
            </w:r>
          </w:p>
        </w:tc>
        <w:tc>
          <w:tcPr>
            <w:tcW w:w="0" w:type="auto"/>
          </w:tcPr>
          <w:p w:rsidR="002E3C4B" w:rsidRPr="00AE7E90" w:rsidRDefault="002E3C4B" w:rsidP="004E699F">
            <w:pPr>
              <w:pStyle w:val="a8"/>
              <w:ind w:firstLine="0"/>
              <w:jc w:val="center"/>
              <w:rPr>
                <w:lang w:val="uk-UA"/>
              </w:rPr>
            </w:pPr>
            <w:r w:rsidRPr="00AE7E90">
              <w:rPr>
                <w:lang w:val="uk-UA"/>
              </w:rPr>
              <w:t>18-20</w:t>
            </w:r>
          </w:p>
        </w:tc>
        <w:tc>
          <w:tcPr>
            <w:tcW w:w="0" w:type="auto"/>
          </w:tcPr>
          <w:p w:rsidR="002E3C4B" w:rsidRPr="00AE7E90" w:rsidRDefault="002E3C4B" w:rsidP="004E699F">
            <w:pPr>
              <w:pStyle w:val="a8"/>
              <w:ind w:firstLine="0"/>
              <w:jc w:val="center"/>
              <w:rPr>
                <w:lang w:val="uk-UA"/>
              </w:rPr>
            </w:pPr>
            <w:r w:rsidRPr="00AE7E90">
              <w:rPr>
                <w:lang w:val="uk-UA"/>
              </w:rPr>
              <w:sym w:font="Symbol" w:char="F0A3"/>
            </w:r>
            <w:r w:rsidRPr="00AE7E90">
              <w:rPr>
                <w:lang w:val="uk-UA"/>
              </w:rPr>
              <w:t>10</w:t>
            </w:r>
          </w:p>
        </w:tc>
      </w:tr>
      <w:tr w:rsidR="002E3C4B" w:rsidRPr="00AE7E90" w:rsidTr="004E699F">
        <w:trPr>
          <w:jc w:val="center"/>
        </w:trPr>
        <w:tc>
          <w:tcPr>
            <w:tcW w:w="0" w:type="auto"/>
          </w:tcPr>
          <w:p w:rsidR="002E3C4B" w:rsidRPr="00AE7E90" w:rsidRDefault="002E3C4B" w:rsidP="004E699F">
            <w:pPr>
              <w:pStyle w:val="a8"/>
              <w:ind w:firstLine="540"/>
              <w:rPr>
                <w:lang w:val="uk-UA"/>
              </w:rPr>
            </w:pPr>
            <w:r w:rsidRPr="00AE7E90">
              <w:rPr>
                <w:lang w:val="uk-UA"/>
              </w:rPr>
              <w:t>SiО</w:t>
            </w:r>
            <w:r w:rsidRPr="00AE7E90">
              <w:rPr>
                <w:vertAlign w:val="subscript"/>
                <w:lang w:val="uk-UA"/>
              </w:rPr>
              <w:t>2</w:t>
            </w:r>
          </w:p>
        </w:tc>
        <w:tc>
          <w:tcPr>
            <w:tcW w:w="0" w:type="auto"/>
          </w:tcPr>
          <w:p w:rsidR="002E3C4B" w:rsidRPr="00AE7E90" w:rsidRDefault="002E3C4B" w:rsidP="004E699F">
            <w:pPr>
              <w:pStyle w:val="a8"/>
              <w:ind w:firstLine="0"/>
              <w:jc w:val="center"/>
              <w:rPr>
                <w:lang w:val="uk-UA"/>
              </w:rPr>
            </w:pPr>
            <w:r w:rsidRPr="00AE7E90">
              <w:rPr>
                <w:lang w:val="uk-UA"/>
              </w:rPr>
              <w:sym w:font="Symbol" w:char="F0A3"/>
            </w:r>
            <w:r w:rsidRPr="00AE7E90">
              <w:rPr>
                <w:lang w:val="uk-UA"/>
              </w:rPr>
              <w:t>4</w:t>
            </w:r>
          </w:p>
        </w:tc>
        <w:tc>
          <w:tcPr>
            <w:tcW w:w="0" w:type="auto"/>
          </w:tcPr>
          <w:p w:rsidR="002E3C4B" w:rsidRPr="00AE7E90" w:rsidRDefault="002E3C4B" w:rsidP="004E699F">
            <w:pPr>
              <w:pStyle w:val="a8"/>
              <w:ind w:firstLine="0"/>
              <w:jc w:val="center"/>
              <w:rPr>
                <w:lang w:val="uk-UA"/>
              </w:rPr>
            </w:pPr>
            <w:r w:rsidRPr="00AE7E90">
              <w:rPr>
                <w:lang w:val="uk-UA"/>
              </w:rPr>
              <w:t>2,01</w:t>
            </w:r>
          </w:p>
        </w:tc>
        <w:tc>
          <w:tcPr>
            <w:tcW w:w="0" w:type="auto"/>
          </w:tcPr>
          <w:p w:rsidR="002E3C4B" w:rsidRPr="00AE7E90" w:rsidRDefault="002E3C4B" w:rsidP="004E699F">
            <w:pPr>
              <w:pStyle w:val="a8"/>
              <w:ind w:firstLine="0"/>
              <w:jc w:val="center"/>
              <w:rPr>
                <w:lang w:val="uk-UA"/>
              </w:rPr>
            </w:pPr>
            <w:r w:rsidRPr="00AE7E90">
              <w:rPr>
                <w:lang w:val="uk-UA"/>
              </w:rPr>
              <w:t>0,5</w:t>
            </w:r>
          </w:p>
        </w:tc>
        <w:tc>
          <w:tcPr>
            <w:tcW w:w="0" w:type="auto"/>
          </w:tcPr>
          <w:p w:rsidR="002E3C4B" w:rsidRPr="00AE7E90" w:rsidRDefault="002E3C4B" w:rsidP="004E699F">
            <w:pPr>
              <w:pStyle w:val="a8"/>
              <w:ind w:firstLine="0"/>
              <w:jc w:val="center"/>
              <w:rPr>
                <w:lang w:val="uk-UA"/>
              </w:rPr>
            </w:pPr>
            <w:r w:rsidRPr="00AE7E90">
              <w:rPr>
                <w:lang w:val="uk-UA"/>
              </w:rPr>
              <w:sym w:font="Symbol" w:char="F0A3"/>
            </w:r>
            <w:r w:rsidRPr="00AE7E90">
              <w:rPr>
                <w:lang w:val="uk-UA"/>
              </w:rPr>
              <w:t>3</w:t>
            </w:r>
          </w:p>
        </w:tc>
      </w:tr>
      <w:tr w:rsidR="002E3C4B" w:rsidRPr="00AE7E90" w:rsidTr="004E699F">
        <w:trPr>
          <w:jc w:val="center"/>
        </w:trPr>
        <w:tc>
          <w:tcPr>
            <w:tcW w:w="0" w:type="auto"/>
          </w:tcPr>
          <w:p w:rsidR="002E3C4B" w:rsidRPr="00AE7E90" w:rsidRDefault="002E3C4B" w:rsidP="004E699F">
            <w:pPr>
              <w:pStyle w:val="a8"/>
              <w:ind w:firstLine="540"/>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0" w:type="auto"/>
          </w:tcPr>
          <w:p w:rsidR="002E3C4B" w:rsidRPr="00AE7E90" w:rsidRDefault="002E3C4B" w:rsidP="004E699F">
            <w:pPr>
              <w:pStyle w:val="a8"/>
              <w:ind w:firstLine="0"/>
              <w:jc w:val="center"/>
              <w:rPr>
                <w:lang w:val="uk-UA"/>
              </w:rPr>
            </w:pPr>
            <w:r w:rsidRPr="00AE7E90">
              <w:rPr>
                <w:lang w:val="uk-UA"/>
              </w:rPr>
              <w:t>-</w:t>
            </w:r>
          </w:p>
        </w:tc>
        <w:tc>
          <w:tcPr>
            <w:tcW w:w="0" w:type="auto"/>
          </w:tcPr>
          <w:p w:rsidR="002E3C4B" w:rsidRPr="00AE7E90" w:rsidRDefault="002E3C4B" w:rsidP="004E699F">
            <w:pPr>
              <w:pStyle w:val="a8"/>
              <w:ind w:firstLine="0"/>
              <w:jc w:val="center"/>
              <w:rPr>
                <w:lang w:val="uk-UA"/>
              </w:rPr>
            </w:pPr>
            <w:r w:rsidRPr="00AE7E90">
              <w:rPr>
                <w:lang w:val="uk-UA"/>
              </w:rPr>
              <w:t>-</w:t>
            </w:r>
          </w:p>
        </w:tc>
        <w:tc>
          <w:tcPr>
            <w:tcW w:w="0" w:type="auto"/>
          </w:tcPr>
          <w:p w:rsidR="002E3C4B" w:rsidRPr="00AE7E90" w:rsidRDefault="002E3C4B" w:rsidP="004E699F">
            <w:pPr>
              <w:pStyle w:val="a8"/>
              <w:ind w:firstLine="0"/>
              <w:jc w:val="center"/>
              <w:rPr>
                <w:lang w:val="uk-UA"/>
              </w:rPr>
            </w:pPr>
            <w:r w:rsidRPr="00AE7E90">
              <w:rPr>
                <w:lang w:val="uk-UA"/>
              </w:rPr>
              <w:t>3, 5-5,5</w:t>
            </w:r>
          </w:p>
        </w:tc>
        <w:tc>
          <w:tcPr>
            <w:tcW w:w="0" w:type="auto"/>
          </w:tcPr>
          <w:p w:rsidR="002E3C4B" w:rsidRPr="00AE7E90" w:rsidRDefault="002E3C4B" w:rsidP="004E699F">
            <w:pPr>
              <w:pStyle w:val="a8"/>
              <w:ind w:firstLine="0"/>
              <w:jc w:val="center"/>
              <w:rPr>
                <w:lang w:val="uk-UA"/>
              </w:rPr>
            </w:pPr>
            <w:r w:rsidRPr="00AE7E90">
              <w:rPr>
                <w:lang w:val="uk-UA"/>
              </w:rPr>
              <w:sym w:font="Symbol" w:char="F0A3"/>
            </w:r>
            <w:r w:rsidRPr="00AE7E90">
              <w:rPr>
                <w:lang w:val="uk-UA"/>
              </w:rPr>
              <w:t>5</w:t>
            </w:r>
          </w:p>
        </w:tc>
      </w:tr>
      <w:tr w:rsidR="002E3C4B" w:rsidRPr="00AE7E90" w:rsidTr="004E699F">
        <w:trPr>
          <w:jc w:val="center"/>
        </w:trPr>
        <w:tc>
          <w:tcPr>
            <w:tcW w:w="0" w:type="auto"/>
          </w:tcPr>
          <w:p w:rsidR="002E3C4B" w:rsidRPr="00AE7E90" w:rsidRDefault="002E3C4B" w:rsidP="004E699F">
            <w:pPr>
              <w:pStyle w:val="a8"/>
              <w:ind w:firstLine="0"/>
              <w:rPr>
                <w:lang w:val="uk-UA"/>
              </w:rPr>
            </w:pPr>
            <w:r w:rsidRPr="00AE7E90">
              <w:rPr>
                <w:lang w:val="uk-UA"/>
              </w:rPr>
              <w:t>Зерновий склад, %:</w:t>
            </w:r>
          </w:p>
        </w:tc>
        <w:tc>
          <w:tcPr>
            <w:tcW w:w="0" w:type="auto"/>
            <w:gridSpan w:val="4"/>
          </w:tcPr>
          <w:p w:rsidR="002E3C4B" w:rsidRPr="00AE7E90" w:rsidRDefault="002E3C4B" w:rsidP="004E699F">
            <w:pPr>
              <w:pStyle w:val="a8"/>
              <w:ind w:firstLine="0"/>
              <w:jc w:val="center"/>
              <w:rPr>
                <w:lang w:val="uk-UA"/>
              </w:rPr>
            </w:pPr>
          </w:p>
        </w:tc>
      </w:tr>
      <w:tr w:rsidR="002E3C4B" w:rsidRPr="00AE7E90" w:rsidTr="004E699F">
        <w:trPr>
          <w:jc w:val="center"/>
        </w:trPr>
        <w:tc>
          <w:tcPr>
            <w:tcW w:w="0" w:type="auto"/>
          </w:tcPr>
          <w:p w:rsidR="002E3C4B" w:rsidRPr="00AE7E90" w:rsidRDefault="002E3C4B" w:rsidP="004E699F">
            <w:pPr>
              <w:pStyle w:val="a8"/>
              <w:ind w:firstLine="540"/>
              <w:rPr>
                <w:lang w:val="uk-UA"/>
              </w:rPr>
            </w:pPr>
            <w:r w:rsidRPr="00AE7E90">
              <w:rPr>
                <w:lang w:val="uk-UA"/>
              </w:rPr>
              <w:t>&gt;</w:t>
            </w:r>
            <w:smartTag w:uri="urn:schemas-microsoft-com:office:smarttags" w:element="metricconverter">
              <w:smartTagPr>
                <w:attr w:name="ProductID" w:val="4 мм"/>
              </w:smartTagPr>
              <w:r w:rsidRPr="00AE7E90">
                <w:rPr>
                  <w:lang w:val="uk-UA"/>
                </w:rPr>
                <w:t>4 мм</w:t>
              </w:r>
            </w:smartTag>
          </w:p>
        </w:tc>
        <w:tc>
          <w:tcPr>
            <w:tcW w:w="0" w:type="auto"/>
          </w:tcPr>
          <w:p w:rsidR="002E3C4B" w:rsidRPr="00AE7E90" w:rsidRDefault="002E3C4B" w:rsidP="004E699F">
            <w:pPr>
              <w:pStyle w:val="a8"/>
              <w:ind w:firstLine="0"/>
              <w:jc w:val="center"/>
              <w:rPr>
                <w:lang w:val="uk-UA"/>
              </w:rPr>
            </w:pPr>
            <w:r w:rsidRPr="00AE7E90">
              <w:rPr>
                <w:lang w:val="uk-UA"/>
              </w:rPr>
              <w:sym w:font="Symbol" w:char="F0A3"/>
            </w:r>
            <w:r w:rsidRPr="00AE7E90">
              <w:rPr>
                <w:lang w:val="uk-UA"/>
              </w:rPr>
              <w:t>5</w:t>
            </w:r>
          </w:p>
        </w:tc>
        <w:tc>
          <w:tcPr>
            <w:tcW w:w="0" w:type="auto"/>
          </w:tcPr>
          <w:p w:rsidR="002E3C4B" w:rsidRPr="00AE7E90" w:rsidRDefault="002E3C4B" w:rsidP="004E699F">
            <w:pPr>
              <w:pStyle w:val="a8"/>
              <w:ind w:firstLine="0"/>
              <w:jc w:val="center"/>
              <w:rPr>
                <w:lang w:val="uk-UA"/>
              </w:rPr>
            </w:pPr>
            <w:r w:rsidRPr="00AE7E90">
              <w:rPr>
                <w:lang w:val="uk-UA"/>
              </w:rPr>
              <w:sym w:font="Symbol" w:char="F0A3"/>
            </w:r>
            <w:r w:rsidRPr="00AE7E90">
              <w:rPr>
                <w:lang w:val="uk-UA"/>
              </w:rPr>
              <w:t>5</w:t>
            </w:r>
          </w:p>
        </w:tc>
        <w:tc>
          <w:tcPr>
            <w:tcW w:w="0" w:type="auto"/>
          </w:tcPr>
          <w:p w:rsidR="002E3C4B" w:rsidRPr="00AE7E90" w:rsidRDefault="002E3C4B" w:rsidP="004E699F">
            <w:pPr>
              <w:pStyle w:val="a8"/>
              <w:ind w:firstLine="0"/>
              <w:jc w:val="center"/>
              <w:rPr>
                <w:lang w:val="uk-UA"/>
              </w:rPr>
            </w:pPr>
            <w:r w:rsidRPr="00AE7E90">
              <w:rPr>
                <w:lang w:val="uk-UA"/>
              </w:rPr>
              <w:t>0-8</w:t>
            </w:r>
          </w:p>
        </w:tc>
        <w:tc>
          <w:tcPr>
            <w:tcW w:w="0" w:type="auto"/>
          </w:tcPr>
          <w:p w:rsidR="002E3C4B" w:rsidRPr="00AE7E90" w:rsidRDefault="002E3C4B" w:rsidP="004E699F">
            <w:pPr>
              <w:pStyle w:val="a8"/>
              <w:ind w:firstLine="0"/>
              <w:jc w:val="center"/>
              <w:rPr>
                <w:lang w:val="uk-UA"/>
              </w:rPr>
            </w:pPr>
            <w:r w:rsidRPr="00AE7E90">
              <w:rPr>
                <w:lang w:val="uk-UA"/>
              </w:rPr>
              <w:t>0-8</w:t>
            </w:r>
          </w:p>
        </w:tc>
      </w:tr>
      <w:tr w:rsidR="002E3C4B" w:rsidRPr="00AE7E90" w:rsidTr="004E699F">
        <w:trPr>
          <w:jc w:val="center"/>
        </w:trPr>
        <w:tc>
          <w:tcPr>
            <w:tcW w:w="0" w:type="auto"/>
          </w:tcPr>
          <w:p w:rsidR="002E3C4B" w:rsidRPr="00AE7E90" w:rsidRDefault="002E3C4B" w:rsidP="004E699F">
            <w:pPr>
              <w:pStyle w:val="a8"/>
              <w:ind w:firstLine="540"/>
              <w:rPr>
                <w:lang w:val="uk-UA"/>
              </w:rPr>
            </w:pPr>
            <w:r w:rsidRPr="00AE7E90">
              <w:rPr>
                <w:lang w:val="uk-UA"/>
              </w:rPr>
              <w:t>&gt;</w:t>
            </w:r>
            <w:smartTag w:uri="urn:schemas-microsoft-com:office:smarttags" w:element="metricconverter">
              <w:smartTagPr>
                <w:attr w:name="ProductID" w:val="1 мм"/>
              </w:smartTagPr>
              <w:r w:rsidRPr="00AE7E90">
                <w:rPr>
                  <w:lang w:val="uk-UA"/>
                </w:rPr>
                <w:t>1 мм</w:t>
              </w:r>
            </w:smartTag>
          </w:p>
        </w:tc>
        <w:tc>
          <w:tcPr>
            <w:tcW w:w="0" w:type="auto"/>
          </w:tcPr>
          <w:p w:rsidR="002E3C4B" w:rsidRPr="00AE7E90" w:rsidRDefault="002E3C4B" w:rsidP="004E699F">
            <w:pPr>
              <w:pStyle w:val="a8"/>
              <w:ind w:firstLine="0"/>
              <w:jc w:val="center"/>
              <w:rPr>
                <w:lang w:val="uk-UA"/>
              </w:rPr>
            </w:pPr>
            <w:r w:rsidRPr="00AE7E90">
              <w:rPr>
                <w:lang w:val="uk-UA"/>
              </w:rPr>
              <w:t>50-80</w:t>
            </w:r>
          </w:p>
        </w:tc>
        <w:tc>
          <w:tcPr>
            <w:tcW w:w="0" w:type="auto"/>
          </w:tcPr>
          <w:p w:rsidR="002E3C4B" w:rsidRPr="00AE7E90" w:rsidRDefault="002E3C4B" w:rsidP="004E699F">
            <w:pPr>
              <w:pStyle w:val="a8"/>
              <w:ind w:firstLine="0"/>
              <w:jc w:val="center"/>
              <w:rPr>
                <w:lang w:val="uk-UA"/>
              </w:rPr>
            </w:pPr>
            <w:r w:rsidRPr="00AE7E90">
              <w:rPr>
                <w:lang w:val="uk-UA"/>
              </w:rPr>
              <w:t>42,2</w:t>
            </w:r>
          </w:p>
        </w:tc>
        <w:tc>
          <w:tcPr>
            <w:tcW w:w="0" w:type="auto"/>
          </w:tcPr>
          <w:p w:rsidR="002E3C4B" w:rsidRPr="00AE7E90" w:rsidRDefault="002E3C4B" w:rsidP="004E699F">
            <w:pPr>
              <w:pStyle w:val="a8"/>
              <w:ind w:firstLine="0"/>
              <w:jc w:val="center"/>
              <w:rPr>
                <w:lang w:val="uk-UA"/>
              </w:rPr>
            </w:pPr>
            <w:r w:rsidRPr="00AE7E90">
              <w:rPr>
                <w:lang w:val="uk-UA"/>
              </w:rPr>
              <w:t>-</w:t>
            </w:r>
          </w:p>
        </w:tc>
        <w:tc>
          <w:tcPr>
            <w:tcW w:w="0" w:type="auto"/>
          </w:tcPr>
          <w:p w:rsidR="002E3C4B" w:rsidRPr="00AE7E90" w:rsidRDefault="002E3C4B" w:rsidP="004E699F">
            <w:pPr>
              <w:pStyle w:val="a8"/>
              <w:ind w:firstLine="0"/>
              <w:jc w:val="center"/>
              <w:rPr>
                <w:lang w:val="uk-UA"/>
              </w:rPr>
            </w:pPr>
            <w:r w:rsidRPr="00AE7E90">
              <w:rPr>
                <w:lang w:val="uk-UA"/>
              </w:rPr>
              <w:t>-</w:t>
            </w:r>
          </w:p>
        </w:tc>
      </w:tr>
    </w:tbl>
    <w:p w:rsidR="002E3C4B" w:rsidRPr="00AE7E90" w:rsidRDefault="002E3C4B" w:rsidP="002E3C4B">
      <w:pPr>
        <w:pStyle w:val="a8"/>
        <w:ind w:left="1620" w:hanging="1620"/>
        <w:jc w:val="center"/>
        <w:rPr>
          <w:sz w:val="16"/>
          <w:szCs w:val="16"/>
          <w:lang w:val="uk-UA"/>
        </w:rPr>
      </w:pPr>
    </w:p>
    <w:p w:rsidR="002E3C4B" w:rsidRPr="00482D54" w:rsidRDefault="002E3C4B" w:rsidP="002E3C4B">
      <w:pPr>
        <w:pStyle w:val="a8"/>
        <w:rPr>
          <w:sz w:val="28"/>
          <w:szCs w:val="28"/>
          <w:lang w:val="uk-UA"/>
        </w:rPr>
      </w:pPr>
      <w:r w:rsidRPr="00482D54">
        <w:rPr>
          <w:i/>
          <w:sz w:val="28"/>
          <w:szCs w:val="28"/>
          <w:lang w:val="uk-UA"/>
        </w:rPr>
        <w:t xml:space="preserve">Футеровка склепіння </w:t>
      </w:r>
      <w:r w:rsidRPr="00482D54">
        <w:rPr>
          <w:sz w:val="28"/>
          <w:szCs w:val="28"/>
          <w:lang w:val="uk-UA"/>
        </w:rPr>
        <w:t>ДСП повинна мати високу механічну міцність, високу вогнетривкість. Склепіння піддається впливу високих температур, окисної атмосфери печі, тепловому випромінюванню від палаючих дуг. Тому для футеровки склепіння найбільш прийнятні мулітокорундові, бокситові або корундові вогнетриви (</w:t>
      </w:r>
      <w:r w:rsidR="00482D54">
        <w:rPr>
          <w:sz w:val="28"/>
          <w:szCs w:val="28"/>
          <w:lang w:val="uk-UA"/>
        </w:rPr>
        <w:t xml:space="preserve">як цегла, так і бетони) (табл. </w:t>
      </w:r>
      <w:r w:rsidRPr="00482D54">
        <w:rPr>
          <w:sz w:val="28"/>
          <w:szCs w:val="28"/>
          <w:lang w:val="uk-UA"/>
        </w:rPr>
        <w:t>3.4</w:t>
      </w:r>
      <w:r w:rsidR="00482D54" w:rsidRPr="003244F2">
        <w:rPr>
          <w:sz w:val="28"/>
          <w:szCs w:val="28"/>
          <w:lang w:val="uk-UA"/>
        </w:rPr>
        <w:t>0</w:t>
      </w:r>
      <w:r w:rsidR="00482D54">
        <w:rPr>
          <w:sz w:val="28"/>
          <w:szCs w:val="28"/>
          <w:lang w:val="uk-UA"/>
        </w:rPr>
        <w:t>, 3.</w:t>
      </w:r>
      <w:r w:rsidR="00482D54" w:rsidRPr="003244F2">
        <w:rPr>
          <w:sz w:val="28"/>
          <w:szCs w:val="28"/>
          <w:lang w:val="uk-UA"/>
        </w:rPr>
        <w:t>4</w:t>
      </w:r>
      <w:r w:rsidR="00482D54">
        <w:rPr>
          <w:sz w:val="28"/>
          <w:szCs w:val="28"/>
          <w:lang w:val="uk-UA"/>
        </w:rPr>
        <w:t>1</w:t>
      </w:r>
      <w:r w:rsidRPr="00482D54">
        <w:rPr>
          <w:sz w:val="28"/>
          <w:szCs w:val="28"/>
          <w:lang w:val="uk-UA"/>
        </w:rPr>
        <w:t>). Для кладки цегли застосовується мертель мулітокремнеземистий, мулітокорундовий на алюмофосфатній, алюмохромфосфатній або керамічній зв'язці.</w:t>
      </w:r>
    </w:p>
    <w:p w:rsidR="002E3C4B" w:rsidRPr="00AE7E90" w:rsidRDefault="002E3C4B" w:rsidP="002E3C4B">
      <w:pPr>
        <w:pStyle w:val="a8"/>
        <w:rPr>
          <w:sz w:val="16"/>
          <w:szCs w:val="16"/>
          <w:lang w:val="uk-UA"/>
        </w:rPr>
      </w:pPr>
    </w:p>
    <w:p w:rsidR="002E3C4B" w:rsidRPr="00482D54" w:rsidRDefault="00482D54" w:rsidP="00482D54">
      <w:pPr>
        <w:pStyle w:val="a8"/>
        <w:spacing w:line="360" w:lineRule="auto"/>
        <w:ind w:firstLine="0"/>
        <w:jc w:val="center"/>
        <w:rPr>
          <w:sz w:val="28"/>
          <w:szCs w:val="28"/>
          <w:lang w:val="uk-UA"/>
        </w:rPr>
      </w:pPr>
      <w:r w:rsidRPr="00482D54">
        <w:rPr>
          <w:b/>
          <w:sz w:val="28"/>
          <w:szCs w:val="28"/>
          <w:lang w:val="uk-UA"/>
        </w:rPr>
        <w:t xml:space="preserve">Таблиця </w:t>
      </w:r>
      <w:r w:rsidR="002E3C4B" w:rsidRPr="00482D54">
        <w:rPr>
          <w:b/>
          <w:sz w:val="28"/>
          <w:szCs w:val="28"/>
          <w:lang w:val="uk-UA"/>
        </w:rPr>
        <w:t>3.4</w:t>
      </w:r>
      <w:r w:rsidRPr="003244F2">
        <w:rPr>
          <w:b/>
          <w:sz w:val="28"/>
          <w:szCs w:val="28"/>
        </w:rPr>
        <w:t>0</w:t>
      </w:r>
      <w:r w:rsidR="002E3C4B" w:rsidRPr="00482D54">
        <w:rPr>
          <w:b/>
          <w:sz w:val="28"/>
          <w:szCs w:val="28"/>
          <w:lang w:val="uk-UA"/>
        </w:rPr>
        <w:t>.</w:t>
      </w:r>
      <w:r w:rsidR="002E3C4B" w:rsidRPr="00482D54">
        <w:rPr>
          <w:sz w:val="28"/>
          <w:szCs w:val="28"/>
          <w:lang w:val="uk-UA"/>
        </w:rPr>
        <w:t xml:space="preserve"> Фізико-хімічні властивості мас для склепіння</w:t>
      </w:r>
    </w:p>
    <w:tbl>
      <w:tblPr>
        <w:tblStyle w:val="ae"/>
        <w:tblW w:w="9288" w:type="dxa"/>
        <w:tblLayout w:type="fixed"/>
        <w:tblLook w:val="01E0" w:firstRow="1" w:lastRow="1" w:firstColumn="1" w:lastColumn="1" w:noHBand="0" w:noVBand="0"/>
      </w:tblPr>
      <w:tblGrid>
        <w:gridCol w:w="1749"/>
        <w:gridCol w:w="843"/>
        <w:gridCol w:w="910"/>
        <w:gridCol w:w="776"/>
        <w:gridCol w:w="787"/>
        <w:gridCol w:w="879"/>
        <w:gridCol w:w="910"/>
        <w:gridCol w:w="1443"/>
        <w:gridCol w:w="991"/>
      </w:tblGrid>
      <w:tr w:rsidR="002E3C4B" w:rsidRPr="00AE7E90" w:rsidTr="004E699F">
        <w:tc>
          <w:tcPr>
            <w:tcW w:w="1749" w:type="dxa"/>
            <w:vMerge w:val="restart"/>
            <w:vAlign w:val="center"/>
          </w:tcPr>
          <w:p w:rsidR="002E3C4B" w:rsidRPr="00AE7E90" w:rsidRDefault="002E3C4B" w:rsidP="004E699F">
            <w:pPr>
              <w:pStyle w:val="a8"/>
              <w:ind w:firstLine="0"/>
              <w:jc w:val="center"/>
              <w:rPr>
                <w:lang w:val="uk-UA"/>
              </w:rPr>
            </w:pPr>
            <w:r w:rsidRPr="00AE7E90">
              <w:rPr>
                <w:lang w:val="uk-UA"/>
              </w:rPr>
              <w:t>Матеріал</w:t>
            </w:r>
          </w:p>
        </w:tc>
        <w:tc>
          <w:tcPr>
            <w:tcW w:w="5105" w:type="dxa"/>
            <w:gridSpan w:val="6"/>
          </w:tcPr>
          <w:p w:rsidR="002E3C4B" w:rsidRPr="00AE7E90" w:rsidRDefault="002E3C4B" w:rsidP="004E699F">
            <w:pPr>
              <w:pStyle w:val="a8"/>
              <w:ind w:firstLine="0"/>
              <w:jc w:val="center"/>
              <w:rPr>
                <w:lang w:val="uk-UA"/>
              </w:rPr>
            </w:pPr>
            <w:r w:rsidRPr="00AE7E90">
              <w:rPr>
                <w:lang w:val="uk-UA"/>
              </w:rPr>
              <w:t>Вміст, %</w:t>
            </w:r>
          </w:p>
        </w:tc>
        <w:tc>
          <w:tcPr>
            <w:tcW w:w="1443" w:type="dxa"/>
            <w:vMerge w:val="restart"/>
          </w:tcPr>
          <w:p w:rsidR="002E3C4B" w:rsidRPr="00AE7E90" w:rsidRDefault="002E3C4B" w:rsidP="004E699F">
            <w:pPr>
              <w:pStyle w:val="a8"/>
              <w:ind w:firstLine="0"/>
              <w:jc w:val="center"/>
              <w:rPr>
                <w:lang w:val="uk-UA"/>
              </w:rPr>
            </w:pPr>
            <w:r w:rsidRPr="00AE7E90">
              <w:rPr>
                <w:lang w:val="uk-UA"/>
              </w:rPr>
              <w:t>Темпер.</w:t>
            </w:r>
          </w:p>
          <w:p w:rsidR="002E3C4B" w:rsidRPr="00AE7E90" w:rsidRDefault="002E3C4B" w:rsidP="004E699F">
            <w:pPr>
              <w:pStyle w:val="a8"/>
              <w:ind w:firstLine="0"/>
              <w:jc w:val="center"/>
              <w:rPr>
                <w:lang w:val="uk-UA"/>
              </w:rPr>
            </w:pPr>
            <w:r w:rsidRPr="00AE7E90">
              <w:rPr>
                <w:lang w:val="uk-UA"/>
              </w:rPr>
              <w:t xml:space="preserve">експл, </w:t>
            </w:r>
            <w:r w:rsidRPr="00AE7E90">
              <w:rPr>
                <w:vertAlign w:val="superscript"/>
                <w:lang w:val="uk-UA"/>
              </w:rPr>
              <w:t>о</w:t>
            </w:r>
            <w:r w:rsidRPr="00AE7E90">
              <w:rPr>
                <w:lang w:val="uk-UA"/>
              </w:rPr>
              <w:t>С</w:t>
            </w:r>
          </w:p>
        </w:tc>
        <w:tc>
          <w:tcPr>
            <w:tcW w:w="991" w:type="dxa"/>
            <w:vMerge w:val="restart"/>
          </w:tcPr>
          <w:p w:rsidR="002E3C4B" w:rsidRPr="00AE7E90" w:rsidRDefault="002E3C4B" w:rsidP="004E699F">
            <w:pPr>
              <w:pStyle w:val="a8"/>
              <w:ind w:firstLine="0"/>
              <w:jc w:val="center"/>
              <w:rPr>
                <w:lang w:val="uk-UA"/>
              </w:rPr>
            </w:pPr>
            <w:r w:rsidRPr="00AE7E90">
              <w:rPr>
                <w:lang w:val="uk-UA"/>
              </w:rPr>
              <w:t>Фрак-</w:t>
            </w:r>
          </w:p>
          <w:p w:rsidR="002E3C4B" w:rsidRPr="00AE7E90" w:rsidRDefault="002E3C4B" w:rsidP="004E699F">
            <w:pPr>
              <w:pStyle w:val="a8"/>
              <w:ind w:firstLine="0"/>
              <w:jc w:val="center"/>
              <w:rPr>
                <w:lang w:val="uk-UA"/>
              </w:rPr>
            </w:pPr>
            <w:r w:rsidRPr="00AE7E90">
              <w:rPr>
                <w:lang w:val="uk-UA"/>
              </w:rPr>
              <w:t>ція, мм</w:t>
            </w:r>
          </w:p>
        </w:tc>
      </w:tr>
      <w:tr w:rsidR="002E3C4B" w:rsidRPr="00AE7E90" w:rsidTr="004E699F">
        <w:tc>
          <w:tcPr>
            <w:tcW w:w="1749" w:type="dxa"/>
            <w:vMerge/>
          </w:tcPr>
          <w:p w:rsidR="002E3C4B" w:rsidRPr="00AE7E90" w:rsidRDefault="002E3C4B" w:rsidP="004E699F">
            <w:pPr>
              <w:pStyle w:val="a8"/>
              <w:ind w:firstLine="0"/>
              <w:jc w:val="center"/>
              <w:rPr>
                <w:lang w:val="uk-UA"/>
              </w:rPr>
            </w:pPr>
          </w:p>
        </w:tc>
        <w:tc>
          <w:tcPr>
            <w:tcW w:w="843" w:type="dxa"/>
          </w:tcPr>
          <w:p w:rsidR="002E3C4B" w:rsidRPr="00AE7E90" w:rsidRDefault="002E3C4B" w:rsidP="004E699F">
            <w:pPr>
              <w:pStyle w:val="a8"/>
              <w:ind w:firstLine="0"/>
              <w:jc w:val="center"/>
              <w:rPr>
                <w:lang w:val="uk-UA"/>
              </w:rPr>
            </w:pPr>
            <w:r w:rsidRPr="00AE7E90">
              <w:rPr>
                <w:lang w:val="uk-UA"/>
              </w:rPr>
              <w:t>MgО</w:t>
            </w:r>
          </w:p>
        </w:tc>
        <w:tc>
          <w:tcPr>
            <w:tcW w:w="910" w:type="dxa"/>
          </w:tcPr>
          <w:p w:rsidR="002E3C4B" w:rsidRPr="00AE7E90" w:rsidRDefault="002E3C4B" w:rsidP="004E699F">
            <w:pPr>
              <w:pStyle w:val="a8"/>
              <w:ind w:firstLine="0"/>
              <w:jc w:val="center"/>
              <w:rPr>
                <w:lang w:val="uk-UA"/>
              </w:rPr>
            </w:pPr>
            <w:r w:rsidRPr="00AE7E90">
              <w:rPr>
                <w:lang w:val="uk-UA"/>
              </w:rPr>
              <w:t>Al</w:t>
            </w:r>
            <w:r w:rsidRPr="00AE7E90">
              <w:rPr>
                <w:vertAlign w:val="subscript"/>
                <w:lang w:val="uk-UA"/>
              </w:rPr>
              <w:t>2</w:t>
            </w:r>
            <w:r w:rsidRPr="00AE7E90">
              <w:rPr>
                <w:lang w:val="uk-UA"/>
              </w:rPr>
              <w:t>O</w:t>
            </w:r>
            <w:r w:rsidRPr="00AE7E90">
              <w:rPr>
                <w:vertAlign w:val="subscript"/>
                <w:lang w:val="uk-UA"/>
              </w:rPr>
              <w:t>3</w:t>
            </w:r>
          </w:p>
        </w:tc>
        <w:tc>
          <w:tcPr>
            <w:tcW w:w="776" w:type="dxa"/>
          </w:tcPr>
          <w:p w:rsidR="002E3C4B" w:rsidRPr="00AE7E90" w:rsidRDefault="002E3C4B" w:rsidP="004E699F">
            <w:pPr>
              <w:pStyle w:val="a8"/>
              <w:ind w:firstLine="0"/>
              <w:jc w:val="center"/>
              <w:rPr>
                <w:lang w:val="uk-UA"/>
              </w:rPr>
            </w:pPr>
            <w:r w:rsidRPr="00AE7E90">
              <w:rPr>
                <w:lang w:val="uk-UA"/>
              </w:rPr>
              <w:t>CaО</w:t>
            </w:r>
          </w:p>
        </w:tc>
        <w:tc>
          <w:tcPr>
            <w:tcW w:w="787" w:type="dxa"/>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879" w:type="dxa"/>
          </w:tcPr>
          <w:p w:rsidR="002E3C4B" w:rsidRPr="00AE7E90" w:rsidRDefault="002E3C4B" w:rsidP="004E699F">
            <w:pPr>
              <w:pStyle w:val="a8"/>
              <w:ind w:firstLine="0"/>
              <w:jc w:val="center"/>
              <w:rPr>
                <w:lang w:val="uk-UA"/>
              </w:rPr>
            </w:pPr>
            <w:r w:rsidRPr="00AE7E90">
              <w:rPr>
                <w:lang w:val="uk-UA"/>
              </w:rPr>
              <w:t>Cr</w:t>
            </w:r>
            <w:r w:rsidRPr="00AE7E90">
              <w:rPr>
                <w:vertAlign w:val="subscript"/>
                <w:lang w:val="uk-UA"/>
              </w:rPr>
              <w:t>2</w:t>
            </w:r>
            <w:r w:rsidRPr="00AE7E90">
              <w:rPr>
                <w:lang w:val="uk-UA"/>
              </w:rPr>
              <w:t>O</w:t>
            </w:r>
            <w:r w:rsidRPr="00AE7E90">
              <w:rPr>
                <w:vertAlign w:val="subscript"/>
                <w:lang w:val="uk-UA"/>
              </w:rPr>
              <w:t>3</w:t>
            </w:r>
          </w:p>
        </w:tc>
        <w:tc>
          <w:tcPr>
            <w:tcW w:w="910" w:type="dxa"/>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1443" w:type="dxa"/>
            <w:vMerge/>
          </w:tcPr>
          <w:p w:rsidR="002E3C4B" w:rsidRPr="00AE7E90" w:rsidRDefault="002E3C4B" w:rsidP="004E699F">
            <w:pPr>
              <w:pStyle w:val="a8"/>
              <w:ind w:firstLine="0"/>
              <w:jc w:val="center"/>
              <w:rPr>
                <w:lang w:val="uk-UA"/>
              </w:rPr>
            </w:pPr>
          </w:p>
        </w:tc>
        <w:tc>
          <w:tcPr>
            <w:tcW w:w="991" w:type="dxa"/>
            <w:vMerge/>
          </w:tcPr>
          <w:p w:rsidR="002E3C4B" w:rsidRPr="00AE7E90" w:rsidRDefault="002E3C4B" w:rsidP="004E699F">
            <w:pPr>
              <w:pStyle w:val="a8"/>
              <w:ind w:firstLine="0"/>
              <w:jc w:val="center"/>
              <w:rPr>
                <w:lang w:val="uk-UA"/>
              </w:rPr>
            </w:pPr>
          </w:p>
        </w:tc>
      </w:tr>
      <w:tr w:rsidR="002E3C4B" w:rsidRPr="00AE7E90" w:rsidTr="004E699F">
        <w:tc>
          <w:tcPr>
            <w:tcW w:w="1749" w:type="dxa"/>
          </w:tcPr>
          <w:p w:rsidR="002E3C4B" w:rsidRPr="00AE7E90" w:rsidRDefault="002E3C4B" w:rsidP="004E699F">
            <w:pPr>
              <w:pStyle w:val="a8"/>
              <w:ind w:firstLine="0"/>
              <w:rPr>
                <w:lang w:val="uk-UA"/>
              </w:rPr>
            </w:pPr>
            <w:r w:rsidRPr="00AE7E90">
              <w:rPr>
                <w:lang w:val="uk-UA"/>
              </w:rPr>
              <w:t>Торкретмаса</w:t>
            </w:r>
          </w:p>
        </w:tc>
        <w:tc>
          <w:tcPr>
            <w:tcW w:w="843" w:type="dxa"/>
          </w:tcPr>
          <w:p w:rsidR="002E3C4B" w:rsidRPr="00AE7E90" w:rsidRDefault="002E3C4B" w:rsidP="004E699F">
            <w:pPr>
              <w:pStyle w:val="a8"/>
              <w:ind w:firstLine="0"/>
              <w:jc w:val="center"/>
              <w:rPr>
                <w:lang w:val="uk-UA"/>
              </w:rPr>
            </w:pPr>
            <w:r w:rsidRPr="00AE7E90">
              <w:rPr>
                <w:lang w:val="uk-UA"/>
              </w:rPr>
              <w:t>&gt;90</w:t>
            </w:r>
          </w:p>
        </w:tc>
        <w:tc>
          <w:tcPr>
            <w:tcW w:w="910" w:type="dxa"/>
          </w:tcPr>
          <w:p w:rsidR="002E3C4B" w:rsidRPr="00AE7E90" w:rsidRDefault="002E3C4B" w:rsidP="004E699F">
            <w:pPr>
              <w:pStyle w:val="a8"/>
              <w:ind w:firstLine="0"/>
              <w:jc w:val="center"/>
              <w:rPr>
                <w:lang w:val="uk-UA"/>
              </w:rPr>
            </w:pPr>
            <w:r w:rsidRPr="00AE7E90">
              <w:rPr>
                <w:lang w:val="uk-UA"/>
              </w:rPr>
              <w:t>0,3</w:t>
            </w:r>
          </w:p>
        </w:tc>
        <w:tc>
          <w:tcPr>
            <w:tcW w:w="776" w:type="dxa"/>
          </w:tcPr>
          <w:p w:rsidR="002E3C4B" w:rsidRPr="00AE7E90" w:rsidRDefault="002E3C4B" w:rsidP="004E699F">
            <w:pPr>
              <w:pStyle w:val="a8"/>
              <w:ind w:firstLine="0"/>
              <w:jc w:val="center"/>
              <w:rPr>
                <w:lang w:val="uk-UA"/>
              </w:rPr>
            </w:pPr>
            <w:r w:rsidRPr="00AE7E90">
              <w:rPr>
                <w:lang w:val="uk-UA"/>
              </w:rPr>
              <w:t>2</w:t>
            </w:r>
          </w:p>
        </w:tc>
        <w:tc>
          <w:tcPr>
            <w:tcW w:w="787" w:type="dxa"/>
          </w:tcPr>
          <w:p w:rsidR="002E3C4B" w:rsidRPr="00AE7E90" w:rsidRDefault="002E3C4B" w:rsidP="004E699F">
            <w:pPr>
              <w:pStyle w:val="a8"/>
              <w:ind w:firstLine="0"/>
              <w:jc w:val="center"/>
              <w:rPr>
                <w:lang w:val="uk-UA"/>
              </w:rPr>
            </w:pPr>
            <w:r w:rsidRPr="00AE7E90">
              <w:rPr>
                <w:lang w:val="uk-UA"/>
              </w:rPr>
              <w:t>1,5</w:t>
            </w:r>
          </w:p>
        </w:tc>
        <w:tc>
          <w:tcPr>
            <w:tcW w:w="879" w:type="dxa"/>
          </w:tcPr>
          <w:p w:rsidR="002E3C4B" w:rsidRPr="00AE7E90" w:rsidRDefault="002E3C4B" w:rsidP="004E699F">
            <w:pPr>
              <w:pStyle w:val="a8"/>
              <w:ind w:firstLine="0"/>
              <w:jc w:val="center"/>
              <w:rPr>
                <w:lang w:val="uk-UA"/>
              </w:rPr>
            </w:pPr>
            <w:r w:rsidRPr="00AE7E90">
              <w:rPr>
                <w:lang w:val="uk-UA"/>
              </w:rPr>
              <w:t>2</w:t>
            </w:r>
          </w:p>
        </w:tc>
        <w:tc>
          <w:tcPr>
            <w:tcW w:w="910" w:type="dxa"/>
          </w:tcPr>
          <w:p w:rsidR="002E3C4B" w:rsidRPr="00AE7E90" w:rsidRDefault="002E3C4B" w:rsidP="004E699F">
            <w:pPr>
              <w:pStyle w:val="a8"/>
              <w:ind w:firstLine="0"/>
              <w:jc w:val="center"/>
              <w:rPr>
                <w:lang w:val="uk-UA"/>
              </w:rPr>
            </w:pPr>
            <w:r w:rsidRPr="00AE7E90">
              <w:rPr>
                <w:lang w:val="uk-UA"/>
              </w:rPr>
              <w:t>-</w:t>
            </w:r>
          </w:p>
        </w:tc>
        <w:tc>
          <w:tcPr>
            <w:tcW w:w="1443" w:type="dxa"/>
          </w:tcPr>
          <w:p w:rsidR="002E3C4B" w:rsidRPr="00AE7E90" w:rsidRDefault="002E3C4B" w:rsidP="004E699F">
            <w:pPr>
              <w:pStyle w:val="a8"/>
              <w:ind w:firstLine="0"/>
              <w:jc w:val="center"/>
              <w:rPr>
                <w:lang w:val="uk-UA"/>
              </w:rPr>
            </w:pPr>
            <w:r w:rsidRPr="00AE7E90">
              <w:rPr>
                <w:lang w:val="uk-UA"/>
              </w:rPr>
              <w:t>&gt;1750</w:t>
            </w:r>
          </w:p>
        </w:tc>
        <w:tc>
          <w:tcPr>
            <w:tcW w:w="991" w:type="dxa"/>
          </w:tcPr>
          <w:p w:rsidR="002E3C4B" w:rsidRPr="00AE7E90" w:rsidRDefault="002E3C4B" w:rsidP="004E699F">
            <w:pPr>
              <w:pStyle w:val="a8"/>
              <w:ind w:firstLine="0"/>
              <w:jc w:val="center"/>
              <w:rPr>
                <w:lang w:val="uk-UA"/>
              </w:rPr>
            </w:pPr>
            <w:r w:rsidRPr="00AE7E90">
              <w:rPr>
                <w:lang w:val="uk-UA"/>
              </w:rPr>
              <w:t>0-5</w:t>
            </w:r>
          </w:p>
        </w:tc>
      </w:tr>
      <w:tr w:rsidR="002E3C4B" w:rsidRPr="00AE7E90" w:rsidTr="004E699F">
        <w:tc>
          <w:tcPr>
            <w:tcW w:w="1749" w:type="dxa"/>
          </w:tcPr>
          <w:p w:rsidR="002E3C4B" w:rsidRPr="00AE7E90" w:rsidRDefault="002E3C4B" w:rsidP="004E699F">
            <w:pPr>
              <w:pStyle w:val="a8"/>
              <w:ind w:firstLine="0"/>
              <w:rPr>
                <w:lang w:val="uk-UA"/>
              </w:rPr>
            </w:pPr>
            <w:r w:rsidRPr="00AE7E90">
              <w:rPr>
                <w:lang w:val="uk-UA"/>
              </w:rPr>
              <w:t>Тиксотропний бетон</w:t>
            </w:r>
          </w:p>
        </w:tc>
        <w:tc>
          <w:tcPr>
            <w:tcW w:w="843" w:type="dxa"/>
            <w:vAlign w:val="center"/>
          </w:tcPr>
          <w:p w:rsidR="002E3C4B" w:rsidRPr="00AE7E90" w:rsidRDefault="002E3C4B" w:rsidP="004E699F">
            <w:pPr>
              <w:pStyle w:val="a8"/>
              <w:ind w:firstLine="0"/>
              <w:jc w:val="center"/>
              <w:rPr>
                <w:lang w:val="uk-UA"/>
              </w:rPr>
            </w:pPr>
            <w:r w:rsidRPr="00AE7E90">
              <w:rPr>
                <w:lang w:val="uk-UA"/>
              </w:rPr>
              <w:t>-</w:t>
            </w:r>
          </w:p>
        </w:tc>
        <w:tc>
          <w:tcPr>
            <w:tcW w:w="910" w:type="dxa"/>
            <w:vAlign w:val="center"/>
          </w:tcPr>
          <w:p w:rsidR="002E3C4B" w:rsidRPr="00AE7E90" w:rsidRDefault="002E3C4B" w:rsidP="004E699F">
            <w:pPr>
              <w:pStyle w:val="a8"/>
              <w:ind w:firstLine="0"/>
              <w:jc w:val="center"/>
              <w:rPr>
                <w:lang w:val="uk-UA"/>
              </w:rPr>
            </w:pPr>
            <w:r w:rsidRPr="00AE7E90">
              <w:rPr>
                <w:lang w:val="uk-UA"/>
              </w:rPr>
              <w:t>&gt;80</w:t>
            </w:r>
          </w:p>
        </w:tc>
        <w:tc>
          <w:tcPr>
            <w:tcW w:w="776" w:type="dxa"/>
            <w:vAlign w:val="center"/>
          </w:tcPr>
          <w:p w:rsidR="002E3C4B" w:rsidRPr="00AE7E90" w:rsidRDefault="002E3C4B" w:rsidP="004E699F">
            <w:pPr>
              <w:pStyle w:val="a8"/>
              <w:ind w:firstLine="0"/>
              <w:jc w:val="center"/>
              <w:rPr>
                <w:lang w:val="uk-UA"/>
              </w:rPr>
            </w:pPr>
            <w:r w:rsidRPr="00AE7E90">
              <w:rPr>
                <w:lang w:val="uk-UA"/>
              </w:rPr>
              <w:t>2,1</w:t>
            </w:r>
          </w:p>
          <w:p w:rsidR="002E3C4B" w:rsidRPr="00AE7E90" w:rsidRDefault="002E3C4B" w:rsidP="004E699F">
            <w:pPr>
              <w:pStyle w:val="a8"/>
              <w:ind w:firstLine="0"/>
              <w:jc w:val="center"/>
              <w:rPr>
                <w:lang w:val="uk-UA"/>
              </w:rPr>
            </w:pPr>
            <w:r w:rsidRPr="00AE7E90">
              <w:rPr>
                <w:lang w:val="uk-UA"/>
              </w:rPr>
              <w:t>TiО</w:t>
            </w:r>
            <w:r w:rsidRPr="00AE7E90">
              <w:rPr>
                <w:vertAlign w:val="subscript"/>
                <w:lang w:val="uk-UA"/>
              </w:rPr>
              <w:t>2</w:t>
            </w:r>
          </w:p>
        </w:tc>
        <w:tc>
          <w:tcPr>
            <w:tcW w:w="787" w:type="dxa"/>
            <w:vAlign w:val="center"/>
          </w:tcPr>
          <w:p w:rsidR="002E3C4B" w:rsidRPr="00AE7E90" w:rsidRDefault="002E3C4B" w:rsidP="004E699F">
            <w:pPr>
              <w:pStyle w:val="a8"/>
              <w:ind w:firstLine="0"/>
              <w:jc w:val="center"/>
              <w:rPr>
                <w:lang w:val="uk-UA"/>
              </w:rPr>
            </w:pPr>
            <w:r w:rsidRPr="00AE7E90">
              <w:rPr>
                <w:lang w:val="uk-UA"/>
              </w:rPr>
              <w:t>&lt;15</w:t>
            </w:r>
          </w:p>
        </w:tc>
        <w:tc>
          <w:tcPr>
            <w:tcW w:w="879" w:type="dxa"/>
            <w:vAlign w:val="center"/>
          </w:tcPr>
          <w:p w:rsidR="002E3C4B" w:rsidRPr="00AE7E90" w:rsidRDefault="002E3C4B" w:rsidP="004E699F">
            <w:pPr>
              <w:pStyle w:val="a8"/>
              <w:ind w:firstLine="0"/>
              <w:jc w:val="center"/>
              <w:rPr>
                <w:lang w:val="uk-UA"/>
              </w:rPr>
            </w:pPr>
            <w:r w:rsidRPr="00AE7E90">
              <w:rPr>
                <w:lang w:val="uk-UA"/>
              </w:rPr>
              <w:t>-</w:t>
            </w:r>
          </w:p>
        </w:tc>
        <w:tc>
          <w:tcPr>
            <w:tcW w:w="910" w:type="dxa"/>
            <w:vAlign w:val="center"/>
          </w:tcPr>
          <w:p w:rsidR="002E3C4B" w:rsidRPr="00AE7E90" w:rsidRDefault="002E3C4B" w:rsidP="004E699F">
            <w:pPr>
              <w:pStyle w:val="a8"/>
              <w:ind w:firstLine="0"/>
              <w:jc w:val="center"/>
              <w:rPr>
                <w:lang w:val="uk-UA"/>
              </w:rPr>
            </w:pPr>
            <w:r w:rsidRPr="00AE7E90">
              <w:rPr>
                <w:lang w:val="uk-UA"/>
              </w:rPr>
              <w:t>&lt;1,5</w:t>
            </w:r>
          </w:p>
        </w:tc>
        <w:tc>
          <w:tcPr>
            <w:tcW w:w="1443" w:type="dxa"/>
            <w:vAlign w:val="center"/>
          </w:tcPr>
          <w:p w:rsidR="002E3C4B" w:rsidRPr="00AE7E90" w:rsidRDefault="002E3C4B" w:rsidP="004E699F">
            <w:pPr>
              <w:pStyle w:val="a8"/>
              <w:ind w:firstLine="0"/>
              <w:jc w:val="center"/>
              <w:rPr>
                <w:lang w:val="uk-UA"/>
              </w:rPr>
            </w:pPr>
            <w:r w:rsidRPr="00AE7E90">
              <w:rPr>
                <w:lang w:val="uk-UA"/>
              </w:rPr>
              <w:t>1700</w:t>
            </w:r>
          </w:p>
        </w:tc>
        <w:tc>
          <w:tcPr>
            <w:tcW w:w="991" w:type="dxa"/>
            <w:vAlign w:val="center"/>
          </w:tcPr>
          <w:p w:rsidR="002E3C4B" w:rsidRPr="00AE7E90" w:rsidRDefault="002E3C4B" w:rsidP="004E699F">
            <w:pPr>
              <w:pStyle w:val="a8"/>
              <w:ind w:firstLine="0"/>
              <w:jc w:val="center"/>
              <w:rPr>
                <w:lang w:val="uk-UA"/>
              </w:rPr>
            </w:pPr>
            <w:r w:rsidRPr="00AE7E90">
              <w:rPr>
                <w:lang w:val="uk-UA"/>
              </w:rPr>
              <w:t>0-6</w:t>
            </w:r>
          </w:p>
        </w:tc>
      </w:tr>
      <w:tr w:rsidR="002E3C4B" w:rsidRPr="00AE7E90" w:rsidTr="004E699F">
        <w:tc>
          <w:tcPr>
            <w:tcW w:w="1749" w:type="dxa"/>
          </w:tcPr>
          <w:p w:rsidR="002E3C4B" w:rsidRPr="00AE7E90" w:rsidRDefault="002E3C4B" w:rsidP="004E699F">
            <w:pPr>
              <w:pStyle w:val="a8"/>
              <w:ind w:firstLine="0"/>
              <w:rPr>
                <w:lang w:val="uk-UA"/>
              </w:rPr>
            </w:pPr>
            <w:r w:rsidRPr="00AE7E90">
              <w:rPr>
                <w:lang w:val="uk-UA"/>
              </w:rPr>
              <w:t xml:space="preserve">Мертель </w:t>
            </w:r>
          </w:p>
        </w:tc>
        <w:tc>
          <w:tcPr>
            <w:tcW w:w="843" w:type="dxa"/>
          </w:tcPr>
          <w:p w:rsidR="002E3C4B" w:rsidRPr="00AE7E90" w:rsidRDefault="002E3C4B" w:rsidP="004E699F">
            <w:pPr>
              <w:pStyle w:val="a8"/>
              <w:ind w:firstLine="0"/>
              <w:jc w:val="center"/>
              <w:rPr>
                <w:lang w:val="uk-UA"/>
              </w:rPr>
            </w:pPr>
            <w:r w:rsidRPr="00AE7E90">
              <w:rPr>
                <w:lang w:val="uk-UA"/>
              </w:rPr>
              <w:t>-</w:t>
            </w:r>
          </w:p>
        </w:tc>
        <w:tc>
          <w:tcPr>
            <w:tcW w:w="910" w:type="dxa"/>
          </w:tcPr>
          <w:p w:rsidR="002E3C4B" w:rsidRPr="00AE7E90" w:rsidRDefault="002E3C4B" w:rsidP="004E699F">
            <w:pPr>
              <w:pStyle w:val="a8"/>
              <w:ind w:firstLine="0"/>
              <w:jc w:val="center"/>
              <w:rPr>
                <w:lang w:val="uk-UA"/>
              </w:rPr>
            </w:pPr>
            <w:r w:rsidRPr="00AE7E90">
              <w:rPr>
                <w:lang w:val="uk-UA"/>
              </w:rPr>
              <w:t>&gt;55</w:t>
            </w:r>
          </w:p>
        </w:tc>
        <w:tc>
          <w:tcPr>
            <w:tcW w:w="776" w:type="dxa"/>
          </w:tcPr>
          <w:p w:rsidR="002E3C4B" w:rsidRPr="00AE7E90" w:rsidRDefault="002E3C4B" w:rsidP="004E699F">
            <w:pPr>
              <w:pStyle w:val="a8"/>
              <w:ind w:firstLine="0"/>
              <w:jc w:val="center"/>
              <w:rPr>
                <w:lang w:val="uk-UA"/>
              </w:rPr>
            </w:pPr>
            <w:r w:rsidRPr="00AE7E90">
              <w:rPr>
                <w:lang w:val="uk-UA"/>
              </w:rPr>
              <w:t>-</w:t>
            </w:r>
          </w:p>
        </w:tc>
        <w:tc>
          <w:tcPr>
            <w:tcW w:w="787" w:type="dxa"/>
          </w:tcPr>
          <w:p w:rsidR="002E3C4B" w:rsidRPr="00AE7E90" w:rsidRDefault="002E3C4B" w:rsidP="004E699F">
            <w:pPr>
              <w:pStyle w:val="a8"/>
              <w:ind w:firstLine="0"/>
              <w:jc w:val="center"/>
              <w:rPr>
                <w:lang w:val="uk-UA"/>
              </w:rPr>
            </w:pPr>
            <w:r w:rsidRPr="00AE7E90">
              <w:rPr>
                <w:lang w:val="uk-UA"/>
              </w:rPr>
              <w:t>40</w:t>
            </w:r>
          </w:p>
        </w:tc>
        <w:tc>
          <w:tcPr>
            <w:tcW w:w="879" w:type="dxa"/>
          </w:tcPr>
          <w:p w:rsidR="002E3C4B" w:rsidRPr="00AE7E90" w:rsidRDefault="002E3C4B" w:rsidP="004E699F">
            <w:pPr>
              <w:pStyle w:val="a8"/>
              <w:ind w:firstLine="0"/>
              <w:jc w:val="center"/>
              <w:rPr>
                <w:lang w:val="uk-UA"/>
              </w:rPr>
            </w:pPr>
            <w:r w:rsidRPr="00AE7E90">
              <w:rPr>
                <w:lang w:val="uk-UA"/>
              </w:rPr>
              <w:t>-</w:t>
            </w:r>
          </w:p>
        </w:tc>
        <w:tc>
          <w:tcPr>
            <w:tcW w:w="910" w:type="dxa"/>
          </w:tcPr>
          <w:p w:rsidR="002E3C4B" w:rsidRPr="00AE7E90" w:rsidRDefault="002E3C4B" w:rsidP="004E699F">
            <w:pPr>
              <w:pStyle w:val="a8"/>
              <w:ind w:firstLine="0"/>
              <w:jc w:val="center"/>
              <w:rPr>
                <w:lang w:val="uk-UA"/>
              </w:rPr>
            </w:pPr>
            <w:r w:rsidRPr="00AE7E90">
              <w:rPr>
                <w:lang w:val="uk-UA"/>
              </w:rPr>
              <w:t>1,5</w:t>
            </w:r>
          </w:p>
        </w:tc>
        <w:tc>
          <w:tcPr>
            <w:tcW w:w="1443" w:type="dxa"/>
          </w:tcPr>
          <w:p w:rsidR="002E3C4B" w:rsidRPr="00AE7E90" w:rsidRDefault="002E3C4B" w:rsidP="004E699F">
            <w:pPr>
              <w:pStyle w:val="a8"/>
              <w:ind w:firstLine="0"/>
              <w:jc w:val="center"/>
              <w:rPr>
                <w:lang w:val="uk-UA"/>
              </w:rPr>
            </w:pPr>
            <w:r w:rsidRPr="00AE7E90">
              <w:rPr>
                <w:lang w:val="uk-UA"/>
              </w:rPr>
              <w:t>1600</w:t>
            </w:r>
          </w:p>
        </w:tc>
        <w:tc>
          <w:tcPr>
            <w:tcW w:w="991" w:type="dxa"/>
          </w:tcPr>
          <w:p w:rsidR="002E3C4B" w:rsidRPr="00AE7E90" w:rsidRDefault="002E3C4B" w:rsidP="004E699F">
            <w:pPr>
              <w:pStyle w:val="a8"/>
              <w:ind w:firstLine="0"/>
              <w:jc w:val="center"/>
              <w:rPr>
                <w:lang w:val="uk-UA"/>
              </w:rPr>
            </w:pPr>
            <w:r w:rsidRPr="00AE7E90">
              <w:rPr>
                <w:lang w:val="uk-UA"/>
              </w:rPr>
              <w:t>0-0,5</w:t>
            </w:r>
          </w:p>
        </w:tc>
      </w:tr>
    </w:tbl>
    <w:p w:rsidR="002E3C4B" w:rsidRPr="00482D54" w:rsidRDefault="00482D54" w:rsidP="00482D54">
      <w:pPr>
        <w:pStyle w:val="a8"/>
        <w:spacing w:line="360" w:lineRule="auto"/>
        <w:ind w:firstLine="0"/>
        <w:jc w:val="center"/>
        <w:rPr>
          <w:sz w:val="28"/>
          <w:szCs w:val="28"/>
          <w:lang w:val="uk-UA"/>
        </w:rPr>
      </w:pPr>
      <w:r w:rsidRPr="00482D54">
        <w:rPr>
          <w:b/>
          <w:sz w:val="28"/>
          <w:szCs w:val="28"/>
          <w:lang w:val="uk-UA"/>
        </w:rPr>
        <w:lastRenderedPageBreak/>
        <w:t xml:space="preserve">Таблиця </w:t>
      </w:r>
      <w:r w:rsidR="002E3C4B" w:rsidRPr="00482D54">
        <w:rPr>
          <w:b/>
          <w:sz w:val="28"/>
          <w:szCs w:val="28"/>
          <w:lang w:val="uk-UA"/>
        </w:rPr>
        <w:t>3.</w:t>
      </w:r>
      <w:r w:rsidRPr="003244F2">
        <w:rPr>
          <w:b/>
          <w:sz w:val="28"/>
          <w:szCs w:val="28"/>
        </w:rPr>
        <w:t>4</w:t>
      </w:r>
      <w:r w:rsidR="002E3C4B" w:rsidRPr="00482D54">
        <w:rPr>
          <w:b/>
          <w:sz w:val="28"/>
          <w:szCs w:val="28"/>
          <w:lang w:val="uk-UA"/>
        </w:rPr>
        <w:t>1.</w:t>
      </w:r>
      <w:r w:rsidR="002E3C4B" w:rsidRPr="00482D54">
        <w:rPr>
          <w:sz w:val="28"/>
          <w:szCs w:val="28"/>
          <w:lang w:val="uk-UA"/>
        </w:rPr>
        <w:t xml:space="preserve"> Фізико-хімічні властивості вогнетривких виробів для склепіння</w:t>
      </w:r>
    </w:p>
    <w:tbl>
      <w:tblPr>
        <w:tblStyle w:val="ae"/>
        <w:tblW w:w="9394" w:type="dxa"/>
        <w:tblLook w:val="01E0" w:firstRow="1" w:lastRow="1" w:firstColumn="1" w:lastColumn="1" w:noHBand="0" w:noVBand="0"/>
      </w:tblPr>
      <w:tblGrid>
        <w:gridCol w:w="1381"/>
        <w:gridCol w:w="856"/>
        <w:gridCol w:w="847"/>
        <w:gridCol w:w="834"/>
        <w:gridCol w:w="858"/>
        <w:gridCol w:w="855"/>
        <w:gridCol w:w="1082"/>
        <w:gridCol w:w="1045"/>
        <w:gridCol w:w="1636"/>
      </w:tblGrid>
      <w:tr w:rsidR="002E3C4B" w:rsidRPr="00AE7E90" w:rsidTr="004E699F">
        <w:tc>
          <w:tcPr>
            <w:tcW w:w="1400" w:type="dxa"/>
            <w:vMerge w:val="restart"/>
            <w:vAlign w:val="center"/>
          </w:tcPr>
          <w:p w:rsidR="002E3C4B" w:rsidRPr="00AE7E90" w:rsidRDefault="002E3C4B" w:rsidP="004E699F">
            <w:pPr>
              <w:pStyle w:val="a8"/>
              <w:ind w:firstLine="0"/>
              <w:jc w:val="center"/>
              <w:rPr>
                <w:lang w:val="uk-UA"/>
              </w:rPr>
            </w:pPr>
            <w:r w:rsidRPr="00AE7E90">
              <w:rPr>
                <w:lang w:val="uk-UA"/>
              </w:rPr>
              <w:t>Матеріал</w:t>
            </w:r>
          </w:p>
        </w:tc>
        <w:tc>
          <w:tcPr>
            <w:tcW w:w="4290" w:type="dxa"/>
            <w:gridSpan w:val="5"/>
            <w:vAlign w:val="center"/>
          </w:tcPr>
          <w:p w:rsidR="002E3C4B" w:rsidRPr="00AE7E90" w:rsidRDefault="002E3C4B" w:rsidP="004E699F">
            <w:pPr>
              <w:pStyle w:val="a8"/>
              <w:spacing w:line="360" w:lineRule="auto"/>
              <w:ind w:firstLine="0"/>
              <w:jc w:val="center"/>
              <w:rPr>
                <w:lang w:val="uk-UA"/>
              </w:rPr>
            </w:pPr>
            <w:r w:rsidRPr="00AE7E90">
              <w:rPr>
                <w:lang w:val="uk-UA"/>
              </w:rPr>
              <w:t>Вміст, %</w:t>
            </w:r>
          </w:p>
        </w:tc>
        <w:tc>
          <w:tcPr>
            <w:tcW w:w="955" w:type="dxa"/>
            <w:vMerge w:val="restart"/>
            <w:vAlign w:val="center"/>
          </w:tcPr>
          <w:p w:rsidR="002E3C4B" w:rsidRPr="00AE7E90" w:rsidRDefault="002E3C4B" w:rsidP="004E699F">
            <w:pPr>
              <w:pStyle w:val="a8"/>
              <w:ind w:firstLine="0"/>
              <w:jc w:val="center"/>
              <w:rPr>
                <w:lang w:val="uk-UA"/>
              </w:rPr>
            </w:pPr>
            <w:r>
              <w:rPr>
                <w:lang w:val="uk-UA"/>
              </w:rPr>
              <w:t>Об’ємна маса</w:t>
            </w:r>
            <w:r w:rsidRPr="00AE7E90">
              <w:rPr>
                <w:lang w:val="uk-UA"/>
              </w:rPr>
              <w:t>,</w:t>
            </w:r>
          </w:p>
          <w:p w:rsidR="002E3C4B" w:rsidRPr="00AE7E90" w:rsidRDefault="002E3C4B" w:rsidP="004E699F">
            <w:pPr>
              <w:pStyle w:val="a8"/>
              <w:ind w:firstLine="0"/>
              <w:jc w:val="center"/>
              <w:rPr>
                <w:lang w:val="uk-UA"/>
              </w:rPr>
            </w:pPr>
            <w:r w:rsidRPr="00AE7E90">
              <w:rPr>
                <w:lang w:val="uk-UA"/>
              </w:rPr>
              <w:t>кг/м</w:t>
            </w:r>
            <w:r w:rsidRPr="00AE7E90">
              <w:rPr>
                <w:vertAlign w:val="superscript"/>
                <w:lang w:val="uk-UA"/>
              </w:rPr>
              <w:t>3</w:t>
            </w:r>
          </w:p>
        </w:tc>
        <w:tc>
          <w:tcPr>
            <w:tcW w:w="1053" w:type="dxa"/>
            <w:vMerge w:val="restart"/>
            <w:vAlign w:val="center"/>
          </w:tcPr>
          <w:p w:rsidR="002E3C4B" w:rsidRPr="00AE7E90" w:rsidRDefault="002E3C4B" w:rsidP="004E699F">
            <w:pPr>
              <w:pStyle w:val="a8"/>
              <w:ind w:firstLine="0"/>
              <w:jc w:val="center"/>
              <w:rPr>
                <w:lang w:val="uk-UA"/>
              </w:rPr>
            </w:pPr>
            <w:r w:rsidRPr="00AE7E90">
              <w:rPr>
                <w:lang w:val="uk-UA"/>
              </w:rPr>
              <w:t>Порис-тість,</w:t>
            </w:r>
          </w:p>
          <w:p w:rsidR="002E3C4B" w:rsidRPr="00AE7E90" w:rsidRDefault="002E3C4B" w:rsidP="004E699F">
            <w:pPr>
              <w:pStyle w:val="a8"/>
              <w:ind w:firstLine="0"/>
              <w:jc w:val="center"/>
              <w:rPr>
                <w:lang w:val="uk-UA"/>
              </w:rPr>
            </w:pPr>
            <w:r w:rsidRPr="00AE7E90">
              <w:rPr>
                <w:lang w:val="uk-UA"/>
              </w:rPr>
              <w:t>%</w:t>
            </w:r>
          </w:p>
        </w:tc>
        <w:tc>
          <w:tcPr>
            <w:tcW w:w="1696" w:type="dxa"/>
            <w:vMerge w:val="restart"/>
            <w:vAlign w:val="center"/>
          </w:tcPr>
          <w:p w:rsidR="002E3C4B" w:rsidRPr="00AE7E90" w:rsidRDefault="002E3C4B" w:rsidP="004E699F">
            <w:pPr>
              <w:pStyle w:val="a8"/>
              <w:ind w:firstLine="0"/>
              <w:jc w:val="center"/>
              <w:rPr>
                <w:lang w:val="uk-UA"/>
              </w:rPr>
            </w:pPr>
            <w:r w:rsidRPr="00AE7E90">
              <w:rPr>
                <w:lang w:val="uk-UA"/>
              </w:rPr>
              <w:t>Межа міцн.,</w:t>
            </w:r>
          </w:p>
          <w:p w:rsidR="002E3C4B" w:rsidRPr="00AE7E90" w:rsidRDefault="002E3C4B" w:rsidP="004E699F">
            <w:pPr>
              <w:pStyle w:val="a8"/>
              <w:ind w:firstLine="0"/>
              <w:jc w:val="center"/>
              <w:rPr>
                <w:lang w:val="uk-UA"/>
              </w:rPr>
            </w:pPr>
            <w:r w:rsidRPr="00AE7E90">
              <w:rPr>
                <w:lang w:val="uk-UA"/>
              </w:rPr>
              <w:t>N/mm</w:t>
            </w:r>
            <w:r w:rsidRPr="00AE7E90">
              <w:rPr>
                <w:vertAlign w:val="superscript"/>
                <w:lang w:val="uk-UA"/>
              </w:rPr>
              <w:t>2</w:t>
            </w:r>
          </w:p>
        </w:tc>
      </w:tr>
      <w:tr w:rsidR="002E3C4B" w:rsidRPr="00AE7E90" w:rsidTr="004E699F">
        <w:tc>
          <w:tcPr>
            <w:tcW w:w="1400" w:type="dxa"/>
            <w:vMerge/>
          </w:tcPr>
          <w:p w:rsidR="002E3C4B" w:rsidRPr="00AE7E90" w:rsidRDefault="002E3C4B" w:rsidP="004E699F">
            <w:pPr>
              <w:pStyle w:val="a8"/>
              <w:ind w:firstLine="0"/>
              <w:jc w:val="center"/>
              <w:rPr>
                <w:lang w:val="uk-UA"/>
              </w:rPr>
            </w:pPr>
          </w:p>
        </w:tc>
        <w:tc>
          <w:tcPr>
            <w:tcW w:w="861" w:type="dxa"/>
          </w:tcPr>
          <w:p w:rsidR="002E3C4B" w:rsidRPr="00AE7E90" w:rsidRDefault="002E3C4B" w:rsidP="004E699F">
            <w:pPr>
              <w:pStyle w:val="a8"/>
              <w:ind w:firstLine="0"/>
              <w:jc w:val="center"/>
              <w:rPr>
                <w:lang w:val="uk-UA"/>
              </w:rPr>
            </w:pPr>
            <w:r w:rsidRPr="00AE7E90">
              <w:rPr>
                <w:lang w:val="uk-UA"/>
              </w:rPr>
              <w:t>Al</w:t>
            </w:r>
            <w:r w:rsidRPr="00AE7E90">
              <w:rPr>
                <w:vertAlign w:val="subscript"/>
                <w:lang w:val="uk-UA"/>
              </w:rPr>
              <w:t>2</w:t>
            </w:r>
            <w:r w:rsidRPr="00AE7E90">
              <w:rPr>
                <w:lang w:val="uk-UA"/>
              </w:rPr>
              <w:t>O</w:t>
            </w:r>
            <w:r w:rsidRPr="00AE7E90">
              <w:rPr>
                <w:vertAlign w:val="subscript"/>
                <w:lang w:val="uk-UA"/>
              </w:rPr>
              <w:t>3</w:t>
            </w:r>
          </w:p>
        </w:tc>
        <w:tc>
          <w:tcPr>
            <w:tcW w:w="857" w:type="dxa"/>
          </w:tcPr>
          <w:p w:rsidR="002E3C4B" w:rsidRPr="00AE7E90" w:rsidRDefault="002E3C4B" w:rsidP="004E699F">
            <w:pPr>
              <w:pStyle w:val="a8"/>
              <w:ind w:firstLine="0"/>
              <w:jc w:val="center"/>
              <w:rPr>
                <w:lang w:val="uk-UA"/>
              </w:rPr>
            </w:pPr>
            <w:r w:rsidRPr="00AE7E90">
              <w:rPr>
                <w:lang w:val="uk-UA"/>
              </w:rPr>
              <w:t>MgО</w:t>
            </w:r>
          </w:p>
        </w:tc>
        <w:tc>
          <w:tcPr>
            <w:tcW w:w="848" w:type="dxa"/>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864" w:type="dxa"/>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860" w:type="dxa"/>
          </w:tcPr>
          <w:p w:rsidR="002E3C4B" w:rsidRPr="00AE7E90" w:rsidRDefault="002E3C4B" w:rsidP="004E699F">
            <w:pPr>
              <w:pStyle w:val="a8"/>
              <w:ind w:firstLine="0"/>
              <w:jc w:val="center"/>
              <w:rPr>
                <w:lang w:val="uk-UA"/>
              </w:rPr>
            </w:pPr>
            <w:r w:rsidRPr="00AE7E90">
              <w:rPr>
                <w:lang w:val="uk-UA"/>
              </w:rPr>
              <w:t>Cr</w:t>
            </w:r>
            <w:r w:rsidRPr="00AE7E90">
              <w:rPr>
                <w:vertAlign w:val="subscript"/>
                <w:lang w:val="uk-UA"/>
              </w:rPr>
              <w:t>2</w:t>
            </w:r>
            <w:r w:rsidRPr="00AE7E90">
              <w:rPr>
                <w:lang w:val="uk-UA"/>
              </w:rPr>
              <w:t>O</w:t>
            </w:r>
            <w:r w:rsidRPr="00AE7E90">
              <w:rPr>
                <w:vertAlign w:val="subscript"/>
                <w:lang w:val="uk-UA"/>
              </w:rPr>
              <w:t>3</w:t>
            </w:r>
          </w:p>
        </w:tc>
        <w:tc>
          <w:tcPr>
            <w:tcW w:w="955" w:type="dxa"/>
            <w:vMerge/>
          </w:tcPr>
          <w:p w:rsidR="002E3C4B" w:rsidRPr="00AE7E90" w:rsidRDefault="002E3C4B" w:rsidP="004E699F">
            <w:pPr>
              <w:pStyle w:val="a8"/>
              <w:ind w:firstLine="0"/>
              <w:jc w:val="center"/>
              <w:rPr>
                <w:lang w:val="uk-UA"/>
              </w:rPr>
            </w:pPr>
          </w:p>
        </w:tc>
        <w:tc>
          <w:tcPr>
            <w:tcW w:w="1053" w:type="dxa"/>
            <w:vMerge/>
          </w:tcPr>
          <w:p w:rsidR="002E3C4B" w:rsidRPr="00AE7E90" w:rsidRDefault="002E3C4B" w:rsidP="004E699F">
            <w:pPr>
              <w:pStyle w:val="a8"/>
              <w:ind w:firstLine="0"/>
              <w:jc w:val="center"/>
              <w:rPr>
                <w:lang w:val="uk-UA"/>
              </w:rPr>
            </w:pPr>
          </w:p>
        </w:tc>
        <w:tc>
          <w:tcPr>
            <w:tcW w:w="1696" w:type="dxa"/>
            <w:vMerge/>
          </w:tcPr>
          <w:p w:rsidR="002E3C4B" w:rsidRPr="00AE7E90" w:rsidRDefault="002E3C4B" w:rsidP="004E699F">
            <w:pPr>
              <w:pStyle w:val="a8"/>
              <w:ind w:firstLine="0"/>
              <w:jc w:val="center"/>
              <w:rPr>
                <w:lang w:val="uk-UA"/>
              </w:rPr>
            </w:pPr>
          </w:p>
        </w:tc>
      </w:tr>
      <w:tr w:rsidR="002E3C4B" w:rsidRPr="00AE7E90" w:rsidTr="004E699F">
        <w:tc>
          <w:tcPr>
            <w:tcW w:w="1400" w:type="dxa"/>
          </w:tcPr>
          <w:p w:rsidR="002E3C4B" w:rsidRPr="00AE7E90" w:rsidRDefault="002E3C4B" w:rsidP="004E699F">
            <w:pPr>
              <w:pStyle w:val="a8"/>
              <w:ind w:firstLine="0"/>
              <w:rPr>
                <w:lang w:val="uk-UA"/>
              </w:rPr>
            </w:pPr>
            <w:r w:rsidRPr="00AE7E90">
              <w:rPr>
                <w:lang w:val="uk-UA"/>
              </w:rPr>
              <w:t xml:space="preserve">Цегла </w:t>
            </w:r>
          </w:p>
        </w:tc>
        <w:tc>
          <w:tcPr>
            <w:tcW w:w="861" w:type="dxa"/>
          </w:tcPr>
          <w:p w:rsidR="002E3C4B" w:rsidRPr="00AE7E90" w:rsidRDefault="002E3C4B" w:rsidP="004E699F">
            <w:pPr>
              <w:pStyle w:val="a8"/>
              <w:ind w:firstLine="0"/>
              <w:jc w:val="center"/>
              <w:rPr>
                <w:lang w:val="uk-UA"/>
              </w:rPr>
            </w:pPr>
            <w:r w:rsidRPr="00AE7E90">
              <w:rPr>
                <w:lang w:val="uk-UA"/>
              </w:rPr>
              <w:t>&gt;95</w:t>
            </w:r>
          </w:p>
        </w:tc>
        <w:tc>
          <w:tcPr>
            <w:tcW w:w="857" w:type="dxa"/>
          </w:tcPr>
          <w:p w:rsidR="002E3C4B" w:rsidRPr="00AE7E90" w:rsidRDefault="002E3C4B" w:rsidP="004E699F">
            <w:pPr>
              <w:pStyle w:val="a8"/>
              <w:ind w:firstLine="0"/>
              <w:jc w:val="center"/>
              <w:rPr>
                <w:lang w:val="uk-UA"/>
              </w:rPr>
            </w:pPr>
            <w:r w:rsidRPr="00AE7E90">
              <w:rPr>
                <w:lang w:val="uk-UA"/>
              </w:rPr>
              <w:t>-</w:t>
            </w:r>
          </w:p>
        </w:tc>
        <w:tc>
          <w:tcPr>
            <w:tcW w:w="848" w:type="dxa"/>
          </w:tcPr>
          <w:p w:rsidR="002E3C4B" w:rsidRPr="00AE7E90" w:rsidRDefault="002E3C4B" w:rsidP="004E699F">
            <w:pPr>
              <w:pStyle w:val="a8"/>
              <w:ind w:firstLine="0"/>
              <w:jc w:val="center"/>
              <w:rPr>
                <w:lang w:val="uk-UA"/>
              </w:rPr>
            </w:pPr>
            <w:r w:rsidRPr="00AE7E90">
              <w:rPr>
                <w:lang w:val="uk-UA"/>
              </w:rPr>
              <w:t>1,25</w:t>
            </w:r>
          </w:p>
        </w:tc>
        <w:tc>
          <w:tcPr>
            <w:tcW w:w="864" w:type="dxa"/>
          </w:tcPr>
          <w:p w:rsidR="002E3C4B" w:rsidRPr="00AE7E90" w:rsidRDefault="002E3C4B" w:rsidP="004E699F">
            <w:pPr>
              <w:pStyle w:val="a8"/>
              <w:ind w:firstLine="0"/>
              <w:jc w:val="center"/>
              <w:rPr>
                <w:lang w:val="uk-UA"/>
              </w:rPr>
            </w:pPr>
            <w:r w:rsidRPr="00AE7E90">
              <w:rPr>
                <w:lang w:val="uk-UA"/>
              </w:rPr>
              <w:t>&lt;2</w:t>
            </w:r>
          </w:p>
        </w:tc>
        <w:tc>
          <w:tcPr>
            <w:tcW w:w="860" w:type="dxa"/>
          </w:tcPr>
          <w:p w:rsidR="002E3C4B" w:rsidRPr="00AE7E90" w:rsidRDefault="002E3C4B" w:rsidP="004E699F">
            <w:pPr>
              <w:pStyle w:val="a8"/>
              <w:ind w:firstLine="0"/>
              <w:jc w:val="center"/>
              <w:rPr>
                <w:lang w:val="uk-UA"/>
              </w:rPr>
            </w:pPr>
            <w:r w:rsidRPr="00AE7E90">
              <w:rPr>
                <w:lang w:val="uk-UA"/>
              </w:rPr>
              <w:t>3</w:t>
            </w:r>
          </w:p>
        </w:tc>
        <w:tc>
          <w:tcPr>
            <w:tcW w:w="955" w:type="dxa"/>
          </w:tcPr>
          <w:p w:rsidR="002E3C4B" w:rsidRPr="00AE7E90" w:rsidRDefault="002E3C4B" w:rsidP="004E699F">
            <w:pPr>
              <w:pStyle w:val="a8"/>
              <w:ind w:firstLine="0"/>
              <w:jc w:val="center"/>
              <w:rPr>
                <w:lang w:val="uk-UA"/>
              </w:rPr>
            </w:pPr>
            <w:r w:rsidRPr="00AE7E90">
              <w:rPr>
                <w:lang w:val="uk-UA"/>
              </w:rPr>
              <w:t>&gt;2,9</w:t>
            </w:r>
          </w:p>
        </w:tc>
        <w:tc>
          <w:tcPr>
            <w:tcW w:w="1053" w:type="dxa"/>
          </w:tcPr>
          <w:p w:rsidR="002E3C4B" w:rsidRPr="00AE7E90" w:rsidRDefault="002E3C4B" w:rsidP="004E699F">
            <w:pPr>
              <w:pStyle w:val="a8"/>
              <w:ind w:firstLine="0"/>
              <w:jc w:val="center"/>
              <w:rPr>
                <w:lang w:val="uk-UA"/>
              </w:rPr>
            </w:pPr>
            <w:r w:rsidRPr="00AE7E90">
              <w:rPr>
                <w:lang w:val="uk-UA"/>
              </w:rPr>
              <w:t>17</w:t>
            </w:r>
          </w:p>
        </w:tc>
        <w:tc>
          <w:tcPr>
            <w:tcW w:w="1696" w:type="dxa"/>
          </w:tcPr>
          <w:p w:rsidR="002E3C4B" w:rsidRPr="00AE7E90" w:rsidRDefault="002E3C4B" w:rsidP="004E699F">
            <w:pPr>
              <w:pStyle w:val="a8"/>
              <w:ind w:firstLine="0"/>
              <w:jc w:val="center"/>
              <w:rPr>
                <w:lang w:val="uk-UA"/>
              </w:rPr>
            </w:pPr>
            <w:r w:rsidRPr="00AE7E90">
              <w:rPr>
                <w:lang w:val="uk-UA"/>
              </w:rPr>
              <w:t>&gt;100</w:t>
            </w:r>
          </w:p>
        </w:tc>
      </w:tr>
    </w:tbl>
    <w:p w:rsidR="002E3C4B" w:rsidRPr="00AE7E90" w:rsidRDefault="002E3C4B" w:rsidP="002E3C4B">
      <w:pPr>
        <w:pStyle w:val="a8"/>
        <w:ind w:firstLine="0"/>
        <w:jc w:val="center"/>
        <w:rPr>
          <w:sz w:val="16"/>
          <w:szCs w:val="16"/>
          <w:lang w:val="uk-UA"/>
        </w:rPr>
      </w:pPr>
    </w:p>
    <w:p w:rsidR="002E3C4B" w:rsidRPr="00482D54" w:rsidRDefault="002E3C4B" w:rsidP="002E3C4B">
      <w:pPr>
        <w:pStyle w:val="a8"/>
        <w:rPr>
          <w:sz w:val="28"/>
          <w:szCs w:val="28"/>
          <w:lang w:val="uk-UA"/>
        </w:rPr>
      </w:pPr>
      <w:r w:rsidRPr="00482D54">
        <w:rPr>
          <w:sz w:val="28"/>
          <w:szCs w:val="28"/>
          <w:lang w:val="uk-UA"/>
        </w:rPr>
        <w:t>Все більше поширення одержують склепіння з бетонних блоків з виконаними в них електродними отворами. Такі склепіння відрізняються високою стійкістю, простотою установки. Звичайно футеровка зводиться до точного монтажу краном трьох сегментів, таким чином, щоб електродні отвори збіглися з мітками на шаблоні. Зазори заповнюють бетоном.</w:t>
      </w:r>
    </w:p>
    <w:p w:rsidR="002E3C4B" w:rsidRPr="00482D54" w:rsidRDefault="002E3C4B" w:rsidP="002E3C4B">
      <w:pPr>
        <w:pStyle w:val="a8"/>
        <w:rPr>
          <w:sz w:val="28"/>
          <w:szCs w:val="28"/>
          <w:lang w:val="uk-UA"/>
        </w:rPr>
      </w:pPr>
      <w:r w:rsidRPr="00482D54">
        <w:rPr>
          <w:i/>
          <w:sz w:val="28"/>
          <w:szCs w:val="28"/>
          <w:lang w:val="uk-UA"/>
        </w:rPr>
        <w:t>Футеровка робочого вікна.</w:t>
      </w:r>
      <w:r w:rsidRPr="00482D54">
        <w:rPr>
          <w:sz w:val="28"/>
          <w:szCs w:val="28"/>
          <w:lang w:val="uk-UA"/>
        </w:rPr>
        <w:t xml:space="preserve"> Кладка вогнетривів робочого шару в районі робочого вікна не розклинена. Вогнетривкі вироби встановлюють на закругленні з малим радіусом, застосовуючи або спеціальні формати, або встановлюючи клинову цеглу гострим торцем до кожуха. У футеровці робочого вікна застосовують цеглу обпаленого периклазу, який не вміщує залишкового вуглецю і п</w:t>
      </w:r>
      <w:r w:rsidR="00482D54">
        <w:rPr>
          <w:sz w:val="28"/>
          <w:szCs w:val="28"/>
          <w:lang w:val="uk-UA"/>
        </w:rPr>
        <w:t xml:space="preserve">ериклазовуглецеву цеглу (табл. </w:t>
      </w:r>
      <w:r w:rsidRPr="00482D54">
        <w:rPr>
          <w:sz w:val="28"/>
          <w:szCs w:val="28"/>
          <w:lang w:val="uk-UA"/>
        </w:rPr>
        <w:t>3.</w:t>
      </w:r>
      <w:r w:rsidR="00482D54" w:rsidRPr="003244F2">
        <w:rPr>
          <w:sz w:val="28"/>
          <w:szCs w:val="28"/>
        </w:rPr>
        <w:t>42</w:t>
      </w:r>
      <w:r w:rsidRPr="00482D54">
        <w:rPr>
          <w:sz w:val="28"/>
          <w:szCs w:val="28"/>
          <w:lang w:val="uk-UA"/>
        </w:rPr>
        <w:t>). Футеровка робочого вікна ДСП повинна мати високу механічну міцність, високу вогнетривкість.</w:t>
      </w:r>
    </w:p>
    <w:p w:rsidR="002E3C4B" w:rsidRPr="00482D54" w:rsidRDefault="002E3C4B" w:rsidP="002E3C4B">
      <w:pPr>
        <w:pStyle w:val="a8"/>
        <w:rPr>
          <w:sz w:val="28"/>
          <w:szCs w:val="28"/>
          <w:lang w:val="uk-UA"/>
        </w:rPr>
      </w:pPr>
    </w:p>
    <w:p w:rsidR="002E3C4B" w:rsidRPr="003244F2" w:rsidRDefault="002E3C4B" w:rsidP="002E3C4B">
      <w:pPr>
        <w:pStyle w:val="a8"/>
        <w:spacing w:line="360" w:lineRule="auto"/>
        <w:ind w:firstLine="0"/>
        <w:rPr>
          <w:sz w:val="28"/>
          <w:szCs w:val="28"/>
          <w:lang w:val="uk-UA"/>
        </w:rPr>
      </w:pPr>
      <w:r w:rsidRPr="00482D54">
        <w:rPr>
          <w:b/>
          <w:sz w:val="28"/>
          <w:szCs w:val="28"/>
          <w:lang w:val="uk-UA"/>
        </w:rPr>
        <w:t xml:space="preserve">Таблиця </w:t>
      </w:r>
      <w:r w:rsidR="00482D54">
        <w:rPr>
          <w:b/>
          <w:sz w:val="28"/>
          <w:szCs w:val="28"/>
          <w:lang w:val="uk-UA"/>
        </w:rPr>
        <w:t>3.</w:t>
      </w:r>
      <w:r w:rsidR="00482D54" w:rsidRPr="003244F2">
        <w:rPr>
          <w:b/>
          <w:sz w:val="28"/>
          <w:szCs w:val="28"/>
          <w:lang w:val="uk-UA"/>
        </w:rPr>
        <w:t>42</w:t>
      </w:r>
      <w:r w:rsidRPr="00482D54">
        <w:rPr>
          <w:b/>
          <w:sz w:val="28"/>
          <w:szCs w:val="28"/>
          <w:lang w:val="uk-UA"/>
        </w:rPr>
        <w:t xml:space="preserve">. </w:t>
      </w:r>
      <w:r w:rsidRPr="00482D54">
        <w:rPr>
          <w:sz w:val="28"/>
          <w:szCs w:val="28"/>
          <w:lang w:val="uk-UA"/>
        </w:rPr>
        <w:t>Фізико-хімічні властивості вогнетривів робочого вікна</w:t>
      </w:r>
    </w:p>
    <w:p w:rsidR="00482D54" w:rsidRPr="003244F2" w:rsidRDefault="00482D54" w:rsidP="002E3C4B">
      <w:pPr>
        <w:pStyle w:val="a8"/>
        <w:spacing w:line="360" w:lineRule="auto"/>
        <w:ind w:firstLine="0"/>
        <w:rPr>
          <w:sz w:val="28"/>
          <w:szCs w:val="28"/>
          <w:lang w:val="uk-UA"/>
        </w:rPr>
      </w:pPr>
    </w:p>
    <w:tbl>
      <w:tblPr>
        <w:tblStyle w:val="ae"/>
        <w:tblW w:w="0" w:type="auto"/>
        <w:jc w:val="center"/>
        <w:tblLook w:val="01E0" w:firstRow="1" w:lastRow="1" w:firstColumn="1" w:lastColumn="1" w:noHBand="0" w:noVBand="0"/>
      </w:tblPr>
      <w:tblGrid>
        <w:gridCol w:w="1940"/>
        <w:gridCol w:w="723"/>
        <w:gridCol w:w="790"/>
        <w:gridCol w:w="670"/>
        <w:gridCol w:w="790"/>
        <w:gridCol w:w="656"/>
        <w:gridCol w:w="651"/>
        <w:gridCol w:w="1082"/>
        <w:gridCol w:w="945"/>
        <w:gridCol w:w="910"/>
      </w:tblGrid>
      <w:tr w:rsidR="002E3C4B" w:rsidRPr="00AE7E90" w:rsidTr="004E699F">
        <w:trPr>
          <w:jc w:val="center"/>
        </w:trPr>
        <w:tc>
          <w:tcPr>
            <w:tcW w:w="0" w:type="auto"/>
            <w:vMerge w:val="restart"/>
            <w:vAlign w:val="center"/>
          </w:tcPr>
          <w:p w:rsidR="002E3C4B" w:rsidRPr="00AE7E90" w:rsidRDefault="002E3C4B" w:rsidP="004E699F">
            <w:pPr>
              <w:pStyle w:val="a8"/>
              <w:ind w:firstLine="0"/>
              <w:jc w:val="center"/>
              <w:rPr>
                <w:lang w:val="uk-UA"/>
              </w:rPr>
            </w:pPr>
            <w:r w:rsidRPr="00AE7E90">
              <w:rPr>
                <w:lang w:val="uk-UA"/>
              </w:rPr>
              <w:t>Матеріал</w:t>
            </w:r>
          </w:p>
        </w:tc>
        <w:tc>
          <w:tcPr>
            <w:tcW w:w="0" w:type="auto"/>
            <w:gridSpan w:val="5"/>
          </w:tcPr>
          <w:p w:rsidR="002E3C4B" w:rsidRPr="00AE7E90" w:rsidRDefault="002E3C4B" w:rsidP="004E699F">
            <w:pPr>
              <w:pStyle w:val="a8"/>
              <w:ind w:firstLine="0"/>
              <w:jc w:val="center"/>
              <w:rPr>
                <w:lang w:val="uk-UA"/>
              </w:rPr>
            </w:pPr>
            <w:r w:rsidRPr="00AE7E90">
              <w:rPr>
                <w:lang w:val="uk-UA"/>
              </w:rPr>
              <w:t>Вміст, %</w:t>
            </w:r>
          </w:p>
        </w:tc>
        <w:tc>
          <w:tcPr>
            <w:tcW w:w="0" w:type="auto"/>
            <w:vMerge w:val="restart"/>
            <w:vAlign w:val="center"/>
          </w:tcPr>
          <w:p w:rsidR="002E3C4B" w:rsidRPr="00AE7E90" w:rsidRDefault="002E3C4B" w:rsidP="004E699F">
            <w:pPr>
              <w:pStyle w:val="a8"/>
              <w:ind w:firstLine="0"/>
              <w:jc w:val="center"/>
              <w:rPr>
                <w:lang w:val="uk-UA"/>
              </w:rPr>
            </w:pPr>
            <w:r w:rsidRPr="00AE7E90">
              <w:rPr>
                <w:lang w:val="uk-UA"/>
              </w:rPr>
              <w:t>С</w:t>
            </w:r>
            <w:r w:rsidRPr="00AE7E90">
              <w:rPr>
                <w:vertAlign w:val="subscript"/>
                <w:lang w:val="uk-UA"/>
              </w:rPr>
              <w:t>зал</w:t>
            </w:r>
            <w:r w:rsidRPr="00AE7E90">
              <w:rPr>
                <w:lang w:val="uk-UA"/>
              </w:rPr>
              <w:t>,</w:t>
            </w:r>
          </w:p>
          <w:p w:rsidR="002E3C4B" w:rsidRPr="00AE7E90" w:rsidRDefault="002E3C4B" w:rsidP="004E699F">
            <w:pPr>
              <w:pStyle w:val="a8"/>
              <w:ind w:firstLine="0"/>
              <w:jc w:val="center"/>
              <w:rPr>
                <w:lang w:val="uk-UA"/>
              </w:rPr>
            </w:pPr>
            <w:r w:rsidRPr="00AE7E90">
              <w:rPr>
                <w:lang w:val="uk-UA"/>
              </w:rPr>
              <w:t>%</w:t>
            </w:r>
          </w:p>
        </w:tc>
        <w:tc>
          <w:tcPr>
            <w:tcW w:w="0" w:type="auto"/>
            <w:vMerge w:val="restart"/>
          </w:tcPr>
          <w:p w:rsidR="002E3C4B" w:rsidRDefault="002E3C4B" w:rsidP="004E699F">
            <w:pPr>
              <w:pStyle w:val="a8"/>
              <w:ind w:firstLine="0"/>
              <w:jc w:val="center"/>
              <w:rPr>
                <w:lang w:val="uk-UA"/>
              </w:rPr>
            </w:pPr>
            <w:r>
              <w:rPr>
                <w:lang w:val="uk-UA"/>
              </w:rPr>
              <w:t>Об’ємна</w:t>
            </w:r>
          </w:p>
          <w:p w:rsidR="002E3C4B" w:rsidRPr="00AE7E90" w:rsidRDefault="002E3C4B" w:rsidP="004E699F">
            <w:pPr>
              <w:pStyle w:val="a8"/>
              <w:ind w:firstLine="0"/>
              <w:jc w:val="center"/>
              <w:rPr>
                <w:lang w:val="uk-UA"/>
              </w:rPr>
            </w:pPr>
            <w:r>
              <w:rPr>
                <w:lang w:val="uk-UA"/>
              </w:rPr>
              <w:t>маса</w:t>
            </w:r>
            <w:r w:rsidRPr="00AE7E90">
              <w:rPr>
                <w:lang w:val="uk-UA"/>
              </w:rPr>
              <w:t>,</w:t>
            </w:r>
          </w:p>
          <w:p w:rsidR="002E3C4B" w:rsidRPr="00AE7E90" w:rsidRDefault="002E3C4B" w:rsidP="004E699F">
            <w:pPr>
              <w:pStyle w:val="a8"/>
              <w:ind w:firstLine="0"/>
              <w:jc w:val="center"/>
              <w:rPr>
                <w:lang w:val="uk-UA"/>
              </w:rPr>
            </w:pPr>
            <w:r w:rsidRPr="00AE7E90">
              <w:rPr>
                <w:lang w:val="uk-UA"/>
              </w:rPr>
              <w:t>кг/м</w:t>
            </w:r>
            <w:r w:rsidRPr="00AE7E90">
              <w:rPr>
                <w:vertAlign w:val="superscript"/>
                <w:lang w:val="uk-UA"/>
              </w:rPr>
              <w:t>3</w:t>
            </w:r>
          </w:p>
        </w:tc>
        <w:tc>
          <w:tcPr>
            <w:tcW w:w="0" w:type="auto"/>
            <w:vMerge w:val="restart"/>
          </w:tcPr>
          <w:p w:rsidR="002E3C4B" w:rsidRPr="00AE7E90" w:rsidRDefault="002E3C4B" w:rsidP="004E699F">
            <w:pPr>
              <w:pStyle w:val="a8"/>
              <w:ind w:firstLine="0"/>
              <w:jc w:val="center"/>
              <w:rPr>
                <w:lang w:val="uk-UA"/>
              </w:rPr>
            </w:pPr>
            <w:r w:rsidRPr="00AE7E90">
              <w:rPr>
                <w:lang w:val="uk-UA"/>
              </w:rPr>
              <w:t>Порис-</w:t>
            </w:r>
          </w:p>
          <w:p w:rsidR="002E3C4B" w:rsidRPr="00AE7E90" w:rsidRDefault="002E3C4B" w:rsidP="004E699F">
            <w:pPr>
              <w:pStyle w:val="a8"/>
              <w:ind w:firstLine="0"/>
              <w:jc w:val="center"/>
              <w:rPr>
                <w:lang w:val="uk-UA"/>
              </w:rPr>
            </w:pPr>
            <w:r w:rsidRPr="00AE7E90">
              <w:rPr>
                <w:lang w:val="uk-UA"/>
              </w:rPr>
              <w:t>тість,</w:t>
            </w:r>
          </w:p>
          <w:p w:rsidR="002E3C4B" w:rsidRPr="00AE7E90" w:rsidRDefault="002E3C4B" w:rsidP="004E699F">
            <w:pPr>
              <w:pStyle w:val="a8"/>
              <w:ind w:firstLine="0"/>
              <w:jc w:val="center"/>
              <w:rPr>
                <w:lang w:val="uk-UA"/>
              </w:rPr>
            </w:pPr>
            <w:r w:rsidRPr="00AE7E90">
              <w:rPr>
                <w:lang w:val="uk-UA"/>
              </w:rPr>
              <w:t>%</w:t>
            </w:r>
          </w:p>
        </w:tc>
        <w:tc>
          <w:tcPr>
            <w:tcW w:w="0" w:type="auto"/>
            <w:vMerge w:val="restart"/>
          </w:tcPr>
          <w:p w:rsidR="002E3C4B" w:rsidRPr="00AE7E90" w:rsidRDefault="002E3C4B" w:rsidP="004E699F">
            <w:pPr>
              <w:pStyle w:val="a8"/>
              <w:ind w:firstLine="0"/>
              <w:jc w:val="center"/>
              <w:rPr>
                <w:lang w:val="uk-UA"/>
              </w:rPr>
            </w:pPr>
            <w:r w:rsidRPr="00AE7E90">
              <w:rPr>
                <w:lang w:val="uk-UA"/>
              </w:rPr>
              <w:t>Межа</w:t>
            </w:r>
          </w:p>
          <w:p w:rsidR="002E3C4B" w:rsidRPr="00AE7E90" w:rsidRDefault="002E3C4B" w:rsidP="004E699F">
            <w:pPr>
              <w:pStyle w:val="a8"/>
              <w:ind w:firstLine="0"/>
              <w:jc w:val="center"/>
              <w:rPr>
                <w:lang w:val="uk-UA"/>
              </w:rPr>
            </w:pPr>
            <w:r w:rsidRPr="00AE7E90">
              <w:rPr>
                <w:lang w:val="uk-UA"/>
              </w:rPr>
              <w:t>міцн.,</w:t>
            </w:r>
          </w:p>
          <w:p w:rsidR="002E3C4B" w:rsidRPr="00AE7E90" w:rsidRDefault="002E3C4B" w:rsidP="004E699F">
            <w:pPr>
              <w:pStyle w:val="a8"/>
              <w:ind w:firstLine="0"/>
              <w:jc w:val="center"/>
              <w:rPr>
                <w:lang w:val="uk-UA"/>
              </w:rPr>
            </w:pPr>
            <w:r w:rsidRPr="00AE7E90">
              <w:rPr>
                <w:lang w:val="uk-UA"/>
              </w:rPr>
              <w:t>N/mm</w:t>
            </w:r>
            <w:r w:rsidRPr="00AE7E90">
              <w:rPr>
                <w:vertAlign w:val="superscript"/>
                <w:lang w:val="uk-UA"/>
              </w:rPr>
              <w:t>2</w:t>
            </w:r>
          </w:p>
        </w:tc>
      </w:tr>
      <w:tr w:rsidR="002E3C4B" w:rsidRPr="00AE7E90" w:rsidTr="004E699F">
        <w:trPr>
          <w:jc w:val="center"/>
        </w:trPr>
        <w:tc>
          <w:tcPr>
            <w:tcW w:w="0" w:type="auto"/>
            <w:vMerge/>
          </w:tcPr>
          <w:p w:rsidR="002E3C4B" w:rsidRPr="00AE7E90" w:rsidRDefault="002E3C4B" w:rsidP="004E699F">
            <w:pPr>
              <w:pStyle w:val="a8"/>
              <w:ind w:firstLine="0"/>
              <w:jc w:val="center"/>
              <w:rPr>
                <w:lang w:val="uk-UA"/>
              </w:rPr>
            </w:pPr>
          </w:p>
        </w:tc>
        <w:tc>
          <w:tcPr>
            <w:tcW w:w="0" w:type="auto"/>
          </w:tcPr>
          <w:p w:rsidR="002E3C4B" w:rsidRPr="00AE7E90" w:rsidRDefault="002E3C4B" w:rsidP="004E699F">
            <w:pPr>
              <w:pStyle w:val="a8"/>
              <w:ind w:firstLine="0"/>
              <w:jc w:val="center"/>
              <w:rPr>
                <w:lang w:val="uk-UA"/>
              </w:rPr>
            </w:pPr>
            <w:r w:rsidRPr="00AE7E90">
              <w:rPr>
                <w:lang w:val="uk-UA"/>
              </w:rPr>
              <w:t>MgО</w:t>
            </w:r>
          </w:p>
        </w:tc>
        <w:tc>
          <w:tcPr>
            <w:tcW w:w="0" w:type="auto"/>
          </w:tcPr>
          <w:p w:rsidR="002E3C4B" w:rsidRPr="00AE7E90" w:rsidRDefault="002E3C4B" w:rsidP="004E699F">
            <w:pPr>
              <w:pStyle w:val="a8"/>
              <w:ind w:firstLine="0"/>
              <w:jc w:val="center"/>
              <w:rPr>
                <w:lang w:val="uk-UA"/>
              </w:rPr>
            </w:pPr>
            <w:r w:rsidRPr="00AE7E90">
              <w:rPr>
                <w:lang w:val="uk-UA"/>
              </w:rPr>
              <w:t>Al</w:t>
            </w:r>
            <w:r w:rsidRPr="00AE7E90">
              <w:rPr>
                <w:vertAlign w:val="subscript"/>
                <w:lang w:val="uk-UA"/>
              </w:rPr>
              <w:t>2</w:t>
            </w:r>
            <w:r w:rsidRPr="00AE7E90">
              <w:rPr>
                <w:lang w:val="uk-UA"/>
              </w:rPr>
              <w:t>O</w:t>
            </w:r>
            <w:r w:rsidRPr="00AE7E90">
              <w:rPr>
                <w:vertAlign w:val="subscript"/>
                <w:lang w:val="uk-UA"/>
              </w:rPr>
              <w:t>3</w:t>
            </w:r>
          </w:p>
        </w:tc>
        <w:tc>
          <w:tcPr>
            <w:tcW w:w="0" w:type="auto"/>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0" w:type="auto"/>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0" w:type="auto"/>
          </w:tcPr>
          <w:p w:rsidR="002E3C4B" w:rsidRPr="00AE7E90" w:rsidRDefault="002E3C4B" w:rsidP="004E699F">
            <w:pPr>
              <w:pStyle w:val="a8"/>
              <w:ind w:firstLine="0"/>
              <w:jc w:val="center"/>
              <w:rPr>
                <w:lang w:val="uk-UA"/>
              </w:rPr>
            </w:pPr>
            <w:r w:rsidRPr="00AE7E90">
              <w:rPr>
                <w:lang w:val="uk-UA"/>
              </w:rPr>
              <w:t>CaО</w:t>
            </w: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r>
      <w:tr w:rsidR="002E3C4B" w:rsidRPr="00AE7E90" w:rsidTr="004E699F">
        <w:trPr>
          <w:jc w:val="center"/>
        </w:trPr>
        <w:tc>
          <w:tcPr>
            <w:tcW w:w="0" w:type="auto"/>
          </w:tcPr>
          <w:p w:rsidR="002E3C4B" w:rsidRPr="00AE7E90" w:rsidRDefault="002E3C4B" w:rsidP="004E699F">
            <w:pPr>
              <w:pStyle w:val="a8"/>
              <w:ind w:firstLine="0"/>
              <w:rPr>
                <w:lang w:val="uk-UA"/>
              </w:rPr>
            </w:pPr>
            <w:r w:rsidRPr="00AE7E90">
              <w:rPr>
                <w:lang w:val="uk-UA"/>
              </w:rPr>
              <w:t>Периклазовугле-</w:t>
            </w:r>
          </w:p>
          <w:p w:rsidR="002E3C4B" w:rsidRPr="00AE7E90" w:rsidRDefault="002E3C4B" w:rsidP="004E699F">
            <w:pPr>
              <w:pStyle w:val="a8"/>
              <w:ind w:firstLine="0"/>
              <w:rPr>
                <w:lang w:val="uk-UA"/>
              </w:rPr>
            </w:pPr>
            <w:r w:rsidRPr="00AE7E90">
              <w:rPr>
                <w:lang w:val="uk-UA"/>
              </w:rPr>
              <w:t>цевий</w:t>
            </w:r>
          </w:p>
        </w:tc>
        <w:tc>
          <w:tcPr>
            <w:tcW w:w="0" w:type="auto"/>
            <w:vAlign w:val="center"/>
          </w:tcPr>
          <w:p w:rsidR="002E3C4B" w:rsidRPr="00AE7E90" w:rsidRDefault="002E3C4B" w:rsidP="004E699F">
            <w:pPr>
              <w:pStyle w:val="a8"/>
              <w:ind w:firstLine="0"/>
              <w:jc w:val="center"/>
              <w:rPr>
                <w:lang w:val="uk-UA"/>
              </w:rPr>
            </w:pPr>
            <w:r w:rsidRPr="00AE7E90">
              <w:rPr>
                <w:lang w:val="uk-UA"/>
              </w:rPr>
              <w:t>&gt;95</w:t>
            </w:r>
          </w:p>
        </w:tc>
        <w:tc>
          <w:tcPr>
            <w:tcW w:w="0" w:type="auto"/>
            <w:vAlign w:val="center"/>
          </w:tcPr>
          <w:p w:rsidR="002E3C4B" w:rsidRPr="00AE7E90" w:rsidRDefault="002E3C4B" w:rsidP="004E699F">
            <w:pPr>
              <w:pStyle w:val="a8"/>
              <w:ind w:firstLine="0"/>
              <w:jc w:val="center"/>
              <w:rPr>
                <w:lang w:val="uk-UA"/>
              </w:rPr>
            </w:pPr>
            <w:r w:rsidRPr="00AE7E90">
              <w:rPr>
                <w:lang w:val="uk-UA"/>
              </w:rPr>
              <w:t>0,2</w:t>
            </w:r>
          </w:p>
        </w:tc>
        <w:tc>
          <w:tcPr>
            <w:tcW w:w="0" w:type="auto"/>
            <w:vAlign w:val="center"/>
          </w:tcPr>
          <w:p w:rsidR="002E3C4B" w:rsidRPr="00AE7E90" w:rsidRDefault="002E3C4B" w:rsidP="004E699F">
            <w:pPr>
              <w:pStyle w:val="a8"/>
              <w:ind w:firstLine="0"/>
              <w:jc w:val="center"/>
              <w:rPr>
                <w:lang w:val="uk-UA"/>
              </w:rPr>
            </w:pPr>
            <w:r w:rsidRPr="00AE7E90">
              <w:rPr>
                <w:lang w:val="uk-UA"/>
              </w:rPr>
              <w:t>0,5</w:t>
            </w:r>
          </w:p>
        </w:tc>
        <w:tc>
          <w:tcPr>
            <w:tcW w:w="0" w:type="auto"/>
            <w:vAlign w:val="center"/>
          </w:tcPr>
          <w:p w:rsidR="002E3C4B" w:rsidRPr="00AE7E90" w:rsidRDefault="002E3C4B" w:rsidP="004E699F">
            <w:pPr>
              <w:pStyle w:val="a8"/>
              <w:ind w:firstLine="0"/>
              <w:jc w:val="center"/>
              <w:rPr>
                <w:lang w:val="uk-UA"/>
              </w:rPr>
            </w:pPr>
            <w:r w:rsidRPr="00AE7E90">
              <w:rPr>
                <w:lang w:val="uk-UA"/>
              </w:rPr>
              <w:t>0,5</w:t>
            </w:r>
          </w:p>
        </w:tc>
        <w:tc>
          <w:tcPr>
            <w:tcW w:w="0" w:type="auto"/>
            <w:vAlign w:val="center"/>
          </w:tcPr>
          <w:p w:rsidR="002E3C4B" w:rsidRPr="00AE7E90" w:rsidRDefault="002E3C4B" w:rsidP="004E699F">
            <w:pPr>
              <w:pStyle w:val="a8"/>
              <w:ind w:firstLine="0"/>
              <w:jc w:val="center"/>
              <w:rPr>
                <w:lang w:val="uk-UA"/>
              </w:rPr>
            </w:pPr>
            <w:r w:rsidRPr="00AE7E90">
              <w:rPr>
                <w:lang w:val="uk-UA"/>
              </w:rPr>
              <w:t>&lt;1,5</w:t>
            </w:r>
          </w:p>
        </w:tc>
        <w:tc>
          <w:tcPr>
            <w:tcW w:w="0" w:type="auto"/>
            <w:vAlign w:val="center"/>
          </w:tcPr>
          <w:p w:rsidR="002E3C4B" w:rsidRPr="00AE7E90" w:rsidRDefault="002E3C4B" w:rsidP="004E699F">
            <w:pPr>
              <w:pStyle w:val="a8"/>
              <w:ind w:firstLine="0"/>
              <w:jc w:val="center"/>
              <w:rPr>
                <w:lang w:val="uk-UA"/>
              </w:rPr>
            </w:pPr>
            <w:r w:rsidRPr="00AE7E90">
              <w:rPr>
                <w:lang w:val="uk-UA"/>
              </w:rPr>
              <w:t>5</w:t>
            </w:r>
          </w:p>
        </w:tc>
        <w:tc>
          <w:tcPr>
            <w:tcW w:w="0" w:type="auto"/>
            <w:vAlign w:val="center"/>
          </w:tcPr>
          <w:p w:rsidR="002E3C4B" w:rsidRPr="00AE7E90" w:rsidRDefault="002E3C4B" w:rsidP="004E699F">
            <w:pPr>
              <w:pStyle w:val="a8"/>
              <w:ind w:firstLine="0"/>
              <w:jc w:val="center"/>
              <w:rPr>
                <w:lang w:val="uk-UA"/>
              </w:rPr>
            </w:pPr>
            <w:r w:rsidRPr="00AE7E90">
              <w:rPr>
                <w:lang w:val="uk-UA"/>
              </w:rPr>
              <w:t>&gt;2,9</w:t>
            </w:r>
          </w:p>
        </w:tc>
        <w:tc>
          <w:tcPr>
            <w:tcW w:w="0" w:type="auto"/>
            <w:vAlign w:val="center"/>
          </w:tcPr>
          <w:p w:rsidR="002E3C4B" w:rsidRPr="00AE7E90" w:rsidRDefault="002E3C4B" w:rsidP="004E699F">
            <w:pPr>
              <w:pStyle w:val="a8"/>
              <w:ind w:firstLine="0"/>
              <w:jc w:val="center"/>
              <w:rPr>
                <w:lang w:val="uk-UA"/>
              </w:rPr>
            </w:pPr>
            <w:r w:rsidRPr="00AE7E90">
              <w:rPr>
                <w:lang w:val="uk-UA"/>
              </w:rPr>
              <w:t>&lt;8</w:t>
            </w:r>
          </w:p>
        </w:tc>
        <w:tc>
          <w:tcPr>
            <w:tcW w:w="0" w:type="auto"/>
            <w:vAlign w:val="center"/>
          </w:tcPr>
          <w:p w:rsidR="002E3C4B" w:rsidRPr="00AE7E90" w:rsidRDefault="002E3C4B" w:rsidP="004E699F">
            <w:pPr>
              <w:pStyle w:val="a8"/>
              <w:ind w:firstLine="0"/>
              <w:jc w:val="center"/>
              <w:rPr>
                <w:lang w:val="uk-UA"/>
              </w:rPr>
            </w:pPr>
            <w:r w:rsidRPr="00AE7E90">
              <w:rPr>
                <w:lang w:val="uk-UA"/>
              </w:rPr>
              <w:t>&gt;50</w:t>
            </w:r>
          </w:p>
        </w:tc>
      </w:tr>
      <w:tr w:rsidR="002E3C4B" w:rsidRPr="00AE7E90" w:rsidTr="004E699F">
        <w:trPr>
          <w:jc w:val="center"/>
        </w:trPr>
        <w:tc>
          <w:tcPr>
            <w:tcW w:w="0" w:type="auto"/>
          </w:tcPr>
          <w:p w:rsidR="002E3C4B" w:rsidRPr="00AE7E90" w:rsidRDefault="002E3C4B" w:rsidP="004E699F">
            <w:pPr>
              <w:pStyle w:val="a8"/>
              <w:ind w:firstLine="0"/>
              <w:rPr>
                <w:lang w:val="uk-UA"/>
              </w:rPr>
            </w:pPr>
            <w:r w:rsidRPr="00AE7E90">
              <w:rPr>
                <w:lang w:val="uk-UA"/>
              </w:rPr>
              <w:t>периклазовий</w:t>
            </w:r>
          </w:p>
        </w:tc>
        <w:tc>
          <w:tcPr>
            <w:tcW w:w="0" w:type="auto"/>
          </w:tcPr>
          <w:p w:rsidR="002E3C4B" w:rsidRPr="00AE7E90" w:rsidRDefault="002E3C4B" w:rsidP="004E699F">
            <w:pPr>
              <w:pStyle w:val="a8"/>
              <w:ind w:firstLine="0"/>
              <w:jc w:val="center"/>
              <w:rPr>
                <w:lang w:val="uk-UA"/>
              </w:rPr>
            </w:pPr>
            <w:r w:rsidRPr="00AE7E90">
              <w:rPr>
                <w:lang w:val="uk-UA"/>
              </w:rPr>
              <w:t>&gt;90</w:t>
            </w:r>
          </w:p>
        </w:tc>
        <w:tc>
          <w:tcPr>
            <w:tcW w:w="0" w:type="auto"/>
          </w:tcPr>
          <w:p w:rsidR="002E3C4B" w:rsidRPr="00AE7E90" w:rsidRDefault="002E3C4B" w:rsidP="004E699F">
            <w:pPr>
              <w:pStyle w:val="a8"/>
              <w:ind w:firstLine="0"/>
              <w:jc w:val="center"/>
              <w:rPr>
                <w:lang w:val="uk-UA"/>
              </w:rPr>
            </w:pPr>
            <w:r w:rsidRPr="00AE7E90">
              <w:rPr>
                <w:lang w:val="uk-UA"/>
              </w:rPr>
              <w:t>-</w:t>
            </w:r>
          </w:p>
        </w:tc>
        <w:tc>
          <w:tcPr>
            <w:tcW w:w="0" w:type="auto"/>
          </w:tcPr>
          <w:p w:rsidR="002E3C4B" w:rsidRPr="00AE7E90" w:rsidRDefault="002E3C4B" w:rsidP="004E699F">
            <w:pPr>
              <w:pStyle w:val="a8"/>
              <w:ind w:firstLine="0"/>
              <w:jc w:val="center"/>
              <w:rPr>
                <w:lang w:val="uk-UA"/>
              </w:rPr>
            </w:pPr>
            <w:r w:rsidRPr="00AE7E90">
              <w:rPr>
                <w:lang w:val="uk-UA"/>
              </w:rPr>
              <w:t>&lt;0,8</w:t>
            </w:r>
          </w:p>
        </w:tc>
        <w:tc>
          <w:tcPr>
            <w:tcW w:w="0" w:type="auto"/>
          </w:tcPr>
          <w:p w:rsidR="002E3C4B" w:rsidRPr="00AE7E90" w:rsidRDefault="002E3C4B" w:rsidP="004E699F">
            <w:pPr>
              <w:pStyle w:val="a8"/>
              <w:ind w:firstLine="0"/>
              <w:jc w:val="center"/>
              <w:rPr>
                <w:lang w:val="uk-UA"/>
              </w:rPr>
            </w:pPr>
            <w:r w:rsidRPr="00AE7E90">
              <w:rPr>
                <w:lang w:val="uk-UA"/>
              </w:rPr>
              <w:t>5-6</w:t>
            </w:r>
          </w:p>
        </w:tc>
        <w:tc>
          <w:tcPr>
            <w:tcW w:w="0" w:type="auto"/>
          </w:tcPr>
          <w:p w:rsidR="002E3C4B" w:rsidRPr="00AE7E90" w:rsidRDefault="002E3C4B" w:rsidP="004E699F">
            <w:pPr>
              <w:pStyle w:val="a8"/>
              <w:ind w:firstLine="0"/>
              <w:jc w:val="center"/>
              <w:rPr>
                <w:lang w:val="uk-UA"/>
              </w:rPr>
            </w:pPr>
            <w:r w:rsidRPr="00AE7E90">
              <w:rPr>
                <w:lang w:val="uk-UA"/>
              </w:rPr>
              <w:t>2</w:t>
            </w:r>
          </w:p>
        </w:tc>
        <w:tc>
          <w:tcPr>
            <w:tcW w:w="0" w:type="auto"/>
          </w:tcPr>
          <w:p w:rsidR="002E3C4B" w:rsidRPr="00AE7E90" w:rsidRDefault="002E3C4B" w:rsidP="004E699F">
            <w:pPr>
              <w:pStyle w:val="a8"/>
              <w:ind w:firstLine="0"/>
              <w:jc w:val="center"/>
              <w:rPr>
                <w:lang w:val="uk-UA"/>
              </w:rPr>
            </w:pPr>
            <w:r w:rsidRPr="00AE7E90">
              <w:rPr>
                <w:lang w:val="uk-UA"/>
              </w:rPr>
              <w:t>-</w:t>
            </w:r>
          </w:p>
        </w:tc>
        <w:tc>
          <w:tcPr>
            <w:tcW w:w="0" w:type="auto"/>
          </w:tcPr>
          <w:p w:rsidR="002E3C4B" w:rsidRPr="00AE7E90" w:rsidRDefault="002E3C4B" w:rsidP="004E699F">
            <w:pPr>
              <w:pStyle w:val="a8"/>
              <w:ind w:firstLine="0"/>
              <w:jc w:val="center"/>
              <w:rPr>
                <w:lang w:val="uk-UA"/>
              </w:rPr>
            </w:pPr>
            <w:r w:rsidRPr="00AE7E90">
              <w:rPr>
                <w:lang w:val="uk-UA"/>
              </w:rPr>
              <w:t>&gt;3,0</w:t>
            </w:r>
          </w:p>
        </w:tc>
        <w:tc>
          <w:tcPr>
            <w:tcW w:w="0" w:type="auto"/>
          </w:tcPr>
          <w:p w:rsidR="002E3C4B" w:rsidRPr="00AE7E90" w:rsidRDefault="002E3C4B" w:rsidP="004E699F">
            <w:pPr>
              <w:pStyle w:val="a8"/>
              <w:ind w:firstLine="0"/>
              <w:jc w:val="center"/>
              <w:rPr>
                <w:lang w:val="uk-UA"/>
              </w:rPr>
            </w:pPr>
            <w:r w:rsidRPr="00AE7E90">
              <w:rPr>
                <w:lang w:val="uk-UA"/>
              </w:rPr>
              <w:t>&lt;18</w:t>
            </w:r>
          </w:p>
        </w:tc>
        <w:tc>
          <w:tcPr>
            <w:tcW w:w="0" w:type="auto"/>
          </w:tcPr>
          <w:p w:rsidR="002E3C4B" w:rsidRPr="00AE7E90" w:rsidRDefault="002E3C4B" w:rsidP="004E699F">
            <w:pPr>
              <w:pStyle w:val="a8"/>
              <w:ind w:firstLine="0"/>
              <w:jc w:val="center"/>
              <w:rPr>
                <w:lang w:val="uk-UA"/>
              </w:rPr>
            </w:pPr>
            <w:r w:rsidRPr="00AE7E90">
              <w:rPr>
                <w:lang w:val="uk-UA"/>
              </w:rPr>
              <w:t>&gt;60</w:t>
            </w:r>
          </w:p>
        </w:tc>
      </w:tr>
    </w:tbl>
    <w:p w:rsidR="002E3C4B" w:rsidRPr="00AE7E90" w:rsidRDefault="002E3C4B" w:rsidP="002E3C4B">
      <w:pPr>
        <w:pStyle w:val="a8"/>
        <w:ind w:firstLine="0"/>
        <w:rPr>
          <w:sz w:val="16"/>
          <w:szCs w:val="16"/>
          <w:lang w:val="uk-UA"/>
        </w:rPr>
      </w:pPr>
    </w:p>
    <w:p w:rsidR="002E3C4B" w:rsidRPr="00482D54" w:rsidRDefault="002E3C4B" w:rsidP="002E3C4B">
      <w:pPr>
        <w:pStyle w:val="a8"/>
        <w:ind w:firstLine="540"/>
        <w:rPr>
          <w:sz w:val="28"/>
          <w:szCs w:val="28"/>
          <w:lang w:val="uk-UA"/>
        </w:rPr>
      </w:pPr>
      <w:r w:rsidRPr="00482D54">
        <w:rPr>
          <w:i/>
          <w:sz w:val="28"/>
          <w:szCs w:val="28"/>
          <w:lang w:val="uk-UA"/>
        </w:rPr>
        <w:t>Футеровка випускного отвору.</w:t>
      </w:r>
      <w:r w:rsidRPr="00482D54">
        <w:rPr>
          <w:sz w:val="28"/>
          <w:szCs w:val="28"/>
          <w:lang w:val="uk-UA"/>
        </w:rPr>
        <w:t xml:space="preserve"> Випускний отвір формується за допомогою вогнетривів підготовлених форматів. Матеріали, з яких виготовляють дані вироби, повинні мати гарну термостійкість і опір </w:t>
      </w:r>
      <w:r w:rsidR="00482D54">
        <w:rPr>
          <w:sz w:val="28"/>
          <w:szCs w:val="28"/>
          <w:lang w:val="uk-UA"/>
        </w:rPr>
        <w:t>фізико-хімічним впливам (табл. 3.</w:t>
      </w:r>
      <w:r w:rsidR="00482D54" w:rsidRPr="003244F2">
        <w:rPr>
          <w:sz w:val="28"/>
          <w:szCs w:val="28"/>
          <w:lang w:val="uk-UA"/>
        </w:rPr>
        <w:t>43</w:t>
      </w:r>
      <w:r w:rsidRPr="00482D54">
        <w:rPr>
          <w:sz w:val="28"/>
          <w:szCs w:val="28"/>
          <w:lang w:val="uk-UA"/>
        </w:rPr>
        <w:t>). Футеровка випускного отвору складається з гніздових блоків, які працюють протягом всієї кампанії, замінних кілець і втулки, з отворами необхідного діаметра. До вогнетривів випускного отвору пред'являються підвищені вимоги: відкрита пористість порядку 4%, межа міцності на стиск 50-65 Н/мм</w:t>
      </w:r>
      <w:r w:rsidRPr="00482D54">
        <w:rPr>
          <w:sz w:val="28"/>
          <w:szCs w:val="28"/>
          <w:vertAlign w:val="superscript"/>
          <w:lang w:val="uk-UA"/>
        </w:rPr>
        <w:t>2</w:t>
      </w:r>
      <w:r w:rsidRPr="00482D54">
        <w:rPr>
          <w:sz w:val="28"/>
          <w:szCs w:val="28"/>
          <w:lang w:val="uk-UA"/>
        </w:rPr>
        <w:t>. Гніздові блоки виготовляють на пековій зв'язці з плавленого і крупнокристалічного периклазу, втулки і кільця – на зв'язці з синтетичних смол із застосуванням високочистих синтетичного або спеченого периклазу з добавкою антиоксиданту.</w:t>
      </w:r>
    </w:p>
    <w:p w:rsidR="002E3C4B" w:rsidRPr="00482D54" w:rsidRDefault="002E3C4B" w:rsidP="002E3C4B">
      <w:pPr>
        <w:pStyle w:val="a8"/>
        <w:ind w:firstLine="0"/>
        <w:rPr>
          <w:b/>
          <w:sz w:val="28"/>
          <w:szCs w:val="28"/>
          <w:lang w:val="uk-UA"/>
        </w:rPr>
      </w:pPr>
    </w:p>
    <w:p w:rsidR="002E3C4B" w:rsidRPr="00482D54" w:rsidRDefault="00482D54" w:rsidP="002E3C4B">
      <w:pPr>
        <w:pStyle w:val="a8"/>
        <w:spacing w:line="360" w:lineRule="auto"/>
        <w:ind w:firstLine="0"/>
        <w:rPr>
          <w:sz w:val="28"/>
          <w:szCs w:val="28"/>
          <w:lang w:val="uk-UA"/>
        </w:rPr>
      </w:pPr>
      <w:r>
        <w:rPr>
          <w:b/>
          <w:sz w:val="28"/>
          <w:szCs w:val="28"/>
          <w:lang w:val="uk-UA"/>
        </w:rPr>
        <w:lastRenderedPageBreak/>
        <w:t>Таблиця 3.</w:t>
      </w:r>
      <w:r w:rsidRPr="003244F2">
        <w:rPr>
          <w:b/>
          <w:sz w:val="28"/>
          <w:szCs w:val="28"/>
        </w:rPr>
        <w:t>43</w:t>
      </w:r>
      <w:r w:rsidR="002E3C4B" w:rsidRPr="00482D54">
        <w:rPr>
          <w:b/>
          <w:sz w:val="28"/>
          <w:szCs w:val="28"/>
          <w:lang w:val="uk-UA"/>
        </w:rPr>
        <w:t xml:space="preserve">. </w:t>
      </w:r>
      <w:r w:rsidR="002E3C4B" w:rsidRPr="00482D54">
        <w:rPr>
          <w:sz w:val="28"/>
          <w:szCs w:val="28"/>
          <w:lang w:val="uk-UA"/>
        </w:rPr>
        <w:t>Фізико-хімічні властивості вогнетривів випускного отвору</w:t>
      </w:r>
    </w:p>
    <w:tbl>
      <w:tblPr>
        <w:tblStyle w:val="ae"/>
        <w:tblW w:w="0" w:type="auto"/>
        <w:tblLook w:val="01E0" w:firstRow="1" w:lastRow="1" w:firstColumn="1" w:lastColumn="1" w:noHBand="0" w:noVBand="0"/>
      </w:tblPr>
      <w:tblGrid>
        <w:gridCol w:w="1922"/>
        <w:gridCol w:w="723"/>
        <w:gridCol w:w="790"/>
        <w:gridCol w:w="670"/>
        <w:gridCol w:w="790"/>
        <w:gridCol w:w="656"/>
        <w:gridCol w:w="651"/>
        <w:gridCol w:w="1229"/>
        <w:gridCol w:w="945"/>
        <w:gridCol w:w="910"/>
      </w:tblGrid>
      <w:tr w:rsidR="002E3C4B" w:rsidRPr="00AE7E90" w:rsidTr="004E699F">
        <w:tc>
          <w:tcPr>
            <w:tcW w:w="0" w:type="auto"/>
            <w:vMerge w:val="restart"/>
            <w:vAlign w:val="center"/>
          </w:tcPr>
          <w:p w:rsidR="002E3C4B" w:rsidRPr="00AE7E90" w:rsidRDefault="002E3C4B" w:rsidP="004E699F">
            <w:pPr>
              <w:pStyle w:val="a8"/>
              <w:ind w:firstLine="0"/>
              <w:jc w:val="center"/>
              <w:rPr>
                <w:lang w:val="uk-UA"/>
              </w:rPr>
            </w:pPr>
            <w:r w:rsidRPr="00AE7E90">
              <w:rPr>
                <w:lang w:val="uk-UA"/>
              </w:rPr>
              <w:t>Матеріал</w:t>
            </w:r>
          </w:p>
        </w:tc>
        <w:tc>
          <w:tcPr>
            <w:tcW w:w="0" w:type="auto"/>
            <w:gridSpan w:val="5"/>
          </w:tcPr>
          <w:p w:rsidR="002E3C4B" w:rsidRPr="00AE7E90" w:rsidRDefault="002E3C4B" w:rsidP="004E699F">
            <w:pPr>
              <w:pStyle w:val="a8"/>
              <w:ind w:firstLine="0"/>
              <w:jc w:val="center"/>
              <w:rPr>
                <w:lang w:val="uk-UA"/>
              </w:rPr>
            </w:pPr>
            <w:r w:rsidRPr="00AE7E90">
              <w:rPr>
                <w:lang w:val="uk-UA"/>
              </w:rPr>
              <w:t>Вміст, %</w:t>
            </w:r>
          </w:p>
        </w:tc>
        <w:tc>
          <w:tcPr>
            <w:tcW w:w="0" w:type="auto"/>
            <w:vMerge w:val="restart"/>
          </w:tcPr>
          <w:p w:rsidR="002E3C4B" w:rsidRPr="00AE7E90" w:rsidRDefault="002E3C4B" w:rsidP="004E699F">
            <w:pPr>
              <w:pStyle w:val="a8"/>
              <w:ind w:firstLine="0"/>
              <w:jc w:val="center"/>
              <w:rPr>
                <w:lang w:val="uk-UA"/>
              </w:rPr>
            </w:pPr>
            <w:r w:rsidRPr="00AE7E90">
              <w:rPr>
                <w:lang w:val="uk-UA"/>
              </w:rPr>
              <w:t>С</w:t>
            </w:r>
            <w:r w:rsidRPr="00AE7E90">
              <w:rPr>
                <w:vertAlign w:val="subscript"/>
                <w:lang w:val="uk-UA"/>
              </w:rPr>
              <w:t>зал</w:t>
            </w:r>
            <w:r w:rsidRPr="00AE7E90">
              <w:rPr>
                <w:lang w:val="uk-UA"/>
              </w:rPr>
              <w:t>,</w:t>
            </w:r>
          </w:p>
          <w:p w:rsidR="002E3C4B" w:rsidRPr="00AE7E90" w:rsidRDefault="002E3C4B" w:rsidP="004E699F">
            <w:pPr>
              <w:pStyle w:val="a8"/>
              <w:ind w:firstLine="0"/>
              <w:jc w:val="center"/>
              <w:rPr>
                <w:lang w:val="uk-UA"/>
              </w:rPr>
            </w:pPr>
            <w:r w:rsidRPr="00AE7E90">
              <w:rPr>
                <w:lang w:val="uk-UA"/>
              </w:rPr>
              <w:t>%</w:t>
            </w:r>
          </w:p>
        </w:tc>
        <w:tc>
          <w:tcPr>
            <w:tcW w:w="0" w:type="auto"/>
            <w:vMerge w:val="restart"/>
          </w:tcPr>
          <w:p w:rsidR="002E3C4B" w:rsidRPr="00AE7E90" w:rsidRDefault="002E3C4B" w:rsidP="004E699F">
            <w:pPr>
              <w:pStyle w:val="a8"/>
              <w:ind w:firstLine="0"/>
              <w:jc w:val="center"/>
              <w:rPr>
                <w:lang w:val="uk-UA"/>
              </w:rPr>
            </w:pPr>
            <w:r>
              <w:rPr>
                <w:lang w:val="uk-UA"/>
              </w:rPr>
              <w:t>Об’ємна маса</w:t>
            </w:r>
            <w:r w:rsidRPr="00AE7E90">
              <w:rPr>
                <w:lang w:val="uk-UA"/>
              </w:rPr>
              <w:t>,</w:t>
            </w:r>
          </w:p>
          <w:p w:rsidR="002E3C4B" w:rsidRPr="00AE7E90" w:rsidRDefault="002E3C4B" w:rsidP="004E699F">
            <w:pPr>
              <w:pStyle w:val="a8"/>
              <w:ind w:firstLine="0"/>
              <w:jc w:val="center"/>
              <w:rPr>
                <w:lang w:val="uk-UA"/>
              </w:rPr>
            </w:pPr>
            <w:r w:rsidRPr="00AE7E90">
              <w:rPr>
                <w:lang w:val="uk-UA"/>
              </w:rPr>
              <w:t>кг/м</w:t>
            </w:r>
            <w:r w:rsidRPr="00AE7E90">
              <w:rPr>
                <w:vertAlign w:val="superscript"/>
                <w:lang w:val="uk-UA"/>
              </w:rPr>
              <w:t>3</w:t>
            </w:r>
          </w:p>
        </w:tc>
        <w:tc>
          <w:tcPr>
            <w:tcW w:w="0" w:type="auto"/>
            <w:vMerge w:val="restart"/>
          </w:tcPr>
          <w:p w:rsidR="002E3C4B" w:rsidRPr="00AE7E90" w:rsidRDefault="002E3C4B" w:rsidP="004E699F">
            <w:pPr>
              <w:pStyle w:val="a8"/>
              <w:ind w:firstLine="0"/>
              <w:jc w:val="center"/>
              <w:rPr>
                <w:lang w:val="uk-UA"/>
              </w:rPr>
            </w:pPr>
            <w:r w:rsidRPr="00AE7E90">
              <w:rPr>
                <w:lang w:val="uk-UA"/>
              </w:rPr>
              <w:t>Порис-</w:t>
            </w:r>
          </w:p>
          <w:p w:rsidR="002E3C4B" w:rsidRPr="00AE7E90" w:rsidRDefault="002E3C4B" w:rsidP="004E699F">
            <w:pPr>
              <w:pStyle w:val="a8"/>
              <w:ind w:firstLine="0"/>
              <w:jc w:val="center"/>
              <w:rPr>
                <w:lang w:val="uk-UA"/>
              </w:rPr>
            </w:pPr>
            <w:r w:rsidRPr="00AE7E90">
              <w:rPr>
                <w:lang w:val="uk-UA"/>
              </w:rPr>
              <w:t>тість,</w:t>
            </w:r>
          </w:p>
          <w:p w:rsidR="002E3C4B" w:rsidRPr="00AE7E90" w:rsidRDefault="002E3C4B" w:rsidP="004E699F">
            <w:pPr>
              <w:pStyle w:val="a8"/>
              <w:ind w:firstLine="0"/>
              <w:jc w:val="center"/>
              <w:rPr>
                <w:lang w:val="uk-UA"/>
              </w:rPr>
            </w:pPr>
            <w:r w:rsidRPr="00AE7E90">
              <w:rPr>
                <w:lang w:val="uk-UA"/>
              </w:rPr>
              <w:t>%</w:t>
            </w:r>
          </w:p>
        </w:tc>
        <w:tc>
          <w:tcPr>
            <w:tcW w:w="0" w:type="auto"/>
            <w:vMerge w:val="restart"/>
          </w:tcPr>
          <w:p w:rsidR="002E3C4B" w:rsidRPr="00AE7E90" w:rsidRDefault="002E3C4B" w:rsidP="004E699F">
            <w:pPr>
              <w:pStyle w:val="a8"/>
              <w:ind w:firstLine="0"/>
              <w:jc w:val="center"/>
              <w:rPr>
                <w:lang w:val="uk-UA"/>
              </w:rPr>
            </w:pPr>
            <w:r w:rsidRPr="00AE7E90">
              <w:rPr>
                <w:lang w:val="uk-UA"/>
              </w:rPr>
              <w:t>Межа</w:t>
            </w:r>
          </w:p>
          <w:p w:rsidR="002E3C4B" w:rsidRPr="00AE7E90" w:rsidRDefault="002E3C4B" w:rsidP="004E699F">
            <w:pPr>
              <w:pStyle w:val="a8"/>
              <w:ind w:firstLine="0"/>
              <w:jc w:val="center"/>
              <w:rPr>
                <w:lang w:val="uk-UA"/>
              </w:rPr>
            </w:pPr>
            <w:r w:rsidRPr="00AE7E90">
              <w:rPr>
                <w:lang w:val="uk-UA"/>
              </w:rPr>
              <w:t>міцн.,</w:t>
            </w:r>
          </w:p>
          <w:p w:rsidR="002E3C4B" w:rsidRPr="00AE7E90" w:rsidRDefault="002E3C4B" w:rsidP="004E699F">
            <w:pPr>
              <w:pStyle w:val="a8"/>
              <w:ind w:firstLine="0"/>
              <w:jc w:val="center"/>
              <w:rPr>
                <w:lang w:val="uk-UA"/>
              </w:rPr>
            </w:pPr>
            <w:r w:rsidRPr="00AE7E90">
              <w:rPr>
                <w:lang w:val="uk-UA"/>
              </w:rPr>
              <w:t>N/mm</w:t>
            </w:r>
            <w:r w:rsidRPr="00AE7E90">
              <w:rPr>
                <w:vertAlign w:val="superscript"/>
                <w:lang w:val="uk-UA"/>
              </w:rPr>
              <w:t>2</w:t>
            </w:r>
          </w:p>
        </w:tc>
      </w:tr>
      <w:tr w:rsidR="002E3C4B" w:rsidRPr="00AE7E90" w:rsidTr="004E699F">
        <w:tc>
          <w:tcPr>
            <w:tcW w:w="0" w:type="auto"/>
            <w:vMerge/>
          </w:tcPr>
          <w:p w:rsidR="002E3C4B" w:rsidRPr="00AE7E90" w:rsidRDefault="002E3C4B" w:rsidP="004E699F">
            <w:pPr>
              <w:pStyle w:val="a8"/>
              <w:ind w:firstLine="0"/>
              <w:jc w:val="center"/>
              <w:rPr>
                <w:lang w:val="uk-UA"/>
              </w:rPr>
            </w:pPr>
          </w:p>
        </w:tc>
        <w:tc>
          <w:tcPr>
            <w:tcW w:w="0" w:type="auto"/>
            <w:vAlign w:val="center"/>
          </w:tcPr>
          <w:p w:rsidR="002E3C4B" w:rsidRPr="00AE7E90" w:rsidRDefault="002E3C4B" w:rsidP="004E699F">
            <w:pPr>
              <w:pStyle w:val="a8"/>
              <w:ind w:firstLine="0"/>
              <w:jc w:val="center"/>
              <w:rPr>
                <w:lang w:val="uk-UA"/>
              </w:rPr>
            </w:pPr>
            <w:r w:rsidRPr="00AE7E90">
              <w:rPr>
                <w:lang w:val="uk-UA"/>
              </w:rPr>
              <w:t>MgО</w:t>
            </w:r>
          </w:p>
        </w:tc>
        <w:tc>
          <w:tcPr>
            <w:tcW w:w="0" w:type="auto"/>
            <w:vAlign w:val="center"/>
          </w:tcPr>
          <w:p w:rsidR="002E3C4B" w:rsidRPr="00AE7E90" w:rsidRDefault="002E3C4B" w:rsidP="004E699F">
            <w:pPr>
              <w:pStyle w:val="a8"/>
              <w:ind w:firstLine="0"/>
              <w:jc w:val="center"/>
              <w:rPr>
                <w:lang w:val="uk-UA"/>
              </w:rPr>
            </w:pPr>
            <w:r w:rsidRPr="00AE7E90">
              <w:rPr>
                <w:lang w:val="uk-UA"/>
              </w:rPr>
              <w:t>Al</w:t>
            </w:r>
            <w:r w:rsidRPr="00AE7E90">
              <w:rPr>
                <w:vertAlign w:val="subscript"/>
                <w:lang w:val="uk-UA"/>
              </w:rPr>
              <w:t>2</w:t>
            </w:r>
            <w:r w:rsidRPr="00AE7E90">
              <w:rPr>
                <w:lang w:val="uk-UA"/>
              </w:rPr>
              <w:t>O</w:t>
            </w:r>
            <w:r w:rsidRPr="00AE7E90">
              <w:rPr>
                <w:vertAlign w:val="subscript"/>
                <w:lang w:val="uk-UA"/>
              </w:rPr>
              <w:t>3</w:t>
            </w:r>
          </w:p>
        </w:tc>
        <w:tc>
          <w:tcPr>
            <w:tcW w:w="0" w:type="auto"/>
            <w:vAlign w:val="center"/>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0" w:type="auto"/>
            <w:vAlign w:val="center"/>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0" w:type="auto"/>
            <w:vAlign w:val="center"/>
          </w:tcPr>
          <w:p w:rsidR="002E3C4B" w:rsidRPr="00AE7E90" w:rsidRDefault="002E3C4B" w:rsidP="004E699F">
            <w:pPr>
              <w:pStyle w:val="a8"/>
              <w:ind w:firstLine="0"/>
              <w:jc w:val="center"/>
              <w:rPr>
                <w:lang w:val="uk-UA"/>
              </w:rPr>
            </w:pPr>
            <w:r w:rsidRPr="00AE7E90">
              <w:rPr>
                <w:lang w:val="uk-UA"/>
              </w:rPr>
              <w:t>CaО</w:t>
            </w: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r>
      <w:tr w:rsidR="002E3C4B" w:rsidRPr="00AE7E90" w:rsidTr="004E699F">
        <w:tc>
          <w:tcPr>
            <w:tcW w:w="0" w:type="auto"/>
          </w:tcPr>
          <w:p w:rsidR="002E3C4B" w:rsidRPr="00AE7E90" w:rsidRDefault="002E3C4B" w:rsidP="004E699F">
            <w:pPr>
              <w:pStyle w:val="a8"/>
              <w:ind w:firstLine="0"/>
              <w:rPr>
                <w:lang w:val="uk-UA"/>
              </w:rPr>
            </w:pPr>
            <w:r w:rsidRPr="00AE7E90">
              <w:rPr>
                <w:lang w:val="uk-UA"/>
              </w:rPr>
              <w:t>Периклазовуг-лецевий</w:t>
            </w:r>
          </w:p>
        </w:tc>
        <w:tc>
          <w:tcPr>
            <w:tcW w:w="0" w:type="auto"/>
            <w:vAlign w:val="center"/>
          </w:tcPr>
          <w:p w:rsidR="002E3C4B" w:rsidRPr="00AE7E90" w:rsidRDefault="002E3C4B" w:rsidP="004E699F">
            <w:pPr>
              <w:pStyle w:val="a8"/>
              <w:ind w:firstLine="0"/>
              <w:jc w:val="center"/>
              <w:rPr>
                <w:lang w:val="uk-UA"/>
              </w:rPr>
            </w:pPr>
            <w:r w:rsidRPr="00AE7E90">
              <w:rPr>
                <w:lang w:val="uk-UA"/>
              </w:rPr>
              <w:t>&gt;97</w:t>
            </w:r>
          </w:p>
        </w:tc>
        <w:tc>
          <w:tcPr>
            <w:tcW w:w="0" w:type="auto"/>
            <w:vAlign w:val="center"/>
          </w:tcPr>
          <w:p w:rsidR="002E3C4B" w:rsidRPr="00AE7E90" w:rsidRDefault="002E3C4B" w:rsidP="004E699F">
            <w:pPr>
              <w:pStyle w:val="a8"/>
              <w:ind w:firstLine="0"/>
              <w:jc w:val="center"/>
              <w:rPr>
                <w:lang w:val="uk-UA"/>
              </w:rPr>
            </w:pPr>
            <w:r w:rsidRPr="00AE7E90">
              <w:rPr>
                <w:lang w:val="uk-UA"/>
              </w:rPr>
              <w:t>0,1</w:t>
            </w:r>
          </w:p>
        </w:tc>
        <w:tc>
          <w:tcPr>
            <w:tcW w:w="0" w:type="auto"/>
            <w:vAlign w:val="center"/>
          </w:tcPr>
          <w:p w:rsidR="002E3C4B" w:rsidRPr="00AE7E90" w:rsidRDefault="002E3C4B" w:rsidP="004E699F">
            <w:pPr>
              <w:pStyle w:val="a8"/>
              <w:ind w:firstLine="0"/>
              <w:jc w:val="center"/>
              <w:rPr>
                <w:lang w:val="uk-UA"/>
              </w:rPr>
            </w:pPr>
            <w:r w:rsidRPr="00AE7E90">
              <w:rPr>
                <w:lang w:val="uk-UA"/>
              </w:rPr>
              <w:t>0,4</w:t>
            </w:r>
          </w:p>
        </w:tc>
        <w:tc>
          <w:tcPr>
            <w:tcW w:w="0" w:type="auto"/>
            <w:vAlign w:val="center"/>
          </w:tcPr>
          <w:p w:rsidR="002E3C4B" w:rsidRPr="00AE7E90" w:rsidRDefault="002E3C4B" w:rsidP="004E699F">
            <w:pPr>
              <w:pStyle w:val="a8"/>
              <w:ind w:firstLine="0"/>
              <w:jc w:val="center"/>
              <w:rPr>
                <w:lang w:val="uk-UA"/>
              </w:rPr>
            </w:pPr>
            <w:r w:rsidRPr="00AE7E90">
              <w:rPr>
                <w:lang w:val="uk-UA"/>
              </w:rPr>
              <w:t>0,2</w:t>
            </w:r>
          </w:p>
        </w:tc>
        <w:tc>
          <w:tcPr>
            <w:tcW w:w="0" w:type="auto"/>
            <w:vAlign w:val="center"/>
          </w:tcPr>
          <w:p w:rsidR="002E3C4B" w:rsidRPr="00AE7E90" w:rsidRDefault="002E3C4B" w:rsidP="004E699F">
            <w:pPr>
              <w:pStyle w:val="a8"/>
              <w:ind w:firstLine="0"/>
              <w:jc w:val="center"/>
              <w:rPr>
                <w:lang w:val="uk-UA"/>
              </w:rPr>
            </w:pPr>
            <w:r w:rsidRPr="00AE7E90">
              <w:rPr>
                <w:lang w:val="uk-UA"/>
              </w:rPr>
              <w:t>&lt;2</w:t>
            </w:r>
          </w:p>
        </w:tc>
        <w:tc>
          <w:tcPr>
            <w:tcW w:w="0" w:type="auto"/>
            <w:vAlign w:val="center"/>
          </w:tcPr>
          <w:p w:rsidR="002E3C4B" w:rsidRPr="00AE7E90" w:rsidRDefault="002E3C4B" w:rsidP="004E699F">
            <w:pPr>
              <w:pStyle w:val="a8"/>
              <w:ind w:firstLine="0"/>
              <w:jc w:val="center"/>
              <w:rPr>
                <w:lang w:val="uk-UA"/>
              </w:rPr>
            </w:pPr>
            <w:r w:rsidRPr="00AE7E90">
              <w:rPr>
                <w:lang w:val="uk-UA"/>
              </w:rPr>
              <w:t>5-6</w:t>
            </w:r>
          </w:p>
        </w:tc>
        <w:tc>
          <w:tcPr>
            <w:tcW w:w="0" w:type="auto"/>
            <w:vAlign w:val="center"/>
          </w:tcPr>
          <w:p w:rsidR="002E3C4B" w:rsidRPr="00AE7E90" w:rsidRDefault="002E3C4B" w:rsidP="004E699F">
            <w:pPr>
              <w:pStyle w:val="a8"/>
              <w:ind w:firstLine="0"/>
              <w:jc w:val="center"/>
              <w:rPr>
                <w:lang w:val="uk-UA"/>
              </w:rPr>
            </w:pPr>
            <w:r w:rsidRPr="00AE7E90">
              <w:rPr>
                <w:lang w:val="uk-UA"/>
              </w:rPr>
              <w:t>&gt;3,0</w:t>
            </w:r>
          </w:p>
        </w:tc>
        <w:tc>
          <w:tcPr>
            <w:tcW w:w="0" w:type="auto"/>
            <w:vAlign w:val="center"/>
          </w:tcPr>
          <w:p w:rsidR="002E3C4B" w:rsidRPr="00AE7E90" w:rsidRDefault="002E3C4B" w:rsidP="004E699F">
            <w:pPr>
              <w:pStyle w:val="a8"/>
              <w:ind w:firstLine="0"/>
              <w:jc w:val="center"/>
              <w:rPr>
                <w:lang w:val="uk-UA"/>
              </w:rPr>
            </w:pPr>
            <w:r w:rsidRPr="00AE7E90">
              <w:rPr>
                <w:lang w:val="uk-UA"/>
              </w:rPr>
              <w:t>4</w:t>
            </w:r>
          </w:p>
        </w:tc>
        <w:tc>
          <w:tcPr>
            <w:tcW w:w="0" w:type="auto"/>
            <w:vAlign w:val="center"/>
          </w:tcPr>
          <w:p w:rsidR="002E3C4B" w:rsidRPr="00AE7E90" w:rsidRDefault="002E3C4B" w:rsidP="004E699F">
            <w:pPr>
              <w:pStyle w:val="a8"/>
              <w:ind w:firstLine="0"/>
              <w:jc w:val="center"/>
              <w:rPr>
                <w:lang w:val="uk-UA"/>
              </w:rPr>
            </w:pPr>
            <w:r w:rsidRPr="00AE7E90">
              <w:rPr>
                <w:lang w:val="uk-UA"/>
              </w:rPr>
              <w:t>&gt;45</w:t>
            </w:r>
          </w:p>
        </w:tc>
      </w:tr>
    </w:tbl>
    <w:p w:rsidR="002E3C4B" w:rsidRPr="00482D54" w:rsidRDefault="002E3C4B" w:rsidP="002E3C4B">
      <w:pPr>
        <w:pStyle w:val="a8"/>
        <w:rPr>
          <w:sz w:val="28"/>
          <w:szCs w:val="28"/>
          <w:lang w:val="uk-UA"/>
        </w:rPr>
      </w:pPr>
      <w:r w:rsidRPr="00482D54">
        <w:rPr>
          <w:i/>
          <w:sz w:val="28"/>
          <w:szCs w:val="28"/>
          <w:lang w:val="uk-UA"/>
        </w:rPr>
        <w:t>Вогнетривкі матеріали країн СНД.</w:t>
      </w:r>
      <w:r w:rsidRPr="00482D54">
        <w:rPr>
          <w:sz w:val="28"/>
          <w:szCs w:val="28"/>
          <w:lang w:val="uk-UA"/>
        </w:rPr>
        <w:t xml:space="preserve"> В умовах електрометалургійних заводів України найчастіше використовуються вогнетривкі матеріали підприємств країн СНД, фізико-хімічні характ</w:t>
      </w:r>
      <w:r w:rsidR="00482D54">
        <w:rPr>
          <w:sz w:val="28"/>
          <w:szCs w:val="28"/>
          <w:lang w:val="uk-UA"/>
        </w:rPr>
        <w:t xml:space="preserve">еристики яких наведено в табл. </w:t>
      </w:r>
      <w:r w:rsidRPr="00482D54">
        <w:rPr>
          <w:sz w:val="28"/>
          <w:szCs w:val="28"/>
          <w:lang w:val="uk-UA"/>
        </w:rPr>
        <w:t>3.</w:t>
      </w:r>
      <w:r w:rsidR="00482D54">
        <w:rPr>
          <w:sz w:val="28"/>
          <w:szCs w:val="28"/>
          <w:lang w:val="en-US"/>
        </w:rPr>
        <w:t>44</w:t>
      </w:r>
      <w:r w:rsidRPr="00482D54">
        <w:rPr>
          <w:sz w:val="28"/>
          <w:szCs w:val="28"/>
          <w:lang w:val="uk-UA"/>
        </w:rPr>
        <w:t>-13.</w:t>
      </w:r>
      <w:r w:rsidR="00482D54">
        <w:rPr>
          <w:sz w:val="28"/>
          <w:szCs w:val="28"/>
          <w:lang w:val="en-US"/>
        </w:rPr>
        <w:t>48</w:t>
      </w:r>
      <w:r w:rsidRPr="00482D54">
        <w:rPr>
          <w:sz w:val="28"/>
          <w:szCs w:val="28"/>
          <w:lang w:val="uk-UA"/>
        </w:rPr>
        <w:t>.</w:t>
      </w:r>
    </w:p>
    <w:p w:rsidR="002E3C4B" w:rsidRPr="00AE7E90" w:rsidRDefault="002E3C4B" w:rsidP="002E3C4B">
      <w:pPr>
        <w:pStyle w:val="a8"/>
        <w:rPr>
          <w:sz w:val="16"/>
          <w:szCs w:val="16"/>
          <w:lang w:val="uk-UA"/>
        </w:rPr>
      </w:pPr>
    </w:p>
    <w:p w:rsidR="002E3C4B" w:rsidRPr="00482D54" w:rsidRDefault="00482D54" w:rsidP="00482D54">
      <w:pPr>
        <w:pStyle w:val="a8"/>
        <w:spacing w:line="360" w:lineRule="auto"/>
        <w:ind w:left="1620" w:hanging="1620"/>
        <w:jc w:val="center"/>
        <w:rPr>
          <w:sz w:val="28"/>
          <w:szCs w:val="28"/>
          <w:lang w:val="uk-UA"/>
        </w:rPr>
      </w:pPr>
      <w:r w:rsidRPr="00482D54">
        <w:rPr>
          <w:b/>
          <w:sz w:val="28"/>
          <w:szCs w:val="28"/>
          <w:lang w:val="uk-UA"/>
        </w:rPr>
        <w:t>Таблиця 3.</w:t>
      </w:r>
      <w:r w:rsidRPr="00482D54">
        <w:rPr>
          <w:b/>
          <w:sz w:val="28"/>
          <w:szCs w:val="28"/>
        </w:rPr>
        <w:t>44</w:t>
      </w:r>
      <w:r w:rsidR="002E3C4B" w:rsidRPr="00482D54">
        <w:rPr>
          <w:b/>
          <w:sz w:val="28"/>
          <w:szCs w:val="28"/>
          <w:lang w:val="uk-UA"/>
        </w:rPr>
        <w:t xml:space="preserve">. </w:t>
      </w:r>
      <w:r w:rsidR="002E3C4B" w:rsidRPr="00482D54">
        <w:rPr>
          <w:sz w:val="28"/>
          <w:szCs w:val="28"/>
          <w:lang w:val="uk-UA"/>
        </w:rPr>
        <w:t>Фізико-хімічні характеристики вогнетривів для арматури стін і подини</w:t>
      </w:r>
    </w:p>
    <w:tbl>
      <w:tblPr>
        <w:tblStyle w:val="ae"/>
        <w:tblW w:w="0" w:type="auto"/>
        <w:tblLook w:val="01E0" w:firstRow="1" w:lastRow="1" w:firstColumn="1" w:lastColumn="1" w:noHBand="0" w:noVBand="0"/>
      </w:tblPr>
      <w:tblGrid>
        <w:gridCol w:w="1391"/>
        <w:gridCol w:w="1127"/>
        <w:gridCol w:w="1128"/>
        <w:gridCol w:w="1128"/>
        <w:gridCol w:w="1128"/>
        <w:gridCol w:w="1128"/>
        <w:gridCol w:w="1128"/>
        <w:gridCol w:w="1128"/>
      </w:tblGrid>
      <w:tr w:rsidR="002E3C4B" w:rsidRPr="00AE7E90" w:rsidTr="004E699F">
        <w:tc>
          <w:tcPr>
            <w:tcW w:w="1391" w:type="dxa"/>
            <w:vMerge w:val="restart"/>
            <w:vAlign w:val="center"/>
          </w:tcPr>
          <w:p w:rsidR="002E3C4B" w:rsidRPr="00AE7E90" w:rsidRDefault="002E3C4B" w:rsidP="004E699F">
            <w:pPr>
              <w:pStyle w:val="a8"/>
              <w:ind w:firstLine="0"/>
              <w:jc w:val="center"/>
              <w:rPr>
                <w:lang w:val="uk-UA"/>
              </w:rPr>
            </w:pPr>
            <w:r w:rsidRPr="00AE7E90">
              <w:rPr>
                <w:lang w:val="uk-UA"/>
              </w:rPr>
              <w:t>Матеріал</w:t>
            </w:r>
          </w:p>
        </w:tc>
        <w:tc>
          <w:tcPr>
            <w:tcW w:w="4511" w:type="dxa"/>
            <w:gridSpan w:val="4"/>
            <w:vAlign w:val="center"/>
          </w:tcPr>
          <w:p w:rsidR="002E3C4B" w:rsidRPr="00AE7E90" w:rsidRDefault="002E3C4B" w:rsidP="004E699F">
            <w:pPr>
              <w:pStyle w:val="a8"/>
              <w:spacing w:line="360" w:lineRule="auto"/>
              <w:ind w:firstLine="0"/>
              <w:jc w:val="center"/>
              <w:rPr>
                <w:lang w:val="uk-UA"/>
              </w:rPr>
            </w:pPr>
            <w:r w:rsidRPr="00AE7E90">
              <w:rPr>
                <w:lang w:val="uk-UA"/>
              </w:rPr>
              <w:t>Вміст, %</w:t>
            </w:r>
          </w:p>
        </w:tc>
        <w:tc>
          <w:tcPr>
            <w:tcW w:w="1128" w:type="dxa"/>
            <w:vMerge w:val="restart"/>
          </w:tcPr>
          <w:p w:rsidR="002E3C4B" w:rsidRPr="00AE7E90" w:rsidRDefault="002E3C4B" w:rsidP="004E699F">
            <w:pPr>
              <w:pStyle w:val="a8"/>
              <w:ind w:firstLine="0"/>
              <w:jc w:val="center"/>
              <w:rPr>
                <w:lang w:val="uk-UA"/>
              </w:rPr>
            </w:pPr>
            <w:r w:rsidRPr="009527E0">
              <w:rPr>
                <w:lang w:val="uk-UA"/>
              </w:rPr>
              <w:t>Об’ємна маса</w:t>
            </w:r>
            <w:r w:rsidRPr="00AE7E90">
              <w:rPr>
                <w:lang w:val="uk-UA"/>
              </w:rPr>
              <w:t>,</w:t>
            </w:r>
          </w:p>
          <w:p w:rsidR="002E3C4B" w:rsidRPr="00AE7E90" w:rsidRDefault="002E3C4B" w:rsidP="004E699F">
            <w:pPr>
              <w:pStyle w:val="a8"/>
              <w:ind w:firstLine="0"/>
              <w:jc w:val="center"/>
              <w:rPr>
                <w:lang w:val="uk-UA"/>
              </w:rPr>
            </w:pPr>
            <w:r w:rsidRPr="00AE7E90">
              <w:rPr>
                <w:lang w:val="uk-UA"/>
              </w:rPr>
              <w:t>кг/м</w:t>
            </w:r>
            <w:r w:rsidRPr="00AE7E90">
              <w:rPr>
                <w:vertAlign w:val="superscript"/>
                <w:lang w:val="uk-UA"/>
              </w:rPr>
              <w:t>3</w:t>
            </w:r>
          </w:p>
        </w:tc>
        <w:tc>
          <w:tcPr>
            <w:tcW w:w="1128" w:type="dxa"/>
            <w:vMerge w:val="restart"/>
          </w:tcPr>
          <w:p w:rsidR="002E3C4B" w:rsidRPr="00AE7E90" w:rsidRDefault="002E3C4B" w:rsidP="004E699F">
            <w:pPr>
              <w:pStyle w:val="a8"/>
              <w:ind w:firstLine="0"/>
              <w:jc w:val="center"/>
              <w:rPr>
                <w:lang w:val="uk-UA"/>
              </w:rPr>
            </w:pPr>
            <w:r w:rsidRPr="00AE7E90">
              <w:rPr>
                <w:lang w:val="uk-UA"/>
              </w:rPr>
              <w:t>Порис-тість,</w:t>
            </w:r>
          </w:p>
          <w:p w:rsidR="002E3C4B" w:rsidRPr="00AE7E90" w:rsidRDefault="002E3C4B" w:rsidP="004E699F">
            <w:pPr>
              <w:pStyle w:val="a8"/>
              <w:ind w:firstLine="0"/>
              <w:jc w:val="center"/>
              <w:rPr>
                <w:lang w:val="uk-UA"/>
              </w:rPr>
            </w:pPr>
            <w:r w:rsidRPr="00AE7E90">
              <w:rPr>
                <w:lang w:val="uk-UA"/>
              </w:rPr>
              <w:t>%</w:t>
            </w:r>
          </w:p>
        </w:tc>
        <w:tc>
          <w:tcPr>
            <w:tcW w:w="1128" w:type="dxa"/>
            <w:vMerge w:val="restart"/>
          </w:tcPr>
          <w:p w:rsidR="002E3C4B" w:rsidRPr="00AE7E90" w:rsidRDefault="002E3C4B" w:rsidP="004E699F">
            <w:pPr>
              <w:pStyle w:val="a8"/>
              <w:ind w:firstLine="0"/>
              <w:jc w:val="center"/>
              <w:rPr>
                <w:lang w:val="uk-UA"/>
              </w:rPr>
            </w:pPr>
            <w:r w:rsidRPr="00AE7E90">
              <w:rPr>
                <w:lang w:val="uk-UA"/>
              </w:rPr>
              <w:t>Межа</w:t>
            </w:r>
          </w:p>
          <w:p w:rsidR="002E3C4B" w:rsidRPr="00AE7E90" w:rsidRDefault="002E3C4B" w:rsidP="004E699F">
            <w:pPr>
              <w:pStyle w:val="a8"/>
              <w:ind w:firstLine="0"/>
              <w:jc w:val="center"/>
              <w:rPr>
                <w:lang w:val="uk-UA"/>
              </w:rPr>
            </w:pPr>
            <w:r w:rsidRPr="00AE7E90">
              <w:rPr>
                <w:lang w:val="uk-UA"/>
              </w:rPr>
              <w:t>міцн.,</w:t>
            </w:r>
          </w:p>
          <w:p w:rsidR="002E3C4B" w:rsidRPr="00AE7E90" w:rsidRDefault="002E3C4B" w:rsidP="004E699F">
            <w:pPr>
              <w:pStyle w:val="a8"/>
              <w:ind w:firstLine="0"/>
              <w:jc w:val="center"/>
              <w:rPr>
                <w:lang w:val="uk-UA"/>
              </w:rPr>
            </w:pPr>
            <w:r w:rsidRPr="00AE7E90">
              <w:rPr>
                <w:lang w:val="uk-UA"/>
              </w:rPr>
              <w:t>N/mm</w:t>
            </w:r>
            <w:r w:rsidRPr="00AE7E90">
              <w:rPr>
                <w:vertAlign w:val="superscript"/>
                <w:lang w:val="uk-UA"/>
              </w:rPr>
              <w:t>2</w:t>
            </w:r>
          </w:p>
        </w:tc>
      </w:tr>
      <w:tr w:rsidR="002E3C4B" w:rsidRPr="00AE7E90" w:rsidTr="004E699F">
        <w:tc>
          <w:tcPr>
            <w:tcW w:w="1391" w:type="dxa"/>
            <w:vMerge/>
            <w:vAlign w:val="center"/>
          </w:tcPr>
          <w:p w:rsidR="002E3C4B" w:rsidRPr="00AE7E90" w:rsidRDefault="002E3C4B" w:rsidP="004E699F">
            <w:pPr>
              <w:pStyle w:val="a8"/>
              <w:ind w:firstLine="0"/>
              <w:jc w:val="center"/>
              <w:rPr>
                <w:lang w:val="uk-UA"/>
              </w:rPr>
            </w:pPr>
          </w:p>
        </w:tc>
        <w:tc>
          <w:tcPr>
            <w:tcW w:w="1127" w:type="dxa"/>
            <w:vAlign w:val="center"/>
          </w:tcPr>
          <w:p w:rsidR="002E3C4B" w:rsidRPr="00AE7E90" w:rsidRDefault="002E3C4B" w:rsidP="004E699F">
            <w:pPr>
              <w:pStyle w:val="a8"/>
              <w:ind w:firstLine="0"/>
              <w:jc w:val="center"/>
              <w:rPr>
                <w:lang w:val="uk-UA"/>
              </w:rPr>
            </w:pPr>
            <w:r w:rsidRPr="00AE7E90">
              <w:rPr>
                <w:lang w:val="uk-UA"/>
              </w:rPr>
              <w:t>MgО</w:t>
            </w:r>
          </w:p>
        </w:tc>
        <w:tc>
          <w:tcPr>
            <w:tcW w:w="1128" w:type="dxa"/>
            <w:vAlign w:val="center"/>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1128" w:type="dxa"/>
            <w:vAlign w:val="center"/>
          </w:tcPr>
          <w:p w:rsidR="002E3C4B" w:rsidRPr="00AE7E90" w:rsidRDefault="002E3C4B" w:rsidP="004E699F">
            <w:pPr>
              <w:pStyle w:val="a8"/>
              <w:ind w:firstLine="0"/>
              <w:jc w:val="center"/>
              <w:rPr>
                <w:lang w:val="uk-UA"/>
              </w:rPr>
            </w:pPr>
            <w:r w:rsidRPr="00AE7E90">
              <w:rPr>
                <w:lang w:val="uk-UA"/>
              </w:rPr>
              <w:t>CaО</w:t>
            </w:r>
          </w:p>
        </w:tc>
        <w:tc>
          <w:tcPr>
            <w:tcW w:w="1128" w:type="dxa"/>
            <w:vAlign w:val="center"/>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1128" w:type="dxa"/>
            <w:vMerge/>
          </w:tcPr>
          <w:p w:rsidR="002E3C4B" w:rsidRPr="00AE7E90" w:rsidRDefault="002E3C4B" w:rsidP="004E699F">
            <w:pPr>
              <w:pStyle w:val="a8"/>
              <w:ind w:firstLine="0"/>
              <w:jc w:val="center"/>
              <w:rPr>
                <w:lang w:val="uk-UA"/>
              </w:rPr>
            </w:pPr>
          </w:p>
        </w:tc>
        <w:tc>
          <w:tcPr>
            <w:tcW w:w="1128" w:type="dxa"/>
            <w:vMerge/>
          </w:tcPr>
          <w:p w:rsidR="002E3C4B" w:rsidRPr="00AE7E90" w:rsidRDefault="002E3C4B" w:rsidP="004E699F">
            <w:pPr>
              <w:pStyle w:val="a8"/>
              <w:ind w:firstLine="0"/>
              <w:jc w:val="center"/>
              <w:rPr>
                <w:lang w:val="uk-UA"/>
              </w:rPr>
            </w:pPr>
          </w:p>
        </w:tc>
        <w:tc>
          <w:tcPr>
            <w:tcW w:w="1128" w:type="dxa"/>
            <w:vMerge/>
          </w:tcPr>
          <w:p w:rsidR="002E3C4B" w:rsidRPr="00AE7E90" w:rsidRDefault="002E3C4B" w:rsidP="004E699F">
            <w:pPr>
              <w:pStyle w:val="a8"/>
              <w:ind w:firstLine="0"/>
              <w:jc w:val="center"/>
              <w:rPr>
                <w:lang w:val="uk-UA"/>
              </w:rPr>
            </w:pPr>
          </w:p>
        </w:tc>
      </w:tr>
      <w:tr w:rsidR="002E3C4B" w:rsidRPr="00AE7E90" w:rsidTr="004E699F">
        <w:tc>
          <w:tcPr>
            <w:tcW w:w="1391" w:type="dxa"/>
          </w:tcPr>
          <w:p w:rsidR="002E3C4B" w:rsidRPr="00AE7E90" w:rsidRDefault="002E3C4B" w:rsidP="004E699F">
            <w:pPr>
              <w:pStyle w:val="a8"/>
              <w:ind w:firstLine="0"/>
              <w:jc w:val="center"/>
              <w:rPr>
                <w:lang w:val="uk-UA"/>
              </w:rPr>
            </w:pPr>
            <w:r w:rsidRPr="00AE7E90">
              <w:rPr>
                <w:lang w:val="uk-UA"/>
              </w:rPr>
              <w:t>П-91</w:t>
            </w:r>
          </w:p>
        </w:tc>
        <w:tc>
          <w:tcPr>
            <w:tcW w:w="1127" w:type="dxa"/>
          </w:tcPr>
          <w:p w:rsidR="002E3C4B" w:rsidRPr="00AE7E90" w:rsidRDefault="002E3C4B" w:rsidP="004E699F">
            <w:pPr>
              <w:pStyle w:val="a8"/>
              <w:ind w:firstLine="0"/>
              <w:jc w:val="center"/>
              <w:rPr>
                <w:lang w:val="uk-UA"/>
              </w:rPr>
            </w:pPr>
            <w:r w:rsidRPr="00AE7E90">
              <w:rPr>
                <w:lang w:val="uk-UA"/>
              </w:rPr>
              <w:t>&gt;91</w:t>
            </w:r>
          </w:p>
        </w:tc>
        <w:tc>
          <w:tcPr>
            <w:tcW w:w="1128" w:type="dxa"/>
          </w:tcPr>
          <w:p w:rsidR="002E3C4B" w:rsidRPr="00AE7E90" w:rsidRDefault="002E3C4B" w:rsidP="004E699F">
            <w:pPr>
              <w:pStyle w:val="a8"/>
              <w:ind w:firstLine="0"/>
              <w:jc w:val="center"/>
              <w:rPr>
                <w:lang w:val="uk-UA"/>
              </w:rPr>
            </w:pPr>
            <w:r w:rsidRPr="00AE7E90">
              <w:rPr>
                <w:lang w:val="uk-UA"/>
              </w:rPr>
              <w:t>&lt;3</w:t>
            </w:r>
          </w:p>
        </w:tc>
        <w:tc>
          <w:tcPr>
            <w:tcW w:w="1128" w:type="dxa"/>
          </w:tcPr>
          <w:p w:rsidR="002E3C4B" w:rsidRPr="00AE7E90" w:rsidRDefault="002E3C4B" w:rsidP="004E699F">
            <w:pPr>
              <w:pStyle w:val="a8"/>
              <w:ind w:firstLine="0"/>
              <w:jc w:val="center"/>
              <w:rPr>
                <w:lang w:val="uk-UA"/>
              </w:rPr>
            </w:pPr>
            <w:r w:rsidRPr="00AE7E90">
              <w:rPr>
                <w:lang w:val="uk-UA"/>
              </w:rPr>
              <w:t>&lt;3</w:t>
            </w:r>
          </w:p>
        </w:tc>
        <w:tc>
          <w:tcPr>
            <w:tcW w:w="1128" w:type="dxa"/>
          </w:tcPr>
          <w:p w:rsidR="002E3C4B" w:rsidRPr="00AE7E90" w:rsidRDefault="002E3C4B" w:rsidP="004E699F">
            <w:pPr>
              <w:pStyle w:val="a8"/>
              <w:ind w:firstLine="0"/>
              <w:jc w:val="center"/>
              <w:rPr>
                <w:lang w:val="uk-UA"/>
              </w:rPr>
            </w:pPr>
            <w:r w:rsidRPr="00AE7E90">
              <w:rPr>
                <w:lang w:val="uk-UA"/>
              </w:rPr>
              <w:t>&lt;2,5</w:t>
            </w:r>
          </w:p>
        </w:tc>
        <w:tc>
          <w:tcPr>
            <w:tcW w:w="1128" w:type="dxa"/>
          </w:tcPr>
          <w:p w:rsidR="002E3C4B" w:rsidRPr="00AE7E90" w:rsidRDefault="002E3C4B" w:rsidP="004E699F">
            <w:pPr>
              <w:pStyle w:val="a8"/>
              <w:ind w:firstLine="0"/>
              <w:jc w:val="center"/>
              <w:rPr>
                <w:lang w:val="uk-UA"/>
              </w:rPr>
            </w:pPr>
            <w:r w:rsidRPr="00AE7E90">
              <w:rPr>
                <w:lang w:val="uk-UA"/>
              </w:rPr>
              <w:t>&gt;3</w:t>
            </w:r>
          </w:p>
        </w:tc>
        <w:tc>
          <w:tcPr>
            <w:tcW w:w="1128" w:type="dxa"/>
          </w:tcPr>
          <w:p w:rsidR="002E3C4B" w:rsidRPr="00AE7E90" w:rsidRDefault="002E3C4B" w:rsidP="004E699F">
            <w:pPr>
              <w:pStyle w:val="a8"/>
              <w:ind w:firstLine="0"/>
              <w:jc w:val="center"/>
              <w:rPr>
                <w:lang w:val="uk-UA"/>
              </w:rPr>
            </w:pPr>
            <w:r w:rsidRPr="00AE7E90">
              <w:rPr>
                <w:lang w:val="uk-UA"/>
              </w:rPr>
              <w:t>&lt;22</w:t>
            </w:r>
          </w:p>
        </w:tc>
        <w:tc>
          <w:tcPr>
            <w:tcW w:w="1128" w:type="dxa"/>
          </w:tcPr>
          <w:p w:rsidR="002E3C4B" w:rsidRPr="00AE7E90" w:rsidRDefault="002E3C4B" w:rsidP="004E699F">
            <w:pPr>
              <w:pStyle w:val="a8"/>
              <w:ind w:firstLine="0"/>
              <w:jc w:val="center"/>
              <w:rPr>
                <w:lang w:val="uk-UA"/>
              </w:rPr>
            </w:pPr>
            <w:r w:rsidRPr="00AE7E90">
              <w:rPr>
                <w:lang w:val="uk-UA"/>
              </w:rPr>
              <w:t>&gt;60</w:t>
            </w:r>
          </w:p>
        </w:tc>
      </w:tr>
    </w:tbl>
    <w:p w:rsidR="002E3C4B" w:rsidRPr="00AE7E90" w:rsidRDefault="002E3C4B" w:rsidP="002E3C4B">
      <w:pPr>
        <w:pStyle w:val="a8"/>
        <w:jc w:val="center"/>
        <w:rPr>
          <w:lang w:val="uk-UA"/>
        </w:rPr>
      </w:pPr>
    </w:p>
    <w:p w:rsidR="002E3C4B" w:rsidRPr="00482D54" w:rsidRDefault="00482D54" w:rsidP="00482D54">
      <w:pPr>
        <w:pStyle w:val="a8"/>
        <w:spacing w:line="360" w:lineRule="auto"/>
        <w:ind w:firstLine="0"/>
        <w:jc w:val="center"/>
        <w:rPr>
          <w:sz w:val="28"/>
          <w:szCs w:val="28"/>
          <w:lang w:val="uk-UA"/>
        </w:rPr>
      </w:pPr>
      <w:r>
        <w:rPr>
          <w:b/>
          <w:sz w:val="28"/>
          <w:szCs w:val="28"/>
          <w:lang w:val="uk-UA"/>
        </w:rPr>
        <w:t>Таблиця 3.</w:t>
      </w:r>
      <w:r w:rsidRPr="00482D54">
        <w:rPr>
          <w:b/>
          <w:sz w:val="28"/>
          <w:szCs w:val="28"/>
        </w:rPr>
        <w:t>45</w:t>
      </w:r>
      <w:r w:rsidR="002E3C4B" w:rsidRPr="00482D54">
        <w:rPr>
          <w:b/>
          <w:sz w:val="28"/>
          <w:szCs w:val="28"/>
          <w:lang w:val="uk-UA"/>
        </w:rPr>
        <w:t xml:space="preserve">. </w:t>
      </w:r>
      <w:r w:rsidR="002E3C4B" w:rsidRPr="00482D54">
        <w:rPr>
          <w:sz w:val="28"/>
          <w:szCs w:val="28"/>
          <w:lang w:val="uk-UA"/>
        </w:rPr>
        <w:t>Фізико-хімічні характеристики мертелю</w:t>
      </w:r>
    </w:p>
    <w:tbl>
      <w:tblPr>
        <w:tblStyle w:val="ae"/>
        <w:tblW w:w="0" w:type="auto"/>
        <w:tblLook w:val="01E0" w:firstRow="1" w:lastRow="1" w:firstColumn="1" w:lastColumn="1" w:noHBand="0" w:noVBand="0"/>
      </w:tblPr>
      <w:tblGrid>
        <w:gridCol w:w="1391"/>
        <w:gridCol w:w="1317"/>
        <w:gridCol w:w="1318"/>
        <w:gridCol w:w="1316"/>
        <w:gridCol w:w="1317"/>
        <w:gridCol w:w="1313"/>
        <w:gridCol w:w="1314"/>
      </w:tblGrid>
      <w:tr w:rsidR="002E3C4B" w:rsidRPr="00AE7E90" w:rsidTr="004E699F">
        <w:tc>
          <w:tcPr>
            <w:tcW w:w="1391" w:type="dxa"/>
            <w:vMerge w:val="restart"/>
            <w:vAlign w:val="center"/>
          </w:tcPr>
          <w:p w:rsidR="002E3C4B" w:rsidRPr="00AE7E90" w:rsidRDefault="002E3C4B" w:rsidP="004E699F">
            <w:pPr>
              <w:pStyle w:val="a8"/>
              <w:ind w:firstLine="0"/>
              <w:jc w:val="center"/>
              <w:rPr>
                <w:lang w:val="uk-UA"/>
              </w:rPr>
            </w:pPr>
            <w:r w:rsidRPr="00AE7E90">
              <w:rPr>
                <w:lang w:val="uk-UA"/>
              </w:rPr>
              <w:t>Матеріал</w:t>
            </w:r>
          </w:p>
        </w:tc>
        <w:tc>
          <w:tcPr>
            <w:tcW w:w="5268" w:type="dxa"/>
            <w:gridSpan w:val="4"/>
          </w:tcPr>
          <w:p w:rsidR="002E3C4B" w:rsidRPr="00AE7E90" w:rsidRDefault="002E3C4B" w:rsidP="004E699F">
            <w:pPr>
              <w:pStyle w:val="a8"/>
              <w:ind w:firstLine="0"/>
              <w:jc w:val="center"/>
              <w:rPr>
                <w:lang w:val="uk-UA"/>
              </w:rPr>
            </w:pPr>
            <w:r w:rsidRPr="00AE7E90">
              <w:rPr>
                <w:lang w:val="uk-UA"/>
              </w:rPr>
              <w:t>Вміст, %</w:t>
            </w:r>
          </w:p>
        </w:tc>
        <w:tc>
          <w:tcPr>
            <w:tcW w:w="1313" w:type="dxa"/>
            <w:vMerge w:val="restart"/>
          </w:tcPr>
          <w:p w:rsidR="002E3C4B" w:rsidRPr="00AE7E90" w:rsidRDefault="002E3C4B" w:rsidP="004E699F">
            <w:pPr>
              <w:pStyle w:val="a8"/>
              <w:ind w:firstLine="0"/>
              <w:jc w:val="center"/>
              <w:rPr>
                <w:lang w:val="uk-UA"/>
              </w:rPr>
            </w:pPr>
            <w:r w:rsidRPr="00AE7E90">
              <w:rPr>
                <w:lang w:val="uk-UA"/>
              </w:rPr>
              <w:t>Фракція, мм</w:t>
            </w:r>
          </w:p>
        </w:tc>
        <w:tc>
          <w:tcPr>
            <w:tcW w:w="1314" w:type="dxa"/>
            <w:vMerge w:val="restart"/>
          </w:tcPr>
          <w:p w:rsidR="002E3C4B" w:rsidRPr="00AE7E90" w:rsidRDefault="002E3C4B" w:rsidP="004E699F">
            <w:pPr>
              <w:pStyle w:val="a8"/>
              <w:ind w:firstLine="0"/>
              <w:jc w:val="center"/>
              <w:rPr>
                <w:lang w:val="uk-UA"/>
              </w:rPr>
            </w:pPr>
            <w:r w:rsidRPr="00AE7E90">
              <w:rPr>
                <w:lang w:val="uk-UA"/>
              </w:rPr>
              <w:t>Добавка води, %</w:t>
            </w:r>
          </w:p>
        </w:tc>
      </w:tr>
      <w:tr w:rsidR="002E3C4B" w:rsidRPr="00AE7E90" w:rsidTr="004E699F">
        <w:tc>
          <w:tcPr>
            <w:tcW w:w="1391" w:type="dxa"/>
            <w:vMerge/>
          </w:tcPr>
          <w:p w:rsidR="002E3C4B" w:rsidRPr="00AE7E90" w:rsidRDefault="002E3C4B" w:rsidP="004E699F">
            <w:pPr>
              <w:pStyle w:val="a8"/>
              <w:ind w:firstLine="0"/>
              <w:jc w:val="center"/>
              <w:rPr>
                <w:lang w:val="uk-UA"/>
              </w:rPr>
            </w:pPr>
          </w:p>
        </w:tc>
        <w:tc>
          <w:tcPr>
            <w:tcW w:w="1317" w:type="dxa"/>
          </w:tcPr>
          <w:p w:rsidR="002E3C4B" w:rsidRPr="00AE7E90" w:rsidRDefault="002E3C4B" w:rsidP="004E699F">
            <w:pPr>
              <w:pStyle w:val="a8"/>
              <w:ind w:firstLine="0"/>
              <w:jc w:val="center"/>
              <w:rPr>
                <w:lang w:val="uk-UA"/>
              </w:rPr>
            </w:pPr>
            <w:r w:rsidRPr="00AE7E90">
              <w:rPr>
                <w:lang w:val="uk-UA"/>
              </w:rPr>
              <w:t>MgО</w:t>
            </w:r>
          </w:p>
        </w:tc>
        <w:tc>
          <w:tcPr>
            <w:tcW w:w="1318" w:type="dxa"/>
          </w:tcPr>
          <w:p w:rsidR="002E3C4B" w:rsidRPr="00AE7E90" w:rsidRDefault="002E3C4B" w:rsidP="004E699F">
            <w:pPr>
              <w:pStyle w:val="a8"/>
              <w:ind w:firstLine="0"/>
              <w:jc w:val="center"/>
              <w:rPr>
                <w:lang w:val="uk-UA"/>
              </w:rPr>
            </w:pPr>
            <w:r w:rsidRPr="00AE7E90">
              <w:rPr>
                <w:lang w:val="uk-UA"/>
              </w:rPr>
              <w:t>Cr</w:t>
            </w:r>
            <w:r w:rsidRPr="00AE7E90">
              <w:rPr>
                <w:vertAlign w:val="subscript"/>
                <w:lang w:val="uk-UA"/>
              </w:rPr>
              <w:t>2</w:t>
            </w:r>
            <w:r w:rsidRPr="00AE7E90">
              <w:rPr>
                <w:lang w:val="uk-UA"/>
              </w:rPr>
              <w:t>O</w:t>
            </w:r>
            <w:r w:rsidRPr="00AE7E90">
              <w:rPr>
                <w:vertAlign w:val="subscript"/>
                <w:lang w:val="uk-UA"/>
              </w:rPr>
              <w:t>3</w:t>
            </w:r>
          </w:p>
        </w:tc>
        <w:tc>
          <w:tcPr>
            <w:tcW w:w="1316" w:type="dxa"/>
          </w:tcPr>
          <w:p w:rsidR="002E3C4B" w:rsidRPr="00AE7E90" w:rsidRDefault="002E3C4B" w:rsidP="004E699F">
            <w:pPr>
              <w:pStyle w:val="a8"/>
              <w:ind w:firstLine="0"/>
              <w:jc w:val="center"/>
              <w:rPr>
                <w:lang w:val="uk-UA"/>
              </w:rPr>
            </w:pPr>
            <w:r w:rsidRPr="00AE7E90">
              <w:rPr>
                <w:lang w:val="uk-UA"/>
              </w:rPr>
              <w:t>CaО</w:t>
            </w:r>
          </w:p>
        </w:tc>
        <w:tc>
          <w:tcPr>
            <w:tcW w:w="1317" w:type="dxa"/>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1313" w:type="dxa"/>
            <w:vMerge/>
          </w:tcPr>
          <w:p w:rsidR="002E3C4B" w:rsidRPr="00AE7E90" w:rsidRDefault="002E3C4B" w:rsidP="004E699F">
            <w:pPr>
              <w:pStyle w:val="a8"/>
              <w:ind w:firstLine="0"/>
              <w:jc w:val="center"/>
              <w:rPr>
                <w:lang w:val="uk-UA"/>
              </w:rPr>
            </w:pPr>
          </w:p>
        </w:tc>
        <w:tc>
          <w:tcPr>
            <w:tcW w:w="1314" w:type="dxa"/>
            <w:vMerge/>
          </w:tcPr>
          <w:p w:rsidR="002E3C4B" w:rsidRPr="00AE7E90" w:rsidRDefault="002E3C4B" w:rsidP="004E699F">
            <w:pPr>
              <w:pStyle w:val="a8"/>
              <w:ind w:firstLine="0"/>
              <w:jc w:val="center"/>
              <w:rPr>
                <w:lang w:val="uk-UA"/>
              </w:rPr>
            </w:pPr>
          </w:p>
        </w:tc>
      </w:tr>
      <w:tr w:rsidR="002E3C4B" w:rsidRPr="00AE7E90" w:rsidTr="004E699F">
        <w:tc>
          <w:tcPr>
            <w:tcW w:w="1391" w:type="dxa"/>
          </w:tcPr>
          <w:p w:rsidR="002E3C4B" w:rsidRPr="00AE7E90" w:rsidRDefault="002E3C4B" w:rsidP="004E699F">
            <w:pPr>
              <w:pStyle w:val="a8"/>
              <w:ind w:firstLine="0"/>
              <w:jc w:val="center"/>
              <w:rPr>
                <w:lang w:val="uk-UA"/>
              </w:rPr>
            </w:pPr>
            <w:r w:rsidRPr="00AE7E90">
              <w:rPr>
                <w:lang w:val="uk-UA"/>
              </w:rPr>
              <w:t>МПВ</w:t>
            </w:r>
          </w:p>
        </w:tc>
        <w:tc>
          <w:tcPr>
            <w:tcW w:w="1317" w:type="dxa"/>
          </w:tcPr>
          <w:p w:rsidR="002E3C4B" w:rsidRPr="00AE7E90" w:rsidRDefault="002E3C4B" w:rsidP="004E699F">
            <w:pPr>
              <w:pStyle w:val="a8"/>
              <w:ind w:firstLine="0"/>
              <w:jc w:val="center"/>
              <w:rPr>
                <w:lang w:val="uk-UA"/>
              </w:rPr>
            </w:pPr>
            <w:r w:rsidRPr="00AE7E90">
              <w:rPr>
                <w:lang w:val="uk-UA"/>
              </w:rPr>
              <w:t>&gt;80</w:t>
            </w:r>
          </w:p>
        </w:tc>
        <w:tc>
          <w:tcPr>
            <w:tcW w:w="1318" w:type="dxa"/>
          </w:tcPr>
          <w:p w:rsidR="002E3C4B" w:rsidRPr="00AE7E90" w:rsidRDefault="002E3C4B" w:rsidP="004E699F">
            <w:pPr>
              <w:pStyle w:val="a8"/>
              <w:ind w:firstLine="0"/>
              <w:jc w:val="center"/>
              <w:rPr>
                <w:lang w:val="uk-UA"/>
              </w:rPr>
            </w:pPr>
            <w:r w:rsidRPr="00AE7E90">
              <w:rPr>
                <w:lang w:val="uk-UA"/>
              </w:rPr>
              <w:t>&gt;4</w:t>
            </w:r>
          </w:p>
        </w:tc>
        <w:tc>
          <w:tcPr>
            <w:tcW w:w="1316" w:type="dxa"/>
          </w:tcPr>
          <w:p w:rsidR="002E3C4B" w:rsidRPr="00AE7E90" w:rsidRDefault="002E3C4B" w:rsidP="004E699F">
            <w:pPr>
              <w:pStyle w:val="a8"/>
              <w:ind w:firstLine="0"/>
              <w:jc w:val="center"/>
              <w:rPr>
                <w:lang w:val="uk-UA"/>
              </w:rPr>
            </w:pPr>
            <w:r w:rsidRPr="00AE7E90">
              <w:rPr>
                <w:lang w:val="uk-UA"/>
              </w:rPr>
              <w:t>&lt;3</w:t>
            </w:r>
          </w:p>
        </w:tc>
        <w:tc>
          <w:tcPr>
            <w:tcW w:w="1317" w:type="dxa"/>
          </w:tcPr>
          <w:p w:rsidR="002E3C4B" w:rsidRPr="00AE7E90" w:rsidRDefault="002E3C4B" w:rsidP="004E699F">
            <w:pPr>
              <w:pStyle w:val="a8"/>
              <w:ind w:firstLine="0"/>
              <w:jc w:val="center"/>
              <w:rPr>
                <w:lang w:val="uk-UA"/>
              </w:rPr>
            </w:pPr>
            <w:r w:rsidRPr="00AE7E90">
              <w:rPr>
                <w:lang w:val="uk-UA"/>
              </w:rPr>
              <w:t>&lt;3</w:t>
            </w:r>
          </w:p>
        </w:tc>
        <w:tc>
          <w:tcPr>
            <w:tcW w:w="1313" w:type="dxa"/>
          </w:tcPr>
          <w:p w:rsidR="002E3C4B" w:rsidRPr="00AE7E90" w:rsidRDefault="002E3C4B" w:rsidP="004E699F">
            <w:pPr>
              <w:pStyle w:val="a8"/>
              <w:ind w:firstLine="0"/>
              <w:jc w:val="center"/>
              <w:rPr>
                <w:lang w:val="uk-UA"/>
              </w:rPr>
            </w:pPr>
            <w:r w:rsidRPr="00AE7E90">
              <w:rPr>
                <w:lang w:val="uk-UA"/>
              </w:rPr>
              <w:t>0-0,5</w:t>
            </w:r>
          </w:p>
        </w:tc>
        <w:tc>
          <w:tcPr>
            <w:tcW w:w="1314" w:type="dxa"/>
          </w:tcPr>
          <w:p w:rsidR="002E3C4B" w:rsidRPr="00AE7E90" w:rsidRDefault="002E3C4B" w:rsidP="004E699F">
            <w:pPr>
              <w:pStyle w:val="a8"/>
              <w:ind w:firstLine="0"/>
              <w:jc w:val="center"/>
              <w:rPr>
                <w:lang w:val="uk-UA"/>
              </w:rPr>
            </w:pPr>
            <w:r w:rsidRPr="00AE7E90">
              <w:rPr>
                <w:lang w:val="uk-UA"/>
              </w:rPr>
              <w:t>20-25</w:t>
            </w:r>
          </w:p>
        </w:tc>
      </w:tr>
    </w:tbl>
    <w:p w:rsidR="002E3C4B" w:rsidRPr="00AE7E90" w:rsidRDefault="002E3C4B" w:rsidP="002E3C4B">
      <w:pPr>
        <w:pStyle w:val="a8"/>
        <w:ind w:firstLine="0"/>
        <w:rPr>
          <w:i/>
          <w:lang w:val="uk-UA"/>
        </w:rPr>
      </w:pPr>
      <w:r w:rsidRPr="00AE7E90">
        <w:rPr>
          <w:i/>
          <w:lang w:val="uk-UA"/>
        </w:rPr>
        <w:t>* - у сухому виді служить для заповнення зазорів між цеглинами</w:t>
      </w:r>
    </w:p>
    <w:p w:rsidR="002E3C4B" w:rsidRPr="00AE7E90" w:rsidRDefault="002E3C4B" w:rsidP="002E3C4B">
      <w:pPr>
        <w:pStyle w:val="a8"/>
        <w:rPr>
          <w:lang w:val="uk-UA"/>
        </w:rPr>
      </w:pPr>
    </w:p>
    <w:p w:rsidR="002E3C4B" w:rsidRPr="00482D54" w:rsidRDefault="00482D54" w:rsidP="002E3C4B">
      <w:pPr>
        <w:pStyle w:val="a8"/>
        <w:spacing w:line="360" w:lineRule="auto"/>
        <w:ind w:firstLine="0"/>
        <w:rPr>
          <w:sz w:val="28"/>
          <w:szCs w:val="28"/>
          <w:lang w:val="uk-UA"/>
        </w:rPr>
      </w:pPr>
      <w:r>
        <w:rPr>
          <w:b/>
          <w:sz w:val="28"/>
          <w:szCs w:val="28"/>
          <w:lang w:val="uk-UA"/>
        </w:rPr>
        <w:t>Таблиця 3.</w:t>
      </w:r>
      <w:r w:rsidRPr="003244F2">
        <w:rPr>
          <w:b/>
          <w:sz w:val="28"/>
          <w:szCs w:val="28"/>
        </w:rPr>
        <w:t>46</w:t>
      </w:r>
      <w:r w:rsidR="002E3C4B" w:rsidRPr="00482D54">
        <w:rPr>
          <w:b/>
          <w:sz w:val="28"/>
          <w:szCs w:val="28"/>
          <w:lang w:val="uk-UA"/>
        </w:rPr>
        <w:t xml:space="preserve">. </w:t>
      </w:r>
      <w:r w:rsidR="002E3C4B" w:rsidRPr="00482D54">
        <w:rPr>
          <w:sz w:val="28"/>
          <w:szCs w:val="28"/>
          <w:lang w:val="uk-UA"/>
        </w:rPr>
        <w:t>Фізико-хімічні характеристики мас робочого шару подини</w:t>
      </w:r>
    </w:p>
    <w:tbl>
      <w:tblPr>
        <w:tblStyle w:val="ae"/>
        <w:tblW w:w="0" w:type="auto"/>
        <w:jc w:val="center"/>
        <w:tblLook w:val="01E0" w:firstRow="1" w:lastRow="1" w:firstColumn="1" w:lastColumn="1" w:noHBand="0" w:noVBand="0"/>
      </w:tblPr>
      <w:tblGrid>
        <w:gridCol w:w="1776"/>
        <w:gridCol w:w="776"/>
        <w:gridCol w:w="776"/>
        <w:gridCol w:w="670"/>
        <w:gridCol w:w="790"/>
        <w:gridCol w:w="1154"/>
        <w:gridCol w:w="1478"/>
      </w:tblGrid>
      <w:tr w:rsidR="002E3C4B" w:rsidRPr="00AE7E90" w:rsidTr="004E699F">
        <w:trPr>
          <w:jc w:val="center"/>
        </w:trPr>
        <w:tc>
          <w:tcPr>
            <w:tcW w:w="0" w:type="auto"/>
            <w:vMerge w:val="restart"/>
            <w:vAlign w:val="center"/>
          </w:tcPr>
          <w:p w:rsidR="002E3C4B" w:rsidRPr="00AE7E90" w:rsidRDefault="002E3C4B" w:rsidP="004E699F">
            <w:pPr>
              <w:pStyle w:val="a8"/>
              <w:ind w:firstLine="0"/>
              <w:jc w:val="center"/>
              <w:rPr>
                <w:lang w:val="uk-UA"/>
              </w:rPr>
            </w:pPr>
            <w:r w:rsidRPr="00AE7E90">
              <w:rPr>
                <w:lang w:val="uk-UA"/>
              </w:rPr>
              <w:t>Матеріал</w:t>
            </w:r>
          </w:p>
        </w:tc>
        <w:tc>
          <w:tcPr>
            <w:tcW w:w="0" w:type="auto"/>
            <w:gridSpan w:val="4"/>
          </w:tcPr>
          <w:p w:rsidR="002E3C4B" w:rsidRPr="00AE7E90" w:rsidRDefault="002E3C4B" w:rsidP="004E699F">
            <w:pPr>
              <w:pStyle w:val="a8"/>
              <w:ind w:firstLine="0"/>
              <w:jc w:val="center"/>
              <w:rPr>
                <w:lang w:val="uk-UA"/>
              </w:rPr>
            </w:pPr>
            <w:r w:rsidRPr="00AE7E90">
              <w:rPr>
                <w:lang w:val="uk-UA"/>
              </w:rPr>
              <w:t>Вміст, %</w:t>
            </w:r>
          </w:p>
        </w:tc>
        <w:tc>
          <w:tcPr>
            <w:tcW w:w="0" w:type="auto"/>
            <w:vMerge w:val="restart"/>
          </w:tcPr>
          <w:p w:rsidR="002E3C4B" w:rsidRPr="00AE7E90" w:rsidRDefault="002E3C4B" w:rsidP="004E699F">
            <w:pPr>
              <w:pStyle w:val="a8"/>
              <w:ind w:firstLine="0"/>
              <w:jc w:val="center"/>
              <w:rPr>
                <w:lang w:val="uk-UA"/>
              </w:rPr>
            </w:pPr>
            <w:r w:rsidRPr="00AE7E90">
              <w:rPr>
                <w:lang w:val="uk-UA"/>
              </w:rPr>
              <w:t>Темпер.</w:t>
            </w:r>
          </w:p>
          <w:p w:rsidR="002E3C4B" w:rsidRPr="00AE7E90" w:rsidRDefault="002E3C4B" w:rsidP="004E699F">
            <w:pPr>
              <w:pStyle w:val="a8"/>
              <w:ind w:firstLine="0"/>
              <w:jc w:val="center"/>
              <w:rPr>
                <w:lang w:val="uk-UA"/>
              </w:rPr>
            </w:pPr>
            <w:r w:rsidRPr="00AE7E90">
              <w:rPr>
                <w:lang w:val="uk-UA"/>
              </w:rPr>
              <w:t xml:space="preserve">експл, </w:t>
            </w:r>
            <w:r w:rsidRPr="00AE7E90">
              <w:rPr>
                <w:vertAlign w:val="superscript"/>
                <w:lang w:val="uk-UA"/>
              </w:rPr>
              <w:t>о</w:t>
            </w:r>
            <w:r w:rsidRPr="00AE7E90">
              <w:rPr>
                <w:lang w:val="uk-UA"/>
              </w:rPr>
              <w:t>С</w:t>
            </w:r>
          </w:p>
        </w:tc>
        <w:tc>
          <w:tcPr>
            <w:tcW w:w="0" w:type="auto"/>
            <w:vMerge w:val="restart"/>
          </w:tcPr>
          <w:p w:rsidR="002E3C4B" w:rsidRPr="00AE7E90" w:rsidRDefault="002E3C4B" w:rsidP="004E699F">
            <w:pPr>
              <w:pStyle w:val="a8"/>
              <w:ind w:firstLine="0"/>
              <w:jc w:val="center"/>
              <w:rPr>
                <w:lang w:val="uk-UA"/>
              </w:rPr>
            </w:pPr>
            <w:r w:rsidRPr="00AE7E90">
              <w:rPr>
                <w:lang w:val="uk-UA"/>
              </w:rPr>
              <w:t>Фракція, мм</w:t>
            </w:r>
          </w:p>
        </w:tc>
      </w:tr>
      <w:tr w:rsidR="002E3C4B" w:rsidRPr="00AE7E90" w:rsidTr="004E699F">
        <w:trPr>
          <w:jc w:val="center"/>
        </w:trPr>
        <w:tc>
          <w:tcPr>
            <w:tcW w:w="0" w:type="auto"/>
            <w:vMerge/>
          </w:tcPr>
          <w:p w:rsidR="002E3C4B" w:rsidRPr="00AE7E90" w:rsidRDefault="002E3C4B" w:rsidP="004E699F">
            <w:pPr>
              <w:pStyle w:val="a8"/>
              <w:ind w:firstLine="0"/>
              <w:jc w:val="center"/>
              <w:rPr>
                <w:lang w:val="uk-UA"/>
              </w:rPr>
            </w:pPr>
          </w:p>
        </w:tc>
        <w:tc>
          <w:tcPr>
            <w:tcW w:w="0" w:type="auto"/>
          </w:tcPr>
          <w:p w:rsidR="002E3C4B" w:rsidRPr="00AE7E90" w:rsidRDefault="002E3C4B" w:rsidP="004E699F">
            <w:pPr>
              <w:pStyle w:val="a8"/>
              <w:ind w:firstLine="0"/>
              <w:jc w:val="center"/>
              <w:rPr>
                <w:lang w:val="uk-UA"/>
              </w:rPr>
            </w:pPr>
            <w:r w:rsidRPr="00AE7E90">
              <w:rPr>
                <w:lang w:val="uk-UA"/>
              </w:rPr>
              <w:t>MgО</w:t>
            </w:r>
          </w:p>
        </w:tc>
        <w:tc>
          <w:tcPr>
            <w:tcW w:w="0" w:type="auto"/>
          </w:tcPr>
          <w:p w:rsidR="002E3C4B" w:rsidRPr="00AE7E90" w:rsidRDefault="002E3C4B" w:rsidP="004E699F">
            <w:pPr>
              <w:pStyle w:val="a8"/>
              <w:ind w:firstLine="0"/>
              <w:jc w:val="center"/>
              <w:rPr>
                <w:lang w:val="uk-UA"/>
              </w:rPr>
            </w:pPr>
            <w:r w:rsidRPr="00AE7E90">
              <w:rPr>
                <w:lang w:val="uk-UA"/>
              </w:rPr>
              <w:t>CaО</w:t>
            </w:r>
          </w:p>
        </w:tc>
        <w:tc>
          <w:tcPr>
            <w:tcW w:w="0" w:type="auto"/>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0" w:type="auto"/>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r>
      <w:tr w:rsidR="002E3C4B" w:rsidRPr="00AE7E90" w:rsidTr="004E699F">
        <w:trPr>
          <w:jc w:val="center"/>
        </w:trPr>
        <w:tc>
          <w:tcPr>
            <w:tcW w:w="0" w:type="auto"/>
          </w:tcPr>
          <w:p w:rsidR="002E3C4B" w:rsidRPr="00AE7E90" w:rsidRDefault="002E3C4B" w:rsidP="004E699F">
            <w:pPr>
              <w:pStyle w:val="a8"/>
              <w:ind w:firstLine="0"/>
              <w:rPr>
                <w:lang w:val="uk-UA"/>
              </w:rPr>
            </w:pPr>
            <w:r w:rsidRPr="00AE7E90">
              <w:rPr>
                <w:lang w:val="uk-UA"/>
              </w:rPr>
              <w:t>Набивна маса</w:t>
            </w:r>
          </w:p>
        </w:tc>
        <w:tc>
          <w:tcPr>
            <w:tcW w:w="0" w:type="auto"/>
          </w:tcPr>
          <w:p w:rsidR="002E3C4B" w:rsidRPr="00AE7E90" w:rsidRDefault="002E3C4B" w:rsidP="004E699F">
            <w:pPr>
              <w:pStyle w:val="a8"/>
              <w:ind w:firstLine="0"/>
              <w:jc w:val="center"/>
              <w:rPr>
                <w:lang w:val="uk-UA"/>
              </w:rPr>
            </w:pPr>
            <w:r w:rsidRPr="00AE7E90">
              <w:rPr>
                <w:lang w:val="uk-UA"/>
              </w:rPr>
              <w:t>75-77</w:t>
            </w:r>
          </w:p>
        </w:tc>
        <w:tc>
          <w:tcPr>
            <w:tcW w:w="0" w:type="auto"/>
          </w:tcPr>
          <w:p w:rsidR="002E3C4B" w:rsidRPr="00AE7E90" w:rsidRDefault="002E3C4B" w:rsidP="004E699F">
            <w:pPr>
              <w:pStyle w:val="a8"/>
              <w:ind w:firstLine="0"/>
              <w:jc w:val="center"/>
              <w:rPr>
                <w:lang w:val="uk-UA"/>
              </w:rPr>
            </w:pPr>
            <w:r w:rsidRPr="00AE7E90">
              <w:rPr>
                <w:lang w:val="uk-UA"/>
              </w:rPr>
              <w:t>18-20</w:t>
            </w:r>
          </w:p>
        </w:tc>
        <w:tc>
          <w:tcPr>
            <w:tcW w:w="0" w:type="auto"/>
          </w:tcPr>
          <w:p w:rsidR="002E3C4B" w:rsidRPr="00AE7E90" w:rsidRDefault="002E3C4B" w:rsidP="004E699F">
            <w:pPr>
              <w:pStyle w:val="a8"/>
              <w:ind w:firstLine="0"/>
              <w:jc w:val="center"/>
              <w:rPr>
                <w:lang w:val="uk-UA"/>
              </w:rPr>
            </w:pPr>
            <w:r w:rsidRPr="00AE7E90">
              <w:rPr>
                <w:lang w:val="uk-UA"/>
              </w:rPr>
              <w:t>&lt;0,6</w:t>
            </w:r>
          </w:p>
        </w:tc>
        <w:tc>
          <w:tcPr>
            <w:tcW w:w="0" w:type="auto"/>
          </w:tcPr>
          <w:p w:rsidR="002E3C4B" w:rsidRPr="00AE7E90" w:rsidRDefault="002E3C4B" w:rsidP="004E699F">
            <w:pPr>
              <w:pStyle w:val="a8"/>
              <w:ind w:firstLine="0"/>
              <w:jc w:val="center"/>
              <w:rPr>
                <w:lang w:val="uk-UA"/>
              </w:rPr>
            </w:pPr>
            <w:r w:rsidRPr="00AE7E90">
              <w:rPr>
                <w:lang w:val="uk-UA"/>
              </w:rPr>
              <w:t>3, 5-4</w:t>
            </w:r>
          </w:p>
        </w:tc>
        <w:tc>
          <w:tcPr>
            <w:tcW w:w="0" w:type="auto"/>
          </w:tcPr>
          <w:p w:rsidR="002E3C4B" w:rsidRPr="00AE7E90" w:rsidRDefault="002E3C4B" w:rsidP="004E699F">
            <w:pPr>
              <w:pStyle w:val="a8"/>
              <w:ind w:firstLine="0"/>
              <w:jc w:val="center"/>
              <w:rPr>
                <w:lang w:val="uk-UA"/>
              </w:rPr>
            </w:pPr>
            <w:r w:rsidRPr="00AE7E90">
              <w:rPr>
                <w:lang w:val="uk-UA"/>
              </w:rPr>
              <w:t>&gt;1750</w:t>
            </w:r>
          </w:p>
        </w:tc>
        <w:tc>
          <w:tcPr>
            <w:tcW w:w="0" w:type="auto"/>
          </w:tcPr>
          <w:p w:rsidR="002E3C4B" w:rsidRPr="00AE7E90" w:rsidRDefault="002E3C4B" w:rsidP="004E699F">
            <w:pPr>
              <w:pStyle w:val="a8"/>
              <w:ind w:firstLine="0"/>
              <w:jc w:val="center"/>
              <w:rPr>
                <w:lang w:val="uk-UA"/>
              </w:rPr>
            </w:pPr>
            <w:r w:rsidRPr="00AE7E90">
              <w:rPr>
                <w:lang w:val="uk-UA"/>
              </w:rPr>
              <w:t>0-5</w:t>
            </w:r>
          </w:p>
        </w:tc>
      </w:tr>
      <w:tr w:rsidR="002E3C4B" w:rsidRPr="00AE7E90" w:rsidTr="004E699F">
        <w:trPr>
          <w:jc w:val="center"/>
        </w:trPr>
        <w:tc>
          <w:tcPr>
            <w:tcW w:w="0" w:type="auto"/>
          </w:tcPr>
          <w:p w:rsidR="002E3C4B" w:rsidRPr="00AE7E90" w:rsidRDefault="002E3C4B" w:rsidP="004E699F">
            <w:pPr>
              <w:pStyle w:val="a8"/>
              <w:ind w:firstLine="0"/>
              <w:rPr>
                <w:lang w:val="uk-UA"/>
              </w:rPr>
            </w:pPr>
            <w:r w:rsidRPr="00AE7E90">
              <w:rPr>
                <w:lang w:val="uk-UA"/>
              </w:rPr>
              <w:t>Маса ремонтна</w:t>
            </w:r>
          </w:p>
        </w:tc>
        <w:tc>
          <w:tcPr>
            <w:tcW w:w="0" w:type="auto"/>
          </w:tcPr>
          <w:p w:rsidR="002E3C4B" w:rsidRPr="00AE7E90" w:rsidRDefault="002E3C4B" w:rsidP="004E699F">
            <w:pPr>
              <w:pStyle w:val="a8"/>
              <w:ind w:firstLine="0"/>
              <w:jc w:val="center"/>
              <w:rPr>
                <w:lang w:val="uk-UA"/>
              </w:rPr>
            </w:pPr>
            <w:r w:rsidRPr="00AE7E90">
              <w:rPr>
                <w:lang w:val="uk-UA"/>
              </w:rPr>
              <w:t>77-85</w:t>
            </w:r>
          </w:p>
        </w:tc>
        <w:tc>
          <w:tcPr>
            <w:tcW w:w="0" w:type="auto"/>
          </w:tcPr>
          <w:p w:rsidR="002E3C4B" w:rsidRPr="00AE7E90" w:rsidRDefault="002E3C4B" w:rsidP="004E699F">
            <w:pPr>
              <w:pStyle w:val="a8"/>
              <w:ind w:firstLine="0"/>
              <w:jc w:val="center"/>
              <w:rPr>
                <w:lang w:val="uk-UA"/>
              </w:rPr>
            </w:pPr>
            <w:r w:rsidRPr="00AE7E90">
              <w:rPr>
                <w:lang w:val="uk-UA"/>
              </w:rPr>
              <w:t>8-16</w:t>
            </w:r>
          </w:p>
        </w:tc>
        <w:tc>
          <w:tcPr>
            <w:tcW w:w="0" w:type="auto"/>
          </w:tcPr>
          <w:p w:rsidR="002E3C4B" w:rsidRPr="00AE7E90" w:rsidRDefault="002E3C4B" w:rsidP="004E699F">
            <w:pPr>
              <w:pStyle w:val="a8"/>
              <w:ind w:firstLine="0"/>
              <w:jc w:val="center"/>
              <w:rPr>
                <w:lang w:val="uk-UA"/>
              </w:rPr>
            </w:pPr>
            <w:r w:rsidRPr="00AE7E90">
              <w:rPr>
                <w:lang w:val="uk-UA"/>
              </w:rPr>
              <w:t>&lt;0,6</w:t>
            </w:r>
          </w:p>
        </w:tc>
        <w:tc>
          <w:tcPr>
            <w:tcW w:w="0" w:type="auto"/>
          </w:tcPr>
          <w:p w:rsidR="002E3C4B" w:rsidRPr="00AE7E90" w:rsidRDefault="002E3C4B" w:rsidP="004E699F">
            <w:pPr>
              <w:pStyle w:val="a8"/>
              <w:ind w:firstLine="0"/>
              <w:jc w:val="center"/>
              <w:rPr>
                <w:lang w:val="uk-UA"/>
              </w:rPr>
            </w:pPr>
            <w:r w:rsidRPr="00AE7E90">
              <w:rPr>
                <w:lang w:val="uk-UA"/>
              </w:rPr>
              <w:t>5-7</w:t>
            </w:r>
          </w:p>
        </w:tc>
        <w:tc>
          <w:tcPr>
            <w:tcW w:w="0" w:type="auto"/>
          </w:tcPr>
          <w:p w:rsidR="002E3C4B" w:rsidRPr="00AE7E90" w:rsidRDefault="002E3C4B" w:rsidP="004E699F">
            <w:pPr>
              <w:pStyle w:val="a8"/>
              <w:ind w:firstLine="0"/>
              <w:jc w:val="center"/>
              <w:rPr>
                <w:lang w:val="uk-UA"/>
              </w:rPr>
            </w:pPr>
            <w:r w:rsidRPr="00AE7E90">
              <w:rPr>
                <w:lang w:val="uk-UA"/>
              </w:rPr>
              <w:t>&gt;1750</w:t>
            </w:r>
          </w:p>
        </w:tc>
        <w:tc>
          <w:tcPr>
            <w:tcW w:w="0" w:type="auto"/>
          </w:tcPr>
          <w:p w:rsidR="002E3C4B" w:rsidRPr="00AE7E90" w:rsidRDefault="002E3C4B" w:rsidP="004E699F">
            <w:pPr>
              <w:pStyle w:val="a8"/>
              <w:ind w:firstLine="0"/>
              <w:jc w:val="center"/>
              <w:rPr>
                <w:lang w:val="uk-UA"/>
              </w:rPr>
            </w:pPr>
            <w:r w:rsidRPr="00AE7E90">
              <w:rPr>
                <w:lang w:val="uk-UA"/>
              </w:rPr>
              <w:t>0-8</w:t>
            </w:r>
          </w:p>
        </w:tc>
      </w:tr>
      <w:tr w:rsidR="002E3C4B" w:rsidRPr="00AE7E90" w:rsidTr="004E699F">
        <w:trPr>
          <w:jc w:val="center"/>
        </w:trPr>
        <w:tc>
          <w:tcPr>
            <w:tcW w:w="0" w:type="auto"/>
          </w:tcPr>
          <w:p w:rsidR="002E3C4B" w:rsidRPr="00AE7E90" w:rsidRDefault="002E3C4B" w:rsidP="004E699F">
            <w:pPr>
              <w:pStyle w:val="a8"/>
              <w:ind w:firstLine="0"/>
              <w:rPr>
                <w:lang w:val="uk-UA"/>
              </w:rPr>
            </w:pPr>
            <w:r w:rsidRPr="00AE7E90">
              <w:rPr>
                <w:lang w:val="uk-UA"/>
              </w:rPr>
              <w:t>ППЕ-88</w:t>
            </w:r>
          </w:p>
        </w:tc>
        <w:tc>
          <w:tcPr>
            <w:tcW w:w="0" w:type="auto"/>
          </w:tcPr>
          <w:p w:rsidR="002E3C4B" w:rsidRPr="00AE7E90" w:rsidRDefault="002E3C4B" w:rsidP="004E699F">
            <w:pPr>
              <w:pStyle w:val="a8"/>
              <w:ind w:firstLine="0"/>
              <w:jc w:val="center"/>
              <w:rPr>
                <w:lang w:val="uk-UA"/>
              </w:rPr>
            </w:pPr>
            <w:r w:rsidRPr="00AE7E90">
              <w:rPr>
                <w:lang w:val="uk-UA"/>
              </w:rPr>
              <w:t>&gt;88</w:t>
            </w:r>
          </w:p>
        </w:tc>
        <w:tc>
          <w:tcPr>
            <w:tcW w:w="0" w:type="auto"/>
          </w:tcPr>
          <w:p w:rsidR="002E3C4B" w:rsidRPr="00AE7E90" w:rsidRDefault="002E3C4B" w:rsidP="004E699F">
            <w:pPr>
              <w:pStyle w:val="a8"/>
              <w:ind w:firstLine="0"/>
              <w:jc w:val="center"/>
              <w:rPr>
                <w:lang w:val="uk-UA"/>
              </w:rPr>
            </w:pPr>
            <w:r w:rsidRPr="00AE7E90">
              <w:rPr>
                <w:lang w:val="uk-UA"/>
              </w:rPr>
              <w:t>&lt;4</w:t>
            </w:r>
          </w:p>
        </w:tc>
        <w:tc>
          <w:tcPr>
            <w:tcW w:w="0" w:type="auto"/>
          </w:tcPr>
          <w:p w:rsidR="002E3C4B" w:rsidRPr="00AE7E90" w:rsidRDefault="002E3C4B" w:rsidP="004E699F">
            <w:pPr>
              <w:pStyle w:val="a8"/>
              <w:ind w:firstLine="0"/>
              <w:jc w:val="center"/>
              <w:rPr>
                <w:lang w:val="uk-UA"/>
              </w:rPr>
            </w:pPr>
            <w:r w:rsidRPr="00AE7E90">
              <w:rPr>
                <w:lang w:val="uk-UA"/>
              </w:rPr>
              <w:t>&lt;4</w:t>
            </w:r>
          </w:p>
        </w:tc>
        <w:tc>
          <w:tcPr>
            <w:tcW w:w="0" w:type="auto"/>
          </w:tcPr>
          <w:p w:rsidR="002E3C4B" w:rsidRPr="00AE7E90" w:rsidRDefault="002E3C4B" w:rsidP="004E699F">
            <w:pPr>
              <w:pStyle w:val="a8"/>
              <w:ind w:firstLine="0"/>
              <w:jc w:val="center"/>
              <w:rPr>
                <w:lang w:val="uk-UA"/>
              </w:rPr>
            </w:pPr>
            <w:r w:rsidRPr="00AE7E90">
              <w:rPr>
                <w:lang w:val="uk-UA"/>
              </w:rPr>
              <w:t>-</w:t>
            </w:r>
          </w:p>
        </w:tc>
        <w:tc>
          <w:tcPr>
            <w:tcW w:w="0" w:type="auto"/>
          </w:tcPr>
          <w:p w:rsidR="002E3C4B" w:rsidRPr="00AE7E90" w:rsidRDefault="002E3C4B" w:rsidP="004E699F">
            <w:pPr>
              <w:pStyle w:val="a8"/>
              <w:ind w:firstLine="0"/>
              <w:jc w:val="center"/>
              <w:rPr>
                <w:lang w:val="uk-UA"/>
              </w:rPr>
            </w:pPr>
          </w:p>
        </w:tc>
        <w:tc>
          <w:tcPr>
            <w:tcW w:w="0" w:type="auto"/>
          </w:tcPr>
          <w:p w:rsidR="002E3C4B" w:rsidRPr="00AE7E90" w:rsidRDefault="002E3C4B" w:rsidP="004E699F">
            <w:pPr>
              <w:pStyle w:val="a8"/>
              <w:ind w:firstLine="0"/>
              <w:jc w:val="center"/>
              <w:rPr>
                <w:lang w:val="uk-UA"/>
              </w:rPr>
            </w:pPr>
          </w:p>
        </w:tc>
      </w:tr>
    </w:tbl>
    <w:p w:rsidR="002E3C4B" w:rsidRPr="00AE7E90" w:rsidRDefault="002E3C4B" w:rsidP="002E3C4B">
      <w:pPr>
        <w:pStyle w:val="a8"/>
        <w:ind w:firstLine="180"/>
        <w:jc w:val="center"/>
        <w:rPr>
          <w:lang w:val="uk-UA"/>
        </w:rPr>
      </w:pPr>
    </w:p>
    <w:p w:rsidR="002E3C4B" w:rsidRPr="00482D54" w:rsidRDefault="002E3C4B" w:rsidP="002E3C4B">
      <w:pPr>
        <w:pStyle w:val="a8"/>
        <w:ind w:left="1620" w:hanging="1620"/>
        <w:rPr>
          <w:sz w:val="28"/>
          <w:szCs w:val="28"/>
          <w:lang w:val="uk-UA"/>
        </w:rPr>
      </w:pPr>
      <w:r w:rsidRPr="00482D54">
        <w:rPr>
          <w:b/>
          <w:sz w:val="28"/>
          <w:szCs w:val="28"/>
          <w:lang w:val="uk-UA"/>
        </w:rPr>
        <w:t>Таблиця 3.</w:t>
      </w:r>
      <w:r w:rsidR="00482D54" w:rsidRPr="003244F2">
        <w:rPr>
          <w:b/>
          <w:sz w:val="28"/>
          <w:szCs w:val="28"/>
        </w:rPr>
        <w:t>47</w:t>
      </w:r>
      <w:r w:rsidRPr="00482D54">
        <w:rPr>
          <w:b/>
          <w:sz w:val="28"/>
          <w:szCs w:val="28"/>
          <w:lang w:val="uk-UA"/>
        </w:rPr>
        <w:t xml:space="preserve">. </w:t>
      </w:r>
      <w:r w:rsidRPr="00482D54">
        <w:rPr>
          <w:sz w:val="28"/>
          <w:szCs w:val="28"/>
          <w:lang w:val="uk-UA"/>
        </w:rPr>
        <w:t>Фізико-хімічні характеристики вогнетривів для робочого шару стін і випускного отвору</w:t>
      </w:r>
    </w:p>
    <w:p w:rsidR="002E3C4B" w:rsidRPr="00AE7E90" w:rsidRDefault="002E3C4B" w:rsidP="002E3C4B">
      <w:pPr>
        <w:pStyle w:val="a8"/>
        <w:rPr>
          <w:sz w:val="16"/>
          <w:szCs w:val="16"/>
          <w:lang w:val="uk-UA"/>
        </w:rPr>
      </w:pPr>
    </w:p>
    <w:tbl>
      <w:tblPr>
        <w:tblStyle w:val="ae"/>
        <w:tblW w:w="0" w:type="auto"/>
        <w:tblLook w:val="01E0" w:firstRow="1" w:lastRow="1" w:firstColumn="1" w:lastColumn="1" w:noHBand="0" w:noVBand="0"/>
      </w:tblPr>
      <w:tblGrid>
        <w:gridCol w:w="1161"/>
        <w:gridCol w:w="1019"/>
        <w:gridCol w:w="887"/>
        <w:gridCol w:w="2140"/>
        <w:gridCol w:w="1653"/>
        <w:gridCol w:w="2426"/>
      </w:tblGrid>
      <w:tr w:rsidR="002E3C4B" w:rsidRPr="00AE7E90" w:rsidTr="004E699F">
        <w:tc>
          <w:tcPr>
            <w:tcW w:w="0" w:type="auto"/>
            <w:vAlign w:val="center"/>
          </w:tcPr>
          <w:p w:rsidR="002E3C4B" w:rsidRPr="00AE7E90" w:rsidRDefault="002E3C4B" w:rsidP="004E699F">
            <w:pPr>
              <w:pStyle w:val="a8"/>
              <w:ind w:firstLine="0"/>
              <w:jc w:val="center"/>
              <w:rPr>
                <w:lang w:val="uk-UA"/>
              </w:rPr>
            </w:pPr>
            <w:r w:rsidRPr="00AE7E90">
              <w:rPr>
                <w:lang w:val="uk-UA"/>
              </w:rPr>
              <w:t>Матеріал</w:t>
            </w:r>
          </w:p>
        </w:tc>
        <w:tc>
          <w:tcPr>
            <w:tcW w:w="0" w:type="auto"/>
          </w:tcPr>
          <w:p w:rsidR="002E3C4B" w:rsidRPr="00AE7E90" w:rsidRDefault="002E3C4B" w:rsidP="004E699F">
            <w:pPr>
              <w:pStyle w:val="a8"/>
              <w:ind w:firstLine="0"/>
              <w:jc w:val="center"/>
              <w:rPr>
                <w:lang w:val="uk-UA"/>
              </w:rPr>
            </w:pPr>
            <w:r w:rsidRPr="00AE7E90">
              <w:rPr>
                <w:lang w:val="uk-UA"/>
              </w:rPr>
              <w:t>MgО, %</w:t>
            </w:r>
          </w:p>
        </w:tc>
        <w:tc>
          <w:tcPr>
            <w:tcW w:w="0" w:type="auto"/>
          </w:tcPr>
          <w:p w:rsidR="002E3C4B" w:rsidRPr="00AE7E90" w:rsidRDefault="002E3C4B" w:rsidP="004E699F">
            <w:pPr>
              <w:pStyle w:val="a8"/>
              <w:ind w:firstLine="0"/>
              <w:jc w:val="center"/>
              <w:rPr>
                <w:lang w:val="uk-UA"/>
              </w:rPr>
            </w:pPr>
            <w:r w:rsidRPr="00AE7E90">
              <w:rPr>
                <w:lang w:val="uk-UA"/>
              </w:rPr>
              <w:t>С</w:t>
            </w:r>
            <w:r w:rsidRPr="00AE7E90">
              <w:rPr>
                <w:vertAlign w:val="subscript"/>
                <w:lang w:val="uk-UA"/>
              </w:rPr>
              <w:t>зал</w:t>
            </w:r>
            <w:r w:rsidRPr="00AE7E90">
              <w:rPr>
                <w:lang w:val="uk-UA"/>
              </w:rPr>
              <w:t>, %</w:t>
            </w:r>
          </w:p>
        </w:tc>
        <w:tc>
          <w:tcPr>
            <w:tcW w:w="0" w:type="auto"/>
          </w:tcPr>
          <w:p w:rsidR="002E3C4B" w:rsidRPr="00AE7E90" w:rsidRDefault="002E3C4B" w:rsidP="004E699F">
            <w:pPr>
              <w:pStyle w:val="a8"/>
              <w:ind w:firstLine="0"/>
              <w:jc w:val="center"/>
              <w:rPr>
                <w:lang w:val="uk-UA"/>
              </w:rPr>
            </w:pPr>
            <w:r w:rsidRPr="009527E0">
              <w:rPr>
                <w:lang w:val="uk-UA"/>
              </w:rPr>
              <w:t>Об’ємна маса</w:t>
            </w:r>
            <w:r w:rsidRPr="00AE7E90">
              <w:rPr>
                <w:lang w:val="uk-UA"/>
              </w:rPr>
              <w:t>, кг/м</w:t>
            </w:r>
            <w:r w:rsidRPr="00AE7E90">
              <w:rPr>
                <w:vertAlign w:val="superscript"/>
                <w:lang w:val="uk-UA"/>
              </w:rPr>
              <w:t>3</w:t>
            </w:r>
          </w:p>
        </w:tc>
        <w:tc>
          <w:tcPr>
            <w:tcW w:w="0" w:type="auto"/>
          </w:tcPr>
          <w:p w:rsidR="002E3C4B" w:rsidRPr="00AE7E90" w:rsidRDefault="002E3C4B" w:rsidP="004E699F">
            <w:pPr>
              <w:pStyle w:val="a8"/>
              <w:ind w:firstLine="0"/>
              <w:jc w:val="center"/>
              <w:rPr>
                <w:lang w:val="uk-UA"/>
              </w:rPr>
            </w:pPr>
            <w:r w:rsidRPr="00AE7E90">
              <w:rPr>
                <w:lang w:val="uk-UA"/>
              </w:rPr>
              <w:t>Пористість, %</w:t>
            </w:r>
          </w:p>
        </w:tc>
        <w:tc>
          <w:tcPr>
            <w:tcW w:w="0" w:type="auto"/>
          </w:tcPr>
          <w:p w:rsidR="002E3C4B" w:rsidRPr="00AE7E90" w:rsidRDefault="002E3C4B" w:rsidP="004E699F">
            <w:pPr>
              <w:pStyle w:val="a8"/>
              <w:ind w:firstLine="0"/>
              <w:jc w:val="center"/>
              <w:rPr>
                <w:lang w:val="uk-UA"/>
              </w:rPr>
            </w:pPr>
            <w:r w:rsidRPr="00AE7E90">
              <w:rPr>
                <w:lang w:val="uk-UA"/>
              </w:rPr>
              <w:t>Межа міцності, N/mm</w:t>
            </w:r>
            <w:r w:rsidRPr="00AE7E90">
              <w:rPr>
                <w:vertAlign w:val="superscript"/>
                <w:lang w:val="uk-UA"/>
              </w:rPr>
              <w:t>2</w:t>
            </w:r>
          </w:p>
        </w:tc>
      </w:tr>
      <w:tr w:rsidR="002E3C4B" w:rsidRPr="00AE7E90" w:rsidTr="004E699F">
        <w:tc>
          <w:tcPr>
            <w:tcW w:w="0" w:type="auto"/>
          </w:tcPr>
          <w:p w:rsidR="002E3C4B" w:rsidRPr="00AE7E90" w:rsidRDefault="002E3C4B" w:rsidP="004E699F">
            <w:pPr>
              <w:pStyle w:val="a8"/>
              <w:ind w:firstLine="0"/>
              <w:rPr>
                <w:lang w:val="uk-UA"/>
              </w:rPr>
            </w:pPr>
            <w:r w:rsidRPr="00AE7E90">
              <w:rPr>
                <w:lang w:val="uk-UA"/>
              </w:rPr>
              <w:t>ПУПЕ</w:t>
            </w:r>
          </w:p>
        </w:tc>
        <w:tc>
          <w:tcPr>
            <w:tcW w:w="0" w:type="auto"/>
          </w:tcPr>
          <w:p w:rsidR="002E3C4B" w:rsidRPr="00AE7E90" w:rsidRDefault="002E3C4B" w:rsidP="004E699F">
            <w:pPr>
              <w:pStyle w:val="a8"/>
              <w:ind w:firstLine="0"/>
              <w:jc w:val="center"/>
              <w:rPr>
                <w:lang w:val="uk-UA"/>
              </w:rPr>
            </w:pPr>
            <w:r w:rsidRPr="00AE7E90">
              <w:rPr>
                <w:lang w:val="uk-UA"/>
              </w:rPr>
              <w:t>&gt;90</w:t>
            </w:r>
          </w:p>
        </w:tc>
        <w:tc>
          <w:tcPr>
            <w:tcW w:w="0" w:type="auto"/>
          </w:tcPr>
          <w:p w:rsidR="002E3C4B" w:rsidRPr="00AE7E90" w:rsidRDefault="002E3C4B" w:rsidP="004E699F">
            <w:pPr>
              <w:pStyle w:val="a8"/>
              <w:ind w:firstLine="0"/>
              <w:jc w:val="center"/>
              <w:rPr>
                <w:lang w:val="uk-UA"/>
              </w:rPr>
            </w:pPr>
            <w:r w:rsidRPr="00AE7E90">
              <w:rPr>
                <w:lang w:val="uk-UA"/>
              </w:rPr>
              <w:t>8-20</w:t>
            </w:r>
          </w:p>
        </w:tc>
        <w:tc>
          <w:tcPr>
            <w:tcW w:w="0" w:type="auto"/>
          </w:tcPr>
          <w:p w:rsidR="002E3C4B" w:rsidRPr="00AE7E90" w:rsidRDefault="002E3C4B" w:rsidP="004E699F">
            <w:pPr>
              <w:pStyle w:val="a8"/>
              <w:ind w:firstLine="0"/>
              <w:jc w:val="center"/>
              <w:rPr>
                <w:lang w:val="uk-UA"/>
              </w:rPr>
            </w:pPr>
            <w:r w:rsidRPr="00AE7E90">
              <w:rPr>
                <w:lang w:val="uk-UA"/>
              </w:rPr>
              <w:t>&gt;2,8</w:t>
            </w:r>
          </w:p>
        </w:tc>
        <w:tc>
          <w:tcPr>
            <w:tcW w:w="0" w:type="auto"/>
          </w:tcPr>
          <w:p w:rsidR="002E3C4B" w:rsidRPr="00AE7E90" w:rsidRDefault="002E3C4B" w:rsidP="004E699F">
            <w:pPr>
              <w:pStyle w:val="a8"/>
              <w:ind w:firstLine="0"/>
              <w:jc w:val="center"/>
              <w:rPr>
                <w:lang w:val="uk-UA"/>
              </w:rPr>
            </w:pPr>
            <w:r w:rsidRPr="00AE7E90">
              <w:rPr>
                <w:lang w:val="uk-UA"/>
              </w:rPr>
              <w:t>&lt;8</w:t>
            </w:r>
          </w:p>
        </w:tc>
        <w:tc>
          <w:tcPr>
            <w:tcW w:w="0" w:type="auto"/>
          </w:tcPr>
          <w:p w:rsidR="002E3C4B" w:rsidRPr="00AE7E90" w:rsidRDefault="002E3C4B" w:rsidP="004E699F">
            <w:pPr>
              <w:pStyle w:val="a8"/>
              <w:ind w:firstLine="0"/>
              <w:jc w:val="center"/>
              <w:rPr>
                <w:lang w:val="uk-UA"/>
              </w:rPr>
            </w:pPr>
            <w:r w:rsidRPr="00AE7E90">
              <w:rPr>
                <w:lang w:val="uk-UA"/>
              </w:rPr>
              <w:t>&gt;30</w:t>
            </w:r>
          </w:p>
        </w:tc>
      </w:tr>
      <w:tr w:rsidR="002E3C4B" w:rsidRPr="00AE7E90" w:rsidTr="004E699F">
        <w:tc>
          <w:tcPr>
            <w:tcW w:w="0" w:type="auto"/>
          </w:tcPr>
          <w:p w:rsidR="002E3C4B" w:rsidRPr="00AE7E90" w:rsidRDefault="002E3C4B" w:rsidP="004E699F">
            <w:pPr>
              <w:pStyle w:val="a8"/>
              <w:ind w:firstLine="0"/>
              <w:rPr>
                <w:lang w:val="uk-UA"/>
              </w:rPr>
            </w:pPr>
            <w:r w:rsidRPr="00AE7E90">
              <w:rPr>
                <w:lang w:val="uk-UA"/>
              </w:rPr>
              <w:t>БПГЕ</w:t>
            </w:r>
          </w:p>
        </w:tc>
        <w:tc>
          <w:tcPr>
            <w:tcW w:w="0" w:type="auto"/>
          </w:tcPr>
          <w:p w:rsidR="002E3C4B" w:rsidRPr="00AE7E90" w:rsidRDefault="002E3C4B" w:rsidP="004E699F">
            <w:pPr>
              <w:pStyle w:val="a8"/>
              <w:ind w:firstLine="0"/>
              <w:jc w:val="center"/>
              <w:rPr>
                <w:lang w:val="uk-UA"/>
              </w:rPr>
            </w:pPr>
            <w:r w:rsidRPr="00AE7E90">
              <w:rPr>
                <w:lang w:val="uk-UA"/>
              </w:rPr>
              <w:t>&gt;90</w:t>
            </w:r>
          </w:p>
        </w:tc>
        <w:tc>
          <w:tcPr>
            <w:tcW w:w="0" w:type="auto"/>
          </w:tcPr>
          <w:p w:rsidR="002E3C4B" w:rsidRPr="00AE7E90" w:rsidRDefault="002E3C4B" w:rsidP="004E699F">
            <w:pPr>
              <w:pStyle w:val="a8"/>
              <w:ind w:firstLine="0"/>
              <w:jc w:val="center"/>
              <w:rPr>
                <w:lang w:val="uk-UA"/>
              </w:rPr>
            </w:pPr>
            <w:r w:rsidRPr="00AE7E90">
              <w:rPr>
                <w:lang w:val="uk-UA"/>
              </w:rPr>
              <w:t>10-25</w:t>
            </w:r>
          </w:p>
        </w:tc>
        <w:tc>
          <w:tcPr>
            <w:tcW w:w="0" w:type="auto"/>
          </w:tcPr>
          <w:p w:rsidR="002E3C4B" w:rsidRPr="00AE7E90" w:rsidRDefault="002E3C4B" w:rsidP="004E699F">
            <w:pPr>
              <w:pStyle w:val="a8"/>
              <w:ind w:firstLine="0"/>
              <w:jc w:val="center"/>
              <w:rPr>
                <w:lang w:val="uk-UA"/>
              </w:rPr>
            </w:pPr>
            <w:r w:rsidRPr="00AE7E90">
              <w:rPr>
                <w:lang w:val="uk-UA"/>
              </w:rPr>
              <w:t>&gt;2,7</w:t>
            </w:r>
          </w:p>
        </w:tc>
        <w:tc>
          <w:tcPr>
            <w:tcW w:w="0" w:type="auto"/>
          </w:tcPr>
          <w:p w:rsidR="002E3C4B" w:rsidRPr="00AE7E90" w:rsidRDefault="002E3C4B" w:rsidP="004E699F">
            <w:pPr>
              <w:pStyle w:val="a8"/>
              <w:ind w:firstLine="0"/>
              <w:jc w:val="center"/>
              <w:rPr>
                <w:lang w:val="uk-UA"/>
              </w:rPr>
            </w:pPr>
            <w:r w:rsidRPr="00AE7E90">
              <w:rPr>
                <w:lang w:val="uk-UA"/>
              </w:rPr>
              <w:t>&lt;8</w:t>
            </w:r>
          </w:p>
        </w:tc>
        <w:tc>
          <w:tcPr>
            <w:tcW w:w="0" w:type="auto"/>
          </w:tcPr>
          <w:p w:rsidR="002E3C4B" w:rsidRPr="00AE7E90" w:rsidRDefault="002E3C4B" w:rsidP="004E699F">
            <w:pPr>
              <w:pStyle w:val="a8"/>
              <w:ind w:firstLine="0"/>
              <w:jc w:val="center"/>
              <w:rPr>
                <w:lang w:val="uk-UA"/>
              </w:rPr>
            </w:pPr>
            <w:r w:rsidRPr="00AE7E90">
              <w:rPr>
                <w:lang w:val="uk-UA"/>
              </w:rPr>
              <w:t>&gt;25</w:t>
            </w:r>
          </w:p>
        </w:tc>
      </w:tr>
    </w:tbl>
    <w:p w:rsidR="002E3C4B" w:rsidRPr="00AE7E90" w:rsidRDefault="002E3C4B" w:rsidP="002E3C4B">
      <w:pPr>
        <w:pStyle w:val="a8"/>
        <w:ind w:firstLine="0"/>
        <w:jc w:val="center"/>
        <w:rPr>
          <w:lang w:val="uk-UA"/>
        </w:rPr>
      </w:pPr>
    </w:p>
    <w:p w:rsidR="002E3C4B" w:rsidRPr="00482D54" w:rsidRDefault="00482D54" w:rsidP="002E3C4B">
      <w:pPr>
        <w:pStyle w:val="a8"/>
        <w:spacing w:line="360" w:lineRule="auto"/>
        <w:ind w:left="1620" w:hanging="1620"/>
        <w:rPr>
          <w:sz w:val="28"/>
          <w:szCs w:val="28"/>
          <w:lang w:val="uk-UA"/>
        </w:rPr>
      </w:pPr>
      <w:r>
        <w:rPr>
          <w:b/>
          <w:sz w:val="28"/>
          <w:szCs w:val="28"/>
          <w:lang w:val="uk-UA"/>
        </w:rPr>
        <w:t xml:space="preserve">Таблиця </w:t>
      </w:r>
      <w:r w:rsidR="002E3C4B" w:rsidRPr="00482D54">
        <w:rPr>
          <w:b/>
          <w:sz w:val="28"/>
          <w:szCs w:val="28"/>
          <w:lang w:val="uk-UA"/>
        </w:rPr>
        <w:t>3.</w:t>
      </w:r>
      <w:r w:rsidRPr="003244F2">
        <w:rPr>
          <w:b/>
          <w:sz w:val="28"/>
          <w:szCs w:val="28"/>
        </w:rPr>
        <w:t>48</w:t>
      </w:r>
      <w:r w:rsidR="002E3C4B" w:rsidRPr="00482D54">
        <w:rPr>
          <w:b/>
          <w:sz w:val="28"/>
          <w:szCs w:val="28"/>
          <w:lang w:val="uk-UA"/>
        </w:rPr>
        <w:t xml:space="preserve">. </w:t>
      </w:r>
      <w:r w:rsidR="002E3C4B" w:rsidRPr="00482D54">
        <w:rPr>
          <w:sz w:val="28"/>
          <w:szCs w:val="28"/>
          <w:lang w:val="uk-UA"/>
        </w:rPr>
        <w:t>Фізико-хімічні характеристики вогнетривких виробів для склепіння</w:t>
      </w:r>
    </w:p>
    <w:tbl>
      <w:tblPr>
        <w:tblStyle w:val="ae"/>
        <w:tblW w:w="0" w:type="auto"/>
        <w:tblLook w:val="01E0" w:firstRow="1" w:lastRow="1" w:firstColumn="1" w:lastColumn="1" w:noHBand="0" w:noVBand="0"/>
      </w:tblPr>
      <w:tblGrid>
        <w:gridCol w:w="1162"/>
        <w:gridCol w:w="790"/>
        <w:gridCol w:w="723"/>
        <w:gridCol w:w="670"/>
        <w:gridCol w:w="790"/>
        <w:gridCol w:w="790"/>
        <w:gridCol w:w="1587"/>
        <w:gridCol w:w="1297"/>
        <w:gridCol w:w="1477"/>
      </w:tblGrid>
      <w:tr w:rsidR="002E3C4B" w:rsidRPr="00AE7E90" w:rsidTr="004E699F">
        <w:tc>
          <w:tcPr>
            <w:tcW w:w="0" w:type="auto"/>
            <w:vMerge w:val="restart"/>
            <w:vAlign w:val="center"/>
          </w:tcPr>
          <w:p w:rsidR="002E3C4B" w:rsidRPr="00AE7E90" w:rsidRDefault="002E3C4B" w:rsidP="004E699F">
            <w:pPr>
              <w:pStyle w:val="a8"/>
              <w:ind w:firstLine="0"/>
              <w:jc w:val="center"/>
              <w:rPr>
                <w:lang w:val="uk-UA"/>
              </w:rPr>
            </w:pPr>
            <w:r w:rsidRPr="00AE7E90">
              <w:rPr>
                <w:lang w:val="uk-UA"/>
              </w:rPr>
              <w:t>Матеріал</w:t>
            </w:r>
          </w:p>
        </w:tc>
        <w:tc>
          <w:tcPr>
            <w:tcW w:w="0" w:type="auto"/>
            <w:gridSpan w:val="5"/>
          </w:tcPr>
          <w:p w:rsidR="002E3C4B" w:rsidRPr="00AE7E90" w:rsidRDefault="002E3C4B" w:rsidP="004E699F">
            <w:pPr>
              <w:pStyle w:val="a8"/>
              <w:ind w:firstLine="0"/>
              <w:jc w:val="center"/>
              <w:rPr>
                <w:lang w:val="uk-UA"/>
              </w:rPr>
            </w:pPr>
            <w:r w:rsidRPr="00AE7E90">
              <w:rPr>
                <w:lang w:val="uk-UA"/>
              </w:rPr>
              <w:t>Вміст, %</w:t>
            </w:r>
          </w:p>
        </w:tc>
        <w:tc>
          <w:tcPr>
            <w:tcW w:w="0" w:type="auto"/>
            <w:vMerge w:val="restart"/>
          </w:tcPr>
          <w:p w:rsidR="002E3C4B" w:rsidRPr="00AE7E90" w:rsidRDefault="002E3C4B" w:rsidP="004E699F">
            <w:pPr>
              <w:pStyle w:val="a8"/>
              <w:ind w:firstLine="0"/>
              <w:jc w:val="center"/>
              <w:rPr>
                <w:lang w:val="uk-UA"/>
              </w:rPr>
            </w:pPr>
            <w:r w:rsidRPr="009527E0">
              <w:rPr>
                <w:lang w:val="uk-UA"/>
              </w:rPr>
              <w:t>Об’ємна маса</w:t>
            </w:r>
            <w:r w:rsidRPr="00AE7E90">
              <w:rPr>
                <w:lang w:val="uk-UA"/>
              </w:rPr>
              <w:t>, кг/м</w:t>
            </w:r>
            <w:r w:rsidRPr="00AE7E90">
              <w:rPr>
                <w:vertAlign w:val="superscript"/>
                <w:lang w:val="uk-UA"/>
              </w:rPr>
              <w:t>3</w:t>
            </w:r>
          </w:p>
        </w:tc>
        <w:tc>
          <w:tcPr>
            <w:tcW w:w="0" w:type="auto"/>
            <w:vMerge w:val="restart"/>
          </w:tcPr>
          <w:p w:rsidR="002E3C4B" w:rsidRPr="00AE7E90" w:rsidRDefault="002E3C4B" w:rsidP="004E699F">
            <w:pPr>
              <w:pStyle w:val="a8"/>
              <w:ind w:firstLine="0"/>
              <w:jc w:val="center"/>
              <w:rPr>
                <w:lang w:val="uk-UA"/>
              </w:rPr>
            </w:pPr>
            <w:r w:rsidRPr="00AE7E90">
              <w:rPr>
                <w:lang w:val="uk-UA"/>
              </w:rPr>
              <w:t>Порис-тість, %</w:t>
            </w:r>
          </w:p>
        </w:tc>
        <w:tc>
          <w:tcPr>
            <w:tcW w:w="0" w:type="auto"/>
            <w:vMerge w:val="restart"/>
          </w:tcPr>
          <w:p w:rsidR="002E3C4B" w:rsidRPr="00AE7E90" w:rsidRDefault="002E3C4B" w:rsidP="004E699F">
            <w:pPr>
              <w:pStyle w:val="a8"/>
              <w:ind w:firstLine="0"/>
              <w:jc w:val="center"/>
              <w:rPr>
                <w:lang w:val="uk-UA"/>
              </w:rPr>
            </w:pPr>
            <w:r w:rsidRPr="00AE7E90">
              <w:rPr>
                <w:lang w:val="uk-UA"/>
              </w:rPr>
              <w:t>Межа міцн., N/mm</w:t>
            </w:r>
            <w:r w:rsidRPr="00AE7E90">
              <w:rPr>
                <w:vertAlign w:val="superscript"/>
                <w:lang w:val="uk-UA"/>
              </w:rPr>
              <w:t>2</w:t>
            </w:r>
          </w:p>
        </w:tc>
      </w:tr>
      <w:tr w:rsidR="002E3C4B" w:rsidRPr="00AE7E90" w:rsidTr="004E699F">
        <w:tc>
          <w:tcPr>
            <w:tcW w:w="0" w:type="auto"/>
            <w:vMerge/>
          </w:tcPr>
          <w:p w:rsidR="002E3C4B" w:rsidRPr="00AE7E90" w:rsidRDefault="002E3C4B" w:rsidP="004E699F">
            <w:pPr>
              <w:pStyle w:val="a8"/>
              <w:ind w:firstLine="0"/>
              <w:jc w:val="center"/>
              <w:rPr>
                <w:lang w:val="uk-UA"/>
              </w:rPr>
            </w:pPr>
          </w:p>
        </w:tc>
        <w:tc>
          <w:tcPr>
            <w:tcW w:w="0" w:type="auto"/>
            <w:vAlign w:val="center"/>
          </w:tcPr>
          <w:p w:rsidR="002E3C4B" w:rsidRPr="00AE7E90" w:rsidRDefault="002E3C4B" w:rsidP="004E699F">
            <w:pPr>
              <w:pStyle w:val="a8"/>
              <w:ind w:firstLine="0"/>
              <w:jc w:val="center"/>
              <w:rPr>
                <w:lang w:val="uk-UA"/>
              </w:rPr>
            </w:pPr>
            <w:r w:rsidRPr="00AE7E90">
              <w:rPr>
                <w:lang w:val="uk-UA"/>
              </w:rPr>
              <w:t>Al</w:t>
            </w:r>
            <w:r w:rsidRPr="00AE7E90">
              <w:rPr>
                <w:vertAlign w:val="subscript"/>
                <w:lang w:val="uk-UA"/>
              </w:rPr>
              <w:t>2</w:t>
            </w:r>
            <w:r w:rsidRPr="00AE7E90">
              <w:rPr>
                <w:lang w:val="uk-UA"/>
              </w:rPr>
              <w:t>O</w:t>
            </w:r>
            <w:r w:rsidRPr="00AE7E90">
              <w:rPr>
                <w:vertAlign w:val="subscript"/>
                <w:lang w:val="uk-UA"/>
              </w:rPr>
              <w:t>3</w:t>
            </w:r>
          </w:p>
        </w:tc>
        <w:tc>
          <w:tcPr>
            <w:tcW w:w="0" w:type="auto"/>
            <w:vAlign w:val="center"/>
          </w:tcPr>
          <w:p w:rsidR="002E3C4B" w:rsidRPr="00AE7E90" w:rsidRDefault="002E3C4B" w:rsidP="004E699F">
            <w:pPr>
              <w:pStyle w:val="a8"/>
              <w:ind w:firstLine="0"/>
              <w:jc w:val="center"/>
              <w:rPr>
                <w:lang w:val="uk-UA"/>
              </w:rPr>
            </w:pPr>
            <w:r w:rsidRPr="00AE7E90">
              <w:rPr>
                <w:lang w:val="uk-UA"/>
              </w:rPr>
              <w:t>MgО</w:t>
            </w:r>
          </w:p>
        </w:tc>
        <w:tc>
          <w:tcPr>
            <w:tcW w:w="0" w:type="auto"/>
            <w:vAlign w:val="center"/>
          </w:tcPr>
          <w:p w:rsidR="002E3C4B" w:rsidRPr="00AE7E90" w:rsidRDefault="002E3C4B" w:rsidP="004E699F">
            <w:pPr>
              <w:pStyle w:val="a8"/>
              <w:ind w:firstLine="0"/>
              <w:jc w:val="center"/>
              <w:rPr>
                <w:lang w:val="uk-UA"/>
              </w:rPr>
            </w:pPr>
            <w:r w:rsidRPr="00AE7E90">
              <w:rPr>
                <w:lang w:val="uk-UA"/>
              </w:rPr>
              <w:t>SiО</w:t>
            </w:r>
            <w:r w:rsidRPr="00AE7E90">
              <w:rPr>
                <w:vertAlign w:val="subscript"/>
                <w:lang w:val="uk-UA"/>
              </w:rPr>
              <w:t>2</w:t>
            </w:r>
          </w:p>
        </w:tc>
        <w:tc>
          <w:tcPr>
            <w:tcW w:w="0" w:type="auto"/>
            <w:vAlign w:val="center"/>
          </w:tcPr>
          <w:p w:rsidR="002E3C4B" w:rsidRPr="00AE7E90" w:rsidRDefault="002E3C4B" w:rsidP="004E699F">
            <w:pPr>
              <w:pStyle w:val="a8"/>
              <w:ind w:firstLine="0"/>
              <w:jc w:val="center"/>
              <w:rPr>
                <w:lang w:val="uk-UA"/>
              </w:rPr>
            </w:pPr>
            <w:r w:rsidRPr="00AE7E90">
              <w:rPr>
                <w:lang w:val="uk-UA"/>
              </w:rPr>
              <w:t>Fe</w:t>
            </w:r>
            <w:r w:rsidRPr="00AE7E90">
              <w:rPr>
                <w:vertAlign w:val="subscript"/>
                <w:lang w:val="uk-UA"/>
              </w:rPr>
              <w:t>2</w:t>
            </w:r>
            <w:r w:rsidRPr="00AE7E90">
              <w:rPr>
                <w:lang w:val="uk-UA"/>
              </w:rPr>
              <w:t>O</w:t>
            </w:r>
            <w:r w:rsidRPr="00AE7E90">
              <w:rPr>
                <w:vertAlign w:val="subscript"/>
                <w:lang w:val="uk-UA"/>
              </w:rPr>
              <w:t>3</w:t>
            </w:r>
          </w:p>
        </w:tc>
        <w:tc>
          <w:tcPr>
            <w:tcW w:w="0" w:type="auto"/>
            <w:vAlign w:val="center"/>
          </w:tcPr>
          <w:p w:rsidR="002E3C4B" w:rsidRPr="00AE7E90" w:rsidRDefault="002E3C4B" w:rsidP="004E699F">
            <w:pPr>
              <w:pStyle w:val="a8"/>
              <w:ind w:firstLine="0"/>
              <w:jc w:val="center"/>
              <w:rPr>
                <w:lang w:val="uk-UA"/>
              </w:rPr>
            </w:pPr>
            <w:r w:rsidRPr="00AE7E90">
              <w:rPr>
                <w:lang w:val="uk-UA"/>
              </w:rPr>
              <w:t>Cr</w:t>
            </w:r>
            <w:r w:rsidRPr="00AE7E90">
              <w:rPr>
                <w:vertAlign w:val="subscript"/>
                <w:lang w:val="uk-UA"/>
              </w:rPr>
              <w:t>2</w:t>
            </w:r>
            <w:r w:rsidRPr="00AE7E90">
              <w:rPr>
                <w:lang w:val="uk-UA"/>
              </w:rPr>
              <w:t>O</w:t>
            </w:r>
            <w:r w:rsidRPr="00AE7E90">
              <w:rPr>
                <w:vertAlign w:val="subscript"/>
                <w:lang w:val="uk-UA"/>
              </w:rPr>
              <w:t>3</w:t>
            </w: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c>
          <w:tcPr>
            <w:tcW w:w="0" w:type="auto"/>
            <w:vMerge/>
          </w:tcPr>
          <w:p w:rsidR="002E3C4B" w:rsidRPr="00AE7E90" w:rsidRDefault="002E3C4B" w:rsidP="004E699F">
            <w:pPr>
              <w:pStyle w:val="a8"/>
              <w:ind w:firstLine="0"/>
              <w:jc w:val="center"/>
              <w:rPr>
                <w:lang w:val="uk-UA"/>
              </w:rPr>
            </w:pPr>
          </w:p>
        </w:tc>
      </w:tr>
      <w:tr w:rsidR="002E3C4B" w:rsidRPr="00AE7E90" w:rsidTr="004E699F">
        <w:tc>
          <w:tcPr>
            <w:tcW w:w="0" w:type="auto"/>
          </w:tcPr>
          <w:p w:rsidR="002E3C4B" w:rsidRPr="00AE7E90" w:rsidRDefault="002E3C4B" w:rsidP="004E699F">
            <w:pPr>
              <w:pStyle w:val="a8"/>
              <w:ind w:firstLine="0"/>
              <w:rPr>
                <w:lang w:val="uk-UA"/>
              </w:rPr>
            </w:pPr>
            <w:r w:rsidRPr="00AE7E90">
              <w:rPr>
                <w:lang w:val="uk-UA"/>
              </w:rPr>
              <w:t>Цегла</w:t>
            </w:r>
          </w:p>
        </w:tc>
        <w:tc>
          <w:tcPr>
            <w:tcW w:w="0" w:type="auto"/>
          </w:tcPr>
          <w:p w:rsidR="002E3C4B" w:rsidRPr="00AE7E90" w:rsidRDefault="002E3C4B" w:rsidP="004E699F">
            <w:pPr>
              <w:pStyle w:val="a8"/>
              <w:ind w:firstLine="0"/>
              <w:jc w:val="center"/>
              <w:rPr>
                <w:lang w:val="uk-UA"/>
              </w:rPr>
            </w:pPr>
            <w:r w:rsidRPr="00AE7E90">
              <w:rPr>
                <w:lang w:val="uk-UA"/>
              </w:rPr>
              <w:t>&gt;80</w:t>
            </w:r>
          </w:p>
        </w:tc>
        <w:tc>
          <w:tcPr>
            <w:tcW w:w="0" w:type="auto"/>
          </w:tcPr>
          <w:p w:rsidR="002E3C4B" w:rsidRPr="00AE7E90" w:rsidRDefault="002E3C4B" w:rsidP="004E699F">
            <w:pPr>
              <w:pStyle w:val="a8"/>
              <w:ind w:firstLine="0"/>
              <w:jc w:val="center"/>
              <w:rPr>
                <w:lang w:val="uk-UA"/>
              </w:rPr>
            </w:pPr>
            <w:r w:rsidRPr="00AE7E90">
              <w:rPr>
                <w:lang w:val="uk-UA"/>
              </w:rPr>
              <w:t>-</w:t>
            </w:r>
          </w:p>
        </w:tc>
        <w:tc>
          <w:tcPr>
            <w:tcW w:w="0" w:type="auto"/>
          </w:tcPr>
          <w:p w:rsidR="002E3C4B" w:rsidRPr="00AE7E90" w:rsidRDefault="002E3C4B" w:rsidP="004E699F">
            <w:pPr>
              <w:pStyle w:val="a8"/>
              <w:ind w:firstLine="0"/>
              <w:jc w:val="center"/>
              <w:rPr>
                <w:lang w:val="uk-UA"/>
              </w:rPr>
            </w:pPr>
            <w:r w:rsidRPr="00AE7E90">
              <w:rPr>
                <w:lang w:val="uk-UA"/>
              </w:rPr>
              <w:t>12,5</w:t>
            </w:r>
          </w:p>
        </w:tc>
        <w:tc>
          <w:tcPr>
            <w:tcW w:w="0" w:type="auto"/>
          </w:tcPr>
          <w:p w:rsidR="002E3C4B" w:rsidRPr="00AE7E90" w:rsidRDefault="002E3C4B" w:rsidP="004E699F">
            <w:pPr>
              <w:pStyle w:val="a8"/>
              <w:ind w:firstLine="0"/>
              <w:jc w:val="center"/>
              <w:rPr>
                <w:lang w:val="uk-UA"/>
              </w:rPr>
            </w:pPr>
            <w:r w:rsidRPr="00AE7E90">
              <w:rPr>
                <w:lang w:val="uk-UA"/>
              </w:rPr>
              <w:t>&lt;2</w:t>
            </w:r>
          </w:p>
        </w:tc>
        <w:tc>
          <w:tcPr>
            <w:tcW w:w="0" w:type="auto"/>
          </w:tcPr>
          <w:p w:rsidR="002E3C4B" w:rsidRPr="00AE7E90" w:rsidRDefault="002E3C4B" w:rsidP="004E699F">
            <w:pPr>
              <w:pStyle w:val="a8"/>
              <w:ind w:firstLine="0"/>
              <w:jc w:val="center"/>
              <w:rPr>
                <w:lang w:val="uk-UA"/>
              </w:rPr>
            </w:pPr>
            <w:r w:rsidRPr="00AE7E90">
              <w:rPr>
                <w:lang w:val="uk-UA"/>
              </w:rPr>
              <w:t>3</w:t>
            </w:r>
          </w:p>
        </w:tc>
        <w:tc>
          <w:tcPr>
            <w:tcW w:w="0" w:type="auto"/>
          </w:tcPr>
          <w:p w:rsidR="002E3C4B" w:rsidRPr="00AE7E90" w:rsidRDefault="002E3C4B" w:rsidP="004E699F">
            <w:pPr>
              <w:pStyle w:val="a8"/>
              <w:ind w:firstLine="0"/>
              <w:jc w:val="center"/>
              <w:rPr>
                <w:lang w:val="uk-UA"/>
              </w:rPr>
            </w:pPr>
            <w:r w:rsidRPr="00AE7E90">
              <w:rPr>
                <w:lang w:val="uk-UA"/>
              </w:rPr>
              <w:t>&gt;2,9</w:t>
            </w:r>
          </w:p>
        </w:tc>
        <w:tc>
          <w:tcPr>
            <w:tcW w:w="0" w:type="auto"/>
          </w:tcPr>
          <w:p w:rsidR="002E3C4B" w:rsidRPr="00AE7E90" w:rsidRDefault="002E3C4B" w:rsidP="004E699F">
            <w:pPr>
              <w:pStyle w:val="a8"/>
              <w:ind w:firstLine="0"/>
              <w:jc w:val="center"/>
              <w:rPr>
                <w:lang w:val="uk-UA"/>
              </w:rPr>
            </w:pPr>
            <w:r w:rsidRPr="00AE7E90">
              <w:rPr>
                <w:lang w:val="uk-UA"/>
              </w:rPr>
              <w:t>17</w:t>
            </w:r>
          </w:p>
        </w:tc>
        <w:tc>
          <w:tcPr>
            <w:tcW w:w="0" w:type="auto"/>
          </w:tcPr>
          <w:p w:rsidR="002E3C4B" w:rsidRPr="00AE7E90" w:rsidRDefault="002E3C4B" w:rsidP="004E699F">
            <w:pPr>
              <w:pStyle w:val="a8"/>
              <w:ind w:firstLine="0"/>
              <w:jc w:val="center"/>
              <w:rPr>
                <w:lang w:val="uk-UA"/>
              </w:rPr>
            </w:pPr>
            <w:r w:rsidRPr="00AE7E90">
              <w:rPr>
                <w:lang w:val="uk-UA"/>
              </w:rPr>
              <w:t>&gt;100</w:t>
            </w:r>
          </w:p>
        </w:tc>
      </w:tr>
    </w:tbl>
    <w:p w:rsidR="002E3C4B" w:rsidRPr="00AE7E90" w:rsidRDefault="002E3C4B" w:rsidP="002E3C4B">
      <w:pPr>
        <w:pStyle w:val="a8"/>
        <w:spacing w:line="360" w:lineRule="auto"/>
        <w:rPr>
          <w:b/>
          <w:lang w:val="uk-UA"/>
        </w:rPr>
      </w:pPr>
    </w:p>
    <w:p w:rsidR="002E3C4B" w:rsidRPr="00482D54" w:rsidRDefault="002E3C4B" w:rsidP="00482D54">
      <w:pPr>
        <w:pStyle w:val="a8"/>
        <w:jc w:val="center"/>
        <w:rPr>
          <w:b/>
          <w:sz w:val="28"/>
          <w:szCs w:val="28"/>
          <w:lang w:val="uk-UA"/>
        </w:rPr>
      </w:pPr>
      <w:r w:rsidRPr="00482D54">
        <w:rPr>
          <w:b/>
          <w:i/>
          <w:iCs/>
          <w:sz w:val="28"/>
          <w:szCs w:val="28"/>
          <w:lang w:val="uk-UA"/>
        </w:rPr>
        <w:t>Водоохолоджувані</w:t>
      </w:r>
      <w:r w:rsidRPr="00482D54">
        <w:rPr>
          <w:rFonts w:ascii="Antiqua" w:hAnsi="Antiqua" w:cs="Antiqua"/>
          <w:b/>
          <w:i/>
          <w:iCs/>
          <w:sz w:val="28"/>
          <w:szCs w:val="28"/>
          <w:lang w:val="uk-UA"/>
        </w:rPr>
        <w:t xml:space="preserve"> </w:t>
      </w:r>
      <w:r w:rsidRPr="00482D54">
        <w:rPr>
          <w:b/>
          <w:i/>
          <w:iCs/>
          <w:sz w:val="28"/>
          <w:szCs w:val="28"/>
          <w:lang w:val="uk-UA"/>
        </w:rPr>
        <w:t>елементи</w:t>
      </w:r>
      <w:r w:rsidRPr="00482D54">
        <w:rPr>
          <w:rFonts w:ascii="Antiqua" w:hAnsi="Antiqua" w:cs="Antiqua"/>
          <w:b/>
          <w:i/>
          <w:iCs/>
          <w:sz w:val="28"/>
          <w:szCs w:val="28"/>
          <w:lang w:val="uk-UA"/>
        </w:rPr>
        <w:t xml:space="preserve"> </w:t>
      </w:r>
      <w:r w:rsidRPr="00482D54">
        <w:rPr>
          <w:b/>
          <w:i/>
          <w:iCs/>
          <w:sz w:val="28"/>
          <w:szCs w:val="28"/>
          <w:lang w:val="uk-UA"/>
        </w:rPr>
        <w:t>футеровки</w:t>
      </w:r>
      <w:r w:rsidRPr="00482D54">
        <w:rPr>
          <w:rFonts w:ascii="Antiqua" w:hAnsi="Antiqua" w:cs="Antiqua"/>
          <w:b/>
          <w:i/>
          <w:iCs/>
          <w:sz w:val="28"/>
          <w:szCs w:val="28"/>
          <w:lang w:val="uk-UA"/>
        </w:rPr>
        <w:t xml:space="preserve"> </w:t>
      </w:r>
      <w:r w:rsidRPr="00482D54">
        <w:rPr>
          <w:b/>
          <w:i/>
          <w:iCs/>
          <w:sz w:val="28"/>
          <w:szCs w:val="28"/>
          <w:lang w:val="uk-UA"/>
        </w:rPr>
        <w:t>ДСП</w:t>
      </w:r>
    </w:p>
    <w:p w:rsidR="002E3C4B" w:rsidRPr="00AE7E90" w:rsidRDefault="002E3C4B" w:rsidP="002E3C4B">
      <w:pPr>
        <w:pStyle w:val="a8"/>
        <w:rPr>
          <w:sz w:val="16"/>
          <w:szCs w:val="16"/>
          <w:lang w:val="uk-UA"/>
        </w:rPr>
      </w:pPr>
    </w:p>
    <w:p w:rsidR="002E3C4B" w:rsidRPr="00482D54" w:rsidRDefault="002E3C4B" w:rsidP="002E3C4B">
      <w:pPr>
        <w:pStyle w:val="a8"/>
        <w:rPr>
          <w:sz w:val="28"/>
          <w:szCs w:val="28"/>
          <w:lang w:val="uk-UA"/>
        </w:rPr>
      </w:pPr>
      <w:r w:rsidRPr="00482D54">
        <w:rPr>
          <w:sz w:val="28"/>
          <w:szCs w:val="28"/>
          <w:lang w:val="uk-UA"/>
        </w:rPr>
        <w:t>Інтенсивне введення електроенергії в ДСП забезпечується завдяки застосуванню водоохолоджуваних елементів печі – стін і склепіння.</w:t>
      </w:r>
    </w:p>
    <w:p w:rsidR="002E3C4B" w:rsidRPr="00482D54" w:rsidRDefault="002E3C4B" w:rsidP="002E3C4B">
      <w:pPr>
        <w:pStyle w:val="a8"/>
        <w:rPr>
          <w:sz w:val="28"/>
          <w:szCs w:val="28"/>
          <w:lang w:val="uk-UA"/>
        </w:rPr>
      </w:pPr>
      <w:r w:rsidRPr="00482D54">
        <w:rPr>
          <w:i/>
          <w:iCs/>
          <w:sz w:val="28"/>
          <w:szCs w:val="28"/>
          <w:lang w:val="uk-UA"/>
        </w:rPr>
        <w:t xml:space="preserve">Водоохолоджувана футеровка стін ДСП. </w:t>
      </w:r>
      <w:r w:rsidRPr="00482D54">
        <w:rPr>
          <w:sz w:val="28"/>
          <w:szCs w:val="28"/>
          <w:lang w:val="uk-UA"/>
        </w:rPr>
        <w:t xml:space="preserve">Для армування стін використовують, в основному, трубчасті і коробчасті елементи, виконані зі сталі або міді. Систему охолодження формують з окремих елементів, що полегшує контроль їх стану і обслуговування. У найбільш гарячих зонах встановлюють елементи з міді, попередньо наносячи на них шар вогнетривкої обмазки товщиною до </w:t>
      </w:r>
      <w:smartTag w:uri="urn:schemas-microsoft-com:office:smarttags" w:element="metricconverter">
        <w:smartTagPr>
          <w:attr w:name="ProductID" w:val="50 мм"/>
        </w:smartTagPr>
        <w:r w:rsidRPr="00482D54">
          <w:rPr>
            <w:sz w:val="28"/>
            <w:szCs w:val="28"/>
            <w:lang w:val="uk-UA"/>
          </w:rPr>
          <w:t>50 мм</w:t>
        </w:r>
      </w:smartTag>
      <w:r w:rsidRPr="00482D54">
        <w:rPr>
          <w:sz w:val="28"/>
          <w:szCs w:val="28"/>
          <w:lang w:val="uk-UA"/>
        </w:rPr>
        <w:t>. Робота печі на спінених шлаках сприяє утворенню гарнісажу, що забезпечує довгострокову роботу охолоджуваних елементів стін печі. Останнім часом найбільше поширення одержали трубчасті мідні</w:t>
      </w:r>
      <w:r w:rsidR="00482D54">
        <w:rPr>
          <w:sz w:val="28"/>
          <w:szCs w:val="28"/>
          <w:lang w:val="uk-UA"/>
        </w:rPr>
        <w:t xml:space="preserve"> елементи стін печі</w:t>
      </w:r>
      <w:r w:rsidRPr="00482D54">
        <w:rPr>
          <w:sz w:val="28"/>
          <w:szCs w:val="28"/>
          <w:lang w:val="uk-UA"/>
        </w:rPr>
        <w:t>. Їх стійкість досягає 8, 5-15 тис. плавок. Застосування водоохолоджуваних елементів стін печі в 10-15 разів знизило витрату вогнетривів, зменшило на 10-15% витрату графітованих електродів, спростило зміст профілактичних і капітальних ремонтів і збільшило робочий ресурс печі більш ніж на 20%.</w:t>
      </w:r>
    </w:p>
    <w:p w:rsidR="002E3C4B" w:rsidRPr="00795F1A" w:rsidRDefault="002E3C4B" w:rsidP="002E3C4B">
      <w:pPr>
        <w:pStyle w:val="a8"/>
        <w:rPr>
          <w:sz w:val="28"/>
          <w:szCs w:val="28"/>
          <w:lang w:val="uk-UA"/>
        </w:rPr>
      </w:pPr>
      <w:r w:rsidRPr="00795F1A">
        <w:rPr>
          <w:i/>
          <w:iCs/>
          <w:sz w:val="28"/>
          <w:szCs w:val="28"/>
          <w:lang w:val="uk-UA"/>
        </w:rPr>
        <w:t>Водоохолоджуване склепіння ДСП.</w:t>
      </w:r>
      <w:r w:rsidRPr="00795F1A">
        <w:rPr>
          <w:sz w:val="28"/>
          <w:szCs w:val="28"/>
          <w:lang w:val="uk-UA"/>
        </w:rPr>
        <w:t xml:space="preserve"> Розробка водоохолоджуваного склепіння дозволила зменшити вогнетривку частину, обмеживши її центральною зоною</w:t>
      </w:r>
      <w:r w:rsidR="00795F1A">
        <w:rPr>
          <w:sz w:val="28"/>
          <w:szCs w:val="28"/>
          <w:lang w:val="uk-UA"/>
        </w:rPr>
        <w:t xml:space="preserve"> навколо електродів</w:t>
      </w:r>
      <w:r w:rsidRPr="00795F1A">
        <w:rPr>
          <w:sz w:val="28"/>
          <w:szCs w:val="28"/>
          <w:lang w:val="uk-UA"/>
        </w:rPr>
        <w:t>. Останнім часом розроблено нову конструкцію водоохолоджуваного «циклонного склепіння», яке виконано у вигляді послідовно розташованих спіральних секторів з водоохолоджуваних труб, що утворюють порожній тороїд. Різний шаг розташованих труб стосовно головного вихідного патрубка ініціює в печі вертикальний, низькошвидкіснийі однорідний потік газу, зменшуючи тим самим захват твердих часток у систему газовідсосу і збільшуючи теплообмін у печі між гарячими газами, що відходять, і металобрухтом, який не розплавився.</w:t>
      </w:r>
    </w:p>
    <w:p w:rsidR="002E3C4B" w:rsidRPr="00795F1A" w:rsidRDefault="002E3C4B" w:rsidP="002E3C4B">
      <w:pPr>
        <w:pStyle w:val="a8"/>
        <w:rPr>
          <w:sz w:val="28"/>
          <w:szCs w:val="28"/>
          <w:lang w:val="uk-UA"/>
        </w:rPr>
      </w:pPr>
      <w:r w:rsidRPr="00795F1A">
        <w:rPr>
          <w:sz w:val="28"/>
          <w:szCs w:val="28"/>
          <w:lang w:val="uk-UA"/>
        </w:rPr>
        <w:t>Застосування водоохолоджуваного склепіння підвищило строк його служби, полегшило розміщення в ньому отворів під газовідвідний патрубок і під тічку для присадки сипучих і кускових матеріалів. Для охолодження стін і склепіння печі витрата води становить 6-9 т/м</w:t>
      </w:r>
      <w:r w:rsidRPr="00795F1A">
        <w:rPr>
          <w:sz w:val="28"/>
          <w:szCs w:val="28"/>
          <w:vertAlign w:val="superscript"/>
          <w:lang w:val="uk-UA"/>
        </w:rPr>
        <w:t>2</w:t>
      </w:r>
      <w:r w:rsidRPr="00795F1A">
        <w:rPr>
          <w:sz w:val="28"/>
          <w:szCs w:val="28"/>
          <w:lang w:val="uk-UA"/>
        </w:rPr>
        <w:sym w:font="Symbol" w:char="F0D7"/>
      </w:r>
      <w:r w:rsidRPr="00795F1A">
        <w:rPr>
          <w:sz w:val="28"/>
          <w:szCs w:val="28"/>
          <w:lang w:val="uk-UA"/>
        </w:rPr>
        <w:t>г. Застосування системи випарного охолодження печі дозволяє додатково одержувати до 7 т/г сухої енергетичної пари.</w:t>
      </w:r>
    </w:p>
    <w:p w:rsidR="002E3C4B" w:rsidRPr="00AE7E90" w:rsidRDefault="002E3C4B" w:rsidP="002E3C4B">
      <w:pPr>
        <w:pStyle w:val="a8"/>
        <w:rPr>
          <w:lang w:val="uk-UA"/>
        </w:rPr>
      </w:pPr>
    </w:p>
    <w:p w:rsidR="002E3C4B" w:rsidRPr="00795F1A" w:rsidRDefault="002E3C4B" w:rsidP="00795F1A">
      <w:pPr>
        <w:pStyle w:val="a8"/>
        <w:ind w:firstLine="0"/>
        <w:jc w:val="center"/>
        <w:rPr>
          <w:b/>
          <w:sz w:val="28"/>
          <w:szCs w:val="28"/>
          <w:lang w:val="uk-UA"/>
        </w:rPr>
      </w:pPr>
      <w:r w:rsidRPr="00795F1A">
        <w:rPr>
          <w:b/>
          <w:i/>
          <w:iCs/>
          <w:sz w:val="28"/>
          <w:szCs w:val="28"/>
          <w:lang w:val="uk-UA"/>
        </w:rPr>
        <w:t>Удосконалення</w:t>
      </w:r>
      <w:r w:rsidRPr="00795F1A">
        <w:rPr>
          <w:rFonts w:ascii="Antiqua" w:hAnsi="Antiqua" w:cs="Antiqua"/>
          <w:b/>
          <w:i/>
          <w:iCs/>
          <w:sz w:val="28"/>
          <w:szCs w:val="28"/>
          <w:lang w:val="uk-UA"/>
        </w:rPr>
        <w:t xml:space="preserve"> </w:t>
      </w:r>
      <w:r w:rsidRPr="00795F1A">
        <w:rPr>
          <w:b/>
          <w:i/>
          <w:iCs/>
          <w:sz w:val="28"/>
          <w:szCs w:val="28"/>
          <w:lang w:val="uk-UA"/>
        </w:rPr>
        <w:t>конструкції</w:t>
      </w:r>
      <w:r w:rsidRPr="00795F1A">
        <w:rPr>
          <w:rFonts w:ascii="Antiqua" w:hAnsi="Antiqua" w:cs="Antiqua"/>
          <w:b/>
          <w:i/>
          <w:iCs/>
          <w:sz w:val="28"/>
          <w:szCs w:val="28"/>
          <w:lang w:val="uk-UA"/>
        </w:rPr>
        <w:t xml:space="preserve"> </w:t>
      </w:r>
      <w:r w:rsidRPr="00795F1A">
        <w:rPr>
          <w:b/>
          <w:i/>
          <w:iCs/>
          <w:sz w:val="28"/>
          <w:szCs w:val="28"/>
          <w:lang w:val="uk-UA"/>
        </w:rPr>
        <w:t>електродів</w:t>
      </w:r>
    </w:p>
    <w:p w:rsidR="002E3C4B" w:rsidRPr="00795F1A" w:rsidRDefault="002E3C4B" w:rsidP="002E3C4B">
      <w:pPr>
        <w:pStyle w:val="a8"/>
        <w:rPr>
          <w:sz w:val="28"/>
          <w:szCs w:val="28"/>
          <w:lang w:val="uk-UA"/>
        </w:rPr>
      </w:pPr>
    </w:p>
    <w:p w:rsidR="002E3C4B" w:rsidRPr="00795F1A" w:rsidRDefault="002E3C4B" w:rsidP="002E3C4B">
      <w:pPr>
        <w:pStyle w:val="a8"/>
        <w:rPr>
          <w:sz w:val="28"/>
          <w:szCs w:val="28"/>
          <w:lang w:val="uk-UA"/>
        </w:rPr>
      </w:pPr>
      <w:r w:rsidRPr="00795F1A">
        <w:rPr>
          <w:sz w:val="28"/>
          <w:szCs w:val="28"/>
          <w:lang w:val="uk-UA"/>
        </w:rPr>
        <w:t>Підвищення питомої потужності дугових печей потребувало поліпшення якості електродів з метою підвищення припустимої щільності струму з 15-20 до 25-30 А/см</w:t>
      </w:r>
      <w:r w:rsidRPr="00795F1A">
        <w:rPr>
          <w:sz w:val="28"/>
          <w:szCs w:val="28"/>
          <w:vertAlign w:val="superscript"/>
          <w:lang w:val="uk-UA"/>
        </w:rPr>
        <w:t>2</w:t>
      </w:r>
      <w:r w:rsidRPr="00795F1A">
        <w:rPr>
          <w:sz w:val="28"/>
          <w:szCs w:val="28"/>
          <w:lang w:val="uk-UA"/>
        </w:rPr>
        <w:t xml:space="preserve">, підвищення механічної і термічної стійкості графітованих електродів і зниження їх питомого электроопору. </w:t>
      </w:r>
    </w:p>
    <w:p w:rsidR="002E3C4B" w:rsidRPr="00AE7E90" w:rsidRDefault="002E3C4B" w:rsidP="002E3C4B">
      <w:pPr>
        <w:pStyle w:val="a8"/>
        <w:rPr>
          <w:lang w:val="uk-UA"/>
        </w:rPr>
      </w:pPr>
      <w:r w:rsidRPr="00795F1A">
        <w:rPr>
          <w:sz w:val="28"/>
          <w:szCs w:val="28"/>
          <w:lang w:val="uk-UA"/>
        </w:rPr>
        <w:lastRenderedPageBreak/>
        <w:t>В структурі витрат по переділу в дугових сталеплавильних печах на частку електродів доводиться 8-14% загальних витрат. Технологія вищого рівня, що забезпечує різке зниження тривалості плавки за рахунок інтенсифікації підведення енергії, дозволила значно знизити витрату електродів пропорційно тривалості плавки. Зниження витрати електродів при підвищенні потужності відбувається за рахунок зменшення сили струму, що у значній мірі впливає на торцеву витрату електродів, і росту напруги.</w:t>
      </w:r>
    </w:p>
    <w:p w:rsidR="002E3C4B" w:rsidRPr="003244F2" w:rsidRDefault="002E3C4B" w:rsidP="002E3C4B">
      <w:pPr>
        <w:pStyle w:val="a8"/>
        <w:rPr>
          <w:sz w:val="28"/>
          <w:szCs w:val="28"/>
          <w:lang w:val="uk-UA"/>
        </w:rPr>
      </w:pPr>
      <w:r w:rsidRPr="00795F1A">
        <w:rPr>
          <w:sz w:val="28"/>
          <w:szCs w:val="28"/>
          <w:lang w:val="uk-UA"/>
        </w:rPr>
        <w:t>Витрата електродів іде з торця (С</w:t>
      </w:r>
      <w:r w:rsidRPr="00795F1A">
        <w:rPr>
          <w:sz w:val="28"/>
          <w:szCs w:val="28"/>
          <w:vertAlign w:val="subscript"/>
          <w:lang w:val="uk-UA"/>
        </w:rPr>
        <w:t>тор</w:t>
      </w:r>
      <w:r w:rsidRPr="00795F1A">
        <w:rPr>
          <w:sz w:val="28"/>
          <w:szCs w:val="28"/>
          <w:lang w:val="uk-UA"/>
        </w:rPr>
        <w:t>) і з бокової поверхні (С</w:t>
      </w:r>
      <w:r w:rsidRPr="00795F1A">
        <w:rPr>
          <w:sz w:val="28"/>
          <w:szCs w:val="28"/>
          <w:vertAlign w:val="subscript"/>
          <w:lang w:val="uk-UA"/>
        </w:rPr>
        <w:t>бок</w:t>
      </w:r>
      <w:r w:rsidRPr="00795F1A">
        <w:rPr>
          <w:sz w:val="28"/>
          <w:szCs w:val="28"/>
          <w:lang w:val="uk-UA"/>
        </w:rPr>
        <w:t>) і описується емпіричними рівняннями:</w:t>
      </w:r>
    </w:p>
    <w:p w:rsidR="00795F1A" w:rsidRPr="003244F2" w:rsidRDefault="00795F1A" w:rsidP="002E3C4B">
      <w:pPr>
        <w:pStyle w:val="a8"/>
        <w:rPr>
          <w:sz w:val="28"/>
          <w:szCs w:val="28"/>
          <w:lang w:val="uk-UA"/>
        </w:rPr>
      </w:pPr>
    </w:p>
    <w:p w:rsidR="002E3C4B" w:rsidRPr="00795F1A" w:rsidRDefault="002E3C4B" w:rsidP="002E3C4B">
      <w:pPr>
        <w:pStyle w:val="a8"/>
        <w:ind w:firstLine="0"/>
        <w:jc w:val="center"/>
        <w:rPr>
          <w:sz w:val="28"/>
          <w:szCs w:val="28"/>
          <w:lang w:val="uk-UA"/>
        </w:rPr>
      </w:pPr>
      <w:r w:rsidRPr="00795F1A">
        <w:rPr>
          <w:position w:val="-30"/>
          <w:sz w:val="28"/>
          <w:szCs w:val="28"/>
          <w:lang w:val="uk-UA"/>
        </w:rPr>
        <w:object w:dxaOrig="2780" w:dyaOrig="800">
          <v:shape id="_x0000_i1048" type="#_x0000_t75" style="width:139.3pt;height:40.2pt" o:ole="">
            <v:imagedata r:id="rId67" o:title=""/>
          </v:shape>
          <o:OLEObject Type="Embed" ProgID="Equation.3" ShapeID="_x0000_i1048" DrawAspect="Content" ObjectID="_1445676110" r:id="rId68"/>
        </w:object>
      </w:r>
      <w:r w:rsidRPr="00795F1A">
        <w:rPr>
          <w:sz w:val="28"/>
          <w:szCs w:val="28"/>
          <w:lang w:val="uk-UA"/>
        </w:rPr>
        <w:t>,</w:t>
      </w:r>
    </w:p>
    <w:p w:rsidR="002E3C4B" w:rsidRPr="003244F2" w:rsidRDefault="002E3C4B" w:rsidP="002E3C4B">
      <w:pPr>
        <w:pStyle w:val="a8"/>
        <w:ind w:firstLine="0"/>
        <w:jc w:val="center"/>
        <w:rPr>
          <w:sz w:val="28"/>
          <w:szCs w:val="28"/>
          <w:lang w:val="uk-UA"/>
        </w:rPr>
      </w:pPr>
      <w:r w:rsidRPr="00795F1A">
        <w:rPr>
          <w:position w:val="-26"/>
          <w:sz w:val="28"/>
          <w:szCs w:val="28"/>
          <w:lang w:val="uk-UA"/>
        </w:rPr>
        <w:object w:dxaOrig="2799" w:dyaOrig="700">
          <v:shape id="_x0000_i1049" type="#_x0000_t75" style="width:139.3pt;height:34.6pt" o:ole="">
            <v:imagedata r:id="rId69" o:title=""/>
          </v:shape>
          <o:OLEObject Type="Embed" ProgID="Equation.3" ShapeID="_x0000_i1049" DrawAspect="Content" ObjectID="_1445676111" r:id="rId70"/>
        </w:object>
      </w:r>
      <w:r w:rsidRPr="00795F1A">
        <w:rPr>
          <w:sz w:val="28"/>
          <w:szCs w:val="28"/>
          <w:lang w:val="uk-UA"/>
        </w:rPr>
        <w:t>,</w:t>
      </w:r>
    </w:p>
    <w:p w:rsidR="00795F1A" w:rsidRPr="003244F2" w:rsidRDefault="00795F1A" w:rsidP="002E3C4B">
      <w:pPr>
        <w:pStyle w:val="a8"/>
        <w:ind w:firstLine="0"/>
        <w:jc w:val="center"/>
        <w:rPr>
          <w:sz w:val="28"/>
          <w:szCs w:val="28"/>
          <w:lang w:val="uk-UA"/>
        </w:rPr>
      </w:pPr>
    </w:p>
    <w:p w:rsidR="002E3C4B" w:rsidRPr="00795F1A" w:rsidRDefault="002E3C4B" w:rsidP="002E3C4B">
      <w:pPr>
        <w:pStyle w:val="a8"/>
        <w:ind w:firstLine="0"/>
        <w:rPr>
          <w:sz w:val="28"/>
          <w:szCs w:val="28"/>
          <w:lang w:val="uk-UA"/>
        </w:rPr>
      </w:pPr>
      <w:r w:rsidRPr="00795F1A">
        <w:rPr>
          <w:sz w:val="28"/>
          <w:szCs w:val="28"/>
          <w:lang w:val="uk-UA"/>
        </w:rPr>
        <w:t xml:space="preserve">де: I – середній струм на фазу за плавку, кА; t – час плавки, год; </w:t>
      </w:r>
      <w:r w:rsidRPr="00795F1A">
        <w:rPr>
          <w:sz w:val="28"/>
          <w:szCs w:val="28"/>
          <w:lang w:val="uk-UA"/>
        </w:rPr>
        <w:sym w:font="Symbol" w:char="F044"/>
      </w:r>
      <w:r w:rsidRPr="00795F1A">
        <w:rPr>
          <w:sz w:val="28"/>
          <w:szCs w:val="28"/>
          <w:lang w:val="uk-UA"/>
        </w:rPr>
        <w:t>t – час зайнятості печі без підводу потужності; d – діаметр кінця електрода, м; D – початковий діаметр електрода, м; L – довжина окисленого конуса електрода, м; x - питома швидкість окислення, кг/м</w:t>
      </w:r>
      <w:r w:rsidRPr="00795F1A">
        <w:rPr>
          <w:sz w:val="28"/>
          <w:szCs w:val="28"/>
          <w:vertAlign w:val="superscript"/>
          <w:lang w:val="uk-UA"/>
        </w:rPr>
        <w:t>2</w:t>
      </w:r>
      <w:r w:rsidRPr="00795F1A">
        <w:rPr>
          <w:sz w:val="28"/>
          <w:szCs w:val="28"/>
          <w:lang w:val="uk-UA"/>
        </w:rPr>
        <w:sym w:font="Symbol" w:char="F0D7"/>
      </w:r>
      <w:r w:rsidRPr="00795F1A">
        <w:rPr>
          <w:sz w:val="28"/>
          <w:szCs w:val="28"/>
          <w:lang w:val="uk-UA"/>
        </w:rPr>
        <w:t>г, яка при 800</w:t>
      </w:r>
      <w:r w:rsidRPr="00795F1A">
        <w:rPr>
          <w:sz w:val="28"/>
          <w:szCs w:val="28"/>
          <w:vertAlign w:val="superscript"/>
          <w:lang w:val="uk-UA"/>
        </w:rPr>
        <w:t>о</w:t>
      </w:r>
      <w:r w:rsidRPr="00795F1A">
        <w:rPr>
          <w:sz w:val="28"/>
          <w:szCs w:val="28"/>
          <w:lang w:val="uk-UA"/>
        </w:rPr>
        <w:t>С дорівнює 2,5; при 1200</w:t>
      </w:r>
      <w:r w:rsidRPr="00795F1A">
        <w:rPr>
          <w:sz w:val="28"/>
          <w:szCs w:val="28"/>
          <w:vertAlign w:val="superscript"/>
          <w:lang w:val="uk-UA"/>
        </w:rPr>
        <w:t>о</w:t>
      </w:r>
      <w:r w:rsidRPr="00795F1A">
        <w:rPr>
          <w:sz w:val="28"/>
          <w:szCs w:val="28"/>
          <w:lang w:val="uk-UA"/>
        </w:rPr>
        <w:t>С – 8,0 і 1600</w:t>
      </w:r>
      <w:r w:rsidRPr="00795F1A">
        <w:rPr>
          <w:sz w:val="28"/>
          <w:szCs w:val="28"/>
          <w:vertAlign w:val="superscript"/>
          <w:lang w:val="uk-UA"/>
        </w:rPr>
        <w:t>о</w:t>
      </w:r>
      <w:r w:rsidRPr="00795F1A">
        <w:rPr>
          <w:sz w:val="28"/>
          <w:szCs w:val="28"/>
          <w:lang w:val="uk-UA"/>
        </w:rPr>
        <w:t>С – 10 кг/м</w:t>
      </w:r>
      <w:r w:rsidRPr="00795F1A">
        <w:rPr>
          <w:sz w:val="28"/>
          <w:szCs w:val="28"/>
          <w:vertAlign w:val="superscript"/>
          <w:lang w:val="uk-UA"/>
        </w:rPr>
        <w:t>2</w:t>
      </w:r>
      <w:r w:rsidRPr="00795F1A">
        <w:rPr>
          <w:sz w:val="28"/>
          <w:szCs w:val="28"/>
          <w:lang w:val="uk-UA"/>
        </w:rPr>
        <w:sym w:font="Symbol" w:char="F0D7"/>
      </w:r>
      <w:r w:rsidRPr="00795F1A">
        <w:rPr>
          <w:sz w:val="28"/>
          <w:szCs w:val="28"/>
          <w:lang w:val="uk-UA"/>
        </w:rPr>
        <w:t>г.</w:t>
      </w:r>
    </w:p>
    <w:p w:rsidR="002E3C4B" w:rsidRPr="00795F1A" w:rsidRDefault="002E3C4B" w:rsidP="002E3C4B">
      <w:pPr>
        <w:pStyle w:val="a8"/>
        <w:rPr>
          <w:sz w:val="28"/>
          <w:szCs w:val="28"/>
          <w:lang w:val="uk-UA"/>
        </w:rPr>
      </w:pPr>
      <w:r w:rsidRPr="00795F1A">
        <w:rPr>
          <w:sz w:val="28"/>
          <w:szCs w:val="28"/>
          <w:lang w:val="uk-UA"/>
        </w:rPr>
        <w:t>Таким чином, витрата електродів визначається часом плавки, підведеною силою струму, величиною поверхні електродів і її температурою. Для зменшення бічного окислення запропоновано використовувати захисні покриття поверхні електродів в основному порошками алюмінію, оксиду алюмінію і графіту, а також карбіду кремнію на борній зв'язці та інші склади. Покриття наноситься або попередньо до установки електрода, або за допомогою спеціальних іплікаторів на розігріті кінці електродів. Застосування покриттів дозволяє на 15-20% знизити витрату електродів. Однак економія повинна покриватися витратами на напилювання, що не завжди реалізовано. Зниження витрати електродів повинно перевищувати 15%, щоб компенсувати витрати на металізацію. Пошуки шляхів зменшення площі бічної поверхні та омічного опору електродів виявили ще один напрямок – використання охолоджуваних електродів. При їх застосуванні витрата графітованих електродів знижується на 24%, збільшується продуктивність печі на 3%, знижується витрата електроенергії на 0,6%. В останні роки розробляються комбіновані водоохолоджувані електроди, що складаються з металевої і графітної частин у сполученні з поверхневим покриттям графітної частини, а також використовується охолодження водою частини електрода, яка виступає з печі, що знижує витрату електродів на 10-15%.</w:t>
      </w:r>
    </w:p>
    <w:p w:rsidR="002E3C4B" w:rsidRPr="00795F1A" w:rsidRDefault="002E3C4B" w:rsidP="002E3C4B">
      <w:pPr>
        <w:pStyle w:val="a8"/>
        <w:spacing w:line="360" w:lineRule="auto"/>
        <w:rPr>
          <w:sz w:val="28"/>
          <w:szCs w:val="28"/>
          <w:lang w:val="uk-UA"/>
        </w:rPr>
      </w:pPr>
    </w:p>
    <w:p w:rsidR="002E3C4B" w:rsidRPr="00795F1A" w:rsidRDefault="002E3C4B" w:rsidP="00795F1A">
      <w:pPr>
        <w:pStyle w:val="a8"/>
        <w:spacing w:line="360" w:lineRule="auto"/>
        <w:jc w:val="center"/>
        <w:rPr>
          <w:b/>
          <w:sz w:val="28"/>
          <w:szCs w:val="28"/>
          <w:lang w:val="uk-UA"/>
        </w:rPr>
      </w:pPr>
      <w:r w:rsidRPr="00795F1A">
        <w:rPr>
          <w:b/>
          <w:i/>
          <w:iCs/>
          <w:sz w:val="28"/>
          <w:szCs w:val="28"/>
          <w:lang w:val="uk-UA"/>
        </w:rPr>
        <w:lastRenderedPageBreak/>
        <w:t>Застосування</w:t>
      </w:r>
      <w:r w:rsidRPr="00795F1A">
        <w:rPr>
          <w:rFonts w:ascii="Antiqua" w:hAnsi="Antiqua" w:cs="Antiqua"/>
          <w:b/>
          <w:i/>
          <w:iCs/>
          <w:sz w:val="28"/>
          <w:szCs w:val="28"/>
          <w:lang w:val="uk-UA"/>
        </w:rPr>
        <w:t xml:space="preserve"> </w:t>
      </w:r>
      <w:r w:rsidRPr="00795F1A">
        <w:rPr>
          <w:b/>
          <w:i/>
          <w:iCs/>
          <w:sz w:val="28"/>
          <w:szCs w:val="28"/>
          <w:lang w:val="uk-UA"/>
        </w:rPr>
        <w:t>альтернативних</w:t>
      </w:r>
      <w:r w:rsidRPr="00795F1A">
        <w:rPr>
          <w:rFonts w:ascii="Antiqua" w:hAnsi="Antiqua" w:cs="Antiqua"/>
          <w:b/>
          <w:i/>
          <w:iCs/>
          <w:sz w:val="28"/>
          <w:szCs w:val="28"/>
          <w:lang w:val="uk-UA"/>
        </w:rPr>
        <w:t xml:space="preserve"> </w:t>
      </w:r>
      <w:r w:rsidRPr="00795F1A">
        <w:rPr>
          <w:b/>
          <w:i/>
          <w:iCs/>
          <w:sz w:val="28"/>
          <w:szCs w:val="28"/>
          <w:lang w:val="uk-UA"/>
        </w:rPr>
        <w:t>джерел</w:t>
      </w:r>
      <w:r w:rsidRPr="00795F1A">
        <w:rPr>
          <w:rFonts w:ascii="Antiqua" w:hAnsi="Antiqua" w:cs="Antiqua"/>
          <w:b/>
          <w:i/>
          <w:iCs/>
          <w:sz w:val="28"/>
          <w:szCs w:val="28"/>
          <w:lang w:val="uk-UA"/>
        </w:rPr>
        <w:t xml:space="preserve"> </w:t>
      </w:r>
      <w:r w:rsidRPr="00795F1A">
        <w:rPr>
          <w:b/>
          <w:i/>
          <w:iCs/>
          <w:sz w:val="28"/>
          <w:szCs w:val="28"/>
          <w:lang w:val="uk-UA"/>
        </w:rPr>
        <w:t>тепла</w:t>
      </w:r>
    </w:p>
    <w:p w:rsidR="002E3C4B" w:rsidRPr="00795F1A" w:rsidRDefault="002E3C4B" w:rsidP="002E3C4B">
      <w:pPr>
        <w:pStyle w:val="a8"/>
        <w:rPr>
          <w:sz w:val="28"/>
          <w:szCs w:val="28"/>
          <w:lang w:val="uk-UA"/>
        </w:rPr>
      </w:pPr>
      <w:r w:rsidRPr="00795F1A">
        <w:rPr>
          <w:sz w:val="28"/>
          <w:szCs w:val="28"/>
          <w:lang w:val="uk-UA"/>
        </w:rPr>
        <w:t>Витрата електроенергії є однією з основних витратних статей при роботі ДСП, тому останнім часом все більше уваги приділяється питанням заміни електроенергії іншими джерелами тепла. Однак, при цьому необхідно об'єктивно враховувати ціни на різні види енергоносіїв. Треба, насамперед, визначитися, що при будь-якому процесі плавки існує об'єктивна складова витрати електроенергії. Вона пов'язана з технологічними особливостями сталі і шлаку, тобто тепло витрачається для створення необхідних фізико-хімічних властивостей металевого і шлакового розплаву, яке уноситься з печі і становить в середньому для технології вищого рівня близько 440 кВт</w:t>
      </w:r>
      <w:r w:rsidRPr="00795F1A">
        <w:rPr>
          <w:sz w:val="28"/>
          <w:szCs w:val="28"/>
          <w:lang w:val="uk-UA"/>
        </w:rPr>
        <w:sym w:font="Symbol" w:char="F0D7"/>
      </w:r>
      <w:r w:rsidRPr="00795F1A">
        <w:rPr>
          <w:sz w:val="28"/>
          <w:szCs w:val="28"/>
          <w:lang w:val="uk-UA"/>
        </w:rPr>
        <w:t>г/т (рис. 13.18) і для звичайної технології двохшлаковим процесом – порядку 511 кВт</w:t>
      </w:r>
      <w:r w:rsidRPr="00795F1A">
        <w:rPr>
          <w:sz w:val="28"/>
          <w:szCs w:val="28"/>
          <w:lang w:val="uk-UA"/>
        </w:rPr>
        <w:sym w:font="Symbol" w:char="F0D7"/>
      </w:r>
      <w:r w:rsidRPr="00795F1A">
        <w:rPr>
          <w:sz w:val="28"/>
          <w:szCs w:val="28"/>
          <w:lang w:val="uk-UA"/>
        </w:rPr>
        <w:t>г/т.</w:t>
      </w:r>
    </w:p>
    <w:p w:rsidR="002E3C4B" w:rsidRPr="00795F1A" w:rsidRDefault="00795F1A" w:rsidP="002E3C4B">
      <w:pPr>
        <w:pStyle w:val="a8"/>
        <w:rPr>
          <w:sz w:val="28"/>
          <w:szCs w:val="28"/>
          <w:lang w:val="uk-UA"/>
        </w:rPr>
      </w:pPr>
      <w:r>
        <w:rPr>
          <w:sz w:val="28"/>
          <w:szCs w:val="28"/>
          <w:lang w:val="uk-UA"/>
        </w:rPr>
        <w:t xml:space="preserve">Відповідно до балансу (табл. </w:t>
      </w:r>
      <w:r w:rsidR="002E3C4B" w:rsidRPr="00795F1A">
        <w:rPr>
          <w:sz w:val="28"/>
          <w:szCs w:val="28"/>
          <w:lang w:val="uk-UA"/>
        </w:rPr>
        <w:t>3.</w:t>
      </w:r>
      <w:r w:rsidRPr="00795F1A">
        <w:rPr>
          <w:sz w:val="28"/>
          <w:szCs w:val="28"/>
          <w:lang w:val="uk-UA"/>
        </w:rPr>
        <w:t>49</w:t>
      </w:r>
      <w:r w:rsidR="002E3C4B" w:rsidRPr="00795F1A">
        <w:rPr>
          <w:sz w:val="28"/>
          <w:szCs w:val="28"/>
          <w:lang w:val="uk-UA"/>
        </w:rPr>
        <w:t>) стаття приходу енергії складається з електроенергії, яка підводиться у ДСП за допомогою графітованих електродів від пічного трансформатора, енергії альтернативного палива і хімічних реакцій окислення вуглецю, фосфору, кремнію, марганцю і заліза. Основна кількість енергії витрачається на плавлення металу і шлаку та їх нагрів до необхідних температур.</w:t>
      </w:r>
    </w:p>
    <w:p w:rsidR="002E3C4B" w:rsidRPr="00AE7E90" w:rsidRDefault="002E3C4B" w:rsidP="002E3C4B">
      <w:pPr>
        <w:pStyle w:val="a8"/>
        <w:rPr>
          <w:lang w:val="uk-UA"/>
        </w:rPr>
      </w:pPr>
    </w:p>
    <w:p w:rsidR="002E3C4B" w:rsidRPr="00795F1A" w:rsidRDefault="002E3C4B" w:rsidP="00795F1A">
      <w:pPr>
        <w:pStyle w:val="a8"/>
        <w:ind w:left="1620" w:hanging="1620"/>
        <w:jc w:val="center"/>
        <w:rPr>
          <w:sz w:val="28"/>
          <w:szCs w:val="28"/>
          <w:lang w:val="uk-UA"/>
        </w:rPr>
      </w:pPr>
      <w:r w:rsidRPr="00795F1A">
        <w:rPr>
          <w:b/>
          <w:bCs/>
          <w:sz w:val="28"/>
          <w:szCs w:val="28"/>
          <w:lang w:val="uk-UA"/>
        </w:rPr>
        <w:t xml:space="preserve">Таблиця </w:t>
      </w:r>
      <w:r w:rsidR="00795F1A">
        <w:rPr>
          <w:b/>
          <w:bCs/>
          <w:sz w:val="28"/>
          <w:szCs w:val="28"/>
          <w:lang w:val="uk-UA"/>
        </w:rPr>
        <w:t>3.</w:t>
      </w:r>
      <w:r w:rsidR="00795F1A" w:rsidRPr="003244F2">
        <w:rPr>
          <w:b/>
          <w:bCs/>
          <w:sz w:val="28"/>
          <w:szCs w:val="28"/>
        </w:rPr>
        <w:t>49</w:t>
      </w:r>
      <w:r w:rsidRPr="00795F1A">
        <w:rPr>
          <w:b/>
          <w:bCs/>
          <w:sz w:val="28"/>
          <w:szCs w:val="28"/>
          <w:lang w:val="uk-UA"/>
        </w:rPr>
        <w:t xml:space="preserve">. </w:t>
      </w:r>
      <w:r w:rsidRPr="00795F1A">
        <w:rPr>
          <w:sz w:val="28"/>
          <w:szCs w:val="28"/>
          <w:lang w:val="uk-UA"/>
        </w:rPr>
        <w:t>Енергетичний баланс виплавки сталі за класичною технологією в ДСП</w:t>
      </w:r>
    </w:p>
    <w:p w:rsidR="002E3C4B" w:rsidRPr="00AE7E90" w:rsidRDefault="002E3C4B" w:rsidP="002E3C4B">
      <w:pPr>
        <w:pStyle w:val="a8"/>
        <w:ind w:firstLine="0"/>
        <w:rPr>
          <w:sz w:val="16"/>
          <w:szCs w:val="16"/>
          <w:lang w:val="uk-UA"/>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628"/>
        <w:gridCol w:w="925"/>
        <w:gridCol w:w="636"/>
        <w:gridCol w:w="3650"/>
        <w:gridCol w:w="811"/>
        <w:gridCol w:w="636"/>
      </w:tblGrid>
      <w:tr w:rsidR="002E3C4B" w:rsidRPr="00AE7E90" w:rsidTr="004E699F">
        <w:trPr>
          <w:cantSplit/>
        </w:trPr>
        <w:tc>
          <w:tcPr>
            <w:tcW w:w="0" w:type="auto"/>
            <w:gridSpan w:val="3"/>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Прихід енергії, кВт</w:t>
            </w:r>
            <w:r w:rsidRPr="00AE7E90">
              <w:rPr>
                <w:lang w:val="uk-UA"/>
              </w:rPr>
              <w:sym w:font="Symbol" w:char="F0D7"/>
            </w:r>
            <w:r w:rsidRPr="00AE7E90">
              <w:rPr>
                <w:lang w:val="uk-UA"/>
              </w:rPr>
              <w:t>г/т</w:t>
            </w:r>
          </w:p>
        </w:tc>
        <w:tc>
          <w:tcPr>
            <w:tcW w:w="0" w:type="auto"/>
            <w:gridSpan w:val="3"/>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Витрати енергії, кВт</w:t>
            </w:r>
            <w:r w:rsidRPr="00AE7E90">
              <w:rPr>
                <w:lang w:val="uk-UA"/>
              </w:rPr>
              <w:sym w:font="Symbol" w:char="F0D7"/>
            </w:r>
            <w:r w:rsidRPr="00AE7E90">
              <w:rPr>
                <w:lang w:val="uk-UA"/>
              </w:rPr>
              <w:t>г/т</w:t>
            </w:r>
          </w:p>
        </w:tc>
      </w:tr>
      <w:tr w:rsidR="002E3C4B" w:rsidRPr="00AE7E90" w:rsidTr="004E699F">
        <w:tc>
          <w:tcPr>
            <w:tcW w:w="2628" w:type="dxa"/>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Стаття приходу</w:t>
            </w:r>
          </w:p>
        </w:tc>
        <w:tc>
          <w:tcPr>
            <w:tcW w:w="92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Pr>
                <w:lang w:val="uk-UA"/>
              </w:rPr>
              <w:t>Вели-чина</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Стаття витрат</w:t>
            </w:r>
          </w:p>
        </w:tc>
        <w:tc>
          <w:tcPr>
            <w:tcW w:w="0" w:type="auto"/>
            <w:tcBorders>
              <w:top w:val="single" w:sz="8" w:space="0" w:color="auto"/>
              <w:left w:val="single" w:sz="8" w:space="0" w:color="auto"/>
              <w:bottom w:val="single" w:sz="8" w:space="0" w:color="auto"/>
              <w:right w:val="single" w:sz="8" w:space="0" w:color="auto"/>
            </w:tcBorders>
          </w:tcPr>
          <w:p w:rsidR="002E3C4B" w:rsidRDefault="002E3C4B" w:rsidP="004E699F">
            <w:pPr>
              <w:pStyle w:val="a8"/>
              <w:ind w:firstLine="0"/>
              <w:jc w:val="center"/>
              <w:rPr>
                <w:lang w:val="uk-UA"/>
              </w:rPr>
            </w:pPr>
            <w:r>
              <w:rPr>
                <w:lang w:val="uk-UA"/>
              </w:rPr>
              <w:t>Вели-</w:t>
            </w:r>
          </w:p>
          <w:p w:rsidR="002E3C4B" w:rsidRPr="00AE7E90" w:rsidRDefault="002E3C4B" w:rsidP="004E699F">
            <w:pPr>
              <w:pStyle w:val="a8"/>
              <w:ind w:firstLine="0"/>
              <w:jc w:val="center"/>
              <w:rPr>
                <w:lang w:val="uk-UA"/>
              </w:rPr>
            </w:pPr>
            <w:r>
              <w:rPr>
                <w:lang w:val="uk-UA"/>
              </w:rPr>
              <w:t>чина</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w:t>
            </w:r>
          </w:p>
        </w:tc>
      </w:tr>
      <w:tr w:rsidR="002E3C4B" w:rsidRPr="00AE7E90" w:rsidTr="004E699F">
        <w:tc>
          <w:tcPr>
            <w:tcW w:w="262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Електроенергія</w:t>
            </w:r>
          </w:p>
        </w:tc>
        <w:tc>
          <w:tcPr>
            <w:tcW w:w="92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556,7</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68,7</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уноситься</w:t>
            </w:r>
            <w:r w:rsidRPr="00AE7E90">
              <w:rPr>
                <w:spacing w:val="-20"/>
                <w:lang w:val="uk-UA"/>
              </w:rPr>
              <w:t xml:space="preserve"> рідкою сталлю</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428</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52,7</w:t>
            </w:r>
          </w:p>
        </w:tc>
      </w:tr>
      <w:tr w:rsidR="002E3C4B" w:rsidRPr="00AE7E90" w:rsidTr="004E699F">
        <w:trPr>
          <w:cantSplit/>
        </w:trPr>
        <w:tc>
          <w:tcPr>
            <w:tcW w:w="2628" w:type="dxa"/>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left="142" w:hanging="142"/>
              <w:rPr>
                <w:lang w:val="uk-UA"/>
              </w:rPr>
            </w:pPr>
            <w:r w:rsidRPr="00AE7E90">
              <w:rPr>
                <w:lang w:val="uk-UA"/>
              </w:rPr>
              <w:t>Паливо і хімічні реакції, в т.ч.:</w:t>
            </w:r>
          </w:p>
          <w:p w:rsidR="002E3C4B" w:rsidRPr="00AE7E90" w:rsidRDefault="002E3C4B" w:rsidP="004E699F">
            <w:pPr>
              <w:pStyle w:val="a8"/>
              <w:ind w:left="284" w:hanging="142"/>
              <w:rPr>
                <w:lang w:val="uk-UA"/>
              </w:rPr>
            </w:pPr>
            <w:r w:rsidRPr="00AE7E90">
              <w:rPr>
                <w:lang w:val="uk-UA"/>
              </w:rPr>
              <w:t>- паливно-кисневі пальники</w:t>
            </w:r>
          </w:p>
          <w:p w:rsidR="002E3C4B" w:rsidRPr="00AE7E90" w:rsidRDefault="002E3C4B" w:rsidP="004E699F">
            <w:pPr>
              <w:pStyle w:val="a8"/>
              <w:ind w:left="284" w:hanging="142"/>
              <w:rPr>
                <w:lang w:val="uk-UA"/>
              </w:rPr>
            </w:pPr>
            <w:r w:rsidRPr="00AE7E90">
              <w:rPr>
                <w:lang w:val="uk-UA"/>
              </w:rPr>
              <w:t>- хімічні реакції</w:t>
            </w:r>
          </w:p>
          <w:p w:rsidR="002E3C4B" w:rsidRPr="00AE7E90" w:rsidRDefault="002E3C4B" w:rsidP="004E699F">
            <w:pPr>
              <w:pStyle w:val="a8"/>
              <w:ind w:left="284" w:hanging="284"/>
              <w:rPr>
                <w:spacing w:val="-20"/>
                <w:lang w:val="uk-UA"/>
              </w:rPr>
            </w:pPr>
            <w:r w:rsidRPr="00AE7E90">
              <w:rPr>
                <w:spacing w:val="-20"/>
                <w:lang w:val="uk-UA"/>
              </w:rPr>
              <w:t>- окислення електродів</w:t>
            </w:r>
          </w:p>
          <w:p w:rsidR="002E3C4B" w:rsidRPr="00AE7E90" w:rsidRDefault="002E3C4B" w:rsidP="004E699F">
            <w:pPr>
              <w:pStyle w:val="a8"/>
              <w:ind w:left="284" w:hanging="142"/>
              <w:rPr>
                <w:lang w:val="uk-UA"/>
              </w:rPr>
            </w:pPr>
            <w:r w:rsidRPr="00AE7E90">
              <w:rPr>
                <w:spacing w:val="-20"/>
                <w:lang w:val="uk-UA"/>
              </w:rPr>
              <w:t xml:space="preserve">- </w:t>
            </w:r>
            <w:r w:rsidRPr="00AE7E90">
              <w:rPr>
                <w:lang w:val="uk-UA"/>
              </w:rPr>
              <w:t>окислення</w:t>
            </w:r>
            <w:r w:rsidRPr="00AE7E90">
              <w:rPr>
                <w:spacing w:val="-20"/>
                <w:lang w:val="uk-UA"/>
              </w:rPr>
              <w:t xml:space="preserve"> </w:t>
            </w:r>
            <w:r w:rsidRPr="00AE7E90">
              <w:rPr>
                <w:lang w:val="uk-UA"/>
              </w:rPr>
              <w:t>карбюризаторів</w:t>
            </w:r>
          </w:p>
          <w:p w:rsidR="002E3C4B" w:rsidRPr="00AE7E90" w:rsidRDefault="002E3C4B" w:rsidP="004E699F">
            <w:pPr>
              <w:pStyle w:val="a8"/>
              <w:ind w:left="284" w:hanging="142"/>
              <w:rPr>
                <w:lang w:val="uk-UA"/>
              </w:rPr>
            </w:pPr>
            <w:r w:rsidRPr="00AE7E90">
              <w:rPr>
                <w:lang w:val="uk-UA"/>
              </w:rPr>
              <w:t>- окислення масел і заліза брухту</w:t>
            </w:r>
          </w:p>
        </w:tc>
        <w:tc>
          <w:tcPr>
            <w:tcW w:w="925" w:type="dxa"/>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254,0</w:t>
            </w:r>
          </w:p>
        </w:tc>
        <w:tc>
          <w:tcPr>
            <w:tcW w:w="0" w:type="auto"/>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31,3</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уноси</w:t>
            </w:r>
            <w:r>
              <w:rPr>
                <w:lang w:val="uk-UA"/>
              </w:rPr>
              <w:t>ться шлаком</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83</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12,2</w:t>
            </w:r>
          </w:p>
        </w:tc>
      </w:tr>
      <w:tr w:rsidR="002E3C4B" w:rsidRPr="00AE7E90" w:rsidTr="004E699F">
        <w:trPr>
          <w:cantSplit/>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left="426" w:hanging="142"/>
              <w:rPr>
                <w:lang w:val="uk-UA"/>
              </w:rPr>
            </w:pPr>
          </w:p>
        </w:tc>
        <w:tc>
          <w:tcPr>
            <w:tcW w:w="925"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електричні втрати</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32</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4,0</w:t>
            </w:r>
          </w:p>
        </w:tc>
      </w:tr>
      <w:tr w:rsidR="002E3C4B" w:rsidRPr="00AE7E90" w:rsidTr="004E699F">
        <w:trPr>
          <w:cantSplit/>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p>
        </w:tc>
        <w:tc>
          <w:tcPr>
            <w:tcW w:w="92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21,0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2,6</w:t>
            </w:r>
          </w:p>
        </w:tc>
        <w:tc>
          <w:tcPr>
            <w:tcW w:w="0" w:type="auto"/>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втрати з охолод</w:t>
            </w:r>
            <w:r>
              <w:rPr>
                <w:lang w:val="uk-UA"/>
              </w:rPr>
              <w:t>же</w:t>
            </w:r>
            <w:r w:rsidRPr="00AE7E90">
              <w:rPr>
                <w:lang w:val="uk-UA"/>
              </w:rPr>
              <w:t>ною водою, в т.ч.:</w:t>
            </w:r>
          </w:p>
          <w:p w:rsidR="002E3C4B" w:rsidRPr="00AE7E90" w:rsidRDefault="002E3C4B" w:rsidP="004E699F">
            <w:pPr>
              <w:pStyle w:val="a8"/>
              <w:ind w:left="38" w:hanging="2"/>
              <w:rPr>
                <w:lang w:val="uk-UA"/>
              </w:rPr>
            </w:pPr>
            <w:r w:rsidRPr="00AE7E90">
              <w:rPr>
                <w:lang w:val="uk-UA"/>
              </w:rPr>
              <w:t>- охолодження верхньої частини печі охолоджува</w:t>
            </w:r>
            <w:r>
              <w:rPr>
                <w:lang w:val="uk-UA"/>
              </w:rPr>
              <w:t>ль</w:t>
            </w:r>
            <w:r w:rsidRPr="00AE7E90">
              <w:rPr>
                <w:lang w:val="uk-UA"/>
              </w:rPr>
              <w:t>ними елементами</w:t>
            </w:r>
          </w:p>
          <w:p w:rsidR="002E3C4B" w:rsidRPr="00AE7E90" w:rsidRDefault="002E3C4B" w:rsidP="004E699F">
            <w:pPr>
              <w:pStyle w:val="a8"/>
              <w:ind w:firstLine="36"/>
              <w:rPr>
                <w:lang w:val="uk-UA"/>
              </w:rPr>
            </w:pPr>
            <w:r w:rsidRPr="00AE7E90">
              <w:rPr>
                <w:lang w:val="uk-UA"/>
              </w:rPr>
              <w:t>- охолодження склепіння</w:t>
            </w:r>
          </w:p>
          <w:p w:rsidR="002E3C4B" w:rsidRPr="00AE7E90" w:rsidRDefault="002E3C4B" w:rsidP="004E699F">
            <w:pPr>
              <w:pStyle w:val="a8"/>
              <w:ind w:left="38" w:hanging="2"/>
              <w:rPr>
                <w:lang w:val="uk-UA"/>
              </w:rPr>
            </w:pPr>
            <w:r w:rsidRPr="00AE7E90">
              <w:rPr>
                <w:lang w:val="uk-UA"/>
              </w:rPr>
              <w:t>- охолодження газовідводящего патрубка</w:t>
            </w:r>
          </w:p>
          <w:p w:rsidR="002E3C4B" w:rsidRPr="00AE7E90" w:rsidRDefault="002E3C4B" w:rsidP="004E699F">
            <w:pPr>
              <w:pStyle w:val="a8"/>
              <w:ind w:left="178" w:hanging="142"/>
              <w:rPr>
                <w:lang w:val="uk-UA"/>
              </w:rPr>
            </w:pPr>
            <w:r w:rsidRPr="00AE7E90">
              <w:rPr>
                <w:lang w:val="uk-UA"/>
              </w:rPr>
              <w:t>- втрати через футеровку</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86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10,6</w:t>
            </w:r>
          </w:p>
        </w:tc>
      </w:tr>
      <w:tr w:rsidR="002E3C4B" w:rsidRPr="00AE7E90" w:rsidTr="004E699F">
        <w:trPr>
          <w:cantSplit/>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p>
        </w:tc>
        <w:tc>
          <w:tcPr>
            <w:tcW w:w="92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46,6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5,1</w:t>
            </w: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left="178" w:hanging="142"/>
              <w:rPr>
                <w:lang w:val="uk-UA"/>
              </w:rPr>
            </w:pPr>
          </w:p>
        </w:tc>
        <w:tc>
          <w:tcPr>
            <w:tcW w:w="0" w:type="auto"/>
            <w:vMerge w:val="restart"/>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50</w:t>
            </w:r>
          </w:p>
        </w:tc>
        <w:tc>
          <w:tcPr>
            <w:tcW w:w="0" w:type="auto"/>
            <w:vMerge w:val="restart"/>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6,2</w:t>
            </w:r>
          </w:p>
        </w:tc>
      </w:tr>
      <w:tr w:rsidR="002E3C4B" w:rsidRPr="00AE7E90" w:rsidTr="004E699F">
        <w:trPr>
          <w:cantSplit/>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p>
        </w:tc>
        <w:tc>
          <w:tcPr>
            <w:tcW w:w="92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31,6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3,9</w:t>
            </w: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left="178" w:hanging="142"/>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r>
      <w:tr w:rsidR="002E3C4B" w:rsidRPr="00AE7E90" w:rsidTr="004E699F">
        <w:trPr>
          <w:cantSplit/>
          <w:trHeight w:val="322"/>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p>
        </w:tc>
        <w:tc>
          <w:tcPr>
            <w:tcW w:w="925" w:type="dxa"/>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83,4</w:t>
            </w:r>
          </w:p>
        </w:tc>
        <w:tc>
          <w:tcPr>
            <w:tcW w:w="0" w:type="auto"/>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10,3</w:t>
            </w: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left="178" w:hanging="142"/>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r>
      <w:tr w:rsidR="002E3C4B" w:rsidRPr="00AE7E90" w:rsidTr="004E699F">
        <w:trPr>
          <w:cantSplit/>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925"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left="178" w:hanging="142"/>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3,2</w:t>
            </w:r>
          </w:p>
        </w:tc>
      </w:tr>
      <w:tr w:rsidR="002E3C4B" w:rsidRPr="00AE7E90" w:rsidTr="004E699F">
        <w:trPr>
          <w:cantSplit/>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925" w:type="dxa"/>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76,4</w:t>
            </w:r>
          </w:p>
        </w:tc>
        <w:tc>
          <w:tcPr>
            <w:tcW w:w="0" w:type="auto"/>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9,4</w:t>
            </w: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left="178" w:hanging="142"/>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10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1,2</w:t>
            </w:r>
          </w:p>
        </w:tc>
      </w:tr>
      <w:tr w:rsidR="002E3C4B" w:rsidRPr="00AE7E90" w:rsidTr="004E699F">
        <w:trPr>
          <w:cantSplit/>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925"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left="178" w:hanging="142"/>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24</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3,0</w:t>
            </w:r>
          </w:p>
        </w:tc>
      </w:tr>
      <w:tr w:rsidR="002E3C4B" w:rsidRPr="00AE7E90" w:rsidTr="004E699F">
        <w:trPr>
          <w:cantSplit/>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925"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втрати з газами, які відходять, в т.ч.:</w:t>
            </w:r>
          </w:p>
          <w:p w:rsidR="002E3C4B" w:rsidRPr="00AE7E90" w:rsidRDefault="002E3C4B" w:rsidP="004E699F">
            <w:pPr>
              <w:pStyle w:val="a8"/>
              <w:ind w:firstLine="0"/>
              <w:rPr>
                <w:lang w:val="uk-UA"/>
              </w:rPr>
            </w:pPr>
            <w:r w:rsidRPr="00AE7E90">
              <w:rPr>
                <w:lang w:val="uk-UA"/>
              </w:rPr>
              <w:t>- через газовідводящий патрубок</w:t>
            </w:r>
          </w:p>
          <w:p w:rsidR="002E3C4B" w:rsidRPr="00AE7E90" w:rsidRDefault="002E3C4B" w:rsidP="004E699F">
            <w:pPr>
              <w:pStyle w:val="a8"/>
              <w:ind w:left="178" w:hanging="142"/>
              <w:rPr>
                <w:lang w:val="uk-UA"/>
              </w:rPr>
            </w:pPr>
            <w:r w:rsidRPr="00AE7E90">
              <w:rPr>
                <w:lang w:val="uk-UA"/>
              </w:rPr>
              <w:t>- через нещільності печі</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158</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19,5</w:t>
            </w:r>
          </w:p>
        </w:tc>
      </w:tr>
      <w:tr w:rsidR="002E3C4B" w:rsidRPr="00AE7E90" w:rsidTr="004E699F">
        <w:trPr>
          <w:cantSplit/>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925"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107</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13,2</w:t>
            </w:r>
          </w:p>
        </w:tc>
      </w:tr>
      <w:tr w:rsidR="002E3C4B" w:rsidRPr="00AE7E90" w:rsidTr="004E699F">
        <w:trPr>
          <w:cantSplit/>
        </w:trPr>
        <w:tc>
          <w:tcPr>
            <w:tcW w:w="2628"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925"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c>
          <w:tcPr>
            <w:tcW w:w="0" w:type="auto"/>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51</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6,3</w:t>
            </w:r>
          </w:p>
        </w:tc>
      </w:tr>
      <w:tr w:rsidR="002E3C4B" w:rsidRPr="00AE7E90" w:rsidTr="004E699F">
        <w:tc>
          <w:tcPr>
            <w:tcW w:w="2628"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right"/>
              <w:rPr>
                <w:lang w:val="uk-UA"/>
              </w:rPr>
            </w:pPr>
            <w:r w:rsidRPr="00AE7E90">
              <w:rPr>
                <w:lang w:val="uk-UA"/>
              </w:rPr>
              <w:t>ВСЬОГО:</w:t>
            </w:r>
          </w:p>
        </w:tc>
        <w:tc>
          <w:tcPr>
            <w:tcW w:w="92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811</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100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right"/>
              <w:rPr>
                <w:lang w:val="uk-UA"/>
              </w:rPr>
            </w:pPr>
            <w:r w:rsidRPr="00AE7E90">
              <w:rPr>
                <w:lang w:val="uk-UA"/>
              </w:rPr>
              <w:t>ВСЬОГО:</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811</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100</w:t>
            </w:r>
          </w:p>
        </w:tc>
      </w:tr>
    </w:tbl>
    <w:p w:rsidR="002E3C4B" w:rsidRPr="00AE7E90" w:rsidRDefault="002E3C4B" w:rsidP="002E3C4B">
      <w:pPr>
        <w:pStyle w:val="a8"/>
        <w:ind w:firstLine="0"/>
        <w:jc w:val="center"/>
        <w:rPr>
          <w:sz w:val="20"/>
          <w:szCs w:val="20"/>
          <w:lang w:val="uk-UA"/>
        </w:rPr>
      </w:pPr>
    </w:p>
    <w:p w:rsidR="00795F1A" w:rsidRPr="00795F1A" w:rsidRDefault="00795F1A" w:rsidP="00795F1A">
      <w:pPr>
        <w:pStyle w:val="a8"/>
        <w:rPr>
          <w:sz w:val="28"/>
          <w:szCs w:val="28"/>
          <w:lang w:val="uk-UA"/>
        </w:rPr>
      </w:pPr>
      <w:r w:rsidRPr="00795F1A">
        <w:rPr>
          <w:sz w:val="28"/>
          <w:szCs w:val="28"/>
          <w:lang w:val="uk-UA"/>
        </w:rPr>
        <w:lastRenderedPageBreak/>
        <w:t>Однак, загальні втрати енергії становлять близько 35%, причому, приблизно 20% з них губиться з газами, що відходять. Інша енергія, яка підводиться, витрачається на компенсацію втрат в електромережі, випромінювання і з охолоджуваною водою. Необхідно, в першу чергу, використовувати тепло газів, що відходять. Поряд з проблемами загального зниження витрати енергії ставиться завдання по можливій заміні, максимальних за вартістю енергоносіїв, альтернативними.</w:t>
      </w:r>
    </w:p>
    <w:p w:rsidR="00795F1A" w:rsidRPr="00795F1A" w:rsidRDefault="00795F1A" w:rsidP="00795F1A">
      <w:pPr>
        <w:pStyle w:val="a8"/>
        <w:rPr>
          <w:sz w:val="28"/>
          <w:szCs w:val="28"/>
          <w:lang w:val="uk-UA"/>
        </w:rPr>
      </w:pPr>
      <w:r w:rsidRPr="00795F1A">
        <w:rPr>
          <w:sz w:val="28"/>
          <w:szCs w:val="28"/>
          <w:lang w:val="uk-UA"/>
        </w:rPr>
        <w:t xml:space="preserve">В цьому аспекті в останні 10-15 років розробляються і впроваджуються різні схеми та пристрої по заміні електроенергії іншими видами, по вторинному використанню теплової енергії, яка уноситься пічними газами і водою, по зниженню витрати різних енергоносіїв на електроплавку сталі. З цією метою </w:t>
      </w:r>
      <w:r w:rsidRPr="00795F1A">
        <w:rPr>
          <w:i/>
          <w:sz w:val="28"/>
          <w:szCs w:val="28"/>
          <w:lang w:val="uk-UA"/>
        </w:rPr>
        <w:t>застосовуються паливно-кисневі пальники, кисневі фурми для вдування кисню в метал, сопла «гострого дуття» кисню для доопалювання СО і Н</w:t>
      </w:r>
      <w:r w:rsidRPr="00795F1A">
        <w:rPr>
          <w:i/>
          <w:sz w:val="28"/>
          <w:szCs w:val="28"/>
          <w:vertAlign w:val="subscript"/>
          <w:lang w:val="uk-UA"/>
        </w:rPr>
        <w:t>2</w:t>
      </w:r>
      <w:r w:rsidRPr="00795F1A">
        <w:rPr>
          <w:sz w:val="28"/>
          <w:szCs w:val="28"/>
          <w:lang w:val="uk-UA"/>
        </w:rPr>
        <w:t xml:space="preserve">, </w:t>
      </w:r>
      <w:r w:rsidRPr="00795F1A">
        <w:rPr>
          <w:i/>
          <w:sz w:val="28"/>
          <w:szCs w:val="28"/>
          <w:lang w:val="uk-UA"/>
        </w:rPr>
        <w:t>інжекційні пристрої для вдування вуглецевого пилу</w:t>
      </w:r>
      <w:r w:rsidRPr="00795F1A">
        <w:rPr>
          <w:sz w:val="28"/>
          <w:szCs w:val="28"/>
          <w:lang w:val="uk-UA"/>
        </w:rPr>
        <w:t>. Призначення і використання кожного з видів пристроїв визначається прийнятою технологією і виплавленою маркою сталі.</w:t>
      </w:r>
    </w:p>
    <w:p w:rsidR="002E3C4B" w:rsidRPr="00795F1A" w:rsidRDefault="002E3C4B" w:rsidP="002E3C4B">
      <w:pPr>
        <w:pStyle w:val="a8"/>
        <w:rPr>
          <w:sz w:val="28"/>
          <w:szCs w:val="28"/>
          <w:lang w:val="uk-UA"/>
        </w:rPr>
      </w:pPr>
      <w:r w:rsidRPr="00795F1A">
        <w:rPr>
          <w:sz w:val="28"/>
          <w:szCs w:val="28"/>
          <w:lang w:val="uk-UA"/>
        </w:rPr>
        <w:t>Застосування в ДСП чистого або в суміші з паливом кисню дозволяє підвищити продуктивність печей і понизити витрату електроенергії. Витрата кисню в ДСП досягає 40 м</w:t>
      </w:r>
      <w:r w:rsidRPr="00795F1A">
        <w:rPr>
          <w:sz w:val="28"/>
          <w:szCs w:val="28"/>
          <w:vertAlign w:val="superscript"/>
          <w:lang w:val="uk-UA"/>
        </w:rPr>
        <w:t>3</w:t>
      </w:r>
      <w:r w:rsidRPr="00795F1A">
        <w:rPr>
          <w:sz w:val="28"/>
          <w:szCs w:val="28"/>
          <w:lang w:val="uk-UA"/>
        </w:rPr>
        <w:t>/т сталі, що становить 60% від витрати кисню в кисневих конвертерах. За деякими оцінками при витраті кисню 20 м</w:t>
      </w:r>
      <w:r w:rsidRPr="00795F1A">
        <w:rPr>
          <w:sz w:val="28"/>
          <w:szCs w:val="28"/>
          <w:vertAlign w:val="superscript"/>
          <w:lang w:val="uk-UA"/>
        </w:rPr>
        <w:t>3</w:t>
      </w:r>
      <w:r w:rsidRPr="00795F1A">
        <w:rPr>
          <w:sz w:val="28"/>
          <w:szCs w:val="28"/>
          <w:lang w:val="uk-UA"/>
        </w:rPr>
        <w:t>/т економія електроенергії в ДСП становить 60 кВт</w:t>
      </w:r>
      <w:r w:rsidRPr="00795F1A">
        <w:rPr>
          <w:sz w:val="28"/>
          <w:szCs w:val="28"/>
          <w:lang w:val="uk-UA"/>
        </w:rPr>
        <w:sym w:font="Symbol" w:char="F0D7"/>
      </w:r>
      <w:r w:rsidRPr="00795F1A">
        <w:rPr>
          <w:sz w:val="28"/>
          <w:szCs w:val="28"/>
          <w:lang w:val="uk-UA"/>
        </w:rPr>
        <w:t>г/т, а частка енергії, внесеної киснем і природним газом, досягає 15-18% від загальної її витрати. Застосування кисню стає особливо вигідним при переході до нового імпульсно-адсорбційного способу його одержання, що у порівнянні з традиційним простіше і дешевше, хоча забезпечує одержання 95%-ого кисню, однак, цілком придатного для одержання сталі. Для подачі газоподібних продуктів в стінах ДСП встановлюють 4-6 паливно-кисневих пальників (ПКП) з комп'ютерним регулюванням режиму подачі</w:t>
      </w:r>
      <w:r w:rsidRPr="00AE7E90">
        <w:rPr>
          <w:lang w:val="uk-UA"/>
        </w:rPr>
        <w:t xml:space="preserve"> кисню, </w:t>
      </w:r>
      <w:r w:rsidRPr="00795F1A">
        <w:rPr>
          <w:sz w:val="28"/>
          <w:szCs w:val="28"/>
          <w:lang w:val="uk-UA"/>
        </w:rPr>
        <w:t>повітря, природного газу залежно від поточного складу атмосфери печі.</w:t>
      </w:r>
    </w:p>
    <w:p w:rsidR="002E3C4B" w:rsidRPr="00795F1A" w:rsidRDefault="002E3C4B" w:rsidP="002E3C4B">
      <w:pPr>
        <w:pStyle w:val="a8"/>
        <w:rPr>
          <w:sz w:val="28"/>
          <w:szCs w:val="28"/>
          <w:lang w:val="uk-UA"/>
        </w:rPr>
      </w:pPr>
      <w:r w:rsidRPr="00795F1A">
        <w:rPr>
          <w:sz w:val="28"/>
          <w:szCs w:val="28"/>
          <w:lang w:val="uk-UA"/>
        </w:rPr>
        <w:t>Застосування кисню при електроплавці сталі особливо різко зросло в останні 15-20 років, що дозволило значно знизити витрату перви</w:t>
      </w:r>
      <w:r w:rsidR="00795F1A">
        <w:rPr>
          <w:sz w:val="28"/>
          <w:szCs w:val="28"/>
          <w:lang w:val="uk-UA"/>
        </w:rPr>
        <w:t>нної електроенергії</w:t>
      </w:r>
      <w:r w:rsidRPr="00795F1A">
        <w:rPr>
          <w:sz w:val="28"/>
          <w:szCs w:val="28"/>
          <w:lang w:val="uk-UA"/>
        </w:rPr>
        <w:t>. В дуговій печі існує 3 зони в міжелектродних просторах з порівняно меншим тепловим потенціалом, де швидкість плавлення брухту значно нижче, ніж у приелектродних зонах. Для усунення цих перекосів застосовують стаціонарні</w:t>
      </w:r>
      <w:r w:rsidR="00795F1A" w:rsidRPr="00795F1A">
        <w:rPr>
          <w:sz w:val="28"/>
          <w:szCs w:val="28"/>
          <w:lang w:val="uk-UA"/>
        </w:rPr>
        <w:t xml:space="preserve"> або поворот</w:t>
      </w:r>
      <w:r w:rsidRPr="00795F1A">
        <w:rPr>
          <w:sz w:val="28"/>
          <w:szCs w:val="28"/>
          <w:lang w:val="uk-UA"/>
        </w:rPr>
        <w:t>, які можуть працювати на рідкому (гас) і газоподібному паливі.</w:t>
      </w:r>
    </w:p>
    <w:p w:rsidR="002E3C4B" w:rsidRPr="00795F1A" w:rsidRDefault="002E3C4B" w:rsidP="002E3C4B">
      <w:pPr>
        <w:pStyle w:val="a8"/>
        <w:rPr>
          <w:sz w:val="28"/>
          <w:szCs w:val="28"/>
          <w:lang w:val="uk-UA"/>
        </w:rPr>
      </w:pPr>
      <w:r w:rsidRPr="00795F1A">
        <w:rPr>
          <w:i/>
          <w:sz w:val="28"/>
          <w:szCs w:val="28"/>
          <w:lang w:val="uk-UA"/>
        </w:rPr>
        <w:t>Існують два варіанти використання ПКП</w:t>
      </w:r>
      <w:r w:rsidRPr="00795F1A">
        <w:rPr>
          <w:sz w:val="28"/>
          <w:szCs w:val="28"/>
          <w:lang w:val="uk-UA"/>
        </w:rPr>
        <w:t xml:space="preserve"> – «</w:t>
      </w:r>
      <w:r w:rsidRPr="00795F1A">
        <w:rPr>
          <w:i/>
          <w:sz w:val="28"/>
          <w:szCs w:val="28"/>
          <w:lang w:val="uk-UA"/>
        </w:rPr>
        <w:t>одностадійний процес</w:t>
      </w:r>
      <w:r w:rsidRPr="00795F1A">
        <w:rPr>
          <w:sz w:val="28"/>
          <w:szCs w:val="28"/>
          <w:lang w:val="uk-UA"/>
        </w:rPr>
        <w:t>», коли вони працюють паралельно з дугами, і «</w:t>
      </w:r>
      <w:r w:rsidRPr="00795F1A">
        <w:rPr>
          <w:i/>
          <w:sz w:val="28"/>
          <w:szCs w:val="28"/>
          <w:lang w:val="uk-UA"/>
        </w:rPr>
        <w:t>двохстадійний процес</w:t>
      </w:r>
      <w:r w:rsidRPr="00795F1A">
        <w:rPr>
          <w:sz w:val="28"/>
          <w:szCs w:val="28"/>
          <w:lang w:val="uk-UA"/>
        </w:rPr>
        <w:t>», коли включенню дуг передує тривалий період інтенсивного підігріву шихти потужними ПКП.</w:t>
      </w:r>
    </w:p>
    <w:p w:rsidR="002E3C4B" w:rsidRPr="00795F1A" w:rsidRDefault="002E3C4B" w:rsidP="002E3C4B">
      <w:pPr>
        <w:pStyle w:val="a8"/>
        <w:rPr>
          <w:sz w:val="28"/>
          <w:szCs w:val="28"/>
          <w:lang w:val="uk-UA"/>
        </w:rPr>
      </w:pPr>
      <w:r w:rsidRPr="00795F1A">
        <w:rPr>
          <w:sz w:val="28"/>
          <w:szCs w:val="28"/>
          <w:lang w:val="uk-UA"/>
        </w:rPr>
        <w:lastRenderedPageBreak/>
        <w:t>Оптимізація процесу плавки в печі місткістю 100 т вимагає 2,5-</w:t>
      </w:r>
      <w:smartTag w:uri="urn:schemas-microsoft-com:office:smarttags" w:element="metricconverter">
        <w:smartTagPr>
          <w:attr w:name="ProductID" w:val="3,0 кг"/>
        </w:smartTagPr>
        <w:r w:rsidRPr="00795F1A">
          <w:rPr>
            <w:sz w:val="28"/>
            <w:szCs w:val="28"/>
            <w:lang w:val="uk-UA"/>
          </w:rPr>
          <w:t>3,0 кг</w:t>
        </w:r>
      </w:smartTag>
      <w:r w:rsidRPr="00795F1A">
        <w:rPr>
          <w:sz w:val="28"/>
          <w:szCs w:val="28"/>
          <w:lang w:val="uk-UA"/>
        </w:rPr>
        <w:t xml:space="preserve"> рідкого палива і </w:t>
      </w:r>
      <w:smartTag w:uri="urn:schemas-microsoft-com:office:smarttags" w:element="metricconverter">
        <w:smartTagPr>
          <w:attr w:name="ProductID" w:val="9 м3"/>
        </w:smartTagPr>
        <w:r w:rsidRPr="00795F1A">
          <w:rPr>
            <w:sz w:val="28"/>
            <w:szCs w:val="28"/>
            <w:lang w:val="uk-UA"/>
          </w:rPr>
          <w:t>9 м</w:t>
        </w:r>
        <w:r w:rsidRPr="00795F1A">
          <w:rPr>
            <w:sz w:val="28"/>
            <w:szCs w:val="28"/>
            <w:vertAlign w:val="superscript"/>
            <w:lang w:val="uk-UA"/>
          </w:rPr>
          <w:t>3</w:t>
        </w:r>
      </w:smartTag>
      <w:r w:rsidRPr="00795F1A">
        <w:rPr>
          <w:sz w:val="28"/>
          <w:szCs w:val="28"/>
          <w:lang w:val="uk-UA"/>
        </w:rPr>
        <w:t xml:space="preserve"> кисню на тонну сталі та забезпечує приріст продуктивності від 10 до 30%.</w:t>
      </w:r>
    </w:p>
    <w:p w:rsidR="002E3C4B" w:rsidRPr="00795F1A" w:rsidRDefault="002E3C4B" w:rsidP="002E3C4B">
      <w:pPr>
        <w:pStyle w:val="a8"/>
        <w:rPr>
          <w:sz w:val="28"/>
          <w:szCs w:val="28"/>
          <w:lang w:val="uk-UA"/>
        </w:rPr>
      </w:pPr>
      <w:r w:rsidRPr="00795F1A">
        <w:rPr>
          <w:i/>
          <w:sz w:val="28"/>
          <w:szCs w:val="28"/>
          <w:lang w:val="uk-UA"/>
        </w:rPr>
        <w:t>Факельно-дугові сталеплавильні печі</w:t>
      </w:r>
      <w:r w:rsidRPr="00795F1A">
        <w:rPr>
          <w:sz w:val="28"/>
          <w:szCs w:val="28"/>
          <w:lang w:val="uk-UA"/>
        </w:rPr>
        <w:t xml:space="preserve"> відрізняються спеціально підібраними співвідношеннями геометричних розмірів робочого простору з урахуванням переробки шихти з досить малою насипною масою. Працюють ці печі за варіантом «двохстадійний процес», коли включенню дуг передує досить тривалий період інтенсивного підігріву шихти потужними ПКП. Ця конструкція особливо вигідна в порівнянні з великими малопотужними печами, з тривалим періодом плавлення. Надпотужна ДСП місткістю 175 т і потужністю трансформатора 120 МВА, яка виплавляє сталь високої якості, обладнана пальниками з роздільним регулюванням витрати природного газу, повітря, кисню. Три пальники, спрямовані по радіусу, монтуються на болтах на водоохолоджуваних панелях стін у холодних місцях печі на </w:t>
      </w:r>
      <w:smartTag w:uri="urn:schemas-microsoft-com:office:smarttags" w:element="metricconverter">
        <w:smartTagPr>
          <w:attr w:name="ProductID" w:val="762 мм"/>
        </w:smartTagPr>
        <w:r w:rsidRPr="00795F1A">
          <w:rPr>
            <w:sz w:val="28"/>
            <w:szCs w:val="28"/>
            <w:lang w:val="uk-UA"/>
          </w:rPr>
          <w:t>762 мм</w:t>
        </w:r>
      </w:smartTag>
      <w:r w:rsidRPr="00795F1A">
        <w:rPr>
          <w:sz w:val="28"/>
          <w:szCs w:val="28"/>
          <w:lang w:val="uk-UA"/>
        </w:rPr>
        <w:t xml:space="preserve"> вище рівня металу. Водоохолоджувані пальники мають глибокі камери згоряння самоочисного типу. Їх застосування збільшило продуктивність ДСП приблизно на 12%, скоротило витрату електродів на 230-320 г/т сталі.</w:t>
      </w:r>
    </w:p>
    <w:p w:rsidR="002E3C4B" w:rsidRPr="00795F1A" w:rsidRDefault="00795F1A" w:rsidP="002E3C4B">
      <w:pPr>
        <w:pStyle w:val="a8"/>
        <w:rPr>
          <w:sz w:val="28"/>
          <w:szCs w:val="28"/>
          <w:lang w:val="uk-UA"/>
        </w:rPr>
      </w:pPr>
      <w:r>
        <w:rPr>
          <w:sz w:val="28"/>
          <w:szCs w:val="28"/>
          <w:lang w:val="uk-UA"/>
        </w:rPr>
        <w:t xml:space="preserve">В табл. </w:t>
      </w:r>
      <w:r w:rsidR="002E3C4B" w:rsidRPr="00795F1A">
        <w:rPr>
          <w:sz w:val="28"/>
          <w:szCs w:val="28"/>
          <w:lang w:val="uk-UA"/>
        </w:rPr>
        <w:t>3.</w:t>
      </w:r>
      <w:r w:rsidRPr="00795F1A">
        <w:rPr>
          <w:sz w:val="28"/>
          <w:szCs w:val="28"/>
          <w:lang w:val="uk-UA"/>
        </w:rPr>
        <w:t>50</w:t>
      </w:r>
      <w:r>
        <w:rPr>
          <w:sz w:val="28"/>
          <w:szCs w:val="28"/>
          <w:lang w:val="uk-UA"/>
        </w:rPr>
        <w:t xml:space="preserve"> і 3.</w:t>
      </w:r>
      <w:r w:rsidR="002E3C4B" w:rsidRPr="00795F1A">
        <w:rPr>
          <w:sz w:val="28"/>
          <w:szCs w:val="28"/>
          <w:lang w:val="uk-UA"/>
        </w:rPr>
        <w:t>5</w:t>
      </w:r>
      <w:r w:rsidRPr="00795F1A">
        <w:rPr>
          <w:sz w:val="28"/>
          <w:szCs w:val="28"/>
          <w:lang w:val="uk-UA"/>
        </w:rPr>
        <w:t>1</w:t>
      </w:r>
      <w:r w:rsidR="002E3C4B" w:rsidRPr="00795F1A">
        <w:rPr>
          <w:sz w:val="28"/>
          <w:szCs w:val="28"/>
          <w:lang w:val="uk-UA"/>
        </w:rPr>
        <w:t xml:space="preserve"> наведено середню тривалість періодів і плавки в цілому, а також середню витрату енергоносіїв і електродів для надпотужної 80-тонної ДСП, яка працює за технологією вищого рівня (ДСП-АКОС). Піч обладнана трансформатором потужністю 75 МВ</w:t>
      </w:r>
      <w:r w:rsidR="002E3C4B" w:rsidRPr="00795F1A">
        <w:rPr>
          <w:sz w:val="28"/>
          <w:szCs w:val="28"/>
          <w:lang w:val="uk-UA"/>
        </w:rPr>
        <w:sym w:font="Symbol" w:char="F0D7"/>
      </w:r>
      <w:r w:rsidR="002E3C4B" w:rsidRPr="00795F1A">
        <w:rPr>
          <w:sz w:val="28"/>
          <w:szCs w:val="28"/>
          <w:lang w:val="uk-UA"/>
        </w:rPr>
        <w:t>А, сімома паливно-кисневими пальниками по 2,4 МВТ, чотирма соплами для доопалювання газу СО, двома фурмами для введення кисню і інжектором для введення вуглецю.</w:t>
      </w:r>
    </w:p>
    <w:p w:rsidR="002E3C4B" w:rsidRPr="00795F1A" w:rsidRDefault="002E3C4B" w:rsidP="002E3C4B">
      <w:pPr>
        <w:pStyle w:val="a8"/>
        <w:rPr>
          <w:sz w:val="28"/>
          <w:szCs w:val="28"/>
          <w:lang w:val="uk-UA"/>
        </w:rPr>
      </w:pPr>
    </w:p>
    <w:p w:rsidR="002E3C4B" w:rsidRPr="003244F2" w:rsidRDefault="00795F1A" w:rsidP="002E3C4B">
      <w:pPr>
        <w:pStyle w:val="a8"/>
        <w:spacing w:line="360" w:lineRule="auto"/>
        <w:ind w:firstLine="0"/>
        <w:rPr>
          <w:sz w:val="28"/>
          <w:szCs w:val="28"/>
        </w:rPr>
      </w:pPr>
      <w:r>
        <w:rPr>
          <w:b/>
          <w:bCs/>
          <w:sz w:val="28"/>
          <w:szCs w:val="28"/>
          <w:lang w:val="uk-UA"/>
        </w:rPr>
        <w:t xml:space="preserve">Таблиця </w:t>
      </w:r>
      <w:r w:rsidR="002E3C4B" w:rsidRPr="00795F1A">
        <w:rPr>
          <w:b/>
          <w:bCs/>
          <w:sz w:val="28"/>
          <w:szCs w:val="28"/>
          <w:lang w:val="uk-UA"/>
        </w:rPr>
        <w:t>3.</w:t>
      </w:r>
      <w:r w:rsidRPr="003244F2">
        <w:rPr>
          <w:b/>
          <w:bCs/>
          <w:sz w:val="28"/>
          <w:szCs w:val="28"/>
        </w:rPr>
        <w:t>50</w:t>
      </w:r>
      <w:r w:rsidR="002E3C4B" w:rsidRPr="00795F1A">
        <w:rPr>
          <w:b/>
          <w:bCs/>
          <w:sz w:val="28"/>
          <w:szCs w:val="28"/>
          <w:lang w:val="uk-UA"/>
        </w:rPr>
        <w:t xml:space="preserve">. </w:t>
      </w:r>
      <w:r w:rsidR="002E3C4B" w:rsidRPr="00795F1A">
        <w:rPr>
          <w:sz w:val="28"/>
          <w:szCs w:val="28"/>
          <w:lang w:val="uk-UA"/>
        </w:rPr>
        <w:t>Середня тривалість періодів плавки сталі в ДСП-80</w:t>
      </w:r>
    </w:p>
    <w:p w:rsidR="00795F1A" w:rsidRPr="003244F2" w:rsidRDefault="00795F1A" w:rsidP="002E3C4B">
      <w:pPr>
        <w:pStyle w:val="a8"/>
        <w:spacing w:line="360" w:lineRule="auto"/>
        <w:ind w:firstLine="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338"/>
        <w:gridCol w:w="1948"/>
      </w:tblGrid>
      <w:tr w:rsidR="002E3C4B" w:rsidRPr="00795F1A" w:rsidTr="004E699F">
        <w:tc>
          <w:tcPr>
            <w:tcW w:w="733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Період</w:t>
            </w:r>
          </w:p>
        </w:tc>
        <w:tc>
          <w:tcPr>
            <w:tcW w:w="194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Час, хв</w:t>
            </w:r>
          </w:p>
        </w:tc>
      </w:tr>
      <w:tr w:rsidR="002E3C4B" w:rsidRPr="00795F1A" w:rsidTr="004E699F">
        <w:tc>
          <w:tcPr>
            <w:tcW w:w="733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rPr>
                <w:sz w:val="28"/>
                <w:szCs w:val="28"/>
                <w:lang w:val="uk-UA"/>
              </w:rPr>
            </w:pPr>
            <w:r w:rsidRPr="00795F1A">
              <w:rPr>
                <w:sz w:val="28"/>
                <w:szCs w:val="28"/>
                <w:lang w:val="uk-UA"/>
              </w:rPr>
              <w:t>Робота під струмом</w:t>
            </w:r>
          </w:p>
        </w:tc>
        <w:tc>
          <w:tcPr>
            <w:tcW w:w="194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32</w:t>
            </w:r>
          </w:p>
        </w:tc>
      </w:tr>
      <w:tr w:rsidR="002E3C4B" w:rsidRPr="00795F1A" w:rsidTr="004E699F">
        <w:trPr>
          <w:cantSplit/>
        </w:trPr>
        <w:tc>
          <w:tcPr>
            <w:tcW w:w="7338" w:type="dxa"/>
            <w:vMerge w:val="restart"/>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rPr>
                <w:sz w:val="28"/>
                <w:szCs w:val="28"/>
                <w:lang w:val="uk-UA"/>
              </w:rPr>
            </w:pPr>
            <w:r w:rsidRPr="00795F1A">
              <w:rPr>
                <w:sz w:val="28"/>
                <w:szCs w:val="28"/>
                <w:lang w:val="uk-UA"/>
              </w:rPr>
              <w:t>Відключення дуг, в тому числі:</w:t>
            </w:r>
          </w:p>
          <w:p w:rsidR="002E3C4B" w:rsidRPr="00795F1A" w:rsidRDefault="002E3C4B" w:rsidP="002E3C4B">
            <w:pPr>
              <w:pStyle w:val="a8"/>
              <w:numPr>
                <w:ilvl w:val="0"/>
                <w:numId w:val="20"/>
              </w:numPr>
              <w:shd w:val="clear" w:color="auto" w:fill="auto"/>
              <w:rPr>
                <w:sz w:val="28"/>
                <w:szCs w:val="28"/>
                <w:lang w:val="uk-UA"/>
              </w:rPr>
            </w:pPr>
            <w:r w:rsidRPr="00795F1A">
              <w:rPr>
                <w:sz w:val="28"/>
                <w:szCs w:val="28"/>
                <w:lang w:val="uk-UA"/>
              </w:rPr>
              <w:t>завантаження першої корзини</w:t>
            </w:r>
          </w:p>
          <w:p w:rsidR="002E3C4B" w:rsidRPr="00795F1A" w:rsidRDefault="002E3C4B" w:rsidP="002E3C4B">
            <w:pPr>
              <w:pStyle w:val="a8"/>
              <w:numPr>
                <w:ilvl w:val="0"/>
                <w:numId w:val="20"/>
              </w:numPr>
              <w:shd w:val="clear" w:color="auto" w:fill="auto"/>
              <w:rPr>
                <w:sz w:val="28"/>
                <w:szCs w:val="28"/>
                <w:lang w:val="uk-UA"/>
              </w:rPr>
            </w:pPr>
            <w:r w:rsidRPr="00795F1A">
              <w:rPr>
                <w:sz w:val="28"/>
                <w:szCs w:val="28"/>
                <w:lang w:val="uk-UA"/>
              </w:rPr>
              <w:t>завантаження другої корзини</w:t>
            </w:r>
          </w:p>
          <w:p w:rsidR="002E3C4B" w:rsidRPr="00795F1A" w:rsidRDefault="002E3C4B" w:rsidP="002E3C4B">
            <w:pPr>
              <w:pStyle w:val="a8"/>
              <w:numPr>
                <w:ilvl w:val="0"/>
                <w:numId w:val="20"/>
              </w:numPr>
              <w:shd w:val="clear" w:color="auto" w:fill="auto"/>
              <w:rPr>
                <w:sz w:val="28"/>
                <w:szCs w:val="28"/>
                <w:lang w:val="uk-UA"/>
              </w:rPr>
            </w:pPr>
            <w:r w:rsidRPr="00795F1A">
              <w:rPr>
                <w:sz w:val="28"/>
                <w:szCs w:val="28"/>
                <w:lang w:val="uk-UA"/>
              </w:rPr>
              <w:t>випуск</w:t>
            </w:r>
          </w:p>
          <w:p w:rsidR="002E3C4B" w:rsidRPr="00795F1A" w:rsidRDefault="002E3C4B" w:rsidP="002E3C4B">
            <w:pPr>
              <w:pStyle w:val="a8"/>
              <w:numPr>
                <w:ilvl w:val="0"/>
                <w:numId w:val="20"/>
              </w:numPr>
              <w:shd w:val="clear" w:color="auto" w:fill="auto"/>
              <w:rPr>
                <w:sz w:val="28"/>
                <w:szCs w:val="28"/>
                <w:lang w:val="uk-UA"/>
              </w:rPr>
            </w:pPr>
            <w:r w:rsidRPr="00795F1A">
              <w:rPr>
                <w:sz w:val="28"/>
                <w:szCs w:val="28"/>
                <w:lang w:val="uk-UA"/>
              </w:rPr>
              <w:t>обслуговування печі</w:t>
            </w:r>
          </w:p>
          <w:p w:rsidR="002E3C4B" w:rsidRPr="00795F1A" w:rsidRDefault="002E3C4B" w:rsidP="002E3C4B">
            <w:pPr>
              <w:pStyle w:val="a8"/>
              <w:numPr>
                <w:ilvl w:val="0"/>
                <w:numId w:val="20"/>
              </w:numPr>
              <w:shd w:val="clear" w:color="auto" w:fill="auto"/>
              <w:rPr>
                <w:sz w:val="28"/>
                <w:szCs w:val="28"/>
                <w:lang w:val="uk-UA"/>
              </w:rPr>
            </w:pPr>
            <w:r w:rsidRPr="00795F1A">
              <w:rPr>
                <w:sz w:val="28"/>
                <w:szCs w:val="28"/>
                <w:lang w:val="uk-UA"/>
              </w:rPr>
              <w:t>перепуск електродів</w:t>
            </w:r>
          </w:p>
        </w:tc>
        <w:tc>
          <w:tcPr>
            <w:tcW w:w="194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10</w:t>
            </w:r>
          </w:p>
        </w:tc>
      </w:tr>
      <w:tr w:rsidR="002E3C4B" w:rsidRPr="00795F1A" w:rsidTr="004E699F">
        <w:trPr>
          <w:cantSplit/>
        </w:trPr>
        <w:tc>
          <w:tcPr>
            <w:tcW w:w="7338" w:type="dxa"/>
            <w:vMerge/>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rPr>
                <w:sz w:val="28"/>
                <w:szCs w:val="28"/>
                <w:lang w:val="uk-UA"/>
              </w:rPr>
            </w:pPr>
          </w:p>
        </w:tc>
        <w:tc>
          <w:tcPr>
            <w:tcW w:w="194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2</w:t>
            </w:r>
          </w:p>
        </w:tc>
      </w:tr>
      <w:tr w:rsidR="002E3C4B" w:rsidRPr="00795F1A" w:rsidTr="004E699F">
        <w:trPr>
          <w:cantSplit/>
        </w:trPr>
        <w:tc>
          <w:tcPr>
            <w:tcW w:w="7338" w:type="dxa"/>
            <w:vMerge/>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rPr>
                <w:sz w:val="28"/>
                <w:szCs w:val="28"/>
                <w:lang w:val="uk-UA"/>
              </w:rPr>
            </w:pPr>
          </w:p>
        </w:tc>
        <w:tc>
          <w:tcPr>
            <w:tcW w:w="194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2</w:t>
            </w:r>
          </w:p>
        </w:tc>
      </w:tr>
      <w:tr w:rsidR="002E3C4B" w:rsidRPr="00795F1A" w:rsidTr="004E699F">
        <w:trPr>
          <w:cantSplit/>
        </w:trPr>
        <w:tc>
          <w:tcPr>
            <w:tcW w:w="7338" w:type="dxa"/>
            <w:vMerge/>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rPr>
                <w:sz w:val="28"/>
                <w:szCs w:val="28"/>
                <w:lang w:val="uk-UA"/>
              </w:rPr>
            </w:pPr>
          </w:p>
        </w:tc>
        <w:tc>
          <w:tcPr>
            <w:tcW w:w="194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2</w:t>
            </w:r>
          </w:p>
        </w:tc>
      </w:tr>
      <w:tr w:rsidR="002E3C4B" w:rsidRPr="00795F1A" w:rsidTr="004E699F">
        <w:trPr>
          <w:cantSplit/>
        </w:trPr>
        <w:tc>
          <w:tcPr>
            <w:tcW w:w="7338" w:type="dxa"/>
            <w:vMerge/>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rPr>
                <w:sz w:val="28"/>
                <w:szCs w:val="28"/>
                <w:lang w:val="uk-UA"/>
              </w:rPr>
            </w:pPr>
          </w:p>
        </w:tc>
        <w:tc>
          <w:tcPr>
            <w:tcW w:w="194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3</w:t>
            </w:r>
          </w:p>
        </w:tc>
      </w:tr>
      <w:tr w:rsidR="002E3C4B" w:rsidRPr="00795F1A" w:rsidTr="004E699F">
        <w:trPr>
          <w:cantSplit/>
        </w:trPr>
        <w:tc>
          <w:tcPr>
            <w:tcW w:w="7338" w:type="dxa"/>
            <w:vMerge/>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rPr>
                <w:sz w:val="28"/>
                <w:szCs w:val="28"/>
                <w:lang w:val="uk-UA"/>
              </w:rPr>
            </w:pPr>
          </w:p>
        </w:tc>
        <w:tc>
          <w:tcPr>
            <w:tcW w:w="194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1</w:t>
            </w:r>
          </w:p>
        </w:tc>
      </w:tr>
      <w:tr w:rsidR="002E3C4B" w:rsidRPr="00795F1A" w:rsidTr="004E699F">
        <w:tc>
          <w:tcPr>
            <w:tcW w:w="733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rPr>
                <w:sz w:val="28"/>
                <w:szCs w:val="28"/>
                <w:lang w:val="uk-UA"/>
              </w:rPr>
            </w:pPr>
            <w:r w:rsidRPr="00795F1A">
              <w:rPr>
                <w:sz w:val="28"/>
                <w:szCs w:val="28"/>
                <w:lang w:val="uk-UA"/>
              </w:rPr>
              <w:t xml:space="preserve">Простої </w:t>
            </w:r>
          </w:p>
        </w:tc>
        <w:tc>
          <w:tcPr>
            <w:tcW w:w="194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3</w:t>
            </w:r>
          </w:p>
        </w:tc>
      </w:tr>
      <w:tr w:rsidR="002E3C4B" w:rsidRPr="00795F1A" w:rsidTr="004E699F">
        <w:tc>
          <w:tcPr>
            <w:tcW w:w="733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rPr>
                <w:sz w:val="28"/>
                <w:szCs w:val="28"/>
                <w:lang w:val="uk-UA"/>
              </w:rPr>
            </w:pPr>
            <w:r w:rsidRPr="00795F1A">
              <w:rPr>
                <w:sz w:val="28"/>
                <w:szCs w:val="28"/>
                <w:lang w:val="uk-UA"/>
              </w:rPr>
              <w:t>Тривалість плавки</w:t>
            </w:r>
          </w:p>
        </w:tc>
        <w:tc>
          <w:tcPr>
            <w:tcW w:w="1948" w:type="dxa"/>
            <w:tcBorders>
              <w:top w:val="single" w:sz="8" w:space="0" w:color="auto"/>
              <w:left w:val="single" w:sz="8" w:space="0" w:color="auto"/>
              <w:bottom w:val="single" w:sz="8" w:space="0" w:color="auto"/>
              <w:right w:val="single" w:sz="8" w:space="0" w:color="auto"/>
            </w:tcBorders>
          </w:tcPr>
          <w:p w:rsidR="002E3C4B" w:rsidRPr="00795F1A" w:rsidRDefault="002E3C4B" w:rsidP="004E699F">
            <w:pPr>
              <w:pStyle w:val="a8"/>
              <w:ind w:firstLine="0"/>
              <w:jc w:val="center"/>
              <w:rPr>
                <w:sz w:val="28"/>
                <w:szCs w:val="28"/>
                <w:lang w:val="uk-UA"/>
              </w:rPr>
            </w:pPr>
            <w:r w:rsidRPr="00795F1A">
              <w:rPr>
                <w:sz w:val="28"/>
                <w:szCs w:val="28"/>
                <w:lang w:val="uk-UA"/>
              </w:rPr>
              <w:t>45</w:t>
            </w:r>
          </w:p>
        </w:tc>
      </w:tr>
    </w:tbl>
    <w:p w:rsidR="002E3C4B" w:rsidRPr="00AE7E90" w:rsidRDefault="002E3C4B" w:rsidP="002E3C4B">
      <w:pPr>
        <w:pStyle w:val="a8"/>
        <w:ind w:firstLine="0"/>
        <w:jc w:val="center"/>
        <w:rPr>
          <w:sz w:val="16"/>
          <w:szCs w:val="16"/>
          <w:lang w:val="uk-UA"/>
        </w:rPr>
      </w:pPr>
    </w:p>
    <w:p w:rsidR="00795F1A" w:rsidRDefault="00795F1A" w:rsidP="002E3C4B">
      <w:pPr>
        <w:pStyle w:val="a8"/>
        <w:ind w:left="1620" w:hanging="1620"/>
        <w:rPr>
          <w:b/>
          <w:bCs/>
          <w:sz w:val="28"/>
          <w:szCs w:val="28"/>
          <w:lang w:val="en-US"/>
        </w:rPr>
      </w:pPr>
    </w:p>
    <w:p w:rsidR="00795F1A" w:rsidRDefault="00795F1A" w:rsidP="002E3C4B">
      <w:pPr>
        <w:pStyle w:val="a8"/>
        <w:ind w:left="1620" w:hanging="1620"/>
        <w:rPr>
          <w:b/>
          <w:bCs/>
          <w:sz w:val="28"/>
          <w:szCs w:val="28"/>
          <w:lang w:val="en-US"/>
        </w:rPr>
      </w:pPr>
    </w:p>
    <w:p w:rsidR="00795F1A" w:rsidRDefault="00795F1A" w:rsidP="002E3C4B">
      <w:pPr>
        <w:pStyle w:val="a8"/>
        <w:ind w:left="1620" w:hanging="1620"/>
        <w:rPr>
          <w:b/>
          <w:bCs/>
          <w:sz w:val="28"/>
          <w:szCs w:val="28"/>
          <w:lang w:val="en-US"/>
        </w:rPr>
      </w:pPr>
    </w:p>
    <w:p w:rsidR="002E3C4B" w:rsidRPr="00795F1A" w:rsidRDefault="00795F1A" w:rsidP="002E3C4B">
      <w:pPr>
        <w:pStyle w:val="a8"/>
        <w:ind w:left="1620" w:hanging="1620"/>
        <w:rPr>
          <w:sz w:val="28"/>
          <w:szCs w:val="28"/>
          <w:lang w:val="uk-UA"/>
        </w:rPr>
      </w:pPr>
      <w:r>
        <w:rPr>
          <w:b/>
          <w:bCs/>
          <w:sz w:val="28"/>
          <w:szCs w:val="28"/>
          <w:lang w:val="uk-UA"/>
        </w:rPr>
        <w:lastRenderedPageBreak/>
        <w:t>Таблиця 3.</w:t>
      </w:r>
      <w:r w:rsidR="002E3C4B" w:rsidRPr="00795F1A">
        <w:rPr>
          <w:b/>
          <w:bCs/>
          <w:sz w:val="28"/>
          <w:szCs w:val="28"/>
          <w:lang w:val="uk-UA"/>
        </w:rPr>
        <w:t>5</w:t>
      </w:r>
      <w:r w:rsidRPr="003244F2">
        <w:rPr>
          <w:b/>
          <w:bCs/>
          <w:sz w:val="28"/>
          <w:szCs w:val="28"/>
        </w:rPr>
        <w:t>1</w:t>
      </w:r>
      <w:r w:rsidR="002E3C4B" w:rsidRPr="00795F1A">
        <w:rPr>
          <w:b/>
          <w:bCs/>
          <w:sz w:val="28"/>
          <w:szCs w:val="28"/>
          <w:lang w:val="uk-UA"/>
        </w:rPr>
        <w:t xml:space="preserve">. </w:t>
      </w:r>
      <w:r w:rsidR="002E3C4B" w:rsidRPr="00795F1A">
        <w:rPr>
          <w:sz w:val="28"/>
          <w:szCs w:val="28"/>
          <w:lang w:val="uk-UA"/>
        </w:rPr>
        <w:t>Середня витрата енергоносіїв і електродів на 1 т рідкої сталі, виплавленої в ДСП-80</w:t>
      </w:r>
    </w:p>
    <w:p w:rsidR="002E3C4B" w:rsidRPr="00795F1A" w:rsidRDefault="002E3C4B" w:rsidP="002E3C4B">
      <w:pPr>
        <w:pStyle w:val="a8"/>
        <w:ind w:left="2127" w:hanging="2127"/>
        <w:rPr>
          <w:sz w:val="28"/>
          <w:szCs w:val="28"/>
          <w:lang w:val="uk-UA"/>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95"/>
        <w:gridCol w:w="3791"/>
      </w:tblGrid>
      <w:tr w:rsidR="002E3C4B" w:rsidRPr="00AE7E90" w:rsidTr="004E699F">
        <w:tc>
          <w:tcPr>
            <w:tcW w:w="549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Витрата</w:t>
            </w:r>
          </w:p>
        </w:tc>
        <w:tc>
          <w:tcPr>
            <w:tcW w:w="379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Значення</w:t>
            </w:r>
          </w:p>
        </w:tc>
      </w:tr>
      <w:tr w:rsidR="002E3C4B" w:rsidRPr="00AE7E90" w:rsidTr="004E699F">
        <w:trPr>
          <w:cantSplit/>
        </w:trPr>
        <w:tc>
          <w:tcPr>
            <w:tcW w:w="5495" w:type="dxa"/>
            <w:vMerge w:val="restart"/>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Кисень, нм</w:t>
            </w:r>
            <w:r w:rsidRPr="00AE7E90">
              <w:rPr>
                <w:vertAlign w:val="superscript"/>
                <w:lang w:val="uk-UA"/>
              </w:rPr>
              <w:t>3</w:t>
            </w:r>
            <w:r w:rsidRPr="00AE7E90">
              <w:rPr>
                <w:lang w:val="uk-UA"/>
              </w:rPr>
              <w:t>:</w:t>
            </w:r>
          </w:p>
          <w:p w:rsidR="002E3C4B" w:rsidRPr="00AE7E90" w:rsidRDefault="002E3C4B" w:rsidP="002E3C4B">
            <w:pPr>
              <w:pStyle w:val="a8"/>
              <w:numPr>
                <w:ilvl w:val="0"/>
                <w:numId w:val="20"/>
              </w:numPr>
              <w:shd w:val="clear" w:color="auto" w:fill="auto"/>
              <w:rPr>
                <w:lang w:val="uk-UA"/>
              </w:rPr>
            </w:pPr>
            <w:r w:rsidRPr="00AE7E90">
              <w:rPr>
                <w:lang w:val="uk-UA"/>
              </w:rPr>
              <w:t>на продувку</w:t>
            </w:r>
          </w:p>
          <w:p w:rsidR="002E3C4B" w:rsidRPr="00AE7E90" w:rsidRDefault="002E3C4B" w:rsidP="002E3C4B">
            <w:pPr>
              <w:pStyle w:val="a8"/>
              <w:numPr>
                <w:ilvl w:val="0"/>
                <w:numId w:val="20"/>
              </w:numPr>
              <w:shd w:val="clear" w:color="auto" w:fill="auto"/>
              <w:rPr>
                <w:lang w:val="uk-UA"/>
              </w:rPr>
            </w:pPr>
            <w:r w:rsidRPr="00AE7E90">
              <w:rPr>
                <w:lang w:val="uk-UA"/>
              </w:rPr>
              <w:t>на доопалювання</w:t>
            </w:r>
          </w:p>
          <w:p w:rsidR="002E3C4B" w:rsidRPr="00AE7E90" w:rsidRDefault="002E3C4B" w:rsidP="002E3C4B">
            <w:pPr>
              <w:pStyle w:val="a8"/>
              <w:numPr>
                <w:ilvl w:val="0"/>
                <w:numId w:val="20"/>
              </w:numPr>
              <w:shd w:val="clear" w:color="auto" w:fill="auto"/>
              <w:rPr>
                <w:lang w:val="uk-UA"/>
              </w:rPr>
            </w:pPr>
            <w:r w:rsidRPr="00AE7E90">
              <w:rPr>
                <w:lang w:val="uk-UA"/>
              </w:rPr>
              <w:t>на пальники</w:t>
            </w:r>
          </w:p>
        </w:tc>
        <w:tc>
          <w:tcPr>
            <w:tcW w:w="379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tc>
      </w:tr>
      <w:tr w:rsidR="002E3C4B" w:rsidRPr="00AE7E90" w:rsidTr="004E699F">
        <w:trPr>
          <w:cantSplit/>
        </w:trPr>
        <w:tc>
          <w:tcPr>
            <w:tcW w:w="5495"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rPr>
                <w:lang w:val="uk-UA"/>
              </w:rPr>
            </w:pPr>
          </w:p>
        </w:tc>
        <w:tc>
          <w:tcPr>
            <w:tcW w:w="379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18</w:t>
            </w:r>
          </w:p>
        </w:tc>
      </w:tr>
      <w:tr w:rsidR="002E3C4B" w:rsidRPr="00AE7E90" w:rsidTr="004E699F">
        <w:trPr>
          <w:cantSplit/>
        </w:trPr>
        <w:tc>
          <w:tcPr>
            <w:tcW w:w="5495"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rPr>
                <w:lang w:val="uk-UA"/>
              </w:rPr>
            </w:pPr>
          </w:p>
        </w:tc>
        <w:tc>
          <w:tcPr>
            <w:tcW w:w="379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11</w:t>
            </w:r>
          </w:p>
        </w:tc>
      </w:tr>
      <w:tr w:rsidR="002E3C4B" w:rsidRPr="00AE7E90" w:rsidTr="004E699F">
        <w:trPr>
          <w:cantSplit/>
        </w:trPr>
        <w:tc>
          <w:tcPr>
            <w:tcW w:w="5495" w:type="dxa"/>
            <w:vMerge/>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rPr>
                <w:lang w:val="uk-UA"/>
              </w:rPr>
            </w:pPr>
          </w:p>
        </w:tc>
        <w:tc>
          <w:tcPr>
            <w:tcW w:w="379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13</w:t>
            </w:r>
          </w:p>
        </w:tc>
      </w:tr>
      <w:tr w:rsidR="002E3C4B" w:rsidRPr="00AE7E90" w:rsidTr="004E699F">
        <w:tc>
          <w:tcPr>
            <w:tcW w:w="549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Природний газ, нм</w:t>
            </w:r>
            <w:r w:rsidRPr="00AE7E90">
              <w:rPr>
                <w:vertAlign w:val="superscript"/>
                <w:lang w:val="uk-UA"/>
              </w:rPr>
              <w:t>3</w:t>
            </w:r>
          </w:p>
        </w:tc>
        <w:tc>
          <w:tcPr>
            <w:tcW w:w="379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w:t>
            </w:r>
          </w:p>
        </w:tc>
      </w:tr>
      <w:tr w:rsidR="002E3C4B" w:rsidRPr="00AE7E90" w:rsidTr="004E699F">
        <w:tc>
          <w:tcPr>
            <w:tcW w:w="549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Вуглець, кг</w:t>
            </w:r>
          </w:p>
        </w:tc>
        <w:tc>
          <w:tcPr>
            <w:tcW w:w="379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12</w:t>
            </w:r>
          </w:p>
        </w:tc>
      </w:tr>
      <w:tr w:rsidR="002E3C4B" w:rsidRPr="00AE7E90" w:rsidTr="004E699F">
        <w:tc>
          <w:tcPr>
            <w:tcW w:w="549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Електроенергія, кВт</w:t>
            </w:r>
            <w:r w:rsidRPr="00AE7E90">
              <w:rPr>
                <w:lang w:val="uk-UA"/>
              </w:rPr>
              <w:sym w:font="Symbol" w:char="F0D7"/>
            </w:r>
            <w:r>
              <w:rPr>
                <w:lang w:val="uk-UA"/>
              </w:rPr>
              <w:t>г</w:t>
            </w:r>
          </w:p>
        </w:tc>
        <w:tc>
          <w:tcPr>
            <w:tcW w:w="379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380</w:t>
            </w:r>
          </w:p>
        </w:tc>
      </w:tr>
      <w:tr w:rsidR="002E3C4B" w:rsidRPr="00AE7E90" w:rsidTr="004E699F">
        <w:tc>
          <w:tcPr>
            <w:tcW w:w="5495"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Електроди, кг</w:t>
            </w:r>
          </w:p>
        </w:tc>
        <w:tc>
          <w:tcPr>
            <w:tcW w:w="3791" w:type="dxa"/>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1,7</w:t>
            </w:r>
          </w:p>
        </w:tc>
      </w:tr>
    </w:tbl>
    <w:p w:rsidR="002E3C4B" w:rsidRPr="00AE7E90" w:rsidRDefault="002E3C4B" w:rsidP="002E3C4B">
      <w:pPr>
        <w:pStyle w:val="a8"/>
        <w:ind w:firstLine="0"/>
        <w:jc w:val="center"/>
        <w:rPr>
          <w:sz w:val="16"/>
          <w:szCs w:val="16"/>
          <w:lang w:val="uk-UA"/>
        </w:rPr>
      </w:pPr>
    </w:p>
    <w:p w:rsidR="002E3C4B" w:rsidRPr="00795F1A" w:rsidRDefault="002E3C4B" w:rsidP="002E3C4B">
      <w:pPr>
        <w:pStyle w:val="a8"/>
        <w:rPr>
          <w:sz w:val="28"/>
          <w:szCs w:val="28"/>
          <w:lang w:val="uk-UA"/>
        </w:rPr>
      </w:pPr>
      <w:r w:rsidRPr="00795F1A">
        <w:rPr>
          <w:sz w:val="28"/>
          <w:szCs w:val="28"/>
          <w:lang w:val="uk-UA"/>
        </w:rPr>
        <w:t>В Англії працює завод з двох технологічних ліній, кожна з яких включає 70-тонну електропіч, обладнану трансформатором потужністю 68 МВА. Піч має ексцентриковий донний випуск металу, струминне охолодження склепіння, три киснево-паливні пальники, дві фурми для вдування кисню і одну для вугілля з маніпуляторами та дистанційним управлінням. Піч обладнано електродотримачами з алюмінію, застосовано струминне охолодження електродів. Витрата електродів на електропечах – 1,9 кг/т і на АКОС – 0,2 кг/т, витрата електроенергії – 410 кВт</w:t>
      </w:r>
      <w:r w:rsidRPr="00795F1A">
        <w:rPr>
          <w:sz w:val="28"/>
          <w:szCs w:val="28"/>
          <w:lang w:val="uk-UA"/>
        </w:rPr>
        <w:sym w:font="Symbol" w:char="F0D7"/>
      </w:r>
      <w:r w:rsidRPr="00795F1A">
        <w:rPr>
          <w:sz w:val="28"/>
          <w:szCs w:val="28"/>
          <w:lang w:val="uk-UA"/>
        </w:rPr>
        <w:t>г/т, виробництво на одного працюючого – 1100 т/рік.</w:t>
      </w:r>
    </w:p>
    <w:p w:rsidR="002E3C4B" w:rsidRPr="00795F1A" w:rsidRDefault="002E3C4B" w:rsidP="002E3C4B">
      <w:pPr>
        <w:pStyle w:val="a8"/>
        <w:rPr>
          <w:sz w:val="28"/>
          <w:szCs w:val="28"/>
          <w:lang w:val="uk-UA"/>
        </w:rPr>
      </w:pPr>
      <w:r w:rsidRPr="00795F1A">
        <w:rPr>
          <w:sz w:val="28"/>
          <w:szCs w:val="28"/>
          <w:lang w:val="uk-UA"/>
        </w:rPr>
        <w:t>З метою більш ефективного перемішування рідкої сталі, прискорення металургійних реакцій між металом і шлаком, вирівнювання температури ванни, скорочення тривалості плавлення брухту і рафінування, зниження витрати електроенергії при виплавці рядової сталі ведуть продувку ванни газом через пористі вставки, розміщені в подині. При цьому по закінченні плавки в печі залишають 10-30% металу, а газ, звичайно азот, вдувають протягом всієї плавки. В подину вставляється до 5 пористих вставок, які мають до 50 каналів діаметром 0,6-</w:t>
      </w:r>
      <w:smartTag w:uri="urn:schemas-microsoft-com:office:smarttags" w:element="metricconverter">
        <w:smartTagPr>
          <w:attr w:name="ProductID" w:val="1,5 мм"/>
        </w:smartTagPr>
        <w:r w:rsidRPr="00795F1A">
          <w:rPr>
            <w:sz w:val="28"/>
            <w:szCs w:val="28"/>
            <w:lang w:val="uk-UA"/>
          </w:rPr>
          <w:t>1,5 мм</w:t>
        </w:r>
      </w:smartTag>
      <w:r w:rsidRPr="00795F1A">
        <w:rPr>
          <w:sz w:val="28"/>
          <w:szCs w:val="28"/>
          <w:lang w:val="uk-UA"/>
        </w:rPr>
        <w:t xml:space="preserve">. Після завалки брухту при продувці газом під тиском 9 атм рідкий метал спучується на висоту до </w:t>
      </w:r>
      <w:smartTag w:uri="urn:schemas-microsoft-com:office:smarttags" w:element="metricconverter">
        <w:smartTagPr>
          <w:attr w:name="ProductID" w:val="1 м"/>
        </w:smartTagPr>
        <w:r w:rsidRPr="00795F1A">
          <w:rPr>
            <w:sz w:val="28"/>
            <w:szCs w:val="28"/>
            <w:lang w:val="uk-UA"/>
          </w:rPr>
          <w:t>1 м</w:t>
        </w:r>
      </w:smartTag>
      <w:r w:rsidRPr="00795F1A">
        <w:rPr>
          <w:sz w:val="28"/>
          <w:szCs w:val="28"/>
          <w:lang w:val="uk-UA"/>
        </w:rPr>
        <w:t>, заповнює простір між кусками брухту і прискорює його плавлення, віддаючи своє тепло. При цьому тривалість плавлення і рафінування скорочується на 10-15%, прискорюється рафінування металу від фосфору і сірки. Витрата електроенергії скорочується до 360 кВт</w:t>
      </w:r>
      <w:r w:rsidRPr="00795F1A">
        <w:rPr>
          <w:sz w:val="28"/>
          <w:szCs w:val="28"/>
          <w:lang w:val="uk-UA"/>
        </w:rPr>
        <w:sym w:font="Symbol" w:char="F0D7"/>
      </w:r>
      <w:r w:rsidRPr="00795F1A">
        <w:rPr>
          <w:sz w:val="28"/>
          <w:szCs w:val="28"/>
          <w:lang w:val="uk-UA"/>
        </w:rPr>
        <w:t>г/т, продуктивність збільшується на 20-25%, вихід придатного становить 90,2% при витраті азоту 1,24 нм</w:t>
      </w:r>
      <w:r w:rsidRPr="00795F1A">
        <w:rPr>
          <w:sz w:val="28"/>
          <w:szCs w:val="28"/>
          <w:vertAlign w:val="superscript"/>
          <w:lang w:val="uk-UA"/>
        </w:rPr>
        <w:t>3</w:t>
      </w:r>
      <w:r w:rsidRPr="00795F1A">
        <w:rPr>
          <w:sz w:val="28"/>
          <w:szCs w:val="28"/>
          <w:lang w:val="uk-UA"/>
        </w:rPr>
        <w:t>/т.</w:t>
      </w:r>
    </w:p>
    <w:p w:rsidR="002E3C4B" w:rsidRPr="00795F1A" w:rsidRDefault="002E3C4B" w:rsidP="002E3C4B">
      <w:pPr>
        <w:pStyle w:val="a8"/>
        <w:spacing w:line="360" w:lineRule="auto"/>
        <w:rPr>
          <w:sz w:val="28"/>
          <w:szCs w:val="28"/>
          <w:lang w:val="uk-UA"/>
        </w:rPr>
      </w:pPr>
    </w:p>
    <w:p w:rsidR="002E3C4B" w:rsidRPr="00795F1A" w:rsidRDefault="002E3C4B" w:rsidP="002E3C4B">
      <w:pPr>
        <w:pStyle w:val="a8"/>
        <w:spacing w:line="360" w:lineRule="auto"/>
        <w:rPr>
          <w:rFonts w:ascii="Antiqua" w:hAnsi="Antiqua" w:cs="Antiqua"/>
          <w:b/>
          <w:bCs/>
          <w:sz w:val="28"/>
          <w:szCs w:val="28"/>
          <w:lang w:val="uk-UA"/>
        </w:rPr>
      </w:pPr>
      <w:r w:rsidRPr="00795F1A">
        <w:rPr>
          <w:b/>
          <w:bCs/>
          <w:sz w:val="28"/>
          <w:szCs w:val="28"/>
          <w:lang w:val="uk-UA"/>
        </w:rPr>
        <w:t>Дугова</w:t>
      </w:r>
      <w:r w:rsidRPr="00795F1A">
        <w:rPr>
          <w:rFonts w:ascii="Antiqua" w:hAnsi="Antiqua" w:cs="Antiqua"/>
          <w:b/>
          <w:bCs/>
          <w:sz w:val="28"/>
          <w:szCs w:val="28"/>
          <w:lang w:val="uk-UA"/>
        </w:rPr>
        <w:t xml:space="preserve"> </w:t>
      </w:r>
      <w:r w:rsidRPr="00795F1A">
        <w:rPr>
          <w:b/>
          <w:bCs/>
          <w:sz w:val="28"/>
          <w:szCs w:val="28"/>
          <w:lang w:val="uk-UA"/>
        </w:rPr>
        <w:t>сталеплавильна</w:t>
      </w:r>
      <w:r w:rsidRPr="00795F1A">
        <w:rPr>
          <w:rFonts w:ascii="Antiqua" w:hAnsi="Antiqua" w:cs="Antiqua"/>
          <w:b/>
          <w:bCs/>
          <w:sz w:val="28"/>
          <w:szCs w:val="28"/>
          <w:lang w:val="uk-UA"/>
        </w:rPr>
        <w:t xml:space="preserve"> </w:t>
      </w:r>
      <w:r w:rsidRPr="00795F1A">
        <w:rPr>
          <w:b/>
          <w:bCs/>
          <w:sz w:val="28"/>
          <w:szCs w:val="28"/>
          <w:lang w:val="uk-UA"/>
        </w:rPr>
        <w:t>піч</w:t>
      </w:r>
      <w:r w:rsidRPr="00795F1A">
        <w:rPr>
          <w:rFonts w:ascii="Antiqua" w:hAnsi="Antiqua" w:cs="Antiqua"/>
          <w:b/>
          <w:bCs/>
          <w:sz w:val="28"/>
          <w:szCs w:val="28"/>
          <w:lang w:val="uk-UA"/>
        </w:rPr>
        <w:t xml:space="preserve">, </w:t>
      </w:r>
      <w:r w:rsidRPr="00795F1A">
        <w:rPr>
          <w:b/>
          <w:bCs/>
          <w:sz w:val="28"/>
          <w:szCs w:val="28"/>
          <w:lang w:val="uk-UA"/>
        </w:rPr>
        <w:t>обладнана</w:t>
      </w:r>
      <w:r w:rsidRPr="00795F1A">
        <w:rPr>
          <w:rFonts w:ascii="Antiqua" w:hAnsi="Antiqua" w:cs="Antiqua"/>
          <w:b/>
          <w:bCs/>
          <w:sz w:val="28"/>
          <w:szCs w:val="28"/>
          <w:lang w:val="uk-UA"/>
        </w:rPr>
        <w:t xml:space="preserve"> </w:t>
      </w:r>
      <w:r w:rsidRPr="00795F1A">
        <w:rPr>
          <w:b/>
          <w:bCs/>
          <w:sz w:val="28"/>
          <w:szCs w:val="28"/>
          <w:lang w:val="uk-UA"/>
        </w:rPr>
        <w:t>системою</w:t>
      </w:r>
      <w:r w:rsidRPr="00795F1A">
        <w:rPr>
          <w:rFonts w:ascii="Antiqua" w:hAnsi="Antiqua" w:cs="Antiqua"/>
          <w:b/>
          <w:bCs/>
          <w:sz w:val="28"/>
          <w:szCs w:val="28"/>
          <w:lang w:val="uk-UA"/>
        </w:rPr>
        <w:t xml:space="preserve"> «</w:t>
      </w:r>
      <w:r w:rsidRPr="00795F1A">
        <w:rPr>
          <w:b/>
          <w:bCs/>
          <w:sz w:val="28"/>
          <w:szCs w:val="28"/>
          <w:lang w:val="uk-UA"/>
        </w:rPr>
        <w:t>Данарк</w:t>
      </w:r>
      <w:r w:rsidRPr="00795F1A">
        <w:rPr>
          <w:rFonts w:ascii="Antiqua" w:hAnsi="Antiqua" w:cs="Antiqua"/>
          <w:b/>
          <w:bCs/>
          <w:sz w:val="28"/>
          <w:szCs w:val="28"/>
          <w:lang w:val="uk-UA"/>
        </w:rPr>
        <w:t>»</w:t>
      </w:r>
    </w:p>
    <w:p w:rsidR="002E3C4B" w:rsidRPr="003244F2" w:rsidRDefault="002E3C4B" w:rsidP="002E3C4B">
      <w:pPr>
        <w:pStyle w:val="a8"/>
        <w:rPr>
          <w:sz w:val="28"/>
          <w:szCs w:val="28"/>
        </w:rPr>
      </w:pPr>
      <w:r w:rsidRPr="00795F1A">
        <w:rPr>
          <w:sz w:val="28"/>
          <w:szCs w:val="28"/>
          <w:lang w:val="uk-UA"/>
        </w:rPr>
        <w:t xml:space="preserve">З листопада 1996 р. на Молдавському металургійному заводі (ММЗ) вперше в СНД почата експлуатація 120 т електродугової печі, обладнаною системою «Данарк» фірми Даніелі (Італія), що дозволило в значній мірі </w:t>
      </w:r>
      <w:r w:rsidRPr="00795F1A">
        <w:rPr>
          <w:sz w:val="28"/>
          <w:szCs w:val="28"/>
          <w:lang w:val="uk-UA"/>
        </w:rPr>
        <w:lastRenderedPageBreak/>
        <w:t>підвищити її техні</w:t>
      </w:r>
      <w:r w:rsidR="00795F1A">
        <w:rPr>
          <w:sz w:val="28"/>
          <w:szCs w:val="28"/>
          <w:lang w:val="uk-UA"/>
        </w:rPr>
        <w:t xml:space="preserve">ко-економічні показники (табл. </w:t>
      </w:r>
      <w:r w:rsidRPr="00795F1A">
        <w:rPr>
          <w:sz w:val="28"/>
          <w:szCs w:val="28"/>
          <w:lang w:val="uk-UA"/>
        </w:rPr>
        <w:t>3.</w:t>
      </w:r>
      <w:r w:rsidR="00795F1A" w:rsidRPr="00795F1A">
        <w:rPr>
          <w:sz w:val="28"/>
          <w:szCs w:val="28"/>
        </w:rPr>
        <w:t>5</w:t>
      </w:r>
      <w:r w:rsidRPr="00795F1A">
        <w:rPr>
          <w:sz w:val="28"/>
          <w:szCs w:val="28"/>
          <w:lang w:val="uk-UA"/>
        </w:rPr>
        <w:t>2) у порівнянні зі звичайними електросталеплавильними агрегатами.</w:t>
      </w:r>
    </w:p>
    <w:p w:rsidR="00795F1A" w:rsidRPr="003244F2" w:rsidRDefault="00795F1A" w:rsidP="002E3C4B">
      <w:pPr>
        <w:pStyle w:val="a8"/>
        <w:rPr>
          <w:sz w:val="28"/>
          <w:szCs w:val="28"/>
        </w:rPr>
      </w:pPr>
    </w:p>
    <w:p w:rsidR="00795F1A" w:rsidRPr="00795F1A" w:rsidRDefault="00795F1A" w:rsidP="00795F1A">
      <w:pPr>
        <w:pStyle w:val="a8"/>
        <w:ind w:left="1620" w:hanging="1620"/>
        <w:rPr>
          <w:sz w:val="28"/>
          <w:szCs w:val="28"/>
          <w:lang w:val="uk-UA"/>
        </w:rPr>
      </w:pPr>
      <w:r>
        <w:rPr>
          <w:b/>
          <w:bCs/>
          <w:sz w:val="28"/>
          <w:szCs w:val="28"/>
          <w:lang w:val="uk-UA"/>
        </w:rPr>
        <w:t xml:space="preserve">Таблиця </w:t>
      </w:r>
      <w:r w:rsidRPr="00795F1A">
        <w:rPr>
          <w:b/>
          <w:bCs/>
          <w:sz w:val="28"/>
          <w:szCs w:val="28"/>
          <w:lang w:val="uk-UA"/>
        </w:rPr>
        <w:t>3.</w:t>
      </w:r>
      <w:r w:rsidRPr="003244F2">
        <w:rPr>
          <w:b/>
          <w:bCs/>
          <w:sz w:val="28"/>
          <w:szCs w:val="28"/>
        </w:rPr>
        <w:t>5</w:t>
      </w:r>
      <w:r w:rsidRPr="00795F1A">
        <w:rPr>
          <w:b/>
          <w:bCs/>
          <w:sz w:val="28"/>
          <w:szCs w:val="28"/>
          <w:lang w:val="uk-UA"/>
        </w:rPr>
        <w:t xml:space="preserve">2. </w:t>
      </w:r>
      <w:r w:rsidRPr="00795F1A">
        <w:rPr>
          <w:sz w:val="28"/>
          <w:szCs w:val="28"/>
          <w:lang w:val="uk-UA"/>
        </w:rPr>
        <w:t>Техніко-економічні показники роботи ДСП до реконструкції і після впровадження системи «Данарк»</w:t>
      </w:r>
    </w:p>
    <w:p w:rsidR="00795F1A" w:rsidRPr="00AE7E90" w:rsidRDefault="00795F1A" w:rsidP="00795F1A">
      <w:pPr>
        <w:pStyle w:val="a8"/>
        <w:ind w:firstLine="0"/>
        <w:jc w:val="center"/>
        <w:rPr>
          <w:sz w:val="16"/>
          <w:szCs w:val="16"/>
          <w:lang w:val="uk-UA"/>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644"/>
        <w:gridCol w:w="2694"/>
        <w:gridCol w:w="1948"/>
      </w:tblGrid>
      <w:tr w:rsidR="00795F1A" w:rsidRPr="00AE7E90" w:rsidTr="009D0616">
        <w:tc>
          <w:tcPr>
            <w:tcW w:w="464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Показники</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До реконструкції</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Досягнуті</w:t>
            </w:r>
          </w:p>
        </w:tc>
      </w:tr>
      <w:tr w:rsidR="00795F1A" w:rsidRPr="00AE7E90" w:rsidTr="009D0616">
        <w:tc>
          <w:tcPr>
            <w:tcW w:w="464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rPr>
                <w:lang w:val="uk-UA"/>
              </w:rPr>
            </w:pPr>
            <w:r w:rsidRPr="00AE7E90">
              <w:rPr>
                <w:lang w:val="uk-UA"/>
              </w:rPr>
              <w:t>Номінальна потужність трансформатора, МВА</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p>
          <w:p w:rsidR="00795F1A" w:rsidRPr="00AE7E90" w:rsidRDefault="00795F1A" w:rsidP="009D0616">
            <w:pPr>
              <w:pStyle w:val="a8"/>
              <w:ind w:firstLine="0"/>
              <w:jc w:val="center"/>
              <w:rPr>
                <w:lang w:val="uk-UA"/>
              </w:rPr>
            </w:pPr>
            <w:r w:rsidRPr="00AE7E90">
              <w:rPr>
                <w:lang w:val="uk-UA"/>
              </w:rPr>
              <w:t>80+12%</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p>
          <w:p w:rsidR="00795F1A" w:rsidRPr="00AE7E90" w:rsidRDefault="00795F1A" w:rsidP="009D0616">
            <w:pPr>
              <w:pStyle w:val="a8"/>
              <w:ind w:firstLine="0"/>
              <w:jc w:val="center"/>
              <w:rPr>
                <w:lang w:val="uk-UA"/>
              </w:rPr>
            </w:pPr>
            <w:r w:rsidRPr="00AE7E90">
              <w:rPr>
                <w:lang w:val="uk-UA"/>
              </w:rPr>
              <w:t>80+12%</w:t>
            </w:r>
          </w:p>
        </w:tc>
      </w:tr>
      <w:tr w:rsidR="00795F1A" w:rsidRPr="00AE7E90" w:rsidTr="009D0616">
        <w:tc>
          <w:tcPr>
            <w:tcW w:w="464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rPr>
                <w:lang w:val="uk-UA"/>
              </w:rPr>
            </w:pPr>
            <w:r w:rsidRPr="00AE7E90">
              <w:rPr>
                <w:lang w:val="uk-UA"/>
              </w:rPr>
              <w:t>Витрата електроенергії, кВт</w:t>
            </w:r>
            <w:r w:rsidRPr="00AE7E90">
              <w:rPr>
                <w:lang w:val="uk-UA"/>
              </w:rPr>
              <w:sym w:font="Symbol" w:char="F0D7"/>
            </w:r>
            <w:r w:rsidRPr="00AE7E90">
              <w:rPr>
                <w:lang w:val="uk-UA"/>
              </w:rPr>
              <w:t>г/т</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450</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390</w:t>
            </w:r>
          </w:p>
        </w:tc>
      </w:tr>
      <w:tr w:rsidR="00795F1A" w:rsidRPr="00AE7E90" w:rsidTr="009D0616">
        <w:trPr>
          <w:cantSplit/>
          <w:trHeight w:val="640"/>
        </w:trPr>
        <w:tc>
          <w:tcPr>
            <w:tcW w:w="4644" w:type="dxa"/>
            <w:vMerge w:val="restart"/>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rPr>
                <w:lang w:val="uk-UA"/>
              </w:rPr>
            </w:pPr>
            <w:r w:rsidRPr="00AE7E90">
              <w:rPr>
                <w:lang w:val="uk-UA"/>
              </w:rPr>
              <w:t>Витрата кисню, нм</w:t>
            </w:r>
            <w:r w:rsidRPr="00AE7E90">
              <w:rPr>
                <w:vertAlign w:val="superscript"/>
                <w:lang w:val="uk-UA"/>
              </w:rPr>
              <w:t>3</w:t>
            </w:r>
            <w:r w:rsidRPr="00AE7E90">
              <w:rPr>
                <w:lang w:val="uk-UA"/>
              </w:rPr>
              <w:t>/т:</w:t>
            </w:r>
          </w:p>
          <w:p w:rsidR="00795F1A" w:rsidRPr="00AE7E90" w:rsidRDefault="00795F1A" w:rsidP="009D0616">
            <w:pPr>
              <w:pStyle w:val="a8"/>
              <w:rPr>
                <w:lang w:val="uk-UA"/>
              </w:rPr>
            </w:pPr>
            <w:r w:rsidRPr="00AE7E90">
              <w:rPr>
                <w:lang w:val="uk-UA"/>
              </w:rPr>
              <w:t>- пальниками</w:t>
            </w:r>
          </w:p>
          <w:p w:rsidR="00795F1A" w:rsidRPr="00AE7E90" w:rsidRDefault="00795F1A" w:rsidP="009D0616">
            <w:pPr>
              <w:pStyle w:val="a8"/>
              <w:rPr>
                <w:lang w:val="uk-UA"/>
              </w:rPr>
            </w:pPr>
            <w:r w:rsidRPr="00AE7E90">
              <w:rPr>
                <w:lang w:val="uk-UA"/>
              </w:rPr>
              <w:t>- списами</w:t>
            </w:r>
          </w:p>
          <w:p w:rsidR="00795F1A" w:rsidRPr="00AE7E90" w:rsidRDefault="00795F1A" w:rsidP="009D0616">
            <w:pPr>
              <w:pStyle w:val="a8"/>
              <w:rPr>
                <w:lang w:val="uk-UA"/>
              </w:rPr>
            </w:pPr>
            <w:r w:rsidRPr="00AE7E90">
              <w:rPr>
                <w:lang w:val="uk-UA"/>
              </w:rPr>
              <w:t>- донними фурмами</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34"/>
              <w:jc w:val="center"/>
              <w:rPr>
                <w:lang w:val="uk-UA"/>
              </w:rPr>
            </w:pPr>
          </w:p>
          <w:p w:rsidR="00795F1A" w:rsidRPr="00AE7E90" w:rsidRDefault="00795F1A" w:rsidP="009D0616">
            <w:pPr>
              <w:pStyle w:val="a8"/>
              <w:ind w:firstLine="34"/>
              <w:jc w:val="center"/>
              <w:rPr>
                <w:lang w:val="uk-UA"/>
              </w:rPr>
            </w:pPr>
            <w:r w:rsidRPr="00AE7E90">
              <w:rPr>
                <w:lang w:val="uk-UA"/>
              </w:rPr>
              <w:t>16,5</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p>
          <w:p w:rsidR="00795F1A" w:rsidRPr="00AE7E90" w:rsidRDefault="00795F1A" w:rsidP="009D0616">
            <w:pPr>
              <w:pStyle w:val="a8"/>
              <w:ind w:firstLine="0"/>
              <w:jc w:val="center"/>
              <w:rPr>
                <w:lang w:val="uk-UA"/>
              </w:rPr>
            </w:pPr>
            <w:r w:rsidRPr="00AE7E90">
              <w:rPr>
                <w:lang w:val="uk-UA"/>
              </w:rPr>
              <w:t>22,4</w:t>
            </w:r>
          </w:p>
        </w:tc>
      </w:tr>
      <w:tr w:rsidR="00795F1A" w:rsidRPr="00AE7E90" w:rsidTr="009D0616">
        <w:trPr>
          <w:cantSplit/>
        </w:trPr>
        <w:tc>
          <w:tcPr>
            <w:tcW w:w="4644" w:type="dxa"/>
            <w:vMerge/>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rPr>
                <w:lang w:val="uk-UA"/>
              </w:rPr>
            </w:pP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8,1</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5,3</w:t>
            </w:r>
          </w:p>
        </w:tc>
      </w:tr>
      <w:tr w:rsidR="00795F1A" w:rsidRPr="00AE7E90" w:rsidTr="009D0616">
        <w:trPr>
          <w:cantSplit/>
        </w:trPr>
        <w:tc>
          <w:tcPr>
            <w:tcW w:w="4644" w:type="dxa"/>
            <w:vMerge/>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rPr>
                <w:lang w:val="uk-UA"/>
              </w:rPr>
            </w:pP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3,7</w:t>
            </w:r>
          </w:p>
        </w:tc>
      </w:tr>
      <w:tr w:rsidR="00795F1A" w:rsidRPr="00AE7E90" w:rsidTr="009D0616">
        <w:tc>
          <w:tcPr>
            <w:tcW w:w="464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rPr>
                <w:lang w:val="uk-UA"/>
              </w:rPr>
            </w:pPr>
            <w:r w:rsidRPr="00AE7E90">
              <w:rPr>
                <w:lang w:val="uk-UA"/>
              </w:rPr>
              <w:t>Витрата природного газу, нм</w:t>
            </w:r>
            <w:r w:rsidRPr="00AE7E90">
              <w:rPr>
                <w:vertAlign w:val="superscript"/>
                <w:lang w:val="uk-UA"/>
              </w:rPr>
              <w:t>3</w:t>
            </w:r>
            <w:r w:rsidRPr="00AE7E90">
              <w:rPr>
                <w:lang w:val="uk-UA"/>
              </w:rPr>
              <w:t>/т</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p>
        </w:tc>
      </w:tr>
      <w:tr w:rsidR="00795F1A" w:rsidRPr="00AE7E90" w:rsidTr="009D0616">
        <w:tc>
          <w:tcPr>
            <w:tcW w:w="464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rPr>
                <w:lang w:val="uk-UA"/>
              </w:rPr>
            </w:pPr>
            <w:r w:rsidRPr="00AE7E90">
              <w:rPr>
                <w:lang w:val="uk-UA"/>
              </w:rPr>
              <w:t>- пальниками</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8,1</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5,3</w:t>
            </w:r>
          </w:p>
        </w:tc>
      </w:tr>
      <w:tr w:rsidR="00795F1A" w:rsidRPr="00AE7E90" w:rsidTr="009D0616">
        <w:tc>
          <w:tcPr>
            <w:tcW w:w="464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rPr>
                <w:lang w:val="uk-UA"/>
              </w:rPr>
            </w:pPr>
            <w:r w:rsidRPr="00AE7E90">
              <w:rPr>
                <w:lang w:val="uk-UA"/>
              </w:rPr>
              <w:t>- донними фурмами</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0,9</w:t>
            </w:r>
          </w:p>
        </w:tc>
      </w:tr>
      <w:tr w:rsidR="00795F1A" w:rsidRPr="00AE7E90" w:rsidTr="009D0616">
        <w:tc>
          <w:tcPr>
            <w:tcW w:w="464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rPr>
                <w:lang w:val="uk-UA"/>
              </w:rPr>
            </w:pPr>
            <w:r w:rsidRPr="00AE7E90">
              <w:rPr>
                <w:lang w:val="uk-UA"/>
              </w:rPr>
              <w:t>Витрата електродів, кг/т</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3,2</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1,9</w:t>
            </w:r>
          </w:p>
        </w:tc>
      </w:tr>
      <w:tr w:rsidR="00795F1A" w:rsidRPr="00AE7E90" w:rsidTr="009D0616">
        <w:tc>
          <w:tcPr>
            <w:tcW w:w="464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rPr>
                <w:lang w:val="uk-UA"/>
              </w:rPr>
            </w:pPr>
            <w:r w:rsidRPr="00AE7E90">
              <w:rPr>
                <w:lang w:val="uk-UA"/>
              </w:rPr>
              <w:t>Тривалість плавки, хв</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85</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66</w:t>
            </w:r>
          </w:p>
        </w:tc>
      </w:tr>
      <w:tr w:rsidR="00795F1A" w:rsidRPr="00AE7E90" w:rsidTr="009D0616">
        <w:tc>
          <w:tcPr>
            <w:tcW w:w="464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rPr>
                <w:lang w:val="uk-UA"/>
              </w:rPr>
            </w:pPr>
            <w:r w:rsidRPr="00AE7E90">
              <w:rPr>
                <w:lang w:val="uk-UA"/>
              </w:rPr>
              <w:t>Тривалість плавки під навантаженням, хв</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p>
          <w:p w:rsidR="00795F1A" w:rsidRPr="00AE7E90" w:rsidRDefault="00795F1A" w:rsidP="009D0616">
            <w:pPr>
              <w:pStyle w:val="a8"/>
              <w:ind w:firstLine="0"/>
              <w:jc w:val="center"/>
              <w:rPr>
                <w:lang w:val="uk-UA"/>
              </w:rPr>
            </w:pPr>
            <w:r w:rsidRPr="00AE7E90">
              <w:rPr>
                <w:lang w:val="uk-UA"/>
              </w:rPr>
              <w:t>72</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p>
          <w:p w:rsidR="00795F1A" w:rsidRPr="00AE7E90" w:rsidRDefault="00795F1A" w:rsidP="009D0616">
            <w:pPr>
              <w:pStyle w:val="a8"/>
              <w:ind w:firstLine="0"/>
              <w:jc w:val="center"/>
              <w:rPr>
                <w:lang w:val="uk-UA"/>
              </w:rPr>
            </w:pPr>
            <w:r w:rsidRPr="00AE7E90">
              <w:rPr>
                <w:lang w:val="uk-UA"/>
              </w:rPr>
              <w:t>48</w:t>
            </w:r>
          </w:p>
        </w:tc>
      </w:tr>
      <w:tr w:rsidR="00795F1A" w:rsidRPr="00AE7E90" w:rsidTr="009D0616">
        <w:tc>
          <w:tcPr>
            <w:tcW w:w="464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rPr>
                <w:lang w:val="uk-UA"/>
              </w:rPr>
            </w:pPr>
            <w:r w:rsidRPr="00AE7E90">
              <w:rPr>
                <w:lang w:val="uk-UA"/>
              </w:rPr>
              <w:t>Продуктивність, т/г</w:t>
            </w:r>
          </w:p>
        </w:tc>
        <w:tc>
          <w:tcPr>
            <w:tcW w:w="2694"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84,7</w:t>
            </w:r>
          </w:p>
        </w:tc>
        <w:tc>
          <w:tcPr>
            <w:tcW w:w="1948" w:type="dxa"/>
            <w:tcBorders>
              <w:top w:val="single" w:sz="8" w:space="0" w:color="auto"/>
              <w:left w:val="single" w:sz="8" w:space="0" w:color="auto"/>
              <w:bottom w:val="single" w:sz="8" w:space="0" w:color="auto"/>
              <w:right w:val="single" w:sz="8" w:space="0" w:color="auto"/>
            </w:tcBorders>
          </w:tcPr>
          <w:p w:rsidR="00795F1A" w:rsidRPr="00AE7E90" w:rsidRDefault="00795F1A" w:rsidP="009D0616">
            <w:pPr>
              <w:pStyle w:val="a8"/>
              <w:ind w:firstLine="0"/>
              <w:jc w:val="center"/>
              <w:rPr>
                <w:lang w:val="uk-UA"/>
              </w:rPr>
            </w:pPr>
            <w:r w:rsidRPr="00AE7E90">
              <w:rPr>
                <w:lang w:val="uk-UA"/>
              </w:rPr>
              <w:t>110,4</w:t>
            </w:r>
          </w:p>
        </w:tc>
      </w:tr>
    </w:tbl>
    <w:p w:rsidR="00795F1A" w:rsidRDefault="00795F1A" w:rsidP="002E3C4B">
      <w:pPr>
        <w:pStyle w:val="a8"/>
        <w:ind w:firstLine="540"/>
        <w:rPr>
          <w:sz w:val="28"/>
          <w:szCs w:val="28"/>
          <w:lang w:val="en-US"/>
        </w:rPr>
      </w:pPr>
    </w:p>
    <w:p w:rsidR="002E3C4B" w:rsidRPr="00795F1A" w:rsidRDefault="002E3C4B" w:rsidP="002E3C4B">
      <w:pPr>
        <w:pStyle w:val="a8"/>
        <w:ind w:firstLine="540"/>
        <w:rPr>
          <w:sz w:val="28"/>
          <w:szCs w:val="28"/>
          <w:lang w:val="uk-UA"/>
        </w:rPr>
      </w:pPr>
      <w:r w:rsidRPr="00795F1A">
        <w:rPr>
          <w:sz w:val="28"/>
          <w:szCs w:val="28"/>
          <w:lang w:val="uk-UA"/>
        </w:rPr>
        <w:t>Розроблено конструкцію електросталеплавильної печі максимально пристосованої до використання негабаритного металобрухту. Піч обладнана пічним трансформатором 80 МВА+12%, має водоохолоджуване склепіння і кожух, який складається з 12 панелей, що значно збільшує стійкість всіх елементів печі. Еркерний випуск сталі запобігає потраплянню пічних шлаків у сталерозливочний ківш. Нове гідравлічне обладнання знижує тривалість простоїв печі пов'язаних із завантаженням брухту і випуском сталі.</w:t>
      </w:r>
    </w:p>
    <w:p w:rsidR="002E3C4B" w:rsidRPr="00795F1A" w:rsidRDefault="002E3C4B" w:rsidP="002E3C4B">
      <w:pPr>
        <w:pStyle w:val="a8"/>
        <w:rPr>
          <w:sz w:val="28"/>
          <w:szCs w:val="28"/>
          <w:lang w:val="uk-UA"/>
        </w:rPr>
      </w:pPr>
      <w:r w:rsidRPr="00795F1A">
        <w:rPr>
          <w:sz w:val="28"/>
          <w:szCs w:val="28"/>
          <w:lang w:val="uk-UA"/>
        </w:rPr>
        <w:t>На печі застосовується сучасна технологія виплавки із залишком рідкої сталі – «болота» у кількості 10-15 т. В якості шлакоутворюючого матеріалу використовується вапняк (50 кг/т). Застосування вапняку замість вапна істотно впливає на тривалість плавки, витрату електричної енергії і електродів. Вміст шкідливої домішки – фосфору в готовій сталі після випуску з печі повністю задовольняє вимогам стандартів на виплавлений сортамент металу. Конструкція печі і бадей для завантаження брухту дозволяє працювати, в основному, з однією підвалкою. Середня вага брухту, що завантажується у піч при цьому становить 135 т. В якості основного навуглецювача застосовується передільний чавун у кількості 15-20 т на плавку. Крім того, розроблено і освоєно технологію використання коксового дріб'язку для навуглецювання сталі.</w:t>
      </w:r>
    </w:p>
    <w:p w:rsidR="002E3C4B" w:rsidRPr="00795F1A" w:rsidRDefault="002E3C4B" w:rsidP="002E3C4B">
      <w:pPr>
        <w:pStyle w:val="a8"/>
        <w:ind w:firstLine="0"/>
        <w:rPr>
          <w:sz w:val="28"/>
          <w:szCs w:val="28"/>
          <w:lang w:val="uk-UA"/>
        </w:rPr>
      </w:pPr>
    </w:p>
    <w:p w:rsidR="002E3C4B" w:rsidRPr="00AE7E90" w:rsidRDefault="002E3C4B" w:rsidP="002E3C4B">
      <w:pPr>
        <w:pStyle w:val="a8"/>
        <w:ind w:firstLine="0"/>
        <w:jc w:val="center"/>
        <w:rPr>
          <w:sz w:val="16"/>
          <w:szCs w:val="16"/>
          <w:lang w:val="uk-UA"/>
        </w:rPr>
      </w:pPr>
    </w:p>
    <w:p w:rsidR="002E3C4B" w:rsidRPr="00795F1A" w:rsidRDefault="002E3C4B" w:rsidP="002E3C4B">
      <w:pPr>
        <w:pStyle w:val="a8"/>
        <w:rPr>
          <w:sz w:val="28"/>
          <w:szCs w:val="28"/>
          <w:lang w:val="uk-UA"/>
        </w:rPr>
      </w:pPr>
      <w:r w:rsidRPr="00795F1A">
        <w:rPr>
          <w:sz w:val="28"/>
          <w:szCs w:val="28"/>
          <w:lang w:val="uk-UA"/>
        </w:rPr>
        <w:lastRenderedPageBreak/>
        <w:t>Особливість системи «Данарк» полягає в правильному управлінні хімічними реакціями, які розвиваються всередині печі. Альтернативними джерелами – кисень, природний газ, окисні реакції, вноситься 40% від загальної кількості енергії на плавку. На відміну від звичайної печі, в якій частина теплового потенціалу, що втримується у вуглеці, губиться у відвідних газах, процес «Данарк» використовує тепло згоряння моноокису вуглецю всередині печі, що знижує енерговитрати і збільшує продуктивність агрегату.</w:t>
      </w:r>
    </w:p>
    <w:p w:rsidR="002E3C4B" w:rsidRPr="00795F1A" w:rsidRDefault="002E3C4B" w:rsidP="002E3C4B">
      <w:pPr>
        <w:pStyle w:val="a8"/>
        <w:rPr>
          <w:sz w:val="28"/>
          <w:szCs w:val="28"/>
          <w:lang w:val="uk-UA"/>
        </w:rPr>
      </w:pPr>
      <w:r w:rsidRPr="00795F1A">
        <w:rPr>
          <w:sz w:val="28"/>
          <w:szCs w:val="28"/>
          <w:lang w:val="uk-UA"/>
        </w:rPr>
        <w:t>При розташуванні спеціального устаткування для застосування альтернативних джерел енергії дотримується принцип досягнення рівномірного розподілу теплової енергії в роб</w:t>
      </w:r>
      <w:r w:rsidR="00795F1A">
        <w:rPr>
          <w:sz w:val="28"/>
          <w:szCs w:val="28"/>
          <w:lang w:val="uk-UA"/>
        </w:rPr>
        <w:t>очому просторі печі</w:t>
      </w:r>
      <w:r w:rsidRPr="00795F1A">
        <w:rPr>
          <w:sz w:val="28"/>
          <w:szCs w:val="28"/>
          <w:lang w:val="uk-UA"/>
        </w:rPr>
        <w:t>. До складу устаткування ДСП, що працює за технологією «Данарк», входять:</w:t>
      </w:r>
    </w:p>
    <w:p w:rsidR="002E3C4B" w:rsidRPr="00795F1A" w:rsidRDefault="002E3C4B" w:rsidP="002E3C4B">
      <w:pPr>
        <w:pStyle w:val="a8"/>
        <w:ind w:left="567" w:firstLine="0"/>
        <w:rPr>
          <w:sz w:val="28"/>
          <w:szCs w:val="28"/>
          <w:lang w:val="uk-UA"/>
        </w:rPr>
      </w:pPr>
      <w:r w:rsidRPr="00795F1A">
        <w:rPr>
          <w:sz w:val="28"/>
          <w:szCs w:val="28"/>
          <w:lang w:val="uk-UA"/>
        </w:rPr>
        <w:t>- 4 кисневі фурми, розташовані в днищі; витрата кисню 800 нм</w:t>
      </w:r>
      <w:r w:rsidRPr="00795F1A">
        <w:rPr>
          <w:sz w:val="28"/>
          <w:szCs w:val="28"/>
          <w:vertAlign w:val="superscript"/>
          <w:lang w:val="uk-UA"/>
        </w:rPr>
        <w:t>3</w:t>
      </w:r>
      <w:r w:rsidRPr="00795F1A">
        <w:rPr>
          <w:sz w:val="28"/>
          <w:szCs w:val="28"/>
          <w:lang w:val="uk-UA"/>
        </w:rPr>
        <w:t>/г;</w:t>
      </w:r>
    </w:p>
    <w:p w:rsidR="002E3C4B" w:rsidRPr="00795F1A" w:rsidRDefault="002E3C4B" w:rsidP="002E3C4B">
      <w:pPr>
        <w:pStyle w:val="a8"/>
        <w:ind w:left="567" w:firstLine="0"/>
        <w:rPr>
          <w:sz w:val="28"/>
          <w:szCs w:val="28"/>
          <w:lang w:val="uk-UA"/>
        </w:rPr>
      </w:pPr>
      <w:r w:rsidRPr="00795F1A">
        <w:rPr>
          <w:sz w:val="28"/>
          <w:szCs w:val="28"/>
          <w:lang w:val="uk-UA"/>
        </w:rPr>
        <w:t>- надзвуковий спис настінної установки типу «Палмур», витрата кисню 3000 нм</w:t>
      </w:r>
      <w:r w:rsidRPr="00795F1A">
        <w:rPr>
          <w:sz w:val="28"/>
          <w:szCs w:val="28"/>
          <w:vertAlign w:val="superscript"/>
          <w:lang w:val="uk-UA"/>
        </w:rPr>
        <w:t>3</w:t>
      </w:r>
      <w:r w:rsidRPr="00795F1A">
        <w:rPr>
          <w:sz w:val="28"/>
          <w:szCs w:val="28"/>
          <w:lang w:val="uk-UA"/>
        </w:rPr>
        <w:t>/год, карбюризатора 20-40 кг/хв;</w:t>
      </w:r>
    </w:p>
    <w:p w:rsidR="002E3C4B" w:rsidRPr="00795F1A" w:rsidRDefault="002E3C4B" w:rsidP="002E3C4B">
      <w:pPr>
        <w:pStyle w:val="a8"/>
        <w:ind w:left="567" w:firstLine="0"/>
        <w:rPr>
          <w:sz w:val="28"/>
          <w:szCs w:val="28"/>
          <w:lang w:val="uk-UA"/>
        </w:rPr>
      </w:pPr>
      <w:r w:rsidRPr="00795F1A">
        <w:rPr>
          <w:sz w:val="28"/>
          <w:szCs w:val="28"/>
          <w:lang w:val="uk-UA"/>
        </w:rPr>
        <w:t>- 6 стінових газокисневих пальників; витрата кисню 4800 нм</w:t>
      </w:r>
      <w:r w:rsidRPr="00795F1A">
        <w:rPr>
          <w:sz w:val="28"/>
          <w:szCs w:val="28"/>
          <w:vertAlign w:val="superscript"/>
          <w:lang w:val="uk-UA"/>
        </w:rPr>
        <w:t>3</w:t>
      </w:r>
      <w:r w:rsidRPr="00795F1A">
        <w:rPr>
          <w:sz w:val="28"/>
          <w:szCs w:val="28"/>
          <w:lang w:val="uk-UA"/>
        </w:rPr>
        <w:t>/г;</w:t>
      </w:r>
    </w:p>
    <w:p w:rsidR="002E3C4B" w:rsidRPr="00795F1A" w:rsidRDefault="002E3C4B" w:rsidP="002E3C4B">
      <w:pPr>
        <w:pStyle w:val="a8"/>
        <w:ind w:left="567" w:firstLine="0"/>
        <w:rPr>
          <w:sz w:val="28"/>
          <w:szCs w:val="28"/>
          <w:lang w:val="uk-UA"/>
        </w:rPr>
      </w:pPr>
      <w:r w:rsidRPr="00795F1A">
        <w:rPr>
          <w:sz w:val="28"/>
          <w:szCs w:val="28"/>
          <w:lang w:val="uk-UA"/>
        </w:rPr>
        <w:t>- 2 системи подачі карбюризатора в сталевий розплав;</w:t>
      </w:r>
    </w:p>
    <w:p w:rsidR="002E3C4B" w:rsidRPr="00795F1A" w:rsidRDefault="002E3C4B" w:rsidP="002E3C4B">
      <w:pPr>
        <w:pStyle w:val="a8"/>
        <w:ind w:left="567" w:firstLine="0"/>
        <w:rPr>
          <w:sz w:val="28"/>
          <w:szCs w:val="28"/>
          <w:lang w:val="uk-UA"/>
        </w:rPr>
      </w:pPr>
      <w:r w:rsidRPr="00795F1A">
        <w:rPr>
          <w:sz w:val="28"/>
          <w:szCs w:val="28"/>
          <w:lang w:val="uk-UA"/>
        </w:rPr>
        <w:t>- реактор послідовного включення трансформатора;</w:t>
      </w:r>
    </w:p>
    <w:p w:rsidR="002E3C4B" w:rsidRPr="00795F1A" w:rsidRDefault="002E3C4B" w:rsidP="002E3C4B">
      <w:pPr>
        <w:pStyle w:val="a8"/>
        <w:ind w:left="567" w:firstLine="0"/>
        <w:rPr>
          <w:sz w:val="28"/>
          <w:szCs w:val="28"/>
          <w:lang w:val="uk-UA"/>
        </w:rPr>
      </w:pPr>
      <w:r w:rsidRPr="00795F1A">
        <w:rPr>
          <w:sz w:val="28"/>
          <w:szCs w:val="28"/>
          <w:lang w:val="uk-UA"/>
        </w:rPr>
        <w:t>- комп'ютерна система управління технологічним процесом.</w:t>
      </w:r>
    </w:p>
    <w:p w:rsidR="002E3C4B" w:rsidRPr="00795F1A" w:rsidRDefault="002E3C4B" w:rsidP="002E3C4B">
      <w:pPr>
        <w:pStyle w:val="a8"/>
        <w:rPr>
          <w:sz w:val="28"/>
          <w:szCs w:val="28"/>
          <w:lang w:val="uk-UA"/>
        </w:rPr>
      </w:pPr>
      <w:r w:rsidRPr="00795F1A">
        <w:rPr>
          <w:sz w:val="28"/>
          <w:szCs w:val="28"/>
          <w:lang w:val="uk-UA"/>
        </w:rPr>
        <w:t>В цей час електродугова піч дообладнана потужним дверним газокисневим пальником, витрата кисню 2400 нм</w:t>
      </w:r>
      <w:r w:rsidRPr="00795F1A">
        <w:rPr>
          <w:sz w:val="28"/>
          <w:szCs w:val="28"/>
          <w:vertAlign w:val="superscript"/>
          <w:lang w:val="uk-UA"/>
        </w:rPr>
        <w:t>3</w:t>
      </w:r>
      <w:r w:rsidRPr="00795F1A">
        <w:rPr>
          <w:sz w:val="28"/>
          <w:szCs w:val="28"/>
          <w:lang w:val="uk-UA"/>
        </w:rPr>
        <w:t>/г, природного газу – 1200 нм</w:t>
      </w:r>
      <w:r w:rsidRPr="00795F1A">
        <w:rPr>
          <w:sz w:val="28"/>
          <w:szCs w:val="28"/>
          <w:vertAlign w:val="superscript"/>
          <w:lang w:val="uk-UA"/>
        </w:rPr>
        <w:t>3</w:t>
      </w:r>
      <w:r w:rsidRPr="00795F1A">
        <w:rPr>
          <w:sz w:val="28"/>
          <w:szCs w:val="28"/>
          <w:lang w:val="uk-UA"/>
        </w:rPr>
        <w:t>/г і дверною кисневою фурмою з витратою кисню 3200 нм</w:t>
      </w:r>
      <w:r w:rsidRPr="00795F1A">
        <w:rPr>
          <w:sz w:val="28"/>
          <w:szCs w:val="28"/>
          <w:vertAlign w:val="superscript"/>
          <w:lang w:val="uk-UA"/>
        </w:rPr>
        <w:t>3</w:t>
      </w:r>
      <w:r w:rsidRPr="00795F1A">
        <w:rPr>
          <w:sz w:val="28"/>
          <w:szCs w:val="28"/>
          <w:lang w:val="uk-UA"/>
        </w:rPr>
        <w:t>/г, які розроблено і виготовлено на ММЗ.</w:t>
      </w:r>
    </w:p>
    <w:p w:rsidR="002E3C4B" w:rsidRPr="00795F1A" w:rsidRDefault="002E3C4B" w:rsidP="002E3C4B">
      <w:pPr>
        <w:pStyle w:val="a8"/>
        <w:rPr>
          <w:sz w:val="28"/>
          <w:szCs w:val="28"/>
          <w:lang w:val="uk-UA"/>
        </w:rPr>
      </w:pPr>
      <w:r w:rsidRPr="00795F1A">
        <w:rPr>
          <w:i/>
          <w:iCs/>
          <w:sz w:val="28"/>
          <w:szCs w:val="28"/>
          <w:lang w:val="uk-UA"/>
        </w:rPr>
        <w:t>Фурми, розташовані в днищі печі.</w:t>
      </w:r>
      <w:r w:rsidRPr="00795F1A">
        <w:rPr>
          <w:sz w:val="28"/>
          <w:szCs w:val="28"/>
          <w:lang w:val="uk-UA"/>
        </w:rPr>
        <w:t xml:space="preserve"> Чотири донні фурми застосовуються для подачі кисню в сталеплавильну ванну, який використовується для рішення наступних задач:</w:t>
      </w:r>
    </w:p>
    <w:p w:rsidR="002E3C4B" w:rsidRPr="00795F1A" w:rsidRDefault="002E3C4B" w:rsidP="002E3C4B">
      <w:pPr>
        <w:pStyle w:val="a8"/>
        <w:numPr>
          <w:ilvl w:val="0"/>
          <w:numId w:val="20"/>
        </w:numPr>
        <w:shd w:val="clear" w:color="auto" w:fill="auto"/>
        <w:rPr>
          <w:sz w:val="28"/>
          <w:szCs w:val="28"/>
          <w:lang w:val="uk-UA"/>
        </w:rPr>
      </w:pPr>
      <w:r w:rsidRPr="00795F1A">
        <w:rPr>
          <w:sz w:val="28"/>
          <w:szCs w:val="28"/>
          <w:lang w:val="uk-UA"/>
        </w:rPr>
        <w:t>окислення вуглецю металевого розплаву;</w:t>
      </w:r>
    </w:p>
    <w:p w:rsidR="002E3C4B" w:rsidRPr="00795F1A" w:rsidRDefault="002E3C4B" w:rsidP="002E3C4B">
      <w:pPr>
        <w:pStyle w:val="a8"/>
        <w:numPr>
          <w:ilvl w:val="0"/>
          <w:numId w:val="20"/>
        </w:numPr>
        <w:shd w:val="clear" w:color="auto" w:fill="auto"/>
        <w:rPr>
          <w:sz w:val="28"/>
          <w:szCs w:val="28"/>
          <w:lang w:val="uk-UA"/>
        </w:rPr>
      </w:pPr>
      <w:r w:rsidRPr="00795F1A">
        <w:rPr>
          <w:sz w:val="28"/>
          <w:szCs w:val="28"/>
          <w:lang w:val="uk-UA"/>
        </w:rPr>
        <w:t>розплавлення скрапу в зонах, на яких не поширюється вплив електричних дуг і газокисневих пальників;</w:t>
      </w:r>
    </w:p>
    <w:p w:rsidR="002E3C4B" w:rsidRPr="00795F1A" w:rsidRDefault="002E3C4B" w:rsidP="002E3C4B">
      <w:pPr>
        <w:pStyle w:val="a8"/>
        <w:numPr>
          <w:ilvl w:val="0"/>
          <w:numId w:val="20"/>
        </w:numPr>
        <w:shd w:val="clear" w:color="auto" w:fill="auto"/>
        <w:rPr>
          <w:sz w:val="28"/>
          <w:szCs w:val="28"/>
          <w:lang w:val="uk-UA"/>
        </w:rPr>
      </w:pPr>
      <w:r w:rsidRPr="00795F1A">
        <w:rPr>
          <w:sz w:val="28"/>
          <w:szCs w:val="28"/>
          <w:lang w:val="uk-UA"/>
        </w:rPr>
        <w:t>перемішування рідкої сталі.</w:t>
      </w:r>
    </w:p>
    <w:p w:rsidR="002E3C4B" w:rsidRPr="00795F1A" w:rsidRDefault="002E3C4B" w:rsidP="002E3C4B">
      <w:pPr>
        <w:pStyle w:val="a8"/>
        <w:rPr>
          <w:sz w:val="28"/>
          <w:szCs w:val="28"/>
          <w:lang w:val="uk-UA"/>
        </w:rPr>
      </w:pPr>
      <w:r w:rsidRPr="00795F1A">
        <w:rPr>
          <w:sz w:val="28"/>
          <w:szCs w:val="28"/>
          <w:lang w:val="uk-UA"/>
        </w:rPr>
        <w:t xml:space="preserve">Донні фурми складаються з двох трубок. Центральна – виконана у формі восьмигранника з мідного сплаву, зовнішня – з нержавіючої сталі. Через зазор між ними подається охолоджувальна суміш, яка складається з азоту і природного газу, а через центральний отвір – кисень. У випадку аварійних зупинок печі, пов'язаних із заміною еркера або малого склепіння, система автоматично переходить на подачу азоту через центральний і зовнішній отвори. Зношування фурм контролюється системою теплового виявлення з двома термопарами, розташованими на відстані 350 і </w:t>
      </w:r>
      <w:smartTag w:uri="urn:schemas-microsoft-com:office:smarttags" w:element="metricconverter">
        <w:smartTagPr>
          <w:attr w:name="ProductID" w:val="450 мм"/>
        </w:smartTagPr>
        <w:r w:rsidRPr="00795F1A">
          <w:rPr>
            <w:sz w:val="28"/>
            <w:szCs w:val="28"/>
            <w:lang w:val="uk-UA"/>
          </w:rPr>
          <w:t>450 мм</w:t>
        </w:r>
      </w:smartTag>
      <w:r w:rsidRPr="00795F1A">
        <w:rPr>
          <w:sz w:val="28"/>
          <w:szCs w:val="28"/>
          <w:lang w:val="uk-UA"/>
        </w:rPr>
        <w:t xml:space="preserve"> від рівня днища, шляхом виміру температури футеровки фурм. При наявності нормальних умов середня питома витрата вогнетривів становить 0,6-</w:t>
      </w:r>
      <w:smartTag w:uri="urn:schemas-microsoft-com:office:smarttags" w:element="metricconverter">
        <w:smartTagPr>
          <w:attr w:name="ProductID" w:val="0,7 мм"/>
        </w:smartTagPr>
        <w:r w:rsidRPr="00795F1A">
          <w:rPr>
            <w:sz w:val="28"/>
            <w:szCs w:val="28"/>
            <w:lang w:val="uk-UA"/>
          </w:rPr>
          <w:t>0,7 мм</w:t>
        </w:r>
      </w:smartTag>
      <w:r w:rsidRPr="00795F1A">
        <w:rPr>
          <w:sz w:val="28"/>
          <w:szCs w:val="28"/>
          <w:lang w:val="uk-UA"/>
        </w:rPr>
        <w:t xml:space="preserve"> на плавку. Середня стійкість донних фурм за результатами дослідної кампанії становить 286 плавок. Основним </w:t>
      </w:r>
      <w:r w:rsidRPr="00795F1A">
        <w:rPr>
          <w:sz w:val="28"/>
          <w:szCs w:val="28"/>
          <w:lang w:val="uk-UA"/>
        </w:rPr>
        <w:lastRenderedPageBreak/>
        <w:t>фактором, який впливає на зниження стійкості донних фурм, є перегрів сталі перед випуском плавки.</w:t>
      </w:r>
    </w:p>
    <w:p w:rsidR="002E3C4B" w:rsidRPr="00795F1A" w:rsidRDefault="002E3C4B" w:rsidP="002E3C4B">
      <w:pPr>
        <w:pStyle w:val="a8"/>
        <w:rPr>
          <w:sz w:val="28"/>
          <w:szCs w:val="28"/>
          <w:lang w:val="uk-UA"/>
        </w:rPr>
      </w:pPr>
      <w:r w:rsidRPr="00795F1A">
        <w:rPr>
          <w:sz w:val="28"/>
          <w:szCs w:val="28"/>
          <w:lang w:val="uk-UA"/>
        </w:rPr>
        <w:t>Використання донних фурм при виплавці сталі зменшує витрату електроенергії на 28-36 кВт</w:t>
      </w:r>
      <w:r w:rsidRPr="00795F1A">
        <w:rPr>
          <w:sz w:val="28"/>
          <w:szCs w:val="28"/>
          <w:lang w:val="uk-UA"/>
        </w:rPr>
        <w:sym w:font="Symbol" w:char="F0D7"/>
      </w:r>
      <w:r w:rsidRPr="00795F1A">
        <w:rPr>
          <w:sz w:val="28"/>
          <w:szCs w:val="28"/>
          <w:lang w:val="uk-UA"/>
        </w:rPr>
        <w:t>г/т, в т.ч. 20-24 кВт</w:t>
      </w:r>
      <w:r w:rsidRPr="00795F1A">
        <w:rPr>
          <w:sz w:val="28"/>
          <w:szCs w:val="28"/>
          <w:lang w:val="uk-UA"/>
        </w:rPr>
        <w:sym w:font="Symbol" w:char="F0D7"/>
      </w:r>
      <w:r w:rsidRPr="00795F1A">
        <w:rPr>
          <w:sz w:val="28"/>
          <w:szCs w:val="28"/>
          <w:lang w:val="uk-UA"/>
        </w:rPr>
        <w:t>г/т за рахунок перемішування сталевого розплаву і 8-12 кВт</w:t>
      </w:r>
      <w:r w:rsidRPr="00795F1A">
        <w:rPr>
          <w:sz w:val="28"/>
          <w:szCs w:val="28"/>
          <w:lang w:val="uk-UA"/>
        </w:rPr>
        <w:sym w:font="Symbol" w:char="F0D7"/>
      </w:r>
      <w:r w:rsidRPr="00795F1A">
        <w:rPr>
          <w:sz w:val="28"/>
          <w:szCs w:val="28"/>
          <w:lang w:val="uk-UA"/>
        </w:rPr>
        <w:t>г/т за рахунок участі газоподібного кисню в екзотермічних реакціях.</w:t>
      </w:r>
    </w:p>
    <w:p w:rsidR="002E3C4B" w:rsidRPr="00795F1A" w:rsidRDefault="002E3C4B" w:rsidP="002E3C4B">
      <w:pPr>
        <w:pStyle w:val="a8"/>
        <w:rPr>
          <w:sz w:val="28"/>
          <w:szCs w:val="28"/>
          <w:lang w:val="uk-UA"/>
        </w:rPr>
      </w:pPr>
      <w:r w:rsidRPr="00795F1A">
        <w:rPr>
          <w:i/>
          <w:iCs/>
          <w:sz w:val="28"/>
          <w:szCs w:val="28"/>
          <w:lang w:val="uk-UA"/>
        </w:rPr>
        <w:t xml:space="preserve">Надзвуковий спис настінного типу «Палмур» </w:t>
      </w:r>
      <w:r w:rsidRPr="00795F1A">
        <w:rPr>
          <w:sz w:val="28"/>
          <w:szCs w:val="28"/>
          <w:lang w:val="uk-UA"/>
        </w:rPr>
        <w:t>складається з кисневої фурми і вугільного списа. Фурма застосовується для зневуглецювання сталевої ванни, перемішування рідкої сталі за рахунок високої швидкості подачі кисню і доопалювання моноокису вуглецю. Вугільний спис використовується для навуглецювання сталі, утворення пінистих шлаків, що забезпечує можливість роботи на «довгих» дугах. Витрата карбюризатора при цьому становить від 20 до 40 кг/хв. Надзвуковий спис встановлюється на спеціальній площадці, прикріпленої до люльки печі, в точно визначеному нахиленому положенні для забезпечення необхідної глибини проникнення струменя кисню в сталеву ванну, а карбюризатора – у шлак. Таке конструктивне рішення є кращим у порівнянні з традиційною установкою маніпулятора і має наступні переваги: знижуються теплові втрати на початковій стадії плавки, тому що можливо тримати закритим робоче вікно; забезпечується вільний доступ для відбору проб і виміру температури сталі через робоче вікно.</w:t>
      </w:r>
    </w:p>
    <w:p w:rsidR="002E3C4B" w:rsidRPr="00795F1A" w:rsidRDefault="002E3C4B" w:rsidP="002E3C4B">
      <w:pPr>
        <w:pStyle w:val="a8"/>
        <w:rPr>
          <w:sz w:val="28"/>
          <w:szCs w:val="28"/>
          <w:lang w:val="uk-UA"/>
        </w:rPr>
      </w:pPr>
      <w:r w:rsidRPr="00795F1A">
        <w:rPr>
          <w:i/>
          <w:iCs/>
          <w:sz w:val="28"/>
          <w:szCs w:val="28"/>
          <w:lang w:val="uk-UA"/>
        </w:rPr>
        <w:t>Стінові газокисневі пальники.</w:t>
      </w:r>
      <w:r w:rsidRPr="00795F1A">
        <w:rPr>
          <w:sz w:val="28"/>
          <w:szCs w:val="28"/>
          <w:lang w:val="uk-UA"/>
        </w:rPr>
        <w:t xml:space="preserve"> Працюють у двох режимах:</w:t>
      </w:r>
    </w:p>
    <w:p w:rsidR="002E3C4B" w:rsidRPr="00795F1A" w:rsidRDefault="002E3C4B" w:rsidP="002E3C4B">
      <w:pPr>
        <w:pStyle w:val="a8"/>
        <w:numPr>
          <w:ilvl w:val="0"/>
          <w:numId w:val="20"/>
        </w:numPr>
        <w:shd w:val="clear" w:color="auto" w:fill="auto"/>
        <w:tabs>
          <w:tab w:val="clear" w:pos="1317"/>
          <w:tab w:val="num" w:pos="426"/>
        </w:tabs>
        <w:ind w:left="426" w:hanging="426"/>
        <w:rPr>
          <w:sz w:val="28"/>
          <w:szCs w:val="28"/>
          <w:lang w:val="uk-UA"/>
        </w:rPr>
      </w:pPr>
      <w:r w:rsidRPr="00795F1A">
        <w:rPr>
          <w:sz w:val="28"/>
          <w:szCs w:val="28"/>
          <w:lang w:val="uk-UA"/>
        </w:rPr>
        <w:t>на початковій стадії плавки працюють у режимі розігріву скрапу та розрізання брухту шляхом збільшення витрати кисню і газу;</w:t>
      </w:r>
    </w:p>
    <w:p w:rsidR="002E3C4B" w:rsidRPr="00795F1A" w:rsidRDefault="002E3C4B" w:rsidP="002E3C4B">
      <w:pPr>
        <w:pStyle w:val="a8"/>
        <w:numPr>
          <w:ilvl w:val="0"/>
          <w:numId w:val="20"/>
        </w:numPr>
        <w:shd w:val="clear" w:color="auto" w:fill="auto"/>
        <w:tabs>
          <w:tab w:val="clear" w:pos="1317"/>
          <w:tab w:val="num" w:pos="0"/>
        </w:tabs>
        <w:ind w:left="426" w:hanging="426"/>
        <w:rPr>
          <w:sz w:val="28"/>
          <w:szCs w:val="28"/>
          <w:lang w:val="uk-UA"/>
        </w:rPr>
      </w:pPr>
      <w:r w:rsidRPr="00795F1A">
        <w:rPr>
          <w:sz w:val="28"/>
          <w:szCs w:val="28"/>
          <w:lang w:val="uk-UA"/>
        </w:rPr>
        <w:t>на наступній стадії пальники використовуються в першу чергу, як пристрої, які вдувають кисень для доопалювання моноокису вуглецю, що забезпечує виділення значної кількості теплової енергії.</w:t>
      </w:r>
    </w:p>
    <w:p w:rsidR="002E3C4B" w:rsidRPr="00795F1A" w:rsidRDefault="002E3C4B" w:rsidP="002E3C4B">
      <w:pPr>
        <w:pStyle w:val="a8"/>
        <w:ind w:firstLine="540"/>
        <w:rPr>
          <w:sz w:val="28"/>
          <w:szCs w:val="28"/>
          <w:lang w:val="uk-UA"/>
        </w:rPr>
      </w:pPr>
      <w:r w:rsidRPr="00795F1A">
        <w:rPr>
          <w:sz w:val="28"/>
          <w:szCs w:val="28"/>
          <w:lang w:val="uk-UA"/>
        </w:rPr>
        <w:t>На цій стадії витрата кисню поступово зменшується аж до припинення його подачі. Управління роботою пальників здійснюється в автоматичному режимі на підставі заданої програми, розробленої з метою одержання максимальної теплової енергії.</w:t>
      </w:r>
    </w:p>
    <w:p w:rsidR="002E3C4B" w:rsidRPr="00795F1A" w:rsidRDefault="002E3C4B" w:rsidP="002E3C4B">
      <w:pPr>
        <w:pStyle w:val="a8"/>
        <w:rPr>
          <w:sz w:val="28"/>
          <w:szCs w:val="28"/>
          <w:lang w:val="uk-UA"/>
        </w:rPr>
      </w:pPr>
      <w:r w:rsidRPr="00795F1A">
        <w:rPr>
          <w:sz w:val="28"/>
          <w:szCs w:val="28"/>
          <w:lang w:val="uk-UA"/>
        </w:rPr>
        <w:t>Пальники розташовано по дотичній до кожуха печі для створення вихрового потоку, який забезпечує повне доопалювання моноокису вуглецю. Дане розташування пальників знижує вплив кисню на електроди і сприяє зменшенню їх витрати.</w:t>
      </w:r>
    </w:p>
    <w:p w:rsidR="002E3C4B" w:rsidRPr="003244F2" w:rsidRDefault="002E3C4B" w:rsidP="002E3C4B">
      <w:pPr>
        <w:pStyle w:val="a8"/>
        <w:rPr>
          <w:sz w:val="28"/>
          <w:szCs w:val="28"/>
          <w:lang w:val="uk-UA"/>
        </w:rPr>
      </w:pPr>
      <w:r w:rsidRPr="00795F1A">
        <w:rPr>
          <w:i/>
          <w:sz w:val="28"/>
          <w:szCs w:val="28"/>
          <w:lang w:val="uk-UA"/>
        </w:rPr>
        <w:t>Система подачі карбюризатора</w:t>
      </w:r>
      <w:r w:rsidRPr="00795F1A">
        <w:rPr>
          <w:sz w:val="28"/>
          <w:szCs w:val="28"/>
          <w:lang w:val="uk-UA"/>
        </w:rPr>
        <w:t xml:space="preserve"> в сталевий розплав складається з двох стінових інжекторів. Один розташовано між панелями під кутом нахилу 35</w:t>
      </w:r>
      <w:r w:rsidRPr="00795F1A">
        <w:rPr>
          <w:sz w:val="28"/>
          <w:szCs w:val="28"/>
          <w:vertAlign w:val="superscript"/>
          <w:lang w:val="uk-UA"/>
        </w:rPr>
        <w:t>о</w:t>
      </w:r>
      <w:r w:rsidRPr="00795F1A">
        <w:rPr>
          <w:sz w:val="28"/>
          <w:szCs w:val="28"/>
          <w:lang w:val="uk-UA"/>
        </w:rPr>
        <w:t xml:space="preserve"> і призначено для подачі карбюризатора на шлак, що забезпечує його швидке спінювання; другий розташовано під кутом 45</w:t>
      </w:r>
      <w:r w:rsidRPr="00795F1A">
        <w:rPr>
          <w:sz w:val="28"/>
          <w:szCs w:val="28"/>
          <w:vertAlign w:val="superscript"/>
          <w:lang w:val="uk-UA"/>
        </w:rPr>
        <w:t>о</w:t>
      </w:r>
      <w:r w:rsidRPr="00795F1A">
        <w:rPr>
          <w:sz w:val="28"/>
          <w:szCs w:val="28"/>
          <w:lang w:val="uk-UA"/>
        </w:rPr>
        <w:t xml:space="preserve"> і використовується для подачі вуглецьвмісного порошку безпосередньо в метал, що дозволяє повторно навуглецьовувати сталевий розплав.</w:t>
      </w:r>
    </w:p>
    <w:p w:rsidR="00A4578B" w:rsidRPr="003244F2" w:rsidRDefault="00A4578B" w:rsidP="002E3C4B">
      <w:pPr>
        <w:pStyle w:val="a8"/>
        <w:rPr>
          <w:sz w:val="28"/>
          <w:szCs w:val="28"/>
          <w:lang w:val="uk-UA"/>
        </w:rPr>
      </w:pPr>
    </w:p>
    <w:p w:rsidR="002E3C4B" w:rsidRPr="00795F1A" w:rsidRDefault="002E3C4B" w:rsidP="002E3C4B">
      <w:pPr>
        <w:pStyle w:val="a8"/>
        <w:rPr>
          <w:sz w:val="28"/>
          <w:szCs w:val="28"/>
          <w:lang w:val="uk-UA"/>
        </w:rPr>
      </w:pPr>
    </w:p>
    <w:p w:rsidR="002E3C4B" w:rsidRPr="00795F1A" w:rsidRDefault="002E3C4B" w:rsidP="00A4578B">
      <w:pPr>
        <w:pStyle w:val="a8"/>
        <w:jc w:val="center"/>
        <w:rPr>
          <w:sz w:val="28"/>
          <w:szCs w:val="28"/>
          <w:lang w:val="uk-UA"/>
        </w:rPr>
      </w:pPr>
      <w:r w:rsidRPr="00795F1A">
        <w:rPr>
          <w:b/>
          <w:bCs/>
          <w:sz w:val="28"/>
          <w:szCs w:val="28"/>
          <w:lang w:val="uk-UA"/>
        </w:rPr>
        <w:lastRenderedPageBreak/>
        <w:t>Попередній</w:t>
      </w:r>
      <w:r w:rsidRPr="00795F1A">
        <w:rPr>
          <w:rFonts w:ascii="Antiqua" w:hAnsi="Antiqua" w:cs="Antiqua"/>
          <w:b/>
          <w:bCs/>
          <w:sz w:val="28"/>
          <w:szCs w:val="28"/>
          <w:lang w:val="uk-UA"/>
        </w:rPr>
        <w:t xml:space="preserve"> </w:t>
      </w:r>
      <w:r w:rsidRPr="00795F1A">
        <w:rPr>
          <w:b/>
          <w:bCs/>
          <w:sz w:val="28"/>
          <w:szCs w:val="28"/>
          <w:lang w:val="uk-UA"/>
        </w:rPr>
        <w:t>підігрів</w:t>
      </w:r>
      <w:r w:rsidRPr="00795F1A">
        <w:rPr>
          <w:rFonts w:ascii="Antiqua" w:hAnsi="Antiqua" w:cs="Antiqua"/>
          <w:b/>
          <w:bCs/>
          <w:sz w:val="28"/>
          <w:szCs w:val="28"/>
          <w:lang w:val="uk-UA"/>
        </w:rPr>
        <w:t xml:space="preserve"> </w:t>
      </w:r>
      <w:r w:rsidRPr="00795F1A">
        <w:rPr>
          <w:b/>
          <w:bCs/>
          <w:sz w:val="28"/>
          <w:szCs w:val="28"/>
          <w:lang w:val="uk-UA"/>
        </w:rPr>
        <w:t>брухту</w:t>
      </w:r>
    </w:p>
    <w:p w:rsidR="002E3C4B" w:rsidRPr="00795F1A" w:rsidRDefault="002E3C4B" w:rsidP="002E3C4B">
      <w:pPr>
        <w:pStyle w:val="a8"/>
        <w:rPr>
          <w:sz w:val="28"/>
          <w:szCs w:val="28"/>
          <w:lang w:val="uk-UA"/>
        </w:rPr>
      </w:pPr>
    </w:p>
    <w:p w:rsidR="002E3C4B" w:rsidRPr="00795F1A" w:rsidRDefault="002E3C4B" w:rsidP="002E3C4B">
      <w:pPr>
        <w:pStyle w:val="a8"/>
        <w:rPr>
          <w:sz w:val="28"/>
          <w:szCs w:val="28"/>
          <w:lang w:val="uk-UA"/>
        </w:rPr>
      </w:pPr>
      <w:r w:rsidRPr="00795F1A">
        <w:rPr>
          <w:sz w:val="28"/>
          <w:szCs w:val="28"/>
          <w:lang w:val="uk-UA"/>
        </w:rPr>
        <w:t xml:space="preserve">Ідея попереднього підігріву вихідної сировини не нова і різні варіанти </w:t>
      </w:r>
    </w:p>
    <w:p w:rsidR="002E3C4B" w:rsidRPr="00795F1A" w:rsidRDefault="002E3C4B" w:rsidP="002E3C4B">
      <w:pPr>
        <w:pStyle w:val="a8"/>
        <w:ind w:firstLine="0"/>
        <w:rPr>
          <w:sz w:val="28"/>
          <w:szCs w:val="28"/>
          <w:lang w:val="uk-UA"/>
        </w:rPr>
      </w:pPr>
      <w:r w:rsidRPr="00795F1A">
        <w:rPr>
          <w:sz w:val="28"/>
          <w:szCs w:val="28"/>
          <w:lang w:val="uk-UA"/>
        </w:rPr>
        <w:t xml:space="preserve">її досить тривалий час розробляються та застосовуються практично у всіх металургійних процесах, пов'язаних з виходом висококалорійних газів, що мають підвищену температуру. Всі розроблені і запропоновані способи можна умовно розділити на </w:t>
      </w:r>
      <w:r w:rsidRPr="00795F1A">
        <w:rPr>
          <w:i/>
          <w:sz w:val="28"/>
          <w:szCs w:val="28"/>
          <w:lang w:val="uk-UA"/>
        </w:rPr>
        <w:t>2 групи</w:t>
      </w:r>
      <w:r w:rsidRPr="00795F1A">
        <w:rPr>
          <w:sz w:val="28"/>
          <w:szCs w:val="28"/>
          <w:lang w:val="uk-UA"/>
        </w:rPr>
        <w:t xml:space="preserve">: </w:t>
      </w:r>
    </w:p>
    <w:p w:rsidR="002E3C4B" w:rsidRPr="00795F1A" w:rsidRDefault="002E3C4B" w:rsidP="002E3C4B">
      <w:pPr>
        <w:pStyle w:val="a8"/>
        <w:rPr>
          <w:sz w:val="28"/>
          <w:szCs w:val="28"/>
          <w:lang w:val="uk-UA"/>
        </w:rPr>
      </w:pPr>
      <w:r w:rsidRPr="00795F1A">
        <w:rPr>
          <w:sz w:val="28"/>
          <w:szCs w:val="28"/>
          <w:lang w:val="uk-UA"/>
        </w:rPr>
        <w:t>1 – підігрів брухту на окремо розташованій ділянці в завалочній корзині або в контейнері за рахунок тепла згоряння природного газу і за рахунок відхідних газів з печі;</w:t>
      </w:r>
    </w:p>
    <w:p w:rsidR="002E3C4B" w:rsidRPr="00795F1A" w:rsidRDefault="002E3C4B" w:rsidP="002E3C4B">
      <w:pPr>
        <w:pStyle w:val="a8"/>
        <w:rPr>
          <w:sz w:val="28"/>
          <w:szCs w:val="28"/>
          <w:lang w:val="uk-UA"/>
        </w:rPr>
      </w:pPr>
      <w:r w:rsidRPr="00795F1A">
        <w:rPr>
          <w:sz w:val="28"/>
          <w:szCs w:val="28"/>
          <w:lang w:val="uk-UA"/>
        </w:rPr>
        <w:t>2 – єдина конструкція ДСП – підігрівник брухту.</w:t>
      </w:r>
    </w:p>
    <w:p w:rsidR="002E3C4B" w:rsidRPr="00795F1A" w:rsidRDefault="002E3C4B" w:rsidP="002E3C4B">
      <w:pPr>
        <w:pStyle w:val="a8"/>
        <w:rPr>
          <w:sz w:val="28"/>
          <w:szCs w:val="28"/>
          <w:lang w:val="uk-UA"/>
        </w:rPr>
      </w:pPr>
      <w:r w:rsidRPr="00795F1A">
        <w:rPr>
          <w:sz w:val="28"/>
          <w:szCs w:val="28"/>
          <w:lang w:val="uk-UA"/>
        </w:rPr>
        <w:t>Гази, які відводяться з робочого простору дугової печі, несуть 15-20% енергії, споживаною технологічним процесом, що відповідає 100-150 кВт</w:t>
      </w:r>
      <w:r w:rsidRPr="00795F1A">
        <w:rPr>
          <w:sz w:val="28"/>
          <w:szCs w:val="28"/>
          <w:lang w:val="uk-UA"/>
        </w:rPr>
        <w:sym w:font="Symbol" w:char="F0D7"/>
      </w:r>
      <w:r w:rsidRPr="00795F1A">
        <w:rPr>
          <w:sz w:val="28"/>
          <w:szCs w:val="28"/>
          <w:lang w:val="uk-UA"/>
        </w:rPr>
        <w:t>г/т рідкої сталі. Ця енергія перебуває у вигляді хімічного потенціалу горючих компонентів СО і Н</w:t>
      </w:r>
      <w:r w:rsidRPr="00795F1A">
        <w:rPr>
          <w:sz w:val="28"/>
          <w:szCs w:val="28"/>
          <w:vertAlign w:val="subscript"/>
          <w:lang w:val="uk-UA"/>
        </w:rPr>
        <w:t>2</w:t>
      </w:r>
      <w:r w:rsidRPr="00795F1A">
        <w:rPr>
          <w:sz w:val="28"/>
          <w:szCs w:val="28"/>
          <w:lang w:val="uk-UA"/>
        </w:rPr>
        <w:t xml:space="preserve"> і фізичного тепла газів, які відходять з печі при температурі 800-1400</w:t>
      </w:r>
      <w:r w:rsidRPr="00795F1A">
        <w:rPr>
          <w:sz w:val="28"/>
          <w:szCs w:val="28"/>
          <w:vertAlign w:val="superscript"/>
          <w:lang w:val="uk-UA"/>
        </w:rPr>
        <w:t>о</w:t>
      </w:r>
      <w:r w:rsidRPr="00795F1A">
        <w:rPr>
          <w:sz w:val="28"/>
          <w:szCs w:val="28"/>
          <w:lang w:val="uk-UA"/>
        </w:rPr>
        <w:t>С.</w:t>
      </w:r>
    </w:p>
    <w:p w:rsidR="002E3C4B" w:rsidRPr="00795F1A" w:rsidRDefault="002E3C4B" w:rsidP="002E3C4B">
      <w:pPr>
        <w:pStyle w:val="a8"/>
        <w:rPr>
          <w:sz w:val="28"/>
          <w:szCs w:val="28"/>
          <w:lang w:val="uk-UA"/>
        </w:rPr>
      </w:pPr>
      <w:r w:rsidRPr="00795F1A">
        <w:rPr>
          <w:sz w:val="28"/>
          <w:szCs w:val="28"/>
          <w:lang w:val="uk-UA"/>
        </w:rPr>
        <w:t>По міркуванням безпеки цей газ перед вживанням необхідно допалювати або розбавляти до досягнення температури 600-700</w:t>
      </w:r>
      <w:r w:rsidRPr="00795F1A">
        <w:rPr>
          <w:sz w:val="28"/>
          <w:szCs w:val="28"/>
          <w:vertAlign w:val="superscript"/>
          <w:lang w:val="uk-UA"/>
        </w:rPr>
        <w:t>о</w:t>
      </w:r>
      <w:r w:rsidRPr="00795F1A">
        <w:rPr>
          <w:sz w:val="28"/>
          <w:szCs w:val="28"/>
          <w:lang w:val="uk-UA"/>
        </w:rPr>
        <w:t>С, що дозволить звичайні завантажувальні корзини застосовувати як контейнери для розігріву брухту. Реалізація цього процесу зменшує витрату електроенергії на 50 кВт</w:t>
      </w:r>
      <w:r w:rsidRPr="00795F1A">
        <w:rPr>
          <w:sz w:val="28"/>
          <w:szCs w:val="28"/>
          <w:lang w:val="uk-UA"/>
        </w:rPr>
        <w:sym w:font="Symbol" w:char="F0D7"/>
      </w:r>
      <w:r w:rsidRPr="00795F1A">
        <w:rPr>
          <w:sz w:val="28"/>
          <w:szCs w:val="28"/>
          <w:lang w:val="uk-UA"/>
        </w:rPr>
        <w:t>г/т; рідкого палива на 1,5 л/т; кисню на 4,5 м</w:t>
      </w:r>
      <w:r w:rsidRPr="00795F1A">
        <w:rPr>
          <w:sz w:val="28"/>
          <w:szCs w:val="28"/>
          <w:vertAlign w:val="superscript"/>
          <w:lang w:val="uk-UA"/>
        </w:rPr>
        <w:t>3</w:t>
      </w:r>
      <w:r w:rsidRPr="00795F1A">
        <w:rPr>
          <w:sz w:val="28"/>
          <w:szCs w:val="28"/>
          <w:lang w:val="uk-UA"/>
        </w:rPr>
        <w:t>/т; електродів на 0,4 кг/т; вогнетривів на 1,5 кг/т і скорочує відповідно тривалість плавки.</w:t>
      </w:r>
    </w:p>
    <w:p w:rsidR="002E3C4B" w:rsidRPr="00795F1A" w:rsidRDefault="002E3C4B" w:rsidP="002E3C4B">
      <w:pPr>
        <w:pStyle w:val="a8"/>
        <w:rPr>
          <w:b/>
          <w:i/>
          <w:iCs/>
          <w:sz w:val="28"/>
          <w:szCs w:val="28"/>
          <w:lang w:val="uk-UA"/>
        </w:rPr>
      </w:pPr>
    </w:p>
    <w:p w:rsidR="002E3C4B" w:rsidRPr="00795F1A" w:rsidRDefault="002E3C4B" w:rsidP="00A4578B">
      <w:pPr>
        <w:pStyle w:val="a8"/>
        <w:spacing w:line="360" w:lineRule="auto"/>
        <w:jc w:val="center"/>
        <w:rPr>
          <w:b/>
          <w:i/>
          <w:iCs/>
          <w:sz w:val="28"/>
          <w:szCs w:val="28"/>
          <w:lang w:val="uk-UA"/>
        </w:rPr>
      </w:pPr>
      <w:r w:rsidRPr="00795F1A">
        <w:rPr>
          <w:b/>
          <w:i/>
          <w:iCs/>
          <w:sz w:val="28"/>
          <w:szCs w:val="28"/>
          <w:lang w:val="uk-UA"/>
        </w:rPr>
        <w:t>Підігрів брухту без доопалювання відхідних газів</w:t>
      </w:r>
    </w:p>
    <w:p w:rsidR="002E3C4B" w:rsidRPr="00795F1A" w:rsidRDefault="002E3C4B" w:rsidP="002E3C4B">
      <w:pPr>
        <w:pStyle w:val="a8"/>
        <w:rPr>
          <w:sz w:val="28"/>
          <w:szCs w:val="28"/>
          <w:lang w:val="uk-UA"/>
        </w:rPr>
      </w:pPr>
      <w:r w:rsidRPr="00795F1A">
        <w:rPr>
          <w:sz w:val="28"/>
          <w:szCs w:val="28"/>
          <w:lang w:val="uk-UA"/>
        </w:rPr>
        <w:t>Найбільш простий варіант полягає в подачі відхідних газів з температурою 1200</w:t>
      </w:r>
      <w:r w:rsidRPr="00795F1A">
        <w:rPr>
          <w:sz w:val="28"/>
          <w:szCs w:val="28"/>
          <w:vertAlign w:val="superscript"/>
          <w:lang w:val="uk-UA"/>
        </w:rPr>
        <w:t>о</w:t>
      </w:r>
      <w:r w:rsidRPr="00795F1A">
        <w:rPr>
          <w:sz w:val="28"/>
          <w:szCs w:val="28"/>
          <w:lang w:val="uk-UA"/>
        </w:rPr>
        <w:t>С у герметично закриту камеру підігріву, куди поміщено баддю або спеціальний контей</w:t>
      </w:r>
      <w:r w:rsidR="00A4578B">
        <w:rPr>
          <w:sz w:val="28"/>
          <w:szCs w:val="28"/>
          <w:lang w:val="uk-UA"/>
        </w:rPr>
        <w:t>нер з металобрухтом</w:t>
      </w:r>
      <w:r w:rsidRPr="00795F1A">
        <w:rPr>
          <w:sz w:val="28"/>
          <w:szCs w:val="28"/>
          <w:lang w:val="uk-UA"/>
        </w:rPr>
        <w:t>. Газ, проходячи через камеру, віддає тепло металобрухту, евакуюється з об'єму камери за допомогою димососа і подається в загальний колектор газів, які відходять. Неорганізовані викиди і  відхідні гази з ДСП, змішуються в загальному колекторі і за допомогою іншого димососа направляються на газоочистку. Підігрівник брухту доцільно використовувати для однієї пари дугових печей. Коли в першій печі йде період плавлення шихти, у другій печі відбувається рафінування. Гази, які виходять з ДСП при температурі 1100-1400</w:t>
      </w:r>
      <w:r w:rsidRPr="00795F1A">
        <w:rPr>
          <w:sz w:val="28"/>
          <w:szCs w:val="28"/>
          <w:vertAlign w:val="superscript"/>
          <w:lang w:val="uk-UA"/>
        </w:rPr>
        <w:t>о</w:t>
      </w:r>
      <w:r w:rsidRPr="00795F1A">
        <w:rPr>
          <w:sz w:val="28"/>
          <w:szCs w:val="28"/>
          <w:lang w:val="uk-UA"/>
        </w:rPr>
        <w:t xml:space="preserve">С, направляються в підігрівник. З першої печі гази під час плавлення відсмоктуються через патрубок прямого відводу газу і направляються безпосередньо на газоочистку. Після закінчення плавки в другій печі скрап з камери підігріву подається на завантаження цієї печі. В цей час у першій печі починається рафінувальний період. Нова порція металобрухту поміщається в підігрівник і нагрівається за рахунок газу, що </w:t>
      </w:r>
      <w:r w:rsidRPr="00795F1A">
        <w:rPr>
          <w:sz w:val="28"/>
          <w:szCs w:val="28"/>
          <w:lang w:val="uk-UA"/>
        </w:rPr>
        <w:lastRenderedPageBreak/>
        <w:t>відходить від першої печі. Тиск у ДСП регулюється в різні періоди плавки за допомогою спеціальних засувок, розташованих на газовідвідних трубах.</w:t>
      </w:r>
    </w:p>
    <w:p w:rsidR="002E3C4B" w:rsidRPr="00AE7E90" w:rsidRDefault="002E3C4B" w:rsidP="002E3C4B">
      <w:pPr>
        <w:pStyle w:val="a8"/>
        <w:rPr>
          <w:rFonts w:cs="Antiqua"/>
          <w:b/>
          <w:i/>
          <w:iCs/>
          <w:lang w:val="uk-UA"/>
        </w:rPr>
      </w:pPr>
    </w:p>
    <w:p w:rsidR="002E3C4B" w:rsidRPr="009D0616" w:rsidRDefault="002E3C4B" w:rsidP="00A4578B">
      <w:pPr>
        <w:pStyle w:val="a8"/>
        <w:jc w:val="center"/>
        <w:rPr>
          <w:b/>
          <w:sz w:val="28"/>
          <w:szCs w:val="28"/>
          <w:lang w:val="uk-UA"/>
        </w:rPr>
      </w:pPr>
      <w:r w:rsidRPr="009D0616">
        <w:rPr>
          <w:b/>
          <w:i/>
          <w:iCs/>
          <w:sz w:val="28"/>
          <w:szCs w:val="28"/>
          <w:lang w:val="uk-UA"/>
        </w:rPr>
        <w:t>Підігрів</w:t>
      </w:r>
      <w:r w:rsidRPr="009D0616">
        <w:rPr>
          <w:rFonts w:ascii="Antiqua" w:hAnsi="Antiqua" w:cs="Antiqua"/>
          <w:b/>
          <w:i/>
          <w:iCs/>
          <w:sz w:val="28"/>
          <w:szCs w:val="28"/>
          <w:lang w:val="uk-UA"/>
        </w:rPr>
        <w:t xml:space="preserve"> </w:t>
      </w:r>
      <w:r w:rsidRPr="009D0616">
        <w:rPr>
          <w:b/>
          <w:i/>
          <w:iCs/>
          <w:sz w:val="28"/>
          <w:szCs w:val="28"/>
          <w:lang w:val="uk-UA"/>
        </w:rPr>
        <w:t>брухту</w:t>
      </w:r>
      <w:r w:rsidRPr="009D0616">
        <w:rPr>
          <w:rFonts w:ascii="Antiqua" w:hAnsi="Antiqua" w:cs="Antiqua"/>
          <w:b/>
          <w:i/>
          <w:iCs/>
          <w:sz w:val="28"/>
          <w:szCs w:val="28"/>
          <w:lang w:val="uk-UA"/>
        </w:rPr>
        <w:t xml:space="preserve"> </w:t>
      </w:r>
      <w:r w:rsidRPr="009D0616">
        <w:rPr>
          <w:b/>
          <w:i/>
          <w:iCs/>
          <w:sz w:val="28"/>
          <w:szCs w:val="28"/>
          <w:lang w:val="uk-UA"/>
        </w:rPr>
        <w:t>з</w:t>
      </w:r>
      <w:r w:rsidRPr="009D0616">
        <w:rPr>
          <w:rFonts w:ascii="Antiqua" w:hAnsi="Antiqua" w:cs="Antiqua"/>
          <w:b/>
          <w:i/>
          <w:iCs/>
          <w:sz w:val="28"/>
          <w:szCs w:val="28"/>
          <w:lang w:val="uk-UA"/>
        </w:rPr>
        <w:t xml:space="preserve"> </w:t>
      </w:r>
      <w:r w:rsidRPr="009D0616">
        <w:rPr>
          <w:b/>
          <w:i/>
          <w:iCs/>
          <w:sz w:val="28"/>
          <w:szCs w:val="28"/>
          <w:lang w:val="uk-UA"/>
        </w:rPr>
        <w:t>попереднім</w:t>
      </w:r>
      <w:r w:rsidRPr="009D0616">
        <w:rPr>
          <w:rFonts w:ascii="Antiqua" w:hAnsi="Antiqua" w:cs="Antiqua"/>
          <w:b/>
          <w:i/>
          <w:iCs/>
          <w:sz w:val="28"/>
          <w:szCs w:val="28"/>
          <w:lang w:val="uk-UA"/>
        </w:rPr>
        <w:t xml:space="preserve"> </w:t>
      </w:r>
      <w:r w:rsidRPr="009D0616">
        <w:rPr>
          <w:b/>
          <w:i/>
          <w:iCs/>
          <w:sz w:val="28"/>
          <w:szCs w:val="28"/>
          <w:lang w:val="uk-UA"/>
        </w:rPr>
        <w:t>доопалюванням відхідних</w:t>
      </w:r>
      <w:r w:rsidRPr="009D0616">
        <w:rPr>
          <w:rFonts w:ascii="Antiqua" w:hAnsi="Antiqua" w:cs="Antiqua"/>
          <w:b/>
          <w:i/>
          <w:iCs/>
          <w:sz w:val="28"/>
          <w:szCs w:val="28"/>
          <w:lang w:val="uk-UA"/>
        </w:rPr>
        <w:t xml:space="preserve"> </w:t>
      </w:r>
      <w:r w:rsidRPr="009D0616">
        <w:rPr>
          <w:b/>
          <w:i/>
          <w:iCs/>
          <w:sz w:val="28"/>
          <w:szCs w:val="28"/>
          <w:lang w:val="uk-UA"/>
        </w:rPr>
        <w:t>газів</w:t>
      </w:r>
    </w:p>
    <w:p w:rsidR="002E3C4B" w:rsidRPr="00A4578B" w:rsidRDefault="002E3C4B" w:rsidP="002E3C4B">
      <w:pPr>
        <w:pStyle w:val="a8"/>
        <w:rPr>
          <w:sz w:val="32"/>
          <w:szCs w:val="32"/>
          <w:lang w:val="uk-UA"/>
        </w:rPr>
      </w:pPr>
    </w:p>
    <w:p w:rsidR="002E3C4B" w:rsidRPr="009D0616" w:rsidRDefault="002E3C4B" w:rsidP="002E3C4B">
      <w:pPr>
        <w:pStyle w:val="a8"/>
        <w:rPr>
          <w:sz w:val="28"/>
          <w:szCs w:val="28"/>
          <w:lang w:val="uk-UA"/>
        </w:rPr>
      </w:pPr>
      <w:r w:rsidRPr="00A4578B">
        <w:rPr>
          <w:sz w:val="32"/>
          <w:szCs w:val="32"/>
          <w:lang w:val="uk-UA"/>
        </w:rPr>
        <w:t xml:space="preserve">. </w:t>
      </w:r>
      <w:r w:rsidRPr="009D0616">
        <w:rPr>
          <w:sz w:val="28"/>
          <w:szCs w:val="28"/>
          <w:lang w:val="uk-UA"/>
        </w:rPr>
        <w:t>Газ, який виходить з печі через газовідвідний патрубок, захоплює через розтруб атмосферне повітря. При цьому відбувається окислення СО до СО</w:t>
      </w:r>
      <w:r w:rsidRPr="009D0616">
        <w:rPr>
          <w:sz w:val="28"/>
          <w:szCs w:val="28"/>
          <w:vertAlign w:val="subscript"/>
          <w:lang w:val="uk-UA"/>
        </w:rPr>
        <w:t>2</w:t>
      </w:r>
      <w:r w:rsidRPr="009D0616">
        <w:rPr>
          <w:sz w:val="28"/>
          <w:szCs w:val="28"/>
          <w:lang w:val="uk-UA"/>
        </w:rPr>
        <w:t xml:space="preserve"> за рахунок кисню повітря в камері горіння. Далі нагрітий газ подається або в камеру попереднього підігріву скрапу, або безпосередньо в газохід у систему газоочистки. Залежно від режиму роботи печі газ, що відходить з камери підігріву, може направлятися на газоочистку або вертатися в камеру доопалювання СО. Тиск у ДСП залежно від періоду плавки регулюється спеціальними засувками.</w:t>
      </w:r>
    </w:p>
    <w:p w:rsidR="002E3C4B" w:rsidRPr="009D0616" w:rsidRDefault="002E3C4B" w:rsidP="002E3C4B">
      <w:pPr>
        <w:pStyle w:val="a8"/>
        <w:rPr>
          <w:sz w:val="28"/>
          <w:szCs w:val="28"/>
          <w:lang w:val="uk-UA"/>
        </w:rPr>
      </w:pPr>
      <w:r w:rsidRPr="009D0616">
        <w:rPr>
          <w:sz w:val="28"/>
          <w:szCs w:val="28"/>
          <w:lang w:val="uk-UA"/>
        </w:rPr>
        <w:t>Газ, який відходить з ДСП, направляється в камеру згоряння, розташовану над камерою нагріву. В камері згоряння розташовано киснево-паливний пальник, сюди ж подається повітря, попередньо нагріте у рекуператорі. Рекуператор (металевий або керамічний) розташовано за камерою підігріву на шляху руху газу до системи газоочистки. Для регулювання тиску в ДСП, а також при непрацюючій системі підігріву, пічні гази за допомогою байпайсу можуть направлятися безпосередньо в рекуператор, де вони охолоджуються, і далі направляються в систему газоочистки.</w:t>
      </w:r>
    </w:p>
    <w:p w:rsidR="002E3C4B" w:rsidRPr="009D0616" w:rsidRDefault="002E3C4B" w:rsidP="002E3C4B">
      <w:pPr>
        <w:pStyle w:val="a8"/>
        <w:rPr>
          <w:sz w:val="28"/>
          <w:szCs w:val="28"/>
          <w:lang w:val="uk-UA"/>
        </w:rPr>
      </w:pPr>
      <w:r w:rsidRPr="009D0616">
        <w:rPr>
          <w:sz w:val="28"/>
          <w:szCs w:val="28"/>
          <w:lang w:val="uk-UA"/>
        </w:rPr>
        <w:t>Брухт в установку для підігріву завантажується поза пилошумоізолюючою камерою, потім підігрівник по рейках переміщається в закриту зону і брухт підігрівається відхідними газами, які поступають по газопроводу з отвору газовідводу у склепінні дугової печі. Після нагріву брухту установка – підігрівник переміщається на позицію завантаження і при поверненому склепінні ДСП відбувається завантаження підігрітої шихти в піч. При роботі за цією схемою дугової печі місткістю 40 т отримано економію електроенергії 40-45 кВт</w:t>
      </w:r>
      <w:r w:rsidRPr="009D0616">
        <w:rPr>
          <w:sz w:val="28"/>
          <w:szCs w:val="28"/>
          <w:lang w:val="uk-UA"/>
        </w:rPr>
        <w:sym w:font="Symbol" w:char="F0D7"/>
      </w:r>
      <w:r w:rsidRPr="009D0616">
        <w:rPr>
          <w:sz w:val="28"/>
          <w:szCs w:val="28"/>
          <w:lang w:val="uk-UA"/>
        </w:rPr>
        <w:t>г/т, в тому числі за рахунок економії електроенергії на газоочистку 15-20 кВт</w:t>
      </w:r>
      <w:r w:rsidRPr="009D0616">
        <w:rPr>
          <w:sz w:val="28"/>
          <w:szCs w:val="28"/>
          <w:lang w:val="uk-UA"/>
        </w:rPr>
        <w:sym w:font="Symbol" w:char="F0D7"/>
      </w:r>
      <w:r w:rsidRPr="009D0616">
        <w:rPr>
          <w:sz w:val="28"/>
          <w:szCs w:val="28"/>
          <w:lang w:val="uk-UA"/>
        </w:rPr>
        <w:t>г/т, зменшено витрати електродів на 0,4-0,6 кг/т і тривалість плавки на 7-8 хв, рівень шуму знижено до 80-90 Дб. До додаткових переваг можна віднести гарантовану подачу в піч просушеного вибухобезпечного брухту, стабілізацію електричного режиму періоду плавлення і зниження експлуатаційних витрат по газоочистці, приблизно на 30%. Підігрів металобрухту може також здійснюватися в тунельних печах, через які брухт пропускається в баддях, встановлених на піддонах на роликах з автономними приводами.</w:t>
      </w:r>
    </w:p>
    <w:p w:rsidR="009D0616" w:rsidRPr="003244F2" w:rsidRDefault="009D0616" w:rsidP="002E3C4B">
      <w:pPr>
        <w:pStyle w:val="a8"/>
        <w:rPr>
          <w:b/>
          <w:i/>
          <w:iCs/>
        </w:rPr>
      </w:pPr>
    </w:p>
    <w:p w:rsidR="002E3C4B" w:rsidRPr="009D0616" w:rsidRDefault="002E3C4B" w:rsidP="009D0616">
      <w:pPr>
        <w:pStyle w:val="a8"/>
        <w:ind w:firstLine="0"/>
        <w:jc w:val="center"/>
        <w:rPr>
          <w:b/>
          <w:sz w:val="28"/>
          <w:szCs w:val="28"/>
          <w:lang w:val="uk-UA"/>
        </w:rPr>
      </w:pPr>
      <w:r w:rsidRPr="009D0616">
        <w:rPr>
          <w:b/>
          <w:i/>
          <w:iCs/>
          <w:sz w:val="28"/>
          <w:szCs w:val="28"/>
          <w:lang w:val="uk-UA"/>
        </w:rPr>
        <w:t>Підігрівник</w:t>
      </w:r>
      <w:r w:rsidRPr="009D0616">
        <w:rPr>
          <w:rFonts w:ascii="Antiqua" w:hAnsi="Antiqua" w:cs="Antiqua"/>
          <w:b/>
          <w:i/>
          <w:iCs/>
          <w:sz w:val="28"/>
          <w:szCs w:val="28"/>
          <w:lang w:val="uk-UA"/>
        </w:rPr>
        <w:t xml:space="preserve"> </w:t>
      </w:r>
      <w:r w:rsidRPr="009D0616">
        <w:rPr>
          <w:b/>
          <w:i/>
          <w:iCs/>
          <w:sz w:val="28"/>
          <w:szCs w:val="28"/>
          <w:lang w:val="uk-UA"/>
        </w:rPr>
        <w:t>брухту</w:t>
      </w:r>
      <w:r w:rsidRPr="009D0616">
        <w:rPr>
          <w:rFonts w:ascii="Antiqua" w:hAnsi="Antiqua" w:cs="Antiqua"/>
          <w:b/>
          <w:i/>
          <w:iCs/>
          <w:sz w:val="28"/>
          <w:szCs w:val="28"/>
          <w:lang w:val="uk-UA"/>
        </w:rPr>
        <w:t xml:space="preserve"> </w:t>
      </w:r>
      <w:r w:rsidRPr="009D0616">
        <w:rPr>
          <w:b/>
          <w:i/>
          <w:iCs/>
          <w:sz w:val="28"/>
          <w:szCs w:val="28"/>
          <w:lang w:val="uk-UA"/>
        </w:rPr>
        <w:t>системи</w:t>
      </w:r>
      <w:r w:rsidRPr="009D0616">
        <w:rPr>
          <w:rFonts w:ascii="Antiqua" w:hAnsi="Antiqua" w:cs="Antiqua"/>
          <w:b/>
          <w:i/>
          <w:iCs/>
          <w:sz w:val="28"/>
          <w:szCs w:val="28"/>
          <w:lang w:val="uk-UA"/>
        </w:rPr>
        <w:t xml:space="preserve"> VERTICON</w:t>
      </w:r>
    </w:p>
    <w:p w:rsidR="002E3C4B" w:rsidRPr="009D0616" w:rsidRDefault="002E3C4B" w:rsidP="002E3C4B">
      <w:pPr>
        <w:pStyle w:val="a8"/>
        <w:rPr>
          <w:sz w:val="28"/>
          <w:szCs w:val="28"/>
          <w:lang w:val="uk-UA"/>
        </w:rPr>
      </w:pPr>
    </w:p>
    <w:p w:rsidR="002E3C4B" w:rsidRPr="009D0616" w:rsidRDefault="002E3C4B" w:rsidP="002E3C4B">
      <w:pPr>
        <w:pStyle w:val="a8"/>
        <w:rPr>
          <w:sz w:val="28"/>
          <w:szCs w:val="28"/>
          <w:lang w:val="uk-UA"/>
        </w:rPr>
      </w:pPr>
      <w:r w:rsidRPr="009D0616">
        <w:rPr>
          <w:sz w:val="28"/>
          <w:szCs w:val="28"/>
          <w:lang w:val="uk-UA"/>
        </w:rPr>
        <w:t xml:space="preserve">Фірма SMS (Німеччина) розробила конструкцію підігрівника брухту </w:t>
      </w:r>
      <w:r w:rsidRPr="009D0616">
        <w:rPr>
          <w:rFonts w:ascii="Antiqua" w:hAnsi="Antiqua" w:cs="Antiqua"/>
          <w:sz w:val="28"/>
          <w:szCs w:val="28"/>
          <w:lang w:val="uk-UA"/>
        </w:rPr>
        <w:t>VERTICON</w:t>
      </w:r>
      <w:r w:rsidRPr="009D0616">
        <w:rPr>
          <w:sz w:val="28"/>
          <w:szCs w:val="28"/>
          <w:lang w:val="uk-UA"/>
        </w:rPr>
        <w:t xml:space="preserve">, що використовує теплоту технологічного газу дугових </w:t>
      </w:r>
      <w:r w:rsidRPr="009D0616">
        <w:rPr>
          <w:sz w:val="28"/>
          <w:szCs w:val="28"/>
          <w:lang w:val="uk-UA"/>
        </w:rPr>
        <w:lastRenderedPageBreak/>
        <w:t xml:space="preserve">сталеплавильних печей для нагріву брухту </w:t>
      </w:r>
      <w:r w:rsidR="009D0616" w:rsidRPr="009D0616">
        <w:rPr>
          <w:sz w:val="28"/>
          <w:szCs w:val="28"/>
          <w:lang w:val="uk-UA"/>
        </w:rPr>
        <w:t>перед його завантаженням в піч</w:t>
      </w:r>
      <w:r w:rsidR="009D0616" w:rsidRPr="003244F2">
        <w:rPr>
          <w:sz w:val="28"/>
          <w:szCs w:val="28"/>
        </w:rPr>
        <w:t xml:space="preserve">. </w:t>
      </w:r>
      <w:r w:rsidRPr="009D0616">
        <w:rPr>
          <w:sz w:val="28"/>
          <w:szCs w:val="28"/>
          <w:lang w:val="uk-UA"/>
        </w:rPr>
        <w:t>Верхню частину підігрівника з'єднано з патрубком газовідводу печі. Технологічний газ, проходячи зверху долілиць через три камери підігрівника, заповнені ломом, віддає теплоту брухту. У верхній камері згоряють горючі матеріали, присутні в металошихті. Кожна камера містить біля однієї третини завантаження печі. В періоди завантаження нагрітого брухту, з нижньої камери в піч через завантажувальне вікно на залишок розплаву від попередньої плавки, коли піч відключена від електроживлення, підігрів брухту здійснюється за допомогою пальників. В періоди випуску плавки і нахилу печі завантажувальне устаткування виводиться з об'єму печі. Плавку сталі проводять під спіненим шлаком, що забезпечується шляхом вдування в нього кисню і вугілля за допомогою стінової фурми.</w:t>
      </w:r>
    </w:p>
    <w:p w:rsidR="002E3C4B" w:rsidRPr="003244F2" w:rsidRDefault="002E3C4B" w:rsidP="002E3C4B">
      <w:pPr>
        <w:pStyle w:val="a8"/>
        <w:rPr>
          <w:rFonts w:ascii="Antiqua" w:hAnsi="Antiqua" w:cs="Antiqua"/>
          <w:sz w:val="28"/>
          <w:szCs w:val="28"/>
        </w:rPr>
      </w:pPr>
      <w:r w:rsidRPr="009D0616">
        <w:rPr>
          <w:sz w:val="28"/>
          <w:szCs w:val="28"/>
          <w:lang w:val="uk-UA"/>
        </w:rPr>
        <w:t>Брухт нагрівається до температури 800</w:t>
      </w:r>
      <w:r w:rsidRPr="009D0616">
        <w:rPr>
          <w:sz w:val="28"/>
          <w:szCs w:val="28"/>
          <w:vertAlign w:val="superscript"/>
          <w:lang w:val="uk-UA"/>
        </w:rPr>
        <w:t>о</w:t>
      </w:r>
      <w:r w:rsidRPr="009D0616">
        <w:rPr>
          <w:sz w:val="28"/>
          <w:szCs w:val="28"/>
          <w:lang w:val="uk-UA"/>
        </w:rPr>
        <w:t xml:space="preserve">С. Піч місткістю 120 т обладнано підігрівником брухту місткістю 200 т і продуктивністю 200 т/г. Нижче наведено основні характеристики роботи ДСП у парі з підігрівником системи </w:t>
      </w:r>
      <w:r w:rsidRPr="009D0616">
        <w:rPr>
          <w:rFonts w:ascii="Antiqua" w:hAnsi="Antiqua" w:cs="Antiqua"/>
          <w:sz w:val="28"/>
          <w:szCs w:val="28"/>
          <w:lang w:val="uk-UA"/>
        </w:rPr>
        <w:t>VERTICON:</w:t>
      </w:r>
    </w:p>
    <w:p w:rsidR="009D0616" w:rsidRPr="003244F2" w:rsidRDefault="009D0616" w:rsidP="002E3C4B">
      <w:pPr>
        <w:pStyle w:val="a8"/>
        <w:rPr>
          <w:rFonts w:ascii="Antiqua" w:hAnsi="Antiqua" w:cs="Antiqua"/>
          <w:sz w:val="28"/>
          <w:szCs w:val="28"/>
        </w:rPr>
      </w:pPr>
    </w:p>
    <w:tbl>
      <w:tblPr>
        <w:tblW w:w="0" w:type="auto"/>
        <w:tblLook w:val="0000" w:firstRow="0" w:lastRow="0" w:firstColumn="0" w:lastColumn="0" w:noHBand="0" w:noVBand="0"/>
      </w:tblPr>
      <w:tblGrid>
        <w:gridCol w:w="6771"/>
        <w:gridCol w:w="2515"/>
      </w:tblGrid>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Кількість нагрівів у добу</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- 40</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Час нагріву, хв</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- 36</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Завантаження підігрітого брухту, т</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- 130</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Болото рідкого металу в печі, т</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- 40</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Потужність трансформатора, МВ</w:t>
            </w:r>
            <w:r w:rsidRPr="009D0616">
              <w:rPr>
                <w:sz w:val="28"/>
                <w:szCs w:val="28"/>
                <w:lang w:val="uk-UA"/>
              </w:rPr>
              <w:sym w:font="Symbol" w:char="F0D7"/>
            </w:r>
            <w:r w:rsidRPr="009D0616">
              <w:rPr>
                <w:sz w:val="28"/>
                <w:szCs w:val="28"/>
                <w:lang w:val="uk-UA"/>
              </w:rPr>
              <w:t>А</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- 65</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Час плавлення, хв</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- 24</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Час нагріву рідкого металу, хв</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- 4</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Час печі під струмом, хв</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- 28</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Загальна тривалість плавки, хв</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- 36</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Витрата електроенергії, кВт</w:t>
            </w:r>
            <w:r w:rsidRPr="009D0616">
              <w:rPr>
                <w:sz w:val="28"/>
                <w:szCs w:val="28"/>
                <w:lang w:val="uk-UA"/>
              </w:rPr>
              <w:sym w:font="Symbol" w:char="F0D7"/>
            </w:r>
            <w:r w:rsidRPr="009D0616">
              <w:rPr>
                <w:sz w:val="28"/>
                <w:szCs w:val="28"/>
                <w:lang w:val="uk-UA"/>
              </w:rPr>
              <w:t>г/т</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- 245</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Витрата електродів, кг/т</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- 1-1,5</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Витрата вуглецю, кг/т</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- 10-15</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Витрата вапна, кг/т</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- 30</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Витрата кисню, нм</w:t>
            </w:r>
            <w:r w:rsidRPr="009D0616">
              <w:rPr>
                <w:sz w:val="28"/>
                <w:szCs w:val="28"/>
                <w:vertAlign w:val="superscript"/>
                <w:lang w:val="uk-UA"/>
              </w:rPr>
              <w:t>3</w:t>
            </w:r>
            <w:r w:rsidRPr="009D0616">
              <w:rPr>
                <w:sz w:val="28"/>
                <w:szCs w:val="28"/>
                <w:lang w:val="uk-UA"/>
              </w:rPr>
              <w:t>/т</w:t>
            </w:r>
          </w:p>
        </w:tc>
        <w:tc>
          <w:tcPr>
            <w:tcW w:w="2515" w:type="dxa"/>
          </w:tcPr>
          <w:p w:rsidR="002E3C4B" w:rsidRPr="009D0616" w:rsidRDefault="002E3C4B" w:rsidP="004E699F">
            <w:pPr>
              <w:pStyle w:val="a8"/>
              <w:ind w:firstLine="0"/>
              <w:rPr>
                <w:sz w:val="28"/>
                <w:szCs w:val="28"/>
                <w:lang w:val="uk-UA"/>
              </w:rPr>
            </w:pPr>
            <w:r w:rsidRPr="009D0616">
              <w:rPr>
                <w:sz w:val="28"/>
                <w:szCs w:val="28"/>
                <w:lang w:val="uk-UA"/>
              </w:rPr>
              <w:t>- 30-40</w:t>
            </w:r>
          </w:p>
        </w:tc>
      </w:tr>
      <w:tr w:rsidR="002E3C4B" w:rsidRPr="009D0616" w:rsidTr="004E699F">
        <w:tc>
          <w:tcPr>
            <w:tcW w:w="6771" w:type="dxa"/>
          </w:tcPr>
          <w:p w:rsidR="002E3C4B" w:rsidRPr="009D0616" w:rsidRDefault="002E3C4B" w:rsidP="004E699F">
            <w:pPr>
              <w:pStyle w:val="a8"/>
              <w:rPr>
                <w:sz w:val="28"/>
                <w:szCs w:val="28"/>
                <w:lang w:val="uk-UA"/>
              </w:rPr>
            </w:pPr>
            <w:r w:rsidRPr="009D0616">
              <w:rPr>
                <w:sz w:val="28"/>
                <w:szCs w:val="28"/>
                <w:lang w:val="uk-UA"/>
              </w:rPr>
              <w:t>Витрата природного газу, нм</w:t>
            </w:r>
            <w:r w:rsidRPr="009D0616">
              <w:rPr>
                <w:sz w:val="28"/>
                <w:szCs w:val="28"/>
                <w:vertAlign w:val="superscript"/>
                <w:lang w:val="uk-UA"/>
              </w:rPr>
              <w:t>3</w:t>
            </w:r>
            <w:r w:rsidRPr="009D0616">
              <w:rPr>
                <w:sz w:val="28"/>
                <w:szCs w:val="28"/>
                <w:lang w:val="uk-UA"/>
              </w:rPr>
              <w:t>/т</w:t>
            </w:r>
          </w:p>
        </w:tc>
        <w:tc>
          <w:tcPr>
            <w:tcW w:w="2515" w:type="dxa"/>
          </w:tcPr>
          <w:p w:rsidR="002E3C4B" w:rsidRDefault="002E3C4B" w:rsidP="004E699F">
            <w:pPr>
              <w:pStyle w:val="a8"/>
              <w:ind w:firstLine="0"/>
              <w:rPr>
                <w:sz w:val="28"/>
                <w:szCs w:val="28"/>
                <w:lang w:val="en-US"/>
              </w:rPr>
            </w:pPr>
            <w:r w:rsidRPr="009D0616">
              <w:rPr>
                <w:sz w:val="28"/>
                <w:szCs w:val="28"/>
                <w:lang w:val="uk-UA"/>
              </w:rPr>
              <w:t>- 10</w:t>
            </w:r>
          </w:p>
          <w:p w:rsidR="009D0616" w:rsidRPr="009D0616" w:rsidRDefault="009D0616" w:rsidP="004E699F">
            <w:pPr>
              <w:pStyle w:val="a8"/>
              <w:ind w:firstLine="0"/>
              <w:rPr>
                <w:sz w:val="28"/>
                <w:szCs w:val="28"/>
                <w:lang w:val="en-US"/>
              </w:rPr>
            </w:pPr>
          </w:p>
        </w:tc>
      </w:tr>
    </w:tbl>
    <w:p w:rsidR="002E3C4B" w:rsidRPr="003244F2" w:rsidRDefault="002E3C4B" w:rsidP="002E3C4B">
      <w:pPr>
        <w:pStyle w:val="a8"/>
        <w:rPr>
          <w:sz w:val="28"/>
          <w:szCs w:val="28"/>
        </w:rPr>
      </w:pPr>
      <w:r w:rsidRPr="009D0616">
        <w:rPr>
          <w:sz w:val="28"/>
          <w:szCs w:val="28"/>
          <w:lang w:val="uk-UA"/>
        </w:rPr>
        <w:t>При використанні підігрівника брухту системи VERTICON підвищується вихід придатного металу, усуваються поломки електродів, процес плавлення протікає спокійно. Тому що завантаження брухту проводиться без одвороту склепіння, витрата електроенергії знижується на 20-40 кВт</w:t>
      </w:r>
      <w:r w:rsidRPr="009D0616">
        <w:rPr>
          <w:sz w:val="28"/>
          <w:szCs w:val="28"/>
          <w:lang w:val="uk-UA"/>
        </w:rPr>
        <w:sym w:font="Symbol" w:char="F0D7"/>
      </w:r>
      <w:r w:rsidRPr="009D0616">
        <w:rPr>
          <w:sz w:val="28"/>
          <w:szCs w:val="28"/>
          <w:lang w:val="uk-UA"/>
        </w:rPr>
        <w:t>г/т. При цьому тривалість плавки в 120-т печі знижується до 36 хв, що забезпечує продуктивність печі 200 т/г.</w:t>
      </w:r>
    </w:p>
    <w:p w:rsidR="009D0616" w:rsidRPr="003244F2" w:rsidRDefault="009D0616" w:rsidP="002E3C4B">
      <w:pPr>
        <w:pStyle w:val="a8"/>
        <w:rPr>
          <w:sz w:val="28"/>
          <w:szCs w:val="28"/>
        </w:rPr>
      </w:pPr>
    </w:p>
    <w:p w:rsidR="009D0616" w:rsidRPr="003244F2" w:rsidRDefault="009D0616" w:rsidP="002E3C4B">
      <w:pPr>
        <w:pStyle w:val="a8"/>
        <w:rPr>
          <w:sz w:val="28"/>
          <w:szCs w:val="28"/>
        </w:rPr>
      </w:pPr>
    </w:p>
    <w:p w:rsidR="002E3C4B" w:rsidRPr="00AE7E90" w:rsidRDefault="002E3C4B" w:rsidP="002E3C4B">
      <w:pPr>
        <w:pStyle w:val="a8"/>
        <w:rPr>
          <w:sz w:val="32"/>
          <w:szCs w:val="32"/>
          <w:lang w:val="uk-UA"/>
        </w:rPr>
      </w:pPr>
    </w:p>
    <w:p w:rsidR="002E3C4B" w:rsidRPr="009D0616" w:rsidRDefault="002E3C4B" w:rsidP="009D0616">
      <w:pPr>
        <w:pStyle w:val="a8"/>
        <w:jc w:val="center"/>
        <w:rPr>
          <w:b/>
          <w:sz w:val="28"/>
          <w:szCs w:val="28"/>
          <w:lang w:val="uk-UA"/>
        </w:rPr>
      </w:pPr>
      <w:r w:rsidRPr="009D0616">
        <w:rPr>
          <w:b/>
          <w:i/>
          <w:iCs/>
          <w:sz w:val="28"/>
          <w:szCs w:val="28"/>
          <w:lang w:val="uk-UA"/>
        </w:rPr>
        <w:lastRenderedPageBreak/>
        <w:t>ДСП</w:t>
      </w:r>
      <w:r w:rsidRPr="009D0616">
        <w:rPr>
          <w:rFonts w:ascii="Antiqua" w:hAnsi="Antiqua" w:cs="Antiqua"/>
          <w:b/>
          <w:i/>
          <w:iCs/>
          <w:sz w:val="28"/>
          <w:szCs w:val="28"/>
          <w:lang w:val="uk-UA"/>
        </w:rPr>
        <w:t xml:space="preserve"> </w:t>
      </w:r>
      <w:r w:rsidRPr="009D0616">
        <w:rPr>
          <w:b/>
          <w:i/>
          <w:iCs/>
          <w:sz w:val="28"/>
          <w:szCs w:val="28"/>
          <w:lang w:val="uk-UA"/>
        </w:rPr>
        <w:t>з</w:t>
      </w:r>
      <w:r w:rsidRPr="009D0616">
        <w:rPr>
          <w:rFonts w:ascii="Antiqua" w:hAnsi="Antiqua" w:cs="Antiqua"/>
          <w:b/>
          <w:i/>
          <w:iCs/>
          <w:sz w:val="28"/>
          <w:szCs w:val="28"/>
          <w:lang w:val="uk-UA"/>
        </w:rPr>
        <w:t xml:space="preserve"> </w:t>
      </w:r>
      <w:r w:rsidRPr="009D0616">
        <w:rPr>
          <w:b/>
          <w:i/>
          <w:iCs/>
          <w:sz w:val="28"/>
          <w:szCs w:val="28"/>
          <w:lang w:val="uk-UA"/>
        </w:rPr>
        <w:t>шахтним</w:t>
      </w:r>
      <w:r w:rsidRPr="009D0616">
        <w:rPr>
          <w:rFonts w:ascii="Antiqua" w:hAnsi="Antiqua" w:cs="Antiqua"/>
          <w:b/>
          <w:i/>
          <w:iCs/>
          <w:sz w:val="28"/>
          <w:szCs w:val="28"/>
          <w:lang w:val="uk-UA"/>
        </w:rPr>
        <w:t xml:space="preserve"> </w:t>
      </w:r>
      <w:r w:rsidRPr="009D0616">
        <w:rPr>
          <w:b/>
          <w:i/>
          <w:iCs/>
          <w:sz w:val="28"/>
          <w:szCs w:val="28"/>
          <w:lang w:val="uk-UA"/>
        </w:rPr>
        <w:t>підігрівом</w:t>
      </w:r>
      <w:r w:rsidRPr="009D0616">
        <w:rPr>
          <w:rFonts w:ascii="Antiqua" w:hAnsi="Antiqua" w:cs="Antiqua"/>
          <w:b/>
          <w:i/>
          <w:iCs/>
          <w:sz w:val="28"/>
          <w:szCs w:val="28"/>
          <w:lang w:val="uk-UA"/>
        </w:rPr>
        <w:t xml:space="preserve"> </w:t>
      </w:r>
      <w:r w:rsidRPr="009D0616">
        <w:rPr>
          <w:b/>
          <w:i/>
          <w:iCs/>
          <w:sz w:val="28"/>
          <w:szCs w:val="28"/>
          <w:lang w:val="uk-UA"/>
        </w:rPr>
        <w:t>брухту</w:t>
      </w:r>
    </w:p>
    <w:p w:rsidR="002E3C4B" w:rsidRPr="009D0616" w:rsidRDefault="002E3C4B" w:rsidP="002E3C4B">
      <w:pPr>
        <w:pStyle w:val="a8"/>
        <w:rPr>
          <w:sz w:val="28"/>
          <w:szCs w:val="28"/>
          <w:lang w:val="uk-UA"/>
        </w:rPr>
      </w:pPr>
    </w:p>
    <w:p w:rsidR="002E3C4B" w:rsidRPr="003244F2" w:rsidRDefault="002E3C4B" w:rsidP="002E3C4B">
      <w:pPr>
        <w:pStyle w:val="a8"/>
        <w:rPr>
          <w:sz w:val="28"/>
          <w:szCs w:val="28"/>
        </w:rPr>
      </w:pPr>
      <w:r w:rsidRPr="009D0616">
        <w:rPr>
          <w:sz w:val="28"/>
          <w:szCs w:val="28"/>
          <w:lang w:val="uk-UA"/>
        </w:rPr>
        <w:t>Конструктивно в цей час існує 3 різновиди печей з шахтним підігрівом брухту:</w:t>
      </w:r>
    </w:p>
    <w:p w:rsidR="009D0616" w:rsidRPr="003244F2" w:rsidRDefault="009D0616" w:rsidP="002E3C4B">
      <w:pPr>
        <w:pStyle w:val="a8"/>
        <w:rPr>
          <w:sz w:val="28"/>
          <w:szCs w:val="28"/>
        </w:rPr>
      </w:pPr>
    </w:p>
    <w:p w:rsidR="002E3C4B" w:rsidRPr="009D0616" w:rsidRDefault="002E3C4B" w:rsidP="002E3C4B">
      <w:pPr>
        <w:pStyle w:val="a8"/>
        <w:numPr>
          <w:ilvl w:val="0"/>
          <w:numId w:val="20"/>
        </w:numPr>
        <w:shd w:val="clear" w:color="auto" w:fill="auto"/>
        <w:rPr>
          <w:sz w:val="28"/>
          <w:szCs w:val="28"/>
          <w:lang w:val="uk-UA"/>
        </w:rPr>
      </w:pPr>
      <w:r w:rsidRPr="009D0616">
        <w:rPr>
          <w:sz w:val="28"/>
          <w:szCs w:val="28"/>
          <w:lang w:val="uk-UA"/>
        </w:rPr>
        <w:t>ДСП з простим шахтним підігрівником;</w:t>
      </w:r>
    </w:p>
    <w:p w:rsidR="002E3C4B" w:rsidRPr="009D0616" w:rsidRDefault="002E3C4B" w:rsidP="002E3C4B">
      <w:pPr>
        <w:pStyle w:val="a8"/>
        <w:numPr>
          <w:ilvl w:val="0"/>
          <w:numId w:val="20"/>
        </w:numPr>
        <w:shd w:val="clear" w:color="auto" w:fill="auto"/>
        <w:rPr>
          <w:sz w:val="28"/>
          <w:szCs w:val="28"/>
          <w:lang w:val="uk-UA"/>
        </w:rPr>
      </w:pPr>
      <w:r w:rsidRPr="009D0616">
        <w:rPr>
          <w:sz w:val="28"/>
          <w:szCs w:val="28"/>
          <w:lang w:val="uk-UA"/>
        </w:rPr>
        <w:t>Двохкорпусні ДСП з простим шахтним підігрівником;</w:t>
      </w:r>
    </w:p>
    <w:p w:rsidR="002E3C4B" w:rsidRPr="009D0616" w:rsidRDefault="002E3C4B" w:rsidP="002E3C4B">
      <w:pPr>
        <w:pStyle w:val="a8"/>
        <w:numPr>
          <w:ilvl w:val="0"/>
          <w:numId w:val="20"/>
        </w:numPr>
        <w:shd w:val="clear" w:color="auto" w:fill="auto"/>
        <w:rPr>
          <w:sz w:val="28"/>
          <w:szCs w:val="28"/>
          <w:lang w:val="uk-UA"/>
        </w:rPr>
      </w:pPr>
      <w:r w:rsidRPr="009D0616">
        <w:rPr>
          <w:sz w:val="28"/>
          <w:szCs w:val="28"/>
          <w:lang w:val="uk-UA"/>
        </w:rPr>
        <w:t>ДСП з шахтним підігрівником з утримуючими пальцями.</w:t>
      </w:r>
    </w:p>
    <w:p w:rsidR="009D0616" w:rsidRPr="009D0616" w:rsidRDefault="009D0616" w:rsidP="009D0616">
      <w:pPr>
        <w:pStyle w:val="a8"/>
        <w:shd w:val="clear" w:color="auto" w:fill="auto"/>
        <w:ind w:left="1317" w:firstLine="0"/>
        <w:rPr>
          <w:sz w:val="28"/>
          <w:szCs w:val="28"/>
          <w:lang w:val="uk-UA"/>
        </w:rPr>
      </w:pPr>
    </w:p>
    <w:p w:rsidR="002E3C4B" w:rsidRPr="009D0616" w:rsidRDefault="002E3C4B" w:rsidP="002E3C4B">
      <w:pPr>
        <w:pStyle w:val="a8"/>
        <w:rPr>
          <w:sz w:val="28"/>
          <w:szCs w:val="28"/>
          <w:lang w:val="uk-UA"/>
        </w:rPr>
      </w:pPr>
      <w:r w:rsidRPr="009D0616">
        <w:rPr>
          <w:i/>
          <w:sz w:val="28"/>
          <w:szCs w:val="28"/>
          <w:lang w:val="uk-UA"/>
        </w:rPr>
        <w:t>ДСП з простим шахтним підігрівником</w:t>
      </w:r>
      <w:r w:rsidRPr="009D0616">
        <w:rPr>
          <w:sz w:val="28"/>
          <w:szCs w:val="28"/>
          <w:lang w:val="uk-UA"/>
        </w:rPr>
        <w:t xml:space="preserve"> представляє собою сучасну дугову сталеплавильну піч, на якій зверху на склепіння замість газовідвідного патрубка встановлено металеву шахту. Після випуску попередньої плавки на залишене болото металу через шахту завантажується металобрухт в повному об'ємі, необхідному для однієї плавки. Після включення електродів утворені гази піднімаються по шахтному підігрівнику, віддаючи тепло шихті, що перебуває в ній, і попередньо її підігріваючи. В міру проплавлення металошихта поступово опускається у ванну печі, розплавляючись за рахунок тепла металу, шлаку і електричних дуг. Зараз працює кілька печей в Англії, США, Туреччині і Китаї місткістю 90-95 т з трансформатором потужністю 65-80 МВ</w:t>
      </w:r>
      <w:r w:rsidRPr="009D0616">
        <w:rPr>
          <w:sz w:val="28"/>
          <w:szCs w:val="28"/>
          <w:lang w:val="uk-UA"/>
        </w:rPr>
        <w:sym w:font="Symbol" w:char="F0D7"/>
      </w:r>
      <w:r w:rsidRPr="009D0616">
        <w:rPr>
          <w:sz w:val="28"/>
          <w:szCs w:val="28"/>
          <w:lang w:val="uk-UA"/>
        </w:rPr>
        <w:t>А і кисневими фурмами із загальною витратою кисню 1500 нм</w:t>
      </w:r>
      <w:r w:rsidRPr="009D0616">
        <w:rPr>
          <w:sz w:val="28"/>
          <w:szCs w:val="28"/>
          <w:vertAlign w:val="superscript"/>
          <w:lang w:val="uk-UA"/>
        </w:rPr>
        <w:t>3</w:t>
      </w:r>
      <w:r w:rsidRPr="009D0616">
        <w:rPr>
          <w:sz w:val="28"/>
          <w:szCs w:val="28"/>
          <w:lang w:val="uk-UA"/>
        </w:rPr>
        <w:t xml:space="preserve">/г. Піч місткістю 90 т має діаметр кожуха </w:t>
      </w:r>
      <w:smartTag w:uri="urn:schemas-microsoft-com:office:smarttags" w:element="metricconverter">
        <w:smartTagPr>
          <w:attr w:name="ProductID" w:val="6,1 м"/>
        </w:smartTagPr>
        <w:r w:rsidRPr="009D0616">
          <w:rPr>
            <w:sz w:val="28"/>
            <w:szCs w:val="28"/>
            <w:lang w:val="uk-UA"/>
          </w:rPr>
          <w:t>6,1 м</w:t>
        </w:r>
      </w:smartTag>
      <w:r w:rsidRPr="009D0616">
        <w:rPr>
          <w:sz w:val="28"/>
          <w:szCs w:val="28"/>
          <w:lang w:val="uk-UA"/>
        </w:rPr>
        <w:t xml:space="preserve">, шахту об'ємом </w:t>
      </w:r>
      <w:smartTag w:uri="urn:schemas-microsoft-com:office:smarttags" w:element="metricconverter">
        <w:smartTagPr>
          <w:attr w:name="ProductID" w:val="67 м3"/>
        </w:smartTagPr>
        <w:r w:rsidRPr="009D0616">
          <w:rPr>
            <w:sz w:val="28"/>
            <w:szCs w:val="28"/>
            <w:lang w:val="uk-UA"/>
          </w:rPr>
          <w:t>67 м</w:t>
        </w:r>
        <w:r w:rsidRPr="009D0616">
          <w:rPr>
            <w:sz w:val="28"/>
            <w:szCs w:val="28"/>
            <w:vertAlign w:val="superscript"/>
            <w:lang w:val="uk-UA"/>
          </w:rPr>
          <w:t>3</w:t>
        </w:r>
      </w:smartTag>
      <w:r w:rsidRPr="009D0616">
        <w:rPr>
          <w:sz w:val="28"/>
          <w:szCs w:val="28"/>
          <w:lang w:val="uk-UA"/>
        </w:rPr>
        <w:t xml:space="preserve">, графітовані електроди діаметром </w:t>
      </w:r>
      <w:smartTag w:uri="urn:schemas-microsoft-com:office:smarttags" w:element="metricconverter">
        <w:smartTagPr>
          <w:attr w:name="ProductID" w:val="560 мм"/>
        </w:smartTagPr>
        <w:r w:rsidRPr="009D0616">
          <w:rPr>
            <w:sz w:val="28"/>
            <w:szCs w:val="28"/>
            <w:lang w:val="uk-UA"/>
          </w:rPr>
          <w:t>560 мм</w:t>
        </w:r>
      </w:smartTag>
      <w:r w:rsidRPr="009D0616">
        <w:rPr>
          <w:sz w:val="28"/>
          <w:szCs w:val="28"/>
          <w:lang w:val="uk-UA"/>
        </w:rPr>
        <w:t xml:space="preserve"> і працює при максимальній напрузі 820 В.</w:t>
      </w:r>
    </w:p>
    <w:p w:rsidR="002E3C4B" w:rsidRPr="003244F2" w:rsidRDefault="002E3C4B" w:rsidP="002E3C4B">
      <w:pPr>
        <w:pStyle w:val="a8"/>
        <w:rPr>
          <w:sz w:val="28"/>
          <w:szCs w:val="28"/>
        </w:rPr>
      </w:pPr>
      <w:r w:rsidRPr="009D0616">
        <w:rPr>
          <w:i/>
          <w:iCs/>
          <w:sz w:val="28"/>
          <w:szCs w:val="28"/>
          <w:lang w:val="uk-UA"/>
        </w:rPr>
        <w:t>Двохкорпусна піч з шахтним підігрівом.</w:t>
      </w:r>
      <w:r w:rsidRPr="009D0616">
        <w:rPr>
          <w:sz w:val="28"/>
          <w:szCs w:val="28"/>
          <w:lang w:val="uk-UA"/>
        </w:rPr>
        <w:t xml:space="preserve"> Ідея створення двохкорпусних печей з шахтним підігрівом взята з реалізованих проектів успішно працюючих двохкорпусних надпотужних ДСП. Двохкорпусні шахтні печі дозволяють реалізовувати безперервне використання тепла відхідних газів в усі періоди плавки. Двохкорпусний агрегат має одну систему трансформатор – електродотримач – електроди, які обслуговують роботу двох сталеплавильних ванн. Коли в першій ванні йде плавлення і рафінування з використанням дугового нагріву в сусідній ванні ведеться підігрів металобрухту в шахті за рахунок паливно-кисневих пальників і відхідних газів з першої печі. Тому плавка в другій ванні починається вже на гарячій шихті, що значно стабілізує процес горіння дуг і дозволяє використовувати введену потужність на 92%. Порівняння показників роботи одно- і двохкорпусних ДСП з шахтним підігрівником (табл. 13.27) показало, що двохкорпусні печі забезпечують зменшення тривалості циклу плавки на 25-30%, підвищення продуктивності на 25-30%, зниження витрати електродів на 10-15%.</w:t>
      </w:r>
    </w:p>
    <w:p w:rsidR="009D0616" w:rsidRPr="003244F2" w:rsidRDefault="009D0616" w:rsidP="002E3C4B">
      <w:pPr>
        <w:pStyle w:val="a8"/>
        <w:rPr>
          <w:sz w:val="28"/>
          <w:szCs w:val="28"/>
        </w:rPr>
      </w:pPr>
    </w:p>
    <w:p w:rsidR="002E3C4B" w:rsidRPr="003244F2" w:rsidRDefault="002E3C4B" w:rsidP="002E3C4B">
      <w:pPr>
        <w:pStyle w:val="a8"/>
        <w:rPr>
          <w:i/>
          <w:iCs/>
          <w:sz w:val="28"/>
          <w:szCs w:val="28"/>
        </w:rPr>
      </w:pPr>
    </w:p>
    <w:p w:rsidR="009D0616" w:rsidRPr="003244F2" w:rsidRDefault="009D0616" w:rsidP="002E3C4B">
      <w:pPr>
        <w:pStyle w:val="a8"/>
        <w:rPr>
          <w:i/>
          <w:iCs/>
          <w:sz w:val="28"/>
          <w:szCs w:val="28"/>
        </w:rPr>
      </w:pPr>
    </w:p>
    <w:p w:rsidR="002E3C4B" w:rsidRPr="009D0616" w:rsidRDefault="009D0616" w:rsidP="002E3C4B">
      <w:pPr>
        <w:pStyle w:val="a8"/>
        <w:ind w:left="1620" w:hanging="1620"/>
        <w:rPr>
          <w:sz w:val="28"/>
          <w:szCs w:val="28"/>
          <w:lang w:val="uk-UA"/>
        </w:rPr>
      </w:pPr>
      <w:r>
        <w:rPr>
          <w:b/>
          <w:bCs/>
          <w:sz w:val="28"/>
          <w:szCs w:val="28"/>
          <w:lang w:val="uk-UA"/>
        </w:rPr>
        <w:lastRenderedPageBreak/>
        <w:t xml:space="preserve">Таблиця </w:t>
      </w:r>
      <w:r w:rsidR="002E3C4B" w:rsidRPr="009D0616">
        <w:rPr>
          <w:b/>
          <w:bCs/>
          <w:sz w:val="28"/>
          <w:szCs w:val="28"/>
          <w:lang w:val="uk-UA"/>
        </w:rPr>
        <w:t>3.</w:t>
      </w:r>
      <w:r w:rsidRPr="003244F2">
        <w:rPr>
          <w:b/>
          <w:bCs/>
          <w:sz w:val="28"/>
          <w:szCs w:val="28"/>
        </w:rPr>
        <w:t>53</w:t>
      </w:r>
      <w:r w:rsidR="002E3C4B" w:rsidRPr="009D0616">
        <w:rPr>
          <w:b/>
          <w:bCs/>
          <w:sz w:val="28"/>
          <w:szCs w:val="28"/>
          <w:lang w:val="uk-UA"/>
        </w:rPr>
        <w:t xml:space="preserve">. </w:t>
      </w:r>
      <w:r w:rsidR="002E3C4B" w:rsidRPr="009D0616">
        <w:rPr>
          <w:sz w:val="28"/>
          <w:szCs w:val="28"/>
          <w:lang w:val="uk-UA"/>
        </w:rPr>
        <w:t>Порівняльні показники роботи одно- (ОШ) і двохкорпусних (ДШ) ДСП місткістю 90 т з шахтним підігрівником брухту</w:t>
      </w:r>
    </w:p>
    <w:p w:rsidR="002E3C4B" w:rsidRPr="00AE7E90" w:rsidRDefault="002E3C4B" w:rsidP="002E3C4B">
      <w:pPr>
        <w:pStyle w:val="a8"/>
        <w:rPr>
          <w:sz w:val="16"/>
          <w:szCs w:val="16"/>
          <w:lang w:val="uk-UA"/>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070"/>
        <w:gridCol w:w="2126"/>
        <w:gridCol w:w="2090"/>
      </w:tblGrid>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Показники</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ОШ</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ДШ</w:t>
            </w:r>
          </w:p>
        </w:tc>
      </w:tr>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rPr>
                <w:sz w:val="28"/>
                <w:szCs w:val="28"/>
                <w:lang w:val="uk-UA"/>
              </w:rPr>
            </w:pPr>
            <w:r w:rsidRPr="009D0616">
              <w:rPr>
                <w:sz w:val="28"/>
                <w:szCs w:val="28"/>
                <w:lang w:val="uk-UA"/>
              </w:rPr>
              <w:t>Витрата електроенергії, кВт</w:t>
            </w:r>
            <w:r w:rsidRPr="009D0616">
              <w:rPr>
                <w:sz w:val="28"/>
                <w:szCs w:val="28"/>
                <w:lang w:val="uk-UA"/>
              </w:rPr>
              <w:sym w:font="Symbol" w:char="F0D7"/>
            </w:r>
            <w:r w:rsidRPr="009D0616">
              <w:rPr>
                <w:sz w:val="28"/>
                <w:szCs w:val="28"/>
                <w:lang w:val="uk-UA"/>
              </w:rPr>
              <w:t>г/т</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330</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340-360</w:t>
            </w:r>
          </w:p>
        </w:tc>
      </w:tr>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rPr>
                <w:sz w:val="28"/>
                <w:szCs w:val="28"/>
                <w:lang w:val="uk-UA"/>
              </w:rPr>
            </w:pPr>
            <w:r w:rsidRPr="009D0616">
              <w:rPr>
                <w:sz w:val="28"/>
                <w:szCs w:val="28"/>
                <w:lang w:val="uk-UA"/>
              </w:rPr>
              <w:t>Витрата електродів, кг/т</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1,8</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1,6</w:t>
            </w:r>
          </w:p>
        </w:tc>
      </w:tr>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rPr>
                <w:sz w:val="28"/>
                <w:szCs w:val="28"/>
                <w:lang w:val="uk-UA"/>
              </w:rPr>
            </w:pPr>
            <w:r w:rsidRPr="009D0616">
              <w:rPr>
                <w:sz w:val="28"/>
                <w:szCs w:val="28"/>
                <w:lang w:val="uk-UA"/>
              </w:rPr>
              <w:t>Витрата кисню, нм</w:t>
            </w:r>
            <w:r w:rsidRPr="009D0616">
              <w:rPr>
                <w:sz w:val="28"/>
                <w:szCs w:val="28"/>
                <w:vertAlign w:val="superscript"/>
                <w:lang w:val="uk-UA"/>
              </w:rPr>
              <w:t>3</w:t>
            </w:r>
            <w:r w:rsidRPr="009D0616">
              <w:rPr>
                <w:sz w:val="28"/>
                <w:szCs w:val="28"/>
                <w:lang w:val="uk-UA"/>
              </w:rPr>
              <w:t>/т</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30</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25-30</w:t>
            </w:r>
          </w:p>
        </w:tc>
      </w:tr>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rPr>
                <w:sz w:val="28"/>
                <w:szCs w:val="28"/>
                <w:lang w:val="uk-UA"/>
              </w:rPr>
            </w:pPr>
            <w:r w:rsidRPr="009D0616">
              <w:rPr>
                <w:sz w:val="28"/>
                <w:szCs w:val="28"/>
                <w:lang w:val="uk-UA"/>
              </w:rPr>
              <w:t>Витрата газу, нм</w:t>
            </w:r>
            <w:r w:rsidRPr="009D0616">
              <w:rPr>
                <w:sz w:val="28"/>
                <w:szCs w:val="28"/>
                <w:vertAlign w:val="superscript"/>
                <w:lang w:val="uk-UA"/>
              </w:rPr>
              <w:t>3</w:t>
            </w:r>
            <w:r w:rsidRPr="009D0616">
              <w:rPr>
                <w:sz w:val="28"/>
                <w:szCs w:val="28"/>
                <w:lang w:val="uk-UA"/>
              </w:rPr>
              <w:t>/т</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7</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6-8</w:t>
            </w:r>
          </w:p>
        </w:tc>
      </w:tr>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rPr>
                <w:sz w:val="28"/>
                <w:szCs w:val="28"/>
                <w:lang w:val="uk-UA"/>
              </w:rPr>
            </w:pPr>
            <w:r w:rsidRPr="009D0616">
              <w:rPr>
                <w:sz w:val="28"/>
                <w:szCs w:val="28"/>
                <w:lang w:val="uk-UA"/>
              </w:rPr>
              <w:t>Вуглець завалки, кг/т</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15</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8-10</w:t>
            </w:r>
          </w:p>
        </w:tc>
      </w:tr>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rPr>
                <w:sz w:val="28"/>
                <w:szCs w:val="28"/>
                <w:lang w:val="uk-UA"/>
              </w:rPr>
            </w:pPr>
            <w:r w:rsidRPr="009D0616">
              <w:rPr>
                <w:sz w:val="28"/>
                <w:szCs w:val="28"/>
                <w:lang w:val="uk-UA"/>
              </w:rPr>
              <w:t>Вуглець дуття, кг/т</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5</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3-8</w:t>
            </w:r>
          </w:p>
        </w:tc>
      </w:tr>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rPr>
                <w:sz w:val="28"/>
                <w:szCs w:val="28"/>
                <w:lang w:val="uk-UA"/>
              </w:rPr>
            </w:pPr>
            <w:r w:rsidRPr="009D0616">
              <w:rPr>
                <w:sz w:val="28"/>
                <w:szCs w:val="28"/>
                <w:lang w:val="uk-UA"/>
              </w:rPr>
              <w:t>Час під струмом, хв</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33-40</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35-37</w:t>
            </w:r>
          </w:p>
        </w:tc>
      </w:tr>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rPr>
                <w:sz w:val="28"/>
                <w:szCs w:val="28"/>
                <w:lang w:val="uk-UA"/>
              </w:rPr>
            </w:pPr>
            <w:r w:rsidRPr="009D0616">
              <w:rPr>
                <w:sz w:val="28"/>
                <w:szCs w:val="28"/>
                <w:lang w:val="uk-UA"/>
              </w:rPr>
              <w:t>Загальна тривалість циклу плавки, хв</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51-60</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38-43</w:t>
            </w:r>
          </w:p>
        </w:tc>
      </w:tr>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rPr>
                <w:sz w:val="28"/>
                <w:szCs w:val="28"/>
                <w:lang w:val="uk-UA"/>
              </w:rPr>
            </w:pPr>
            <w:r w:rsidRPr="009D0616">
              <w:rPr>
                <w:sz w:val="28"/>
                <w:szCs w:val="28"/>
                <w:lang w:val="uk-UA"/>
              </w:rPr>
              <w:t>Продуктивність, т/г</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96-112</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130-153</w:t>
            </w:r>
          </w:p>
        </w:tc>
      </w:tr>
      <w:tr w:rsidR="002E3C4B" w:rsidRPr="009D0616" w:rsidTr="004E699F">
        <w:tc>
          <w:tcPr>
            <w:tcW w:w="507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rPr>
                <w:sz w:val="28"/>
                <w:szCs w:val="28"/>
                <w:lang w:val="uk-UA"/>
              </w:rPr>
            </w:pPr>
            <w:r w:rsidRPr="009D0616">
              <w:rPr>
                <w:sz w:val="28"/>
                <w:szCs w:val="28"/>
                <w:lang w:val="uk-UA"/>
              </w:rPr>
              <w:t>Річна продуктивність, тис. т/рік</w:t>
            </w:r>
          </w:p>
        </w:tc>
        <w:tc>
          <w:tcPr>
            <w:tcW w:w="2126"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700-800</w:t>
            </w:r>
          </w:p>
        </w:tc>
        <w:tc>
          <w:tcPr>
            <w:tcW w:w="2090" w:type="dxa"/>
            <w:tcBorders>
              <w:top w:val="single" w:sz="8" w:space="0" w:color="auto"/>
              <w:left w:val="single" w:sz="8" w:space="0" w:color="auto"/>
              <w:bottom w:val="single" w:sz="8" w:space="0" w:color="auto"/>
              <w:right w:val="single" w:sz="8" w:space="0" w:color="auto"/>
            </w:tcBorders>
          </w:tcPr>
          <w:p w:rsidR="002E3C4B" w:rsidRPr="009D0616" w:rsidRDefault="002E3C4B" w:rsidP="004E699F">
            <w:pPr>
              <w:pStyle w:val="a8"/>
              <w:ind w:firstLine="0"/>
              <w:jc w:val="center"/>
              <w:rPr>
                <w:sz w:val="28"/>
                <w:szCs w:val="28"/>
                <w:lang w:val="uk-UA"/>
              </w:rPr>
            </w:pPr>
            <w:r w:rsidRPr="009D0616">
              <w:rPr>
                <w:sz w:val="28"/>
                <w:szCs w:val="28"/>
                <w:lang w:val="uk-UA"/>
              </w:rPr>
              <w:t>1030-1100</w:t>
            </w:r>
          </w:p>
        </w:tc>
      </w:tr>
    </w:tbl>
    <w:p w:rsidR="002E3C4B" w:rsidRPr="00AE7E90" w:rsidRDefault="002E3C4B" w:rsidP="002E3C4B">
      <w:pPr>
        <w:pStyle w:val="a8"/>
        <w:ind w:firstLine="0"/>
        <w:jc w:val="center"/>
        <w:rPr>
          <w:sz w:val="16"/>
          <w:szCs w:val="16"/>
          <w:lang w:val="uk-UA"/>
        </w:rPr>
      </w:pPr>
    </w:p>
    <w:p w:rsidR="002E3C4B" w:rsidRPr="009D0616" w:rsidRDefault="002E3C4B" w:rsidP="002E3C4B">
      <w:pPr>
        <w:pStyle w:val="a8"/>
        <w:rPr>
          <w:sz w:val="28"/>
          <w:szCs w:val="28"/>
          <w:lang w:val="uk-UA"/>
        </w:rPr>
      </w:pPr>
      <w:r w:rsidRPr="009D0616">
        <w:rPr>
          <w:sz w:val="28"/>
          <w:szCs w:val="28"/>
          <w:lang w:val="uk-UA"/>
        </w:rPr>
        <w:t>Використання комплексу з двох ДСП з шахтним підігрівником з єдиною системою електроживлення печей спричиняє підвищені капітальні вкладення на вихідному етапі. Однак, вони будуть окуплені протягом більш короткого часу в порівнянні з будівництвом двох однокорпусних печей. В останні роки введено в лад двохкорпусні печі місткістю 90, 95, 140 і 165 т у Франції, Люксембурзі, Бельгії та США.</w:t>
      </w:r>
    </w:p>
    <w:p w:rsidR="002E3C4B" w:rsidRPr="009D0616" w:rsidRDefault="002E3C4B" w:rsidP="002E3C4B">
      <w:pPr>
        <w:pStyle w:val="a8"/>
        <w:rPr>
          <w:sz w:val="28"/>
          <w:szCs w:val="28"/>
          <w:lang w:val="uk-UA"/>
        </w:rPr>
      </w:pPr>
      <w:r w:rsidRPr="009D0616">
        <w:rPr>
          <w:i/>
          <w:iCs/>
          <w:sz w:val="28"/>
          <w:szCs w:val="28"/>
          <w:lang w:val="uk-UA"/>
        </w:rPr>
        <w:t>Шахтні печі з утримуючими пальцями.</w:t>
      </w:r>
      <w:r w:rsidRPr="009D0616">
        <w:rPr>
          <w:sz w:val="28"/>
          <w:szCs w:val="28"/>
          <w:lang w:val="uk-UA"/>
        </w:rPr>
        <w:t xml:space="preserve"> Подальший розвиток ідея шахтного підігріву отримала в створенні ДСП з шахтним підігрівом з у</w:t>
      </w:r>
      <w:r w:rsidR="008766B4">
        <w:rPr>
          <w:sz w:val="28"/>
          <w:szCs w:val="28"/>
          <w:lang w:val="uk-UA"/>
        </w:rPr>
        <w:t>тримуючими пальцями</w:t>
      </w:r>
      <w:r w:rsidRPr="009D0616">
        <w:rPr>
          <w:sz w:val="28"/>
          <w:szCs w:val="28"/>
          <w:lang w:val="uk-UA"/>
        </w:rPr>
        <w:t>. Ідея полягає в тому, що шахта постійно заповнена металобрухтом, що опускається в міру необхідності завантаження печі. Таким чином, використовується тепло відхідних з ДСП газів на всіх режимах роботи ДСП. Поступова завалка печі з підвалкою забезпечує швидке плавлення</w:t>
      </w:r>
      <w:r w:rsidR="008766B4">
        <w:rPr>
          <w:sz w:val="28"/>
          <w:szCs w:val="28"/>
          <w:lang w:val="uk-UA"/>
        </w:rPr>
        <w:t xml:space="preserve"> скрапу. Цикл плавки</w:t>
      </w:r>
      <w:r w:rsidRPr="009D0616">
        <w:rPr>
          <w:sz w:val="28"/>
          <w:szCs w:val="28"/>
          <w:lang w:val="uk-UA"/>
        </w:rPr>
        <w:t xml:space="preserve"> полягає в завалці першого завантаження відразу після підготовки печі і її розплавлення в ДСП. Одночасно шахта заповнюється металобрухтом, що підігрівається відхідними газами. Після проплавлення другої завалки, шахта знову заповнюється скрапом, який підігрівається відхідними газами під час рафінування і підігріву сталі в ДСП.</w:t>
      </w:r>
    </w:p>
    <w:p w:rsidR="002E3C4B" w:rsidRPr="008766B4" w:rsidRDefault="002E3C4B" w:rsidP="002E3C4B">
      <w:pPr>
        <w:pStyle w:val="a8"/>
        <w:rPr>
          <w:sz w:val="28"/>
          <w:szCs w:val="28"/>
          <w:lang w:val="uk-UA"/>
        </w:rPr>
      </w:pPr>
      <w:r w:rsidRPr="008766B4">
        <w:rPr>
          <w:sz w:val="28"/>
          <w:szCs w:val="28"/>
          <w:lang w:val="uk-UA"/>
        </w:rPr>
        <w:t>ДСП з шахтним підігрівником брухту з утримуючими пальцями представляє собою надпотужну ДСП, в якій на місці патрубка відводу газу встановлюється металева шахта, з'єднана з системою відводу газу на газоочистку. На рівні склепіння печі встановлюються утримуючі пальці, які регулюють надходження металобрухту в ДСП. Утримуючі пальці виготовляються у вигляді порожніх коробок з корозійностійкої жаростійкої сталі і</w:t>
      </w:r>
      <w:r w:rsidR="008766B4">
        <w:rPr>
          <w:sz w:val="28"/>
          <w:szCs w:val="28"/>
          <w:lang w:val="uk-UA"/>
        </w:rPr>
        <w:t xml:space="preserve"> охолоджуються водою</w:t>
      </w:r>
      <w:r w:rsidRPr="008766B4">
        <w:rPr>
          <w:sz w:val="28"/>
          <w:szCs w:val="28"/>
          <w:lang w:val="uk-UA"/>
        </w:rPr>
        <w:t>.</w:t>
      </w:r>
    </w:p>
    <w:p w:rsidR="002E3C4B" w:rsidRPr="008766B4" w:rsidRDefault="002E3C4B" w:rsidP="002E3C4B">
      <w:pPr>
        <w:pStyle w:val="a8"/>
        <w:rPr>
          <w:sz w:val="28"/>
          <w:szCs w:val="28"/>
          <w:lang w:val="uk-UA"/>
        </w:rPr>
      </w:pPr>
      <w:r w:rsidRPr="008766B4">
        <w:rPr>
          <w:sz w:val="28"/>
          <w:szCs w:val="28"/>
          <w:lang w:val="uk-UA"/>
        </w:rPr>
        <w:t>В цей час встановлено кілька таких печей, що працюють у режимі дуплекс про</w:t>
      </w:r>
      <w:r w:rsidR="008766B4">
        <w:rPr>
          <w:sz w:val="28"/>
          <w:szCs w:val="28"/>
          <w:lang w:val="uk-UA"/>
        </w:rPr>
        <w:t>цесу ДСП-АКОС</w:t>
      </w:r>
      <w:r w:rsidRPr="008766B4">
        <w:rPr>
          <w:sz w:val="28"/>
          <w:szCs w:val="28"/>
          <w:lang w:val="uk-UA"/>
        </w:rPr>
        <w:t xml:space="preserve">. Шахтні підігрівники відрізняються за конструкцією. Відмінною рисою є перекриття верху шахти. На заводі </w:t>
      </w:r>
      <w:r w:rsidR="008766B4">
        <w:rPr>
          <w:sz w:val="28"/>
          <w:szCs w:val="28"/>
          <w:lang w:val="uk-UA"/>
        </w:rPr>
        <w:lastRenderedPageBreak/>
        <w:t xml:space="preserve">Натстил </w:t>
      </w:r>
      <w:r w:rsidRPr="008766B4">
        <w:rPr>
          <w:sz w:val="28"/>
          <w:szCs w:val="28"/>
          <w:lang w:val="uk-UA"/>
        </w:rPr>
        <w:t xml:space="preserve">шахта закривається пересувним куполом, а на заводі в Німеччині шахта перекривається заслінкою, </w:t>
      </w:r>
      <w:r w:rsidR="008766B4">
        <w:rPr>
          <w:sz w:val="28"/>
          <w:szCs w:val="28"/>
          <w:lang w:val="uk-UA"/>
        </w:rPr>
        <w:t>охолоджуваною водою</w:t>
      </w:r>
      <w:r w:rsidRPr="008766B4">
        <w:rPr>
          <w:sz w:val="28"/>
          <w:szCs w:val="28"/>
          <w:lang w:val="uk-UA"/>
        </w:rPr>
        <w:t>.</w:t>
      </w:r>
    </w:p>
    <w:p w:rsidR="002E3C4B" w:rsidRPr="008766B4" w:rsidRDefault="002E3C4B" w:rsidP="002E3C4B">
      <w:pPr>
        <w:pStyle w:val="a8"/>
        <w:rPr>
          <w:sz w:val="28"/>
          <w:szCs w:val="28"/>
          <w:lang w:val="uk-UA"/>
        </w:rPr>
      </w:pPr>
      <w:r w:rsidRPr="008766B4">
        <w:rPr>
          <w:sz w:val="28"/>
          <w:szCs w:val="28"/>
          <w:lang w:val="uk-UA"/>
        </w:rPr>
        <w:t>Енергозбереження при електроплавці пов'язано з новими конструктивними рішеннями на електропечі: донний випуск, струмоведучі рукави електродоутримувачів, збільшення площі водоохо</w:t>
      </w:r>
      <w:r w:rsidR="008766B4">
        <w:rPr>
          <w:sz w:val="28"/>
          <w:szCs w:val="28"/>
          <w:lang w:val="uk-UA"/>
        </w:rPr>
        <w:t>лоджуваних стін і т.п. В табл. 3.</w:t>
      </w:r>
      <w:r w:rsidR="008766B4" w:rsidRPr="008766B4">
        <w:rPr>
          <w:sz w:val="28"/>
          <w:szCs w:val="28"/>
        </w:rPr>
        <w:t>54</w:t>
      </w:r>
      <w:r w:rsidRPr="008766B4">
        <w:rPr>
          <w:sz w:val="28"/>
          <w:szCs w:val="28"/>
          <w:lang w:val="uk-UA"/>
        </w:rPr>
        <w:t xml:space="preserve"> наведено показники працюючих печей такого типу, в тому числі і двохванних печей з однією електродною групою.</w:t>
      </w:r>
    </w:p>
    <w:p w:rsidR="002E3C4B" w:rsidRPr="008766B4" w:rsidRDefault="002E3C4B" w:rsidP="002E3C4B">
      <w:pPr>
        <w:pStyle w:val="a8"/>
        <w:ind w:firstLine="0"/>
        <w:jc w:val="center"/>
        <w:rPr>
          <w:i/>
          <w:sz w:val="28"/>
          <w:szCs w:val="28"/>
          <w:lang w:val="uk-UA"/>
        </w:rPr>
      </w:pPr>
    </w:p>
    <w:p w:rsidR="002E3C4B" w:rsidRPr="008766B4" w:rsidRDefault="002E3C4B" w:rsidP="002E3C4B">
      <w:pPr>
        <w:pStyle w:val="a8"/>
        <w:ind w:firstLine="0"/>
        <w:jc w:val="center"/>
        <w:rPr>
          <w:sz w:val="28"/>
          <w:szCs w:val="28"/>
          <w:lang w:val="uk-UA"/>
        </w:rPr>
      </w:pPr>
    </w:p>
    <w:p w:rsidR="002E3C4B" w:rsidRPr="008766B4" w:rsidRDefault="008766B4" w:rsidP="002E3C4B">
      <w:pPr>
        <w:pStyle w:val="a8"/>
        <w:ind w:left="1620" w:hanging="1620"/>
        <w:rPr>
          <w:sz w:val="28"/>
          <w:szCs w:val="28"/>
          <w:lang w:val="uk-UA"/>
        </w:rPr>
      </w:pPr>
      <w:r>
        <w:rPr>
          <w:b/>
          <w:bCs/>
          <w:sz w:val="28"/>
          <w:szCs w:val="28"/>
          <w:lang w:val="uk-UA"/>
        </w:rPr>
        <w:t>Таблиця 3.</w:t>
      </w:r>
      <w:r w:rsidRPr="003244F2">
        <w:rPr>
          <w:b/>
          <w:bCs/>
          <w:sz w:val="28"/>
          <w:szCs w:val="28"/>
          <w:lang w:val="uk-UA"/>
        </w:rPr>
        <w:t>54</w:t>
      </w:r>
      <w:r w:rsidR="002E3C4B" w:rsidRPr="008766B4">
        <w:rPr>
          <w:b/>
          <w:bCs/>
          <w:sz w:val="28"/>
          <w:szCs w:val="28"/>
          <w:lang w:val="uk-UA"/>
        </w:rPr>
        <w:t xml:space="preserve">. </w:t>
      </w:r>
      <w:r w:rsidR="002E3C4B" w:rsidRPr="008766B4">
        <w:rPr>
          <w:bCs/>
          <w:sz w:val="28"/>
          <w:szCs w:val="28"/>
          <w:lang w:val="uk-UA"/>
        </w:rPr>
        <w:t>Порівняльні показники електродугових печей змінного (АС) і постійного (ДС) струму з шахтним підігрівником брухту</w:t>
      </w:r>
    </w:p>
    <w:p w:rsidR="002E3C4B" w:rsidRPr="00AE7E90" w:rsidRDefault="002E3C4B" w:rsidP="002E3C4B">
      <w:pPr>
        <w:pStyle w:val="a8"/>
        <w:rPr>
          <w:sz w:val="16"/>
          <w:szCs w:val="16"/>
          <w:lang w:val="uk-UA"/>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64"/>
        <w:gridCol w:w="1593"/>
        <w:gridCol w:w="1649"/>
        <w:gridCol w:w="2680"/>
      </w:tblGrid>
      <w:tr w:rsidR="002E3C4B" w:rsidRPr="00AE7E90" w:rsidTr="004E699F">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Показник</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Франція</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Люксембург</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Бельгія</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left"/>
              <w:rPr>
                <w:lang w:val="uk-UA"/>
              </w:rPr>
            </w:pPr>
            <w:r w:rsidRPr="00AE7E90">
              <w:rPr>
                <w:lang w:val="uk-UA"/>
              </w:rPr>
              <w:t>Тип печі</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Двохванна, АС</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Двохванна, АС</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Однованна, шахта з пальцями, ДС</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left"/>
              <w:rPr>
                <w:lang w:val="uk-UA"/>
              </w:rPr>
            </w:pPr>
            <w:r w:rsidRPr="00AE7E90">
              <w:rPr>
                <w:lang w:val="uk-UA"/>
              </w:rPr>
              <w:t>Шихта</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100% скрапу</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100% скрапу</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63-73 % скрапу 27-37% чавуну</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left"/>
              <w:rPr>
                <w:lang w:val="uk-UA"/>
              </w:rPr>
            </w:pPr>
            <w:r w:rsidRPr="00AE7E90">
              <w:rPr>
                <w:lang w:val="uk-UA"/>
              </w:rPr>
              <w:t>Маса плавки, т</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90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140</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Потужність трансформатора, МВ</w:t>
            </w:r>
            <w:r w:rsidRPr="00AE7E90">
              <w:rPr>
                <w:lang w:val="uk-UA"/>
              </w:rPr>
              <w:sym w:font="Symbol" w:char="F0D7"/>
            </w:r>
            <w:r w:rsidRPr="00AE7E90">
              <w:rPr>
                <w:lang w:val="uk-UA"/>
              </w:rPr>
              <w:t>А</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90</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105</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110</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Витрата електроенергії, кВт</w:t>
            </w:r>
            <w:r w:rsidRPr="00AE7E90">
              <w:rPr>
                <w:lang w:val="uk-UA"/>
              </w:rPr>
              <w:sym w:font="Symbol" w:char="F0D7"/>
            </w:r>
            <w:r w:rsidRPr="00AE7E90">
              <w:rPr>
                <w:lang w:val="uk-UA"/>
              </w:rPr>
              <w:t>г/т</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322</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320</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AE7E90" w:rsidRDefault="002E3C4B" w:rsidP="004E699F">
            <w:pPr>
              <w:pStyle w:val="a8"/>
              <w:ind w:firstLine="0"/>
              <w:jc w:val="center"/>
              <w:rPr>
                <w:lang w:val="uk-UA"/>
              </w:rPr>
            </w:pPr>
            <w:r w:rsidRPr="00AE7E90">
              <w:rPr>
                <w:lang w:val="uk-UA"/>
              </w:rPr>
              <w:t>206-275</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Витрата електродів, кг/т</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1,0</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Витрата чавуну, кг/т</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7</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Витрата кисню, нм</w:t>
            </w:r>
            <w:r w:rsidRPr="00AE7E90">
              <w:rPr>
                <w:vertAlign w:val="superscript"/>
                <w:lang w:val="uk-UA"/>
              </w:rPr>
              <w:t>3</w:t>
            </w:r>
            <w:r w:rsidRPr="00AE7E90">
              <w:rPr>
                <w:lang w:val="uk-UA"/>
              </w:rPr>
              <w:t>/т</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30</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27</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25-30</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Витрата палива, кг/т</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r w:rsidRPr="00AE7E90">
              <w:rPr>
                <w:lang w:val="uk-UA"/>
              </w:rPr>
              <w:t>6-8</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Витрата порошкоподібного вугілля, кг/т</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3</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6,15</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3</w:t>
            </w:r>
          </w:p>
        </w:tc>
      </w:tr>
      <w:tr w:rsidR="002E3C4B" w:rsidRPr="00AE7E90" w:rsidTr="004E699F">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rPr>
                <w:lang w:val="uk-UA"/>
              </w:rPr>
            </w:pPr>
            <w:r w:rsidRPr="00AE7E90">
              <w:rPr>
                <w:lang w:val="uk-UA"/>
              </w:rPr>
              <w:t>Тривалість роботи, хв:</w:t>
            </w:r>
          </w:p>
          <w:p w:rsidR="002E3C4B" w:rsidRPr="00AE7E90" w:rsidRDefault="002E3C4B" w:rsidP="004E699F">
            <w:pPr>
              <w:pStyle w:val="a8"/>
              <w:rPr>
                <w:lang w:val="uk-UA"/>
              </w:rPr>
            </w:pPr>
            <w:r w:rsidRPr="00AE7E90">
              <w:rPr>
                <w:lang w:val="uk-UA"/>
              </w:rPr>
              <w:t>під струмом</w:t>
            </w:r>
          </w:p>
          <w:p w:rsidR="002E3C4B" w:rsidRPr="00AE7E90" w:rsidRDefault="002E3C4B" w:rsidP="004E699F">
            <w:pPr>
              <w:pStyle w:val="a8"/>
              <w:rPr>
                <w:lang w:val="uk-UA"/>
              </w:rPr>
            </w:pPr>
            <w:r w:rsidRPr="00AE7E90">
              <w:rPr>
                <w:lang w:val="uk-UA"/>
              </w:rPr>
              <w:t>без навантаження</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33</w:t>
            </w:r>
          </w:p>
          <w:p w:rsidR="002E3C4B" w:rsidRPr="00AE7E90" w:rsidRDefault="002E3C4B" w:rsidP="004E699F">
            <w:pPr>
              <w:pStyle w:val="a8"/>
              <w:ind w:firstLine="0"/>
              <w:jc w:val="center"/>
              <w:rPr>
                <w:lang w:val="uk-UA"/>
              </w:rPr>
            </w:pPr>
            <w:r w:rsidRPr="00AE7E90">
              <w:rPr>
                <w:lang w:val="uk-UA"/>
              </w:rPr>
              <w:t>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39</w:t>
            </w:r>
          </w:p>
          <w:p w:rsidR="002E3C4B" w:rsidRPr="00AE7E90" w:rsidRDefault="002E3C4B" w:rsidP="004E699F">
            <w:pPr>
              <w:pStyle w:val="a8"/>
              <w:ind w:firstLine="0"/>
              <w:jc w:val="center"/>
              <w:rPr>
                <w:lang w:val="uk-UA"/>
              </w:rPr>
            </w:pPr>
            <w:r w:rsidRPr="00AE7E90">
              <w:rPr>
                <w:lang w:val="uk-UA"/>
              </w:rPr>
              <w:t>16</w:t>
            </w:r>
          </w:p>
        </w:tc>
        <w:tc>
          <w:tcPr>
            <w:tcW w:w="0" w:type="auto"/>
            <w:tcBorders>
              <w:top w:val="single" w:sz="8" w:space="0" w:color="auto"/>
              <w:left w:val="single" w:sz="8" w:space="0" w:color="auto"/>
              <w:bottom w:val="single" w:sz="8" w:space="0" w:color="auto"/>
              <w:right w:val="single" w:sz="8" w:space="0" w:color="auto"/>
            </w:tcBorders>
          </w:tcPr>
          <w:p w:rsidR="002E3C4B" w:rsidRPr="00AE7E90" w:rsidRDefault="002E3C4B" w:rsidP="004E699F">
            <w:pPr>
              <w:pStyle w:val="a8"/>
              <w:ind w:firstLine="0"/>
              <w:jc w:val="center"/>
              <w:rPr>
                <w:lang w:val="uk-UA"/>
              </w:rPr>
            </w:pPr>
          </w:p>
          <w:p w:rsidR="002E3C4B" w:rsidRPr="00AE7E90" w:rsidRDefault="002E3C4B" w:rsidP="004E699F">
            <w:pPr>
              <w:pStyle w:val="a8"/>
              <w:ind w:firstLine="0"/>
              <w:jc w:val="center"/>
              <w:rPr>
                <w:lang w:val="uk-UA"/>
              </w:rPr>
            </w:pPr>
            <w:r w:rsidRPr="00AE7E90">
              <w:rPr>
                <w:lang w:val="uk-UA"/>
              </w:rPr>
              <w:t>37-50</w:t>
            </w:r>
          </w:p>
          <w:p w:rsidR="002E3C4B" w:rsidRPr="00AE7E90" w:rsidRDefault="002E3C4B" w:rsidP="004E699F">
            <w:pPr>
              <w:pStyle w:val="a8"/>
              <w:ind w:firstLine="0"/>
              <w:jc w:val="center"/>
              <w:rPr>
                <w:lang w:val="uk-UA"/>
              </w:rPr>
            </w:pPr>
            <w:r w:rsidRPr="00AE7E90">
              <w:rPr>
                <w:lang w:val="uk-UA"/>
              </w:rPr>
              <w:t>15-20</w:t>
            </w:r>
          </w:p>
        </w:tc>
      </w:tr>
    </w:tbl>
    <w:p w:rsidR="008766B4" w:rsidRDefault="008766B4" w:rsidP="002E3C4B">
      <w:pPr>
        <w:pStyle w:val="a8"/>
        <w:rPr>
          <w:lang w:val="en-US"/>
        </w:rPr>
      </w:pPr>
    </w:p>
    <w:p w:rsidR="002E3C4B" w:rsidRPr="008766B4" w:rsidRDefault="002E3C4B" w:rsidP="002E3C4B">
      <w:pPr>
        <w:pStyle w:val="a8"/>
        <w:rPr>
          <w:sz w:val="28"/>
          <w:szCs w:val="28"/>
          <w:lang w:val="uk-UA"/>
        </w:rPr>
      </w:pPr>
      <w:r w:rsidRPr="008766B4">
        <w:rPr>
          <w:sz w:val="28"/>
          <w:szCs w:val="28"/>
          <w:lang w:val="uk-UA"/>
        </w:rPr>
        <w:t>Необхідно відзначити, що печі з шахтними підігрівниками складні в експлуатації, потрібно спеціально підготовлений брухт, крім того, доводиться використовувати два види завантажувальних бадей.</w:t>
      </w:r>
    </w:p>
    <w:p w:rsidR="002E3C4B" w:rsidRPr="008766B4" w:rsidRDefault="002E3C4B" w:rsidP="002E3C4B">
      <w:pPr>
        <w:pStyle w:val="a8"/>
        <w:rPr>
          <w:sz w:val="28"/>
          <w:szCs w:val="28"/>
          <w:lang w:val="uk-UA"/>
        </w:rPr>
      </w:pPr>
      <w:r w:rsidRPr="008766B4">
        <w:rPr>
          <w:sz w:val="28"/>
          <w:szCs w:val="28"/>
          <w:lang w:val="uk-UA"/>
        </w:rPr>
        <w:t>Показники роботи 150-т звичайної дугової печі (ДСП), шахтної дугової печі (ШП) і шахтної дугової печі з утримуючими пальцями, обладнаною системою до</w:t>
      </w:r>
      <w:r w:rsidR="008766B4">
        <w:rPr>
          <w:sz w:val="28"/>
          <w:szCs w:val="28"/>
          <w:lang w:val="uk-UA"/>
        </w:rPr>
        <w:t>нного випуску наведено в табл. 3.</w:t>
      </w:r>
      <w:r w:rsidR="008766B4" w:rsidRPr="003244F2">
        <w:rPr>
          <w:sz w:val="28"/>
          <w:szCs w:val="28"/>
        </w:rPr>
        <w:t>55</w:t>
      </w:r>
      <w:r w:rsidRPr="008766B4">
        <w:rPr>
          <w:sz w:val="28"/>
          <w:szCs w:val="28"/>
          <w:lang w:val="uk-UA"/>
        </w:rPr>
        <w:t xml:space="preserve">. </w:t>
      </w:r>
    </w:p>
    <w:p w:rsidR="002E3C4B" w:rsidRPr="008766B4" w:rsidRDefault="008766B4" w:rsidP="002E3C4B">
      <w:pPr>
        <w:pStyle w:val="a8"/>
        <w:rPr>
          <w:sz w:val="28"/>
          <w:szCs w:val="28"/>
          <w:lang w:val="uk-UA"/>
        </w:rPr>
      </w:pPr>
      <w:r w:rsidRPr="008766B4">
        <w:rPr>
          <w:sz w:val="28"/>
          <w:szCs w:val="28"/>
          <w:lang w:val="uk-UA"/>
        </w:rPr>
        <w:t xml:space="preserve">Витрати </w:t>
      </w:r>
      <w:r w:rsidR="002E3C4B" w:rsidRPr="008766B4">
        <w:rPr>
          <w:sz w:val="28"/>
          <w:szCs w:val="28"/>
          <w:lang w:val="uk-UA"/>
        </w:rPr>
        <w:t>електроенергії в чистому виді при використанні шахтного підігріву знижуються з 400 до 300 кВт</w:t>
      </w:r>
      <w:r w:rsidR="002E3C4B" w:rsidRPr="008766B4">
        <w:rPr>
          <w:sz w:val="28"/>
          <w:szCs w:val="28"/>
          <w:lang w:val="uk-UA"/>
        </w:rPr>
        <w:sym w:font="Symbol" w:char="F0D7"/>
      </w:r>
      <w:r w:rsidR="002E3C4B" w:rsidRPr="008766B4">
        <w:rPr>
          <w:sz w:val="28"/>
          <w:szCs w:val="28"/>
          <w:lang w:val="uk-UA"/>
        </w:rPr>
        <w:t>г/т сталі, тобто з 60 до 51%. Необхідно при цьому врахувати і енергетичні витрати паливно-кисневими пальниками. Сумарні витрати знижуються з 68% до 63% (51+12). При цьому загальне використання внесеної енергії зростає з 57 до 67%, завдяки тому, що близько 100 кВт</w:t>
      </w:r>
      <w:r w:rsidR="002E3C4B" w:rsidRPr="008766B4">
        <w:rPr>
          <w:sz w:val="28"/>
          <w:szCs w:val="28"/>
          <w:lang w:val="uk-UA"/>
        </w:rPr>
        <w:sym w:font="Symbol" w:char="F0D7"/>
      </w:r>
      <w:r w:rsidR="002E3C4B" w:rsidRPr="008766B4">
        <w:rPr>
          <w:sz w:val="28"/>
          <w:szCs w:val="28"/>
          <w:lang w:val="uk-UA"/>
        </w:rPr>
        <w:t xml:space="preserve">г/т вертається у вигляді тепла переданого </w:t>
      </w:r>
      <w:r w:rsidR="002E3C4B" w:rsidRPr="008766B4">
        <w:rPr>
          <w:sz w:val="28"/>
          <w:szCs w:val="28"/>
          <w:lang w:val="uk-UA"/>
        </w:rPr>
        <w:lastRenderedPageBreak/>
        <w:t>металобрухту відхідними газами у шахтному підігрівнику. Порівняльний технологічний і енергетичний аналіз показують, що застосування ДСП з шахтним підігрівником брухту дозволяє підвищити продуктивність плавильного агрегату на 25-30%, знизити енергетичні витрати, включаючи електроенергію і паливно-кисневі пальники, на 20-25%, підвищити загальне використання енергоресурсів на 10%. При цьому енергія відхідних газів використовується на 60%.</w:t>
      </w:r>
    </w:p>
    <w:p w:rsidR="002E3C4B" w:rsidRPr="008766B4" w:rsidRDefault="002E3C4B" w:rsidP="002E3C4B">
      <w:pPr>
        <w:pStyle w:val="a8"/>
        <w:rPr>
          <w:sz w:val="28"/>
          <w:szCs w:val="28"/>
          <w:lang w:val="uk-UA"/>
        </w:rPr>
      </w:pPr>
    </w:p>
    <w:p w:rsidR="002E3C4B" w:rsidRDefault="008766B4" w:rsidP="002E3C4B">
      <w:pPr>
        <w:pStyle w:val="a8"/>
        <w:ind w:left="1620" w:hanging="1620"/>
        <w:rPr>
          <w:sz w:val="28"/>
          <w:szCs w:val="28"/>
          <w:lang w:val="en-US"/>
        </w:rPr>
      </w:pPr>
      <w:r>
        <w:rPr>
          <w:b/>
          <w:bCs/>
          <w:sz w:val="28"/>
          <w:szCs w:val="28"/>
          <w:lang w:val="uk-UA"/>
        </w:rPr>
        <w:t>Таблиця 3.</w:t>
      </w:r>
      <w:r w:rsidRPr="003244F2">
        <w:rPr>
          <w:b/>
          <w:bCs/>
          <w:sz w:val="28"/>
          <w:szCs w:val="28"/>
          <w:lang w:val="uk-UA"/>
        </w:rPr>
        <w:t>55</w:t>
      </w:r>
      <w:r w:rsidR="002E3C4B" w:rsidRPr="008766B4">
        <w:rPr>
          <w:b/>
          <w:bCs/>
          <w:sz w:val="28"/>
          <w:szCs w:val="28"/>
          <w:lang w:val="uk-UA"/>
        </w:rPr>
        <w:t xml:space="preserve">. </w:t>
      </w:r>
      <w:r w:rsidR="002E3C4B" w:rsidRPr="008766B4">
        <w:rPr>
          <w:sz w:val="28"/>
          <w:szCs w:val="28"/>
          <w:lang w:val="uk-UA"/>
        </w:rPr>
        <w:t>Показники роботи 150-т звичайної печі (ДСП), шахтної дугової печі (ШП) і шахтної дугової печі з утримуючими пальцями, обладнаною системою FAST (ШПФ)</w:t>
      </w:r>
    </w:p>
    <w:p w:rsidR="008766B4" w:rsidRPr="008766B4" w:rsidRDefault="008766B4" w:rsidP="002E3C4B">
      <w:pPr>
        <w:pStyle w:val="a8"/>
        <w:ind w:left="1620" w:hanging="1620"/>
        <w:rPr>
          <w:sz w:val="28"/>
          <w:szCs w:val="28"/>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786"/>
        <w:gridCol w:w="1701"/>
        <w:gridCol w:w="1418"/>
        <w:gridCol w:w="1381"/>
      </w:tblGrid>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Показники роботи</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ДСП</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ШП</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ШПФ</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 xml:space="preserve">Температура сталі при випуску, </w:t>
            </w:r>
            <w:r w:rsidRPr="008766B4">
              <w:rPr>
                <w:sz w:val="28"/>
                <w:szCs w:val="28"/>
                <w:vertAlign w:val="superscript"/>
                <w:lang w:val="uk-UA"/>
              </w:rPr>
              <w:t>о</w:t>
            </w:r>
            <w:r w:rsidRPr="008766B4">
              <w:rPr>
                <w:sz w:val="28"/>
                <w:szCs w:val="28"/>
                <w:lang w:val="uk-UA"/>
              </w:rPr>
              <w:t>С</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1620</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1620</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1600</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Струмовий час плавки, хв</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38</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26,5</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25,8</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Безструмовий час плавки, хв</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12</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11</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8,0</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Тривалість плавки, хв</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50</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37</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33,5</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Продуктивність печі, т/г</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180,5</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239,8</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267,9</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Кількість плавок у добу</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28,8</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38,4</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42,9</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Виділення СО</w:t>
            </w:r>
            <w:r w:rsidRPr="008766B4">
              <w:rPr>
                <w:sz w:val="28"/>
                <w:szCs w:val="28"/>
                <w:vertAlign w:val="subscript"/>
                <w:lang w:val="uk-UA"/>
              </w:rPr>
              <w:t>2</w:t>
            </w:r>
            <w:r w:rsidRPr="008766B4">
              <w:rPr>
                <w:sz w:val="28"/>
                <w:szCs w:val="28"/>
                <w:lang w:val="uk-UA"/>
              </w:rPr>
              <w:t>, кг/т</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667</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440</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430</w:t>
            </w:r>
          </w:p>
        </w:tc>
      </w:tr>
      <w:tr w:rsidR="002E3C4B" w:rsidRPr="008766B4" w:rsidTr="004E699F">
        <w:tc>
          <w:tcPr>
            <w:tcW w:w="4786" w:type="dxa"/>
            <w:tcBorders>
              <w:top w:val="single" w:sz="8" w:space="0" w:color="auto"/>
              <w:left w:val="single" w:sz="8" w:space="0" w:color="auto"/>
              <w:bottom w:val="single" w:sz="12"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Витрати, дол./т</w:t>
            </w:r>
          </w:p>
        </w:tc>
        <w:tc>
          <w:tcPr>
            <w:tcW w:w="1701" w:type="dxa"/>
            <w:tcBorders>
              <w:top w:val="single" w:sz="8" w:space="0" w:color="auto"/>
              <w:left w:val="single" w:sz="8" w:space="0" w:color="auto"/>
              <w:bottom w:val="single" w:sz="12"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18,79</w:t>
            </w:r>
          </w:p>
        </w:tc>
        <w:tc>
          <w:tcPr>
            <w:tcW w:w="1418" w:type="dxa"/>
            <w:tcBorders>
              <w:top w:val="single" w:sz="8" w:space="0" w:color="auto"/>
              <w:left w:val="single" w:sz="8" w:space="0" w:color="auto"/>
              <w:bottom w:val="single" w:sz="12"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14,05</w:t>
            </w:r>
          </w:p>
        </w:tc>
        <w:tc>
          <w:tcPr>
            <w:tcW w:w="1381" w:type="dxa"/>
            <w:tcBorders>
              <w:top w:val="single" w:sz="8" w:space="0" w:color="auto"/>
              <w:left w:val="single" w:sz="8" w:space="0" w:color="auto"/>
              <w:bottom w:val="single" w:sz="12"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11,52</w:t>
            </w:r>
          </w:p>
        </w:tc>
      </w:tr>
      <w:tr w:rsidR="002E3C4B" w:rsidRPr="008766B4" w:rsidTr="004E699F">
        <w:tc>
          <w:tcPr>
            <w:tcW w:w="4786" w:type="dxa"/>
            <w:tcBorders>
              <w:top w:val="single" w:sz="12"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електроенергії, кВт</w:t>
            </w:r>
            <w:r w:rsidRPr="008766B4">
              <w:rPr>
                <w:sz w:val="28"/>
                <w:szCs w:val="28"/>
                <w:lang w:val="uk-UA"/>
              </w:rPr>
              <w:sym w:font="Symbol" w:char="F0D7"/>
            </w:r>
            <w:r w:rsidRPr="008766B4">
              <w:rPr>
                <w:sz w:val="28"/>
                <w:szCs w:val="28"/>
                <w:lang w:val="uk-UA"/>
              </w:rPr>
              <w:t>г/т</w:t>
            </w:r>
          </w:p>
        </w:tc>
        <w:tc>
          <w:tcPr>
            <w:tcW w:w="1701" w:type="dxa"/>
            <w:tcBorders>
              <w:top w:val="single" w:sz="12"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384</w:t>
            </w:r>
          </w:p>
        </w:tc>
        <w:tc>
          <w:tcPr>
            <w:tcW w:w="1418" w:type="dxa"/>
            <w:tcBorders>
              <w:top w:val="single" w:sz="12"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270</w:t>
            </w:r>
          </w:p>
        </w:tc>
        <w:tc>
          <w:tcPr>
            <w:tcW w:w="1381" w:type="dxa"/>
            <w:tcBorders>
              <w:top w:val="single" w:sz="12"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264</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електродів, кг/т</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1,6</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1,1</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1,0</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кисню, нм</w:t>
            </w:r>
            <w:r w:rsidRPr="008766B4">
              <w:rPr>
                <w:sz w:val="28"/>
                <w:szCs w:val="28"/>
                <w:vertAlign w:val="superscript"/>
                <w:lang w:val="uk-UA"/>
              </w:rPr>
              <w:t>3</w:t>
            </w:r>
            <w:r w:rsidRPr="008766B4">
              <w:rPr>
                <w:sz w:val="28"/>
                <w:szCs w:val="28"/>
                <w:lang w:val="uk-UA"/>
              </w:rPr>
              <w:t>/т:</w:t>
            </w:r>
          </w:p>
          <w:p w:rsidR="002E3C4B" w:rsidRPr="008766B4" w:rsidRDefault="002E3C4B" w:rsidP="002E3C4B">
            <w:pPr>
              <w:pStyle w:val="a8"/>
              <w:numPr>
                <w:ilvl w:val="0"/>
                <w:numId w:val="20"/>
              </w:numPr>
              <w:shd w:val="clear" w:color="auto" w:fill="auto"/>
              <w:rPr>
                <w:sz w:val="28"/>
                <w:szCs w:val="28"/>
                <w:lang w:val="uk-UA"/>
              </w:rPr>
            </w:pPr>
            <w:r w:rsidRPr="008766B4">
              <w:rPr>
                <w:sz w:val="28"/>
                <w:szCs w:val="28"/>
                <w:lang w:val="uk-UA"/>
              </w:rPr>
              <w:t>фурми</w:t>
            </w:r>
          </w:p>
          <w:p w:rsidR="002E3C4B" w:rsidRPr="008766B4" w:rsidRDefault="002E3C4B" w:rsidP="002E3C4B">
            <w:pPr>
              <w:pStyle w:val="a8"/>
              <w:numPr>
                <w:ilvl w:val="0"/>
                <w:numId w:val="20"/>
              </w:numPr>
              <w:shd w:val="clear" w:color="auto" w:fill="auto"/>
              <w:rPr>
                <w:sz w:val="28"/>
                <w:szCs w:val="28"/>
                <w:lang w:val="uk-UA"/>
              </w:rPr>
            </w:pPr>
            <w:r w:rsidRPr="008766B4">
              <w:rPr>
                <w:sz w:val="28"/>
                <w:szCs w:val="28"/>
                <w:lang w:val="uk-UA"/>
              </w:rPr>
              <w:t>пальника</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p>
          <w:p w:rsidR="002E3C4B" w:rsidRPr="008766B4" w:rsidRDefault="002E3C4B" w:rsidP="004E699F">
            <w:pPr>
              <w:pStyle w:val="a8"/>
              <w:ind w:firstLine="0"/>
              <w:jc w:val="center"/>
              <w:rPr>
                <w:sz w:val="28"/>
                <w:szCs w:val="28"/>
                <w:lang w:val="uk-UA"/>
              </w:rPr>
            </w:pPr>
            <w:r w:rsidRPr="008766B4">
              <w:rPr>
                <w:sz w:val="28"/>
                <w:szCs w:val="28"/>
                <w:lang w:val="uk-UA"/>
              </w:rPr>
              <w:t>30</w:t>
            </w:r>
          </w:p>
          <w:p w:rsidR="002E3C4B" w:rsidRPr="008766B4" w:rsidRDefault="002E3C4B" w:rsidP="004E699F">
            <w:pPr>
              <w:pStyle w:val="a8"/>
              <w:ind w:firstLine="0"/>
              <w:jc w:val="center"/>
              <w:rPr>
                <w:sz w:val="28"/>
                <w:szCs w:val="28"/>
                <w:lang w:val="uk-UA"/>
              </w:rPr>
            </w:pPr>
            <w:r w:rsidRPr="008766B4">
              <w:rPr>
                <w:sz w:val="28"/>
                <w:szCs w:val="28"/>
                <w:lang w:val="uk-UA"/>
              </w:rPr>
              <w:t>5,4</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p>
          <w:p w:rsidR="002E3C4B" w:rsidRPr="008766B4" w:rsidRDefault="002E3C4B" w:rsidP="004E699F">
            <w:pPr>
              <w:pStyle w:val="a8"/>
              <w:ind w:firstLine="0"/>
              <w:jc w:val="center"/>
              <w:rPr>
                <w:sz w:val="28"/>
                <w:szCs w:val="28"/>
                <w:lang w:val="uk-UA"/>
              </w:rPr>
            </w:pPr>
            <w:r w:rsidRPr="008766B4">
              <w:rPr>
                <w:sz w:val="28"/>
                <w:szCs w:val="28"/>
                <w:lang w:val="uk-UA"/>
              </w:rPr>
              <w:t>28</w:t>
            </w:r>
          </w:p>
          <w:p w:rsidR="002E3C4B" w:rsidRPr="008766B4" w:rsidRDefault="002E3C4B" w:rsidP="004E699F">
            <w:pPr>
              <w:pStyle w:val="a8"/>
              <w:ind w:firstLine="0"/>
              <w:jc w:val="center"/>
              <w:rPr>
                <w:sz w:val="28"/>
                <w:szCs w:val="28"/>
                <w:lang w:val="uk-UA"/>
              </w:rPr>
            </w:pPr>
            <w:r w:rsidRPr="008766B4">
              <w:rPr>
                <w:sz w:val="28"/>
                <w:szCs w:val="28"/>
                <w:lang w:val="uk-UA"/>
              </w:rPr>
              <w:t>9,8</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p>
          <w:p w:rsidR="002E3C4B" w:rsidRPr="008766B4" w:rsidRDefault="002E3C4B" w:rsidP="004E699F">
            <w:pPr>
              <w:pStyle w:val="a8"/>
              <w:ind w:firstLine="0"/>
              <w:jc w:val="center"/>
              <w:rPr>
                <w:sz w:val="28"/>
                <w:szCs w:val="28"/>
                <w:lang w:val="uk-UA"/>
              </w:rPr>
            </w:pPr>
            <w:r w:rsidRPr="008766B4">
              <w:rPr>
                <w:sz w:val="28"/>
                <w:szCs w:val="28"/>
                <w:lang w:val="uk-UA"/>
              </w:rPr>
              <w:t>28</w:t>
            </w:r>
          </w:p>
          <w:p w:rsidR="002E3C4B" w:rsidRPr="008766B4" w:rsidRDefault="002E3C4B" w:rsidP="004E699F">
            <w:pPr>
              <w:pStyle w:val="a8"/>
              <w:ind w:firstLine="0"/>
              <w:jc w:val="center"/>
              <w:rPr>
                <w:sz w:val="28"/>
                <w:szCs w:val="28"/>
                <w:lang w:val="uk-UA"/>
              </w:rPr>
            </w:pPr>
            <w:r w:rsidRPr="008766B4">
              <w:rPr>
                <w:sz w:val="28"/>
                <w:szCs w:val="28"/>
                <w:lang w:val="uk-UA"/>
              </w:rPr>
              <w:t>9,6</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газу (пальника), нм</w:t>
            </w:r>
            <w:r w:rsidRPr="008766B4">
              <w:rPr>
                <w:sz w:val="28"/>
                <w:szCs w:val="28"/>
                <w:vertAlign w:val="superscript"/>
                <w:lang w:val="uk-UA"/>
              </w:rPr>
              <w:t>3</w:t>
            </w:r>
            <w:r w:rsidRPr="008766B4">
              <w:rPr>
                <w:sz w:val="28"/>
                <w:szCs w:val="28"/>
                <w:lang w:val="uk-UA"/>
              </w:rPr>
              <w:t>/т</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2,4</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4,4</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4,4</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вугілля в завалку, кг/т</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12</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12</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12</w:t>
            </w:r>
          </w:p>
        </w:tc>
      </w:tr>
      <w:tr w:rsidR="002E3C4B" w:rsidRPr="008766B4" w:rsidTr="004E699F">
        <w:tc>
          <w:tcPr>
            <w:tcW w:w="4786"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інжектованого вугілля, кг/т</w:t>
            </w:r>
          </w:p>
        </w:tc>
        <w:tc>
          <w:tcPr>
            <w:tcW w:w="170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7,3</w:t>
            </w:r>
          </w:p>
        </w:tc>
        <w:tc>
          <w:tcPr>
            <w:tcW w:w="1418"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4,1</w:t>
            </w:r>
          </w:p>
        </w:tc>
        <w:tc>
          <w:tcPr>
            <w:tcW w:w="1381"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3,8</w:t>
            </w:r>
          </w:p>
        </w:tc>
      </w:tr>
      <w:tr w:rsidR="002E3C4B" w:rsidRPr="008766B4" w:rsidTr="004E699F">
        <w:tc>
          <w:tcPr>
            <w:tcW w:w="4786" w:type="dxa"/>
            <w:tcBorders>
              <w:top w:val="single" w:sz="8" w:space="0" w:color="auto"/>
              <w:left w:val="single" w:sz="8" w:space="0" w:color="auto"/>
              <w:bottom w:val="single" w:sz="12"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вапна, кг/т</w:t>
            </w:r>
          </w:p>
        </w:tc>
        <w:tc>
          <w:tcPr>
            <w:tcW w:w="1701" w:type="dxa"/>
            <w:tcBorders>
              <w:top w:val="single" w:sz="8" w:space="0" w:color="auto"/>
              <w:left w:val="single" w:sz="8" w:space="0" w:color="auto"/>
              <w:bottom w:val="single" w:sz="12"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42</w:t>
            </w:r>
          </w:p>
        </w:tc>
        <w:tc>
          <w:tcPr>
            <w:tcW w:w="1418" w:type="dxa"/>
            <w:tcBorders>
              <w:top w:val="single" w:sz="8" w:space="0" w:color="auto"/>
              <w:left w:val="single" w:sz="8" w:space="0" w:color="auto"/>
              <w:bottom w:val="single" w:sz="12"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42</w:t>
            </w:r>
          </w:p>
        </w:tc>
        <w:tc>
          <w:tcPr>
            <w:tcW w:w="1381" w:type="dxa"/>
            <w:tcBorders>
              <w:top w:val="single" w:sz="8" w:space="0" w:color="auto"/>
              <w:left w:val="single" w:sz="8" w:space="0" w:color="auto"/>
              <w:bottom w:val="single" w:sz="12"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42</w:t>
            </w:r>
          </w:p>
        </w:tc>
      </w:tr>
    </w:tbl>
    <w:p w:rsidR="002E3C4B" w:rsidRPr="008766B4" w:rsidRDefault="002E3C4B" w:rsidP="002E3C4B">
      <w:pPr>
        <w:pStyle w:val="a8"/>
        <w:ind w:firstLine="0"/>
        <w:jc w:val="center"/>
        <w:rPr>
          <w:sz w:val="28"/>
          <w:szCs w:val="28"/>
          <w:lang w:val="uk-UA"/>
        </w:rPr>
      </w:pPr>
    </w:p>
    <w:p w:rsidR="002E3C4B" w:rsidRPr="008766B4" w:rsidRDefault="002E3C4B" w:rsidP="002E3C4B">
      <w:pPr>
        <w:pStyle w:val="a8"/>
        <w:rPr>
          <w:sz w:val="28"/>
          <w:szCs w:val="28"/>
          <w:lang w:val="uk-UA"/>
        </w:rPr>
      </w:pPr>
      <w:r w:rsidRPr="008766B4">
        <w:rPr>
          <w:sz w:val="28"/>
          <w:szCs w:val="28"/>
          <w:lang w:val="uk-UA"/>
        </w:rPr>
        <w:t>Розроблено конструкції печей, в яких шахта складається з двох розташованих одна над другою камер, розділених утримуючими пальцями, а також ДСП, в якій брухт підігрівають у шахтному і роторному підігрівниках.</w:t>
      </w:r>
    </w:p>
    <w:p w:rsidR="002E3C4B" w:rsidRPr="008766B4" w:rsidRDefault="002E3C4B" w:rsidP="002E3C4B">
      <w:pPr>
        <w:pStyle w:val="a8"/>
        <w:rPr>
          <w:sz w:val="28"/>
          <w:szCs w:val="28"/>
          <w:lang w:val="uk-UA"/>
        </w:rPr>
      </w:pPr>
      <w:r w:rsidRPr="008766B4">
        <w:rPr>
          <w:sz w:val="28"/>
          <w:szCs w:val="28"/>
          <w:lang w:val="uk-UA"/>
        </w:rPr>
        <w:t xml:space="preserve">Однак шахтні печі складні в експлуатації і мають ряд специфічних особливостей: більші габаритні розміри, можлива зварюваність окремих шматків шихти в процесі підігріву, більша висота падіння шихти при завалці підігрітого брухту на подину, наявність водоохолоджуваних пальців у шахті, значно більші інвестиції в порівнянні зі звичайними печами. Тому при виборі конструкції печі необхідно керуватися </w:t>
      </w:r>
      <w:r w:rsidRPr="008766B4">
        <w:rPr>
          <w:sz w:val="28"/>
          <w:szCs w:val="28"/>
          <w:lang w:val="uk-UA"/>
        </w:rPr>
        <w:lastRenderedPageBreak/>
        <w:t>економічними і технологічними задачами проекту реконструкції або будівництва нових печей.</w:t>
      </w:r>
    </w:p>
    <w:p w:rsidR="002E3C4B" w:rsidRPr="008766B4" w:rsidRDefault="002E3C4B" w:rsidP="002E3C4B">
      <w:pPr>
        <w:pStyle w:val="a8"/>
        <w:rPr>
          <w:sz w:val="28"/>
          <w:szCs w:val="28"/>
          <w:lang w:val="uk-UA"/>
        </w:rPr>
      </w:pPr>
    </w:p>
    <w:p w:rsidR="002E3C4B" w:rsidRPr="008766B4" w:rsidRDefault="002E3C4B" w:rsidP="008766B4">
      <w:pPr>
        <w:pStyle w:val="a8"/>
        <w:jc w:val="center"/>
        <w:rPr>
          <w:b/>
          <w:sz w:val="28"/>
          <w:szCs w:val="28"/>
          <w:lang w:val="uk-UA"/>
        </w:rPr>
      </w:pPr>
      <w:r w:rsidRPr="008766B4">
        <w:rPr>
          <w:b/>
          <w:sz w:val="28"/>
          <w:szCs w:val="28"/>
          <w:lang w:val="uk-UA"/>
        </w:rPr>
        <w:t>Двохкорпусна ДСП</w:t>
      </w:r>
    </w:p>
    <w:p w:rsidR="002E3C4B" w:rsidRPr="008766B4" w:rsidRDefault="002E3C4B" w:rsidP="002E3C4B">
      <w:pPr>
        <w:pStyle w:val="a8"/>
        <w:rPr>
          <w:sz w:val="28"/>
          <w:szCs w:val="28"/>
          <w:lang w:val="uk-UA"/>
        </w:rPr>
      </w:pPr>
    </w:p>
    <w:p w:rsidR="002E3C4B" w:rsidRPr="008766B4" w:rsidRDefault="002E3C4B" w:rsidP="002E3C4B">
      <w:pPr>
        <w:pStyle w:val="a8"/>
        <w:rPr>
          <w:sz w:val="28"/>
          <w:szCs w:val="28"/>
          <w:lang w:val="uk-UA"/>
        </w:rPr>
      </w:pPr>
      <w:r w:rsidRPr="008766B4">
        <w:rPr>
          <w:sz w:val="28"/>
          <w:szCs w:val="28"/>
          <w:lang w:val="uk-UA"/>
        </w:rPr>
        <w:t>Двохкорпусна ДСП представляє собою плавильний агрегат, який складається з двох корпусів (А і В). В одному (А) проводять нагрів брухту за допомогою пальників, в іншому (В) розплавляють нагр</w:t>
      </w:r>
      <w:r w:rsidR="008766B4">
        <w:rPr>
          <w:sz w:val="28"/>
          <w:szCs w:val="28"/>
          <w:lang w:val="uk-UA"/>
        </w:rPr>
        <w:t>ітий брухт електричними дугами</w:t>
      </w:r>
      <w:r w:rsidR="008766B4" w:rsidRPr="008766B4">
        <w:rPr>
          <w:sz w:val="28"/>
          <w:szCs w:val="28"/>
        </w:rPr>
        <w:t>.</w:t>
      </w:r>
      <w:r w:rsidRPr="008766B4">
        <w:rPr>
          <w:sz w:val="28"/>
          <w:szCs w:val="28"/>
          <w:lang w:val="uk-UA"/>
        </w:rPr>
        <w:t xml:space="preserve"> </w:t>
      </w:r>
    </w:p>
    <w:p w:rsidR="002E3C4B" w:rsidRPr="008766B4" w:rsidRDefault="002E3C4B" w:rsidP="002E3C4B">
      <w:pPr>
        <w:pStyle w:val="a8"/>
        <w:rPr>
          <w:sz w:val="28"/>
          <w:szCs w:val="28"/>
        </w:rPr>
      </w:pPr>
      <w:r w:rsidRPr="008766B4">
        <w:rPr>
          <w:sz w:val="28"/>
          <w:szCs w:val="28"/>
          <w:lang w:val="uk-UA"/>
        </w:rPr>
        <w:t>Одночасно на спеціальному стенді проводять попередній нагрів брухту в завантажувальній корзині за рахунок тепла відхідних газів від обох печей. Після випуску плавки з другої печі (В), в неї завантажують з корзини попередньо нагрітий брухт і продовжують його додатковий нагрів за допомогою пальників. В печі А починають розплавлення брухту електричними дугами</w:t>
      </w:r>
      <w:r w:rsidR="008766B4" w:rsidRPr="008766B4">
        <w:rPr>
          <w:sz w:val="28"/>
          <w:szCs w:val="28"/>
        </w:rPr>
        <w:t>.</w:t>
      </w:r>
    </w:p>
    <w:p w:rsidR="002E3C4B" w:rsidRPr="008766B4" w:rsidRDefault="002E3C4B" w:rsidP="002E3C4B">
      <w:pPr>
        <w:pStyle w:val="a8"/>
        <w:rPr>
          <w:sz w:val="28"/>
          <w:szCs w:val="28"/>
          <w:lang w:val="uk-UA"/>
        </w:rPr>
      </w:pPr>
      <w:r w:rsidRPr="008766B4">
        <w:rPr>
          <w:sz w:val="28"/>
          <w:szCs w:val="28"/>
          <w:lang w:val="uk-UA"/>
        </w:rPr>
        <w:t>При роботі печі на 100% брухту питома витрата електроенергії знижується на 40% при підвищенні температури нагріву брухту з 20 до 800</w:t>
      </w:r>
      <w:r w:rsidRPr="008766B4">
        <w:rPr>
          <w:sz w:val="28"/>
          <w:szCs w:val="28"/>
          <w:vertAlign w:val="superscript"/>
          <w:lang w:val="uk-UA"/>
        </w:rPr>
        <w:t>о</w:t>
      </w:r>
      <w:r w:rsidRPr="008766B4">
        <w:rPr>
          <w:sz w:val="28"/>
          <w:szCs w:val="28"/>
          <w:lang w:val="uk-UA"/>
        </w:rPr>
        <w:t>С, витрата електродів становить 0,6 і час плавлення 0,43 від аналогічних параметрів, що характеризують плавку сталі у звичайних печах. Однак, якщо зрівняти роботу звичайної ДСП і двохкорпусної без обліку інших відмінностей, то така організація процесу дозволяє знизити витрату електроенергії на 5% підвищити продуктивність пічної двохкорпусної установ</w:t>
      </w:r>
      <w:r w:rsidR="008766B4">
        <w:rPr>
          <w:sz w:val="28"/>
          <w:szCs w:val="28"/>
          <w:lang w:val="uk-UA"/>
        </w:rPr>
        <w:t xml:space="preserve">ки практично в 1,5 рази (табл. </w:t>
      </w:r>
      <w:r w:rsidRPr="008766B4">
        <w:rPr>
          <w:sz w:val="28"/>
          <w:szCs w:val="28"/>
          <w:lang w:val="uk-UA"/>
        </w:rPr>
        <w:t>3.</w:t>
      </w:r>
      <w:r w:rsidR="008766B4">
        <w:rPr>
          <w:sz w:val="28"/>
          <w:szCs w:val="28"/>
          <w:lang w:val="en-US"/>
        </w:rPr>
        <w:t>56</w:t>
      </w:r>
      <w:r w:rsidRPr="008766B4">
        <w:rPr>
          <w:sz w:val="28"/>
          <w:szCs w:val="28"/>
          <w:lang w:val="uk-UA"/>
        </w:rPr>
        <w:t>).</w:t>
      </w:r>
    </w:p>
    <w:p w:rsidR="008766B4" w:rsidRDefault="008766B4" w:rsidP="002E3C4B">
      <w:pPr>
        <w:pStyle w:val="a8"/>
        <w:spacing w:line="360" w:lineRule="auto"/>
        <w:ind w:left="1985" w:hanging="1985"/>
        <w:rPr>
          <w:b/>
          <w:bCs/>
          <w:sz w:val="28"/>
          <w:szCs w:val="28"/>
          <w:lang w:val="en-US"/>
        </w:rPr>
      </w:pPr>
    </w:p>
    <w:p w:rsidR="002E3C4B" w:rsidRDefault="008766B4" w:rsidP="002E3C4B">
      <w:pPr>
        <w:pStyle w:val="a8"/>
        <w:spacing w:line="360" w:lineRule="auto"/>
        <w:ind w:left="1985" w:hanging="1985"/>
        <w:rPr>
          <w:sz w:val="28"/>
          <w:szCs w:val="28"/>
          <w:lang w:val="uk-UA"/>
        </w:rPr>
      </w:pPr>
      <w:r>
        <w:rPr>
          <w:b/>
          <w:bCs/>
          <w:sz w:val="28"/>
          <w:szCs w:val="28"/>
          <w:lang w:val="uk-UA"/>
        </w:rPr>
        <w:t xml:space="preserve">Таблиця </w:t>
      </w:r>
      <w:r w:rsidR="002E3C4B" w:rsidRPr="008766B4">
        <w:rPr>
          <w:b/>
          <w:bCs/>
          <w:sz w:val="28"/>
          <w:szCs w:val="28"/>
          <w:lang w:val="uk-UA"/>
        </w:rPr>
        <w:t>3.</w:t>
      </w:r>
      <w:r>
        <w:rPr>
          <w:b/>
          <w:bCs/>
          <w:sz w:val="28"/>
          <w:szCs w:val="28"/>
          <w:lang w:val="en-US"/>
        </w:rPr>
        <w:t>56</w:t>
      </w:r>
      <w:r w:rsidR="002E3C4B" w:rsidRPr="008766B4">
        <w:rPr>
          <w:b/>
          <w:bCs/>
          <w:sz w:val="28"/>
          <w:szCs w:val="28"/>
          <w:lang w:val="uk-UA"/>
        </w:rPr>
        <w:t xml:space="preserve">. </w:t>
      </w:r>
      <w:r w:rsidR="002E3C4B" w:rsidRPr="008766B4">
        <w:rPr>
          <w:sz w:val="28"/>
          <w:szCs w:val="28"/>
          <w:lang w:val="uk-UA"/>
        </w:rPr>
        <w:t>Порівняльні показники роботи одно- і двохкорпусної ДСП</w:t>
      </w:r>
    </w:p>
    <w:p w:rsidR="008766B4" w:rsidRPr="008766B4" w:rsidRDefault="008766B4" w:rsidP="002E3C4B">
      <w:pPr>
        <w:pStyle w:val="a8"/>
        <w:spacing w:line="360" w:lineRule="auto"/>
        <w:ind w:left="1985" w:hanging="1985"/>
        <w:rPr>
          <w:sz w:val="28"/>
          <w:szCs w:val="28"/>
          <w:lang w:val="uk-UA"/>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62"/>
        <w:gridCol w:w="2228"/>
        <w:gridCol w:w="2196"/>
      </w:tblGrid>
      <w:tr w:rsidR="002E3C4B" w:rsidRPr="008766B4" w:rsidTr="004E699F">
        <w:tc>
          <w:tcPr>
            <w:tcW w:w="0" w:type="auto"/>
            <w:tcBorders>
              <w:top w:val="single" w:sz="8" w:space="0" w:color="auto"/>
              <w:left w:val="single" w:sz="8" w:space="0" w:color="auto"/>
              <w:bottom w:val="single" w:sz="8" w:space="0" w:color="auto"/>
              <w:right w:val="single" w:sz="8" w:space="0" w:color="auto"/>
            </w:tcBorders>
            <w:vAlign w:val="center"/>
          </w:tcPr>
          <w:p w:rsidR="002E3C4B" w:rsidRPr="008766B4" w:rsidRDefault="002E3C4B" w:rsidP="004E699F">
            <w:pPr>
              <w:pStyle w:val="a8"/>
              <w:ind w:firstLine="0"/>
              <w:jc w:val="center"/>
              <w:rPr>
                <w:sz w:val="28"/>
                <w:szCs w:val="28"/>
                <w:lang w:val="uk-UA"/>
              </w:rPr>
            </w:pPr>
            <w:r w:rsidRPr="008766B4">
              <w:rPr>
                <w:sz w:val="28"/>
                <w:szCs w:val="28"/>
                <w:lang w:val="uk-UA"/>
              </w:rPr>
              <w:t>Показник</w:t>
            </w:r>
          </w:p>
        </w:tc>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Однокорпусна піч</w:t>
            </w:r>
          </w:p>
        </w:tc>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Двохкорпусна піч</w:t>
            </w:r>
          </w:p>
        </w:tc>
      </w:tr>
      <w:tr w:rsidR="002E3C4B" w:rsidRPr="008766B4" w:rsidTr="004E699F">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Встановлена потужність трансформатора, МВ</w:t>
            </w:r>
            <w:r w:rsidRPr="008766B4">
              <w:rPr>
                <w:sz w:val="28"/>
                <w:szCs w:val="28"/>
                <w:lang w:val="uk-UA"/>
              </w:rPr>
              <w:sym w:font="Symbol" w:char="F0D7"/>
            </w:r>
            <w:r w:rsidRPr="008766B4">
              <w:rPr>
                <w:sz w:val="28"/>
                <w:szCs w:val="28"/>
                <w:lang w:val="uk-UA"/>
              </w:rPr>
              <w:t>А</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8766B4" w:rsidRDefault="002E3C4B" w:rsidP="004E699F">
            <w:pPr>
              <w:pStyle w:val="a8"/>
              <w:ind w:firstLine="0"/>
              <w:jc w:val="center"/>
              <w:rPr>
                <w:sz w:val="28"/>
                <w:szCs w:val="28"/>
                <w:lang w:val="uk-UA"/>
              </w:rPr>
            </w:pPr>
            <w:r w:rsidRPr="008766B4">
              <w:rPr>
                <w:sz w:val="28"/>
                <w:szCs w:val="28"/>
                <w:lang w:val="uk-UA"/>
              </w:rPr>
              <w:t>60</w:t>
            </w:r>
          </w:p>
        </w:tc>
        <w:tc>
          <w:tcPr>
            <w:tcW w:w="0" w:type="auto"/>
            <w:tcBorders>
              <w:top w:val="single" w:sz="8" w:space="0" w:color="auto"/>
              <w:left w:val="single" w:sz="8" w:space="0" w:color="auto"/>
              <w:bottom w:val="single" w:sz="8" w:space="0" w:color="auto"/>
              <w:right w:val="single" w:sz="8" w:space="0" w:color="auto"/>
            </w:tcBorders>
            <w:vAlign w:val="center"/>
          </w:tcPr>
          <w:p w:rsidR="002E3C4B" w:rsidRPr="008766B4" w:rsidRDefault="002E3C4B" w:rsidP="004E699F">
            <w:pPr>
              <w:pStyle w:val="a8"/>
              <w:ind w:firstLine="0"/>
              <w:jc w:val="center"/>
              <w:rPr>
                <w:sz w:val="28"/>
                <w:szCs w:val="28"/>
                <w:lang w:val="uk-UA"/>
              </w:rPr>
            </w:pPr>
            <w:r w:rsidRPr="008766B4">
              <w:rPr>
                <w:sz w:val="28"/>
                <w:szCs w:val="28"/>
                <w:lang w:val="uk-UA"/>
              </w:rPr>
              <w:t>60</w:t>
            </w:r>
          </w:p>
        </w:tc>
      </w:tr>
      <w:tr w:rsidR="002E3C4B" w:rsidRPr="008766B4" w:rsidTr="004E699F">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Продуктивність, т/рік</w:t>
            </w:r>
          </w:p>
        </w:tc>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660000</w:t>
            </w:r>
          </w:p>
        </w:tc>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950000</w:t>
            </w:r>
          </w:p>
        </w:tc>
      </w:tr>
      <w:tr w:rsidR="002E3C4B" w:rsidRPr="008766B4" w:rsidTr="004E699F">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електроенергії, кВт</w:t>
            </w:r>
            <w:r w:rsidRPr="008766B4">
              <w:rPr>
                <w:sz w:val="28"/>
                <w:szCs w:val="28"/>
                <w:lang w:val="uk-UA"/>
              </w:rPr>
              <w:sym w:font="Symbol" w:char="F0D7"/>
            </w:r>
            <w:r w:rsidRPr="008766B4">
              <w:rPr>
                <w:sz w:val="28"/>
                <w:szCs w:val="28"/>
                <w:lang w:val="uk-UA"/>
              </w:rPr>
              <w:t>г/т</w:t>
            </w:r>
          </w:p>
        </w:tc>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420</w:t>
            </w:r>
          </w:p>
        </w:tc>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400</w:t>
            </w:r>
          </w:p>
        </w:tc>
      </w:tr>
      <w:tr w:rsidR="002E3C4B" w:rsidRPr="008766B4" w:rsidTr="004E699F">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Економія витрат електроенергії:</w:t>
            </w:r>
          </w:p>
          <w:p w:rsidR="002E3C4B" w:rsidRPr="008766B4" w:rsidRDefault="002E3C4B" w:rsidP="002E3C4B">
            <w:pPr>
              <w:pStyle w:val="a8"/>
              <w:numPr>
                <w:ilvl w:val="0"/>
                <w:numId w:val="20"/>
              </w:numPr>
              <w:shd w:val="clear" w:color="auto" w:fill="auto"/>
              <w:rPr>
                <w:sz w:val="28"/>
                <w:szCs w:val="28"/>
                <w:lang w:val="uk-UA"/>
              </w:rPr>
            </w:pPr>
            <w:r w:rsidRPr="008766B4">
              <w:rPr>
                <w:sz w:val="28"/>
                <w:szCs w:val="28"/>
                <w:lang w:val="uk-UA"/>
              </w:rPr>
              <w:t>питома (кВт</w:t>
            </w:r>
            <w:r w:rsidRPr="008766B4">
              <w:rPr>
                <w:sz w:val="28"/>
                <w:szCs w:val="28"/>
                <w:lang w:val="uk-UA"/>
              </w:rPr>
              <w:sym w:font="Symbol" w:char="F0D7"/>
            </w:r>
            <w:r w:rsidRPr="008766B4">
              <w:rPr>
                <w:sz w:val="28"/>
                <w:szCs w:val="28"/>
                <w:lang w:val="uk-UA"/>
              </w:rPr>
              <w:t>г/т)</w:t>
            </w:r>
          </w:p>
          <w:p w:rsidR="002E3C4B" w:rsidRPr="008766B4" w:rsidRDefault="002E3C4B" w:rsidP="002E3C4B">
            <w:pPr>
              <w:pStyle w:val="a8"/>
              <w:numPr>
                <w:ilvl w:val="0"/>
                <w:numId w:val="20"/>
              </w:numPr>
              <w:shd w:val="clear" w:color="auto" w:fill="auto"/>
              <w:rPr>
                <w:sz w:val="28"/>
                <w:szCs w:val="28"/>
                <w:lang w:val="uk-UA"/>
              </w:rPr>
            </w:pPr>
            <w:r w:rsidRPr="008766B4">
              <w:rPr>
                <w:sz w:val="28"/>
                <w:szCs w:val="28"/>
                <w:lang w:val="uk-UA"/>
              </w:rPr>
              <w:t>річна (кВт</w:t>
            </w:r>
            <w:r w:rsidRPr="008766B4">
              <w:rPr>
                <w:sz w:val="28"/>
                <w:szCs w:val="28"/>
                <w:lang w:val="uk-UA"/>
              </w:rPr>
              <w:sym w:font="Symbol" w:char="F0D7"/>
            </w:r>
            <w:r w:rsidRPr="008766B4">
              <w:rPr>
                <w:sz w:val="28"/>
                <w:szCs w:val="28"/>
                <w:lang w:val="uk-UA"/>
              </w:rPr>
              <w:t>г)</w:t>
            </w:r>
          </w:p>
        </w:tc>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p>
          <w:p w:rsidR="002E3C4B" w:rsidRPr="008766B4" w:rsidRDefault="002E3C4B" w:rsidP="004E699F">
            <w:pPr>
              <w:pStyle w:val="a8"/>
              <w:ind w:firstLine="0"/>
              <w:jc w:val="center"/>
              <w:rPr>
                <w:sz w:val="28"/>
                <w:szCs w:val="28"/>
                <w:lang w:val="uk-UA"/>
              </w:rPr>
            </w:pPr>
            <w:r w:rsidRPr="008766B4">
              <w:rPr>
                <w:sz w:val="28"/>
                <w:szCs w:val="28"/>
                <w:lang w:val="uk-UA"/>
              </w:rPr>
              <w:t>-</w:t>
            </w:r>
          </w:p>
          <w:p w:rsidR="002E3C4B" w:rsidRPr="008766B4" w:rsidRDefault="002E3C4B" w:rsidP="004E699F">
            <w:pPr>
              <w:pStyle w:val="a8"/>
              <w:ind w:firstLine="0"/>
              <w:jc w:val="center"/>
              <w:rPr>
                <w:sz w:val="28"/>
                <w:szCs w:val="28"/>
                <w:lang w:val="uk-UA"/>
              </w:rPr>
            </w:pPr>
            <w:r w:rsidRPr="008766B4">
              <w:rPr>
                <w:sz w:val="28"/>
                <w:szCs w:val="28"/>
                <w:lang w:val="uk-UA"/>
              </w:rPr>
              <w:t>-</w:t>
            </w:r>
          </w:p>
        </w:tc>
        <w:tc>
          <w:tcPr>
            <w:tcW w:w="0" w:type="auto"/>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p>
          <w:p w:rsidR="002E3C4B" w:rsidRPr="008766B4" w:rsidRDefault="002E3C4B" w:rsidP="004E699F">
            <w:pPr>
              <w:pStyle w:val="a8"/>
              <w:ind w:firstLine="0"/>
              <w:jc w:val="center"/>
              <w:rPr>
                <w:sz w:val="28"/>
                <w:szCs w:val="28"/>
                <w:lang w:val="uk-UA"/>
              </w:rPr>
            </w:pPr>
            <w:r w:rsidRPr="008766B4">
              <w:rPr>
                <w:sz w:val="28"/>
                <w:szCs w:val="28"/>
                <w:lang w:val="uk-UA"/>
              </w:rPr>
              <w:t>20</w:t>
            </w:r>
          </w:p>
          <w:p w:rsidR="002E3C4B" w:rsidRPr="008766B4" w:rsidRDefault="002E3C4B" w:rsidP="004E699F">
            <w:pPr>
              <w:pStyle w:val="a8"/>
              <w:ind w:firstLine="0"/>
              <w:jc w:val="center"/>
              <w:rPr>
                <w:sz w:val="28"/>
                <w:szCs w:val="28"/>
                <w:lang w:val="uk-UA"/>
              </w:rPr>
            </w:pPr>
            <w:r w:rsidRPr="008766B4">
              <w:rPr>
                <w:sz w:val="28"/>
                <w:szCs w:val="28"/>
                <w:lang w:val="uk-UA"/>
              </w:rPr>
              <w:t>19000000</w:t>
            </w:r>
          </w:p>
        </w:tc>
      </w:tr>
    </w:tbl>
    <w:p w:rsidR="002E3C4B" w:rsidRPr="008766B4" w:rsidRDefault="002E3C4B" w:rsidP="002E3C4B">
      <w:pPr>
        <w:pStyle w:val="a8"/>
        <w:spacing w:line="360" w:lineRule="auto"/>
        <w:rPr>
          <w:rFonts w:ascii="Antiqua" w:hAnsi="Antiqua" w:cs="Antiqua"/>
          <w:b/>
          <w:bCs/>
          <w:sz w:val="28"/>
          <w:szCs w:val="28"/>
          <w:lang w:val="uk-UA"/>
        </w:rPr>
      </w:pPr>
    </w:p>
    <w:p w:rsidR="002E3C4B" w:rsidRPr="008766B4" w:rsidRDefault="002E3C4B" w:rsidP="008766B4">
      <w:pPr>
        <w:pStyle w:val="a8"/>
        <w:ind w:firstLine="0"/>
        <w:rPr>
          <w:sz w:val="28"/>
          <w:szCs w:val="28"/>
          <w:lang w:val="uk-UA"/>
        </w:rPr>
      </w:pPr>
      <w:r w:rsidRPr="008766B4">
        <w:rPr>
          <w:b/>
          <w:bCs/>
          <w:sz w:val="28"/>
          <w:szCs w:val="28"/>
          <w:lang w:val="uk-UA"/>
        </w:rPr>
        <w:t>Низькоенергетична електрична дугова піч фірми BSE (LEAF - BSE)</w:t>
      </w:r>
    </w:p>
    <w:p w:rsidR="002E3C4B" w:rsidRPr="008766B4" w:rsidRDefault="002E3C4B" w:rsidP="002E3C4B">
      <w:pPr>
        <w:pStyle w:val="a8"/>
        <w:rPr>
          <w:sz w:val="28"/>
          <w:szCs w:val="28"/>
          <w:lang w:val="uk-UA"/>
        </w:rPr>
      </w:pPr>
    </w:p>
    <w:p w:rsidR="002E3C4B" w:rsidRPr="008766B4" w:rsidRDefault="002E3C4B" w:rsidP="002E3C4B">
      <w:pPr>
        <w:pStyle w:val="a8"/>
        <w:rPr>
          <w:sz w:val="28"/>
          <w:szCs w:val="28"/>
          <w:lang w:val="uk-UA"/>
        </w:rPr>
      </w:pPr>
      <w:r w:rsidRPr="008766B4">
        <w:rPr>
          <w:sz w:val="28"/>
          <w:szCs w:val="28"/>
          <w:lang w:val="uk-UA"/>
        </w:rPr>
        <w:t>Це запатентована фірмою BSE (Badiche Stahl-Engineer</w:t>
      </w:r>
      <w:r w:rsidR="008766B4">
        <w:rPr>
          <w:sz w:val="28"/>
          <w:szCs w:val="28"/>
          <w:lang w:val="uk-UA"/>
        </w:rPr>
        <w:t xml:space="preserve"> GmbН) розробка ДСП</w:t>
      </w:r>
      <w:r w:rsidRPr="008766B4">
        <w:rPr>
          <w:sz w:val="28"/>
          <w:szCs w:val="28"/>
          <w:lang w:val="uk-UA"/>
        </w:rPr>
        <w:t xml:space="preserve">. </w:t>
      </w:r>
    </w:p>
    <w:p w:rsidR="002E3C4B" w:rsidRPr="008766B4" w:rsidRDefault="002E3C4B" w:rsidP="002E3C4B">
      <w:pPr>
        <w:pStyle w:val="a8"/>
        <w:rPr>
          <w:sz w:val="28"/>
          <w:szCs w:val="28"/>
          <w:lang w:val="uk-UA"/>
        </w:rPr>
      </w:pPr>
      <w:r w:rsidRPr="008766B4">
        <w:rPr>
          <w:sz w:val="28"/>
          <w:szCs w:val="28"/>
          <w:lang w:val="uk-UA"/>
        </w:rPr>
        <w:lastRenderedPageBreak/>
        <w:t>Основа печі – кожух, футеровка, еркерний випуск, механізм нахилу порівнянні з печами постійного або змінного струму звичайної конструкції. Піч відрізняється верхньою частиною кожуха. На нижню футеровану частина кожуха встановлено вгорі додатковий кожух для збільшення об'єму, заповнюваного металобрухтом. Це дозволяє забезпечити завантаження всього металобрухту за один прийом або здійснювати його підвалку в процесі плавки без відключення струму через верх печі. Електроди розташовано таким чином, що плавлення шихти відбувається поблизу подини. Металобрухт постійно підігрівається у верхній частині печі. Нагрів може бути інтенсифіковано за рахунок організації доопалювання відхідних газів у верхніх горизонтах печі. Температура нагрітого металобрухту при цьому досягає 1000</w:t>
      </w:r>
      <w:r w:rsidRPr="008766B4">
        <w:rPr>
          <w:sz w:val="28"/>
          <w:szCs w:val="28"/>
          <w:vertAlign w:val="superscript"/>
          <w:lang w:val="uk-UA"/>
        </w:rPr>
        <w:t>о</w:t>
      </w:r>
      <w:r w:rsidRPr="008766B4">
        <w:rPr>
          <w:sz w:val="28"/>
          <w:szCs w:val="28"/>
          <w:lang w:val="uk-UA"/>
        </w:rPr>
        <w:t>С. Перевага зазначеної конструкції складається в концентрації тепла при плавленні брухту і концентрованому його підігріві, у високій ефективності теплопередачі і простоті конструкції печі. Розроблювачі прогнозують наступні виробничі показники для ДСП місткістю 150 т: продуктивність – 200 т/г, тривалість плавки – 45 хвилин; питома витрата електроенергії – 270 кВт</w:t>
      </w:r>
      <w:r w:rsidRPr="008766B4">
        <w:rPr>
          <w:sz w:val="28"/>
          <w:szCs w:val="28"/>
          <w:lang w:val="uk-UA"/>
        </w:rPr>
        <w:sym w:font="Symbol" w:char="F0D7"/>
      </w:r>
      <w:r w:rsidRPr="008766B4">
        <w:rPr>
          <w:sz w:val="28"/>
          <w:szCs w:val="28"/>
          <w:lang w:val="uk-UA"/>
        </w:rPr>
        <w:t>г/т, споживання кисню – 35 нм</w:t>
      </w:r>
      <w:r w:rsidRPr="008766B4">
        <w:rPr>
          <w:sz w:val="28"/>
          <w:szCs w:val="28"/>
          <w:vertAlign w:val="superscript"/>
          <w:lang w:val="uk-UA"/>
        </w:rPr>
        <w:t>3</w:t>
      </w:r>
      <w:r w:rsidRPr="008766B4">
        <w:rPr>
          <w:sz w:val="28"/>
          <w:szCs w:val="28"/>
          <w:lang w:val="uk-UA"/>
        </w:rPr>
        <w:t>/т; споживання газу – 7 нм</w:t>
      </w:r>
      <w:r w:rsidRPr="008766B4">
        <w:rPr>
          <w:sz w:val="28"/>
          <w:szCs w:val="28"/>
          <w:vertAlign w:val="superscript"/>
          <w:lang w:val="uk-UA"/>
        </w:rPr>
        <w:t>3</w:t>
      </w:r>
      <w:r w:rsidRPr="008766B4">
        <w:rPr>
          <w:sz w:val="28"/>
          <w:szCs w:val="28"/>
          <w:lang w:val="uk-UA"/>
        </w:rPr>
        <w:t>/т; витрата електродів на печах змінного струму – 1,2 кг/т, постійного – 0,8 кг/т.</w:t>
      </w:r>
    </w:p>
    <w:p w:rsidR="002E3C4B" w:rsidRPr="008766B4" w:rsidRDefault="002E3C4B" w:rsidP="002E3C4B">
      <w:pPr>
        <w:pStyle w:val="a8"/>
        <w:spacing w:line="360" w:lineRule="auto"/>
        <w:rPr>
          <w:sz w:val="28"/>
          <w:szCs w:val="28"/>
          <w:lang w:val="uk-UA"/>
        </w:rPr>
      </w:pPr>
    </w:p>
    <w:p w:rsidR="002E3C4B" w:rsidRPr="008766B4" w:rsidRDefault="002E3C4B" w:rsidP="002E3C4B">
      <w:pPr>
        <w:pStyle w:val="a8"/>
        <w:rPr>
          <w:sz w:val="28"/>
          <w:szCs w:val="28"/>
          <w:lang w:val="uk-UA"/>
        </w:rPr>
      </w:pPr>
      <w:r w:rsidRPr="008766B4">
        <w:rPr>
          <w:b/>
          <w:bCs/>
          <w:sz w:val="28"/>
          <w:szCs w:val="28"/>
          <w:lang w:val="uk-UA"/>
        </w:rPr>
        <w:t>ДСП з безперервним завантаженням і підігрівом металобрухту</w:t>
      </w:r>
    </w:p>
    <w:p w:rsidR="002E3C4B" w:rsidRPr="008766B4" w:rsidRDefault="002E3C4B" w:rsidP="002E3C4B">
      <w:pPr>
        <w:pStyle w:val="a8"/>
        <w:rPr>
          <w:sz w:val="28"/>
          <w:szCs w:val="28"/>
          <w:lang w:val="uk-UA"/>
        </w:rPr>
      </w:pPr>
    </w:p>
    <w:p w:rsidR="002E3C4B" w:rsidRPr="008766B4" w:rsidRDefault="002E3C4B" w:rsidP="002E3C4B">
      <w:pPr>
        <w:pStyle w:val="a8"/>
        <w:rPr>
          <w:sz w:val="28"/>
          <w:szCs w:val="28"/>
          <w:lang w:val="uk-UA"/>
        </w:rPr>
      </w:pPr>
      <w:r w:rsidRPr="008766B4">
        <w:rPr>
          <w:sz w:val="28"/>
          <w:szCs w:val="28"/>
          <w:lang w:val="uk-UA"/>
        </w:rPr>
        <w:t>Жорсткість законодавства з охорони навколишнього середовища, постійний ріст роздрібних цін на електроенергію, а також посилення конкуренції на світовому ринку сталі зажадали створення нових безперервних сталеплавильних агрегатів, установок, що сполучать в собі переваги електропечей і конвертерних пристроїв. Однією з таких розробо</w:t>
      </w:r>
      <w:r w:rsidR="008766B4">
        <w:rPr>
          <w:sz w:val="28"/>
          <w:szCs w:val="28"/>
          <w:lang w:val="uk-UA"/>
        </w:rPr>
        <w:t>к є процес Сonsteel</w:t>
      </w:r>
      <w:r w:rsidRPr="008766B4">
        <w:rPr>
          <w:sz w:val="28"/>
          <w:szCs w:val="28"/>
          <w:lang w:val="uk-UA"/>
        </w:rPr>
        <w:t xml:space="preserve">. Сутність розробленого і впровадженого в середині 80-х років ХХ століття в США процесу складається в об'єднанні електропечі з агрегатами попереднього підігріву фрагментованого брухту, шлакоутворювальних і піноутворювальних матеріалів, безперервному сході спінених шлаків через поріг печі і періодичному випуску металу. Вихідна установка розрахована на продуктивність сталі 300 тис.т/рік, періодичність випуску 45-55 хвилин протягом циклу </w:t>
      </w:r>
      <w:smartTag w:uri="urn:schemas-microsoft-com:office:smarttags" w:element="metricconverter">
        <w:smartTagPr>
          <w:attr w:name="ProductID" w:val="27 г"/>
        </w:smartTagPr>
        <w:r w:rsidRPr="008766B4">
          <w:rPr>
            <w:sz w:val="28"/>
            <w:szCs w:val="28"/>
            <w:lang w:val="uk-UA"/>
          </w:rPr>
          <w:t>27 г</w:t>
        </w:r>
      </w:smartTag>
      <w:r w:rsidRPr="008766B4">
        <w:rPr>
          <w:sz w:val="28"/>
          <w:szCs w:val="28"/>
          <w:lang w:val="uk-UA"/>
        </w:rPr>
        <w:t>. Після чого проводиться обслуговування футеровки і устаткування печі. Витрата електроенергії становить 435 кВт</w:t>
      </w:r>
      <w:r w:rsidRPr="008766B4">
        <w:rPr>
          <w:sz w:val="28"/>
          <w:szCs w:val="28"/>
          <w:lang w:val="uk-UA"/>
        </w:rPr>
        <w:sym w:font="Symbol" w:char="F0D7"/>
      </w:r>
      <w:r w:rsidRPr="008766B4">
        <w:rPr>
          <w:sz w:val="28"/>
          <w:szCs w:val="28"/>
          <w:lang w:val="uk-UA"/>
        </w:rPr>
        <w:t>г/т.</w:t>
      </w:r>
    </w:p>
    <w:p w:rsidR="002E3C4B" w:rsidRPr="008766B4" w:rsidRDefault="002E3C4B" w:rsidP="002E3C4B">
      <w:pPr>
        <w:pStyle w:val="a8"/>
        <w:rPr>
          <w:sz w:val="28"/>
          <w:szCs w:val="28"/>
          <w:lang w:val="uk-UA"/>
        </w:rPr>
      </w:pPr>
      <w:r w:rsidRPr="008766B4">
        <w:rPr>
          <w:sz w:val="28"/>
          <w:szCs w:val="28"/>
          <w:lang w:val="uk-UA"/>
        </w:rPr>
        <w:t>За технологією Consteel брухт разом зі шлакоутворювальними добавками безупинно подають у ДСП по конвеєру через прохідну піч попереднього нагріву шихти. В печі, завдяки спеціальному температурному і шлаковому режиму, одночасно протікають процеси плавлення і вуглецевого кипіння. Попередній підігрів шихти до 800</w:t>
      </w:r>
      <w:r w:rsidRPr="008766B4">
        <w:rPr>
          <w:sz w:val="28"/>
          <w:szCs w:val="28"/>
          <w:vertAlign w:val="superscript"/>
          <w:lang w:val="uk-UA"/>
        </w:rPr>
        <w:t>о</w:t>
      </w:r>
      <w:r w:rsidRPr="008766B4">
        <w:rPr>
          <w:sz w:val="28"/>
          <w:szCs w:val="28"/>
          <w:lang w:val="uk-UA"/>
        </w:rPr>
        <w:t xml:space="preserve">С в </w:t>
      </w:r>
      <w:r w:rsidRPr="008766B4">
        <w:rPr>
          <w:sz w:val="28"/>
          <w:szCs w:val="28"/>
          <w:lang w:val="uk-UA"/>
        </w:rPr>
        <w:lastRenderedPageBreak/>
        <w:t>прохідній печі за рахунок доопалювання СО, що вміщується у відхідних з ДСП газах, і спалювання палива навіть при ККД рівному 30%, обходиться вдвічі дешевше, ніж у ДСП за рахунок електроенергії. Фактично при об’ємній масі брухту 714 кг/м</w:t>
      </w:r>
      <w:r w:rsidRPr="008766B4">
        <w:rPr>
          <w:sz w:val="28"/>
          <w:szCs w:val="28"/>
          <w:vertAlign w:val="superscript"/>
          <w:lang w:val="uk-UA"/>
        </w:rPr>
        <w:t>3</w:t>
      </w:r>
      <w:r w:rsidRPr="008766B4">
        <w:rPr>
          <w:sz w:val="28"/>
          <w:szCs w:val="28"/>
          <w:lang w:val="uk-UA"/>
        </w:rPr>
        <w:t xml:space="preserve"> і його раціональному укладанню на конвеєрі ККД становить 45-50% залежно від вмісту СО у відхідних газах. Концентрація газу СО у відхідних газах після прохідної печі ~ 0,01% і може бути зменшена до 0,001%. Плавку в ДСП ведуть при збереженні «болота», підтримуючи температуру металу на рівні 1550-1590</w:t>
      </w:r>
      <w:r w:rsidRPr="008766B4">
        <w:rPr>
          <w:sz w:val="28"/>
          <w:szCs w:val="28"/>
          <w:vertAlign w:val="superscript"/>
          <w:lang w:val="uk-UA"/>
        </w:rPr>
        <w:t>о</w:t>
      </w:r>
      <w:r w:rsidRPr="008766B4">
        <w:rPr>
          <w:sz w:val="28"/>
          <w:szCs w:val="28"/>
          <w:lang w:val="uk-UA"/>
        </w:rPr>
        <w:t>С, необхідну для кипіння. Розплавлення 35 т брухту і нагрів сталі до температури більше 1540</w:t>
      </w:r>
      <w:r w:rsidRPr="008766B4">
        <w:rPr>
          <w:sz w:val="28"/>
          <w:szCs w:val="28"/>
          <w:vertAlign w:val="superscript"/>
          <w:lang w:val="uk-UA"/>
        </w:rPr>
        <w:t>о</w:t>
      </w:r>
      <w:r w:rsidRPr="008766B4">
        <w:rPr>
          <w:sz w:val="28"/>
          <w:szCs w:val="28"/>
          <w:lang w:val="uk-UA"/>
        </w:rPr>
        <w:t xml:space="preserve">С відбувається за 35 хв, а при відповідній його якості за 27 хв з необхідним ступенем вирівнювання температури і складу ванни по всьому об'ємі. Вихід шлаків 80 кг/т сталі. Спінювання забезпечує висоту шару шлаку ~ </w:t>
      </w:r>
      <w:smartTag w:uri="urn:schemas-microsoft-com:office:smarttags" w:element="metricconverter">
        <w:smartTagPr>
          <w:attr w:name="ProductID" w:val="160 мм"/>
        </w:smartTagPr>
        <w:r w:rsidRPr="008766B4">
          <w:rPr>
            <w:sz w:val="28"/>
            <w:szCs w:val="28"/>
            <w:lang w:val="uk-UA"/>
          </w:rPr>
          <w:t>160 мм</w:t>
        </w:r>
      </w:smartTag>
      <w:r w:rsidRPr="008766B4">
        <w:rPr>
          <w:sz w:val="28"/>
          <w:szCs w:val="28"/>
          <w:lang w:val="uk-UA"/>
        </w:rPr>
        <w:t xml:space="preserve">, при цьому ванна засвоює близько 80% енергії, що виділяється в дугах, а при товщині </w:t>
      </w:r>
      <w:smartTag w:uri="urn:schemas-microsoft-com:office:smarttags" w:element="metricconverter">
        <w:smartTagPr>
          <w:attr w:name="ProductID" w:val="75 мм"/>
        </w:smartTagPr>
        <w:r w:rsidRPr="008766B4">
          <w:rPr>
            <w:sz w:val="28"/>
            <w:szCs w:val="28"/>
            <w:lang w:val="uk-UA"/>
          </w:rPr>
          <w:t>75 мм</w:t>
        </w:r>
      </w:smartTag>
      <w:r w:rsidRPr="008766B4">
        <w:rPr>
          <w:sz w:val="28"/>
          <w:szCs w:val="28"/>
          <w:lang w:val="uk-UA"/>
        </w:rPr>
        <w:t>, засвоєння енергії становить лише 30%.</w:t>
      </w:r>
    </w:p>
    <w:p w:rsidR="002E3C4B" w:rsidRPr="008766B4" w:rsidRDefault="002E3C4B" w:rsidP="002E3C4B">
      <w:pPr>
        <w:pStyle w:val="a8"/>
        <w:rPr>
          <w:sz w:val="28"/>
          <w:szCs w:val="28"/>
          <w:lang w:val="uk-UA"/>
        </w:rPr>
      </w:pPr>
      <w:r w:rsidRPr="008766B4">
        <w:rPr>
          <w:sz w:val="28"/>
          <w:szCs w:val="28"/>
          <w:lang w:val="uk-UA"/>
        </w:rPr>
        <w:t xml:space="preserve">Через високий рівень пінистих шлаків водоохолоджувальні панелі закривають стіни на </w:t>
      </w:r>
      <w:smartTag w:uri="urn:schemas-microsoft-com:office:smarttags" w:element="metricconverter">
        <w:smartTagPr>
          <w:attr w:name="ProductID" w:val="600 мм"/>
        </w:smartTagPr>
        <w:r w:rsidRPr="008766B4">
          <w:rPr>
            <w:sz w:val="28"/>
            <w:szCs w:val="28"/>
            <w:lang w:val="uk-UA"/>
          </w:rPr>
          <w:t>600 мм</w:t>
        </w:r>
      </w:smartTag>
      <w:r w:rsidRPr="008766B4">
        <w:rPr>
          <w:sz w:val="28"/>
          <w:szCs w:val="28"/>
          <w:lang w:val="uk-UA"/>
        </w:rPr>
        <w:t xml:space="preserve"> зверху, нижче зроблена вогнетривка футеровка. Продувка ванни киснем дозволяє заощаджувати 5 кВт</w:t>
      </w:r>
      <w:r w:rsidRPr="008766B4">
        <w:rPr>
          <w:sz w:val="28"/>
          <w:szCs w:val="28"/>
          <w:lang w:val="uk-UA"/>
        </w:rPr>
        <w:sym w:font="Symbol" w:char="F0D7"/>
      </w:r>
      <w:r w:rsidRPr="008766B4">
        <w:rPr>
          <w:sz w:val="28"/>
          <w:szCs w:val="28"/>
          <w:lang w:val="uk-UA"/>
        </w:rPr>
        <w:t>г/нм</w:t>
      </w:r>
      <w:r w:rsidRPr="008766B4">
        <w:rPr>
          <w:sz w:val="28"/>
          <w:szCs w:val="28"/>
          <w:vertAlign w:val="superscript"/>
          <w:lang w:val="uk-UA"/>
        </w:rPr>
        <w:t>3</w:t>
      </w:r>
      <w:r w:rsidRPr="008766B4">
        <w:rPr>
          <w:sz w:val="28"/>
          <w:szCs w:val="28"/>
          <w:lang w:val="uk-UA"/>
        </w:rPr>
        <w:t xml:space="preserve"> О</w:t>
      </w:r>
      <w:r w:rsidRPr="008766B4">
        <w:rPr>
          <w:sz w:val="28"/>
          <w:szCs w:val="28"/>
          <w:vertAlign w:val="subscript"/>
          <w:lang w:val="uk-UA"/>
        </w:rPr>
        <w:t>2</w:t>
      </w:r>
      <w:r w:rsidRPr="008766B4">
        <w:rPr>
          <w:sz w:val="28"/>
          <w:szCs w:val="28"/>
          <w:lang w:val="uk-UA"/>
        </w:rPr>
        <w:t>. Загальна витрата енергії 420 кВт</w:t>
      </w:r>
      <w:r w:rsidRPr="008766B4">
        <w:rPr>
          <w:sz w:val="28"/>
          <w:szCs w:val="28"/>
          <w:lang w:val="uk-UA"/>
        </w:rPr>
        <w:sym w:font="Symbol" w:char="F0D7"/>
      </w:r>
      <w:r w:rsidRPr="008766B4">
        <w:rPr>
          <w:sz w:val="28"/>
          <w:szCs w:val="28"/>
          <w:lang w:val="uk-UA"/>
        </w:rPr>
        <w:t>г/т рідкої сталі і при спалюванні додаткового палива в прохідній печі для підігріву шихти 390 кВт</w:t>
      </w:r>
      <w:r w:rsidRPr="008766B4">
        <w:rPr>
          <w:sz w:val="28"/>
          <w:szCs w:val="28"/>
          <w:lang w:val="uk-UA"/>
        </w:rPr>
        <w:sym w:font="Symbol" w:char="F0D7"/>
      </w:r>
      <w:r w:rsidRPr="008766B4">
        <w:rPr>
          <w:sz w:val="28"/>
          <w:szCs w:val="28"/>
          <w:lang w:val="uk-UA"/>
        </w:rPr>
        <w:t>г/т. Цей показник можна поліпшити за рахунок подовження прохідної печі. Весь процес контролюється ЕОМ.</w:t>
      </w:r>
    </w:p>
    <w:p w:rsidR="002E3C4B" w:rsidRDefault="002E3C4B" w:rsidP="002E3C4B">
      <w:pPr>
        <w:pStyle w:val="a8"/>
        <w:rPr>
          <w:sz w:val="28"/>
          <w:szCs w:val="28"/>
          <w:lang w:val="uk-UA"/>
        </w:rPr>
      </w:pPr>
      <w:r w:rsidRPr="008766B4">
        <w:rPr>
          <w:sz w:val="28"/>
          <w:szCs w:val="28"/>
          <w:lang w:val="uk-UA"/>
        </w:rPr>
        <w:t xml:space="preserve">Показники роботи печі Consteel у порівнянні з показниками </w:t>
      </w:r>
      <w:r w:rsidR="008766B4">
        <w:rPr>
          <w:sz w:val="28"/>
          <w:szCs w:val="28"/>
          <w:lang w:val="uk-UA"/>
        </w:rPr>
        <w:t>звичайної печі наведено в табл.</w:t>
      </w:r>
      <w:r w:rsidRPr="008766B4">
        <w:rPr>
          <w:sz w:val="28"/>
          <w:szCs w:val="28"/>
          <w:lang w:val="uk-UA"/>
        </w:rPr>
        <w:t>3.</w:t>
      </w:r>
      <w:r w:rsidR="008766B4">
        <w:rPr>
          <w:sz w:val="28"/>
          <w:szCs w:val="28"/>
          <w:lang w:val="uk-UA"/>
        </w:rPr>
        <w:t>57</w:t>
      </w:r>
      <w:r w:rsidRPr="008766B4">
        <w:rPr>
          <w:sz w:val="28"/>
          <w:szCs w:val="28"/>
          <w:lang w:val="uk-UA"/>
        </w:rPr>
        <w:t xml:space="preserve">. Плавка під спіненими шлаками в такій печі дозволила знизити вміст азоту в сталі на 0,0015%. Вміст FeО у шлаку зменшився з 30-35 до 15-25%, що сприяло зниженню окисленості сталі і меншому зношенню футеровки печі. Основою ефективної роботи системи завантаження брухту є його ретельна підготовка. Шматки брухту не повинні перевищувати по довжині </w:t>
      </w:r>
      <w:smartTag w:uri="urn:schemas-microsoft-com:office:smarttags" w:element="metricconverter">
        <w:smartTagPr>
          <w:attr w:name="ProductID" w:val="1 м"/>
        </w:smartTagPr>
        <w:r w:rsidRPr="008766B4">
          <w:rPr>
            <w:sz w:val="28"/>
            <w:szCs w:val="28"/>
            <w:lang w:val="uk-UA"/>
          </w:rPr>
          <w:t>1 м</w:t>
        </w:r>
      </w:smartTag>
      <w:r w:rsidRPr="008766B4">
        <w:rPr>
          <w:sz w:val="28"/>
          <w:szCs w:val="28"/>
          <w:lang w:val="uk-UA"/>
        </w:rPr>
        <w:t>; щільність брухту повинна бути невеликою, щоб не затягався процес його плавлення – розчинення в рідкій ванні. Рівень шумовиділення при роботі печі становить 75-85 дб, що на 20-25 дб нижче, ніж на старій печі. Перевагами печі є також зниження викидів пилу на 40% за рахунок фільтруючого ефекту брухту, що нагрівається, і газощільності печі, повне доопалювання моноокису вуглецю і значне зниження витрат виробництва.</w:t>
      </w:r>
    </w:p>
    <w:p w:rsidR="008766B4" w:rsidRPr="008766B4" w:rsidRDefault="008766B4" w:rsidP="008766B4">
      <w:pPr>
        <w:pStyle w:val="a8"/>
        <w:rPr>
          <w:sz w:val="28"/>
          <w:szCs w:val="28"/>
          <w:lang w:val="uk-UA"/>
        </w:rPr>
      </w:pPr>
      <w:r w:rsidRPr="008766B4">
        <w:rPr>
          <w:sz w:val="28"/>
          <w:szCs w:val="28"/>
          <w:lang w:val="uk-UA"/>
        </w:rPr>
        <w:t>У цей час в світі працюють до десяти печей різного апаратурного оформлення. Установка конструкції Techint Technologies (рис. 13.49) передбачає доопалювання відхідних з ДСП газів у камері доопалювання, розташованої на початку тунельного підігрівника брухту з подальшою утилізацією тепла газів у регенераторі для підігріву води або повітря.</w:t>
      </w:r>
    </w:p>
    <w:p w:rsidR="008766B4" w:rsidRDefault="008766B4" w:rsidP="002E3C4B">
      <w:pPr>
        <w:pStyle w:val="a8"/>
        <w:spacing w:line="360" w:lineRule="auto"/>
        <w:ind w:left="1985" w:hanging="1985"/>
        <w:rPr>
          <w:sz w:val="28"/>
          <w:szCs w:val="28"/>
          <w:lang w:val="uk-UA"/>
        </w:rPr>
      </w:pPr>
    </w:p>
    <w:p w:rsidR="008766B4" w:rsidRDefault="008766B4" w:rsidP="002E3C4B">
      <w:pPr>
        <w:pStyle w:val="a8"/>
        <w:spacing w:line="360" w:lineRule="auto"/>
        <w:ind w:left="1985" w:hanging="1985"/>
        <w:rPr>
          <w:sz w:val="28"/>
          <w:szCs w:val="28"/>
          <w:lang w:val="uk-UA"/>
        </w:rPr>
      </w:pPr>
    </w:p>
    <w:p w:rsidR="008766B4" w:rsidRDefault="008766B4" w:rsidP="008766B4">
      <w:pPr>
        <w:pStyle w:val="a8"/>
        <w:spacing w:line="360" w:lineRule="auto"/>
        <w:ind w:left="1985" w:hanging="1985"/>
        <w:jc w:val="center"/>
        <w:rPr>
          <w:sz w:val="28"/>
          <w:szCs w:val="28"/>
          <w:lang w:val="uk-UA"/>
        </w:rPr>
      </w:pPr>
      <w:r>
        <w:rPr>
          <w:b/>
          <w:bCs/>
          <w:sz w:val="28"/>
          <w:szCs w:val="28"/>
          <w:lang w:val="uk-UA"/>
        </w:rPr>
        <w:lastRenderedPageBreak/>
        <w:t xml:space="preserve">Таблиця </w:t>
      </w:r>
      <w:r w:rsidR="002E3C4B" w:rsidRPr="008766B4">
        <w:rPr>
          <w:b/>
          <w:bCs/>
          <w:sz w:val="28"/>
          <w:szCs w:val="28"/>
          <w:lang w:val="uk-UA"/>
        </w:rPr>
        <w:t>3.</w:t>
      </w:r>
      <w:r>
        <w:rPr>
          <w:b/>
          <w:bCs/>
          <w:sz w:val="28"/>
          <w:szCs w:val="28"/>
          <w:lang w:val="uk-UA"/>
        </w:rPr>
        <w:t>57</w:t>
      </w:r>
      <w:r w:rsidR="002E3C4B" w:rsidRPr="008766B4">
        <w:rPr>
          <w:b/>
          <w:bCs/>
          <w:sz w:val="28"/>
          <w:szCs w:val="28"/>
          <w:lang w:val="uk-UA"/>
        </w:rPr>
        <w:t xml:space="preserve">. </w:t>
      </w:r>
      <w:r w:rsidR="002E3C4B" w:rsidRPr="008766B4">
        <w:rPr>
          <w:sz w:val="28"/>
          <w:szCs w:val="28"/>
          <w:lang w:val="uk-UA"/>
        </w:rPr>
        <w:t>Показники роботи печі Consteel (А)</w:t>
      </w:r>
    </w:p>
    <w:p w:rsidR="002E3C4B" w:rsidRPr="008766B4" w:rsidRDefault="002E3C4B" w:rsidP="008766B4">
      <w:pPr>
        <w:pStyle w:val="a8"/>
        <w:spacing w:line="360" w:lineRule="auto"/>
        <w:ind w:left="1985" w:hanging="1985"/>
        <w:jc w:val="center"/>
        <w:rPr>
          <w:sz w:val="28"/>
          <w:szCs w:val="28"/>
          <w:lang w:val="uk-UA"/>
        </w:rPr>
      </w:pPr>
      <w:r w:rsidRPr="008766B4">
        <w:rPr>
          <w:sz w:val="28"/>
          <w:szCs w:val="28"/>
          <w:lang w:val="uk-UA"/>
        </w:rPr>
        <w:t>і звичайної дугової печі (Б)</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204"/>
        <w:gridCol w:w="1559"/>
        <w:gridCol w:w="1523"/>
      </w:tblGrid>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Показник</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А</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Б</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Маса плавки, що випускається, т</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72</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72</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Питома витрата електроенергії, кВт</w:t>
            </w:r>
            <w:r w:rsidRPr="008766B4">
              <w:rPr>
                <w:sz w:val="28"/>
                <w:szCs w:val="28"/>
                <w:lang w:val="uk-UA"/>
              </w:rPr>
              <w:sym w:font="Symbol" w:char="F0D7"/>
            </w:r>
            <w:r w:rsidRPr="008766B4">
              <w:rPr>
                <w:sz w:val="28"/>
                <w:szCs w:val="28"/>
                <w:lang w:val="uk-UA"/>
              </w:rPr>
              <w:t>г/т</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354</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510</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Питома витрата енергії, кВт</w:t>
            </w:r>
            <w:r w:rsidRPr="008766B4">
              <w:rPr>
                <w:sz w:val="28"/>
                <w:szCs w:val="28"/>
                <w:lang w:val="uk-UA"/>
              </w:rPr>
              <w:sym w:font="Symbol" w:char="F0D7"/>
            </w:r>
            <w:r w:rsidRPr="008766B4">
              <w:rPr>
                <w:sz w:val="28"/>
                <w:szCs w:val="28"/>
                <w:lang w:val="uk-UA"/>
              </w:rPr>
              <w:t>г/т</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548</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675</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Електрична потужність, МВт</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34</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36</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кисню, нм</w:t>
            </w:r>
            <w:r w:rsidRPr="008766B4">
              <w:rPr>
                <w:sz w:val="28"/>
                <w:szCs w:val="28"/>
                <w:vertAlign w:val="superscript"/>
                <w:lang w:val="uk-UA"/>
              </w:rPr>
              <w:t>3</w:t>
            </w:r>
            <w:r w:rsidRPr="008766B4">
              <w:rPr>
                <w:sz w:val="28"/>
                <w:szCs w:val="28"/>
                <w:lang w:val="uk-UA"/>
              </w:rPr>
              <w:t>/т</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34</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22</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вугілля, кг/т</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20</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6</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природного газу, нм</w:t>
            </w:r>
            <w:r w:rsidRPr="008766B4">
              <w:rPr>
                <w:sz w:val="28"/>
                <w:szCs w:val="28"/>
                <w:vertAlign w:val="superscript"/>
                <w:lang w:val="uk-UA"/>
              </w:rPr>
              <w:t>3</w:t>
            </w:r>
            <w:r w:rsidRPr="008766B4">
              <w:rPr>
                <w:sz w:val="28"/>
                <w:szCs w:val="28"/>
                <w:lang w:val="uk-UA"/>
              </w:rPr>
              <w:t>/т</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0</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3</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Тривалість плавки під струмом, хв</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45</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61</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Тривалість плавки, хв</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53</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80</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Витрата електродів, кг/т</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1,5</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2,6</w:t>
            </w:r>
          </w:p>
        </w:tc>
      </w:tr>
      <w:tr w:rsidR="002E3C4B" w:rsidRPr="008766B4" w:rsidTr="004E699F">
        <w:tc>
          <w:tcPr>
            <w:tcW w:w="6204"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rPr>
                <w:sz w:val="28"/>
                <w:szCs w:val="28"/>
                <w:lang w:val="uk-UA"/>
              </w:rPr>
            </w:pPr>
            <w:r w:rsidRPr="008766B4">
              <w:rPr>
                <w:sz w:val="28"/>
                <w:szCs w:val="28"/>
                <w:lang w:val="uk-UA"/>
              </w:rPr>
              <w:t>Продуктивність, т/добу</w:t>
            </w:r>
          </w:p>
        </w:tc>
        <w:tc>
          <w:tcPr>
            <w:tcW w:w="1559"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1900</w:t>
            </w:r>
          </w:p>
        </w:tc>
        <w:tc>
          <w:tcPr>
            <w:tcW w:w="1523" w:type="dxa"/>
            <w:tcBorders>
              <w:top w:val="single" w:sz="8" w:space="0" w:color="auto"/>
              <w:left w:val="single" w:sz="8" w:space="0" w:color="auto"/>
              <w:bottom w:val="single" w:sz="8" w:space="0" w:color="auto"/>
              <w:right w:val="single" w:sz="8" w:space="0" w:color="auto"/>
            </w:tcBorders>
          </w:tcPr>
          <w:p w:rsidR="002E3C4B" w:rsidRPr="008766B4" w:rsidRDefault="002E3C4B" w:rsidP="004E699F">
            <w:pPr>
              <w:pStyle w:val="a8"/>
              <w:ind w:firstLine="0"/>
              <w:jc w:val="center"/>
              <w:rPr>
                <w:sz w:val="28"/>
                <w:szCs w:val="28"/>
                <w:lang w:val="uk-UA"/>
              </w:rPr>
            </w:pPr>
            <w:r w:rsidRPr="008766B4">
              <w:rPr>
                <w:sz w:val="28"/>
                <w:szCs w:val="28"/>
                <w:lang w:val="uk-UA"/>
              </w:rPr>
              <w:t>1300</w:t>
            </w:r>
          </w:p>
        </w:tc>
      </w:tr>
    </w:tbl>
    <w:p w:rsidR="008766B4" w:rsidRDefault="008766B4" w:rsidP="002E3C4B">
      <w:pPr>
        <w:pStyle w:val="a8"/>
        <w:rPr>
          <w:sz w:val="28"/>
          <w:szCs w:val="28"/>
          <w:lang w:val="uk-UA"/>
        </w:rPr>
      </w:pPr>
    </w:p>
    <w:p w:rsidR="002E3C4B" w:rsidRPr="008766B4" w:rsidRDefault="002E3C4B" w:rsidP="002E3C4B">
      <w:pPr>
        <w:pStyle w:val="a8"/>
        <w:rPr>
          <w:sz w:val="28"/>
          <w:szCs w:val="28"/>
          <w:lang w:val="uk-UA"/>
        </w:rPr>
      </w:pPr>
      <w:r w:rsidRPr="008766B4">
        <w:rPr>
          <w:sz w:val="28"/>
          <w:szCs w:val="28"/>
          <w:lang w:val="uk-UA"/>
        </w:rPr>
        <w:t>Фірма Danieli удосконалила конструктивне оформлення процесу Consteel, установивши додатково так звани</w:t>
      </w:r>
      <w:r w:rsidR="008766B4">
        <w:rPr>
          <w:sz w:val="28"/>
          <w:szCs w:val="28"/>
          <w:lang w:val="uk-UA"/>
        </w:rPr>
        <w:t>й «плавильний робот»</w:t>
      </w:r>
      <w:r w:rsidRPr="008766B4">
        <w:rPr>
          <w:sz w:val="28"/>
          <w:szCs w:val="28"/>
          <w:lang w:val="uk-UA"/>
        </w:rPr>
        <w:t>. Використовується тунельний підігрівник брухту, забезпечується безперервна подача його в піч, випуск сталі ведеться в ківш, встановлений на поворотному столі. Використання поворотного стола дозволяє до мінімуму знизити час транспортування ковша до установки ківш-піч, забезпечує операцію скачування шлаків і передачу ковша зі сталлю на МЛНЗ, що дозволяє знизити температуру металу на випуску з ДСП на 15-20</w:t>
      </w:r>
      <w:r w:rsidRPr="008766B4">
        <w:rPr>
          <w:sz w:val="28"/>
          <w:szCs w:val="28"/>
          <w:vertAlign w:val="superscript"/>
          <w:lang w:val="uk-UA"/>
        </w:rPr>
        <w:t>о</w:t>
      </w:r>
      <w:r w:rsidRPr="008766B4">
        <w:rPr>
          <w:sz w:val="28"/>
          <w:szCs w:val="28"/>
          <w:lang w:val="uk-UA"/>
        </w:rPr>
        <w:t>С, знизити витрату електроенергії на 20-30 кВт</w:t>
      </w:r>
      <w:r w:rsidRPr="008766B4">
        <w:rPr>
          <w:sz w:val="28"/>
          <w:szCs w:val="28"/>
          <w:lang w:val="uk-UA"/>
        </w:rPr>
        <w:sym w:font="Symbol" w:char="F0D7"/>
      </w:r>
      <w:r w:rsidRPr="008766B4">
        <w:rPr>
          <w:sz w:val="28"/>
          <w:szCs w:val="28"/>
          <w:lang w:val="uk-UA"/>
        </w:rPr>
        <w:t>г/т і скоротити тривалість плавки на 1-2 хвилини.</w:t>
      </w:r>
    </w:p>
    <w:p w:rsidR="008766B4" w:rsidRDefault="008766B4" w:rsidP="002E3C4B">
      <w:pPr>
        <w:pStyle w:val="a8"/>
        <w:spacing w:line="360" w:lineRule="auto"/>
        <w:rPr>
          <w:b/>
          <w:bCs/>
          <w:sz w:val="28"/>
          <w:szCs w:val="28"/>
          <w:lang w:val="uk-UA"/>
        </w:rPr>
      </w:pPr>
    </w:p>
    <w:p w:rsidR="002E3C4B" w:rsidRDefault="002E3C4B" w:rsidP="008766B4">
      <w:pPr>
        <w:pStyle w:val="a8"/>
        <w:spacing w:line="360" w:lineRule="auto"/>
        <w:jc w:val="center"/>
        <w:rPr>
          <w:b/>
          <w:bCs/>
          <w:sz w:val="28"/>
          <w:szCs w:val="28"/>
          <w:lang w:val="uk-UA"/>
        </w:rPr>
      </w:pPr>
      <w:r w:rsidRPr="008766B4">
        <w:rPr>
          <w:b/>
          <w:bCs/>
          <w:sz w:val="28"/>
          <w:szCs w:val="28"/>
          <w:lang w:val="uk-UA"/>
        </w:rPr>
        <w:t>Двохкорпусний агрегат «Сonarc»</w:t>
      </w:r>
    </w:p>
    <w:p w:rsidR="008766B4" w:rsidRPr="008766B4" w:rsidRDefault="008766B4" w:rsidP="008766B4">
      <w:pPr>
        <w:pStyle w:val="a8"/>
        <w:spacing w:line="360" w:lineRule="auto"/>
        <w:jc w:val="center"/>
        <w:rPr>
          <w:sz w:val="28"/>
          <w:szCs w:val="28"/>
          <w:lang w:val="uk-UA"/>
        </w:rPr>
      </w:pPr>
    </w:p>
    <w:p w:rsidR="002E3C4B" w:rsidRPr="008766B4" w:rsidRDefault="002E3C4B" w:rsidP="002E3C4B">
      <w:pPr>
        <w:pStyle w:val="a8"/>
        <w:rPr>
          <w:sz w:val="28"/>
          <w:szCs w:val="28"/>
          <w:lang w:val="uk-UA"/>
        </w:rPr>
      </w:pPr>
      <w:r w:rsidRPr="008766B4">
        <w:rPr>
          <w:sz w:val="28"/>
          <w:szCs w:val="28"/>
          <w:lang w:val="uk-UA"/>
        </w:rPr>
        <w:t>Ріст вмісту домішок кольорових металів у сталевому брухті і необхідність одержання «чистої» сталі змушують електросталеплавильників використовувати в шихті дугових печей первородні матеріали і, зокрема, металізовані окатиші та рідкий чавун. У цих умовах необхідна дугова піч, здатна працювати на шихті з більшим вмістом у ній первородних матеріалів. Таким агрегатом служить двохкорпусна піч «Conarc» (combined: CONverter + electric ARC furnace), що є комбінацією дугово</w:t>
      </w:r>
      <w:r w:rsidR="008766B4">
        <w:rPr>
          <w:sz w:val="28"/>
          <w:szCs w:val="28"/>
          <w:lang w:val="uk-UA"/>
        </w:rPr>
        <w:t>ї печі і конвертера</w:t>
      </w:r>
      <w:r w:rsidRPr="008766B4">
        <w:rPr>
          <w:sz w:val="28"/>
          <w:szCs w:val="28"/>
          <w:lang w:val="uk-UA"/>
        </w:rPr>
        <w:t>.</w:t>
      </w:r>
    </w:p>
    <w:p w:rsidR="002E3C4B" w:rsidRPr="008766B4" w:rsidRDefault="002E3C4B" w:rsidP="002E3C4B">
      <w:pPr>
        <w:pStyle w:val="a8"/>
        <w:rPr>
          <w:sz w:val="28"/>
          <w:szCs w:val="28"/>
          <w:lang w:val="uk-UA"/>
        </w:rPr>
      </w:pPr>
      <w:r w:rsidRPr="008766B4">
        <w:rPr>
          <w:sz w:val="28"/>
          <w:szCs w:val="28"/>
          <w:lang w:val="uk-UA"/>
        </w:rPr>
        <w:t xml:space="preserve">Агрегат «Conarc» має один трансформатор, один комплект електродів і один комплект кисневих фурм на два корпуси. Кожний з корпусів обладнано одним маніпулятором і системами вдування вугілля і </w:t>
      </w:r>
      <w:r w:rsidRPr="008766B4">
        <w:rPr>
          <w:sz w:val="28"/>
          <w:szCs w:val="28"/>
          <w:lang w:val="uk-UA"/>
        </w:rPr>
        <w:lastRenderedPageBreak/>
        <w:t>кисню та донного перемішування сталевої ванни. Такий агрегат може працювати на шихті, що включає в різному сполученні рідкий і твердий чавун, брухт, металізовані окатиші в гарячебрикетоване залізо.</w:t>
      </w:r>
    </w:p>
    <w:p w:rsidR="002E3C4B" w:rsidRPr="008766B4" w:rsidRDefault="002E3C4B" w:rsidP="002E3C4B">
      <w:pPr>
        <w:pStyle w:val="a8"/>
        <w:rPr>
          <w:sz w:val="28"/>
          <w:szCs w:val="28"/>
          <w:lang w:val="uk-UA"/>
        </w:rPr>
      </w:pPr>
      <w:r w:rsidRPr="008766B4">
        <w:rPr>
          <w:sz w:val="28"/>
          <w:szCs w:val="28"/>
          <w:lang w:val="uk-UA"/>
        </w:rPr>
        <w:t>Впроваджена в експлуатацію трифазна піч Conarc конструкції Mannesmann Demag Metallurgy місткістю кожного з корпусів по 170 т з трансформатором потужністю 115 МВ</w:t>
      </w:r>
      <w:r w:rsidRPr="008766B4">
        <w:rPr>
          <w:sz w:val="28"/>
          <w:szCs w:val="28"/>
          <w:lang w:val="uk-UA"/>
        </w:rPr>
        <w:sym w:font="Symbol" w:char="F0D7"/>
      </w:r>
      <w:r w:rsidRPr="008766B4">
        <w:rPr>
          <w:sz w:val="28"/>
          <w:szCs w:val="28"/>
          <w:lang w:val="uk-UA"/>
        </w:rPr>
        <w:t>А. Кожний з корпусів печі працює спочатку в режимі конвертера, а потім у режимі дугової печі. У режимі конвертера на залишок рідкої розкисленої сталі від попередньої плавки (30 т) через жолоб у робочому вікні заливають рідкий чавун (65-140 т), на поріг вікна насипають доломіт, закривають вікно і починають продувку при витраті кисню до 180 нм</w:t>
      </w:r>
      <w:r w:rsidRPr="008766B4">
        <w:rPr>
          <w:sz w:val="28"/>
          <w:szCs w:val="28"/>
          <w:vertAlign w:val="superscript"/>
          <w:lang w:val="uk-UA"/>
        </w:rPr>
        <w:t>3</w:t>
      </w:r>
      <w:r w:rsidRPr="008766B4">
        <w:rPr>
          <w:sz w:val="28"/>
          <w:szCs w:val="28"/>
          <w:lang w:val="uk-UA"/>
        </w:rPr>
        <w:t>/хв, що регулюється автоматично. По ходу продувки завантажують вапно для підтримки основності шлаку на рівні три і безупинно через отвір у склепінні завантажують металізовані окатиші. Після окислення кремнію, марганцю, дефосфорації розплаву і зниження вмісту вуглецю в ньому до 1% продувку припиняють, піднімають та відводять кисневу фурму і на корпус повертають електроди.</w:t>
      </w:r>
    </w:p>
    <w:p w:rsidR="002E3C4B" w:rsidRPr="008766B4" w:rsidRDefault="002E3C4B" w:rsidP="002E3C4B">
      <w:pPr>
        <w:pStyle w:val="a8"/>
        <w:rPr>
          <w:sz w:val="28"/>
          <w:szCs w:val="28"/>
          <w:lang w:val="uk-UA"/>
        </w:rPr>
      </w:pPr>
      <w:r w:rsidRPr="008766B4">
        <w:rPr>
          <w:sz w:val="28"/>
          <w:szCs w:val="28"/>
          <w:lang w:val="uk-UA"/>
        </w:rPr>
        <w:t>Починається період роботи в режимі дугової печі. У перші дві хвилини при невеликій електричній потужності розплавляють тверді шлакоутворювальні матеріали, а потім включають дуги на повну потужність і одночасно починають вдувати кисень через дверну фурму і безупинно через отвір у склепінні завантажують металізовані окатиші зі швидкістю протягом першої-другої хвилин 1000 кг/хв, а потім – 3000 кг/хв. Наприкінці режиму дугової печі швидкість завантаження металізованих окатишів знижують, щоб удержати шлак в спіненому стані і нагріти сталь до необхідної температури. Перед випуском вимірюють температуру сталі і активність кисню в ній. Електроди піднімають і переміщають на другий корпус. Для одержання спінених шлаків по ходу плавки під рівень шлаків вдувають вуглець і кисень через дві стінові фурми і фурму маніпулятора. Витрата вуглецю на кожну фурму регулюється автоматично. Сталь на випуску містить 0,03-0,042% С; 0, 006-0,014% Р; 0,002-0,0013% S; 0,02-0,04% Cu; 0, 015-0,02% Cr; 0,004-0,015% Ni; 0,005-0,008% N при температурі 1620-1660</w:t>
      </w:r>
      <w:r w:rsidRPr="008766B4">
        <w:rPr>
          <w:sz w:val="28"/>
          <w:szCs w:val="28"/>
          <w:vertAlign w:val="superscript"/>
          <w:lang w:val="uk-UA"/>
        </w:rPr>
        <w:t>о</w:t>
      </w:r>
      <w:r w:rsidRPr="008766B4">
        <w:rPr>
          <w:sz w:val="28"/>
          <w:szCs w:val="28"/>
          <w:lang w:val="uk-UA"/>
        </w:rPr>
        <w:t>С. Сумарна витрата кисню становить 20-55 нм</w:t>
      </w:r>
      <w:r w:rsidRPr="008766B4">
        <w:rPr>
          <w:sz w:val="28"/>
          <w:szCs w:val="28"/>
          <w:vertAlign w:val="superscript"/>
          <w:lang w:val="uk-UA"/>
        </w:rPr>
        <w:t>3</w:t>
      </w:r>
      <w:r w:rsidRPr="008766B4">
        <w:rPr>
          <w:sz w:val="28"/>
          <w:szCs w:val="28"/>
          <w:lang w:val="uk-UA"/>
        </w:rPr>
        <w:t>/т сталі.</w:t>
      </w:r>
    </w:p>
    <w:p w:rsidR="002E3C4B" w:rsidRPr="008766B4" w:rsidRDefault="002E3C4B" w:rsidP="002E3C4B">
      <w:pPr>
        <w:pStyle w:val="a8"/>
        <w:rPr>
          <w:sz w:val="28"/>
          <w:szCs w:val="28"/>
          <w:lang w:val="uk-UA"/>
        </w:rPr>
      </w:pPr>
      <w:r w:rsidRPr="008766B4">
        <w:rPr>
          <w:sz w:val="28"/>
          <w:szCs w:val="28"/>
          <w:lang w:val="uk-UA"/>
        </w:rPr>
        <w:t>Якість виплавленої сталі – на рівні конвертерної, що дозволяє розливати сталь на тонкослябовій МНЛЗ. Продуктивність печі при долі чавуну в шихті від 5 до 70% становить від 125 до 230 т/г. При подальшому збільшенні частки чавуну вона знижується.</w:t>
      </w:r>
    </w:p>
    <w:p w:rsidR="002E3C4B" w:rsidRPr="008766B4" w:rsidRDefault="002E3C4B" w:rsidP="002E3C4B">
      <w:pPr>
        <w:pStyle w:val="a8"/>
        <w:spacing w:line="360" w:lineRule="auto"/>
        <w:rPr>
          <w:sz w:val="28"/>
          <w:szCs w:val="28"/>
          <w:lang w:val="uk-UA"/>
        </w:rPr>
      </w:pPr>
    </w:p>
    <w:p w:rsidR="002E3C4B" w:rsidRPr="008766B4" w:rsidRDefault="002E3C4B" w:rsidP="002C1417">
      <w:pPr>
        <w:pStyle w:val="a8"/>
        <w:jc w:val="center"/>
        <w:rPr>
          <w:sz w:val="28"/>
          <w:szCs w:val="28"/>
          <w:lang w:val="uk-UA"/>
        </w:rPr>
      </w:pPr>
      <w:r w:rsidRPr="008766B4">
        <w:rPr>
          <w:b/>
          <w:bCs/>
          <w:sz w:val="28"/>
          <w:szCs w:val="28"/>
          <w:lang w:val="uk-UA"/>
        </w:rPr>
        <w:t>Комбінований сталеплавильний агрегат</w:t>
      </w:r>
    </w:p>
    <w:p w:rsidR="002E3C4B" w:rsidRPr="008766B4" w:rsidRDefault="002E3C4B" w:rsidP="002E3C4B">
      <w:pPr>
        <w:pStyle w:val="a8"/>
        <w:rPr>
          <w:sz w:val="28"/>
          <w:szCs w:val="28"/>
          <w:lang w:val="uk-UA"/>
        </w:rPr>
      </w:pPr>
    </w:p>
    <w:p w:rsidR="002E3C4B" w:rsidRPr="008766B4" w:rsidRDefault="002E3C4B" w:rsidP="002E3C4B">
      <w:pPr>
        <w:pStyle w:val="a8"/>
        <w:rPr>
          <w:sz w:val="28"/>
          <w:szCs w:val="28"/>
          <w:lang w:val="uk-UA"/>
        </w:rPr>
      </w:pPr>
      <w:r w:rsidRPr="008766B4">
        <w:rPr>
          <w:sz w:val="28"/>
          <w:szCs w:val="28"/>
          <w:lang w:val="uk-UA"/>
        </w:rPr>
        <w:t xml:space="preserve">Австрійська фірма Voest-Alpine Industriealna-genbau Gmbн запатентувала конструкцію комбінованого агрегату і спосіб виплавки сталі </w:t>
      </w:r>
      <w:r w:rsidR="008766B4">
        <w:rPr>
          <w:sz w:val="28"/>
          <w:szCs w:val="28"/>
          <w:lang w:val="uk-UA"/>
        </w:rPr>
        <w:lastRenderedPageBreak/>
        <w:t xml:space="preserve">в ньому, </w:t>
      </w:r>
      <w:r w:rsidRPr="008766B4">
        <w:rPr>
          <w:sz w:val="28"/>
          <w:szCs w:val="28"/>
          <w:lang w:val="uk-UA"/>
        </w:rPr>
        <w:t>що представляє об'єднані єдиним робочим простором дугову сталеплавильну піч постійного або змінного струму і конвертер (рафінувальну ємкість).</w:t>
      </w:r>
    </w:p>
    <w:p w:rsidR="002E3C4B" w:rsidRPr="008766B4" w:rsidRDefault="002E3C4B" w:rsidP="002E3C4B">
      <w:pPr>
        <w:pStyle w:val="a8"/>
        <w:rPr>
          <w:sz w:val="28"/>
          <w:szCs w:val="28"/>
          <w:lang w:val="uk-UA"/>
        </w:rPr>
      </w:pPr>
      <w:r w:rsidRPr="008766B4">
        <w:rPr>
          <w:sz w:val="28"/>
          <w:szCs w:val="28"/>
          <w:lang w:val="uk-UA"/>
        </w:rPr>
        <w:t>Дугова піч може бути обладнана шахтою для підігріву брухту технологічним газом, розташованою або збоку, або по центру печі. В останньому випадку чотири нахилених до центра електрода – катода вводяться через отвори по периферії склепіння. Шахта оснащена водоохолоджуваними утримуючими брухт пальцями. Як шихту можна використовувати брухт, рідкий чавун і металізовану сировину. Чавун заливають за допомогою жолоба через робоче вікно дугової печі. Металізовані окатиші або гарячебрикетоване залізо завантажують за допомогою конвеєра через отвори у склепіннях дугової печі і конвертера. Метал, який наплавляється у дуговій печі, переливається самопливом через поріг у ванну конвертера або рафінувальної ємкості, де проводиться його продувка киснем за допомогою однієї або декількох фурм. Ванна дугової печі має поперечний переріз круглої форми. Рафінувальна ємкість може мати круглий, овальний або прямокутний поперечний переріз, вона може бути обладнана декількома фурмами різного призначення. Метал випускають через отвір у днищі конвертера.</w:t>
      </w:r>
    </w:p>
    <w:p w:rsidR="002E3C4B" w:rsidRPr="008766B4" w:rsidRDefault="002E3C4B" w:rsidP="002E3C4B">
      <w:pPr>
        <w:rPr>
          <w:sz w:val="28"/>
          <w:szCs w:val="28"/>
          <w:lang w:val="uk-UA"/>
        </w:rPr>
      </w:pPr>
    </w:p>
    <w:p w:rsidR="002E3C4B" w:rsidRPr="008766B4" w:rsidRDefault="002E3C4B" w:rsidP="002C1417">
      <w:pPr>
        <w:pStyle w:val="a8"/>
        <w:jc w:val="center"/>
        <w:rPr>
          <w:sz w:val="28"/>
          <w:szCs w:val="28"/>
          <w:lang w:val="uk-UA"/>
        </w:rPr>
      </w:pPr>
      <w:r w:rsidRPr="008766B4">
        <w:rPr>
          <w:b/>
          <w:bCs/>
          <w:sz w:val="28"/>
          <w:szCs w:val="28"/>
          <w:lang w:val="uk-UA"/>
        </w:rPr>
        <w:t>Дугова сталеплавильна піч типу «К-ES»</w:t>
      </w:r>
    </w:p>
    <w:p w:rsidR="002E3C4B" w:rsidRPr="008766B4" w:rsidRDefault="002E3C4B" w:rsidP="002E3C4B">
      <w:pPr>
        <w:pStyle w:val="a8"/>
        <w:rPr>
          <w:sz w:val="28"/>
          <w:szCs w:val="28"/>
          <w:lang w:val="uk-UA"/>
        </w:rPr>
      </w:pPr>
    </w:p>
    <w:p w:rsidR="002E3C4B" w:rsidRPr="008766B4" w:rsidRDefault="002E3C4B" w:rsidP="002E3C4B">
      <w:pPr>
        <w:pStyle w:val="a8"/>
        <w:rPr>
          <w:sz w:val="28"/>
          <w:szCs w:val="28"/>
          <w:lang w:val="uk-UA"/>
        </w:rPr>
      </w:pPr>
      <w:r w:rsidRPr="008766B4">
        <w:rPr>
          <w:sz w:val="28"/>
          <w:szCs w:val="28"/>
          <w:lang w:val="uk-UA"/>
        </w:rPr>
        <w:t>Піч має два корпуси, один з яких один тиждень перебуває в роботі, а другий – у ремонті. Потім другий корпус працює протягом тижня, а перший – ремонтується. Піч обладнана трансформатором потужністю 50 МВ</w:t>
      </w:r>
      <w:r w:rsidRPr="008766B4">
        <w:rPr>
          <w:sz w:val="28"/>
          <w:szCs w:val="28"/>
          <w:lang w:val="uk-UA"/>
        </w:rPr>
        <w:sym w:font="Symbol" w:char="F0D7"/>
      </w:r>
      <w:r w:rsidRPr="008766B4">
        <w:rPr>
          <w:sz w:val="28"/>
          <w:szCs w:val="28"/>
          <w:lang w:val="uk-UA"/>
        </w:rPr>
        <w:t>А. Основними елементами системи «К-ES» є: заглибна стінова фурма для вдування вуглецю; шість фурм-пальників для доопалювання технологічного газу (три тангенціальних і три радіальних) потужністю по 0,5-4,5 МВт; три подові кисневі фурми (витрата кисню – 6 нм</w:t>
      </w:r>
      <w:r w:rsidRPr="008766B4">
        <w:rPr>
          <w:sz w:val="28"/>
          <w:szCs w:val="28"/>
          <w:vertAlign w:val="superscript"/>
          <w:lang w:val="uk-UA"/>
        </w:rPr>
        <w:t>3</w:t>
      </w:r>
      <w:r w:rsidRPr="008766B4">
        <w:rPr>
          <w:sz w:val="28"/>
          <w:szCs w:val="28"/>
          <w:lang w:val="uk-UA"/>
        </w:rPr>
        <w:t>/хв на фурму); одна киснева фурма, що витрачається; система аналізу технологічного газу, який може контролювати або вміст СО у печі, або вміст О</w:t>
      </w:r>
      <w:r w:rsidRPr="008766B4">
        <w:rPr>
          <w:sz w:val="28"/>
          <w:szCs w:val="28"/>
          <w:vertAlign w:val="subscript"/>
          <w:lang w:val="uk-UA"/>
        </w:rPr>
        <w:t>2</w:t>
      </w:r>
      <w:r w:rsidRPr="008766B4">
        <w:rPr>
          <w:sz w:val="28"/>
          <w:szCs w:val="28"/>
          <w:lang w:val="uk-UA"/>
        </w:rPr>
        <w:t xml:space="preserve"> на виході з печі.</w:t>
      </w:r>
    </w:p>
    <w:p w:rsidR="002E3C4B" w:rsidRPr="008766B4" w:rsidRDefault="002E3C4B" w:rsidP="002E3C4B">
      <w:pPr>
        <w:pStyle w:val="a8"/>
        <w:rPr>
          <w:sz w:val="28"/>
          <w:szCs w:val="28"/>
          <w:lang w:val="uk-UA"/>
        </w:rPr>
      </w:pPr>
      <w:r w:rsidRPr="008766B4">
        <w:rPr>
          <w:sz w:val="28"/>
          <w:szCs w:val="28"/>
          <w:lang w:val="uk-UA"/>
        </w:rPr>
        <w:t>Витрата вугілля, яке видувається, становить 5-25 кг/хв залежно від періоду плавки. Присадку кускового вугілля не проводять. Інтенсивність кисневої продувки ванни регулюється по оптимальному ступеню доопалювання технологічного газу, що досягається при вмісті 5-10% СО і менш 3% О</w:t>
      </w:r>
      <w:r w:rsidRPr="008766B4">
        <w:rPr>
          <w:sz w:val="28"/>
          <w:szCs w:val="28"/>
          <w:vertAlign w:val="subscript"/>
          <w:lang w:val="uk-UA"/>
        </w:rPr>
        <w:t>2</w:t>
      </w:r>
      <w:r w:rsidRPr="008766B4">
        <w:rPr>
          <w:sz w:val="28"/>
          <w:szCs w:val="28"/>
          <w:lang w:val="uk-UA"/>
        </w:rPr>
        <w:t xml:space="preserve"> у відхідному газі. Система «К-ES» дозволяє швидко змінювати швидкість розплавлення шихти і тривалість плавки залежно від роботи ковша-печі, сортових МНЛЗ. Управління роботою всіх енергетичних елементів печі (трансформатор, пальники, фурми) здійснюється автоматично. Тому що корпуса печі працюють поперемінно, торкретування футеровки не проводять і через два тижні міняють фурму </w:t>
      </w:r>
      <w:r w:rsidRPr="008766B4">
        <w:rPr>
          <w:sz w:val="28"/>
          <w:szCs w:val="28"/>
          <w:lang w:val="uk-UA"/>
        </w:rPr>
        <w:lastRenderedPageBreak/>
        <w:t>для вдування вугілля. Порівняння результатів роботи печей – звичайної і «К-ES» показує переваги останньої:</w:t>
      </w:r>
    </w:p>
    <w:p w:rsidR="002E3C4B" w:rsidRPr="008766B4" w:rsidRDefault="002E3C4B" w:rsidP="002E3C4B">
      <w:pPr>
        <w:pStyle w:val="a8"/>
        <w:rPr>
          <w:sz w:val="28"/>
          <w:szCs w:val="28"/>
          <w:lang w:val="uk-UA"/>
        </w:rPr>
      </w:pPr>
    </w:p>
    <w:p w:rsidR="002E3C4B" w:rsidRPr="008766B4" w:rsidRDefault="002E3C4B" w:rsidP="002E3C4B">
      <w:pPr>
        <w:rPr>
          <w:sz w:val="28"/>
          <w:szCs w:val="28"/>
          <w:lang w:val="uk-UA"/>
        </w:rPr>
      </w:pPr>
      <w:r w:rsidRPr="008766B4">
        <w:rPr>
          <w:sz w:val="28"/>
          <w:szCs w:val="28"/>
          <w:lang w:val="uk-UA"/>
        </w:rPr>
        <w:tab/>
        <w:t>Витрата електроенергії*</w:t>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t>-49 кВт∙г/т</w:t>
      </w:r>
    </w:p>
    <w:p w:rsidR="002E3C4B" w:rsidRPr="008766B4" w:rsidRDefault="002E3C4B" w:rsidP="002E3C4B">
      <w:pPr>
        <w:rPr>
          <w:sz w:val="28"/>
          <w:szCs w:val="28"/>
          <w:lang w:val="uk-UA"/>
        </w:rPr>
      </w:pPr>
      <w:r w:rsidRPr="008766B4">
        <w:rPr>
          <w:sz w:val="28"/>
          <w:szCs w:val="28"/>
          <w:lang w:val="uk-UA"/>
        </w:rPr>
        <w:tab/>
        <w:t>Витрата кисню</w:t>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t>+9 нм</w:t>
      </w:r>
      <w:r w:rsidRPr="008766B4">
        <w:rPr>
          <w:sz w:val="28"/>
          <w:szCs w:val="28"/>
          <w:vertAlign w:val="superscript"/>
          <w:lang w:val="uk-UA"/>
        </w:rPr>
        <w:t>3</w:t>
      </w:r>
      <w:r w:rsidRPr="008766B4">
        <w:rPr>
          <w:sz w:val="28"/>
          <w:szCs w:val="28"/>
          <w:lang w:val="uk-UA"/>
        </w:rPr>
        <w:t>/т</w:t>
      </w:r>
    </w:p>
    <w:p w:rsidR="002E3C4B" w:rsidRPr="008766B4" w:rsidRDefault="002E3C4B" w:rsidP="002E3C4B">
      <w:pPr>
        <w:rPr>
          <w:sz w:val="28"/>
          <w:szCs w:val="28"/>
          <w:lang w:val="uk-UA"/>
        </w:rPr>
      </w:pPr>
      <w:r w:rsidRPr="008766B4">
        <w:rPr>
          <w:sz w:val="28"/>
          <w:szCs w:val="28"/>
          <w:lang w:val="uk-UA"/>
        </w:rPr>
        <w:tab/>
        <w:t>Витрата електродів</w:t>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t>-0,4 кг/т</w:t>
      </w:r>
    </w:p>
    <w:p w:rsidR="002E3C4B" w:rsidRPr="008766B4" w:rsidRDefault="002E3C4B" w:rsidP="002E3C4B">
      <w:pPr>
        <w:rPr>
          <w:sz w:val="28"/>
          <w:szCs w:val="28"/>
          <w:lang w:val="uk-UA"/>
        </w:rPr>
      </w:pPr>
      <w:r w:rsidRPr="008766B4">
        <w:rPr>
          <w:sz w:val="28"/>
          <w:szCs w:val="28"/>
          <w:lang w:val="uk-UA"/>
        </w:rPr>
        <w:tab/>
        <w:t>Витрата природного газу</w:t>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t>+1,4 нм</w:t>
      </w:r>
      <w:r w:rsidRPr="008766B4">
        <w:rPr>
          <w:sz w:val="28"/>
          <w:szCs w:val="28"/>
          <w:vertAlign w:val="superscript"/>
          <w:lang w:val="uk-UA"/>
        </w:rPr>
        <w:t>3</w:t>
      </w:r>
      <w:r w:rsidRPr="008766B4">
        <w:rPr>
          <w:sz w:val="28"/>
          <w:szCs w:val="28"/>
          <w:lang w:val="uk-UA"/>
        </w:rPr>
        <w:t>/т</w:t>
      </w:r>
    </w:p>
    <w:p w:rsidR="002E3C4B" w:rsidRPr="008766B4" w:rsidRDefault="002E3C4B" w:rsidP="002E3C4B">
      <w:pPr>
        <w:rPr>
          <w:sz w:val="28"/>
          <w:szCs w:val="28"/>
          <w:lang w:val="uk-UA"/>
        </w:rPr>
      </w:pPr>
      <w:r w:rsidRPr="008766B4">
        <w:rPr>
          <w:sz w:val="28"/>
          <w:szCs w:val="28"/>
          <w:lang w:val="uk-UA"/>
        </w:rPr>
        <w:tab/>
        <w:t>Витрата матеріалів:</w:t>
      </w:r>
    </w:p>
    <w:p w:rsidR="002E3C4B" w:rsidRPr="008766B4" w:rsidRDefault="002E3C4B" w:rsidP="002E3C4B">
      <w:pPr>
        <w:rPr>
          <w:sz w:val="28"/>
          <w:szCs w:val="28"/>
          <w:lang w:val="uk-UA"/>
        </w:rPr>
      </w:pPr>
      <w:r w:rsidRPr="008766B4">
        <w:rPr>
          <w:sz w:val="28"/>
          <w:szCs w:val="28"/>
          <w:lang w:val="uk-UA"/>
        </w:rPr>
        <w:tab/>
      </w:r>
      <w:r w:rsidRPr="008766B4">
        <w:rPr>
          <w:sz w:val="28"/>
          <w:szCs w:val="28"/>
          <w:lang w:val="uk-UA"/>
        </w:rPr>
        <w:tab/>
        <w:t>кускового вугілля</w:t>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t>-3 кг/т</w:t>
      </w:r>
    </w:p>
    <w:p w:rsidR="002E3C4B" w:rsidRPr="008766B4" w:rsidRDefault="002E3C4B" w:rsidP="002E3C4B">
      <w:pPr>
        <w:rPr>
          <w:sz w:val="28"/>
          <w:szCs w:val="28"/>
          <w:lang w:val="uk-UA"/>
        </w:rPr>
      </w:pPr>
      <w:r w:rsidRPr="008766B4">
        <w:rPr>
          <w:sz w:val="28"/>
          <w:szCs w:val="28"/>
          <w:lang w:val="uk-UA"/>
        </w:rPr>
        <w:tab/>
      </w:r>
      <w:r w:rsidRPr="008766B4">
        <w:rPr>
          <w:sz w:val="28"/>
          <w:szCs w:val="28"/>
          <w:lang w:val="uk-UA"/>
        </w:rPr>
        <w:tab/>
        <w:t>вугільного порошку</w:t>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t>+1 кг/т</w:t>
      </w:r>
    </w:p>
    <w:p w:rsidR="002E3C4B" w:rsidRPr="008766B4" w:rsidRDefault="002E3C4B" w:rsidP="002E3C4B">
      <w:pPr>
        <w:rPr>
          <w:sz w:val="28"/>
          <w:szCs w:val="28"/>
          <w:lang w:val="uk-UA"/>
        </w:rPr>
      </w:pPr>
      <w:r w:rsidRPr="008766B4">
        <w:rPr>
          <w:sz w:val="28"/>
          <w:szCs w:val="28"/>
          <w:lang w:val="uk-UA"/>
        </w:rPr>
        <w:tab/>
      </w:r>
      <w:r w:rsidRPr="008766B4">
        <w:rPr>
          <w:sz w:val="28"/>
          <w:szCs w:val="28"/>
          <w:lang w:val="uk-UA"/>
        </w:rPr>
        <w:tab/>
        <w:t>вугілля на навуглецювання сталі</w:t>
      </w:r>
      <w:r w:rsidRPr="008766B4">
        <w:rPr>
          <w:sz w:val="28"/>
          <w:szCs w:val="28"/>
          <w:lang w:val="uk-UA"/>
        </w:rPr>
        <w:tab/>
      </w:r>
      <w:r w:rsidRPr="008766B4">
        <w:rPr>
          <w:sz w:val="28"/>
          <w:szCs w:val="28"/>
          <w:lang w:val="uk-UA"/>
        </w:rPr>
        <w:tab/>
        <w:t>-1,2 кг/т</w:t>
      </w:r>
    </w:p>
    <w:p w:rsidR="002E3C4B" w:rsidRPr="008766B4" w:rsidRDefault="002E3C4B" w:rsidP="002E3C4B">
      <w:pPr>
        <w:rPr>
          <w:sz w:val="28"/>
          <w:szCs w:val="28"/>
          <w:lang w:val="uk-UA"/>
        </w:rPr>
      </w:pPr>
      <w:r w:rsidRPr="008766B4">
        <w:rPr>
          <w:sz w:val="28"/>
          <w:szCs w:val="28"/>
          <w:lang w:val="uk-UA"/>
        </w:rPr>
        <w:tab/>
        <w:t>Вихід придатного</w:t>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t>+2,3%</w:t>
      </w:r>
    </w:p>
    <w:p w:rsidR="002E3C4B" w:rsidRPr="008766B4" w:rsidRDefault="002E3C4B" w:rsidP="002E3C4B">
      <w:pPr>
        <w:rPr>
          <w:sz w:val="28"/>
          <w:szCs w:val="28"/>
          <w:lang w:val="uk-UA"/>
        </w:rPr>
      </w:pPr>
      <w:r w:rsidRPr="008766B4">
        <w:rPr>
          <w:sz w:val="28"/>
          <w:szCs w:val="28"/>
          <w:lang w:val="uk-UA"/>
        </w:rPr>
        <w:tab/>
        <w:t>Продуктивність</w:t>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t>+10%</w:t>
      </w:r>
    </w:p>
    <w:p w:rsidR="002E3C4B" w:rsidRPr="008766B4" w:rsidRDefault="002E3C4B" w:rsidP="002E3C4B">
      <w:pPr>
        <w:rPr>
          <w:sz w:val="28"/>
          <w:szCs w:val="28"/>
          <w:lang w:val="uk-UA"/>
        </w:rPr>
      </w:pPr>
      <w:r w:rsidRPr="008766B4">
        <w:rPr>
          <w:sz w:val="28"/>
          <w:szCs w:val="28"/>
          <w:lang w:val="uk-UA"/>
        </w:rPr>
        <w:tab/>
        <w:t>Струмовий час плавки</w:t>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r>
      <w:r w:rsidRPr="008766B4">
        <w:rPr>
          <w:sz w:val="28"/>
          <w:szCs w:val="28"/>
          <w:lang w:val="uk-UA"/>
        </w:rPr>
        <w:tab/>
        <w:t>-7 хв</w:t>
      </w:r>
    </w:p>
    <w:p w:rsidR="002E3C4B" w:rsidRPr="008766B4" w:rsidRDefault="002E3C4B" w:rsidP="002E3C4B">
      <w:pPr>
        <w:rPr>
          <w:sz w:val="28"/>
          <w:szCs w:val="28"/>
          <w:lang w:val="uk-UA"/>
        </w:rPr>
      </w:pPr>
      <w:r w:rsidRPr="008766B4">
        <w:rPr>
          <w:noProof/>
          <w:sz w:val="28"/>
          <w:szCs w:val="28"/>
        </w:rPr>
        <mc:AlternateContent>
          <mc:Choice Requires="wps">
            <w:drawing>
              <wp:anchor distT="0" distB="0" distL="114300" distR="114300" simplePos="0" relativeHeight="251668480" behindDoc="0" locked="0" layoutInCell="1" allowOverlap="1" wp14:anchorId="7DDBF0FC" wp14:editId="79B8DC71">
                <wp:simplePos x="0" y="0"/>
                <wp:positionH relativeFrom="column">
                  <wp:posOffset>0</wp:posOffset>
                </wp:positionH>
                <wp:positionV relativeFrom="paragraph">
                  <wp:posOffset>59690</wp:posOffset>
                </wp:positionV>
                <wp:extent cx="5372100" cy="0"/>
                <wp:effectExtent l="14605" t="10160" r="13970" b="8890"/>
                <wp:wrapNone/>
                <wp:docPr id="189" name="Прямая соединительная линия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42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" strokeweight="1pt"/>
            </w:pict>
          </mc:Fallback>
        </mc:AlternateContent>
      </w:r>
    </w:p>
    <w:p w:rsidR="002E3C4B" w:rsidRPr="008766B4" w:rsidRDefault="002E3C4B" w:rsidP="002E3C4B">
      <w:pPr>
        <w:rPr>
          <w:i/>
          <w:sz w:val="28"/>
          <w:szCs w:val="28"/>
          <w:lang w:val="uk-UA"/>
        </w:rPr>
      </w:pPr>
      <w:r w:rsidRPr="008766B4">
        <w:rPr>
          <w:i/>
          <w:sz w:val="28"/>
          <w:szCs w:val="28"/>
          <w:lang w:val="uk-UA"/>
        </w:rPr>
        <w:t>* - економія; +перевитрата</w:t>
      </w:r>
    </w:p>
    <w:p w:rsidR="002E3C4B" w:rsidRDefault="002E3C4B" w:rsidP="002E3C4B">
      <w:pPr>
        <w:pStyle w:val="a8"/>
        <w:spacing w:line="360" w:lineRule="auto"/>
        <w:rPr>
          <w:b/>
          <w:bCs/>
          <w:sz w:val="28"/>
          <w:szCs w:val="28"/>
          <w:lang w:val="uk-UA"/>
        </w:rPr>
      </w:pPr>
    </w:p>
    <w:p w:rsidR="002C1417" w:rsidRPr="008766B4" w:rsidRDefault="002C1417" w:rsidP="002E3C4B">
      <w:pPr>
        <w:pStyle w:val="a8"/>
        <w:spacing w:line="360" w:lineRule="auto"/>
        <w:rPr>
          <w:b/>
          <w:bCs/>
          <w:sz w:val="28"/>
          <w:szCs w:val="28"/>
          <w:lang w:val="uk-UA"/>
        </w:rPr>
      </w:pPr>
    </w:p>
    <w:p w:rsidR="002E3C4B" w:rsidRDefault="002E3C4B" w:rsidP="002C1417">
      <w:pPr>
        <w:pStyle w:val="a8"/>
        <w:spacing w:line="360" w:lineRule="auto"/>
        <w:ind w:firstLine="0"/>
        <w:jc w:val="center"/>
        <w:rPr>
          <w:b/>
          <w:bCs/>
          <w:sz w:val="28"/>
          <w:szCs w:val="28"/>
          <w:lang w:val="uk-UA"/>
        </w:rPr>
      </w:pPr>
      <w:r w:rsidRPr="008766B4">
        <w:rPr>
          <w:b/>
          <w:bCs/>
          <w:sz w:val="28"/>
          <w:szCs w:val="28"/>
          <w:lang w:val="uk-UA"/>
        </w:rPr>
        <w:t>Інші електросталеплавильні агрегати</w:t>
      </w:r>
    </w:p>
    <w:p w:rsidR="002C1417" w:rsidRPr="008766B4" w:rsidRDefault="002C1417" w:rsidP="002C1417">
      <w:pPr>
        <w:pStyle w:val="a8"/>
        <w:spacing w:line="360" w:lineRule="auto"/>
        <w:ind w:firstLine="0"/>
        <w:jc w:val="center"/>
        <w:rPr>
          <w:sz w:val="28"/>
          <w:szCs w:val="28"/>
          <w:lang w:val="uk-UA"/>
        </w:rPr>
      </w:pPr>
    </w:p>
    <w:p w:rsidR="002E3C4B" w:rsidRPr="008766B4" w:rsidRDefault="002E3C4B" w:rsidP="002E3C4B">
      <w:pPr>
        <w:pStyle w:val="a8"/>
        <w:rPr>
          <w:sz w:val="28"/>
          <w:szCs w:val="28"/>
          <w:lang w:val="uk-UA"/>
        </w:rPr>
      </w:pPr>
      <w:r w:rsidRPr="008766B4">
        <w:rPr>
          <w:sz w:val="28"/>
          <w:szCs w:val="28"/>
          <w:lang w:val="uk-UA"/>
        </w:rPr>
        <w:t>У сталеплавильному виробництві набувають застосування сталеплавильні агрегати EOF (енергетично оптимізовані печі), що працюють на шихті з брухту і чавуну з можливістю доведення частки брухту до 100%. Два таких агрегати працюють у Бразилії, намічене будівництво 40-т агрегату в США. Дугові електросталеплавильні печі перетворюються в стабільно і швидко працюючі плавильні агрегати.</w:t>
      </w:r>
    </w:p>
    <w:p w:rsidR="002E3C4B" w:rsidRPr="008766B4" w:rsidRDefault="002E3C4B" w:rsidP="002E3C4B">
      <w:pPr>
        <w:pStyle w:val="a8"/>
        <w:rPr>
          <w:sz w:val="28"/>
          <w:szCs w:val="28"/>
          <w:lang w:val="uk-UA"/>
        </w:rPr>
      </w:pPr>
      <w:r w:rsidRPr="008766B4">
        <w:rPr>
          <w:sz w:val="28"/>
          <w:szCs w:val="28"/>
          <w:lang w:val="uk-UA"/>
        </w:rPr>
        <w:t>Розробляються надпотужні електропечі з ексцентриковим донним випуском, з прискореним нахилом, зменшеним кутом повороту і укороченою короткою мережею; дугові печі овального типу з донним випуском і центральним розташуванням електродів. Практично у всіх великотоннажних електропечах пропонується вдувати суміш вугільного пилу з киснем за допомогою вугільно-кисневих пальників, що на 100% збільшує швидкість плавлення брухту і значно знижує витрату електроенергії.</w:t>
      </w:r>
    </w:p>
    <w:p w:rsidR="002E3C4B" w:rsidRPr="008766B4" w:rsidRDefault="002E3C4B" w:rsidP="002E3C4B">
      <w:pPr>
        <w:pStyle w:val="a8"/>
        <w:rPr>
          <w:sz w:val="28"/>
          <w:szCs w:val="28"/>
          <w:lang w:val="uk-UA"/>
        </w:rPr>
      </w:pPr>
      <w:r w:rsidRPr="008766B4">
        <w:rPr>
          <w:sz w:val="28"/>
          <w:szCs w:val="28"/>
          <w:lang w:val="uk-UA"/>
        </w:rPr>
        <w:t>Використання рідкого чавуну при плавці сталі в дугових печах збільшує продуктивність печі на 20%, знижує витрату електроенергії на 70 кВт</w:t>
      </w:r>
      <w:r w:rsidRPr="008766B4">
        <w:rPr>
          <w:sz w:val="28"/>
          <w:szCs w:val="28"/>
          <w:lang w:val="uk-UA"/>
        </w:rPr>
        <w:sym w:font="Symbol" w:char="F0D7"/>
      </w:r>
      <w:r w:rsidRPr="008766B4">
        <w:rPr>
          <w:sz w:val="28"/>
          <w:szCs w:val="28"/>
          <w:lang w:val="uk-UA"/>
        </w:rPr>
        <w:t>г/т (до 310 кВт</w:t>
      </w:r>
      <w:r w:rsidRPr="008766B4">
        <w:rPr>
          <w:sz w:val="28"/>
          <w:szCs w:val="28"/>
          <w:lang w:val="uk-UA"/>
        </w:rPr>
        <w:sym w:font="Symbol" w:char="F0D7"/>
      </w:r>
      <w:r w:rsidRPr="008766B4">
        <w:rPr>
          <w:sz w:val="28"/>
          <w:szCs w:val="28"/>
          <w:lang w:val="uk-UA"/>
        </w:rPr>
        <w:t>г/т) і електродів на 0,3 кг/т (до 1 кг/т). Економічна ефективність визначається співвідношенням цін на рідкий чавун і брухт, наявністю рідкого чавуну.</w:t>
      </w:r>
    </w:p>
    <w:p w:rsidR="002E3C4B" w:rsidRPr="008766B4" w:rsidRDefault="002E3C4B" w:rsidP="002E3C4B">
      <w:pPr>
        <w:pStyle w:val="a8"/>
        <w:spacing w:line="360" w:lineRule="auto"/>
        <w:rPr>
          <w:b/>
          <w:bCs/>
          <w:sz w:val="28"/>
          <w:szCs w:val="28"/>
          <w:lang w:val="uk-UA"/>
        </w:rPr>
      </w:pPr>
    </w:p>
    <w:p w:rsidR="002E3C4B" w:rsidRPr="008766B4" w:rsidRDefault="002E3C4B" w:rsidP="002E3C4B">
      <w:pPr>
        <w:pStyle w:val="a8"/>
        <w:rPr>
          <w:sz w:val="28"/>
          <w:szCs w:val="28"/>
          <w:lang w:val="uk-UA"/>
        </w:rPr>
      </w:pPr>
      <w:r w:rsidRPr="008766B4">
        <w:rPr>
          <w:b/>
          <w:bCs/>
          <w:sz w:val="28"/>
          <w:szCs w:val="28"/>
          <w:lang w:val="uk-UA"/>
        </w:rPr>
        <w:lastRenderedPageBreak/>
        <w:t>Електропіч типу ОКБ-1320 для виплавки синтетичних шлаків</w:t>
      </w:r>
    </w:p>
    <w:p w:rsidR="002E3C4B" w:rsidRPr="008766B4" w:rsidRDefault="002E3C4B" w:rsidP="002E3C4B">
      <w:pPr>
        <w:pStyle w:val="a8"/>
        <w:rPr>
          <w:sz w:val="28"/>
          <w:szCs w:val="28"/>
          <w:lang w:val="uk-UA"/>
        </w:rPr>
      </w:pPr>
    </w:p>
    <w:p w:rsidR="002E3C4B" w:rsidRPr="008766B4" w:rsidRDefault="002C1417" w:rsidP="002E3C4B">
      <w:pPr>
        <w:pStyle w:val="a8"/>
        <w:rPr>
          <w:sz w:val="28"/>
          <w:szCs w:val="28"/>
          <w:lang w:val="uk-UA"/>
        </w:rPr>
      </w:pPr>
      <w:r>
        <w:rPr>
          <w:sz w:val="28"/>
          <w:szCs w:val="28"/>
          <w:lang w:val="uk-UA"/>
        </w:rPr>
        <w:t>Електропіч ОКБ-1320</w:t>
      </w:r>
      <w:r w:rsidR="002E3C4B" w:rsidRPr="008766B4">
        <w:rPr>
          <w:sz w:val="28"/>
          <w:szCs w:val="28"/>
          <w:lang w:val="uk-UA"/>
        </w:rPr>
        <w:t xml:space="preserve"> призначено для виплавки високоглиноземистих синтетичних шлаків, застосовуваних для обробки рідкої сталі в ковші з метою одержання сталей високої якості.</w:t>
      </w:r>
    </w:p>
    <w:p w:rsidR="002E3C4B" w:rsidRPr="008766B4" w:rsidRDefault="002E3C4B" w:rsidP="002E3C4B">
      <w:pPr>
        <w:pStyle w:val="a8"/>
        <w:rPr>
          <w:sz w:val="28"/>
          <w:szCs w:val="28"/>
          <w:lang w:val="uk-UA"/>
        </w:rPr>
      </w:pPr>
      <w:r w:rsidRPr="008766B4">
        <w:rPr>
          <w:sz w:val="28"/>
          <w:szCs w:val="28"/>
          <w:lang w:val="uk-UA"/>
        </w:rPr>
        <w:t>Піч може бути використана для одержання синтетичних шлаків двома способами: у першому випадку переплавляють високоглиноземистий продукт або корунд, отриманий у спеціальній печі, з вапном; у другому – синтетичні шлаки виплавляють без попереднього одержання напівпродукту, для чого спочатку завантажують боксит і відновлюють вуглецем залізо, кремній, а потім додають вапно, одержуючи паралельно залізокремністий продукт. Технологічні характеристики печі наведено нижче:</w:t>
      </w:r>
    </w:p>
    <w:tbl>
      <w:tblPr>
        <w:tblW w:w="0" w:type="auto"/>
        <w:tblLook w:val="0000" w:firstRow="0" w:lastRow="0" w:firstColumn="0" w:lastColumn="0" w:noHBand="0" w:noVBand="0"/>
      </w:tblPr>
      <w:tblGrid>
        <w:gridCol w:w="7054"/>
        <w:gridCol w:w="2232"/>
      </w:tblGrid>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Потужність трансформатора, кВ</w:t>
            </w:r>
            <w:r w:rsidRPr="008766B4">
              <w:rPr>
                <w:sz w:val="28"/>
                <w:szCs w:val="28"/>
                <w:lang w:val="uk-UA"/>
              </w:rPr>
              <w:sym w:font="Symbol" w:char="F0D7"/>
            </w:r>
            <w:r w:rsidRPr="008766B4">
              <w:rPr>
                <w:sz w:val="28"/>
                <w:szCs w:val="28"/>
                <w:lang w:val="uk-UA"/>
              </w:rPr>
              <w:t>А...……………………...</w:t>
            </w:r>
          </w:p>
        </w:tc>
        <w:tc>
          <w:tcPr>
            <w:tcW w:w="2232" w:type="dxa"/>
          </w:tcPr>
          <w:p w:rsidR="002E3C4B" w:rsidRPr="008766B4" w:rsidRDefault="002E3C4B" w:rsidP="004E699F">
            <w:pPr>
              <w:pStyle w:val="a8"/>
              <w:ind w:firstLine="0"/>
              <w:jc w:val="right"/>
              <w:rPr>
                <w:sz w:val="28"/>
                <w:szCs w:val="28"/>
                <w:lang w:val="uk-UA"/>
              </w:rPr>
            </w:pPr>
            <w:r w:rsidRPr="008766B4">
              <w:rPr>
                <w:sz w:val="28"/>
                <w:szCs w:val="28"/>
                <w:lang w:val="uk-UA"/>
              </w:rPr>
              <w:t>3х5500 = 16500</w:t>
            </w:r>
          </w:p>
        </w:tc>
      </w:tr>
      <w:tr w:rsidR="002E3C4B" w:rsidRPr="008766B4" w:rsidTr="004E699F">
        <w:tc>
          <w:tcPr>
            <w:tcW w:w="7054" w:type="dxa"/>
          </w:tcPr>
          <w:p w:rsidR="002E3C4B" w:rsidRPr="008766B4" w:rsidRDefault="002E3C4B" w:rsidP="004E699F">
            <w:pPr>
              <w:pStyle w:val="a8"/>
              <w:ind w:left="567" w:hanging="567"/>
              <w:rPr>
                <w:sz w:val="28"/>
                <w:szCs w:val="28"/>
                <w:lang w:val="uk-UA"/>
              </w:rPr>
            </w:pPr>
            <w:r w:rsidRPr="008766B4">
              <w:rPr>
                <w:sz w:val="28"/>
                <w:szCs w:val="28"/>
                <w:lang w:val="uk-UA"/>
              </w:rPr>
              <w:t>Діапазон вторинної напруги трансформаторів, В………..</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255 – 162,5</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Число фаз……………………………………………………</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3</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Частота, Гц……………………………………………….....</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50</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Максимальний струм електрода, А...……………………..</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48000</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Діаметр графітованого електрода, мм…………….............</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550</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Діаметр розпаду електрода, мм……………………….......</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1750</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Число електродів, шт……………………………………….</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3</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Хід електродів, мм………………………………………….</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1500</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Максимальна швидкість електродів, м/хв………………...</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2,6</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Діаметр кожуха, мм………………………………………...</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7000</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Розміри плавильного простору, мм:</w:t>
            </w:r>
          </w:p>
        </w:tc>
        <w:tc>
          <w:tcPr>
            <w:tcW w:w="2232" w:type="dxa"/>
          </w:tcPr>
          <w:p w:rsidR="002E3C4B" w:rsidRPr="008766B4" w:rsidRDefault="002E3C4B" w:rsidP="004E699F">
            <w:pPr>
              <w:pStyle w:val="a8"/>
              <w:ind w:right="281" w:firstLine="0"/>
              <w:jc w:val="right"/>
              <w:rPr>
                <w:sz w:val="28"/>
                <w:szCs w:val="28"/>
                <w:lang w:val="uk-UA"/>
              </w:rPr>
            </w:pPr>
          </w:p>
        </w:tc>
      </w:tr>
      <w:tr w:rsidR="002E3C4B" w:rsidRPr="008766B4" w:rsidTr="004E699F">
        <w:tc>
          <w:tcPr>
            <w:tcW w:w="7054" w:type="dxa"/>
          </w:tcPr>
          <w:p w:rsidR="002E3C4B" w:rsidRPr="008766B4" w:rsidRDefault="002E3C4B" w:rsidP="004E699F">
            <w:pPr>
              <w:pStyle w:val="a8"/>
              <w:ind w:firstLine="900"/>
              <w:rPr>
                <w:sz w:val="28"/>
                <w:szCs w:val="28"/>
                <w:lang w:val="uk-UA"/>
              </w:rPr>
            </w:pPr>
            <w:r w:rsidRPr="008766B4">
              <w:rPr>
                <w:sz w:val="28"/>
                <w:szCs w:val="28"/>
                <w:lang w:val="uk-UA"/>
              </w:rPr>
              <w:t>діаметр……………………………………………...</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6000</w:t>
            </w:r>
          </w:p>
        </w:tc>
      </w:tr>
      <w:tr w:rsidR="002E3C4B" w:rsidRPr="008766B4" w:rsidTr="004E699F">
        <w:tc>
          <w:tcPr>
            <w:tcW w:w="7054" w:type="dxa"/>
          </w:tcPr>
          <w:p w:rsidR="002E3C4B" w:rsidRPr="008766B4" w:rsidRDefault="002E3C4B" w:rsidP="004E699F">
            <w:pPr>
              <w:pStyle w:val="a8"/>
              <w:ind w:firstLine="900"/>
              <w:rPr>
                <w:sz w:val="28"/>
                <w:szCs w:val="28"/>
                <w:lang w:val="uk-UA"/>
              </w:rPr>
            </w:pPr>
            <w:r w:rsidRPr="008766B4">
              <w:rPr>
                <w:sz w:val="28"/>
                <w:szCs w:val="28"/>
                <w:lang w:val="uk-UA"/>
              </w:rPr>
              <w:t>висота……………………………………………….</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3110</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Число льоток, шт.:</w:t>
            </w:r>
          </w:p>
        </w:tc>
        <w:tc>
          <w:tcPr>
            <w:tcW w:w="2232" w:type="dxa"/>
          </w:tcPr>
          <w:p w:rsidR="002E3C4B" w:rsidRPr="008766B4" w:rsidRDefault="002E3C4B" w:rsidP="004E699F">
            <w:pPr>
              <w:pStyle w:val="a8"/>
              <w:ind w:right="281" w:firstLine="0"/>
              <w:jc w:val="right"/>
              <w:rPr>
                <w:sz w:val="28"/>
                <w:szCs w:val="28"/>
                <w:lang w:val="uk-UA"/>
              </w:rPr>
            </w:pPr>
          </w:p>
        </w:tc>
      </w:tr>
      <w:tr w:rsidR="002E3C4B" w:rsidRPr="008766B4" w:rsidTr="004E699F">
        <w:tc>
          <w:tcPr>
            <w:tcW w:w="7054" w:type="dxa"/>
          </w:tcPr>
          <w:p w:rsidR="002E3C4B" w:rsidRPr="008766B4" w:rsidRDefault="002E3C4B" w:rsidP="004E699F">
            <w:pPr>
              <w:pStyle w:val="a8"/>
              <w:ind w:firstLine="900"/>
              <w:rPr>
                <w:sz w:val="28"/>
                <w:szCs w:val="28"/>
                <w:lang w:val="uk-UA"/>
              </w:rPr>
            </w:pPr>
            <w:r w:rsidRPr="008766B4">
              <w:rPr>
                <w:sz w:val="28"/>
                <w:szCs w:val="28"/>
                <w:lang w:val="uk-UA"/>
              </w:rPr>
              <w:t>для випуску шлаку…………………………………</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1</w:t>
            </w:r>
          </w:p>
        </w:tc>
      </w:tr>
      <w:tr w:rsidR="002E3C4B" w:rsidRPr="008766B4" w:rsidTr="004E699F">
        <w:tc>
          <w:tcPr>
            <w:tcW w:w="7054" w:type="dxa"/>
          </w:tcPr>
          <w:p w:rsidR="002E3C4B" w:rsidRPr="008766B4" w:rsidRDefault="002E3C4B" w:rsidP="004E699F">
            <w:pPr>
              <w:pStyle w:val="a8"/>
              <w:ind w:firstLine="900"/>
              <w:rPr>
                <w:sz w:val="28"/>
                <w:szCs w:val="28"/>
                <w:lang w:val="uk-UA"/>
              </w:rPr>
            </w:pPr>
            <w:r w:rsidRPr="008766B4">
              <w:rPr>
                <w:sz w:val="28"/>
                <w:szCs w:val="28"/>
                <w:lang w:val="uk-UA"/>
              </w:rPr>
              <w:t>для випуску сплаву………………………………...</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1</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Кількість робочих вікон, шт……………………………….</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1</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Розрахункова продуктивність печі, т/г……………………</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5</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Розрахункова витрата охолоджуваної води, м</w:t>
            </w:r>
            <w:r w:rsidRPr="008766B4">
              <w:rPr>
                <w:sz w:val="28"/>
                <w:szCs w:val="28"/>
                <w:vertAlign w:val="superscript"/>
                <w:lang w:val="uk-UA"/>
              </w:rPr>
              <w:t>3</w:t>
            </w:r>
            <w:r w:rsidRPr="008766B4">
              <w:rPr>
                <w:sz w:val="28"/>
                <w:szCs w:val="28"/>
                <w:lang w:val="uk-UA"/>
              </w:rPr>
              <w:t>/г………...</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660</w:t>
            </w:r>
          </w:p>
        </w:tc>
      </w:tr>
      <w:tr w:rsidR="002E3C4B" w:rsidRPr="008766B4" w:rsidTr="004E699F">
        <w:tc>
          <w:tcPr>
            <w:tcW w:w="7054" w:type="dxa"/>
          </w:tcPr>
          <w:p w:rsidR="002E3C4B" w:rsidRPr="008766B4" w:rsidRDefault="002E3C4B" w:rsidP="004E699F">
            <w:pPr>
              <w:pStyle w:val="a8"/>
              <w:ind w:firstLine="0"/>
              <w:rPr>
                <w:sz w:val="28"/>
                <w:szCs w:val="28"/>
                <w:lang w:val="uk-UA"/>
              </w:rPr>
            </w:pPr>
            <w:r w:rsidRPr="008766B4">
              <w:rPr>
                <w:sz w:val="28"/>
                <w:szCs w:val="28"/>
                <w:lang w:val="uk-UA"/>
              </w:rPr>
              <w:t>Маса печі, т………………………………………………….</w:t>
            </w:r>
          </w:p>
        </w:tc>
        <w:tc>
          <w:tcPr>
            <w:tcW w:w="2232" w:type="dxa"/>
          </w:tcPr>
          <w:p w:rsidR="002E3C4B" w:rsidRPr="008766B4" w:rsidRDefault="002E3C4B" w:rsidP="004E699F">
            <w:pPr>
              <w:pStyle w:val="a8"/>
              <w:ind w:right="281" w:firstLine="0"/>
              <w:jc w:val="right"/>
              <w:rPr>
                <w:sz w:val="28"/>
                <w:szCs w:val="28"/>
                <w:lang w:val="uk-UA"/>
              </w:rPr>
            </w:pPr>
            <w:r w:rsidRPr="008766B4">
              <w:rPr>
                <w:sz w:val="28"/>
                <w:szCs w:val="28"/>
                <w:lang w:val="uk-UA"/>
              </w:rPr>
              <w:t>507</w:t>
            </w:r>
          </w:p>
        </w:tc>
      </w:tr>
    </w:tbl>
    <w:p w:rsidR="002E3C4B" w:rsidRPr="008766B4" w:rsidRDefault="002E3C4B" w:rsidP="002E3C4B">
      <w:pPr>
        <w:pStyle w:val="a8"/>
        <w:rPr>
          <w:sz w:val="28"/>
          <w:szCs w:val="28"/>
          <w:lang w:val="uk-UA"/>
        </w:rPr>
      </w:pPr>
      <w:r w:rsidRPr="008766B4">
        <w:rPr>
          <w:sz w:val="28"/>
          <w:szCs w:val="28"/>
          <w:lang w:val="uk-UA"/>
        </w:rPr>
        <w:t>Електропіч ОКБ-1320 трифазна, кругла стаціонарна. Кожух зварений з плоскою підставою, встановлюється на спеціальній рамі, закріпленій на фундаменті.</w:t>
      </w:r>
    </w:p>
    <w:p w:rsidR="002E3C4B" w:rsidRPr="008766B4" w:rsidRDefault="002E3C4B" w:rsidP="002E3C4B">
      <w:pPr>
        <w:pStyle w:val="a8"/>
        <w:rPr>
          <w:sz w:val="28"/>
          <w:szCs w:val="28"/>
          <w:lang w:val="uk-UA"/>
        </w:rPr>
      </w:pPr>
      <w:r w:rsidRPr="008766B4">
        <w:rPr>
          <w:sz w:val="28"/>
          <w:szCs w:val="28"/>
          <w:lang w:val="uk-UA"/>
        </w:rPr>
        <w:t xml:space="preserve">Футеровка ванни вугільна. Шлак виплавляється на гарнісажі, для чого на укоси ванни встановлюються плитові мідні холодильники. Піч завантажується напільною завантажувальною машиною через робоче вікно, розташоване по осі з шлаковою льоткою. Механізм відкривання заслінки робочого вікна електромеханічний. Шлаки і попутний метал випускаються через відповідні льотки. Льотка для зливу шлаку </w:t>
      </w:r>
      <w:r w:rsidRPr="008766B4">
        <w:rPr>
          <w:sz w:val="28"/>
          <w:szCs w:val="28"/>
          <w:lang w:val="uk-UA"/>
        </w:rPr>
        <w:lastRenderedPageBreak/>
        <w:t>відкривається і закривається пробкою дистаційним пневмоциліндром з системою важелів. Льотка для зливу металу зашпаровується вогнетривкою масою. Оброблення отвору проводиться пневмобуром. Над робочим вікном печі є витяжний зонт евакуації газів, що виділяються через робоче вікно. Хромомагнезитове склепіння печі лежить вільно на кожусі. Склепінне кільце – зварене, водоохолоджуване. Над склепінним кільцем встановлюється площадка для обслуговування електродів. На склепінні печі встановлено керамічні економайзери. Система переміщення електродів розміщається в шахті, встановленої на загальній з піччю рамі. Переміщення електрода рейкове від електродвигуна через двоступінчастий черв'ячний редуктор. Маса переміщуваних електродів частково врівноважується противагами. Механізм затиску електрода пружинно-пневматичний. Струмопідвід здійснюється кабелями і водоохолоджуваними трубами.</w:t>
      </w:r>
    </w:p>
    <w:p w:rsidR="002E3C4B" w:rsidRPr="008766B4" w:rsidRDefault="002E3C4B" w:rsidP="002E3C4B">
      <w:pPr>
        <w:pStyle w:val="a8"/>
        <w:rPr>
          <w:sz w:val="28"/>
          <w:szCs w:val="28"/>
          <w:lang w:val="uk-UA"/>
        </w:rPr>
      </w:pPr>
      <w:r w:rsidRPr="008766B4">
        <w:rPr>
          <w:sz w:val="28"/>
          <w:szCs w:val="28"/>
          <w:lang w:val="uk-UA"/>
        </w:rPr>
        <w:t>Система водоохолодження печі складається з двох груп, що обслуговуються самостійно: - водоохолодження холодильників і шлакової льотки; - водоохолодження склепінного кільця, електродотримача, кабелю і дверцят робочого вікна.</w:t>
      </w:r>
    </w:p>
    <w:p w:rsidR="002E3C4B" w:rsidRPr="008766B4" w:rsidRDefault="002E3C4B" w:rsidP="002E3C4B">
      <w:pPr>
        <w:pStyle w:val="a8"/>
        <w:rPr>
          <w:sz w:val="28"/>
          <w:szCs w:val="28"/>
          <w:lang w:val="uk-UA"/>
        </w:rPr>
      </w:pPr>
      <w:r w:rsidRPr="008766B4">
        <w:rPr>
          <w:sz w:val="28"/>
          <w:szCs w:val="28"/>
          <w:lang w:val="uk-UA"/>
        </w:rPr>
        <w:t>У системі водоохолодження холодильників і шлакової льотки передбачаються датчики, які забезпечують сигналізацію і відключення печі у випадку неприпустимого перевищення температури і зниження тиску води. Регулювання потужності печі автоматичне.</w:t>
      </w:r>
    </w:p>
    <w:p w:rsidR="002E3C4B" w:rsidRPr="008766B4" w:rsidRDefault="002E3C4B" w:rsidP="002E3C4B">
      <w:pPr>
        <w:pStyle w:val="a8"/>
        <w:spacing w:line="360" w:lineRule="auto"/>
        <w:ind w:firstLine="0"/>
        <w:jc w:val="center"/>
        <w:rPr>
          <w:sz w:val="28"/>
          <w:szCs w:val="28"/>
          <w:lang w:val="uk-UA"/>
        </w:rPr>
      </w:pPr>
    </w:p>
    <w:p w:rsidR="002E3C4B" w:rsidRPr="008766B4" w:rsidRDefault="002E3C4B" w:rsidP="002C1417">
      <w:pPr>
        <w:pStyle w:val="a8"/>
        <w:jc w:val="center"/>
        <w:rPr>
          <w:sz w:val="28"/>
          <w:szCs w:val="28"/>
          <w:lang w:val="uk-UA"/>
        </w:rPr>
      </w:pPr>
      <w:r w:rsidRPr="008766B4">
        <w:rPr>
          <w:b/>
          <w:bCs/>
          <w:sz w:val="28"/>
          <w:szCs w:val="28"/>
          <w:lang w:val="uk-UA"/>
        </w:rPr>
        <w:t>Вибір потужності мережних трансформаторів для живлення дугових електросталеплавильних печей</w:t>
      </w:r>
    </w:p>
    <w:p w:rsidR="002E3C4B" w:rsidRPr="008766B4" w:rsidRDefault="002E3C4B" w:rsidP="002C1417">
      <w:pPr>
        <w:pStyle w:val="a8"/>
        <w:jc w:val="center"/>
        <w:rPr>
          <w:sz w:val="28"/>
          <w:szCs w:val="28"/>
          <w:lang w:val="uk-UA"/>
        </w:rPr>
      </w:pPr>
    </w:p>
    <w:p w:rsidR="002E3C4B" w:rsidRPr="008766B4" w:rsidRDefault="002E3C4B" w:rsidP="002E3C4B">
      <w:pPr>
        <w:pStyle w:val="a8"/>
        <w:rPr>
          <w:sz w:val="28"/>
          <w:szCs w:val="28"/>
          <w:lang w:val="uk-UA"/>
        </w:rPr>
      </w:pPr>
    </w:p>
    <w:p w:rsidR="002E3C4B" w:rsidRPr="008766B4" w:rsidRDefault="002E3C4B" w:rsidP="002C1417">
      <w:pPr>
        <w:pStyle w:val="a8"/>
        <w:rPr>
          <w:sz w:val="28"/>
          <w:szCs w:val="28"/>
          <w:lang w:val="uk-UA"/>
        </w:rPr>
      </w:pPr>
      <w:r w:rsidRPr="008766B4">
        <w:rPr>
          <w:sz w:val="28"/>
          <w:szCs w:val="28"/>
          <w:lang w:val="uk-UA"/>
        </w:rPr>
        <w:t>Найбільшого значення електричне навантаження ДСП досягає в період розплавлення твердої завалки. У цей період піч працює з досить низьким коефіцієнтом потужності (cos</w:t>
      </w:r>
      <w:r w:rsidRPr="008766B4">
        <w:rPr>
          <w:sz w:val="28"/>
          <w:szCs w:val="28"/>
          <w:lang w:val="uk-UA"/>
        </w:rPr>
        <w:sym w:font="Symbol" w:char="F06A"/>
      </w:r>
      <w:r w:rsidRPr="008766B4">
        <w:rPr>
          <w:sz w:val="28"/>
          <w:szCs w:val="28"/>
          <w:lang w:val="uk-UA"/>
        </w:rPr>
        <w:t>), величина якого вибирається з умови введення максимальної активної потужності в садку при мінімально можливому тепловому впливі променистої енергії дуги на футеровку бічних стін і склепіння печі. У період розплавлення залежно від місткості і конструкції печі, а також складу і температури твердої завалки, величина cos</w:t>
      </w:r>
      <w:r w:rsidRPr="008766B4">
        <w:rPr>
          <w:sz w:val="28"/>
          <w:szCs w:val="28"/>
          <w:lang w:val="uk-UA"/>
        </w:rPr>
        <w:sym w:font="Symbol" w:char="F06A"/>
      </w:r>
      <w:r w:rsidRPr="008766B4">
        <w:rPr>
          <w:sz w:val="28"/>
          <w:szCs w:val="28"/>
          <w:lang w:val="uk-UA"/>
        </w:rPr>
        <w:t xml:space="preserve"> може перебувати в межах 0,65-0,8</w:t>
      </w:r>
      <w:r w:rsidR="002C1417">
        <w:rPr>
          <w:sz w:val="28"/>
          <w:szCs w:val="28"/>
          <w:lang w:val="uk-UA"/>
        </w:rPr>
        <w:t>.</w:t>
      </w:r>
    </w:p>
    <w:p w:rsidR="002E3C4B" w:rsidRPr="002C1417" w:rsidRDefault="002E3C4B" w:rsidP="002E3C4B">
      <w:pPr>
        <w:pStyle w:val="a8"/>
        <w:rPr>
          <w:sz w:val="28"/>
          <w:szCs w:val="28"/>
          <w:lang w:val="uk-UA"/>
        </w:rPr>
      </w:pPr>
      <w:r w:rsidRPr="002C1417">
        <w:rPr>
          <w:sz w:val="28"/>
          <w:szCs w:val="28"/>
          <w:lang w:val="uk-UA"/>
        </w:rPr>
        <w:t>Розрахуємо максимальну потужність мережного трансформатора для печі місткістю 100 т, якщо задано:</w:t>
      </w:r>
    </w:p>
    <w:p w:rsidR="002E3C4B" w:rsidRPr="002C1417" w:rsidRDefault="002E3C4B" w:rsidP="002E3C4B">
      <w:pPr>
        <w:pStyle w:val="a8"/>
        <w:rPr>
          <w:sz w:val="28"/>
          <w:szCs w:val="28"/>
          <w:lang w:val="uk-UA"/>
        </w:rPr>
      </w:pPr>
      <w:r w:rsidRPr="002C1417">
        <w:rPr>
          <w:sz w:val="28"/>
          <w:szCs w:val="28"/>
          <w:lang w:val="uk-UA"/>
        </w:rPr>
        <w:t xml:space="preserve">    S</w:t>
      </w:r>
      <w:r w:rsidRPr="002C1417">
        <w:rPr>
          <w:sz w:val="28"/>
          <w:szCs w:val="28"/>
          <w:vertAlign w:val="subscript"/>
          <w:lang w:val="uk-UA"/>
        </w:rPr>
        <w:t>пт</w:t>
      </w:r>
      <w:r w:rsidRPr="002C1417">
        <w:rPr>
          <w:sz w:val="28"/>
          <w:szCs w:val="28"/>
          <w:lang w:val="uk-UA"/>
        </w:rPr>
        <w:t xml:space="preserve"> = 50 МВА;                      К</w:t>
      </w:r>
      <w:r w:rsidRPr="002C1417">
        <w:rPr>
          <w:sz w:val="28"/>
          <w:szCs w:val="28"/>
          <w:vertAlign w:val="subscript"/>
          <w:lang w:val="uk-UA"/>
        </w:rPr>
        <w:t>з</w:t>
      </w:r>
      <w:r w:rsidRPr="002C1417">
        <w:rPr>
          <w:sz w:val="28"/>
          <w:szCs w:val="28"/>
          <w:lang w:val="uk-UA"/>
        </w:rPr>
        <w:t xml:space="preserve"> = 1,3;                   S</w:t>
      </w:r>
      <w:r w:rsidRPr="002C1417">
        <w:rPr>
          <w:sz w:val="28"/>
          <w:szCs w:val="28"/>
          <w:vertAlign w:val="subscript"/>
          <w:lang w:val="uk-UA"/>
        </w:rPr>
        <w:t>кзе</w:t>
      </w:r>
      <w:r w:rsidRPr="002C1417">
        <w:rPr>
          <w:sz w:val="28"/>
          <w:szCs w:val="28"/>
          <w:lang w:val="uk-UA"/>
        </w:rPr>
        <w:t xml:space="preserve"> = 85 МВА</w:t>
      </w:r>
    </w:p>
    <w:p w:rsidR="002E3C4B" w:rsidRPr="002C1417" w:rsidRDefault="002E3C4B" w:rsidP="002E3C4B">
      <w:pPr>
        <w:pStyle w:val="a8"/>
        <w:ind w:firstLine="0"/>
        <w:rPr>
          <w:sz w:val="28"/>
          <w:szCs w:val="28"/>
          <w:lang w:val="uk-UA"/>
        </w:rPr>
      </w:pPr>
      <w:r w:rsidRPr="002C1417">
        <w:rPr>
          <w:sz w:val="28"/>
          <w:szCs w:val="28"/>
          <w:lang w:val="uk-UA"/>
        </w:rPr>
        <w:t>де: - К</w:t>
      </w:r>
      <w:r w:rsidRPr="002C1417">
        <w:rPr>
          <w:sz w:val="28"/>
          <w:szCs w:val="28"/>
          <w:vertAlign w:val="subscript"/>
          <w:lang w:val="uk-UA"/>
        </w:rPr>
        <w:t>з</w:t>
      </w:r>
      <w:r w:rsidRPr="002C1417">
        <w:rPr>
          <w:sz w:val="28"/>
          <w:szCs w:val="28"/>
          <w:lang w:val="uk-UA"/>
        </w:rPr>
        <w:t xml:space="preserve"> – коефіцієнт завантаження трансформатора;</w:t>
      </w:r>
    </w:p>
    <w:p w:rsidR="002E3C4B" w:rsidRPr="002C1417" w:rsidRDefault="002E3C4B" w:rsidP="002E3C4B">
      <w:pPr>
        <w:pStyle w:val="a8"/>
        <w:ind w:firstLine="0"/>
        <w:rPr>
          <w:sz w:val="28"/>
          <w:szCs w:val="28"/>
          <w:lang w:val="uk-UA"/>
        </w:rPr>
      </w:pPr>
      <w:r w:rsidRPr="002C1417">
        <w:rPr>
          <w:sz w:val="28"/>
          <w:szCs w:val="28"/>
          <w:lang w:val="uk-UA"/>
        </w:rPr>
        <w:t xml:space="preserve">     - S</w:t>
      </w:r>
      <w:r w:rsidRPr="002C1417">
        <w:rPr>
          <w:sz w:val="28"/>
          <w:szCs w:val="28"/>
          <w:vertAlign w:val="subscript"/>
          <w:lang w:val="uk-UA"/>
        </w:rPr>
        <w:t>кзе</w:t>
      </w:r>
      <w:r w:rsidRPr="002C1417">
        <w:rPr>
          <w:sz w:val="28"/>
          <w:szCs w:val="28"/>
          <w:lang w:val="uk-UA"/>
        </w:rPr>
        <w:t xml:space="preserve"> – потужність короткого замикання на електродах найбільш потужної ДСП з ряду обслуговування печей одним трансформатором.</w:t>
      </w:r>
    </w:p>
    <w:p w:rsidR="002E3C4B" w:rsidRPr="002C1417" w:rsidRDefault="002E3C4B" w:rsidP="002E3C4B">
      <w:pPr>
        <w:pStyle w:val="a8"/>
        <w:ind w:firstLine="0"/>
        <w:jc w:val="right"/>
        <w:rPr>
          <w:sz w:val="28"/>
          <w:szCs w:val="28"/>
          <w:lang w:val="uk-UA"/>
        </w:rPr>
      </w:pPr>
      <w:r w:rsidRPr="002C1417">
        <w:rPr>
          <w:sz w:val="28"/>
          <w:szCs w:val="28"/>
          <w:lang w:val="uk-UA"/>
        </w:rPr>
        <w:lastRenderedPageBreak/>
        <w:t>S</w:t>
      </w:r>
      <w:r w:rsidRPr="002C1417">
        <w:rPr>
          <w:sz w:val="28"/>
          <w:szCs w:val="28"/>
          <w:vertAlign w:val="subscript"/>
          <w:lang w:val="uk-UA"/>
        </w:rPr>
        <w:t>max</w:t>
      </w:r>
      <w:r w:rsidRPr="002C1417">
        <w:rPr>
          <w:sz w:val="28"/>
          <w:szCs w:val="28"/>
          <w:lang w:val="uk-UA"/>
        </w:rPr>
        <w:t xml:space="preserve"> = К</w:t>
      </w:r>
      <w:r w:rsidRPr="002C1417">
        <w:rPr>
          <w:sz w:val="28"/>
          <w:szCs w:val="28"/>
          <w:vertAlign w:val="subscript"/>
          <w:lang w:val="uk-UA"/>
        </w:rPr>
        <w:t>з</w:t>
      </w:r>
      <w:r w:rsidRPr="002C1417">
        <w:rPr>
          <w:sz w:val="28"/>
          <w:szCs w:val="28"/>
          <w:lang w:val="uk-UA"/>
        </w:rPr>
        <w:sym w:font="Symbol" w:char="F0D7"/>
      </w:r>
      <w:r w:rsidRPr="002C1417">
        <w:rPr>
          <w:sz w:val="28"/>
          <w:szCs w:val="28"/>
          <w:lang w:val="uk-UA"/>
        </w:rPr>
        <w:t>S</w:t>
      </w:r>
      <w:r w:rsidRPr="002C1417">
        <w:rPr>
          <w:sz w:val="28"/>
          <w:szCs w:val="28"/>
          <w:vertAlign w:val="subscript"/>
          <w:lang w:val="uk-UA"/>
        </w:rPr>
        <w:t>пт</w:t>
      </w:r>
      <w:r w:rsidRPr="002C1417">
        <w:rPr>
          <w:position w:val="-20"/>
          <w:sz w:val="28"/>
          <w:szCs w:val="28"/>
          <w:lang w:val="uk-UA"/>
        </w:rPr>
        <w:object w:dxaOrig="3860" w:dyaOrig="680">
          <v:shape id="_x0000_i1050" type="#_x0000_t75" style="width:193.55pt;height:34.6pt" o:ole="">
            <v:imagedata r:id="rId71" o:title=""/>
          </v:shape>
          <o:OLEObject Type="Embed" ProgID="Equation.3" ShapeID="_x0000_i1050" DrawAspect="Content" ObjectID="_1445676112" r:id="rId72"/>
        </w:object>
      </w:r>
      <w:r w:rsidR="002C1417" w:rsidRPr="002C1417">
        <w:rPr>
          <w:sz w:val="28"/>
          <w:szCs w:val="28"/>
          <w:lang w:val="uk-UA"/>
        </w:rPr>
        <w:t xml:space="preserve">                  </w:t>
      </w:r>
      <w:bookmarkStart w:id="5" w:name="н"/>
      <w:bookmarkEnd w:id="5"/>
      <w:r w:rsidR="002C1417" w:rsidRPr="002C1417">
        <w:rPr>
          <w:sz w:val="28"/>
          <w:szCs w:val="28"/>
          <w:lang w:val="uk-UA"/>
        </w:rPr>
        <w:t xml:space="preserve"> (</w:t>
      </w:r>
      <w:r w:rsidR="005E753A">
        <w:rPr>
          <w:sz w:val="28"/>
          <w:szCs w:val="28"/>
          <w:lang w:val="uk-UA"/>
        </w:rPr>
        <w:t>3.4</w:t>
      </w:r>
      <w:r w:rsidRPr="002C1417">
        <w:rPr>
          <w:sz w:val="28"/>
          <w:szCs w:val="28"/>
          <w:lang w:val="uk-UA"/>
        </w:rPr>
        <w:t>)</w:t>
      </w:r>
    </w:p>
    <w:p w:rsidR="002E3C4B" w:rsidRPr="002C1417" w:rsidRDefault="002E3C4B" w:rsidP="002E3C4B">
      <w:pPr>
        <w:pStyle w:val="a8"/>
        <w:ind w:firstLine="0"/>
        <w:rPr>
          <w:sz w:val="28"/>
          <w:szCs w:val="28"/>
          <w:lang w:val="uk-UA"/>
        </w:rPr>
      </w:pPr>
      <w:r w:rsidRPr="002C1417">
        <w:rPr>
          <w:sz w:val="28"/>
          <w:szCs w:val="28"/>
          <w:lang w:val="uk-UA"/>
        </w:rPr>
        <w:t>де: - S</w:t>
      </w:r>
      <w:r w:rsidRPr="002C1417">
        <w:rPr>
          <w:sz w:val="28"/>
          <w:szCs w:val="28"/>
          <w:vertAlign w:val="subscript"/>
          <w:lang w:val="uk-UA"/>
        </w:rPr>
        <w:t>max</w:t>
      </w:r>
      <w:r w:rsidRPr="002C1417">
        <w:rPr>
          <w:sz w:val="28"/>
          <w:szCs w:val="28"/>
          <w:lang w:val="uk-UA"/>
        </w:rPr>
        <w:t xml:space="preserve"> – значення максимального поштовхового навантаження одиночної ДСП;</w:t>
      </w:r>
    </w:p>
    <w:p w:rsidR="002E3C4B" w:rsidRPr="002C1417" w:rsidRDefault="002E3C4B" w:rsidP="002E3C4B">
      <w:pPr>
        <w:pStyle w:val="a8"/>
        <w:ind w:firstLine="0"/>
        <w:rPr>
          <w:sz w:val="28"/>
          <w:szCs w:val="28"/>
          <w:lang w:val="uk-UA"/>
        </w:rPr>
      </w:pPr>
      <w:r w:rsidRPr="002C1417">
        <w:rPr>
          <w:sz w:val="28"/>
          <w:szCs w:val="28"/>
          <w:lang w:val="uk-UA"/>
        </w:rPr>
        <w:t xml:space="preserve">       - К</w:t>
      </w:r>
      <w:r w:rsidRPr="002C1417">
        <w:rPr>
          <w:sz w:val="28"/>
          <w:szCs w:val="28"/>
          <w:vertAlign w:val="subscript"/>
          <w:lang w:val="uk-UA"/>
        </w:rPr>
        <w:t>ф</w:t>
      </w:r>
      <w:r w:rsidRPr="002C1417">
        <w:rPr>
          <w:sz w:val="28"/>
          <w:szCs w:val="28"/>
          <w:lang w:val="uk-UA"/>
        </w:rPr>
        <w:t xml:space="preserve"> – коефіцієнт форми графіка навантаження ДСП визначається на графічній залежності.</w:t>
      </w:r>
    </w:p>
    <w:p w:rsidR="002E3C4B" w:rsidRPr="002C1417" w:rsidRDefault="002E3C4B" w:rsidP="002E3C4B">
      <w:pPr>
        <w:pStyle w:val="a8"/>
        <w:rPr>
          <w:sz w:val="28"/>
          <w:szCs w:val="28"/>
          <w:lang w:val="uk-UA"/>
        </w:rPr>
      </w:pPr>
      <w:r w:rsidRPr="002C1417">
        <w:rPr>
          <w:sz w:val="28"/>
          <w:szCs w:val="28"/>
          <w:lang w:val="uk-UA"/>
        </w:rPr>
        <w:t>Для нашого випадку визначаємо К</w:t>
      </w:r>
      <w:r w:rsidRPr="002C1417">
        <w:rPr>
          <w:sz w:val="28"/>
          <w:szCs w:val="28"/>
          <w:vertAlign w:val="subscript"/>
          <w:lang w:val="uk-UA"/>
        </w:rPr>
        <w:t>ф</w:t>
      </w:r>
      <w:r w:rsidRPr="002C1417">
        <w:rPr>
          <w:sz w:val="28"/>
          <w:szCs w:val="28"/>
          <w:lang w:val="uk-UA"/>
        </w:rPr>
        <w:t xml:space="preserve"> = 1,07, соs</w:t>
      </w:r>
      <w:r w:rsidRPr="002C1417">
        <w:rPr>
          <w:sz w:val="28"/>
          <w:szCs w:val="28"/>
          <w:lang w:val="uk-UA"/>
        </w:rPr>
        <w:sym w:font="Symbol" w:char="F06A"/>
      </w:r>
      <w:r w:rsidRPr="002C1417">
        <w:rPr>
          <w:sz w:val="28"/>
          <w:szCs w:val="28"/>
          <w:lang w:val="uk-UA"/>
        </w:rPr>
        <w:t xml:space="preserve"> = 0,7 і sin</w:t>
      </w:r>
      <w:r w:rsidRPr="002C1417">
        <w:rPr>
          <w:sz w:val="28"/>
          <w:szCs w:val="28"/>
          <w:lang w:val="uk-UA"/>
        </w:rPr>
        <w:sym w:font="Symbol" w:char="F06A"/>
      </w:r>
      <w:r w:rsidRPr="002C1417">
        <w:rPr>
          <w:sz w:val="28"/>
          <w:szCs w:val="28"/>
          <w:lang w:val="uk-UA"/>
        </w:rPr>
        <w:t xml:space="preserve"> = 0,7.</w:t>
      </w:r>
    </w:p>
    <w:p w:rsidR="002E3C4B" w:rsidRPr="002C1417" w:rsidRDefault="002E3C4B" w:rsidP="002E3C4B">
      <w:pPr>
        <w:pStyle w:val="a8"/>
        <w:rPr>
          <w:sz w:val="28"/>
          <w:szCs w:val="28"/>
          <w:lang w:val="uk-UA"/>
        </w:rPr>
      </w:pPr>
      <w:r w:rsidRPr="002C1417">
        <w:rPr>
          <w:sz w:val="28"/>
          <w:szCs w:val="28"/>
          <w:lang w:val="uk-UA"/>
        </w:rPr>
        <w:t>Тоді S</w:t>
      </w:r>
      <w:r w:rsidRPr="002C1417">
        <w:rPr>
          <w:sz w:val="28"/>
          <w:szCs w:val="28"/>
          <w:vertAlign w:val="subscript"/>
          <w:lang w:val="uk-UA"/>
        </w:rPr>
        <w:t>max</w:t>
      </w:r>
      <w:r w:rsidRPr="002C1417">
        <w:rPr>
          <w:sz w:val="28"/>
          <w:szCs w:val="28"/>
          <w:lang w:val="uk-UA"/>
        </w:rPr>
        <w:t xml:space="preserve"> = 1,3</w:t>
      </w:r>
      <w:r w:rsidRPr="002C1417">
        <w:rPr>
          <w:sz w:val="28"/>
          <w:szCs w:val="28"/>
          <w:lang w:val="uk-UA"/>
        </w:rPr>
        <w:sym w:font="Symbol" w:char="F0D7"/>
      </w:r>
      <w:r w:rsidRPr="002C1417">
        <w:rPr>
          <w:sz w:val="28"/>
          <w:szCs w:val="28"/>
          <w:lang w:val="uk-UA"/>
        </w:rPr>
        <w:t>50∙</w:t>
      </w:r>
      <w:r w:rsidRPr="002C1417">
        <w:rPr>
          <w:position w:val="-16"/>
          <w:sz w:val="28"/>
          <w:szCs w:val="28"/>
          <w:lang w:val="uk-UA"/>
        </w:rPr>
        <w:object w:dxaOrig="3920" w:dyaOrig="580">
          <v:shape id="_x0000_i1051" type="#_x0000_t75" style="width:196.35pt;height:28.05pt" o:ole="">
            <v:imagedata r:id="rId73" o:title=""/>
          </v:shape>
          <o:OLEObject Type="Embed" ProgID="Equation.3" ShapeID="_x0000_i1051" DrawAspect="Content" ObjectID="_1445676113" r:id="rId74"/>
        </w:object>
      </w:r>
      <w:r w:rsidRPr="002C1417">
        <w:rPr>
          <w:sz w:val="28"/>
          <w:szCs w:val="28"/>
          <w:lang w:val="uk-UA"/>
        </w:rPr>
        <w:t xml:space="preserve"> = 73,8 МВ</w:t>
      </w:r>
      <w:r w:rsidRPr="002C1417">
        <w:rPr>
          <w:sz w:val="28"/>
          <w:szCs w:val="28"/>
          <w:lang w:val="uk-UA"/>
        </w:rPr>
        <w:sym w:font="Symbol" w:char="F0D7"/>
      </w:r>
      <w:r w:rsidRPr="002C1417">
        <w:rPr>
          <w:sz w:val="28"/>
          <w:szCs w:val="28"/>
          <w:lang w:val="uk-UA"/>
        </w:rPr>
        <w:t>А</w:t>
      </w:r>
    </w:p>
    <w:p w:rsidR="002E3C4B" w:rsidRPr="002C1417" w:rsidRDefault="002E3C4B" w:rsidP="002E3C4B">
      <w:pPr>
        <w:pStyle w:val="a8"/>
        <w:rPr>
          <w:sz w:val="28"/>
          <w:szCs w:val="28"/>
          <w:lang w:val="uk-UA"/>
        </w:rPr>
      </w:pPr>
      <w:r w:rsidRPr="002C1417">
        <w:rPr>
          <w:sz w:val="28"/>
          <w:szCs w:val="28"/>
          <w:lang w:val="uk-UA"/>
        </w:rPr>
        <w:t>Приймаємо мережний трансформатор потужністю 100 МВ</w:t>
      </w:r>
      <w:r w:rsidRPr="002C1417">
        <w:rPr>
          <w:sz w:val="28"/>
          <w:szCs w:val="28"/>
          <w:lang w:val="uk-UA"/>
        </w:rPr>
        <w:sym w:font="Symbol" w:char="F0D7"/>
      </w:r>
      <w:r w:rsidRPr="002C1417">
        <w:rPr>
          <w:sz w:val="28"/>
          <w:szCs w:val="28"/>
          <w:lang w:val="uk-UA"/>
        </w:rPr>
        <w:t>А, при цьому виконується умова:</w:t>
      </w:r>
    </w:p>
    <w:p w:rsidR="002E3C4B" w:rsidRPr="002C1417" w:rsidRDefault="002E3C4B" w:rsidP="002E3C4B">
      <w:pPr>
        <w:pStyle w:val="a8"/>
        <w:rPr>
          <w:sz w:val="28"/>
          <w:szCs w:val="28"/>
          <w:lang w:val="uk-UA"/>
        </w:rPr>
      </w:pPr>
      <w:r w:rsidRPr="002C1417">
        <w:rPr>
          <w:sz w:val="28"/>
          <w:szCs w:val="28"/>
          <w:lang w:val="uk-UA"/>
        </w:rPr>
        <w:t>S</w:t>
      </w:r>
      <w:r w:rsidRPr="002C1417">
        <w:rPr>
          <w:sz w:val="28"/>
          <w:szCs w:val="28"/>
          <w:vertAlign w:val="subscript"/>
          <w:lang w:val="uk-UA"/>
        </w:rPr>
        <w:t>ст</w:t>
      </w:r>
      <w:r w:rsidRPr="002C1417">
        <w:rPr>
          <w:sz w:val="28"/>
          <w:szCs w:val="28"/>
          <w:lang w:val="uk-UA"/>
        </w:rPr>
        <w:t xml:space="preserve"> = 100 МВ</w:t>
      </w:r>
      <w:r w:rsidRPr="002C1417">
        <w:rPr>
          <w:sz w:val="28"/>
          <w:szCs w:val="28"/>
          <w:lang w:val="uk-UA"/>
        </w:rPr>
        <w:sym w:font="Symbol" w:char="F0D7"/>
      </w:r>
      <w:r w:rsidRPr="002C1417">
        <w:rPr>
          <w:sz w:val="28"/>
          <w:szCs w:val="28"/>
          <w:lang w:val="uk-UA"/>
        </w:rPr>
        <w:t>А       &gt;  S</w:t>
      </w:r>
      <w:r w:rsidRPr="002C1417">
        <w:rPr>
          <w:sz w:val="28"/>
          <w:szCs w:val="28"/>
          <w:vertAlign w:val="subscript"/>
          <w:lang w:val="uk-UA"/>
        </w:rPr>
        <w:t>кзе</w:t>
      </w:r>
      <w:r w:rsidRPr="002C1417">
        <w:rPr>
          <w:sz w:val="28"/>
          <w:szCs w:val="28"/>
          <w:lang w:val="uk-UA"/>
        </w:rPr>
        <w:t xml:space="preserve">       = 85 МВ</w:t>
      </w:r>
      <w:r w:rsidRPr="002C1417">
        <w:rPr>
          <w:sz w:val="28"/>
          <w:szCs w:val="28"/>
          <w:lang w:val="uk-UA"/>
        </w:rPr>
        <w:sym w:font="Symbol" w:char="F0D7"/>
      </w:r>
      <w:r w:rsidRPr="002C1417">
        <w:rPr>
          <w:sz w:val="28"/>
          <w:szCs w:val="28"/>
          <w:lang w:val="uk-UA"/>
        </w:rPr>
        <w:t>А</w:t>
      </w:r>
    </w:p>
    <w:p w:rsidR="002E3C4B" w:rsidRPr="002C1417" w:rsidRDefault="002E3C4B" w:rsidP="002E3C4B">
      <w:pPr>
        <w:pStyle w:val="a8"/>
        <w:rPr>
          <w:sz w:val="28"/>
          <w:szCs w:val="28"/>
          <w:lang w:val="uk-UA"/>
        </w:rPr>
      </w:pPr>
      <w:r w:rsidRPr="002C1417">
        <w:rPr>
          <w:sz w:val="28"/>
          <w:szCs w:val="28"/>
          <w:lang w:val="uk-UA"/>
        </w:rPr>
        <w:t>Якщо в цеху є кілька печей, тоді необхідно враховувати вплив всіх печей на значення максимального струмового навантаження.</w:t>
      </w:r>
    </w:p>
    <w:p w:rsidR="002E3C4B" w:rsidRPr="002C1417" w:rsidRDefault="002E3C4B" w:rsidP="002E3C4B">
      <w:pPr>
        <w:pStyle w:val="a8"/>
        <w:rPr>
          <w:sz w:val="28"/>
          <w:szCs w:val="28"/>
          <w:lang w:val="uk-UA"/>
        </w:rPr>
      </w:pPr>
      <w:r w:rsidRPr="002C1417">
        <w:rPr>
          <w:sz w:val="28"/>
          <w:szCs w:val="28"/>
          <w:lang w:val="uk-UA"/>
        </w:rPr>
        <w:t>Значення сумарного максимального навантаження груп з «n» однакових печей, підключених до загального мережного трансформатора, визначається по формулі:</w:t>
      </w:r>
    </w:p>
    <w:p w:rsidR="002E3C4B" w:rsidRPr="002C1417" w:rsidRDefault="002E3C4B" w:rsidP="002E3C4B">
      <w:pPr>
        <w:pStyle w:val="a8"/>
        <w:ind w:firstLine="0"/>
        <w:jc w:val="center"/>
        <w:rPr>
          <w:sz w:val="28"/>
          <w:szCs w:val="28"/>
          <w:lang w:val="uk-UA"/>
        </w:rPr>
      </w:pPr>
      <w:r w:rsidRPr="002C1417">
        <w:rPr>
          <w:position w:val="-14"/>
          <w:sz w:val="28"/>
          <w:szCs w:val="28"/>
          <w:lang w:val="uk-UA"/>
        </w:rPr>
        <w:object w:dxaOrig="1939" w:dyaOrig="460">
          <v:shape id="_x0000_i1052" type="#_x0000_t75" style="width:97.25pt;height:22.45pt" o:ole="">
            <v:imagedata r:id="rId75" o:title=""/>
          </v:shape>
          <o:OLEObject Type="Embed" ProgID="Equation.3" ShapeID="_x0000_i1052" DrawAspect="Content" ObjectID="_1445676114" r:id="rId76"/>
        </w:object>
      </w:r>
      <w:r w:rsidRPr="002C1417">
        <w:rPr>
          <w:sz w:val="28"/>
          <w:szCs w:val="28"/>
          <w:lang w:val="uk-UA"/>
        </w:rPr>
        <w:t>.</w:t>
      </w:r>
    </w:p>
    <w:p w:rsidR="002E3C4B" w:rsidRPr="002C1417" w:rsidRDefault="002E3C4B" w:rsidP="002E3C4B">
      <w:pPr>
        <w:pStyle w:val="a8"/>
        <w:ind w:firstLine="0"/>
        <w:jc w:val="center"/>
        <w:rPr>
          <w:sz w:val="28"/>
          <w:szCs w:val="28"/>
          <w:lang w:val="uk-UA"/>
        </w:rPr>
      </w:pPr>
    </w:p>
    <w:p w:rsidR="002E3C4B" w:rsidRPr="002C1417" w:rsidRDefault="002E3C4B" w:rsidP="002E3C4B">
      <w:pPr>
        <w:pStyle w:val="a8"/>
        <w:rPr>
          <w:sz w:val="28"/>
          <w:szCs w:val="28"/>
          <w:lang w:val="uk-UA"/>
        </w:rPr>
      </w:pPr>
      <w:r w:rsidRPr="002C1417">
        <w:rPr>
          <w:sz w:val="28"/>
          <w:szCs w:val="28"/>
          <w:lang w:val="uk-UA"/>
        </w:rPr>
        <w:t>Нехай задано 3 печі місткістю 100 т (n = 3) і S</w:t>
      </w:r>
      <w:r w:rsidRPr="002C1417">
        <w:rPr>
          <w:sz w:val="28"/>
          <w:szCs w:val="28"/>
          <w:vertAlign w:val="subscript"/>
          <w:lang w:val="uk-UA"/>
        </w:rPr>
        <w:t>пт</w:t>
      </w:r>
      <w:r w:rsidRPr="002C1417">
        <w:rPr>
          <w:sz w:val="28"/>
          <w:szCs w:val="28"/>
          <w:lang w:val="uk-UA"/>
        </w:rPr>
        <w:t xml:space="preserve"> = 50 МВ</w:t>
      </w:r>
      <w:r w:rsidRPr="002C1417">
        <w:rPr>
          <w:sz w:val="28"/>
          <w:szCs w:val="28"/>
          <w:lang w:val="uk-UA"/>
        </w:rPr>
        <w:sym w:font="Symbol" w:char="F0D7"/>
      </w:r>
      <w:r w:rsidRPr="002C1417">
        <w:rPr>
          <w:sz w:val="28"/>
          <w:szCs w:val="28"/>
          <w:lang w:val="uk-UA"/>
        </w:rPr>
        <w:t>А.</w:t>
      </w:r>
    </w:p>
    <w:p w:rsidR="002E3C4B" w:rsidRPr="002C1417" w:rsidRDefault="002E3C4B" w:rsidP="002E3C4B">
      <w:pPr>
        <w:pStyle w:val="a8"/>
        <w:rPr>
          <w:sz w:val="28"/>
          <w:szCs w:val="28"/>
          <w:lang w:val="uk-UA"/>
        </w:rPr>
      </w:pPr>
      <w:r w:rsidRPr="002C1417">
        <w:rPr>
          <w:sz w:val="28"/>
          <w:szCs w:val="28"/>
          <w:lang w:val="uk-UA"/>
        </w:rPr>
        <w:t>Тоді      К</w:t>
      </w:r>
      <w:r w:rsidRPr="002C1417">
        <w:rPr>
          <w:sz w:val="28"/>
          <w:szCs w:val="28"/>
          <w:vertAlign w:val="subscript"/>
          <w:lang w:val="uk-UA"/>
        </w:rPr>
        <w:t>з</w:t>
      </w:r>
      <w:r w:rsidRPr="002C1417">
        <w:rPr>
          <w:sz w:val="28"/>
          <w:szCs w:val="28"/>
          <w:lang w:val="uk-UA"/>
        </w:rPr>
        <w:t xml:space="preserve"> = 1,2;      S</w:t>
      </w:r>
      <w:r w:rsidRPr="002C1417">
        <w:rPr>
          <w:sz w:val="28"/>
          <w:szCs w:val="28"/>
          <w:vertAlign w:val="subscript"/>
          <w:lang w:val="uk-UA"/>
        </w:rPr>
        <w:t>кзе</w:t>
      </w:r>
      <w:r w:rsidRPr="002C1417">
        <w:rPr>
          <w:sz w:val="28"/>
          <w:szCs w:val="28"/>
          <w:lang w:val="uk-UA"/>
        </w:rPr>
        <w:t xml:space="preserve"> = 85 МВ</w:t>
      </w:r>
      <w:r w:rsidRPr="002C1417">
        <w:rPr>
          <w:sz w:val="28"/>
          <w:szCs w:val="28"/>
          <w:lang w:val="uk-UA"/>
        </w:rPr>
        <w:sym w:font="Symbol" w:char="F0D7"/>
      </w:r>
      <w:r w:rsidRPr="002C1417">
        <w:rPr>
          <w:sz w:val="28"/>
          <w:szCs w:val="28"/>
          <w:lang w:val="uk-UA"/>
        </w:rPr>
        <w:t>А;        n = 3</w:t>
      </w:r>
    </w:p>
    <w:p w:rsidR="002E3C4B" w:rsidRPr="002C1417" w:rsidRDefault="002E3C4B" w:rsidP="002E3C4B">
      <w:pPr>
        <w:pStyle w:val="a8"/>
        <w:rPr>
          <w:sz w:val="28"/>
          <w:szCs w:val="28"/>
          <w:lang w:val="uk-UA"/>
        </w:rPr>
      </w:pPr>
      <w:r w:rsidRPr="002C1417">
        <w:rPr>
          <w:sz w:val="28"/>
          <w:szCs w:val="28"/>
          <w:lang w:val="uk-UA"/>
        </w:rPr>
        <w:t>По рис. 13.55 і 13.56:  К</w:t>
      </w:r>
      <w:r w:rsidRPr="002C1417">
        <w:rPr>
          <w:sz w:val="28"/>
          <w:szCs w:val="28"/>
          <w:vertAlign w:val="subscript"/>
          <w:lang w:val="uk-UA"/>
        </w:rPr>
        <w:t>ф</w:t>
      </w:r>
      <w:r w:rsidRPr="002C1417">
        <w:rPr>
          <w:sz w:val="28"/>
          <w:szCs w:val="28"/>
          <w:lang w:val="uk-UA"/>
        </w:rPr>
        <w:t xml:space="preserve"> = 1,07;     cos</w:t>
      </w:r>
      <w:r w:rsidRPr="002C1417">
        <w:rPr>
          <w:sz w:val="28"/>
          <w:szCs w:val="28"/>
          <w:lang w:val="uk-UA"/>
        </w:rPr>
        <w:sym w:font="Symbol" w:char="F06A"/>
      </w:r>
      <w:r w:rsidRPr="002C1417">
        <w:rPr>
          <w:sz w:val="28"/>
          <w:szCs w:val="28"/>
          <w:lang w:val="uk-UA"/>
        </w:rPr>
        <w:t xml:space="preserve"> = 0,7;   sin</w:t>
      </w:r>
      <w:r w:rsidRPr="002C1417">
        <w:rPr>
          <w:sz w:val="28"/>
          <w:szCs w:val="28"/>
          <w:lang w:val="uk-UA"/>
        </w:rPr>
        <w:sym w:font="Symbol" w:char="F06A"/>
      </w:r>
      <w:r w:rsidRPr="002C1417">
        <w:rPr>
          <w:sz w:val="28"/>
          <w:szCs w:val="28"/>
          <w:lang w:val="uk-UA"/>
        </w:rPr>
        <w:t xml:space="preserve"> = 0,7</w:t>
      </w:r>
    </w:p>
    <w:p w:rsidR="002E3C4B" w:rsidRPr="002C1417" w:rsidRDefault="002E3C4B" w:rsidP="002E3C4B">
      <w:pPr>
        <w:pStyle w:val="a8"/>
        <w:rPr>
          <w:sz w:val="28"/>
          <w:szCs w:val="28"/>
          <w:lang w:val="uk-UA"/>
        </w:rPr>
      </w:pPr>
      <w:r w:rsidRPr="002C1417">
        <w:rPr>
          <w:sz w:val="28"/>
          <w:szCs w:val="28"/>
          <w:lang w:val="uk-UA"/>
        </w:rPr>
        <w:t>По формулі (13.1)    S</w:t>
      </w:r>
      <w:r w:rsidRPr="002C1417">
        <w:rPr>
          <w:sz w:val="28"/>
          <w:szCs w:val="28"/>
          <w:vertAlign w:val="subscript"/>
          <w:lang w:val="uk-UA"/>
        </w:rPr>
        <w:t>max</w:t>
      </w:r>
      <w:r w:rsidRPr="002C1417">
        <w:rPr>
          <w:sz w:val="28"/>
          <w:szCs w:val="28"/>
          <w:lang w:val="uk-UA"/>
        </w:rPr>
        <w:t xml:space="preserve"> = 73,8 МВ</w:t>
      </w:r>
      <w:r w:rsidRPr="002C1417">
        <w:rPr>
          <w:sz w:val="28"/>
          <w:szCs w:val="28"/>
          <w:lang w:val="uk-UA"/>
        </w:rPr>
        <w:sym w:font="Symbol" w:char="F0D7"/>
      </w:r>
      <w:r w:rsidRPr="002C1417">
        <w:rPr>
          <w:sz w:val="28"/>
          <w:szCs w:val="28"/>
          <w:lang w:val="uk-UA"/>
        </w:rPr>
        <w:t xml:space="preserve">А, тоді </w:t>
      </w:r>
      <w:r w:rsidRPr="002C1417">
        <w:rPr>
          <w:position w:val="-12"/>
          <w:sz w:val="28"/>
          <w:szCs w:val="28"/>
          <w:lang w:val="uk-UA"/>
        </w:rPr>
        <w:object w:dxaOrig="560" w:dyaOrig="440">
          <v:shape id="_x0000_i1053" type="#_x0000_t75" style="width:28.05pt;height:22.45pt" o:ole="">
            <v:imagedata r:id="rId77" o:title=""/>
          </v:shape>
          <o:OLEObject Type="Embed" ProgID="Equation.3" ShapeID="_x0000_i1053" DrawAspect="Content" ObjectID="_1445676115" r:id="rId78"/>
        </w:object>
      </w:r>
      <w:r w:rsidRPr="002C1417">
        <w:rPr>
          <w:sz w:val="28"/>
          <w:szCs w:val="28"/>
          <w:lang w:val="uk-UA"/>
        </w:rPr>
        <w:t xml:space="preserve"> = 135 МВ</w:t>
      </w:r>
      <w:r w:rsidRPr="002C1417">
        <w:rPr>
          <w:sz w:val="28"/>
          <w:szCs w:val="28"/>
          <w:lang w:val="uk-UA"/>
        </w:rPr>
        <w:sym w:font="Symbol" w:char="F0D7"/>
      </w:r>
      <w:r w:rsidRPr="002C1417">
        <w:rPr>
          <w:sz w:val="28"/>
          <w:szCs w:val="28"/>
          <w:lang w:val="uk-UA"/>
        </w:rPr>
        <w:t>А.</w:t>
      </w:r>
    </w:p>
    <w:p w:rsidR="002E3C4B" w:rsidRPr="002C1417" w:rsidRDefault="002E3C4B" w:rsidP="002E3C4B">
      <w:pPr>
        <w:pStyle w:val="a8"/>
        <w:rPr>
          <w:sz w:val="28"/>
          <w:szCs w:val="28"/>
          <w:lang w:val="uk-UA"/>
        </w:rPr>
      </w:pPr>
      <w:r w:rsidRPr="002C1417">
        <w:rPr>
          <w:sz w:val="28"/>
          <w:szCs w:val="28"/>
          <w:lang w:val="uk-UA"/>
        </w:rPr>
        <w:t>Приймаємо 2 мережних трансформатори по 160 МВ</w:t>
      </w:r>
      <w:r w:rsidRPr="002C1417">
        <w:rPr>
          <w:sz w:val="28"/>
          <w:szCs w:val="28"/>
          <w:lang w:val="uk-UA"/>
        </w:rPr>
        <w:sym w:font="Symbol" w:char="F0D7"/>
      </w:r>
      <w:r w:rsidRPr="002C1417">
        <w:rPr>
          <w:sz w:val="28"/>
          <w:szCs w:val="28"/>
          <w:lang w:val="uk-UA"/>
        </w:rPr>
        <w:t>А.</w:t>
      </w:r>
    </w:p>
    <w:p w:rsidR="002E3C4B" w:rsidRPr="002C1417" w:rsidRDefault="002E3C4B" w:rsidP="002E3C4B">
      <w:pPr>
        <w:pStyle w:val="a8"/>
        <w:rPr>
          <w:sz w:val="28"/>
          <w:szCs w:val="28"/>
          <w:lang w:val="uk-UA"/>
        </w:rPr>
      </w:pPr>
      <w:r w:rsidRPr="002C1417">
        <w:rPr>
          <w:sz w:val="28"/>
          <w:szCs w:val="28"/>
          <w:lang w:val="uk-UA"/>
        </w:rPr>
        <w:t>При виході з ладу одного трансформатора, другий забезпечує повністю виконання виробничої програми цеху. Якщо за умовами в після аварійний період можна знизити виробничу програму, то приймаємо 2 трансформатори по 100 МВ</w:t>
      </w:r>
      <w:r w:rsidRPr="002C1417">
        <w:rPr>
          <w:sz w:val="28"/>
          <w:szCs w:val="28"/>
          <w:lang w:val="uk-UA"/>
        </w:rPr>
        <w:sym w:font="Symbol" w:char="F0D7"/>
      </w:r>
      <w:r w:rsidRPr="002C1417">
        <w:rPr>
          <w:sz w:val="28"/>
          <w:szCs w:val="28"/>
          <w:lang w:val="uk-UA"/>
        </w:rPr>
        <w:t>А.</w:t>
      </w:r>
    </w:p>
    <w:p w:rsidR="002E3C4B" w:rsidRPr="002C1417" w:rsidRDefault="002E3C4B" w:rsidP="002E3C4B">
      <w:pPr>
        <w:pStyle w:val="a8"/>
        <w:rPr>
          <w:sz w:val="28"/>
          <w:szCs w:val="28"/>
          <w:lang w:val="uk-UA"/>
        </w:rPr>
      </w:pPr>
      <w:r w:rsidRPr="002C1417">
        <w:rPr>
          <w:sz w:val="28"/>
          <w:szCs w:val="28"/>
          <w:lang w:val="uk-UA"/>
        </w:rPr>
        <w:t>Розрахуємо потужність мережного трансформатора, якщо в цеху встановлено кілька печей різної місткості:</w:t>
      </w:r>
    </w:p>
    <w:p w:rsidR="002E3C4B" w:rsidRPr="002C1417" w:rsidRDefault="002E3C4B" w:rsidP="002E3C4B">
      <w:pPr>
        <w:pStyle w:val="a8"/>
        <w:rPr>
          <w:sz w:val="28"/>
          <w:szCs w:val="28"/>
          <w:lang w:val="uk-UA"/>
        </w:rPr>
      </w:pPr>
      <w:r w:rsidRPr="002C1417">
        <w:rPr>
          <w:sz w:val="28"/>
          <w:szCs w:val="28"/>
          <w:lang w:val="uk-UA"/>
        </w:rPr>
        <w:t>Задано: n = 2 (100 т); S</w:t>
      </w:r>
      <w:r w:rsidRPr="002C1417">
        <w:rPr>
          <w:position w:val="-16"/>
          <w:sz w:val="28"/>
          <w:szCs w:val="28"/>
          <w:lang w:val="uk-UA"/>
        </w:rPr>
        <w:object w:dxaOrig="360" w:dyaOrig="420">
          <v:shape id="_x0000_i1054" type="#_x0000_t75" style="width:17.75pt;height:20.55pt" o:ole="">
            <v:imagedata r:id="rId79" o:title=""/>
          </v:shape>
          <o:OLEObject Type="Embed" ProgID="Equation.3" ShapeID="_x0000_i1054" DrawAspect="Content" ObjectID="_1445676116" r:id="rId80"/>
        </w:object>
      </w:r>
      <w:r w:rsidRPr="002C1417">
        <w:rPr>
          <w:sz w:val="28"/>
          <w:szCs w:val="28"/>
          <w:lang w:val="uk-UA"/>
        </w:rPr>
        <w:t xml:space="preserve"> = S</w:t>
      </w:r>
      <w:r w:rsidRPr="002C1417">
        <w:rPr>
          <w:position w:val="-16"/>
          <w:sz w:val="28"/>
          <w:szCs w:val="28"/>
          <w:lang w:val="uk-UA"/>
        </w:rPr>
        <w:object w:dxaOrig="360" w:dyaOrig="420">
          <v:shape id="_x0000_i1055" type="#_x0000_t75" style="width:17.75pt;height:20.55pt" o:ole="">
            <v:imagedata r:id="rId81" o:title=""/>
          </v:shape>
          <o:OLEObject Type="Embed" ProgID="Equation.3" ShapeID="_x0000_i1055" DrawAspect="Content" ObjectID="_1445676117" r:id="rId82"/>
        </w:object>
      </w:r>
      <w:r w:rsidRPr="002C1417">
        <w:rPr>
          <w:sz w:val="28"/>
          <w:szCs w:val="28"/>
          <w:lang w:val="uk-UA"/>
        </w:rPr>
        <w:t xml:space="preserve"> = 50 МВ</w:t>
      </w:r>
      <w:r w:rsidRPr="002C1417">
        <w:rPr>
          <w:sz w:val="28"/>
          <w:szCs w:val="28"/>
          <w:lang w:val="uk-UA"/>
        </w:rPr>
        <w:sym w:font="Symbol" w:char="F0D7"/>
      </w:r>
      <w:r w:rsidRPr="002C1417">
        <w:rPr>
          <w:sz w:val="28"/>
          <w:szCs w:val="28"/>
          <w:lang w:val="uk-UA"/>
        </w:rPr>
        <w:t>А;  К</w:t>
      </w:r>
      <w:r w:rsidRPr="002C1417">
        <w:rPr>
          <w:position w:val="-16"/>
          <w:sz w:val="28"/>
          <w:szCs w:val="28"/>
          <w:lang w:val="uk-UA"/>
        </w:rPr>
        <w:object w:dxaOrig="240" w:dyaOrig="420">
          <v:shape id="_x0000_i1056" type="#_x0000_t75" style="width:12.15pt;height:20.55pt" o:ole="">
            <v:imagedata r:id="rId83" o:title=""/>
          </v:shape>
          <o:OLEObject Type="Embed" ProgID="Equation.3" ShapeID="_x0000_i1056" DrawAspect="Content" ObjectID="_1445676118" r:id="rId84"/>
        </w:object>
      </w:r>
      <w:r w:rsidRPr="002C1417">
        <w:rPr>
          <w:sz w:val="28"/>
          <w:szCs w:val="28"/>
          <w:lang w:val="uk-UA"/>
        </w:rPr>
        <w:t xml:space="preserve"> = К</w:t>
      </w:r>
      <w:r w:rsidRPr="002C1417">
        <w:rPr>
          <w:position w:val="-16"/>
          <w:sz w:val="28"/>
          <w:szCs w:val="28"/>
          <w:lang w:val="uk-UA"/>
        </w:rPr>
        <w:object w:dxaOrig="240" w:dyaOrig="420">
          <v:shape id="_x0000_i1057" type="#_x0000_t75" style="width:12.15pt;height:20.55pt" o:ole="">
            <v:imagedata r:id="rId85" o:title=""/>
          </v:shape>
          <o:OLEObject Type="Embed" ProgID="Equation.3" ShapeID="_x0000_i1057" DrawAspect="Content" ObjectID="_1445676119" r:id="rId86"/>
        </w:object>
      </w:r>
      <w:r w:rsidRPr="002C1417">
        <w:rPr>
          <w:sz w:val="28"/>
          <w:szCs w:val="28"/>
          <w:lang w:val="uk-UA"/>
        </w:rPr>
        <w:t xml:space="preserve"> = 1,2; S</w:t>
      </w:r>
      <w:r w:rsidRPr="002C1417">
        <w:rPr>
          <w:position w:val="-16"/>
          <w:sz w:val="28"/>
          <w:szCs w:val="28"/>
          <w:lang w:val="uk-UA"/>
        </w:rPr>
        <w:object w:dxaOrig="420" w:dyaOrig="420">
          <v:shape id="_x0000_i1058" type="#_x0000_t75" style="width:20.55pt;height:20.55pt" o:ole="">
            <v:imagedata r:id="rId87" o:title=""/>
          </v:shape>
          <o:OLEObject Type="Embed" ProgID="Equation.3" ShapeID="_x0000_i1058" DrawAspect="Content" ObjectID="_1445676120" r:id="rId88"/>
        </w:object>
      </w:r>
      <w:r w:rsidRPr="002C1417">
        <w:rPr>
          <w:sz w:val="28"/>
          <w:szCs w:val="28"/>
          <w:lang w:val="uk-UA"/>
        </w:rPr>
        <w:t xml:space="preserve"> = S</w:t>
      </w:r>
      <w:r w:rsidRPr="002C1417">
        <w:rPr>
          <w:position w:val="-16"/>
          <w:sz w:val="28"/>
          <w:szCs w:val="28"/>
          <w:lang w:val="uk-UA"/>
        </w:rPr>
        <w:object w:dxaOrig="440" w:dyaOrig="420">
          <v:shape id="_x0000_i1059" type="#_x0000_t75" style="width:22.45pt;height:20.55pt" o:ole="">
            <v:imagedata r:id="rId89" o:title=""/>
          </v:shape>
          <o:OLEObject Type="Embed" ProgID="Equation.3" ShapeID="_x0000_i1059" DrawAspect="Content" ObjectID="_1445676121" r:id="rId90"/>
        </w:object>
      </w:r>
      <w:r w:rsidRPr="002C1417">
        <w:rPr>
          <w:sz w:val="28"/>
          <w:szCs w:val="28"/>
          <w:lang w:val="uk-UA"/>
        </w:rPr>
        <w:t xml:space="preserve"> = 85 МВ</w:t>
      </w:r>
      <w:r w:rsidRPr="002C1417">
        <w:rPr>
          <w:sz w:val="28"/>
          <w:szCs w:val="28"/>
          <w:lang w:val="uk-UA"/>
        </w:rPr>
        <w:sym w:font="Symbol" w:char="F0D7"/>
      </w:r>
      <w:r w:rsidRPr="002C1417">
        <w:rPr>
          <w:sz w:val="28"/>
          <w:szCs w:val="28"/>
          <w:lang w:val="uk-UA"/>
        </w:rPr>
        <w:t>А;</w:t>
      </w:r>
    </w:p>
    <w:p w:rsidR="002E3C4B" w:rsidRPr="002C1417" w:rsidRDefault="002E3C4B" w:rsidP="002E3C4B">
      <w:pPr>
        <w:pStyle w:val="a8"/>
        <w:rPr>
          <w:sz w:val="28"/>
          <w:szCs w:val="28"/>
          <w:lang w:val="uk-UA"/>
        </w:rPr>
      </w:pPr>
      <w:r w:rsidRPr="002C1417">
        <w:rPr>
          <w:sz w:val="28"/>
          <w:szCs w:val="28"/>
          <w:lang w:val="uk-UA"/>
        </w:rPr>
        <w:t xml:space="preserve">             n = 2 (25 т); S</w:t>
      </w:r>
      <w:r w:rsidRPr="002C1417">
        <w:rPr>
          <w:position w:val="-18"/>
          <w:sz w:val="28"/>
          <w:szCs w:val="28"/>
          <w:lang w:val="uk-UA"/>
        </w:rPr>
        <w:object w:dxaOrig="360" w:dyaOrig="440">
          <v:shape id="_x0000_i1060" type="#_x0000_t75" style="width:17.75pt;height:22.45pt" o:ole="">
            <v:imagedata r:id="rId91" o:title=""/>
          </v:shape>
          <o:OLEObject Type="Embed" ProgID="Equation.3" ShapeID="_x0000_i1060" DrawAspect="Content" ObjectID="_1445676122" r:id="rId92"/>
        </w:object>
      </w:r>
      <w:r w:rsidRPr="002C1417">
        <w:rPr>
          <w:sz w:val="28"/>
          <w:szCs w:val="28"/>
          <w:lang w:val="uk-UA"/>
        </w:rPr>
        <w:t xml:space="preserve"> = S</w:t>
      </w:r>
      <w:r w:rsidRPr="002C1417">
        <w:rPr>
          <w:position w:val="-16"/>
          <w:sz w:val="28"/>
          <w:szCs w:val="28"/>
          <w:lang w:val="uk-UA"/>
        </w:rPr>
        <w:object w:dxaOrig="360" w:dyaOrig="420">
          <v:shape id="_x0000_i1061" type="#_x0000_t75" style="width:17.75pt;height:20.55pt" o:ole="">
            <v:imagedata r:id="rId93" o:title=""/>
          </v:shape>
          <o:OLEObject Type="Embed" ProgID="Equation.3" ShapeID="_x0000_i1061" DrawAspect="Content" ObjectID="_1445676123" r:id="rId94"/>
        </w:object>
      </w:r>
      <w:r w:rsidRPr="002C1417">
        <w:rPr>
          <w:sz w:val="28"/>
          <w:szCs w:val="28"/>
          <w:lang w:val="uk-UA"/>
        </w:rPr>
        <w:t xml:space="preserve"> = 12,5 МВ</w:t>
      </w:r>
      <w:r w:rsidRPr="002C1417">
        <w:rPr>
          <w:sz w:val="28"/>
          <w:szCs w:val="28"/>
          <w:lang w:val="uk-UA"/>
        </w:rPr>
        <w:sym w:font="Symbol" w:char="F0D7"/>
      </w:r>
      <w:r w:rsidRPr="002C1417">
        <w:rPr>
          <w:sz w:val="28"/>
          <w:szCs w:val="28"/>
          <w:lang w:val="uk-UA"/>
        </w:rPr>
        <w:t>А;  К</w:t>
      </w:r>
      <w:r w:rsidRPr="002C1417">
        <w:rPr>
          <w:position w:val="-18"/>
          <w:sz w:val="28"/>
          <w:szCs w:val="28"/>
          <w:lang w:val="uk-UA"/>
        </w:rPr>
        <w:object w:dxaOrig="240" w:dyaOrig="440">
          <v:shape id="_x0000_i1062" type="#_x0000_t75" style="width:12.15pt;height:22.45pt" o:ole="">
            <v:imagedata r:id="rId95" o:title=""/>
          </v:shape>
          <o:OLEObject Type="Embed" ProgID="Equation.3" ShapeID="_x0000_i1062" DrawAspect="Content" ObjectID="_1445676124" r:id="rId96"/>
        </w:object>
      </w:r>
      <w:r w:rsidRPr="002C1417">
        <w:rPr>
          <w:sz w:val="28"/>
          <w:szCs w:val="28"/>
          <w:lang w:val="uk-UA"/>
        </w:rPr>
        <w:t xml:space="preserve"> = К</w:t>
      </w:r>
      <w:r w:rsidRPr="002C1417">
        <w:rPr>
          <w:position w:val="-16"/>
          <w:sz w:val="28"/>
          <w:szCs w:val="28"/>
          <w:lang w:val="uk-UA"/>
        </w:rPr>
        <w:object w:dxaOrig="240" w:dyaOrig="420">
          <v:shape id="_x0000_i1063" type="#_x0000_t75" style="width:12.15pt;height:20.55pt" o:ole="">
            <v:imagedata r:id="rId97" o:title=""/>
          </v:shape>
          <o:OLEObject Type="Embed" ProgID="Equation.3" ShapeID="_x0000_i1063" DrawAspect="Content" ObjectID="_1445676125" r:id="rId98"/>
        </w:object>
      </w:r>
      <w:r w:rsidRPr="002C1417">
        <w:rPr>
          <w:sz w:val="28"/>
          <w:szCs w:val="28"/>
          <w:lang w:val="uk-UA"/>
        </w:rPr>
        <w:t xml:space="preserve"> = 1,2; S</w:t>
      </w:r>
      <w:r w:rsidRPr="002C1417">
        <w:rPr>
          <w:position w:val="-18"/>
          <w:sz w:val="28"/>
          <w:szCs w:val="28"/>
          <w:lang w:val="uk-UA"/>
        </w:rPr>
        <w:object w:dxaOrig="420" w:dyaOrig="440">
          <v:shape id="_x0000_i1064" type="#_x0000_t75" style="width:20.55pt;height:22.45pt" o:ole="">
            <v:imagedata r:id="rId99" o:title=""/>
          </v:shape>
          <o:OLEObject Type="Embed" ProgID="Equation.3" ShapeID="_x0000_i1064" DrawAspect="Content" ObjectID="_1445676126" r:id="rId100"/>
        </w:object>
      </w:r>
      <w:r w:rsidRPr="002C1417">
        <w:rPr>
          <w:sz w:val="28"/>
          <w:szCs w:val="28"/>
          <w:lang w:val="uk-UA"/>
        </w:rPr>
        <w:t xml:space="preserve"> = S</w:t>
      </w:r>
      <w:r w:rsidRPr="002C1417">
        <w:rPr>
          <w:position w:val="-16"/>
          <w:sz w:val="28"/>
          <w:szCs w:val="28"/>
          <w:lang w:val="uk-UA"/>
        </w:rPr>
        <w:object w:dxaOrig="440" w:dyaOrig="420">
          <v:shape id="_x0000_i1065" type="#_x0000_t75" style="width:22.45pt;height:20.55pt" o:ole="">
            <v:imagedata r:id="rId101" o:title=""/>
          </v:shape>
          <o:OLEObject Type="Embed" ProgID="Equation.3" ShapeID="_x0000_i1065" DrawAspect="Content" ObjectID="_1445676127" r:id="rId102"/>
        </w:object>
      </w:r>
      <w:r w:rsidRPr="002C1417">
        <w:rPr>
          <w:sz w:val="28"/>
          <w:szCs w:val="28"/>
          <w:lang w:val="uk-UA"/>
        </w:rPr>
        <w:t xml:space="preserve"> =  32 МВ</w:t>
      </w:r>
      <w:r w:rsidRPr="002C1417">
        <w:rPr>
          <w:sz w:val="28"/>
          <w:szCs w:val="28"/>
          <w:lang w:val="uk-UA"/>
        </w:rPr>
        <w:sym w:font="Symbol" w:char="F0D7"/>
      </w:r>
      <w:r w:rsidRPr="002C1417">
        <w:rPr>
          <w:sz w:val="28"/>
          <w:szCs w:val="28"/>
          <w:lang w:val="uk-UA"/>
        </w:rPr>
        <w:t>А</w:t>
      </w:r>
    </w:p>
    <w:p w:rsidR="002E3C4B" w:rsidRPr="002C1417" w:rsidRDefault="002E3C4B" w:rsidP="002E3C4B">
      <w:pPr>
        <w:pStyle w:val="a8"/>
        <w:rPr>
          <w:sz w:val="28"/>
          <w:szCs w:val="28"/>
          <w:lang w:val="uk-UA"/>
        </w:rPr>
      </w:pPr>
      <w:r w:rsidRPr="002C1417">
        <w:rPr>
          <w:sz w:val="28"/>
          <w:szCs w:val="28"/>
          <w:lang w:val="uk-UA"/>
        </w:rPr>
        <w:t>Визначаємо:</w:t>
      </w:r>
    </w:p>
    <w:p w:rsidR="002E3C4B" w:rsidRPr="002C1417" w:rsidRDefault="002E3C4B" w:rsidP="002E3C4B">
      <w:pPr>
        <w:pStyle w:val="a8"/>
        <w:rPr>
          <w:sz w:val="28"/>
          <w:szCs w:val="28"/>
          <w:lang w:val="uk-UA"/>
        </w:rPr>
      </w:pPr>
      <w:r w:rsidRPr="002C1417">
        <w:rPr>
          <w:sz w:val="28"/>
          <w:szCs w:val="28"/>
          <w:lang w:val="uk-UA"/>
        </w:rPr>
        <w:t>По рис. 13.55 і 13.56   К</w:t>
      </w:r>
      <w:r w:rsidRPr="002C1417">
        <w:rPr>
          <w:position w:val="-16"/>
          <w:sz w:val="28"/>
          <w:szCs w:val="28"/>
          <w:lang w:val="uk-UA"/>
        </w:rPr>
        <w:object w:dxaOrig="279" w:dyaOrig="420">
          <v:shape id="_x0000_i1066" type="#_x0000_t75" style="width:13.1pt;height:20.55pt" o:ole="">
            <v:imagedata r:id="rId103" o:title=""/>
          </v:shape>
          <o:OLEObject Type="Embed" ProgID="Equation.3" ShapeID="_x0000_i1066" DrawAspect="Content" ObjectID="_1445676128" r:id="rId104"/>
        </w:object>
      </w:r>
      <w:r w:rsidRPr="002C1417">
        <w:rPr>
          <w:sz w:val="28"/>
          <w:szCs w:val="28"/>
          <w:lang w:val="uk-UA"/>
        </w:rPr>
        <w:t xml:space="preserve"> = К</w:t>
      </w:r>
      <w:r w:rsidRPr="002C1417">
        <w:rPr>
          <w:position w:val="-16"/>
          <w:sz w:val="28"/>
          <w:szCs w:val="28"/>
          <w:lang w:val="uk-UA"/>
        </w:rPr>
        <w:object w:dxaOrig="300" w:dyaOrig="420">
          <v:shape id="_x0000_i1067" type="#_x0000_t75" style="width:14.95pt;height:20.55pt" o:ole="">
            <v:imagedata r:id="rId105" o:title=""/>
          </v:shape>
          <o:OLEObject Type="Embed" ProgID="Equation.3" ShapeID="_x0000_i1067" DrawAspect="Content" ObjectID="_1445676129" r:id="rId106"/>
        </w:object>
      </w:r>
      <w:r w:rsidRPr="002C1417">
        <w:rPr>
          <w:sz w:val="28"/>
          <w:szCs w:val="28"/>
          <w:lang w:val="uk-UA"/>
        </w:rPr>
        <w:t xml:space="preserve"> = 1,07;  К</w:t>
      </w:r>
      <w:r w:rsidRPr="002C1417">
        <w:rPr>
          <w:position w:val="-18"/>
          <w:sz w:val="28"/>
          <w:szCs w:val="28"/>
          <w:lang w:val="uk-UA"/>
        </w:rPr>
        <w:object w:dxaOrig="279" w:dyaOrig="440">
          <v:shape id="_x0000_i1068" type="#_x0000_t75" style="width:13.1pt;height:22.45pt" o:ole="">
            <v:imagedata r:id="rId107" o:title=""/>
          </v:shape>
          <o:OLEObject Type="Embed" ProgID="Equation.3" ShapeID="_x0000_i1068" DrawAspect="Content" ObjectID="_1445676130" r:id="rId108"/>
        </w:object>
      </w:r>
      <w:r w:rsidRPr="002C1417">
        <w:rPr>
          <w:sz w:val="28"/>
          <w:szCs w:val="28"/>
          <w:lang w:val="uk-UA"/>
        </w:rPr>
        <w:t xml:space="preserve"> = К</w:t>
      </w:r>
      <w:r w:rsidRPr="002C1417">
        <w:rPr>
          <w:position w:val="-16"/>
          <w:sz w:val="28"/>
          <w:szCs w:val="28"/>
          <w:lang w:val="uk-UA"/>
        </w:rPr>
        <w:object w:dxaOrig="300" w:dyaOrig="420">
          <v:shape id="_x0000_i1069" type="#_x0000_t75" style="width:14.95pt;height:20.55pt" o:ole="">
            <v:imagedata r:id="rId109" o:title=""/>
          </v:shape>
          <o:OLEObject Type="Embed" ProgID="Equation.3" ShapeID="_x0000_i1069" DrawAspect="Content" ObjectID="_1445676131" r:id="rId110"/>
        </w:object>
      </w:r>
      <w:r w:rsidRPr="002C1417">
        <w:rPr>
          <w:sz w:val="28"/>
          <w:szCs w:val="28"/>
          <w:lang w:val="uk-UA"/>
        </w:rPr>
        <w:t xml:space="preserve"> = 1,13. </w:t>
      </w:r>
    </w:p>
    <w:p w:rsidR="002E3C4B" w:rsidRPr="002C1417" w:rsidRDefault="002E3C4B" w:rsidP="002E3C4B">
      <w:pPr>
        <w:pStyle w:val="a8"/>
        <w:rPr>
          <w:sz w:val="28"/>
          <w:szCs w:val="28"/>
          <w:lang w:val="uk-UA"/>
        </w:rPr>
      </w:pPr>
      <w:r w:rsidRPr="002C1417">
        <w:rPr>
          <w:sz w:val="28"/>
          <w:szCs w:val="28"/>
          <w:lang w:val="uk-UA"/>
        </w:rPr>
        <w:t xml:space="preserve">       cos</w:t>
      </w:r>
      <w:r w:rsidRPr="002C1417">
        <w:rPr>
          <w:sz w:val="28"/>
          <w:szCs w:val="28"/>
          <w:lang w:val="uk-UA"/>
        </w:rPr>
        <w:sym w:font="Symbol" w:char="F06A"/>
      </w:r>
      <w:r w:rsidRPr="002C1417">
        <w:rPr>
          <w:sz w:val="28"/>
          <w:szCs w:val="28"/>
          <w:vertAlign w:val="subscript"/>
          <w:lang w:val="uk-UA"/>
        </w:rPr>
        <w:t>1</w:t>
      </w:r>
      <w:r w:rsidRPr="002C1417">
        <w:rPr>
          <w:sz w:val="28"/>
          <w:szCs w:val="28"/>
          <w:lang w:val="uk-UA"/>
        </w:rPr>
        <w:t xml:space="preserve"> = соs</w:t>
      </w:r>
      <w:r w:rsidRPr="002C1417">
        <w:rPr>
          <w:sz w:val="28"/>
          <w:szCs w:val="28"/>
          <w:lang w:val="uk-UA"/>
        </w:rPr>
        <w:sym w:font="Symbol" w:char="F06A"/>
      </w:r>
      <w:r w:rsidRPr="002C1417">
        <w:rPr>
          <w:sz w:val="28"/>
          <w:szCs w:val="28"/>
          <w:vertAlign w:val="subscript"/>
          <w:lang w:val="uk-UA"/>
        </w:rPr>
        <w:t>2</w:t>
      </w:r>
      <w:r w:rsidRPr="002C1417">
        <w:rPr>
          <w:sz w:val="28"/>
          <w:szCs w:val="28"/>
          <w:lang w:val="uk-UA"/>
        </w:rPr>
        <w:t xml:space="preserve"> = 0,7                                  cos</w:t>
      </w:r>
      <w:r w:rsidRPr="002C1417">
        <w:rPr>
          <w:sz w:val="28"/>
          <w:szCs w:val="28"/>
          <w:lang w:val="uk-UA"/>
        </w:rPr>
        <w:sym w:font="Symbol" w:char="F06A"/>
      </w:r>
      <w:r w:rsidRPr="002C1417">
        <w:rPr>
          <w:sz w:val="28"/>
          <w:szCs w:val="28"/>
          <w:vertAlign w:val="subscript"/>
          <w:lang w:val="uk-UA"/>
        </w:rPr>
        <w:t>3</w:t>
      </w:r>
      <w:r w:rsidRPr="002C1417">
        <w:rPr>
          <w:sz w:val="28"/>
          <w:szCs w:val="28"/>
          <w:lang w:val="uk-UA"/>
        </w:rPr>
        <w:t xml:space="preserve"> = соs</w:t>
      </w:r>
      <w:r w:rsidRPr="002C1417">
        <w:rPr>
          <w:sz w:val="28"/>
          <w:szCs w:val="28"/>
          <w:lang w:val="uk-UA"/>
        </w:rPr>
        <w:sym w:font="Symbol" w:char="F06A"/>
      </w:r>
      <w:r w:rsidRPr="002C1417">
        <w:rPr>
          <w:sz w:val="28"/>
          <w:szCs w:val="28"/>
          <w:vertAlign w:val="subscript"/>
          <w:lang w:val="uk-UA"/>
        </w:rPr>
        <w:t>4</w:t>
      </w:r>
      <w:r w:rsidRPr="002C1417">
        <w:rPr>
          <w:sz w:val="28"/>
          <w:szCs w:val="28"/>
          <w:lang w:val="uk-UA"/>
        </w:rPr>
        <w:t xml:space="preserve"> = 0,75</w:t>
      </w:r>
    </w:p>
    <w:p w:rsidR="002E3C4B" w:rsidRPr="002C1417" w:rsidRDefault="002E3C4B" w:rsidP="002E3C4B">
      <w:pPr>
        <w:pStyle w:val="a8"/>
        <w:rPr>
          <w:sz w:val="28"/>
          <w:szCs w:val="28"/>
          <w:lang w:val="uk-UA"/>
        </w:rPr>
      </w:pPr>
      <w:r w:rsidRPr="002C1417">
        <w:rPr>
          <w:sz w:val="28"/>
          <w:szCs w:val="28"/>
          <w:lang w:val="uk-UA"/>
        </w:rPr>
        <w:t xml:space="preserve">        sin</w:t>
      </w:r>
      <w:r w:rsidRPr="002C1417">
        <w:rPr>
          <w:sz w:val="28"/>
          <w:szCs w:val="28"/>
          <w:lang w:val="uk-UA"/>
        </w:rPr>
        <w:sym w:font="Symbol" w:char="F06A"/>
      </w:r>
      <w:r w:rsidRPr="002C1417">
        <w:rPr>
          <w:sz w:val="28"/>
          <w:szCs w:val="28"/>
          <w:vertAlign w:val="subscript"/>
          <w:lang w:val="uk-UA"/>
        </w:rPr>
        <w:t>1</w:t>
      </w:r>
      <w:r w:rsidRPr="002C1417">
        <w:rPr>
          <w:sz w:val="28"/>
          <w:szCs w:val="28"/>
          <w:lang w:val="uk-UA"/>
        </w:rPr>
        <w:t xml:space="preserve"> = sin</w:t>
      </w:r>
      <w:r w:rsidRPr="002C1417">
        <w:rPr>
          <w:sz w:val="28"/>
          <w:szCs w:val="28"/>
          <w:lang w:val="uk-UA"/>
        </w:rPr>
        <w:sym w:font="Symbol" w:char="F06A"/>
      </w:r>
      <w:r w:rsidRPr="002C1417">
        <w:rPr>
          <w:sz w:val="28"/>
          <w:szCs w:val="28"/>
          <w:vertAlign w:val="subscript"/>
          <w:lang w:val="uk-UA"/>
        </w:rPr>
        <w:t>2</w:t>
      </w:r>
      <w:r w:rsidRPr="002C1417">
        <w:rPr>
          <w:sz w:val="28"/>
          <w:szCs w:val="28"/>
          <w:lang w:val="uk-UA"/>
        </w:rPr>
        <w:t xml:space="preserve"> = 0,7                                   sin</w:t>
      </w:r>
      <w:r w:rsidRPr="002C1417">
        <w:rPr>
          <w:sz w:val="28"/>
          <w:szCs w:val="28"/>
          <w:lang w:val="uk-UA"/>
        </w:rPr>
        <w:sym w:font="Symbol" w:char="F06A"/>
      </w:r>
      <w:r w:rsidRPr="002C1417">
        <w:rPr>
          <w:sz w:val="28"/>
          <w:szCs w:val="28"/>
          <w:vertAlign w:val="subscript"/>
          <w:lang w:val="uk-UA"/>
        </w:rPr>
        <w:t>3</w:t>
      </w:r>
      <w:r w:rsidRPr="002C1417">
        <w:rPr>
          <w:sz w:val="28"/>
          <w:szCs w:val="28"/>
          <w:lang w:val="uk-UA"/>
        </w:rPr>
        <w:t xml:space="preserve"> = sin</w:t>
      </w:r>
      <w:r w:rsidRPr="002C1417">
        <w:rPr>
          <w:sz w:val="28"/>
          <w:szCs w:val="28"/>
          <w:lang w:val="uk-UA"/>
        </w:rPr>
        <w:sym w:font="Symbol" w:char="F06A"/>
      </w:r>
      <w:r w:rsidRPr="002C1417">
        <w:rPr>
          <w:sz w:val="28"/>
          <w:szCs w:val="28"/>
          <w:vertAlign w:val="subscript"/>
          <w:lang w:val="uk-UA"/>
        </w:rPr>
        <w:t>4</w:t>
      </w:r>
      <w:r w:rsidRPr="002C1417">
        <w:rPr>
          <w:sz w:val="28"/>
          <w:szCs w:val="28"/>
          <w:lang w:val="uk-UA"/>
        </w:rPr>
        <w:t xml:space="preserve"> = 0,66</w:t>
      </w:r>
    </w:p>
    <w:p w:rsidR="002E3C4B" w:rsidRPr="002C1417" w:rsidRDefault="002E3C4B" w:rsidP="002E3C4B">
      <w:pPr>
        <w:pStyle w:val="a8"/>
        <w:rPr>
          <w:sz w:val="28"/>
          <w:szCs w:val="28"/>
          <w:lang w:val="uk-UA"/>
        </w:rPr>
      </w:pPr>
      <w:r w:rsidRPr="002C1417">
        <w:rPr>
          <w:sz w:val="28"/>
          <w:szCs w:val="28"/>
          <w:lang w:val="uk-UA"/>
        </w:rPr>
        <w:t>Для печей різного типу:</w:t>
      </w:r>
    </w:p>
    <w:p w:rsidR="002E3C4B" w:rsidRPr="002C1417" w:rsidRDefault="002E3C4B" w:rsidP="002E3C4B">
      <w:pPr>
        <w:pStyle w:val="a8"/>
        <w:ind w:firstLine="0"/>
        <w:jc w:val="right"/>
        <w:rPr>
          <w:sz w:val="28"/>
          <w:szCs w:val="28"/>
          <w:lang w:val="uk-UA"/>
        </w:rPr>
      </w:pPr>
      <w:r w:rsidRPr="002C1417">
        <w:rPr>
          <w:position w:val="-14"/>
          <w:sz w:val="28"/>
          <w:szCs w:val="28"/>
          <w:lang w:val="uk-UA"/>
        </w:rPr>
        <w:object w:dxaOrig="2780" w:dyaOrig="520">
          <v:shape id="_x0000_i1070" type="#_x0000_t75" style="width:139.3pt;height:25.25pt" o:ole="">
            <v:imagedata r:id="rId111" o:title=""/>
          </v:shape>
          <o:OLEObject Type="Embed" ProgID="Equation.3" ShapeID="_x0000_i1070" DrawAspect="Content" ObjectID="_1445676132" r:id="rId112"/>
        </w:object>
      </w:r>
      <w:r w:rsidRPr="002C1417">
        <w:rPr>
          <w:sz w:val="28"/>
          <w:szCs w:val="28"/>
          <w:lang w:val="uk-UA"/>
        </w:rPr>
        <w:t xml:space="preserve">     </w:t>
      </w:r>
      <w:r w:rsidR="005E753A">
        <w:rPr>
          <w:sz w:val="28"/>
          <w:szCs w:val="28"/>
          <w:lang w:val="uk-UA"/>
        </w:rPr>
        <w:t xml:space="preserve">                              (</w:t>
      </w:r>
      <w:r w:rsidRPr="002C1417">
        <w:rPr>
          <w:sz w:val="28"/>
          <w:szCs w:val="28"/>
          <w:lang w:val="uk-UA"/>
        </w:rPr>
        <w:t>3.</w:t>
      </w:r>
      <w:r w:rsidR="005E753A">
        <w:rPr>
          <w:sz w:val="28"/>
          <w:szCs w:val="28"/>
          <w:lang w:val="uk-UA"/>
        </w:rPr>
        <w:t>5</w:t>
      </w:r>
      <w:r w:rsidRPr="002C1417">
        <w:rPr>
          <w:sz w:val="28"/>
          <w:szCs w:val="28"/>
          <w:lang w:val="uk-UA"/>
        </w:rPr>
        <w:t>)</w:t>
      </w:r>
    </w:p>
    <w:p w:rsidR="002E3C4B" w:rsidRPr="002C1417" w:rsidRDefault="002E3C4B" w:rsidP="002E3C4B">
      <w:pPr>
        <w:pStyle w:val="a8"/>
        <w:rPr>
          <w:sz w:val="28"/>
          <w:szCs w:val="28"/>
          <w:lang w:val="uk-UA"/>
        </w:rPr>
      </w:pPr>
      <w:r w:rsidRPr="002C1417">
        <w:rPr>
          <w:sz w:val="28"/>
          <w:szCs w:val="28"/>
          <w:lang w:val="uk-UA"/>
        </w:rPr>
        <w:t xml:space="preserve">           </w:t>
      </w:r>
      <w:r w:rsidRPr="002C1417">
        <w:rPr>
          <w:position w:val="-34"/>
          <w:sz w:val="28"/>
          <w:szCs w:val="28"/>
          <w:lang w:val="uk-UA"/>
        </w:rPr>
        <w:object w:dxaOrig="2180" w:dyaOrig="840">
          <v:shape id="_x0000_i1071" type="#_x0000_t75" style="width:109.4pt;height:42.1pt" o:ole="">
            <v:imagedata r:id="rId113" o:title=""/>
          </v:shape>
          <o:OLEObject Type="Embed" ProgID="Equation.3" ShapeID="_x0000_i1071" DrawAspect="Content" ObjectID="_1445676133" r:id="rId114"/>
        </w:object>
      </w:r>
      <w:r w:rsidRPr="002C1417">
        <w:rPr>
          <w:sz w:val="28"/>
          <w:szCs w:val="28"/>
          <w:lang w:val="uk-UA"/>
        </w:rPr>
        <w:t xml:space="preserve">                          </w:t>
      </w:r>
      <w:r w:rsidRPr="002C1417">
        <w:rPr>
          <w:position w:val="-34"/>
          <w:sz w:val="28"/>
          <w:szCs w:val="28"/>
          <w:lang w:val="uk-UA"/>
        </w:rPr>
        <w:object w:dxaOrig="2260" w:dyaOrig="840">
          <v:shape id="_x0000_i1072" type="#_x0000_t75" style="width:112.2pt;height:42.1pt" o:ole="">
            <v:imagedata r:id="rId115" o:title=""/>
          </v:shape>
          <o:OLEObject Type="Embed" ProgID="Equation.3" ShapeID="_x0000_i1072" DrawAspect="Content" ObjectID="_1445676134" r:id="rId116"/>
        </w:object>
      </w:r>
    </w:p>
    <w:p w:rsidR="002E3C4B" w:rsidRPr="002C1417" w:rsidRDefault="002E3C4B" w:rsidP="002E3C4B">
      <w:pPr>
        <w:pStyle w:val="a8"/>
        <w:ind w:firstLine="0"/>
        <w:jc w:val="right"/>
        <w:rPr>
          <w:sz w:val="28"/>
          <w:szCs w:val="28"/>
          <w:lang w:val="uk-UA"/>
        </w:rPr>
      </w:pPr>
      <w:r w:rsidRPr="002C1417">
        <w:rPr>
          <w:sz w:val="28"/>
          <w:szCs w:val="28"/>
          <w:lang w:val="uk-UA"/>
        </w:rPr>
        <w:t>Р</w:t>
      </w:r>
      <w:r w:rsidRPr="002C1417">
        <w:rPr>
          <w:sz w:val="28"/>
          <w:szCs w:val="28"/>
          <w:vertAlign w:val="subscript"/>
          <w:lang w:val="uk-UA"/>
        </w:rPr>
        <w:t>maxi</w:t>
      </w:r>
      <w:r w:rsidRPr="002C1417">
        <w:rPr>
          <w:sz w:val="28"/>
          <w:szCs w:val="28"/>
          <w:lang w:val="uk-UA"/>
        </w:rPr>
        <w:t xml:space="preserve"> = 0,707К</w:t>
      </w:r>
      <w:r w:rsidRPr="002C1417">
        <w:rPr>
          <w:sz w:val="28"/>
          <w:szCs w:val="28"/>
          <w:vertAlign w:val="subscript"/>
          <w:lang w:val="uk-UA"/>
        </w:rPr>
        <w:t>з</w:t>
      </w:r>
      <w:r w:rsidRPr="002C1417">
        <w:rPr>
          <w:sz w:val="28"/>
          <w:szCs w:val="28"/>
          <w:lang w:val="uk-UA"/>
        </w:rPr>
        <w:t>S</w:t>
      </w:r>
      <w:r w:rsidRPr="002C1417">
        <w:rPr>
          <w:sz w:val="28"/>
          <w:szCs w:val="28"/>
          <w:vertAlign w:val="subscript"/>
          <w:lang w:val="uk-UA"/>
        </w:rPr>
        <w:t>пт</w:t>
      </w:r>
      <w:r w:rsidRPr="002C1417">
        <w:rPr>
          <w:sz w:val="28"/>
          <w:szCs w:val="28"/>
          <w:lang w:val="uk-UA"/>
        </w:rPr>
        <w:t xml:space="preserve">                        </w:t>
      </w:r>
      <w:r w:rsidR="005E753A">
        <w:rPr>
          <w:sz w:val="28"/>
          <w:szCs w:val="28"/>
          <w:lang w:val="uk-UA"/>
        </w:rPr>
        <w:t xml:space="preserve">               (</w:t>
      </w:r>
      <w:r w:rsidRPr="002C1417">
        <w:rPr>
          <w:sz w:val="28"/>
          <w:szCs w:val="28"/>
          <w:lang w:val="uk-UA"/>
        </w:rPr>
        <w:t>3.</w:t>
      </w:r>
      <w:r w:rsidR="005E753A">
        <w:rPr>
          <w:sz w:val="28"/>
          <w:szCs w:val="28"/>
          <w:lang w:val="uk-UA"/>
        </w:rPr>
        <w:t>6</w:t>
      </w:r>
      <w:r w:rsidRPr="002C1417">
        <w:rPr>
          <w:sz w:val="28"/>
          <w:szCs w:val="28"/>
          <w:lang w:val="uk-UA"/>
        </w:rPr>
        <w:t>)</w:t>
      </w:r>
    </w:p>
    <w:p w:rsidR="002E3C4B" w:rsidRPr="002C1417" w:rsidRDefault="002E3C4B" w:rsidP="002E3C4B">
      <w:pPr>
        <w:pStyle w:val="a8"/>
        <w:ind w:firstLine="0"/>
        <w:jc w:val="right"/>
        <w:rPr>
          <w:sz w:val="28"/>
          <w:szCs w:val="28"/>
          <w:lang w:val="uk-UA"/>
        </w:rPr>
      </w:pPr>
      <w:r w:rsidRPr="002C1417">
        <w:rPr>
          <w:sz w:val="28"/>
          <w:szCs w:val="28"/>
          <w:lang w:val="uk-UA"/>
        </w:rPr>
        <w:t>Q</w:t>
      </w:r>
      <w:r w:rsidRPr="002C1417">
        <w:rPr>
          <w:sz w:val="28"/>
          <w:szCs w:val="28"/>
          <w:vertAlign w:val="subscript"/>
          <w:lang w:val="uk-UA"/>
        </w:rPr>
        <w:t>maxi</w:t>
      </w:r>
      <w:r w:rsidRPr="002C1417">
        <w:rPr>
          <w:sz w:val="28"/>
          <w:szCs w:val="28"/>
          <w:lang w:val="uk-UA"/>
        </w:rPr>
        <w:t xml:space="preserve"> = К</w:t>
      </w:r>
      <w:r w:rsidRPr="002C1417">
        <w:rPr>
          <w:sz w:val="28"/>
          <w:szCs w:val="28"/>
          <w:vertAlign w:val="subscript"/>
          <w:lang w:val="uk-UA"/>
        </w:rPr>
        <w:t>з</w:t>
      </w:r>
      <w:r w:rsidRPr="002C1417">
        <w:rPr>
          <w:sz w:val="28"/>
          <w:szCs w:val="28"/>
          <w:lang w:val="uk-UA"/>
        </w:rPr>
        <w:sym w:font="Symbol" w:char="F0D7"/>
      </w:r>
      <w:r w:rsidRPr="002C1417">
        <w:rPr>
          <w:sz w:val="28"/>
          <w:szCs w:val="28"/>
          <w:lang w:val="uk-UA"/>
        </w:rPr>
        <w:t>S</w:t>
      </w:r>
      <w:r w:rsidRPr="002C1417">
        <w:rPr>
          <w:sz w:val="28"/>
          <w:szCs w:val="28"/>
          <w:vertAlign w:val="subscript"/>
          <w:lang w:val="uk-UA"/>
        </w:rPr>
        <w:t>пт</w:t>
      </w:r>
      <w:r w:rsidRPr="002C1417">
        <w:rPr>
          <w:sz w:val="28"/>
          <w:szCs w:val="28"/>
          <w:lang w:val="uk-UA"/>
        </w:rPr>
        <w:sym w:font="Symbol" w:char="F0D7"/>
      </w:r>
      <w:r w:rsidRPr="002C1417">
        <w:rPr>
          <w:sz w:val="28"/>
          <w:szCs w:val="28"/>
          <w:lang w:val="uk-UA"/>
        </w:rPr>
        <w:t>sin</w:t>
      </w:r>
      <w:r w:rsidRPr="002C1417">
        <w:rPr>
          <w:sz w:val="28"/>
          <w:szCs w:val="28"/>
          <w:lang w:val="uk-UA"/>
        </w:rPr>
        <w:sym w:font="Symbol" w:char="F06A"/>
      </w:r>
      <w:r w:rsidRPr="002C1417">
        <w:rPr>
          <w:sz w:val="28"/>
          <w:szCs w:val="28"/>
          <w:lang w:val="uk-UA"/>
        </w:rPr>
        <w:t>(1 + 1,25)</w:t>
      </w:r>
      <w:r w:rsidRPr="002C1417">
        <w:rPr>
          <w:position w:val="-18"/>
          <w:sz w:val="28"/>
          <w:szCs w:val="28"/>
          <w:lang w:val="uk-UA"/>
        </w:rPr>
        <w:object w:dxaOrig="1240" w:dyaOrig="560">
          <v:shape id="_x0000_i1073" type="#_x0000_t75" style="width:61.7pt;height:28.05pt" o:ole="">
            <v:imagedata r:id="rId117" o:title=""/>
          </v:shape>
          <o:OLEObject Type="Embed" ProgID="Equation.3" ShapeID="_x0000_i1073" DrawAspect="Content" ObjectID="_1445676135" r:id="rId118"/>
        </w:object>
      </w:r>
      <w:r w:rsidRPr="002C1417">
        <w:rPr>
          <w:sz w:val="28"/>
          <w:szCs w:val="28"/>
          <w:vertAlign w:val="superscript"/>
          <w:lang w:val="uk-UA"/>
        </w:rPr>
        <w:t>2</w:t>
      </w:r>
      <w:r w:rsidR="005E753A">
        <w:rPr>
          <w:sz w:val="28"/>
          <w:szCs w:val="28"/>
          <w:lang w:val="uk-UA"/>
        </w:rPr>
        <w:t xml:space="preserve">                    (</w:t>
      </w:r>
      <w:r w:rsidRPr="002C1417">
        <w:rPr>
          <w:sz w:val="28"/>
          <w:szCs w:val="28"/>
          <w:lang w:val="uk-UA"/>
        </w:rPr>
        <w:t>3.</w:t>
      </w:r>
      <w:r w:rsidR="005E753A">
        <w:rPr>
          <w:sz w:val="28"/>
          <w:szCs w:val="28"/>
          <w:lang w:val="uk-UA"/>
        </w:rPr>
        <w:t>7</w:t>
      </w:r>
      <w:r w:rsidRPr="002C1417">
        <w:rPr>
          <w:sz w:val="28"/>
          <w:szCs w:val="28"/>
          <w:lang w:val="uk-UA"/>
        </w:rPr>
        <w:t>)</w:t>
      </w:r>
    </w:p>
    <w:p w:rsidR="002E3C4B" w:rsidRPr="002C1417" w:rsidRDefault="002E3C4B" w:rsidP="002E3C4B">
      <w:pPr>
        <w:pStyle w:val="a8"/>
        <w:rPr>
          <w:sz w:val="28"/>
          <w:szCs w:val="28"/>
          <w:lang w:val="uk-UA"/>
        </w:rPr>
      </w:pPr>
      <w:r w:rsidRPr="002C1417">
        <w:rPr>
          <w:position w:val="-14"/>
          <w:sz w:val="28"/>
          <w:szCs w:val="28"/>
          <w:lang w:val="uk-UA"/>
        </w:rPr>
        <w:object w:dxaOrig="2020" w:dyaOrig="460">
          <v:shape id="_x0000_i1074" type="#_x0000_t75" style="width:100.05pt;height:22.45pt" o:ole="">
            <v:imagedata r:id="rId119" o:title=""/>
          </v:shape>
          <o:OLEObject Type="Embed" ProgID="Equation.3" ShapeID="_x0000_i1074" DrawAspect="Content" ObjectID="_1445676136" r:id="rId120"/>
        </w:object>
      </w:r>
      <w:r w:rsidRPr="002C1417">
        <w:rPr>
          <w:sz w:val="28"/>
          <w:szCs w:val="28"/>
          <w:lang w:val="uk-UA"/>
        </w:rPr>
        <w:t xml:space="preserve"> – для однакових печей.</w:t>
      </w:r>
    </w:p>
    <w:p w:rsidR="002E3C4B" w:rsidRPr="002C1417" w:rsidRDefault="002E3C4B" w:rsidP="002E3C4B">
      <w:pPr>
        <w:pStyle w:val="a8"/>
        <w:rPr>
          <w:sz w:val="28"/>
          <w:szCs w:val="28"/>
          <w:lang w:val="uk-UA"/>
        </w:rPr>
      </w:pPr>
      <w:r w:rsidRPr="002C1417">
        <w:rPr>
          <w:sz w:val="28"/>
          <w:szCs w:val="28"/>
          <w:lang w:val="uk-UA"/>
        </w:rPr>
        <w:t xml:space="preserve">Якщо підключено до мережного трансформатора «спокійне» навантаження, крім ДСП, то </w:t>
      </w:r>
    </w:p>
    <w:p w:rsidR="002E3C4B" w:rsidRPr="002C1417" w:rsidRDefault="002E3C4B" w:rsidP="002E3C4B">
      <w:pPr>
        <w:pStyle w:val="a8"/>
        <w:ind w:firstLine="0"/>
        <w:jc w:val="center"/>
        <w:rPr>
          <w:sz w:val="28"/>
          <w:szCs w:val="28"/>
          <w:lang w:val="uk-UA"/>
        </w:rPr>
      </w:pPr>
      <w:r w:rsidRPr="002C1417">
        <w:rPr>
          <w:position w:val="-34"/>
          <w:sz w:val="28"/>
          <w:szCs w:val="28"/>
          <w:lang w:val="uk-UA"/>
        </w:rPr>
        <w:object w:dxaOrig="3180" w:dyaOrig="840">
          <v:shape id="_x0000_i1075" type="#_x0000_t75" style="width:158.95pt;height:42.1pt" o:ole="">
            <v:imagedata r:id="rId121" o:title=""/>
          </v:shape>
          <o:OLEObject Type="Embed" ProgID="Equation.3" ShapeID="_x0000_i1075" DrawAspect="Content" ObjectID="_1445676137" r:id="rId122"/>
        </w:object>
      </w:r>
      <w:r w:rsidRPr="002C1417">
        <w:rPr>
          <w:sz w:val="28"/>
          <w:szCs w:val="28"/>
          <w:lang w:val="uk-UA"/>
        </w:rPr>
        <w:t>,</w:t>
      </w:r>
    </w:p>
    <w:p w:rsidR="002E3C4B" w:rsidRPr="002C1417" w:rsidRDefault="002E3C4B" w:rsidP="002E3C4B">
      <w:pPr>
        <w:pStyle w:val="a8"/>
        <w:ind w:firstLine="0"/>
        <w:jc w:val="center"/>
        <w:rPr>
          <w:sz w:val="28"/>
          <w:szCs w:val="28"/>
          <w:lang w:val="uk-UA"/>
        </w:rPr>
      </w:pPr>
      <w:r w:rsidRPr="002C1417">
        <w:rPr>
          <w:position w:val="-34"/>
          <w:sz w:val="28"/>
          <w:szCs w:val="28"/>
          <w:lang w:val="uk-UA"/>
        </w:rPr>
        <w:object w:dxaOrig="3280" w:dyaOrig="840">
          <v:shape id="_x0000_i1076" type="#_x0000_t75" style="width:163.65pt;height:42.1pt" o:ole="">
            <v:imagedata r:id="rId123" o:title=""/>
          </v:shape>
          <o:OLEObject Type="Embed" ProgID="Equation.3" ShapeID="_x0000_i1076" DrawAspect="Content" ObjectID="_1445676138" r:id="rId124"/>
        </w:object>
      </w:r>
      <w:r w:rsidRPr="002C1417">
        <w:rPr>
          <w:sz w:val="28"/>
          <w:szCs w:val="28"/>
          <w:lang w:val="uk-UA"/>
        </w:rPr>
        <w:t>,</w:t>
      </w:r>
    </w:p>
    <w:p w:rsidR="002E3C4B" w:rsidRPr="002C1417" w:rsidRDefault="002E3C4B" w:rsidP="002E3C4B">
      <w:pPr>
        <w:pStyle w:val="a8"/>
        <w:ind w:left="2410" w:hanging="2410"/>
        <w:rPr>
          <w:sz w:val="28"/>
          <w:szCs w:val="28"/>
          <w:lang w:val="uk-UA"/>
        </w:rPr>
      </w:pPr>
      <w:r w:rsidRPr="002C1417">
        <w:rPr>
          <w:sz w:val="28"/>
          <w:szCs w:val="28"/>
          <w:lang w:val="uk-UA"/>
        </w:rPr>
        <w:t>де Р</w:t>
      </w:r>
      <w:r w:rsidRPr="002C1417">
        <w:rPr>
          <w:sz w:val="28"/>
          <w:szCs w:val="28"/>
          <w:vertAlign w:val="subscript"/>
          <w:lang w:val="uk-UA"/>
        </w:rPr>
        <w:t>maxсп</w:t>
      </w:r>
      <w:r w:rsidRPr="002C1417">
        <w:rPr>
          <w:sz w:val="28"/>
          <w:szCs w:val="28"/>
          <w:lang w:val="uk-UA"/>
        </w:rPr>
        <w:t xml:space="preserve"> і Q</w:t>
      </w:r>
      <w:r w:rsidRPr="002C1417">
        <w:rPr>
          <w:sz w:val="28"/>
          <w:szCs w:val="28"/>
          <w:vertAlign w:val="subscript"/>
          <w:lang w:val="uk-UA"/>
        </w:rPr>
        <w:t>maxсп</w:t>
      </w:r>
      <w:r w:rsidRPr="002C1417">
        <w:rPr>
          <w:sz w:val="28"/>
          <w:szCs w:val="28"/>
          <w:lang w:val="uk-UA"/>
        </w:rPr>
        <w:t xml:space="preserve"> – 30-хвилинні максимуми активної і реактивної потужності.</w:t>
      </w:r>
    </w:p>
    <w:p w:rsidR="002E3C4B" w:rsidRPr="002C1417" w:rsidRDefault="002E3C4B" w:rsidP="002E3C4B">
      <w:pPr>
        <w:pStyle w:val="a8"/>
        <w:rPr>
          <w:sz w:val="28"/>
          <w:szCs w:val="28"/>
          <w:lang w:val="uk-UA"/>
        </w:rPr>
      </w:pPr>
      <w:r w:rsidRPr="002C1417">
        <w:rPr>
          <w:sz w:val="28"/>
          <w:szCs w:val="28"/>
          <w:lang w:val="uk-UA"/>
        </w:rPr>
        <w:t>Для 3-го случаю по формулі (3.</w:t>
      </w:r>
      <w:r w:rsidR="005E753A">
        <w:rPr>
          <w:sz w:val="28"/>
          <w:szCs w:val="28"/>
          <w:lang w:val="uk-UA"/>
        </w:rPr>
        <w:t>7</w:t>
      </w:r>
      <w:r w:rsidRPr="002C1417">
        <w:rPr>
          <w:sz w:val="28"/>
          <w:szCs w:val="28"/>
          <w:lang w:val="uk-UA"/>
        </w:rPr>
        <w:t>):</w:t>
      </w:r>
    </w:p>
    <w:p w:rsidR="002E3C4B" w:rsidRPr="002C1417" w:rsidRDefault="002E3C4B" w:rsidP="002E3C4B">
      <w:pPr>
        <w:pStyle w:val="a8"/>
        <w:ind w:firstLine="0"/>
        <w:jc w:val="center"/>
        <w:rPr>
          <w:sz w:val="28"/>
          <w:szCs w:val="28"/>
          <w:lang w:val="uk-UA"/>
        </w:rPr>
      </w:pPr>
      <w:r w:rsidRPr="002C1417">
        <w:rPr>
          <w:position w:val="-16"/>
          <w:sz w:val="28"/>
          <w:szCs w:val="28"/>
          <w:lang w:val="uk-UA"/>
        </w:rPr>
        <w:object w:dxaOrig="1500" w:dyaOrig="420">
          <v:shape id="_x0000_i1077" type="#_x0000_t75" style="width:74.8pt;height:20.55pt" o:ole="">
            <v:imagedata r:id="rId125" o:title=""/>
          </v:shape>
          <o:OLEObject Type="Embed" ProgID="Equation.3" ShapeID="_x0000_i1077" DrawAspect="Content" ObjectID="_1445676139" r:id="rId126"/>
        </w:object>
      </w:r>
      <w:r w:rsidRPr="002C1417">
        <w:rPr>
          <w:sz w:val="28"/>
          <w:szCs w:val="28"/>
          <w:lang w:val="uk-UA"/>
        </w:rPr>
        <w:t xml:space="preserve"> = 42,4 МВ</w:t>
      </w:r>
      <w:r w:rsidRPr="002C1417">
        <w:rPr>
          <w:sz w:val="28"/>
          <w:szCs w:val="28"/>
          <w:lang w:val="uk-UA"/>
        </w:rPr>
        <w:sym w:font="Symbol" w:char="F0D7"/>
      </w:r>
      <w:r w:rsidRPr="002C1417">
        <w:rPr>
          <w:sz w:val="28"/>
          <w:szCs w:val="28"/>
          <w:lang w:val="uk-UA"/>
        </w:rPr>
        <w:t>Т,</w:t>
      </w:r>
    </w:p>
    <w:p w:rsidR="002E3C4B" w:rsidRPr="002C1417" w:rsidRDefault="002E3C4B" w:rsidP="002E3C4B">
      <w:pPr>
        <w:pStyle w:val="a8"/>
        <w:ind w:firstLine="0"/>
        <w:jc w:val="center"/>
        <w:rPr>
          <w:sz w:val="28"/>
          <w:szCs w:val="28"/>
          <w:lang w:val="uk-UA"/>
        </w:rPr>
      </w:pPr>
      <w:r w:rsidRPr="002C1417">
        <w:rPr>
          <w:position w:val="-18"/>
          <w:sz w:val="28"/>
          <w:szCs w:val="28"/>
          <w:lang w:val="uk-UA"/>
        </w:rPr>
        <w:object w:dxaOrig="1520" w:dyaOrig="440">
          <v:shape id="_x0000_i1078" type="#_x0000_t75" style="width:76.7pt;height:22.45pt" o:ole="">
            <v:imagedata r:id="rId127" o:title=""/>
          </v:shape>
          <o:OLEObject Type="Embed" ProgID="Equation.3" ShapeID="_x0000_i1078" DrawAspect="Content" ObjectID="_1445676140" r:id="rId128"/>
        </w:object>
      </w:r>
      <w:r w:rsidRPr="002C1417">
        <w:rPr>
          <w:sz w:val="28"/>
          <w:szCs w:val="28"/>
          <w:lang w:val="uk-UA"/>
        </w:rPr>
        <w:t xml:space="preserve"> = 10,6 МВ</w:t>
      </w:r>
      <w:r w:rsidRPr="002C1417">
        <w:rPr>
          <w:sz w:val="28"/>
          <w:szCs w:val="28"/>
          <w:lang w:val="uk-UA"/>
        </w:rPr>
        <w:sym w:font="Symbol" w:char="F0D7"/>
      </w:r>
      <w:r w:rsidRPr="002C1417">
        <w:rPr>
          <w:sz w:val="28"/>
          <w:szCs w:val="28"/>
          <w:lang w:val="uk-UA"/>
        </w:rPr>
        <w:t>Т</w:t>
      </w:r>
    </w:p>
    <w:p w:rsidR="002E3C4B" w:rsidRPr="002C1417" w:rsidRDefault="002E3C4B" w:rsidP="002E3C4B">
      <w:pPr>
        <w:pStyle w:val="a8"/>
        <w:ind w:firstLine="0"/>
        <w:rPr>
          <w:sz w:val="28"/>
          <w:szCs w:val="28"/>
          <w:lang w:val="uk-UA"/>
        </w:rPr>
      </w:pPr>
      <w:r w:rsidRPr="002C1417">
        <w:rPr>
          <w:sz w:val="28"/>
          <w:szCs w:val="28"/>
          <w:lang w:val="uk-UA"/>
        </w:rPr>
        <w:t>по формулі (13.4):</w:t>
      </w:r>
    </w:p>
    <w:p w:rsidR="002E3C4B" w:rsidRPr="002C1417" w:rsidRDefault="002E3C4B" w:rsidP="002E3C4B">
      <w:pPr>
        <w:pStyle w:val="a8"/>
        <w:ind w:firstLine="0"/>
        <w:jc w:val="center"/>
        <w:rPr>
          <w:sz w:val="28"/>
          <w:szCs w:val="28"/>
          <w:lang w:val="uk-UA"/>
        </w:rPr>
      </w:pPr>
      <w:r w:rsidRPr="002C1417">
        <w:rPr>
          <w:position w:val="-16"/>
          <w:sz w:val="28"/>
          <w:szCs w:val="28"/>
          <w:lang w:val="uk-UA"/>
        </w:rPr>
        <w:object w:dxaOrig="1640" w:dyaOrig="420">
          <v:shape id="_x0000_i1079" type="#_x0000_t75" style="width:82.3pt;height:20.55pt" o:ole="">
            <v:imagedata r:id="rId129" o:title=""/>
          </v:shape>
          <o:OLEObject Type="Embed" ProgID="Equation.3" ShapeID="_x0000_i1079" DrawAspect="Content" ObjectID="_1445676141" r:id="rId130"/>
        </w:object>
      </w:r>
      <w:r w:rsidRPr="002C1417">
        <w:rPr>
          <w:sz w:val="28"/>
          <w:szCs w:val="28"/>
          <w:lang w:val="uk-UA"/>
        </w:rPr>
        <w:t xml:space="preserve"> = </w:t>
      </w:r>
      <w:smartTag w:uri="urn:schemas-microsoft-com:office:smarttags" w:element="metricconverter">
        <w:smartTagPr>
          <w:attr w:name="ProductID" w:val="60,6 М"/>
        </w:smartTagPr>
        <w:r w:rsidRPr="002C1417">
          <w:rPr>
            <w:sz w:val="28"/>
            <w:szCs w:val="28"/>
            <w:lang w:val="uk-UA"/>
          </w:rPr>
          <w:t>60,6 М</w:t>
        </w:r>
      </w:smartTag>
      <w:r w:rsidRPr="002C1417">
        <w:rPr>
          <w:sz w:val="28"/>
          <w:szCs w:val="28"/>
          <w:lang w:val="uk-UA"/>
        </w:rPr>
        <w:t xml:space="preserve"> вар,</w:t>
      </w:r>
    </w:p>
    <w:p w:rsidR="002E3C4B" w:rsidRPr="002C1417" w:rsidRDefault="002E3C4B" w:rsidP="002E3C4B">
      <w:pPr>
        <w:pStyle w:val="a8"/>
        <w:ind w:firstLine="0"/>
        <w:jc w:val="center"/>
        <w:rPr>
          <w:sz w:val="28"/>
          <w:szCs w:val="28"/>
          <w:lang w:val="uk-UA"/>
        </w:rPr>
      </w:pPr>
      <w:r w:rsidRPr="002C1417">
        <w:rPr>
          <w:position w:val="-18"/>
          <w:sz w:val="28"/>
          <w:szCs w:val="28"/>
          <w:lang w:val="uk-UA"/>
        </w:rPr>
        <w:object w:dxaOrig="1660" w:dyaOrig="440">
          <v:shape id="_x0000_i1080" type="#_x0000_t75" style="width:82.3pt;height:22.45pt" o:ole="">
            <v:imagedata r:id="rId131" o:title=""/>
          </v:shape>
          <o:OLEObject Type="Embed" ProgID="Equation.3" ShapeID="_x0000_i1080" DrawAspect="Content" ObjectID="_1445676142" r:id="rId132"/>
        </w:object>
      </w:r>
      <w:r w:rsidRPr="002C1417">
        <w:rPr>
          <w:sz w:val="28"/>
          <w:szCs w:val="28"/>
          <w:lang w:val="uk-UA"/>
        </w:rPr>
        <w:t xml:space="preserve"> = </w:t>
      </w:r>
      <w:smartTag w:uri="urn:schemas-microsoft-com:office:smarttags" w:element="metricconverter">
        <w:smartTagPr>
          <w:attr w:name="ProductID" w:val="15,6 М"/>
        </w:smartTagPr>
        <w:r w:rsidRPr="002C1417">
          <w:rPr>
            <w:sz w:val="28"/>
            <w:szCs w:val="28"/>
            <w:lang w:val="uk-UA"/>
          </w:rPr>
          <w:t>15,6 М</w:t>
        </w:r>
      </w:smartTag>
      <w:r w:rsidRPr="002C1417">
        <w:rPr>
          <w:sz w:val="28"/>
          <w:szCs w:val="28"/>
          <w:lang w:val="uk-UA"/>
        </w:rPr>
        <w:t xml:space="preserve"> вар.</w:t>
      </w:r>
    </w:p>
    <w:p w:rsidR="002E3C4B" w:rsidRPr="002C1417" w:rsidRDefault="002E3C4B" w:rsidP="002E3C4B">
      <w:pPr>
        <w:pStyle w:val="a8"/>
        <w:ind w:firstLine="0"/>
        <w:jc w:val="center"/>
        <w:rPr>
          <w:sz w:val="28"/>
          <w:szCs w:val="28"/>
          <w:lang w:val="uk-UA"/>
        </w:rPr>
      </w:pPr>
      <w:r w:rsidRPr="002C1417">
        <w:rPr>
          <w:position w:val="-12"/>
          <w:sz w:val="28"/>
          <w:szCs w:val="28"/>
          <w:lang w:val="uk-UA"/>
        </w:rPr>
        <w:object w:dxaOrig="7080" w:dyaOrig="499">
          <v:shape id="_x0000_i1081" type="#_x0000_t75" style="width:354.4pt;height:25.25pt" o:ole="">
            <v:imagedata r:id="rId133" o:title=""/>
          </v:shape>
          <o:OLEObject Type="Embed" ProgID="Equation.3" ShapeID="_x0000_i1081" DrawAspect="Content" ObjectID="_1445676143" r:id="rId134"/>
        </w:object>
      </w:r>
      <w:r w:rsidRPr="002C1417">
        <w:rPr>
          <w:sz w:val="28"/>
          <w:szCs w:val="28"/>
          <w:lang w:val="uk-UA"/>
        </w:rPr>
        <w:t>.</w:t>
      </w:r>
    </w:p>
    <w:p w:rsidR="002E3C4B" w:rsidRPr="00AE7E90" w:rsidRDefault="002E3C4B" w:rsidP="002E3C4B">
      <w:pPr>
        <w:pStyle w:val="a8"/>
        <w:rPr>
          <w:lang w:val="uk-UA"/>
        </w:rPr>
      </w:pPr>
      <w:r w:rsidRPr="002C1417">
        <w:rPr>
          <w:sz w:val="28"/>
          <w:szCs w:val="28"/>
          <w:lang w:val="uk-UA"/>
        </w:rPr>
        <w:t>До установки можуть бути прийняті два мережних трансформатори потужністю по 100 МВ</w:t>
      </w:r>
      <w:r w:rsidRPr="002C1417">
        <w:rPr>
          <w:sz w:val="28"/>
          <w:szCs w:val="28"/>
          <w:lang w:val="uk-UA"/>
        </w:rPr>
        <w:sym w:font="Symbol" w:char="F0D7"/>
      </w:r>
      <w:r w:rsidRPr="002C1417">
        <w:rPr>
          <w:sz w:val="28"/>
          <w:szCs w:val="28"/>
          <w:lang w:val="uk-UA"/>
        </w:rPr>
        <w:t>А з невеликим обмеженням виробничої програми в після аварійний період.</w:t>
      </w:r>
    </w:p>
    <w:p w:rsidR="002E3C4B" w:rsidRDefault="002E3C4B" w:rsidP="0081540A">
      <w:pPr>
        <w:spacing w:line="312" w:lineRule="auto"/>
        <w:ind w:firstLine="696"/>
        <w:jc w:val="both"/>
        <w:rPr>
          <w:sz w:val="28"/>
          <w:szCs w:val="28"/>
          <w:lang w:val="uk-UA"/>
        </w:rPr>
      </w:pPr>
    </w:p>
    <w:p w:rsidR="002E3C4B" w:rsidRPr="002E3C4B" w:rsidRDefault="002E3C4B" w:rsidP="005E753A">
      <w:pPr>
        <w:spacing w:line="312" w:lineRule="auto"/>
        <w:ind w:firstLine="696"/>
        <w:jc w:val="center"/>
        <w:rPr>
          <w:b/>
          <w:bCs/>
          <w:sz w:val="28"/>
          <w:szCs w:val="28"/>
          <w:lang w:val="uk-UA"/>
        </w:rPr>
      </w:pPr>
      <w:r w:rsidRPr="002E3C4B">
        <w:rPr>
          <w:b/>
          <w:bCs/>
          <w:sz w:val="28"/>
          <w:szCs w:val="28"/>
          <w:lang w:val="uk-UA"/>
        </w:rPr>
        <w:t>ДУГОВІ СТАЛЕПЛАВИЛЬНІ ПЕЧІ</w:t>
      </w:r>
    </w:p>
    <w:p w:rsidR="002E3C4B" w:rsidRPr="002E3C4B" w:rsidRDefault="002E3C4B" w:rsidP="005E753A">
      <w:pPr>
        <w:spacing w:line="312" w:lineRule="auto"/>
        <w:ind w:firstLine="696"/>
        <w:jc w:val="center"/>
        <w:rPr>
          <w:b/>
          <w:bCs/>
          <w:sz w:val="28"/>
          <w:szCs w:val="28"/>
          <w:lang w:val="uk-UA"/>
        </w:rPr>
      </w:pPr>
      <w:r w:rsidRPr="002E3C4B">
        <w:rPr>
          <w:b/>
          <w:bCs/>
          <w:sz w:val="28"/>
          <w:szCs w:val="28"/>
          <w:lang w:val="uk-UA"/>
        </w:rPr>
        <w:t>ПОСТІЙНОГО СТРУМУ (ДСППС).</w:t>
      </w:r>
    </w:p>
    <w:p w:rsidR="002E3C4B" w:rsidRPr="002E3C4B" w:rsidRDefault="002E3C4B" w:rsidP="002E3C4B">
      <w:pPr>
        <w:spacing w:line="312" w:lineRule="auto"/>
        <w:ind w:firstLine="696"/>
        <w:jc w:val="both"/>
        <w:rPr>
          <w:b/>
          <w:bCs/>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Основний об'єм електросталі виплавляється в цей час у дугових печах змінного струму, які працюють з відносно низьким коефіцієнтом потужності, що є джерелом потужних перешкод у живильних енергосистемах, які викликають сильну загазованість навколишнього середовища і утворюють високий рівень шуму, що досягає 120 дб.</w:t>
      </w:r>
    </w:p>
    <w:p w:rsidR="002E3C4B" w:rsidRPr="002E3C4B" w:rsidRDefault="002E3C4B" w:rsidP="002E3C4B">
      <w:pPr>
        <w:spacing w:line="312" w:lineRule="auto"/>
        <w:ind w:firstLine="696"/>
        <w:jc w:val="both"/>
        <w:rPr>
          <w:sz w:val="28"/>
          <w:szCs w:val="28"/>
          <w:lang w:val="uk-UA"/>
        </w:rPr>
      </w:pPr>
      <w:r w:rsidRPr="002E3C4B">
        <w:rPr>
          <w:sz w:val="28"/>
          <w:szCs w:val="28"/>
          <w:lang w:val="uk-UA"/>
        </w:rPr>
        <w:lastRenderedPageBreak/>
        <w:t>Альтернативним варіантом є розробка дугових печей по</w:t>
      </w:r>
      <w:r w:rsidR="005E753A">
        <w:rPr>
          <w:sz w:val="28"/>
          <w:szCs w:val="28"/>
          <w:lang w:val="uk-UA"/>
        </w:rPr>
        <w:t>стійного струм</w:t>
      </w:r>
      <w:r w:rsidRPr="002E3C4B">
        <w:rPr>
          <w:sz w:val="28"/>
          <w:szCs w:val="28"/>
          <w:lang w:val="uk-UA"/>
        </w:rPr>
        <w:t xml:space="preserve">. Електричні, енергетичні, екологічні і економічні переваги дугових сталеплавильних печей постійного струму (ДСППС) обумовили швидкий ріст в 90-х р.р. ХХ століття їх кількості і </w:t>
      </w:r>
      <w:r w:rsidR="005E753A">
        <w:rPr>
          <w:sz w:val="28"/>
          <w:szCs w:val="28"/>
          <w:lang w:val="uk-UA"/>
        </w:rPr>
        <w:t>одиничної потужності</w:t>
      </w:r>
      <w:r w:rsidRPr="002E3C4B">
        <w:rPr>
          <w:sz w:val="28"/>
          <w:szCs w:val="28"/>
          <w:lang w:val="uk-UA"/>
        </w:rPr>
        <w:t>.</w:t>
      </w:r>
    </w:p>
    <w:p w:rsidR="002E3C4B" w:rsidRPr="002E3C4B" w:rsidRDefault="002E3C4B" w:rsidP="002E3C4B">
      <w:pPr>
        <w:spacing w:line="312" w:lineRule="auto"/>
        <w:ind w:firstLine="696"/>
        <w:jc w:val="both"/>
        <w:rPr>
          <w:sz w:val="28"/>
          <w:szCs w:val="28"/>
          <w:lang w:val="uk-UA"/>
        </w:rPr>
      </w:pPr>
      <w:r w:rsidRPr="002E3C4B">
        <w:rPr>
          <w:sz w:val="28"/>
          <w:szCs w:val="28"/>
          <w:lang w:val="uk-UA"/>
        </w:rPr>
        <w:t>Відхід від традиційних, використовуваних у трифазних дугових сталеплавильних печах (ДСП), рішень, які у випадку ДСППС не є оптимальними, встає питання вибору раціональної конструкції печі серед їх великого різноманіття. Провідні печебудівні і металургійні організації накопичили практичний досвід в області раціонального конструювання і експлуатації печей різної місткості та технологічного призначення.</w:t>
      </w:r>
    </w:p>
    <w:p w:rsidR="002E3C4B" w:rsidRDefault="002E3C4B" w:rsidP="002E3C4B">
      <w:pPr>
        <w:spacing w:line="312" w:lineRule="auto"/>
        <w:ind w:firstLine="696"/>
        <w:jc w:val="both"/>
        <w:rPr>
          <w:sz w:val="28"/>
          <w:szCs w:val="28"/>
          <w:lang w:val="uk-UA"/>
        </w:rPr>
      </w:pPr>
      <w:r w:rsidRPr="002E3C4B">
        <w:rPr>
          <w:sz w:val="28"/>
          <w:szCs w:val="28"/>
          <w:lang w:val="uk-UA"/>
        </w:rPr>
        <w:t xml:space="preserve">У цей час введено в </w:t>
      </w:r>
      <w:r w:rsidR="005E753A">
        <w:rPr>
          <w:sz w:val="28"/>
          <w:szCs w:val="28"/>
          <w:lang w:val="uk-UA"/>
        </w:rPr>
        <w:t>дію кілька типів печей (табл. 3</w:t>
      </w:r>
      <w:r w:rsidRPr="002E3C4B">
        <w:rPr>
          <w:sz w:val="28"/>
          <w:szCs w:val="28"/>
          <w:lang w:val="uk-UA"/>
        </w:rPr>
        <w:t>.</w:t>
      </w:r>
      <w:r w:rsidR="005E753A">
        <w:rPr>
          <w:sz w:val="28"/>
          <w:szCs w:val="28"/>
          <w:lang w:val="uk-UA"/>
        </w:rPr>
        <w:t>58</w:t>
      </w:r>
      <w:r w:rsidRPr="002E3C4B">
        <w:rPr>
          <w:sz w:val="28"/>
          <w:szCs w:val="28"/>
          <w:lang w:val="uk-UA"/>
        </w:rPr>
        <w:t>), одно- двох- трьох- і чотирьох електродних, які відрізняються конструкцією подового електрода, ванни печі, способом розміщення випрямлячів струму.</w:t>
      </w:r>
    </w:p>
    <w:p w:rsidR="005E753A" w:rsidRPr="002E3C4B" w:rsidRDefault="005E753A" w:rsidP="002E3C4B">
      <w:pPr>
        <w:spacing w:line="312" w:lineRule="auto"/>
        <w:ind w:firstLine="696"/>
        <w:jc w:val="both"/>
        <w:rPr>
          <w:sz w:val="28"/>
          <w:szCs w:val="28"/>
          <w:lang w:val="uk-UA"/>
        </w:rPr>
      </w:pPr>
    </w:p>
    <w:p w:rsidR="002E3C4B" w:rsidRDefault="005E753A" w:rsidP="002E3C4B">
      <w:pPr>
        <w:spacing w:line="312" w:lineRule="auto"/>
        <w:ind w:firstLine="696"/>
        <w:jc w:val="both"/>
        <w:rPr>
          <w:sz w:val="28"/>
          <w:szCs w:val="28"/>
          <w:lang w:val="uk-UA"/>
        </w:rPr>
      </w:pPr>
      <w:r>
        <w:rPr>
          <w:b/>
          <w:bCs/>
          <w:sz w:val="28"/>
          <w:szCs w:val="28"/>
          <w:lang w:val="uk-UA"/>
        </w:rPr>
        <w:t>Таблиця 3.58</w:t>
      </w:r>
      <w:r w:rsidR="002E3C4B" w:rsidRPr="002E3C4B">
        <w:rPr>
          <w:b/>
          <w:bCs/>
          <w:sz w:val="28"/>
          <w:szCs w:val="28"/>
          <w:lang w:val="uk-UA"/>
        </w:rPr>
        <w:t xml:space="preserve">. </w:t>
      </w:r>
      <w:r w:rsidR="002E3C4B" w:rsidRPr="002E3C4B">
        <w:rPr>
          <w:sz w:val="28"/>
          <w:szCs w:val="28"/>
          <w:lang w:val="uk-UA"/>
        </w:rPr>
        <w:t>Характеристики дугових печей</w:t>
      </w:r>
    </w:p>
    <w:p w:rsidR="005E753A" w:rsidRPr="002E3C4B" w:rsidRDefault="005E753A" w:rsidP="002E3C4B">
      <w:pPr>
        <w:spacing w:line="312" w:lineRule="auto"/>
        <w:ind w:firstLine="696"/>
        <w:jc w:val="both"/>
        <w:rPr>
          <w:sz w:val="28"/>
          <w:szCs w:val="28"/>
          <w:lang w:val="uk-UA"/>
        </w:rPr>
      </w:pPr>
    </w:p>
    <w:tbl>
      <w:tblPr>
        <w:tblW w:w="94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85"/>
        <w:gridCol w:w="709"/>
        <w:gridCol w:w="992"/>
        <w:gridCol w:w="709"/>
        <w:gridCol w:w="850"/>
        <w:gridCol w:w="851"/>
        <w:gridCol w:w="709"/>
        <w:gridCol w:w="283"/>
        <w:gridCol w:w="425"/>
        <w:gridCol w:w="851"/>
      </w:tblGrid>
      <w:tr w:rsidR="00170229" w:rsidRPr="002E3C4B" w:rsidTr="00170229">
        <w:tc>
          <w:tcPr>
            <w:tcW w:w="3085" w:type="dxa"/>
          </w:tcPr>
          <w:p w:rsidR="002E3C4B" w:rsidRPr="002E3C4B" w:rsidRDefault="002E3C4B" w:rsidP="00170229">
            <w:pPr>
              <w:spacing w:line="312" w:lineRule="auto"/>
              <w:ind w:firstLine="696"/>
              <w:rPr>
                <w:sz w:val="28"/>
                <w:szCs w:val="28"/>
                <w:lang w:val="uk-UA"/>
              </w:rPr>
            </w:pPr>
            <w:r w:rsidRPr="002E3C4B">
              <w:rPr>
                <w:sz w:val="28"/>
                <w:szCs w:val="28"/>
                <w:lang w:val="uk-UA"/>
              </w:rPr>
              <w:t>Місткість печі, т</w:t>
            </w:r>
          </w:p>
        </w:tc>
        <w:tc>
          <w:tcPr>
            <w:tcW w:w="709" w:type="dxa"/>
            <w:vAlign w:val="center"/>
          </w:tcPr>
          <w:p w:rsidR="002E3C4B" w:rsidRPr="002E3C4B" w:rsidRDefault="002E3C4B" w:rsidP="00170229">
            <w:pPr>
              <w:spacing w:line="312" w:lineRule="auto"/>
              <w:ind w:left="-1024" w:firstLine="696"/>
              <w:jc w:val="center"/>
              <w:rPr>
                <w:sz w:val="28"/>
                <w:szCs w:val="28"/>
                <w:lang w:val="uk-UA"/>
              </w:rPr>
            </w:pPr>
            <w:r w:rsidRPr="002E3C4B">
              <w:rPr>
                <w:sz w:val="28"/>
                <w:szCs w:val="28"/>
                <w:lang w:val="uk-UA"/>
              </w:rPr>
              <w:t>4</w:t>
            </w:r>
          </w:p>
        </w:tc>
        <w:tc>
          <w:tcPr>
            <w:tcW w:w="992"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6</w:t>
            </w:r>
          </w:p>
        </w:tc>
        <w:tc>
          <w:tcPr>
            <w:tcW w:w="709"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7</w:t>
            </w:r>
          </w:p>
        </w:tc>
        <w:tc>
          <w:tcPr>
            <w:tcW w:w="850"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12</w:t>
            </w:r>
          </w:p>
        </w:tc>
        <w:tc>
          <w:tcPr>
            <w:tcW w:w="851" w:type="dxa"/>
            <w:vAlign w:val="center"/>
          </w:tcPr>
          <w:p w:rsidR="002E3C4B" w:rsidRPr="002E3C4B" w:rsidRDefault="002E3C4B" w:rsidP="00170229">
            <w:pPr>
              <w:spacing w:line="312" w:lineRule="auto"/>
              <w:ind w:firstLine="33"/>
              <w:jc w:val="center"/>
              <w:rPr>
                <w:sz w:val="28"/>
                <w:szCs w:val="28"/>
                <w:lang w:val="uk-UA"/>
              </w:rPr>
            </w:pPr>
            <w:r w:rsidRPr="002E3C4B">
              <w:rPr>
                <w:sz w:val="28"/>
                <w:szCs w:val="28"/>
                <w:lang w:val="uk-UA"/>
              </w:rPr>
              <w:t>30</w:t>
            </w:r>
          </w:p>
        </w:tc>
        <w:tc>
          <w:tcPr>
            <w:tcW w:w="709" w:type="dxa"/>
            <w:vAlign w:val="center"/>
          </w:tcPr>
          <w:p w:rsidR="002E3C4B" w:rsidRPr="002E3C4B" w:rsidRDefault="002E3C4B" w:rsidP="00170229">
            <w:pPr>
              <w:spacing w:line="312" w:lineRule="auto"/>
              <w:ind w:firstLine="34"/>
              <w:jc w:val="center"/>
              <w:rPr>
                <w:sz w:val="28"/>
                <w:szCs w:val="28"/>
                <w:lang w:val="uk-UA"/>
              </w:rPr>
            </w:pPr>
            <w:r w:rsidRPr="002E3C4B">
              <w:rPr>
                <w:sz w:val="28"/>
                <w:szCs w:val="28"/>
                <w:lang w:val="uk-UA"/>
              </w:rPr>
              <w:t>35</w:t>
            </w:r>
          </w:p>
        </w:tc>
        <w:tc>
          <w:tcPr>
            <w:tcW w:w="708" w:type="dxa"/>
            <w:gridSpan w:val="2"/>
            <w:vAlign w:val="center"/>
          </w:tcPr>
          <w:p w:rsidR="002E3C4B" w:rsidRPr="002E3C4B" w:rsidRDefault="002E3C4B" w:rsidP="00170229">
            <w:pPr>
              <w:spacing w:line="312" w:lineRule="auto"/>
              <w:ind w:firstLine="108"/>
              <w:jc w:val="center"/>
              <w:rPr>
                <w:sz w:val="28"/>
                <w:szCs w:val="28"/>
                <w:lang w:val="uk-UA"/>
              </w:rPr>
            </w:pPr>
            <w:r w:rsidRPr="002E3C4B">
              <w:rPr>
                <w:sz w:val="28"/>
                <w:szCs w:val="28"/>
                <w:lang w:val="uk-UA"/>
              </w:rPr>
              <w:t>40</w:t>
            </w:r>
          </w:p>
        </w:tc>
        <w:tc>
          <w:tcPr>
            <w:tcW w:w="851" w:type="dxa"/>
            <w:vAlign w:val="center"/>
          </w:tcPr>
          <w:p w:rsidR="002E3C4B" w:rsidRPr="002E3C4B" w:rsidRDefault="002E3C4B" w:rsidP="00170229">
            <w:pPr>
              <w:spacing w:line="312" w:lineRule="auto"/>
              <w:ind w:firstLine="37"/>
              <w:jc w:val="center"/>
              <w:rPr>
                <w:sz w:val="28"/>
                <w:szCs w:val="28"/>
                <w:lang w:val="uk-UA"/>
              </w:rPr>
            </w:pPr>
            <w:r w:rsidRPr="002E3C4B">
              <w:rPr>
                <w:sz w:val="28"/>
                <w:szCs w:val="28"/>
                <w:lang w:val="uk-UA"/>
              </w:rPr>
              <w:t>50</w:t>
            </w:r>
          </w:p>
        </w:tc>
      </w:tr>
      <w:tr w:rsidR="00170229" w:rsidRPr="002E3C4B" w:rsidTr="00170229">
        <w:tc>
          <w:tcPr>
            <w:tcW w:w="3085" w:type="dxa"/>
          </w:tcPr>
          <w:p w:rsidR="002E3C4B" w:rsidRPr="002E3C4B" w:rsidRDefault="002E3C4B" w:rsidP="00170229">
            <w:pPr>
              <w:spacing w:line="312" w:lineRule="auto"/>
              <w:ind w:firstLine="696"/>
              <w:rPr>
                <w:sz w:val="28"/>
                <w:szCs w:val="28"/>
                <w:lang w:val="uk-UA"/>
              </w:rPr>
            </w:pPr>
            <w:r w:rsidRPr="002E3C4B">
              <w:rPr>
                <w:sz w:val="28"/>
                <w:szCs w:val="28"/>
                <w:lang w:val="uk-UA"/>
              </w:rPr>
              <w:t>Потужність трансформатора, МВА</w:t>
            </w:r>
          </w:p>
        </w:tc>
        <w:tc>
          <w:tcPr>
            <w:tcW w:w="709" w:type="dxa"/>
            <w:vAlign w:val="center"/>
          </w:tcPr>
          <w:p w:rsidR="002E3C4B" w:rsidRPr="002E3C4B" w:rsidRDefault="002E3C4B" w:rsidP="00170229">
            <w:pPr>
              <w:spacing w:line="312" w:lineRule="auto"/>
              <w:ind w:left="-1024" w:firstLine="696"/>
              <w:jc w:val="center"/>
              <w:rPr>
                <w:sz w:val="28"/>
                <w:szCs w:val="28"/>
                <w:lang w:val="uk-UA"/>
              </w:rPr>
            </w:pPr>
            <w:r w:rsidRPr="002E3C4B">
              <w:rPr>
                <w:sz w:val="28"/>
                <w:szCs w:val="28"/>
                <w:lang w:val="uk-UA"/>
              </w:rPr>
              <w:t>1,2</w:t>
            </w:r>
          </w:p>
        </w:tc>
        <w:tc>
          <w:tcPr>
            <w:tcW w:w="992"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3,5</w:t>
            </w:r>
          </w:p>
        </w:tc>
        <w:tc>
          <w:tcPr>
            <w:tcW w:w="709"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4,5</w:t>
            </w:r>
          </w:p>
        </w:tc>
        <w:tc>
          <w:tcPr>
            <w:tcW w:w="850" w:type="dxa"/>
            <w:vAlign w:val="center"/>
          </w:tcPr>
          <w:p w:rsidR="002E3C4B" w:rsidRPr="002E3C4B" w:rsidRDefault="002E3C4B" w:rsidP="00170229">
            <w:pPr>
              <w:spacing w:line="312" w:lineRule="auto"/>
              <w:ind w:hanging="36"/>
              <w:jc w:val="center"/>
              <w:rPr>
                <w:sz w:val="28"/>
                <w:szCs w:val="28"/>
                <w:lang w:val="uk-UA"/>
              </w:rPr>
            </w:pPr>
            <w:r w:rsidRPr="002E3C4B">
              <w:rPr>
                <w:sz w:val="28"/>
                <w:szCs w:val="28"/>
                <w:lang w:val="uk-UA"/>
              </w:rPr>
              <w:t>9,0</w:t>
            </w:r>
          </w:p>
        </w:tc>
        <w:tc>
          <w:tcPr>
            <w:tcW w:w="851" w:type="dxa"/>
            <w:vAlign w:val="center"/>
          </w:tcPr>
          <w:p w:rsidR="002E3C4B" w:rsidRPr="002E3C4B" w:rsidRDefault="002E3C4B" w:rsidP="00170229">
            <w:pPr>
              <w:spacing w:line="312" w:lineRule="auto"/>
              <w:ind w:firstLine="33"/>
              <w:jc w:val="center"/>
              <w:rPr>
                <w:sz w:val="28"/>
                <w:szCs w:val="28"/>
                <w:lang w:val="uk-UA"/>
              </w:rPr>
            </w:pPr>
            <w:r w:rsidRPr="002E3C4B">
              <w:rPr>
                <w:sz w:val="28"/>
                <w:szCs w:val="28"/>
                <w:lang w:val="uk-UA"/>
              </w:rPr>
              <w:t>22,0</w:t>
            </w:r>
          </w:p>
        </w:tc>
        <w:tc>
          <w:tcPr>
            <w:tcW w:w="709" w:type="dxa"/>
            <w:vAlign w:val="center"/>
          </w:tcPr>
          <w:p w:rsidR="002E3C4B" w:rsidRPr="002E3C4B" w:rsidRDefault="002E3C4B" w:rsidP="00170229">
            <w:pPr>
              <w:spacing w:line="312" w:lineRule="auto"/>
              <w:ind w:firstLine="34"/>
              <w:jc w:val="center"/>
              <w:rPr>
                <w:sz w:val="28"/>
                <w:szCs w:val="28"/>
                <w:lang w:val="uk-UA"/>
              </w:rPr>
            </w:pPr>
            <w:r w:rsidRPr="002E3C4B">
              <w:rPr>
                <w:sz w:val="28"/>
                <w:szCs w:val="28"/>
                <w:lang w:val="uk-UA"/>
              </w:rPr>
              <w:t>18</w:t>
            </w:r>
          </w:p>
        </w:tc>
        <w:tc>
          <w:tcPr>
            <w:tcW w:w="708" w:type="dxa"/>
            <w:gridSpan w:val="2"/>
            <w:vAlign w:val="center"/>
          </w:tcPr>
          <w:p w:rsidR="002E3C4B" w:rsidRPr="002E3C4B" w:rsidRDefault="002E3C4B" w:rsidP="00170229">
            <w:pPr>
              <w:spacing w:line="312" w:lineRule="auto"/>
              <w:ind w:firstLine="108"/>
              <w:jc w:val="center"/>
              <w:rPr>
                <w:sz w:val="28"/>
                <w:szCs w:val="28"/>
                <w:lang w:val="uk-UA"/>
              </w:rPr>
            </w:pPr>
            <w:r w:rsidRPr="002E3C4B">
              <w:rPr>
                <w:sz w:val="28"/>
                <w:szCs w:val="28"/>
                <w:lang w:val="uk-UA"/>
              </w:rPr>
              <w:t>18</w:t>
            </w:r>
          </w:p>
        </w:tc>
        <w:tc>
          <w:tcPr>
            <w:tcW w:w="851" w:type="dxa"/>
            <w:vAlign w:val="center"/>
          </w:tcPr>
          <w:p w:rsidR="002E3C4B" w:rsidRPr="002E3C4B" w:rsidRDefault="002E3C4B" w:rsidP="00170229">
            <w:pPr>
              <w:spacing w:line="312" w:lineRule="auto"/>
              <w:ind w:firstLine="37"/>
              <w:jc w:val="center"/>
              <w:rPr>
                <w:sz w:val="28"/>
                <w:szCs w:val="28"/>
                <w:lang w:val="uk-UA"/>
              </w:rPr>
            </w:pPr>
            <w:r w:rsidRPr="002E3C4B">
              <w:rPr>
                <w:sz w:val="28"/>
                <w:szCs w:val="28"/>
                <w:lang w:val="uk-UA"/>
              </w:rPr>
              <w:t>2х18</w:t>
            </w:r>
          </w:p>
        </w:tc>
      </w:tr>
      <w:tr w:rsidR="002E3C4B" w:rsidRPr="002E3C4B" w:rsidTr="00170229">
        <w:trPr>
          <w:cantSplit/>
        </w:trPr>
        <w:tc>
          <w:tcPr>
            <w:tcW w:w="3085" w:type="dxa"/>
          </w:tcPr>
          <w:p w:rsidR="002E3C4B" w:rsidRPr="002E3C4B" w:rsidRDefault="002E3C4B" w:rsidP="00170229">
            <w:pPr>
              <w:spacing w:line="312" w:lineRule="auto"/>
              <w:ind w:firstLine="696"/>
              <w:rPr>
                <w:sz w:val="28"/>
                <w:szCs w:val="28"/>
                <w:lang w:val="uk-UA"/>
              </w:rPr>
            </w:pPr>
            <w:r w:rsidRPr="002E3C4B">
              <w:rPr>
                <w:sz w:val="28"/>
                <w:szCs w:val="28"/>
                <w:lang w:val="uk-UA"/>
              </w:rPr>
              <w:t>Місткість печі, т</w:t>
            </w:r>
          </w:p>
        </w:tc>
        <w:tc>
          <w:tcPr>
            <w:tcW w:w="709" w:type="dxa"/>
            <w:vAlign w:val="center"/>
          </w:tcPr>
          <w:p w:rsidR="002E3C4B" w:rsidRPr="002E3C4B" w:rsidRDefault="002E3C4B" w:rsidP="00170229">
            <w:pPr>
              <w:spacing w:line="312" w:lineRule="auto"/>
              <w:ind w:left="-1024" w:firstLine="696"/>
              <w:jc w:val="center"/>
              <w:rPr>
                <w:sz w:val="28"/>
                <w:szCs w:val="28"/>
                <w:lang w:val="uk-UA"/>
              </w:rPr>
            </w:pPr>
            <w:r w:rsidRPr="002E3C4B">
              <w:rPr>
                <w:sz w:val="28"/>
                <w:szCs w:val="28"/>
                <w:lang w:val="uk-UA"/>
              </w:rPr>
              <w:t>55</w:t>
            </w:r>
          </w:p>
        </w:tc>
        <w:tc>
          <w:tcPr>
            <w:tcW w:w="992"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70</w:t>
            </w:r>
          </w:p>
        </w:tc>
        <w:tc>
          <w:tcPr>
            <w:tcW w:w="709"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75</w:t>
            </w:r>
          </w:p>
        </w:tc>
        <w:tc>
          <w:tcPr>
            <w:tcW w:w="850" w:type="dxa"/>
            <w:vAlign w:val="center"/>
          </w:tcPr>
          <w:p w:rsidR="002E3C4B" w:rsidRPr="002E3C4B" w:rsidRDefault="002E3C4B" w:rsidP="00170229">
            <w:pPr>
              <w:spacing w:line="312" w:lineRule="auto"/>
              <w:ind w:hanging="36"/>
              <w:jc w:val="center"/>
              <w:rPr>
                <w:sz w:val="28"/>
                <w:szCs w:val="28"/>
                <w:lang w:val="uk-UA"/>
              </w:rPr>
            </w:pPr>
            <w:r w:rsidRPr="002E3C4B">
              <w:rPr>
                <w:sz w:val="28"/>
                <w:szCs w:val="28"/>
                <w:lang w:val="uk-UA"/>
              </w:rPr>
              <w:t>85</w:t>
            </w:r>
          </w:p>
        </w:tc>
        <w:tc>
          <w:tcPr>
            <w:tcW w:w="851" w:type="dxa"/>
            <w:vAlign w:val="center"/>
          </w:tcPr>
          <w:p w:rsidR="002E3C4B" w:rsidRPr="002E3C4B" w:rsidRDefault="002E3C4B" w:rsidP="00170229">
            <w:pPr>
              <w:spacing w:line="312" w:lineRule="auto"/>
              <w:ind w:firstLine="33"/>
              <w:jc w:val="center"/>
              <w:rPr>
                <w:sz w:val="28"/>
                <w:szCs w:val="28"/>
                <w:lang w:val="uk-UA"/>
              </w:rPr>
            </w:pPr>
            <w:r w:rsidRPr="002E3C4B">
              <w:rPr>
                <w:sz w:val="28"/>
                <w:szCs w:val="28"/>
                <w:lang w:val="uk-UA"/>
              </w:rPr>
              <w:t>85</w:t>
            </w:r>
          </w:p>
        </w:tc>
        <w:tc>
          <w:tcPr>
            <w:tcW w:w="992" w:type="dxa"/>
            <w:gridSpan w:val="2"/>
            <w:vAlign w:val="center"/>
          </w:tcPr>
          <w:p w:rsidR="002E3C4B" w:rsidRPr="002E3C4B" w:rsidRDefault="002E3C4B" w:rsidP="00170229">
            <w:pPr>
              <w:spacing w:line="312" w:lineRule="auto"/>
              <w:jc w:val="center"/>
              <w:rPr>
                <w:sz w:val="28"/>
                <w:szCs w:val="28"/>
                <w:lang w:val="uk-UA"/>
              </w:rPr>
            </w:pPr>
            <w:r w:rsidRPr="002E3C4B">
              <w:rPr>
                <w:sz w:val="28"/>
                <w:szCs w:val="28"/>
                <w:lang w:val="uk-UA"/>
              </w:rPr>
              <w:t>98</w:t>
            </w:r>
          </w:p>
        </w:tc>
        <w:tc>
          <w:tcPr>
            <w:tcW w:w="1276" w:type="dxa"/>
            <w:gridSpan w:val="2"/>
            <w:vAlign w:val="center"/>
          </w:tcPr>
          <w:p w:rsidR="002E3C4B" w:rsidRPr="002E3C4B" w:rsidRDefault="002E3C4B" w:rsidP="00170229">
            <w:pPr>
              <w:spacing w:line="312" w:lineRule="auto"/>
              <w:jc w:val="center"/>
              <w:rPr>
                <w:sz w:val="28"/>
                <w:szCs w:val="28"/>
                <w:lang w:val="uk-UA"/>
              </w:rPr>
            </w:pPr>
            <w:r w:rsidRPr="002E3C4B">
              <w:rPr>
                <w:sz w:val="28"/>
                <w:szCs w:val="28"/>
                <w:lang w:val="uk-UA"/>
              </w:rPr>
              <w:t>100</w:t>
            </w:r>
          </w:p>
        </w:tc>
      </w:tr>
      <w:tr w:rsidR="002E3C4B" w:rsidRPr="002E3C4B" w:rsidTr="00170229">
        <w:trPr>
          <w:cantSplit/>
        </w:trPr>
        <w:tc>
          <w:tcPr>
            <w:tcW w:w="3085" w:type="dxa"/>
          </w:tcPr>
          <w:p w:rsidR="002E3C4B" w:rsidRPr="002E3C4B" w:rsidRDefault="002E3C4B" w:rsidP="00170229">
            <w:pPr>
              <w:spacing w:line="312" w:lineRule="auto"/>
              <w:ind w:firstLine="696"/>
              <w:rPr>
                <w:sz w:val="28"/>
                <w:szCs w:val="28"/>
                <w:lang w:val="uk-UA"/>
              </w:rPr>
            </w:pPr>
            <w:r w:rsidRPr="002E3C4B">
              <w:rPr>
                <w:sz w:val="28"/>
                <w:szCs w:val="28"/>
                <w:lang w:val="uk-UA"/>
              </w:rPr>
              <w:t>Потужність трансформатора, МВА</w:t>
            </w:r>
          </w:p>
        </w:tc>
        <w:tc>
          <w:tcPr>
            <w:tcW w:w="709" w:type="dxa"/>
            <w:vAlign w:val="center"/>
          </w:tcPr>
          <w:p w:rsidR="002E3C4B" w:rsidRPr="002E3C4B" w:rsidRDefault="002E3C4B" w:rsidP="00170229">
            <w:pPr>
              <w:spacing w:line="312" w:lineRule="auto"/>
              <w:ind w:left="-1024" w:firstLine="696"/>
              <w:jc w:val="center"/>
              <w:rPr>
                <w:sz w:val="28"/>
                <w:szCs w:val="28"/>
                <w:lang w:val="uk-UA"/>
              </w:rPr>
            </w:pPr>
            <w:r w:rsidRPr="002E3C4B">
              <w:rPr>
                <w:sz w:val="28"/>
                <w:szCs w:val="28"/>
                <w:lang w:val="uk-UA"/>
              </w:rPr>
              <w:t>18</w:t>
            </w:r>
          </w:p>
        </w:tc>
        <w:tc>
          <w:tcPr>
            <w:tcW w:w="992"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16</w:t>
            </w:r>
          </w:p>
        </w:tc>
        <w:tc>
          <w:tcPr>
            <w:tcW w:w="709"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45</w:t>
            </w:r>
          </w:p>
        </w:tc>
        <w:tc>
          <w:tcPr>
            <w:tcW w:w="850" w:type="dxa"/>
            <w:vAlign w:val="center"/>
          </w:tcPr>
          <w:p w:rsidR="002E3C4B" w:rsidRPr="002E3C4B" w:rsidRDefault="002E3C4B" w:rsidP="00170229">
            <w:pPr>
              <w:spacing w:line="312" w:lineRule="auto"/>
              <w:ind w:hanging="36"/>
              <w:jc w:val="center"/>
              <w:rPr>
                <w:sz w:val="28"/>
                <w:szCs w:val="28"/>
                <w:lang w:val="uk-UA"/>
              </w:rPr>
            </w:pPr>
            <w:r w:rsidRPr="002E3C4B">
              <w:rPr>
                <w:sz w:val="28"/>
                <w:szCs w:val="28"/>
                <w:lang w:val="uk-UA"/>
              </w:rPr>
              <w:t>60</w:t>
            </w:r>
          </w:p>
        </w:tc>
        <w:tc>
          <w:tcPr>
            <w:tcW w:w="851" w:type="dxa"/>
            <w:vAlign w:val="center"/>
          </w:tcPr>
          <w:p w:rsidR="002E3C4B" w:rsidRPr="002E3C4B" w:rsidRDefault="002E3C4B" w:rsidP="00170229">
            <w:pPr>
              <w:spacing w:line="312" w:lineRule="auto"/>
              <w:ind w:firstLine="33"/>
              <w:jc w:val="center"/>
              <w:rPr>
                <w:sz w:val="28"/>
                <w:szCs w:val="28"/>
                <w:lang w:val="uk-UA"/>
              </w:rPr>
            </w:pPr>
            <w:r w:rsidRPr="002E3C4B">
              <w:rPr>
                <w:sz w:val="28"/>
                <w:szCs w:val="28"/>
                <w:lang w:val="uk-UA"/>
              </w:rPr>
              <w:t>83</w:t>
            </w:r>
          </w:p>
        </w:tc>
        <w:tc>
          <w:tcPr>
            <w:tcW w:w="992" w:type="dxa"/>
            <w:gridSpan w:val="2"/>
            <w:vAlign w:val="center"/>
          </w:tcPr>
          <w:p w:rsidR="002E3C4B" w:rsidRPr="002E3C4B" w:rsidRDefault="002E3C4B" w:rsidP="00170229">
            <w:pPr>
              <w:spacing w:line="312" w:lineRule="auto"/>
              <w:jc w:val="center"/>
              <w:rPr>
                <w:sz w:val="28"/>
                <w:szCs w:val="28"/>
                <w:lang w:val="uk-UA"/>
              </w:rPr>
            </w:pPr>
            <w:r w:rsidRPr="002E3C4B">
              <w:rPr>
                <w:sz w:val="28"/>
                <w:szCs w:val="28"/>
                <w:lang w:val="uk-UA"/>
              </w:rPr>
              <w:t>2х35</w:t>
            </w:r>
          </w:p>
        </w:tc>
        <w:tc>
          <w:tcPr>
            <w:tcW w:w="1276" w:type="dxa"/>
            <w:gridSpan w:val="2"/>
            <w:vAlign w:val="center"/>
          </w:tcPr>
          <w:p w:rsidR="002E3C4B" w:rsidRPr="002E3C4B" w:rsidRDefault="002E3C4B" w:rsidP="00170229">
            <w:pPr>
              <w:spacing w:line="312" w:lineRule="auto"/>
              <w:jc w:val="center"/>
              <w:rPr>
                <w:sz w:val="28"/>
                <w:szCs w:val="28"/>
                <w:lang w:val="uk-UA"/>
              </w:rPr>
            </w:pPr>
            <w:r w:rsidRPr="002E3C4B">
              <w:rPr>
                <w:sz w:val="28"/>
                <w:szCs w:val="28"/>
                <w:lang w:val="uk-UA"/>
              </w:rPr>
              <w:t>2х70</w:t>
            </w:r>
          </w:p>
        </w:tc>
      </w:tr>
      <w:tr w:rsidR="002E3C4B" w:rsidRPr="002E3C4B" w:rsidTr="00170229">
        <w:trPr>
          <w:cantSplit/>
        </w:trPr>
        <w:tc>
          <w:tcPr>
            <w:tcW w:w="3085" w:type="dxa"/>
          </w:tcPr>
          <w:p w:rsidR="002E3C4B" w:rsidRPr="002E3C4B" w:rsidRDefault="002E3C4B" w:rsidP="00170229">
            <w:pPr>
              <w:spacing w:line="312" w:lineRule="auto"/>
              <w:ind w:firstLine="696"/>
              <w:rPr>
                <w:sz w:val="28"/>
                <w:szCs w:val="28"/>
                <w:lang w:val="uk-UA"/>
              </w:rPr>
            </w:pPr>
            <w:r w:rsidRPr="002E3C4B">
              <w:rPr>
                <w:sz w:val="28"/>
                <w:szCs w:val="28"/>
                <w:lang w:val="uk-UA"/>
              </w:rPr>
              <w:t>Місткість печі, т</w:t>
            </w:r>
          </w:p>
        </w:tc>
        <w:tc>
          <w:tcPr>
            <w:tcW w:w="709" w:type="dxa"/>
            <w:vAlign w:val="center"/>
          </w:tcPr>
          <w:p w:rsidR="002E3C4B" w:rsidRPr="002E3C4B" w:rsidRDefault="002E3C4B" w:rsidP="00170229">
            <w:pPr>
              <w:spacing w:line="312" w:lineRule="auto"/>
              <w:ind w:left="-1024" w:firstLine="696"/>
              <w:jc w:val="center"/>
              <w:rPr>
                <w:sz w:val="28"/>
                <w:szCs w:val="28"/>
                <w:lang w:val="uk-UA"/>
              </w:rPr>
            </w:pPr>
            <w:r w:rsidRPr="002E3C4B">
              <w:rPr>
                <w:sz w:val="28"/>
                <w:szCs w:val="28"/>
                <w:lang w:val="uk-UA"/>
              </w:rPr>
              <w:t>100</w:t>
            </w:r>
          </w:p>
        </w:tc>
        <w:tc>
          <w:tcPr>
            <w:tcW w:w="992"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130</w:t>
            </w:r>
          </w:p>
        </w:tc>
        <w:tc>
          <w:tcPr>
            <w:tcW w:w="709"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145</w:t>
            </w:r>
          </w:p>
        </w:tc>
        <w:tc>
          <w:tcPr>
            <w:tcW w:w="850" w:type="dxa"/>
            <w:vAlign w:val="center"/>
          </w:tcPr>
          <w:p w:rsidR="002E3C4B" w:rsidRPr="002E3C4B" w:rsidRDefault="002E3C4B" w:rsidP="00170229">
            <w:pPr>
              <w:spacing w:line="312" w:lineRule="auto"/>
              <w:ind w:hanging="36"/>
              <w:jc w:val="center"/>
              <w:rPr>
                <w:sz w:val="28"/>
                <w:szCs w:val="28"/>
                <w:lang w:val="uk-UA"/>
              </w:rPr>
            </w:pPr>
            <w:r w:rsidRPr="002E3C4B">
              <w:rPr>
                <w:sz w:val="28"/>
                <w:szCs w:val="28"/>
                <w:lang w:val="uk-UA"/>
              </w:rPr>
              <w:t>165</w:t>
            </w:r>
          </w:p>
        </w:tc>
        <w:tc>
          <w:tcPr>
            <w:tcW w:w="851" w:type="dxa"/>
            <w:vAlign w:val="center"/>
          </w:tcPr>
          <w:p w:rsidR="002E3C4B" w:rsidRPr="002E3C4B" w:rsidRDefault="002E3C4B" w:rsidP="00170229">
            <w:pPr>
              <w:spacing w:line="312" w:lineRule="auto"/>
              <w:ind w:firstLine="33"/>
              <w:jc w:val="center"/>
              <w:rPr>
                <w:sz w:val="28"/>
                <w:szCs w:val="28"/>
                <w:lang w:val="uk-UA"/>
              </w:rPr>
            </w:pPr>
            <w:r w:rsidRPr="002E3C4B">
              <w:rPr>
                <w:sz w:val="28"/>
                <w:szCs w:val="28"/>
                <w:lang w:val="uk-UA"/>
              </w:rPr>
              <w:t>165</w:t>
            </w:r>
          </w:p>
        </w:tc>
        <w:tc>
          <w:tcPr>
            <w:tcW w:w="2268" w:type="dxa"/>
            <w:gridSpan w:val="4"/>
            <w:vAlign w:val="center"/>
          </w:tcPr>
          <w:p w:rsidR="002E3C4B" w:rsidRPr="002E3C4B" w:rsidRDefault="002E3C4B" w:rsidP="00170229">
            <w:pPr>
              <w:spacing w:line="312" w:lineRule="auto"/>
              <w:ind w:firstLine="696"/>
              <w:jc w:val="center"/>
              <w:rPr>
                <w:sz w:val="28"/>
                <w:szCs w:val="28"/>
                <w:lang w:val="uk-UA"/>
              </w:rPr>
            </w:pPr>
            <w:r w:rsidRPr="002E3C4B">
              <w:rPr>
                <w:sz w:val="28"/>
                <w:szCs w:val="28"/>
                <w:lang w:val="uk-UA"/>
              </w:rPr>
              <w:t>230</w:t>
            </w:r>
          </w:p>
        </w:tc>
      </w:tr>
      <w:tr w:rsidR="002E3C4B" w:rsidRPr="002E3C4B" w:rsidTr="00170229">
        <w:trPr>
          <w:cantSplit/>
        </w:trPr>
        <w:tc>
          <w:tcPr>
            <w:tcW w:w="3085" w:type="dxa"/>
          </w:tcPr>
          <w:p w:rsidR="002E3C4B" w:rsidRPr="002E3C4B" w:rsidRDefault="002E3C4B" w:rsidP="00170229">
            <w:pPr>
              <w:spacing w:line="312" w:lineRule="auto"/>
              <w:ind w:firstLine="696"/>
              <w:rPr>
                <w:sz w:val="28"/>
                <w:szCs w:val="28"/>
                <w:lang w:val="uk-UA"/>
              </w:rPr>
            </w:pPr>
            <w:r w:rsidRPr="002E3C4B">
              <w:rPr>
                <w:sz w:val="28"/>
                <w:szCs w:val="28"/>
                <w:lang w:val="uk-UA"/>
              </w:rPr>
              <w:t>Потужність трансформатора, МВА</w:t>
            </w:r>
          </w:p>
        </w:tc>
        <w:tc>
          <w:tcPr>
            <w:tcW w:w="709" w:type="dxa"/>
            <w:vAlign w:val="center"/>
          </w:tcPr>
          <w:p w:rsidR="002E3C4B" w:rsidRPr="002E3C4B" w:rsidRDefault="002E3C4B" w:rsidP="00170229">
            <w:pPr>
              <w:spacing w:line="312" w:lineRule="auto"/>
              <w:ind w:left="-1024" w:firstLine="696"/>
              <w:jc w:val="center"/>
              <w:rPr>
                <w:sz w:val="28"/>
                <w:szCs w:val="28"/>
                <w:lang w:val="uk-UA"/>
              </w:rPr>
            </w:pPr>
            <w:r w:rsidRPr="002E3C4B">
              <w:rPr>
                <w:sz w:val="28"/>
                <w:szCs w:val="28"/>
                <w:lang w:val="uk-UA"/>
              </w:rPr>
              <w:t>100</w:t>
            </w:r>
          </w:p>
        </w:tc>
        <w:tc>
          <w:tcPr>
            <w:tcW w:w="992" w:type="dxa"/>
            <w:vAlign w:val="center"/>
          </w:tcPr>
          <w:p w:rsidR="002E3C4B" w:rsidRPr="002E3C4B" w:rsidRDefault="002E3C4B" w:rsidP="00170229">
            <w:pPr>
              <w:spacing w:line="312" w:lineRule="auto"/>
              <w:ind w:left="-108"/>
              <w:jc w:val="center"/>
              <w:rPr>
                <w:sz w:val="28"/>
                <w:szCs w:val="28"/>
                <w:lang w:val="uk-UA"/>
              </w:rPr>
            </w:pPr>
            <w:r w:rsidRPr="002E3C4B">
              <w:rPr>
                <w:sz w:val="28"/>
                <w:szCs w:val="28"/>
                <w:lang w:val="uk-UA"/>
              </w:rPr>
              <w:t>2х52,5</w:t>
            </w:r>
          </w:p>
        </w:tc>
        <w:tc>
          <w:tcPr>
            <w:tcW w:w="709" w:type="dxa"/>
            <w:vAlign w:val="center"/>
          </w:tcPr>
          <w:p w:rsidR="002E3C4B" w:rsidRPr="002E3C4B" w:rsidRDefault="002E3C4B" w:rsidP="00170229">
            <w:pPr>
              <w:spacing w:line="312" w:lineRule="auto"/>
              <w:jc w:val="center"/>
              <w:rPr>
                <w:sz w:val="28"/>
                <w:szCs w:val="28"/>
                <w:lang w:val="uk-UA"/>
              </w:rPr>
            </w:pPr>
            <w:r w:rsidRPr="002E3C4B">
              <w:rPr>
                <w:sz w:val="28"/>
                <w:szCs w:val="28"/>
                <w:lang w:val="uk-UA"/>
              </w:rPr>
              <w:t>120</w:t>
            </w:r>
          </w:p>
        </w:tc>
        <w:tc>
          <w:tcPr>
            <w:tcW w:w="850" w:type="dxa"/>
            <w:vAlign w:val="center"/>
          </w:tcPr>
          <w:p w:rsidR="002E3C4B" w:rsidRPr="002E3C4B" w:rsidRDefault="002E3C4B" w:rsidP="00170229">
            <w:pPr>
              <w:spacing w:line="312" w:lineRule="auto"/>
              <w:ind w:hanging="36"/>
              <w:jc w:val="center"/>
              <w:rPr>
                <w:sz w:val="28"/>
                <w:szCs w:val="28"/>
                <w:lang w:val="uk-UA"/>
              </w:rPr>
            </w:pPr>
            <w:r w:rsidRPr="002E3C4B">
              <w:rPr>
                <w:sz w:val="28"/>
                <w:szCs w:val="28"/>
                <w:lang w:val="uk-UA"/>
              </w:rPr>
              <w:t>2х80</w:t>
            </w:r>
          </w:p>
        </w:tc>
        <w:tc>
          <w:tcPr>
            <w:tcW w:w="851" w:type="dxa"/>
            <w:vAlign w:val="center"/>
          </w:tcPr>
          <w:p w:rsidR="002E3C4B" w:rsidRPr="002E3C4B" w:rsidRDefault="002E3C4B" w:rsidP="00170229">
            <w:pPr>
              <w:spacing w:line="312" w:lineRule="auto"/>
              <w:ind w:firstLine="33"/>
              <w:jc w:val="center"/>
              <w:rPr>
                <w:sz w:val="28"/>
                <w:szCs w:val="28"/>
                <w:lang w:val="uk-UA"/>
              </w:rPr>
            </w:pPr>
            <w:r w:rsidRPr="002E3C4B">
              <w:rPr>
                <w:sz w:val="28"/>
                <w:szCs w:val="28"/>
                <w:lang w:val="uk-UA"/>
              </w:rPr>
              <w:t>2х90</w:t>
            </w:r>
          </w:p>
        </w:tc>
        <w:tc>
          <w:tcPr>
            <w:tcW w:w="2268" w:type="dxa"/>
            <w:gridSpan w:val="4"/>
            <w:vAlign w:val="center"/>
          </w:tcPr>
          <w:p w:rsidR="002E3C4B" w:rsidRPr="002E3C4B" w:rsidRDefault="002E3C4B" w:rsidP="00170229">
            <w:pPr>
              <w:spacing w:line="312" w:lineRule="auto"/>
              <w:ind w:firstLine="696"/>
              <w:jc w:val="center"/>
              <w:rPr>
                <w:sz w:val="28"/>
                <w:szCs w:val="28"/>
                <w:lang w:val="uk-UA"/>
              </w:rPr>
            </w:pPr>
            <w:r w:rsidRPr="002E3C4B">
              <w:rPr>
                <w:sz w:val="28"/>
                <w:szCs w:val="28"/>
                <w:lang w:val="uk-UA"/>
              </w:rPr>
              <w:t>2х67</w:t>
            </w:r>
          </w:p>
        </w:tc>
      </w:tr>
    </w:tbl>
    <w:p w:rsidR="002E3C4B" w:rsidRPr="002E3C4B" w:rsidRDefault="002E3C4B" w:rsidP="002E3C4B">
      <w:pPr>
        <w:spacing w:line="312" w:lineRule="auto"/>
        <w:ind w:firstLine="696"/>
        <w:jc w:val="both"/>
        <w:rPr>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Печі працюють з болотом рідкого металу на подині, на довгих дугах, при наявності спінених шлаків. Тривалість циклу плавки коливається від 62 до 130 хв, витрата електродів – 1,0-3 кг/т, електроенергії – 380-500 кВт</w:t>
      </w:r>
      <w:r w:rsidRPr="002E3C4B">
        <w:rPr>
          <w:sz w:val="28"/>
          <w:szCs w:val="28"/>
          <w:lang w:val="uk-UA"/>
        </w:rPr>
        <w:sym w:font="Symbol" w:char="F0D7"/>
      </w:r>
      <w:r w:rsidRPr="002E3C4B">
        <w:rPr>
          <w:sz w:val="28"/>
          <w:szCs w:val="28"/>
          <w:lang w:val="uk-UA"/>
        </w:rPr>
        <w:t>г/т. Ресурс роботи подового електрода становить 600-2000 годин. Переваги, виявлені під час експлуатації дугових печей постійного струму наступні:</w:t>
      </w:r>
    </w:p>
    <w:p w:rsidR="002E3C4B" w:rsidRPr="002E3C4B" w:rsidRDefault="002E3C4B" w:rsidP="002E3C4B">
      <w:pPr>
        <w:numPr>
          <w:ilvl w:val="0"/>
          <w:numId w:val="21"/>
        </w:numPr>
        <w:spacing w:line="312" w:lineRule="auto"/>
        <w:jc w:val="both"/>
        <w:rPr>
          <w:sz w:val="28"/>
          <w:szCs w:val="28"/>
          <w:lang w:val="uk-UA"/>
        </w:rPr>
      </w:pPr>
      <w:r w:rsidRPr="002E3C4B">
        <w:rPr>
          <w:sz w:val="28"/>
          <w:szCs w:val="28"/>
          <w:lang w:val="uk-UA"/>
        </w:rPr>
        <w:lastRenderedPageBreak/>
        <w:t>висока економічність внаслідок меншої на 50-60% витрати і рівномірного зношення електродів;</w:t>
      </w:r>
    </w:p>
    <w:p w:rsidR="002E3C4B" w:rsidRPr="002E3C4B" w:rsidRDefault="002E3C4B" w:rsidP="002E3C4B">
      <w:pPr>
        <w:numPr>
          <w:ilvl w:val="0"/>
          <w:numId w:val="21"/>
        </w:numPr>
        <w:spacing w:line="312" w:lineRule="auto"/>
        <w:jc w:val="both"/>
        <w:rPr>
          <w:sz w:val="28"/>
          <w:szCs w:val="28"/>
          <w:lang w:val="uk-UA"/>
        </w:rPr>
      </w:pPr>
      <w:r w:rsidRPr="002E3C4B">
        <w:rPr>
          <w:sz w:val="28"/>
          <w:szCs w:val="28"/>
          <w:lang w:val="uk-UA"/>
        </w:rPr>
        <w:t>рівномірне теплове навантаження на футеровку подини і стін печі завдяки центральному розташуванню електрода;</w:t>
      </w:r>
    </w:p>
    <w:p w:rsidR="002E3C4B" w:rsidRPr="002E3C4B" w:rsidRDefault="002E3C4B" w:rsidP="002E3C4B">
      <w:pPr>
        <w:numPr>
          <w:ilvl w:val="0"/>
          <w:numId w:val="21"/>
        </w:numPr>
        <w:spacing w:line="312" w:lineRule="auto"/>
        <w:jc w:val="both"/>
        <w:rPr>
          <w:sz w:val="28"/>
          <w:szCs w:val="28"/>
          <w:lang w:val="uk-UA"/>
        </w:rPr>
      </w:pPr>
      <w:r w:rsidRPr="002E3C4B">
        <w:rPr>
          <w:sz w:val="28"/>
          <w:szCs w:val="28"/>
          <w:lang w:val="uk-UA"/>
        </w:rPr>
        <w:t>менш гучна робота печі під час плавлення (рівень шуму не перевищує 90 дб) і зниження рівня флікера на 50%;</w:t>
      </w:r>
    </w:p>
    <w:p w:rsidR="002E3C4B" w:rsidRPr="002E3C4B" w:rsidRDefault="002E3C4B" w:rsidP="002E3C4B">
      <w:pPr>
        <w:numPr>
          <w:ilvl w:val="0"/>
          <w:numId w:val="21"/>
        </w:numPr>
        <w:spacing w:line="312" w:lineRule="auto"/>
        <w:jc w:val="both"/>
        <w:rPr>
          <w:sz w:val="28"/>
          <w:szCs w:val="28"/>
          <w:lang w:val="uk-UA"/>
        </w:rPr>
      </w:pPr>
      <w:r w:rsidRPr="002E3C4B">
        <w:rPr>
          <w:sz w:val="28"/>
          <w:szCs w:val="28"/>
          <w:lang w:val="uk-UA"/>
        </w:rPr>
        <w:t xml:space="preserve">робота печі на більш високій напрузі і меншому струмі, тобто на довгих дугах, що знижує до 5% питомі витрати електроенергії; </w:t>
      </w:r>
    </w:p>
    <w:p w:rsidR="002E3C4B" w:rsidRPr="002E3C4B" w:rsidRDefault="002E3C4B" w:rsidP="002E3C4B">
      <w:pPr>
        <w:numPr>
          <w:ilvl w:val="0"/>
          <w:numId w:val="21"/>
        </w:numPr>
        <w:spacing w:line="312" w:lineRule="auto"/>
        <w:jc w:val="both"/>
        <w:rPr>
          <w:sz w:val="28"/>
          <w:szCs w:val="28"/>
          <w:lang w:val="uk-UA"/>
        </w:rPr>
      </w:pPr>
      <w:r w:rsidRPr="002E3C4B">
        <w:rPr>
          <w:sz w:val="28"/>
          <w:szCs w:val="28"/>
          <w:lang w:val="uk-UA"/>
        </w:rPr>
        <w:t xml:space="preserve">при використанні електродів максимального діаметра до </w:t>
      </w:r>
      <w:smartTag w:uri="urn:schemas-microsoft-com:office:smarttags" w:element="metricconverter">
        <w:smartTagPr>
          <w:attr w:name="ProductID" w:val="710 мм"/>
        </w:smartTagPr>
        <w:r w:rsidRPr="002E3C4B">
          <w:rPr>
            <w:sz w:val="28"/>
            <w:szCs w:val="28"/>
            <w:lang w:val="uk-UA"/>
          </w:rPr>
          <w:t>710 мм</w:t>
        </w:r>
      </w:smartTag>
      <w:r w:rsidRPr="002E3C4B">
        <w:rPr>
          <w:sz w:val="28"/>
          <w:szCs w:val="28"/>
          <w:lang w:val="uk-UA"/>
        </w:rPr>
        <w:t xml:space="preserve"> можна застосовувати трансформатор до 120 МВА, що забезпечує продуктивність печі до 800 тис.т/рік.</w:t>
      </w:r>
    </w:p>
    <w:p w:rsidR="002E3C4B" w:rsidRPr="002E3C4B" w:rsidRDefault="002E3C4B" w:rsidP="002E3C4B">
      <w:pPr>
        <w:spacing w:line="312" w:lineRule="auto"/>
        <w:ind w:firstLine="696"/>
        <w:jc w:val="both"/>
        <w:rPr>
          <w:sz w:val="28"/>
          <w:szCs w:val="28"/>
          <w:lang w:val="uk-UA"/>
        </w:rPr>
      </w:pPr>
      <w:r w:rsidRPr="002E3C4B">
        <w:rPr>
          <w:sz w:val="28"/>
          <w:szCs w:val="28"/>
          <w:lang w:val="uk-UA"/>
        </w:rPr>
        <w:t>Більша стабільність горіння і низький градієнт напруги дуги постійного струму дозволяють збільшити її довжину до 1,0-</w:t>
      </w:r>
      <w:smartTag w:uri="urn:schemas-microsoft-com:office:smarttags" w:element="metricconverter">
        <w:smartTagPr>
          <w:attr w:name="ProductID" w:val="1,5 м"/>
        </w:smartTagPr>
        <w:r w:rsidRPr="002E3C4B">
          <w:rPr>
            <w:sz w:val="28"/>
            <w:szCs w:val="28"/>
            <w:lang w:val="uk-UA"/>
          </w:rPr>
          <w:t>1,5 м</w:t>
        </w:r>
      </w:smartTag>
      <w:r w:rsidRPr="002E3C4B">
        <w:rPr>
          <w:sz w:val="28"/>
          <w:szCs w:val="28"/>
          <w:lang w:val="uk-UA"/>
        </w:rPr>
        <w:t>. Чим більше довжина дуги, тим вище продуктивність печі і менше експлуатаційні витрати. Робота на довгих дугах має першорядне значення при розплавленні шихти. Однак у період рафінування це може викликати ріст потоку тепла на стіни і склепіння печі, що приводить до збільшення теплових втрат і підвищеному зношенню футеровки.</w:t>
      </w:r>
    </w:p>
    <w:p w:rsidR="002E3C4B" w:rsidRPr="002E3C4B" w:rsidRDefault="002E3C4B" w:rsidP="002E3C4B">
      <w:pPr>
        <w:spacing w:line="312" w:lineRule="auto"/>
        <w:ind w:firstLine="696"/>
        <w:jc w:val="both"/>
        <w:rPr>
          <w:b/>
          <w:bCs/>
          <w:sz w:val="28"/>
          <w:szCs w:val="28"/>
          <w:lang w:val="uk-UA"/>
        </w:rPr>
      </w:pPr>
    </w:p>
    <w:p w:rsidR="002E3C4B" w:rsidRPr="002E3C4B" w:rsidRDefault="002E3C4B" w:rsidP="00170229">
      <w:pPr>
        <w:spacing w:line="312" w:lineRule="auto"/>
        <w:ind w:firstLine="696"/>
        <w:jc w:val="center"/>
        <w:rPr>
          <w:b/>
          <w:bCs/>
          <w:sz w:val="28"/>
          <w:szCs w:val="28"/>
          <w:lang w:val="uk-UA"/>
        </w:rPr>
      </w:pPr>
      <w:r w:rsidRPr="002E3C4B">
        <w:rPr>
          <w:b/>
          <w:bCs/>
          <w:sz w:val="28"/>
          <w:szCs w:val="28"/>
          <w:lang w:val="uk-UA"/>
        </w:rPr>
        <w:t>Одноелектродні ДСППС</w:t>
      </w:r>
    </w:p>
    <w:p w:rsidR="002E3C4B" w:rsidRPr="002E3C4B" w:rsidRDefault="002E3C4B" w:rsidP="002E3C4B">
      <w:pPr>
        <w:spacing w:line="312" w:lineRule="auto"/>
        <w:ind w:firstLine="696"/>
        <w:jc w:val="both"/>
        <w:rPr>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Найбільше поширення одержали</w:t>
      </w:r>
      <w:r w:rsidR="00170229">
        <w:rPr>
          <w:sz w:val="28"/>
          <w:szCs w:val="28"/>
          <w:lang w:val="uk-UA"/>
        </w:rPr>
        <w:t xml:space="preserve"> одноелектродні ДСППС</w:t>
      </w:r>
      <w:r w:rsidRPr="002E3C4B">
        <w:rPr>
          <w:sz w:val="28"/>
          <w:szCs w:val="28"/>
          <w:lang w:val="uk-UA"/>
        </w:rPr>
        <w:t>. У такій печі графітований електрод є катодом, а прилягаючий до подового електрода метал – анодом. Це дозволяє в порівнянні з трифазною ДСП значно зменшити витрату дорогих графітованих електродів (1,0-1,5 кг/т сталі) і поліпшити теплообмін довгої дуги з металом.</w:t>
      </w: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Застосування одного приводу переміщення електрода викликає значне (майже двохкратне) зниження капітальних витрат у порівнянні з трифазною ДСП. При зменшенні сумарної бічної поверхні електрода знижується його витрата в результаті зменшення втрат на окислення і сублімацію графіту. При розплавленні шихти утворюється велика лунка, в якій заглиблена довга дуга постійного струму. Обвали шихти, флуктуації </w:t>
      </w:r>
      <w:r w:rsidRPr="002E3C4B">
        <w:rPr>
          <w:sz w:val="28"/>
          <w:szCs w:val="28"/>
          <w:lang w:val="uk-UA"/>
        </w:rPr>
        <w:lastRenderedPageBreak/>
        <w:t>дзеркала ванни і бризи металу не можуть істотно вплинути на стійкість дуги і витрату електрода. В періоди окислення і рафінування металу осьове розташування дуги забезпечує менше і рівномірне зношення футеровки. Застосування подового електрода викликає інтенсивне перемішування ванни металу. Стабільність дуги сприяє рівномірному зношенню електрода з утворенням лунки в центрі його торця і забезпечує часткове екранування склепіння від випромінювання. Горіння дуги в шарі пінистих шлаків поліпшує умови захисту футеровки.</w:t>
      </w:r>
    </w:p>
    <w:p w:rsidR="002E3C4B" w:rsidRPr="002E3C4B" w:rsidRDefault="002E3C4B" w:rsidP="002E3C4B">
      <w:pPr>
        <w:spacing w:line="312" w:lineRule="auto"/>
        <w:ind w:firstLine="696"/>
        <w:jc w:val="both"/>
        <w:rPr>
          <w:sz w:val="28"/>
          <w:szCs w:val="28"/>
          <w:lang w:val="uk-UA"/>
        </w:rPr>
      </w:pPr>
      <w:r w:rsidRPr="002E3C4B">
        <w:rPr>
          <w:sz w:val="28"/>
          <w:szCs w:val="28"/>
          <w:lang w:val="uk-UA"/>
        </w:rPr>
        <w:t>У надпотужних печах магнітне поле струму короткої мережі викликає відхилення дуги вбік, протилежний джерелу живлення. Це приводить до локального перегріву футеровки стін печі. Розроблено кілька методів симетрування горіння дуги: горизонтальне зрушення катода вбік, протилежний відхиленню дуги; зсув подового електрода в напрямку, протилежному відхиленню дуги; біфілярне симетричне виконання короткої мережі; застосування неоднорідного електропровідного шару футеровки, розташованого на подовому електроді; стовщення нижньої частини кожуха печі або застосування додаткового магнітного екрана.</w:t>
      </w:r>
    </w:p>
    <w:p w:rsidR="002E3C4B" w:rsidRPr="002E3C4B" w:rsidRDefault="002E3C4B" w:rsidP="002E3C4B">
      <w:pPr>
        <w:spacing w:line="312" w:lineRule="auto"/>
        <w:ind w:firstLine="696"/>
        <w:jc w:val="both"/>
        <w:rPr>
          <w:sz w:val="28"/>
          <w:szCs w:val="28"/>
          <w:lang w:val="uk-UA"/>
        </w:rPr>
      </w:pPr>
      <w:r w:rsidRPr="002E3C4B">
        <w:rPr>
          <w:sz w:val="28"/>
          <w:szCs w:val="28"/>
          <w:lang w:val="uk-UA"/>
        </w:rPr>
        <w:t>Обмеження електричної потужності дуги одноелектродних ДСППС (120 МВт) слідує з умов: максимально припустимого значення сили струму графітованого електрода (130 кА); припустимого значення сили струму стійкого горіння дуги (120 кА); припустимого значення напруги дуги в класі низьковольтних установок (1000 В).</w:t>
      </w:r>
    </w:p>
    <w:p w:rsidR="002E3C4B" w:rsidRPr="002E3C4B" w:rsidRDefault="002E3C4B" w:rsidP="002E3C4B">
      <w:pPr>
        <w:spacing w:line="312" w:lineRule="auto"/>
        <w:ind w:firstLine="696"/>
        <w:jc w:val="both"/>
        <w:rPr>
          <w:sz w:val="28"/>
          <w:szCs w:val="28"/>
          <w:lang w:val="uk-UA"/>
        </w:rPr>
      </w:pPr>
      <w:r w:rsidRPr="002E3C4B">
        <w:rPr>
          <w:sz w:val="28"/>
          <w:szCs w:val="28"/>
          <w:lang w:val="uk-UA"/>
        </w:rPr>
        <w:t>Збільшення сили струму у великотоннажних одноелектродних ДСППС ускладнює завдання створення потужних випрямлячів і викликає підвищення втрат у джерелі живлення і струмопідводах. В результаті узагальнення даних експлуатації печей отримана залежність необхідної сили струму дуги (I) від місткості (Q) печі, кА:</w:t>
      </w:r>
    </w:p>
    <w:p w:rsidR="002E3C4B" w:rsidRPr="002E3C4B" w:rsidRDefault="002E3C4B" w:rsidP="002E3C4B">
      <w:pPr>
        <w:spacing w:line="312" w:lineRule="auto"/>
        <w:ind w:firstLine="696"/>
        <w:jc w:val="both"/>
        <w:rPr>
          <w:sz w:val="28"/>
          <w:szCs w:val="28"/>
          <w:lang w:val="uk-UA"/>
        </w:rPr>
      </w:pPr>
      <w:r w:rsidRPr="002E3C4B">
        <w:rPr>
          <w:i/>
          <w:sz w:val="28"/>
          <w:szCs w:val="28"/>
          <w:lang w:val="uk-UA"/>
        </w:rPr>
        <w:t>I</w:t>
      </w:r>
      <w:r w:rsidRPr="002E3C4B">
        <w:rPr>
          <w:sz w:val="28"/>
          <w:szCs w:val="28"/>
          <w:lang w:val="uk-UA"/>
        </w:rPr>
        <w:t xml:space="preserve"> = 12,5 + 0,90Q.</w:t>
      </w:r>
    </w:p>
    <w:p w:rsidR="002E3C4B" w:rsidRPr="002E3C4B" w:rsidRDefault="002E3C4B" w:rsidP="002E3C4B">
      <w:pPr>
        <w:spacing w:line="312" w:lineRule="auto"/>
        <w:ind w:firstLine="696"/>
        <w:jc w:val="both"/>
        <w:rPr>
          <w:sz w:val="28"/>
          <w:szCs w:val="28"/>
          <w:lang w:val="uk-UA"/>
        </w:rPr>
      </w:pPr>
      <w:r w:rsidRPr="002E3C4B">
        <w:rPr>
          <w:sz w:val="28"/>
          <w:szCs w:val="28"/>
          <w:lang w:val="uk-UA"/>
        </w:rPr>
        <w:t>Довжина дуги, заглибленої в шлак, досягає значення, м:</w:t>
      </w:r>
    </w:p>
    <w:p w:rsidR="002E3C4B" w:rsidRPr="002E3C4B" w:rsidRDefault="002E3C4B" w:rsidP="002E3C4B">
      <w:pPr>
        <w:spacing w:line="312" w:lineRule="auto"/>
        <w:ind w:firstLine="696"/>
        <w:jc w:val="both"/>
        <w:rPr>
          <w:sz w:val="28"/>
          <w:szCs w:val="28"/>
          <w:lang w:val="uk-UA"/>
        </w:rPr>
      </w:pPr>
      <w:r w:rsidRPr="002E3C4B">
        <w:rPr>
          <w:i/>
          <w:sz w:val="28"/>
          <w:szCs w:val="28"/>
          <w:lang w:val="uk-UA"/>
        </w:rPr>
        <w:t>l</w:t>
      </w:r>
      <w:r w:rsidRPr="002E3C4B">
        <w:rPr>
          <w:sz w:val="28"/>
          <w:szCs w:val="28"/>
          <w:lang w:val="uk-UA"/>
        </w:rPr>
        <w:t xml:space="preserve"> = 0,08 D,</w:t>
      </w:r>
    </w:p>
    <w:p w:rsidR="002E3C4B" w:rsidRPr="002E3C4B" w:rsidRDefault="002E3C4B" w:rsidP="002E3C4B">
      <w:pPr>
        <w:spacing w:line="312" w:lineRule="auto"/>
        <w:ind w:firstLine="696"/>
        <w:jc w:val="both"/>
        <w:rPr>
          <w:sz w:val="28"/>
          <w:szCs w:val="28"/>
          <w:lang w:val="uk-UA"/>
        </w:rPr>
      </w:pPr>
      <w:r w:rsidRPr="002E3C4B">
        <w:rPr>
          <w:sz w:val="28"/>
          <w:szCs w:val="28"/>
          <w:lang w:val="uk-UA"/>
        </w:rPr>
        <w:t>де D – діаметр ванни на рівні укосів печі.</w:t>
      </w: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З формули слідує, що обмеження потужності одиничної дуги приводить з певної межі до обмеження місткості великотоннажних </w:t>
      </w:r>
      <w:r w:rsidRPr="002E3C4B">
        <w:rPr>
          <w:sz w:val="28"/>
          <w:szCs w:val="28"/>
          <w:lang w:val="uk-UA"/>
        </w:rPr>
        <w:lastRenderedPageBreak/>
        <w:t>одноелектродних ДСППС або при збільшенні місткості – до зменшення інтенсивності нагріву металу і, отже, до росту тривалості плавки. При цьому робота печі стає економічно менш ефективною.</w:t>
      </w:r>
    </w:p>
    <w:p w:rsidR="002E3C4B" w:rsidRPr="002E3C4B" w:rsidRDefault="002E3C4B" w:rsidP="002E3C4B">
      <w:pPr>
        <w:spacing w:line="312" w:lineRule="auto"/>
        <w:ind w:firstLine="696"/>
        <w:jc w:val="both"/>
        <w:rPr>
          <w:sz w:val="28"/>
          <w:szCs w:val="28"/>
          <w:lang w:val="uk-UA"/>
        </w:rPr>
      </w:pPr>
      <w:r w:rsidRPr="002E3C4B">
        <w:rPr>
          <w:sz w:val="28"/>
          <w:szCs w:val="28"/>
          <w:lang w:val="uk-UA"/>
        </w:rPr>
        <w:t>Здебільшого ДСППС відрізняються конструкцією подового електрода, тому що подовий електрод є найбільш уразливим вузлом. Наприклад, дугова електросталеплавильна піч місткістю 60 т, переустаткована на піч постійного струму, з установкою тиристорного перетворювача струму на 45 кА має один центральний електрод. Нижня частина струмопідводу складається з круглої мідної плити, утвореної чотирма сегментами. Над мідною плитою перебуває провідна подина, яка складається з графітвмісних магнезитових вогнетривів. Температура подини контролюється постійно 12 термопарами. Плавка триває 2 години, температура металу на випуску 1700</w:t>
      </w:r>
      <w:r w:rsidRPr="002E3C4B">
        <w:rPr>
          <w:sz w:val="28"/>
          <w:szCs w:val="28"/>
          <w:vertAlign w:val="superscript"/>
          <w:lang w:val="uk-UA"/>
        </w:rPr>
        <w:t>о</w:t>
      </w:r>
      <w:r w:rsidRPr="002E3C4B">
        <w:rPr>
          <w:sz w:val="28"/>
          <w:szCs w:val="28"/>
          <w:lang w:val="uk-UA"/>
        </w:rPr>
        <w:t xml:space="preserve">С. Для підтримки надійного електричного контакту між шихтою і подиною в печі після випуску залишають 5-10 т розплаву. Наприкінці кожного тижня піч звільняється від розплаву, подина за допомогою кисневої трубки очищається і потім заправляється, наварюється шар товщиною </w:t>
      </w:r>
      <w:smartTag w:uri="urn:schemas-microsoft-com:office:smarttags" w:element="metricconverter">
        <w:smartTagPr>
          <w:attr w:name="ProductID" w:val="150 мм"/>
        </w:smartTagPr>
        <w:r w:rsidRPr="002E3C4B">
          <w:rPr>
            <w:sz w:val="28"/>
            <w:szCs w:val="28"/>
            <w:lang w:val="uk-UA"/>
          </w:rPr>
          <w:t>150 мм</w:t>
        </w:r>
      </w:smartTag>
      <w:r w:rsidRPr="002E3C4B">
        <w:rPr>
          <w:sz w:val="28"/>
          <w:szCs w:val="28"/>
          <w:lang w:val="uk-UA"/>
        </w:rPr>
        <w:t xml:space="preserve"> з високовуглецевої торкрет-маси.</w:t>
      </w: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Дугова одноелектродна сталеплавильна піч постійного струму з трансформатором граничної потужності, введена в експлуатацію на заводі в Німеччині, розрахована на річну продуктивність 660 тис. т сталі при роботі дуплекс-процесом з установкою ківш-піч, потужністю трансформатора 18 МВА. Місткість дугової печі (діаметр кожуха </w:t>
      </w:r>
      <w:smartTag w:uri="urn:schemas-microsoft-com:office:smarttags" w:element="metricconverter">
        <w:smartTagPr>
          <w:attr w:name="ProductID" w:val="6400 мм"/>
        </w:smartTagPr>
        <w:r w:rsidRPr="002E3C4B">
          <w:rPr>
            <w:sz w:val="28"/>
            <w:szCs w:val="28"/>
            <w:lang w:val="uk-UA"/>
          </w:rPr>
          <w:t>6400 мм</w:t>
        </w:r>
      </w:smartTag>
      <w:r w:rsidRPr="002E3C4B">
        <w:rPr>
          <w:sz w:val="28"/>
          <w:szCs w:val="28"/>
          <w:lang w:val="uk-UA"/>
        </w:rPr>
        <w:t xml:space="preserve">) – 145 т при масі випускної плавки 120 т. Піч обладнана графітизованим електродом-катодом діаметром </w:t>
      </w:r>
      <w:smartTag w:uri="urn:schemas-microsoft-com:office:smarttags" w:element="metricconverter">
        <w:smartTagPr>
          <w:attr w:name="ProductID" w:val="710 мм"/>
        </w:smartTagPr>
        <w:r w:rsidRPr="002E3C4B">
          <w:rPr>
            <w:sz w:val="28"/>
            <w:szCs w:val="28"/>
            <w:lang w:val="uk-UA"/>
          </w:rPr>
          <w:t>710 мм</w:t>
        </w:r>
      </w:smartTag>
      <w:r w:rsidRPr="002E3C4B">
        <w:rPr>
          <w:sz w:val="28"/>
          <w:szCs w:val="28"/>
          <w:lang w:val="uk-UA"/>
        </w:rPr>
        <w:t xml:space="preserve"> і пластинчастим подовим електродом-анодом. Потужність трансформатора – 120 МВА. Максимальна сила струму і вторинна напруга становлять відповідно 115 кА і 820 В. Стіни і склепіння печі обладнані водоохолоджуваними панелями. Піч оснащена стіновими і одним дверним газокисневими пальниками потужністю 5 МВт і фурмою для вдування кисню (до 4200 нм</w:t>
      </w:r>
      <w:r w:rsidRPr="002E3C4B">
        <w:rPr>
          <w:sz w:val="28"/>
          <w:szCs w:val="28"/>
          <w:vertAlign w:val="superscript"/>
          <w:lang w:val="uk-UA"/>
        </w:rPr>
        <w:t>3</w:t>
      </w:r>
      <w:r w:rsidRPr="002E3C4B">
        <w:rPr>
          <w:sz w:val="28"/>
          <w:szCs w:val="28"/>
          <w:lang w:val="uk-UA"/>
        </w:rPr>
        <w:t>/г) і вугілля (10-120 кг/хв).</w:t>
      </w: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Подовий електрод складається з 12 вертикально зварених концентрично розташованих пакетів, виконаних зі сталевого листа </w:t>
      </w:r>
      <w:r w:rsidRPr="002E3C4B">
        <w:rPr>
          <w:sz w:val="28"/>
          <w:szCs w:val="28"/>
          <w:lang w:val="uk-UA"/>
        </w:rPr>
        <w:lastRenderedPageBreak/>
        <w:t xml:space="preserve">товщиною </w:t>
      </w:r>
      <w:smartTag w:uri="urn:schemas-microsoft-com:office:smarttags" w:element="metricconverter">
        <w:smartTagPr>
          <w:attr w:name="ProductID" w:val="1,7 мм"/>
        </w:smartTagPr>
        <w:r w:rsidRPr="002E3C4B">
          <w:rPr>
            <w:sz w:val="28"/>
            <w:szCs w:val="28"/>
            <w:lang w:val="uk-UA"/>
          </w:rPr>
          <w:t>1,7 мм</w:t>
        </w:r>
      </w:smartTag>
      <w:r w:rsidRPr="002E3C4B">
        <w:rPr>
          <w:sz w:val="28"/>
          <w:szCs w:val="28"/>
          <w:lang w:val="uk-UA"/>
        </w:rPr>
        <w:t>. Анод розрахований на максимальну силу струму 115 кА, що відповідає щільності струму 1,0 А/мм</w:t>
      </w:r>
      <w:r w:rsidRPr="002E3C4B">
        <w:rPr>
          <w:sz w:val="28"/>
          <w:szCs w:val="28"/>
          <w:vertAlign w:val="superscript"/>
          <w:lang w:val="uk-UA"/>
        </w:rPr>
        <w:t>2</w:t>
      </w:r>
      <w:r w:rsidRPr="002E3C4B">
        <w:rPr>
          <w:sz w:val="28"/>
          <w:szCs w:val="28"/>
          <w:lang w:val="uk-UA"/>
        </w:rPr>
        <w:t>. Зазори між пластинками заповнені неелектропровідною масою, яка містить 77% MgО, 0,3% Al</w:t>
      </w:r>
      <w:r w:rsidRPr="002E3C4B">
        <w:rPr>
          <w:sz w:val="28"/>
          <w:szCs w:val="28"/>
          <w:vertAlign w:val="subscript"/>
          <w:lang w:val="uk-UA"/>
        </w:rPr>
        <w:t>2</w:t>
      </w:r>
      <w:r w:rsidRPr="002E3C4B">
        <w:rPr>
          <w:sz w:val="28"/>
          <w:szCs w:val="28"/>
          <w:lang w:val="uk-UA"/>
        </w:rPr>
        <w:t>O</w:t>
      </w:r>
      <w:r w:rsidRPr="002E3C4B">
        <w:rPr>
          <w:sz w:val="28"/>
          <w:szCs w:val="28"/>
          <w:vertAlign w:val="subscript"/>
          <w:lang w:val="uk-UA"/>
        </w:rPr>
        <w:t>3</w:t>
      </w:r>
      <w:r w:rsidRPr="002E3C4B">
        <w:rPr>
          <w:sz w:val="28"/>
          <w:szCs w:val="28"/>
          <w:lang w:val="uk-UA"/>
        </w:rPr>
        <w:t>, 3,8% Fe</w:t>
      </w:r>
      <w:r w:rsidRPr="002E3C4B">
        <w:rPr>
          <w:sz w:val="28"/>
          <w:szCs w:val="28"/>
          <w:vertAlign w:val="subscript"/>
          <w:lang w:val="uk-UA"/>
        </w:rPr>
        <w:t>2</w:t>
      </w:r>
      <w:r w:rsidRPr="002E3C4B">
        <w:rPr>
          <w:sz w:val="28"/>
          <w:szCs w:val="28"/>
          <w:lang w:val="uk-UA"/>
        </w:rPr>
        <w:t>O</w:t>
      </w:r>
      <w:r w:rsidRPr="002E3C4B">
        <w:rPr>
          <w:sz w:val="28"/>
          <w:szCs w:val="28"/>
          <w:vertAlign w:val="subscript"/>
          <w:lang w:val="uk-UA"/>
        </w:rPr>
        <w:t>3</w:t>
      </w:r>
      <w:r w:rsidRPr="002E3C4B">
        <w:rPr>
          <w:sz w:val="28"/>
          <w:szCs w:val="28"/>
          <w:lang w:val="uk-UA"/>
        </w:rPr>
        <w:t>, 18,0% CaО, 0,6% SiО</w:t>
      </w:r>
      <w:r w:rsidRPr="002E3C4B">
        <w:rPr>
          <w:sz w:val="28"/>
          <w:szCs w:val="28"/>
          <w:vertAlign w:val="subscript"/>
          <w:lang w:val="uk-UA"/>
        </w:rPr>
        <w:t>2</w:t>
      </w:r>
      <w:r w:rsidRPr="002E3C4B">
        <w:rPr>
          <w:sz w:val="28"/>
          <w:szCs w:val="28"/>
          <w:lang w:val="uk-UA"/>
        </w:rPr>
        <w:t>, з крупністю зерен – 0-</w:t>
      </w:r>
      <w:smartTag w:uri="urn:schemas-microsoft-com:office:smarttags" w:element="metricconverter">
        <w:smartTagPr>
          <w:attr w:name="ProductID" w:val="5 мм"/>
        </w:smartTagPr>
        <w:r w:rsidRPr="002E3C4B">
          <w:rPr>
            <w:sz w:val="28"/>
            <w:szCs w:val="28"/>
            <w:lang w:val="uk-UA"/>
          </w:rPr>
          <w:t>5 мм</w:t>
        </w:r>
      </w:smartTag>
      <w:r w:rsidRPr="002E3C4B">
        <w:rPr>
          <w:sz w:val="28"/>
          <w:szCs w:val="28"/>
          <w:lang w:val="uk-UA"/>
        </w:rPr>
        <w:t xml:space="preserve">. Охолодження анода не проводиться. При зміні анода після від'єднання плити анода відпрацьований анодний блок видавлюється домкратом і заміняється новим. Максимальний термін служби анода становить 2000 плавок при зношенні </w:t>
      </w:r>
      <w:smartTag w:uri="urn:schemas-microsoft-com:office:smarttags" w:element="metricconverter">
        <w:smartTagPr>
          <w:attr w:name="ProductID" w:val="0,25 мм"/>
        </w:smartTagPr>
        <w:r w:rsidRPr="002E3C4B">
          <w:rPr>
            <w:sz w:val="28"/>
            <w:szCs w:val="28"/>
            <w:lang w:val="uk-UA"/>
          </w:rPr>
          <w:t>0,25 мм</w:t>
        </w:r>
      </w:smartTag>
      <w:r w:rsidRPr="002E3C4B">
        <w:rPr>
          <w:sz w:val="28"/>
          <w:szCs w:val="28"/>
          <w:lang w:val="uk-UA"/>
        </w:rPr>
        <w:t xml:space="preserve"> на плавку. Теоретично анод може працювати до залишкової товщини подини </w:t>
      </w:r>
      <w:smartTag w:uri="urn:schemas-microsoft-com:office:smarttags" w:element="metricconverter">
        <w:smartTagPr>
          <w:attr w:name="ProductID" w:val="400 мм"/>
        </w:smartTagPr>
        <w:r w:rsidRPr="002E3C4B">
          <w:rPr>
            <w:sz w:val="28"/>
            <w:szCs w:val="28"/>
            <w:lang w:val="uk-UA"/>
          </w:rPr>
          <w:t>400 мм</w:t>
        </w:r>
      </w:smartTag>
      <w:r w:rsidRPr="002E3C4B">
        <w:rPr>
          <w:sz w:val="28"/>
          <w:szCs w:val="28"/>
          <w:lang w:val="uk-UA"/>
        </w:rPr>
        <w:t xml:space="preserve">, що відповідає строку його служби 2800 плавок. Зношення подини контролюється за допомогою термопар. Сумарна витрата вогнетривів – 1,87 кг/т, у тому числі – </w:t>
      </w:r>
      <w:smartTag w:uri="urn:schemas-microsoft-com:office:smarttags" w:element="metricconverter">
        <w:smartTagPr>
          <w:attr w:name="ProductID" w:val="1,37 кг"/>
        </w:smartTagPr>
        <w:r w:rsidRPr="002E3C4B">
          <w:rPr>
            <w:sz w:val="28"/>
            <w:szCs w:val="28"/>
            <w:lang w:val="uk-UA"/>
          </w:rPr>
          <w:t>1,37 кг</w:t>
        </w:r>
      </w:smartTag>
      <w:r w:rsidRPr="002E3C4B">
        <w:rPr>
          <w:sz w:val="28"/>
          <w:szCs w:val="28"/>
          <w:lang w:val="uk-UA"/>
        </w:rPr>
        <w:t xml:space="preserve"> вогнетривкої маси, витрата електроенергії – 344 кВт</w:t>
      </w:r>
      <w:r w:rsidRPr="002E3C4B">
        <w:rPr>
          <w:sz w:val="28"/>
          <w:szCs w:val="28"/>
          <w:lang w:val="uk-UA"/>
        </w:rPr>
        <w:sym w:font="Symbol" w:char="F0D7"/>
      </w:r>
      <w:r w:rsidRPr="002E3C4B">
        <w:rPr>
          <w:sz w:val="28"/>
          <w:szCs w:val="28"/>
          <w:lang w:val="uk-UA"/>
        </w:rPr>
        <w:t>г/т, тривалість роботи печі під струмом за одну плавку – 40 хв, витрата природного газу і кисню відповідно – 6,9 і 35,9 нм</w:t>
      </w:r>
      <w:r w:rsidRPr="002E3C4B">
        <w:rPr>
          <w:sz w:val="28"/>
          <w:szCs w:val="28"/>
          <w:vertAlign w:val="superscript"/>
          <w:lang w:val="uk-UA"/>
        </w:rPr>
        <w:t>3</w:t>
      </w:r>
      <w:r w:rsidRPr="002E3C4B">
        <w:rPr>
          <w:sz w:val="28"/>
          <w:szCs w:val="28"/>
          <w:lang w:val="uk-UA"/>
        </w:rPr>
        <w:t>/т, графітованих електродів – 1,2 кг/т. Тривалість обробки сталі на установці ківш-піч 40 хв при витраті електроенергії 32 кВт</w:t>
      </w:r>
      <w:r w:rsidRPr="002E3C4B">
        <w:rPr>
          <w:sz w:val="28"/>
          <w:szCs w:val="28"/>
          <w:lang w:val="uk-UA"/>
        </w:rPr>
        <w:sym w:font="Symbol" w:char="F0D7"/>
      </w:r>
      <w:r w:rsidRPr="002E3C4B">
        <w:rPr>
          <w:sz w:val="28"/>
          <w:szCs w:val="28"/>
          <w:lang w:val="uk-UA"/>
        </w:rPr>
        <w:t>г/т.</w:t>
      </w:r>
    </w:p>
    <w:p w:rsidR="002E3C4B" w:rsidRPr="002E3C4B" w:rsidRDefault="002E3C4B" w:rsidP="002E3C4B">
      <w:pPr>
        <w:spacing w:line="312" w:lineRule="auto"/>
        <w:ind w:firstLine="696"/>
        <w:jc w:val="both"/>
        <w:rPr>
          <w:sz w:val="28"/>
          <w:szCs w:val="28"/>
          <w:lang w:val="uk-UA"/>
        </w:rPr>
      </w:pPr>
    </w:p>
    <w:p w:rsidR="002E3C4B" w:rsidRPr="002E3C4B" w:rsidRDefault="002E3C4B" w:rsidP="00170229">
      <w:pPr>
        <w:spacing w:line="312" w:lineRule="auto"/>
        <w:ind w:firstLine="696"/>
        <w:jc w:val="center"/>
        <w:rPr>
          <w:b/>
          <w:bCs/>
          <w:sz w:val="28"/>
          <w:szCs w:val="28"/>
          <w:lang w:val="uk-UA"/>
        </w:rPr>
      </w:pPr>
      <w:r w:rsidRPr="002E3C4B">
        <w:rPr>
          <w:b/>
          <w:bCs/>
          <w:sz w:val="28"/>
          <w:szCs w:val="28"/>
          <w:lang w:val="uk-UA"/>
        </w:rPr>
        <w:t>Багатоелектродні ДСППС</w:t>
      </w:r>
    </w:p>
    <w:p w:rsidR="002E3C4B" w:rsidRPr="002E3C4B" w:rsidRDefault="002E3C4B" w:rsidP="002E3C4B">
      <w:pPr>
        <w:spacing w:line="312" w:lineRule="auto"/>
        <w:ind w:firstLine="696"/>
        <w:jc w:val="both"/>
        <w:rPr>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При обмеженому струмовому навантаженні на електрод єдиним шляхом підвищення електричної потужності ДСППС є збільшення кількості електродів. Разом з тим паралельне горіння дуг в умовах односпрямованого плину струму викликає їх взаємне тяжіння, результатом чого є небажане зосередження області виділення тепла.</w:t>
      </w:r>
    </w:p>
    <w:p w:rsidR="002E3C4B" w:rsidRPr="002E3C4B" w:rsidRDefault="002E3C4B" w:rsidP="002E3C4B">
      <w:pPr>
        <w:spacing w:line="312" w:lineRule="auto"/>
        <w:ind w:firstLine="696"/>
        <w:jc w:val="both"/>
        <w:rPr>
          <w:sz w:val="28"/>
          <w:szCs w:val="28"/>
          <w:lang w:val="uk-UA"/>
        </w:rPr>
      </w:pPr>
      <w:r w:rsidRPr="002E3C4B">
        <w:rPr>
          <w:i/>
          <w:sz w:val="28"/>
          <w:szCs w:val="28"/>
          <w:lang w:val="uk-UA"/>
        </w:rPr>
        <w:t>Двохелектродні ДСППС.</w:t>
      </w:r>
      <w:r w:rsidRPr="002E3C4B">
        <w:rPr>
          <w:sz w:val="28"/>
          <w:szCs w:val="28"/>
          <w:lang w:val="uk-UA"/>
        </w:rPr>
        <w:t xml:space="preserve"> Зіставлення роботи печей змінного струму, одноелектродних ДСППС і багатоелектродних показує, що:</w:t>
      </w:r>
    </w:p>
    <w:p w:rsidR="002E3C4B" w:rsidRPr="002E3C4B" w:rsidRDefault="002E3C4B" w:rsidP="002E3C4B">
      <w:pPr>
        <w:numPr>
          <w:ilvl w:val="0"/>
          <w:numId w:val="21"/>
        </w:numPr>
        <w:spacing w:line="312" w:lineRule="auto"/>
        <w:jc w:val="both"/>
        <w:rPr>
          <w:sz w:val="28"/>
          <w:szCs w:val="28"/>
          <w:lang w:val="uk-UA"/>
        </w:rPr>
      </w:pPr>
      <w:r w:rsidRPr="002E3C4B">
        <w:rPr>
          <w:sz w:val="28"/>
          <w:szCs w:val="28"/>
          <w:lang w:val="uk-UA"/>
        </w:rPr>
        <w:t>на одноелектродних ДСППС місткістю до 80 т питома витрата електродів може бути навіть вище чим на високоімпедансних печах змінного струму;</w:t>
      </w:r>
    </w:p>
    <w:p w:rsidR="002E3C4B" w:rsidRPr="002E3C4B" w:rsidRDefault="002E3C4B" w:rsidP="002E3C4B">
      <w:pPr>
        <w:numPr>
          <w:ilvl w:val="0"/>
          <w:numId w:val="21"/>
        </w:numPr>
        <w:spacing w:line="312" w:lineRule="auto"/>
        <w:jc w:val="both"/>
        <w:rPr>
          <w:sz w:val="28"/>
          <w:szCs w:val="28"/>
          <w:lang w:val="uk-UA"/>
        </w:rPr>
      </w:pPr>
      <w:r w:rsidRPr="002E3C4B">
        <w:rPr>
          <w:sz w:val="28"/>
          <w:szCs w:val="28"/>
          <w:lang w:val="uk-UA"/>
        </w:rPr>
        <w:t>на двохелектродних ДСППС витрата електродів на 40% менше, ніж на одноелектродних ДСППС;</w:t>
      </w:r>
    </w:p>
    <w:p w:rsidR="002E3C4B" w:rsidRPr="002E3C4B" w:rsidRDefault="002E3C4B" w:rsidP="002E3C4B">
      <w:pPr>
        <w:numPr>
          <w:ilvl w:val="0"/>
          <w:numId w:val="21"/>
        </w:numPr>
        <w:spacing w:line="312" w:lineRule="auto"/>
        <w:jc w:val="both"/>
        <w:rPr>
          <w:sz w:val="28"/>
          <w:szCs w:val="28"/>
          <w:lang w:val="uk-UA"/>
        </w:rPr>
      </w:pPr>
      <w:r w:rsidRPr="002E3C4B">
        <w:rPr>
          <w:sz w:val="28"/>
          <w:szCs w:val="28"/>
          <w:lang w:val="uk-UA"/>
        </w:rPr>
        <w:lastRenderedPageBreak/>
        <w:t>двохелектродна ДСППС є найбільш прийнятним електросталеплавильним агрегатом для надпотужної електропечі.</w:t>
      </w:r>
    </w:p>
    <w:p w:rsidR="002E3C4B" w:rsidRPr="002E3C4B" w:rsidRDefault="002E3C4B" w:rsidP="002E3C4B">
      <w:pPr>
        <w:spacing w:line="312" w:lineRule="auto"/>
        <w:ind w:firstLine="696"/>
        <w:jc w:val="both"/>
        <w:rPr>
          <w:sz w:val="28"/>
          <w:szCs w:val="28"/>
          <w:lang w:val="uk-UA"/>
        </w:rPr>
      </w:pPr>
      <w:r w:rsidRPr="002E3C4B">
        <w:rPr>
          <w:sz w:val="28"/>
          <w:szCs w:val="28"/>
          <w:lang w:val="uk-UA"/>
        </w:rPr>
        <w:t>Основні технічні характеристики надпотужної двохелектродної дугової печі постійного струму наступні:</w:t>
      </w:r>
    </w:p>
    <w:tbl>
      <w:tblPr>
        <w:tblW w:w="0" w:type="auto"/>
        <w:tblLook w:val="0000" w:firstRow="0" w:lastRow="0" w:firstColumn="0" w:lastColumn="0" w:noHBand="0" w:noVBand="0"/>
      </w:tblPr>
      <w:tblGrid>
        <w:gridCol w:w="5070"/>
        <w:gridCol w:w="2268"/>
        <w:gridCol w:w="1948"/>
      </w:tblGrid>
      <w:tr w:rsidR="002E3C4B" w:rsidRPr="002E3C4B" w:rsidTr="004E699F">
        <w:tc>
          <w:tcPr>
            <w:tcW w:w="7338" w:type="dxa"/>
            <w:gridSpan w:val="2"/>
          </w:tcPr>
          <w:p w:rsidR="002E3C4B" w:rsidRPr="00170229" w:rsidRDefault="002E3C4B" w:rsidP="002E3C4B">
            <w:pPr>
              <w:spacing w:line="312" w:lineRule="auto"/>
              <w:ind w:firstLine="696"/>
              <w:jc w:val="both"/>
              <w:rPr>
                <w:lang w:val="uk-UA"/>
              </w:rPr>
            </w:pPr>
            <w:r w:rsidRPr="00170229">
              <w:rPr>
                <w:lang w:val="uk-UA"/>
              </w:rPr>
              <w:t>Діаметр корпуса на рівні подини, мм…………….....</w:t>
            </w:r>
          </w:p>
        </w:tc>
        <w:tc>
          <w:tcPr>
            <w:tcW w:w="1948" w:type="dxa"/>
          </w:tcPr>
          <w:p w:rsidR="002E3C4B" w:rsidRPr="00170229" w:rsidRDefault="002E3C4B" w:rsidP="00170229">
            <w:pPr>
              <w:spacing w:line="312" w:lineRule="auto"/>
              <w:ind w:firstLine="33"/>
              <w:jc w:val="both"/>
              <w:rPr>
                <w:lang w:val="uk-UA"/>
              </w:rPr>
            </w:pPr>
            <w:r w:rsidRPr="00170229">
              <w:rPr>
                <w:lang w:val="uk-UA"/>
              </w:rPr>
              <w:t>7400</w:t>
            </w:r>
          </w:p>
        </w:tc>
      </w:tr>
      <w:tr w:rsidR="002E3C4B" w:rsidRPr="002E3C4B" w:rsidTr="004E699F">
        <w:tc>
          <w:tcPr>
            <w:tcW w:w="7338" w:type="dxa"/>
            <w:gridSpan w:val="2"/>
          </w:tcPr>
          <w:p w:rsidR="002E3C4B" w:rsidRPr="00170229" w:rsidRDefault="002E3C4B" w:rsidP="002E3C4B">
            <w:pPr>
              <w:spacing w:line="312" w:lineRule="auto"/>
              <w:ind w:firstLine="696"/>
              <w:jc w:val="both"/>
              <w:rPr>
                <w:lang w:val="uk-UA"/>
              </w:rPr>
            </w:pPr>
            <w:r w:rsidRPr="00170229">
              <w:rPr>
                <w:lang w:val="uk-UA"/>
              </w:rPr>
              <w:t>Місткість, т...……………………………………….....</w:t>
            </w:r>
          </w:p>
        </w:tc>
        <w:tc>
          <w:tcPr>
            <w:tcW w:w="1948" w:type="dxa"/>
          </w:tcPr>
          <w:p w:rsidR="002E3C4B" w:rsidRPr="00170229" w:rsidRDefault="002E3C4B" w:rsidP="00170229">
            <w:pPr>
              <w:spacing w:line="312" w:lineRule="auto"/>
              <w:ind w:firstLine="33"/>
              <w:jc w:val="both"/>
              <w:rPr>
                <w:lang w:val="uk-UA"/>
              </w:rPr>
            </w:pPr>
            <w:r w:rsidRPr="00170229">
              <w:rPr>
                <w:lang w:val="uk-UA"/>
              </w:rPr>
              <w:t>195</w:t>
            </w:r>
          </w:p>
        </w:tc>
      </w:tr>
      <w:tr w:rsidR="002E3C4B" w:rsidRPr="002E3C4B" w:rsidTr="004E699F">
        <w:tc>
          <w:tcPr>
            <w:tcW w:w="7338" w:type="dxa"/>
            <w:gridSpan w:val="2"/>
          </w:tcPr>
          <w:p w:rsidR="002E3C4B" w:rsidRPr="00170229" w:rsidRDefault="002E3C4B" w:rsidP="002E3C4B">
            <w:pPr>
              <w:spacing w:line="312" w:lineRule="auto"/>
              <w:ind w:firstLine="696"/>
              <w:jc w:val="both"/>
              <w:rPr>
                <w:lang w:val="uk-UA"/>
              </w:rPr>
            </w:pPr>
            <w:r w:rsidRPr="00170229">
              <w:rPr>
                <w:lang w:val="uk-UA"/>
              </w:rPr>
              <w:t>Маса випускної плавки, т...………………………......</w:t>
            </w:r>
          </w:p>
        </w:tc>
        <w:tc>
          <w:tcPr>
            <w:tcW w:w="1948" w:type="dxa"/>
          </w:tcPr>
          <w:p w:rsidR="002E3C4B" w:rsidRPr="00170229" w:rsidRDefault="002E3C4B" w:rsidP="00170229">
            <w:pPr>
              <w:spacing w:line="312" w:lineRule="auto"/>
              <w:ind w:firstLine="33"/>
              <w:jc w:val="both"/>
              <w:rPr>
                <w:lang w:val="uk-UA"/>
              </w:rPr>
            </w:pPr>
            <w:r w:rsidRPr="00170229">
              <w:rPr>
                <w:lang w:val="uk-UA"/>
              </w:rPr>
              <w:t>135</w:t>
            </w:r>
          </w:p>
        </w:tc>
      </w:tr>
      <w:tr w:rsidR="002E3C4B" w:rsidRPr="002E3C4B" w:rsidTr="004E699F">
        <w:tc>
          <w:tcPr>
            <w:tcW w:w="7338" w:type="dxa"/>
            <w:gridSpan w:val="2"/>
          </w:tcPr>
          <w:p w:rsidR="002E3C4B" w:rsidRPr="00170229" w:rsidRDefault="002E3C4B" w:rsidP="002E3C4B">
            <w:pPr>
              <w:spacing w:line="312" w:lineRule="auto"/>
              <w:ind w:firstLine="696"/>
              <w:jc w:val="both"/>
              <w:rPr>
                <w:lang w:val="uk-UA"/>
              </w:rPr>
            </w:pPr>
            <w:r w:rsidRPr="00170229">
              <w:rPr>
                <w:lang w:val="uk-UA"/>
              </w:rPr>
              <w:t>Маса залишку рідкої сталі, т...……………………….</w:t>
            </w:r>
          </w:p>
        </w:tc>
        <w:tc>
          <w:tcPr>
            <w:tcW w:w="1948" w:type="dxa"/>
          </w:tcPr>
          <w:p w:rsidR="002E3C4B" w:rsidRPr="00170229" w:rsidRDefault="002E3C4B" w:rsidP="00170229">
            <w:pPr>
              <w:spacing w:line="312" w:lineRule="auto"/>
              <w:ind w:firstLine="33"/>
              <w:jc w:val="both"/>
              <w:rPr>
                <w:lang w:val="uk-UA"/>
              </w:rPr>
            </w:pPr>
            <w:r w:rsidRPr="00170229">
              <w:rPr>
                <w:lang w:val="uk-UA"/>
              </w:rPr>
              <w:t>60</w:t>
            </w:r>
          </w:p>
        </w:tc>
      </w:tr>
      <w:tr w:rsidR="002E3C4B" w:rsidRPr="002E3C4B" w:rsidTr="004E699F">
        <w:tc>
          <w:tcPr>
            <w:tcW w:w="7338" w:type="dxa"/>
            <w:gridSpan w:val="2"/>
          </w:tcPr>
          <w:p w:rsidR="002E3C4B" w:rsidRPr="00170229" w:rsidRDefault="002E3C4B" w:rsidP="002E3C4B">
            <w:pPr>
              <w:spacing w:line="312" w:lineRule="auto"/>
              <w:ind w:firstLine="696"/>
              <w:jc w:val="both"/>
              <w:rPr>
                <w:lang w:val="uk-UA"/>
              </w:rPr>
            </w:pPr>
            <w:r w:rsidRPr="00170229">
              <w:rPr>
                <w:lang w:val="uk-UA"/>
              </w:rPr>
              <w:t>Потужність трансформатора, МВА………………….</w:t>
            </w:r>
          </w:p>
        </w:tc>
        <w:tc>
          <w:tcPr>
            <w:tcW w:w="1948" w:type="dxa"/>
          </w:tcPr>
          <w:p w:rsidR="002E3C4B" w:rsidRPr="00170229" w:rsidRDefault="002E3C4B" w:rsidP="00170229">
            <w:pPr>
              <w:spacing w:line="312" w:lineRule="auto"/>
              <w:ind w:firstLine="33"/>
              <w:jc w:val="both"/>
              <w:rPr>
                <w:lang w:val="uk-UA"/>
              </w:rPr>
            </w:pPr>
            <w:r w:rsidRPr="00170229">
              <w:rPr>
                <w:lang w:val="uk-UA"/>
              </w:rPr>
              <w:t>208 (4х52)</w:t>
            </w:r>
          </w:p>
        </w:tc>
      </w:tr>
      <w:tr w:rsidR="002E3C4B" w:rsidRPr="002E3C4B" w:rsidTr="004E699F">
        <w:tc>
          <w:tcPr>
            <w:tcW w:w="7338" w:type="dxa"/>
            <w:gridSpan w:val="2"/>
          </w:tcPr>
          <w:p w:rsidR="002E3C4B" w:rsidRPr="00170229" w:rsidRDefault="002E3C4B" w:rsidP="002E3C4B">
            <w:pPr>
              <w:spacing w:line="312" w:lineRule="auto"/>
              <w:ind w:firstLine="696"/>
              <w:jc w:val="both"/>
              <w:rPr>
                <w:lang w:val="uk-UA"/>
              </w:rPr>
            </w:pPr>
            <w:r w:rsidRPr="00170229">
              <w:rPr>
                <w:lang w:val="uk-UA"/>
              </w:rPr>
              <w:t>Сила струму після випрямлячів, кА…………………</w:t>
            </w:r>
          </w:p>
        </w:tc>
        <w:tc>
          <w:tcPr>
            <w:tcW w:w="1948" w:type="dxa"/>
          </w:tcPr>
          <w:p w:rsidR="002E3C4B" w:rsidRPr="00170229" w:rsidRDefault="002E3C4B" w:rsidP="00170229">
            <w:pPr>
              <w:spacing w:line="312" w:lineRule="auto"/>
              <w:ind w:firstLine="33"/>
              <w:jc w:val="both"/>
              <w:rPr>
                <w:lang w:val="uk-UA"/>
              </w:rPr>
            </w:pPr>
            <w:r w:rsidRPr="00170229">
              <w:rPr>
                <w:lang w:val="uk-UA"/>
              </w:rPr>
              <w:t>188(4х47)</w:t>
            </w:r>
          </w:p>
        </w:tc>
      </w:tr>
      <w:tr w:rsidR="002E3C4B" w:rsidRPr="002E3C4B" w:rsidTr="004E699F">
        <w:tc>
          <w:tcPr>
            <w:tcW w:w="7338" w:type="dxa"/>
            <w:gridSpan w:val="2"/>
          </w:tcPr>
          <w:p w:rsidR="002E3C4B" w:rsidRPr="00170229" w:rsidRDefault="002E3C4B" w:rsidP="002E3C4B">
            <w:pPr>
              <w:spacing w:line="312" w:lineRule="auto"/>
              <w:ind w:firstLine="696"/>
              <w:jc w:val="both"/>
              <w:rPr>
                <w:lang w:val="uk-UA"/>
              </w:rPr>
            </w:pPr>
            <w:r w:rsidRPr="00170229">
              <w:rPr>
                <w:lang w:val="uk-UA"/>
              </w:rPr>
              <w:t>Максимальна активна потужність, МВт...…………..</w:t>
            </w:r>
          </w:p>
        </w:tc>
        <w:tc>
          <w:tcPr>
            <w:tcW w:w="1948" w:type="dxa"/>
          </w:tcPr>
          <w:p w:rsidR="002E3C4B" w:rsidRPr="00170229" w:rsidRDefault="002E3C4B" w:rsidP="00170229">
            <w:pPr>
              <w:spacing w:line="312" w:lineRule="auto"/>
              <w:ind w:firstLine="33"/>
              <w:jc w:val="both"/>
              <w:rPr>
                <w:lang w:val="uk-UA"/>
              </w:rPr>
            </w:pPr>
            <w:r w:rsidRPr="00170229">
              <w:rPr>
                <w:lang w:val="uk-UA"/>
              </w:rPr>
              <w:t>110-135</w:t>
            </w:r>
          </w:p>
        </w:tc>
      </w:tr>
      <w:tr w:rsidR="002E3C4B" w:rsidRPr="002E3C4B" w:rsidTr="004E699F">
        <w:tc>
          <w:tcPr>
            <w:tcW w:w="5070" w:type="dxa"/>
          </w:tcPr>
          <w:p w:rsidR="002E3C4B" w:rsidRPr="00170229" w:rsidRDefault="002E3C4B" w:rsidP="002E3C4B">
            <w:pPr>
              <w:spacing w:line="312" w:lineRule="auto"/>
              <w:ind w:firstLine="696"/>
              <w:jc w:val="both"/>
              <w:rPr>
                <w:lang w:val="uk-UA"/>
              </w:rPr>
            </w:pPr>
            <w:r w:rsidRPr="00170229">
              <w:rPr>
                <w:lang w:val="uk-UA"/>
              </w:rPr>
              <w:t>Система подових електродів……....</w:t>
            </w:r>
          </w:p>
        </w:tc>
        <w:tc>
          <w:tcPr>
            <w:tcW w:w="4216" w:type="dxa"/>
            <w:gridSpan w:val="2"/>
          </w:tcPr>
          <w:p w:rsidR="002E3C4B" w:rsidRPr="00170229" w:rsidRDefault="002E3C4B" w:rsidP="00170229">
            <w:pPr>
              <w:spacing w:line="312" w:lineRule="auto"/>
              <w:ind w:firstLine="33"/>
              <w:jc w:val="both"/>
              <w:rPr>
                <w:lang w:val="uk-UA"/>
              </w:rPr>
            </w:pPr>
            <w:r w:rsidRPr="00170229">
              <w:rPr>
                <w:lang w:val="uk-UA"/>
              </w:rPr>
              <w:t xml:space="preserve"> 4 водоохолоджуваних електроди</w:t>
            </w:r>
          </w:p>
        </w:tc>
      </w:tr>
      <w:tr w:rsidR="002E3C4B" w:rsidRPr="002E3C4B" w:rsidTr="004E699F">
        <w:tc>
          <w:tcPr>
            <w:tcW w:w="7338" w:type="dxa"/>
            <w:gridSpan w:val="2"/>
          </w:tcPr>
          <w:p w:rsidR="002E3C4B" w:rsidRPr="00170229" w:rsidRDefault="002E3C4B" w:rsidP="002E3C4B">
            <w:pPr>
              <w:spacing w:line="312" w:lineRule="auto"/>
              <w:ind w:firstLine="696"/>
              <w:jc w:val="both"/>
              <w:rPr>
                <w:lang w:val="uk-UA"/>
              </w:rPr>
            </w:pPr>
            <w:r w:rsidRPr="00170229">
              <w:rPr>
                <w:lang w:val="uk-UA"/>
              </w:rPr>
              <w:t>Діаметр графітованих електродів, мм……….............</w:t>
            </w:r>
          </w:p>
        </w:tc>
        <w:tc>
          <w:tcPr>
            <w:tcW w:w="1948" w:type="dxa"/>
          </w:tcPr>
          <w:p w:rsidR="002E3C4B" w:rsidRPr="00170229" w:rsidRDefault="002E3C4B" w:rsidP="00170229">
            <w:pPr>
              <w:spacing w:line="312" w:lineRule="auto"/>
              <w:ind w:firstLine="33"/>
              <w:jc w:val="both"/>
              <w:rPr>
                <w:lang w:val="uk-UA"/>
              </w:rPr>
            </w:pPr>
            <w:r w:rsidRPr="00170229">
              <w:rPr>
                <w:lang w:val="uk-UA"/>
              </w:rPr>
              <w:t>700</w:t>
            </w:r>
          </w:p>
        </w:tc>
      </w:tr>
      <w:tr w:rsidR="002E3C4B" w:rsidRPr="002E3C4B" w:rsidTr="004E699F">
        <w:tc>
          <w:tcPr>
            <w:tcW w:w="7338" w:type="dxa"/>
            <w:gridSpan w:val="2"/>
          </w:tcPr>
          <w:p w:rsidR="002E3C4B" w:rsidRPr="00170229" w:rsidRDefault="002E3C4B" w:rsidP="002E3C4B">
            <w:pPr>
              <w:spacing w:line="312" w:lineRule="auto"/>
              <w:ind w:firstLine="696"/>
              <w:jc w:val="both"/>
              <w:rPr>
                <w:lang w:val="uk-UA"/>
              </w:rPr>
            </w:pPr>
            <w:r w:rsidRPr="00170229">
              <w:rPr>
                <w:lang w:val="uk-UA"/>
              </w:rPr>
              <w:t>Максимальна потужність фурм, нм</w:t>
            </w:r>
            <w:r w:rsidRPr="00170229">
              <w:rPr>
                <w:vertAlign w:val="superscript"/>
                <w:lang w:val="uk-UA"/>
              </w:rPr>
              <w:t>3</w:t>
            </w:r>
            <w:r w:rsidRPr="00170229">
              <w:rPr>
                <w:lang w:val="uk-UA"/>
              </w:rPr>
              <w:t>/хв:</w:t>
            </w:r>
          </w:p>
          <w:p w:rsidR="002E3C4B" w:rsidRPr="00170229" w:rsidRDefault="002E3C4B" w:rsidP="002E3C4B">
            <w:pPr>
              <w:numPr>
                <w:ilvl w:val="0"/>
                <w:numId w:val="21"/>
              </w:numPr>
              <w:spacing w:line="312" w:lineRule="auto"/>
              <w:jc w:val="both"/>
              <w:rPr>
                <w:lang w:val="uk-UA"/>
              </w:rPr>
            </w:pPr>
            <w:r w:rsidRPr="00170229">
              <w:rPr>
                <w:lang w:val="uk-UA"/>
              </w:rPr>
              <w:t>для вдування кисню та вугілля...…………</w:t>
            </w:r>
          </w:p>
          <w:p w:rsidR="002E3C4B" w:rsidRPr="00170229" w:rsidRDefault="002E3C4B" w:rsidP="002E3C4B">
            <w:pPr>
              <w:numPr>
                <w:ilvl w:val="0"/>
                <w:numId w:val="21"/>
              </w:numPr>
              <w:spacing w:line="312" w:lineRule="auto"/>
              <w:jc w:val="both"/>
              <w:rPr>
                <w:lang w:val="uk-UA"/>
              </w:rPr>
            </w:pPr>
            <w:r w:rsidRPr="00170229">
              <w:rPr>
                <w:lang w:val="uk-UA"/>
              </w:rPr>
              <w:t>кисневих...………………………………...........</w:t>
            </w:r>
          </w:p>
        </w:tc>
        <w:tc>
          <w:tcPr>
            <w:tcW w:w="1948" w:type="dxa"/>
          </w:tcPr>
          <w:p w:rsidR="002E3C4B" w:rsidRPr="00170229" w:rsidRDefault="002E3C4B" w:rsidP="00170229">
            <w:pPr>
              <w:spacing w:line="312" w:lineRule="auto"/>
              <w:jc w:val="both"/>
              <w:rPr>
                <w:lang w:val="uk-UA"/>
              </w:rPr>
            </w:pPr>
          </w:p>
          <w:p w:rsidR="002E3C4B" w:rsidRPr="00170229" w:rsidRDefault="002E3C4B" w:rsidP="00170229">
            <w:pPr>
              <w:spacing w:line="312" w:lineRule="auto"/>
              <w:jc w:val="both"/>
              <w:rPr>
                <w:lang w:val="uk-UA"/>
              </w:rPr>
            </w:pPr>
            <w:r w:rsidRPr="00170229">
              <w:rPr>
                <w:lang w:val="uk-UA"/>
              </w:rPr>
              <w:t>210 (3х70)</w:t>
            </w:r>
          </w:p>
          <w:p w:rsidR="002E3C4B" w:rsidRPr="00170229" w:rsidRDefault="002E3C4B" w:rsidP="00170229">
            <w:pPr>
              <w:spacing w:line="312" w:lineRule="auto"/>
              <w:jc w:val="both"/>
              <w:rPr>
                <w:lang w:val="uk-UA"/>
              </w:rPr>
            </w:pPr>
            <w:r w:rsidRPr="00170229">
              <w:rPr>
                <w:lang w:val="uk-UA"/>
              </w:rPr>
              <w:t>60 (4х15)</w:t>
            </w:r>
          </w:p>
        </w:tc>
      </w:tr>
      <w:tr w:rsidR="002E3C4B" w:rsidRPr="002E3C4B" w:rsidTr="004E699F">
        <w:tc>
          <w:tcPr>
            <w:tcW w:w="7338" w:type="dxa"/>
            <w:gridSpan w:val="2"/>
          </w:tcPr>
          <w:p w:rsidR="002E3C4B" w:rsidRPr="00170229" w:rsidRDefault="002E3C4B" w:rsidP="002E3C4B">
            <w:pPr>
              <w:spacing w:line="312" w:lineRule="auto"/>
              <w:ind w:firstLine="696"/>
              <w:jc w:val="both"/>
              <w:rPr>
                <w:lang w:val="uk-UA"/>
              </w:rPr>
            </w:pPr>
            <w:r w:rsidRPr="00170229">
              <w:rPr>
                <w:lang w:val="uk-UA"/>
              </w:rPr>
              <w:t>Проектна продуктивність, т/г (шихта – 100% холодних металізованих окатишів)……………................</w:t>
            </w:r>
          </w:p>
        </w:tc>
        <w:tc>
          <w:tcPr>
            <w:tcW w:w="1948" w:type="dxa"/>
          </w:tcPr>
          <w:p w:rsidR="002E3C4B" w:rsidRPr="00170229" w:rsidRDefault="002E3C4B" w:rsidP="00170229">
            <w:pPr>
              <w:spacing w:line="312" w:lineRule="auto"/>
              <w:jc w:val="both"/>
              <w:rPr>
                <w:lang w:val="uk-UA"/>
              </w:rPr>
            </w:pPr>
          </w:p>
          <w:p w:rsidR="002E3C4B" w:rsidRPr="00170229" w:rsidRDefault="002E3C4B" w:rsidP="00170229">
            <w:pPr>
              <w:spacing w:line="312" w:lineRule="auto"/>
              <w:jc w:val="both"/>
              <w:rPr>
                <w:lang w:val="uk-UA"/>
              </w:rPr>
            </w:pPr>
            <w:r w:rsidRPr="00170229">
              <w:rPr>
                <w:lang w:val="uk-UA"/>
              </w:rPr>
              <w:t>147</w:t>
            </w:r>
          </w:p>
        </w:tc>
      </w:tr>
    </w:tbl>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Піч обладнана водоохолоджуваними стіновими панелями; склепіння також має водяне охолодження. На склепінні змонтований лоток для безперервного завантаження металізованих окатишів у зону відхилених до центра печі дуг. Поперечний переріз газовідвідного патрубка повинно забезпечити мінімальну швидкість технологічного газу і зменшення втрат з винесенням дріб'язку окатишів, що завантажуються. На печі встановлено три фурми для вдування вугілля і кисню – дві розташовано ближче до робочого вікна, третя – з боку позацентренного подового випускного отвору. Для спінювання шлаку на рівні шлакового поясу встановлено два інжектори вугілля. Доопалювання технологічного газу здійснюється за допомогою чотирьох кисневих фурм. Відбір проб і вимір температури металу і вмісту вуглецю в ньому проводять автоматично за допомогою маніпулятора. </w:t>
      </w: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Електричне живлення печі здійснюється через чотири трансформатори з тиристорними випрямлячами з </w:t>
      </w:r>
      <w:r w:rsidR="00170229">
        <w:rPr>
          <w:sz w:val="28"/>
          <w:szCs w:val="28"/>
          <w:lang w:val="uk-UA"/>
        </w:rPr>
        <w:t>24-фазною пульсацією</w:t>
      </w:r>
      <w:r w:rsidRPr="002E3C4B">
        <w:rPr>
          <w:sz w:val="28"/>
          <w:szCs w:val="28"/>
          <w:lang w:val="uk-UA"/>
        </w:rPr>
        <w:t xml:space="preserve">. Тому що живлення походить від двох незалежних джерел, надпотужна </w:t>
      </w:r>
      <w:r w:rsidRPr="002E3C4B">
        <w:rPr>
          <w:sz w:val="28"/>
          <w:szCs w:val="28"/>
          <w:lang w:val="uk-UA"/>
        </w:rPr>
        <w:lastRenderedPageBreak/>
        <w:t xml:space="preserve">двохелектродна піч представляє дві одноелектродні печі постійного струму середньої потужності в одному корпусі. Така схема забезпечує різке зниження флікера. </w:t>
      </w:r>
    </w:p>
    <w:p w:rsidR="002E3C4B" w:rsidRPr="002E3C4B" w:rsidRDefault="002E3C4B" w:rsidP="002E3C4B">
      <w:pPr>
        <w:spacing w:line="312" w:lineRule="auto"/>
        <w:ind w:firstLine="696"/>
        <w:jc w:val="both"/>
        <w:rPr>
          <w:sz w:val="28"/>
          <w:szCs w:val="28"/>
          <w:lang w:val="uk-UA"/>
        </w:rPr>
      </w:pPr>
      <w:r w:rsidRPr="002E3C4B">
        <w:rPr>
          <w:sz w:val="28"/>
          <w:szCs w:val="28"/>
          <w:lang w:val="uk-UA"/>
        </w:rPr>
        <w:t>Подовий електрод-анод виконаний водоохолоджуваним. Верхня сталева частина анода приварена до мідної частини трубчастого перетину, внутрішня поверхня якої має канали, що утворюють спіраль. Це забезпечує більшу швидкість води в мідній частині анода і високу теплопередачу. Ремонт і зміну подових електродів сполучають зі зміною футеровки в зоні шлакового пояса і зміною футеровки подини.</w:t>
      </w:r>
    </w:p>
    <w:p w:rsidR="002E3C4B" w:rsidRPr="002E3C4B" w:rsidRDefault="002E3C4B" w:rsidP="002E3C4B">
      <w:pPr>
        <w:spacing w:line="312" w:lineRule="auto"/>
        <w:ind w:firstLine="696"/>
        <w:jc w:val="both"/>
        <w:rPr>
          <w:sz w:val="28"/>
          <w:szCs w:val="28"/>
          <w:lang w:val="uk-UA"/>
        </w:rPr>
      </w:pPr>
      <w:r w:rsidRPr="002E3C4B">
        <w:rPr>
          <w:sz w:val="28"/>
          <w:szCs w:val="28"/>
          <w:lang w:val="uk-UA"/>
        </w:rPr>
        <w:t>Технологія плавки сталі у двохелектродній печі постійного струму полягає в наступному. Після випуску плавки і закладення випускного отвору запалюють дуги і починають безупинно завантажувати на масу металу і шлаку, що залишилася від попередньої плавки, за допомогою лотка металізовані окатиші через отвір у склепінні. З першого моменту плавки включають всі фурми і інжектори. Відразу ж утворюється спінений шлак. За проектом тривалість плавки становить 55 хв, витрата електроенергії – 575 кВт</w:t>
      </w:r>
      <w:r w:rsidRPr="002E3C4B">
        <w:rPr>
          <w:sz w:val="28"/>
          <w:szCs w:val="28"/>
          <w:lang w:val="uk-UA"/>
        </w:rPr>
        <w:sym w:font="Symbol" w:char="F0D7"/>
      </w:r>
      <w:r w:rsidRPr="002E3C4B">
        <w:rPr>
          <w:sz w:val="28"/>
          <w:szCs w:val="28"/>
          <w:lang w:val="uk-UA"/>
        </w:rPr>
        <w:t>г/т.</w:t>
      </w:r>
    </w:p>
    <w:p w:rsidR="002E3C4B" w:rsidRPr="002E3C4B" w:rsidRDefault="002E3C4B" w:rsidP="002E3C4B">
      <w:pPr>
        <w:spacing w:line="312" w:lineRule="auto"/>
        <w:ind w:firstLine="696"/>
        <w:jc w:val="both"/>
        <w:rPr>
          <w:sz w:val="28"/>
          <w:szCs w:val="28"/>
          <w:lang w:val="uk-UA"/>
        </w:rPr>
      </w:pPr>
      <w:r w:rsidRPr="002E3C4B">
        <w:rPr>
          <w:i/>
          <w:sz w:val="28"/>
          <w:szCs w:val="28"/>
          <w:lang w:val="uk-UA"/>
        </w:rPr>
        <w:t>Двохелектродна ДСППС</w:t>
      </w:r>
      <w:r w:rsidRPr="002E3C4B">
        <w:rPr>
          <w:sz w:val="28"/>
          <w:szCs w:val="28"/>
          <w:lang w:val="uk-UA"/>
        </w:rPr>
        <w:t xml:space="preserve"> </w:t>
      </w:r>
      <w:r w:rsidRPr="002E3C4B">
        <w:rPr>
          <w:i/>
          <w:sz w:val="28"/>
          <w:szCs w:val="28"/>
          <w:lang w:val="uk-UA"/>
        </w:rPr>
        <w:t>з овальною ванною</w:t>
      </w:r>
      <w:r w:rsidRPr="002E3C4B">
        <w:rPr>
          <w:sz w:val="28"/>
          <w:szCs w:val="28"/>
          <w:lang w:val="uk-UA"/>
        </w:rPr>
        <w:t xml:space="preserve"> (рис. 14.6) обладнана системою завантаження брухту, яка складається з шахтного підігрівника брухту і завантажувального пристрою з двома штовхальниками, розташованими на різних рівнях. Брухт з бункера надходить у шахту і нагрівається під впливом технологічних газів до 800</w:t>
      </w:r>
      <w:r w:rsidRPr="002E3C4B">
        <w:rPr>
          <w:sz w:val="28"/>
          <w:szCs w:val="28"/>
          <w:vertAlign w:val="superscript"/>
          <w:lang w:val="uk-UA"/>
        </w:rPr>
        <w:t>о</w:t>
      </w:r>
      <w:r w:rsidRPr="002E3C4B">
        <w:rPr>
          <w:sz w:val="28"/>
          <w:szCs w:val="28"/>
          <w:lang w:val="uk-UA"/>
        </w:rPr>
        <w:t>С. Піч обладнана двома вертикальними графітованими електродами і двома подовими електродами, виконаними зі струмопровідних вогнетривів. Дуги відхиляються до центра печі, куди завантажується брухт, що зменшує теплове навантаження на стіни і дозволяє не застосовувати водоохолоджувані панелі. При використанні шахти необхідний об'єм плавильного простору печі відносно невеликий, а дуги – похилі і довгі.</w:t>
      </w:r>
    </w:p>
    <w:p w:rsidR="002E3C4B" w:rsidRPr="002E3C4B" w:rsidRDefault="002E3C4B" w:rsidP="002E3C4B">
      <w:pPr>
        <w:spacing w:line="312" w:lineRule="auto"/>
        <w:ind w:firstLine="696"/>
        <w:jc w:val="both"/>
        <w:rPr>
          <w:sz w:val="28"/>
          <w:szCs w:val="28"/>
          <w:lang w:val="uk-UA"/>
        </w:rPr>
      </w:pPr>
      <w:r w:rsidRPr="002E3C4B">
        <w:rPr>
          <w:i/>
          <w:sz w:val="28"/>
          <w:szCs w:val="28"/>
          <w:lang w:val="uk-UA"/>
        </w:rPr>
        <w:t>Трьохелектродна ДСППС,</w:t>
      </w:r>
      <w:r w:rsidRPr="002E3C4B">
        <w:rPr>
          <w:sz w:val="28"/>
          <w:szCs w:val="28"/>
          <w:lang w:val="uk-UA"/>
        </w:rPr>
        <w:t xml:space="preserve"> пущена в експлуатацію у Франції, місткістю по рідкій сталі 85 т (маса плавки 75 т), висотою кожуха </w:t>
      </w:r>
      <w:smartTag w:uri="urn:schemas-microsoft-com:office:smarttags" w:element="metricconverter">
        <w:smartTagPr>
          <w:attr w:name="ProductID" w:val="2,8 м"/>
        </w:smartTagPr>
        <w:r w:rsidRPr="002E3C4B">
          <w:rPr>
            <w:sz w:val="28"/>
            <w:szCs w:val="28"/>
            <w:lang w:val="uk-UA"/>
          </w:rPr>
          <w:t>2,8 м</w:t>
        </w:r>
      </w:smartTag>
      <w:r w:rsidRPr="002E3C4B">
        <w:rPr>
          <w:sz w:val="28"/>
          <w:szCs w:val="28"/>
          <w:lang w:val="uk-UA"/>
        </w:rPr>
        <w:t xml:space="preserve"> і діаметром – </w:t>
      </w:r>
      <w:smartTag w:uri="urn:schemas-microsoft-com:office:smarttags" w:element="metricconverter">
        <w:smartTagPr>
          <w:attr w:name="ProductID" w:val="5,8 м"/>
        </w:smartTagPr>
        <w:r w:rsidRPr="002E3C4B">
          <w:rPr>
            <w:sz w:val="28"/>
            <w:szCs w:val="28"/>
            <w:lang w:val="uk-UA"/>
          </w:rPr>
          <w:t>5,8 м</w:t>
        </w:r>
      </w:smartTag>
      <w:r w:rsidRPr="002E3C4B">
        <w:rPr>
          <w:sz w:val="28"/>
          <w:szCs w:val="28"/>
          <w:lang w:val="uk-UA"/>
        </w:rPr>
        <w:t xml:space="preserve">. Піч обладнана трьома графітованими електродами діаметром </w:t>
      </w:r>
      <w:smartTag w:uri="urn:schemas-microsoft-com:office:smarttags" w:element="metricconverter">
        <w:smartTagPr>
          <w:attr w:name="ProductID" w:val="500 мм"/>
        </w:smartTagPr>
        <w:r w:rsidRPr="002E3C4B">
          <w:rPr>
            <w:sz w:val="28"/>
            <w:szCs w:val="28"/>
            <w:lang w:val="uk-UA"/>
          </w:rPr>
          <w:t>500 мм</w:t>
        </w:r>
      </w:smartTag>
      <w:r w:rsidRPr="002E3C4B">
        <w:rPr>
          <w:sz w:val="28"/>
          <w:szCs w:val="28"/>
          <w:lang w:val="uk-UA"/>
        </w:rPr>
        <w:t xml:space="preserve">, трьома подовими електродами, встановлена потужність трансформатора 83 МВА, напруга дуги 570 В, сила струму 40 кА, </w:t>
      </w:r>
      <w:r w:rsidRPr="002E3C4B">
        <w:rPr>
          <w:sz w:val="28"/>
          <w:szCs w:val="28"/>
          <w:lang w:val="uk-UA"/>
        </w:rPr>
        <w:lastRenderedPageBreak/>
        <w:t>максимальна активна потужність 60 МВт. Продуктивність печі 1000 т/добу з доведенням її до 1500 т/добу. Витрата електроенергії склала 450-480 кВт</w:t>
      </w:r>
      <w:r w:rsidRPr="002E3C4B">
        <w:rPr>
          <w:sz w:val="28"/>
          <w:szCs w:val="28"/>
          <w:lang w:val="uk-UA"/>
        </w:rPr>
        <w:sym w:font="Symbol" w:char="F0D7"/>
      </w:r>
      <w:r w:rsidRPr="002E3C4B">
        <w:rPr>
          <w:sz w:val="28"/>
          <w:szCs w:val="28"/>
          <w:lang w:val="uk-UA"/>
        </w:rPr>
        <w:t>г/т, електродів 1, 8-2,9 кг/т сталі.</w:t>
      </w:r>
    </w:p>
    <w:p w:rsidR="002E3C4B" w:rsidRPr="002E3C4B" w:rsidRDefault="002E3C4B" w:rsidP="002E3C4B">
      <w:pPr>
        <w:spacing w:line="312" w:lineRule="auto"/>
        <w:ind w:firstLine="696"/>
        <w:jc w:val="both"/>
        <w:rPr>
          <w:sz w:val="28"/>
          <w:szCs w:val="28"/>
          <w:lang w:val="uk-UA"/>
        </w:rPr>
      </w:pPr>
      <w:r w:rsidRPr="002E3C4B">
        <w:rPr>
          <w:sz w:val="28"/>
          <w:szCs w:val="28"/>
          <w:lang w:val="uk-UA"/>
        </w:rPr>
        <w:t>Вертикальне розташування електродів у багатоелектродній печі приводить до надмірної концентрації тепла в центральній зоні печі і до перегріву бічної поверхні електродів. Істотні недоліки цих печей, обумовлені підвищеним і нерівномірним зношенням футеровки печі, збільшеного опромінення бічної поверхні електродів, відсутністю інтенсивного перемішування металу викликали необхідність розробки принципово нових ДСППС.</w:t>
      </w:r>
    </w:p>
    <w:p w:rsidR="002E3C4B" w:rsidRPr="002E3C4B" w:rsidRDefault="002E3C4B" w:rsidP="002E3C4B">
      <w:pPr>
        <w:spacing w:line="312" w:lineRule="auto"/>
        <w:ind w:firstLine="696"/>
        <w:jc w:val="both"/>
        <w:rPr>
          <w:sz w:val="28"/>
          <w:szCs w:val="28"/>
          <w:lang w:val="uk-UA"/>
        </w:rPr>
      </w:pPr>
      <w:r w:rsidRPr="002E3C4B">
        <w:rPr>
          <w:i/>
          <w:sz w:val="28"/>
          <w:szCs w:val="28"/>
          <w:lang w:val="uk-UA"/>
        </w:rPr>
        <w:t xml:space="preserve">Чотирьохелектродна ДСППС. </w:t>
      </w:r>
      <w:r w:rsidRPr="002E3C4B">
        <w:rPr>
          <w:sz w:val="28"/>
          <w:szCs w:val="28"/>
          <w:lang w:val="uk-UA"/>
        </w:rPr>
        <w:t>Першим кроком в цьому напрямку стало створення дугової печі типу Comelt (рис. 14.7). Електроди в ній розташовані на напрямних і пропущені через периферійну частину склепіння під кутом 45</w:t>
      </w:r>
      <w:r w:rsidRPr="002E3C4B">
        <w:rPr>
          <w:sz w:val="28"/>
          <w:szCs w:val="28"/>
          <w:vertAlign w:val="superscript"/>
          <w:lang w:val="uk-UA"/>
        </w:rPr>
        <w:t>о</w:t>
      </w:r>
      <w:r w:rsidRPr="002E3C4B">
        <w:rPr>
          <w:sz w:val="28"/>
          <w:szCs w:val="28"/>
          <w:lang w:val="uk-UA"/>
        </w:rPr>
        <w:t xml:space="preserve">. Склепіння з'єднано з шахтою, де відбувається підігрів брухту відхідними газами. Дослідна 50-т піч має чотири графітованих електроди діаметром </w:t>
      </w:r>
      <w:smartTag w:uri="urn:schemas-microsoft-com:office:smarttags" w:element="metricconverter">
        <w:smartTagPr>
          <w:attr w:name="ProductID" w:val="250 мм"/>
        </w:smartTagPr>
        <w:r w:rsidRPr="002E3C4B">
          <w:rPr>
            <w:sz w:val="28"/>
            <w:szCs w:val="28"/>
            <w:lang w:val="uk-UA"/>
          </w:rPr>
          <w:t>250 мм</w:t>
        </w:r>
      </w:smartTag>
      <w:r w:rsidRPr="002E3C4B">
        <w:rPr>
          <w:sz w:val="28"/>
          <w:szCs w:val="28"/>
          <w:lang w:val="uk-UA"/>
        </w:rPr>
        <w:t xml:space="preserve"> і розщеплений подовий електрод. Дуги довжиною 0,5-</w:t>
      </w:r>
      <w:smartTag w:uri="urn:schemas-microsoft-com:office:smarttags" w:element="metricconverter">
        <w:smartTagPr>
          <w:attr w:name="ProductID" w:val="1,2 м"/>
        </w:smartTagPr>
        <w:r w:rsidRPr="002E3C4B">
          <w:rPr>
            <w:sz w:val="28"/>
            <w:szCs w:val="28"/>
            <w:lang w:val="uk-UA"/>
          </w:rPr>
          <w:t>1,2 м</w:t>
        </w:r>
      </w:smartTag>
      <w:r w:rsidRPr="002E3C4B">
        <w:rPr>
          <w:sz w:val="28"/>
          <w:szCs w:val="28"/>
          <w:lang w:val="uk-UA"/>
        </w:rPr>
        <w:t xml:space="preserve"> горять по осі електродів. Кожна пара електродів живеться від свого трансформатора потужністю 48 МВА. Максимальне значення струму становить 29 кА, напруга – 850 В.</w:t>
      </w:r>
    </w:p>
    <w:p w:rsidR="002E3C4B" w:rsidRPr="002E3C4B" w:rsidRDefault="002E3C4B" w:rsidP="002E3C4B">
      <w:pPr>
        <w:spacing w:line="312" w:lineRule="auto"/>
        <w:ind w:firstLine="696"/>
        <w:jc w:val="both"/>
        <w:rPr>
          <w:sz w:val="28"/>
          <w:szCs w:val="28"/>
          <w:lang w:val="uk-UA"/>
        </w:rPr>
      </w:pPr>
      <w:r w:rsidRPr="002E3C4B">
        <w:rPr>
          <w:sz w:val="28"/>
          <w:szCs w:val="28"/>
          <w:lang w:val="uk-UA"/>
        </w:rPr>
        <w:t>За даними останніх публікацій уже розробляються шестиелектродні печі. В таких печах у будь-який період можна проводити плавку зі зменшеною кількістю електродів. Чим більше місткість багатоелектродної печі, тим більше можливих варіантів реалізації режиму симетричного горіння дуг. При різноманітному виконанні печей невикористані переміщувані системи можуть бути задіяні в роботі в сусідніх ваннах.</w:t>
      </w:r>
    </w:p>
    <w:p w:rsidR="002E3C4B" w:rsidRPr="002E3C4B" w:rsidRDefault="002E3C4B" w:rsidP="002E3C4B">
      <w:pPr>
        <w:spacing w:line="312" w:lineRule="auto"/>
        <w:ind w:firstLine="696"/>
        <w:jc w:val="both"/>
        <w:rPr>
          <w:b/>
          <w:bCs/>
          <w:sz w:val="28"/>
          <w:szCs w:val="28"/>
          <w:lang w:val="uk-UA"/>
        </w:rPr>
      </w:pPr>
    </w:p>
    <w:p w:rsidR="002E3C4B" w:rsidRPr="002E3C4B" w:rsidRDefault="002E3C4B" w:rsidP="00A61D8C">
      <w:pPr>
        <w:spacing w:line="312" w:lineRule="auto"/>
        <w:ind w:firstLine="696"/>
        <w:jc w:val="center"/>
        <w:rPr>
          <w:b/>
          <w:bCs/>
          <w:sz w:val="28"/>
          <w:szCs w:val="28"/>
          <w:lang w:val="uk-UA"/>
        </w:rPr>
      </w:pPr>
      <w:r w:rsidRPr="002E3C4B">
        <w:rPr>
          <w:b/>
          <w:bCs/>
          <w:sz w:val="28"/>
          <w:szCs w:val="28"/>
          <w:lang w:val="uk-UA"/>
        </w:rPr>
        <w:t>Нові конструкції ДСППС</w:t>
      </w:r>
    </w:p>
    <w:p w:rsidR="002E3C4B" w:rsidRPr="002E3C4B" w:rsidRDefault="002E3C4B" w:rsidP="002E3C4B">
      <w:pPr>
        <w:spacing w:line="312" w:lineRule="auto"/>
        <w:ind w:firstLine="696"/>
        <w:jc w:val="both"/>
        <w:rPr>
          <w:sz w:val="28"/>
          <w:szCs w:val="28"/>
          <w:lang w:val="uk-UA"/>
        </w:rPr>
      </w:pPr>
    </w:p>
    <w:p w:rsidR="002E3C4B" w:rsidRPr="002E3C4B" w:rsidRDefault="002E3C4B" w:rsidP="00A61D8C">
      <w:pPr>
        <w:spacing w:line="312" w:lineRule="auto"/>
        <w:ind w:firstLine="696"/>
        <w:jc w:val="center"/>
        <w:rPr>
          <w:b/>
          <w:i/>
          <w:iCs/>
          <w:sz w:val="28"/>
          <w:szCs w:val="28"/>
          <w:lang w:val="uk-UA"/>
        </w:rPr>
      </w:pPr>
      <w:r w:rsidRPr="002E3C4B">
        <w:rPr>
          <w:b/>
          <w:i/>
          <w:iCs/>
          <w:sz w:val="28"/>
          <w:szCs w:val="28"/>
          <w:lang w:val="uk-UA"/>
        </w:rPr>
        <w:t>Двохкорпусна ДСППС</w:t>
      </w:r>
    </w:p>
    <w:p w:rsidR="002E3C4B" w:rsidRPr="002E3C4B" w:rsidRDefault="002E3C4B" w:rsidP="002E3C4B">
      <w:pPr>
        <w:spacing w:line="312" w:lineRule="auto"/>
        <w:ind w:firstLine="696"/>
        <w:jc w:val="both"/>
        <w:rPr>
          <w:b/>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Двохкорпусні ДСППС – один з напрямків розвитку конструкцій печей. Дотепер будуються тільки двохкорпусні печі з однією загальною електродною системою трифазного або постійного струму. У цьому </w:t>
      </w:r>
      <w:r w:rsidRPr="002E3C4B">
        <w:rPr>
          <w:sz w:val="28"/>
          <w:szCs w:val="28"/>
          <w:lang w:val="uk-UA"/>
        </w:rPr>
        <w:lastRenderedPageBreak/>
        <w:t xml:space="preserve">випадку реалізується принцип дворазового зменшення </w:t>
      </w:r>
      <w:r w:rsidR="00A61D8C">
        <w:rPr>
          <w:sz w:val="28"/>
          <w:szCs w:val="28"/>
          <w:lang w:val="uk-UA"/>
        </w:rPr>
        <w:t>кількості електродів</w:t>
      </w:r>
      <w:r w:rsidRPr="002E3C4B">
        <w:rPr>
          <w:sz w:val="28"/>
          <w:szCs w:val="28"/>
          <w:lang w:val="uk-UA"/>
        </w:rPr>
        <w:t>. Розробка конструкції двохкорпусних печей пов'язана з необхідністю збільшення коефіцієнта використання джерела живлення і зниження, у зв'язку з цим, витрат на технологічну електроенергію, оплачувану по двоставочному тарифі. В той час як в одній з ванн печі йде розплавлення металошихти, в іншій – завантажується і підігрівається шихта.</w:t>
      </w:r>
    </w:p>
    <w:p w:rsidR="002E3C4B" w:rsidRPr="002E3C4B" w:rsidRDefault="002E3C4B" w:rsidP="002E3C4B">
      <w:pPr>
        <w:spacing w:line="312" w:lineRule="auto"/>
        <w:ind w:firstLine="696"/>
        <w:jc w:val="both"/>
        <w:rPr>
          <w:sz w:val="28"/>
          <w:szCs w:val="28"/>
          <w:lang w:val="uk-UA"/>
        </w:rPr>
      </w:pPr>
      <w:r w:rsidRPr="002E3C4B">
        <w:rPr>
          <w:sz w:val="28"/>
          <w:szCs w:val="28"/>
          <w:lang w:val="uk-UA"/>
        </w:rPr>
        <w:t>Використання двохкорпусних печей дозволяє збільшити продуктивність при існуючій потужності трансформатора або зменшити потужність трансформатора при існуючій продуктивності.</w:t>
      </w:r>
    </w:p>
    <w:p w:rsidR="002E3C4B" w:rsidRPr="002E3C4B" w:rsidRDefault="002E3C4B" w:rsidP="002E3C4B">
      <w:pPr>
        <w:spacing w:line="312" w:lineRule="auto"/>
        <w:ind w:firstLine="696"/>
        <w:jc w:val="both"/>
        <w:rPr>
          <w:sz w:val="28"/>
          <w:szCs w:val="28"/>
          <w:lang w:val="uk-UA"/>
        </w:rPr>
      </w:pPr>
      <w:r w:rsidRPr="002E3C4B">
        <w:rPr>
          <w:sz w:val="28"/>
          <w:szCs w:val="28"/>
          <w:lang w:val="uk-UA"/>
        </w:rPr>
        <w:t>Двохкорпусна піч в порівнянні з двома печами тієї ж місткості забезпечує: економію капітальних витрат мінімум на 35% (без обліку витрат на спорудження підстанції), скорочення тривалості плавки на 40%, зниження витрати електроенергії на 40-60 кВт</w:t>
      </w:r>
      <w:r w:rsidRPr="002E3C4B">
        <w:rPr>
          <w:sz w:val="28"/>
          <w:szCs w:val="28"/>
          <w:lang w:val="uk-UA"/>
        </w:rPr>
        <w:sym w:font="Symbol" w:char="F0D7"/>
      </w:r>
      <w:r w:rsidRPr="002E3C4B">
        <w:rPr>
          <w:sz w:val="28"/>
          <w:szCs w:val="28"/>
          <w:lang w:val="uk-UA"/>
        </w:rPr>
        <w:t>г/т і зменшення витрати електродів. В такій печі можна переробляти металобрухт низької якості (у порівнянні з шахтними печами) і більш ефективно використовувати тепло альтернативних джерел і відхідних газів для підігріву скрапу.</w:t>
      </w:r>
    </w:p>
    <w:p w:rsidR="002E3C4B" w:rsidRPr="002E3C4B" w:rsidRDefault="002E3C4B" w:rsidP="002E3C4B">
      <w:pPr>
        <w:spacing w:line="312" w:lineRule="auto"/>
        <w:ind w:firstLine="696"/>
        <w:jc w:val="both"/>
        <w:rPr>
          <w:sz w:val="28"/>
          <w:szCs w:val="28"/>
          <w:lang w:val="uk-UA"/>
        </w:rPr>
      </w:pPr>
      <w:r w:rsidRPr="002E3C4B">
        <w:rPr>
          <w:sz w:val="28"/>
          <w:szCs w:val="28"/>
          <w:lang w:val="uk-UA"/>
        </w:rPr>
        <w:t>В процесі роботи двохкорпусної печі в будь-який момент часу дуговий нагрів можливий тільки в одній ванні. Це вимагає вибору відповідної технології плавки металу і використання альтернативних (неелектричних) джерел тепла.</w:t>
      </w:r>
    </w:p>
    <w:p w:rsidR="002E3C4B" w:rsidRPr="002E3C4B" w:rsidRDefault="002E3C4B" w:rsidP="002E3C4B">
      <w:pPr>
        <w:spacing w:line="312" w:lineRule="auto"/>
        <w:ind w:firstLine="696"/>
        <w:jc w:val="both"/>
        <w:rPr>
          <w:sz w:val="28"/>
          <w:szCs w:val="28"/>
          <w:lang w:val="uk-UA"/>
        </w:rPr>
      </w:pPr>
      <w:r w:rsidRPr="002E3C4B">
        <w:rPr>
          <w:sz w:val="28"/>
          <w:szCs w:val="28"/>
          <w:lang w:val="uk-UA"/>
        </w:rPr>
        <w:t>Двохкорпусна піч з одним джерелом живлення може мати два комплекти струмопідводів і електродів, кожний з яких призначено для своєї ванни і за допомогою перемикача підключається поперемінно до</w:t>
      </w:r>
      <w:r w:rsidR="00A61D8C">
        <w:rPr>
          <w:sz w:val="28"/>
          <w:szCs w:val="28"/>
          <w:lang w:val="uk-UA"/>
        </w:rPr>
        <w:t xml:space="preserve"> загального джерела</w:t>
      </w:r>
      <w:r w:rsidRPr="002E3C4B">
        <w:rPr>
          <w:sz w:val="28"/>
          <w:szCs w:val="28"/>
          <w:lang w:val="uk-UA"/>
        </w:rPr>
        <w:t>. Таке рішення дозволяє ще більше скоротити тривалість роботи печі без струму, значно збільшити відстань між ваннами.</w:t>
      </w: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Частка часу роботи печі </w:t>
      </w:r>
      <w:r w:rsidRPr="002E3C4B">
        <w:rPr>
          <w:i/>
          <w:sz w:val="28"/>
          <w:szCs w:val="28"/>
          <w:lang w:val="uk-UA"/>
        </w:rPr>
        <w:t>А</w:t>
      </w:r>
      <w:r w:rsidRPr="002E3C4B">
        <w:rPr>
          <w:sz w:val="28"/>
          <w:szCs w:val="28"/>
          <w:lang w:val="uk-UA"/>
        </w:rPr>
        <w:t>: 6% – зі зниженою потужністю на початку плавлення; 43% – з повною потужністю; 23% – зі зниженою потужністю; 7% і 3% – з відключеним струмом відповідно при завантаженні шихти і випуску плавки; 9% і 9</w:t>
      </w:r>
      <w:r w:rsidRPr="002E3C4B">
        <w:rPr>
          <w:sz w:val="28"/>
          <w:szCs w:val="28"/>
          <w:vertAlign w:val="superscript"/>
          <w:lang w:val="uk-UA"/>
        </w:rPr>
        <w:t>/</w:t>
      </w:r>
      <w:r w:rsidRPr="002E3C4B">
        <w:rPr>
          <w:sz w:val="28"/>
          <w:szCs w:val="28"/>
          <w:lang w:val="uk-UA"/>
        </w:rPr>
        <w:t>% – з відключеним струмом відповідно при витримці металу та з інших причин.</w:t>
      </w:r>
    </w:p>
    <w:p w:rsidR="002E3C4B" w:rsidRPr="002E3C4B" w:rsidRDefault="002E3C4B" w:rsidP="002E3C4B">
      <w:pPr>
        <w:spacing w:line="312" w:lineRule="auto"/>
        <w:ind w:firstLine="696"/>
        <w:jc w:val="both"/>
        <w:rPr>
          <w:sz w:val="28"/>
          <w:szCs w:val="28"/>
          <w:lang w:val="uk-UA"/>
        </w:rPr>
      </w:pPr>
      <w:r w:rsidRPr="002E3C4B">
        <w:rPr>
          <w:sz w:val="28"/>
          <w:szCs w:val="28"/>
          <w:lang w:val="uk-UA"/>
        </w:rPr>
        <w:lastRenderedPageBreak/>
        <w:t xml:space="preserve">Частка часу роботи печі </w:t>
      </w:r>
      <w:r w:rsidRPr="002E3C4B">
        <w:rPr>
          <w:i/>
          <w:sz w:val="28"/>
          <w:szCs w:val="28"/>
          <w:lang w:val="uk-UA"/>
        </w:rPr>
        <w:t>Б</w:t>
      </w:r>
      <w:r w:rsidRPr="002E3C4B">
        <w:rPr>
          <w:sz w:val="28"/>
          <w:szCs w:val="28"/>
          <w:lang w:val="uk-UA"/>
        </w:rPr>
        <w:t>: 10% – зі зниженою потужністю на початку плавлення; 43% – з повною потужністю; 39% – зі зниженою потужністю; 4% і 4</w:t>
      </w:r>
      <w:r w:rsidRPr="002E3C4B">
        <w:rPr>
          <w:sz w:val="28"/>
          <w:szCs w:val="28"/>
          <w:vertAlign w:val="superscript"/>
          <w:lang w:val="uk-UA"/>
        </w:rPr>
        <w:t>/</w:t>
      </w:r>
      <w:r w:rsidRPr="002E3C4B">
        <w:rPr>
          <w:sz w:val="28"/>
          <w:szCs w:val="28"/>
          <w:lang w:val="uk-UA"/>
        </w:rPr>
        <w:t>% – з відключеним струмом відповідно при повороті електрода і з інших причин.</w:t>
      </w:r>
    </w:p>
    <w:p w:rsidR="002E3C4B" w:rsidRPr="002E3C4B" w:rsidRDefault="002E3C4B" w:rsidP="002E3C4B">
      <w:pPr>
        <w:spacing w:line="312" w:lineRule="auto"/>
        <w:ind w:firstLine="696"/>
        <w:jc w:val="both"/>
        <w:rPr>
          <w:sz w:val="28"/>
          <w:szCs w:val="28"/>
          <w:lang w:val="uk-UA"/>
        </w:rPr>
      </w:pPr>
      <w:r w:rsidRPr="002E3C4B">
        <w:rPr>
          <w:sz w:val="28"/>
          <w:szCs w:val="28"/>
          <w:lang w:val="uk-UA"/>
        </w:rPr>
        <w:t>Найбільші можливості оптимального використання електроустаткування будуть відповідати комплексам, обладнаним печами з декількома ваннами, декількома пічними трансформаторами і випрямлячами. Порівняно легке управління дугою постійного струму, можливість передачі енергії постійного струму на відносно більші відстані, компонування багатоелектродних печей у багатованні комплекси забезпечують гнучке використання джерел електроживлення і оптимальні умови реалізації металургійних процесів при масовому виробництві електросталі.</w:t>
      </w:r>
    </w:p>
    <w:p w:rsidR="002E3C4B" w:rsidRPr="002E3C4B" w:rsidRDefault="002E3C4B" w:rsidP="002E3C4B">
      <w:pPr>
        <w:spacing w:line="312" w:lineRule="auto"/>
        <w:ind w:firstLine="696"/>
        <w:jc w:val="both"/>
        <w:rPr>
          <w:sz w:val="28"/>
          <w:szCs w:val="28"/>
          <w:lang w:val="uk-UA"/>
        </w:rPr>
      </w:pPr>
    </w:p>
    <w:p w:rsidR="002E3C4B" w:rsidRPr="002E3C4B" w:rsidRDefault="002E3C4B" w:rsidP="00A61D8C">
      <w:pPr>
        <w:spacing w:line="312" w:lineRule="auto"/>
        <w:ind w:firstLine="696"/>
        <w:jc w:val="center"/>
        <w:rPr>
          <w:b/>
          <w:i/>
          <w:iCs/>
          <w:sz w:val="28"/>
          <w:szCs w:val="28"/>
          <w:lang w:val="uk-UA"/>
        </w:rPr>
      </w:pPr>
      <w:r w:rsidRPr="002E3C4B">
        <w:rPr>
          <w:b/>
          <w:i/>
          <w:iCs/>
          <w:sz w:val="28"/>
          <w:szCs w:val="28"/>
          <w:lang w:val="uk-UA"/>
        </w:rPr>
        <w:t>Двохшахтна ДСППС</w:t>
      </w:r>
    </w:p>
    <w:p w:rsidR="002E3C4B" w:rsidRPr="002E3C4B" w:rsidRDefault="002E3C4B" w:rsidP="002E3C4B">
      <w:pPr>
        <w:spacing w:line="312" w:lineRule="auto"/>
        <w:ind w:firstLine="696"/>
        <w:jc w:val="both"/>
        <w:rPr>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Застосування попереднього підігріву брухту відхідними газами є ефективним методом економії електроенергії і збільшення продуктивності електродугових печей, що працюють як на змінному, так і на постійному струмі. </w:t>
      </w:r>
      <w:r w:rsidR="00A61D8C" w:rsidRPr="002E3C4B">
        <w:rPr>
          <w:sz w:val="28"/>
          <w:szCs w:val="28"/>
          <w:lang w:val="uk-UA"/>
        </w:rPr>
        <w:t xml:space="preserve">Двохшахтна </w:t>
      </w:r>
      <w:r w:rsidR="00A61D8C">
        <w:rPr>
          <w:sz w:val="28"/>
          <w:szCs w:val="28"/>
          <w:lang w:val="uk-UA"/>
        </w:rPr>
        <w:t>ДСППС</w:t>
      </w:r>
      <w:r w:rsidRPr="002E3C4B">
        <w:rPr>
          <w:sz w:val="28"/>
          <w:szCs w:val="28"/>
          <w:lang w:val="uk-UA"/>
        </w:rPr>
        <w:t xml:space="preserve"> дозволяє об'єднати переваги попереднього підігріву брухту і використання постійного струму. При нагріванні металобрухту до 400</w:t>
      </w:r>
      <w:r w:rsidRPr="002E3C4B">
        <w:rPr>
          <w:sz w:val="28"/>
          <w:szCs w:val="28"/>
          <w:vertAlign w:val="superscript"/>
          <w:lang w:val="uk-UA"/>
        </w:rPr>
        <w:t>о</w:t>
      </w:r>
      <w:r w:rsidRPr="002E3C4B">
        <w:rPr>
          <w:sz w:val="28"/>
          <w:szCs w:val="28"/>
          <w:lang w:val="uk-UA"/>
        </w:rPr>
        <w:t>С економія електроенергії становить 50-60 кВт</w:t>
      </w:r>
      <w:r w:rsidRPr="002E3C4B">
        <w:rPr>
          <w:sz w:val="28"/>
          <w:szCs w:val="28"/>
          <w:lang w:val="uk-UA"/>
        </w:rPr>
        <w:sym w:font="Symbol" w:char="F0D7"/>
      </w:r>
      <w:r w:rsidRPr="002E3C4B">
        <w:rPr>
          <w:sz w:val="28"/>
          <w:szCs w:val="28"/>
          <w:lang w:val="uk-UA"/>
        </w:rPr>
        <w:t>г/т, до температури 600-800 і 1100-1300</w:t>
      </w:r>
      <w:r w:rsidRPr="002E3C4B">
        <w:rPr>
          <w:sz w:val="28"/>
          <w:szCs w:val="28"/>
          <w:vertAlign w:val="superscript"/>
          <w:lang w:val="uk-UA"/>
        </w:rPr>
        <w:t>о</w:t>
      </w:r>
      <w:r w:rsidRPr="002E3C4B">
        <w:rPr>
          <w:sz w:val="28"/>
          <w:szCs w:val="28"/>
          <w:lang w:val="uk-UA"/>
        </w:rPr>
        <w:t>С відповідно 60-75 і 100-120 кВт</w:t>
      </w:r>
      <w:r w:rsidRPr="002E3C4B">
        <w:rPr>
          <w:sz w:val="28"/>
          <w:szCs w:val="28"/>
          <w:lang w:val="uk-UA"/>
        </w:rPr>
        <w:sym w:font="Symbol" w:char="F0D7"/>
      </w:r>
      <w:r w:rsidRPr="002E3C4B">
        <w:rPr>
          <w:sz w:val="28"/>
          <w:szCs w:val="28"/>
          <w:lang w:val="uk-UA"/>
        </w:rPr>
        <w:t>г/т.</w:t>
      </w:r>
    </w:p>
    <w:p w:rsidR="00A61D8C" w:rsidRDefault="00A61D8C" w:rsidP="002E3C4B">
      <w:pPr>
        <w:spacing w:line="312" w:lineRule="auto"/>
        <w:ind w:firstLine="696"/>
        <w:jc w:val="both"/>
        <w:rPr>
          <w:b/>
          <w:i/>
          <w:iCs/>
          <w:sz w:val="28"/>
          <w:szCs w:val="28"/>
          <w:lang w:val="uk-UA"/>
        </w:rPr>
      </w:pPr>
    </w:p>
    <w:p w:rsidR="002E3C4B" w:rsidRPr="002E3C4B" w:rsidRDefault="002E3C4B" w:rsidP="00A61D8C">
      <w:pPr>
        <w:spacing w:line="312" w:lineRule="auto"/>
        <w:ind w:firstLine="696"/>
        <w:jc w:val="center"/>
        <w:rPr>
          <w:b/>
          <w:i/>
          <w:iCs/>
          <w:sz w:val="28"/>
          <w:szCs w:val="28"/>
          <w:lang w:val="uk-UA"/>
        </w:rPr>
      </w:pPr>
      <w:r w:rsidRPr="002E3C4B">
        <w:rPr>
          <w:b/>
          <w:i/>
          <w:iCs/>
          <w:sz w:val="28"/>
          <w:szCs w:val="28"/>
          <w:lang w:val="uk-UA"/>
        </w:rPr>
        <w:t>Багатоенергетична ДСППС</w:t>
      </w:r>
    </w:p>
    <w:p w:rsidR="002E3C4B" w:rsidRPr="002E3C4B" w:rsidRDefault="002E3C4B" w:rsidP="002E3C4B">
      <w:pPr>
        <w:spacing w:line="312" w:lineRule="auto"/>
        <w:ind w:firstLine="696"/>
        <w:jc w:val="both"/>
        <w:rPr>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В цей час розроблені конструкції надпотужних дугових печей, обладнаних водоохолоджуваними панелями стін і склепіння, паливно-кисневими пальниками і фурмами для вдування кисню і вугілля. Сполучення трьох основних джерел тепла: електричної дуги, ентальпії шихти і палива – характерно для багатоенергетичної печі MEF (Mu</w:t>
      </w:r>
      <w:r w:rsidR="00A61D8C">
        <w:rPr>
          <w:sz w:val="28"/>
          <w:szCs w:val="28"/>
          <w:lang w:val="uk-UA"/>
        </w:rPr>
        <w:t>lti-Energy-Furnace)</w:t>
      </w:r>
      <w:r w:rsidRPr="002E3C4B">
        <w:rPr>
          <w:sz w:val="28"/>
          <w:szCs w:val="28"/>
          <w:lang w:val="uk-UA"/>
        </w:rPr>
        <w:t xml:space="preserve">. Печі такої конструкції характеризуються зменшенням </w:t>
      </w:r>
      <w:r w:rsidRPr="002E3C4B">
        <w:rPr>
          <w:sz w:val="28"/>
          <w:szCs w:val="28"/>
          <w:lang w:val="uk-UA"/>
        </w:rPr>
        <w:lastRenderedPageBreak/>
        <w:t>вартості виробництва сталі, зниженням необхідної потужності джерела живлення і зменшенням ступеня шкідливого впливу на живильну мережу.</w:t>
      </w:r>
    </w:p>
    <w:p w:rsidR="002E3C4B" w:rsidRPr="002E3C4B" w:rsidRDefault="002E3C4B" w:rsidP="002E3C4B">
      <w:pPr>
        <w:spacing w:line="312" w:lineRule="auto"/>
        <w:ind w:firstLine="696"/>
        <w:jc w:val="both"/>
        <w:rPr>
          <w:sz w:val="28"/>
          <w:szCs w:val="28"/>
          <w:lang w:val="uk-UA"/>
        </w:rPr>
      </w:pPr>
      <w:r w:rsidRPr="002E3C4B">
        <w:rPr>
          <w:sz w:val="28"/>
          <w:szCs w:val="28"/>
          <w:lang w:val="uk-UA"/>
        </w:rPr>
        <w:t>Багатоенергетичні печі можуть мати різне виконання у вигляді однованних, двохванних, з нормальною або збільшеною висотою кожуха, що полегшує монтаж стінових пальників. Однак, такі рішення з використанням декількох джерел енергії особливо важливі для двохкорпусних печей.</w:t>
      </w:r>
    </w:p>
    <w:p w:rsidR="002E3C4B" w:rsidRPr="002E3C4B" w:rsidRDefault="002E3C4B" w:rsidP="002E3C4B">
      <w:pPr>
        <w:spacing w:line="312" w:lineRule="auto"/>
        <w:ind w:firstLine="696"/>
        <w:jc w:val="both"/>
        <w:rPr>
          <w:sz w:val="28"/>
          <w:szCs w:val="28"/>
          <w:lang w:val="uk-UA"/>
        </w:rPr>
      </w:pPr>
      <w:r w:rsidRPr="002E3C4B">
        <w:rPr>
          <w:sz w:val="28"/>
          <w:szCs w:val="28"/>
          <w:lang w:val="uk-UA"/>
        </w:rPr>
        <w:t>Максимальний коефіцієнт використання введеної енергії мають ті печі, в яких електрична енергія є основним джерелом тепла. Низький коефіцієнт використання палива і значних витрат на очищення великої кількості генерованих у печах газів і пилу в значній мірі знижують ефект від використання цих додаткових джерел енергії. Тому застосування додаткового палива в ДСППС обґрунтовано тільки в тих випадках, коли ціна електроенергії в порівнянні з паливом дуже висока.</w:t>
      </w:r>
    </w:p>
    <w:p w:rsidR="00A61D8C" w:rsidRDefault="00A61D8C" w:rsidP="00A61D8C">
      <w:pPr>
        <w:spacing w:line="312" w:lineRule="auto"/>
        <w:jc w:val="both"/>
        <w:rPr>
          <w:sz w:val="28"/>
          <w:szCs w:val="28"/>
          <w:lang w:val="uk-UA"/>
        </w:rPr>
      </w:pPr>
    </w:p>
    <w:p w:rsidR="002E3C4B" w:rsidRPr="002E3C4B" w:rsidRDefault="002E3C4B" w:rsidP="00A61D8C">
      <w:pPr>
        <w:spacing w:line="312" w:lineRule="auto"/>
        <w:jc w:val="center"/>
        <w:rPr>
          <w:b/>
          <w:i/>
          <w:iCs/>
          <w:sz w:val="28"/>
          <w:szCs w:val="28"/>
          <w:lang w:val="uk-UA"/>
        </w:rPr>
      </w:pPr>
      <w:r w:rsidRPr="002E3C4B">
        <w:rPr>
          <w:b/>
          <w:i/>
          <w:iCs/>
          <w:sz w:val="28"/>
          <w:szCs w:val="28"/>
          <w:lang w:val="uk-UA"/>
        </w:rPr>
        <w:t>Висококорпусна ДСППС</w:t>
      </w:r>
    </w:p>
    <w:p w:rsidR="002E3C4B" w:rsidRPr="002E3C4B" w:rsidRDefault="002E3C4B" w:rsidP="002E3C4B">
      <w:pPr>
        <w:spacing w:line="312" w:lineRule="auto"/>
        <w:ind w:firstLine="696"/>
        <w:jc w:val="both"/>
        <w:rPr>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Представником багатоенергетичних ДСППС є піч Danarc конструкції фірми ABS останнього покоління, введена в експлуатацію напередодні 2000 року. Одноелектродна ДСППС обладнана джерелом живлення постійного струму, яке складається з двох або чотирьох окремих блоків випрямлячів. Трансформатори і випрямлячі з'єднані в 12-імпульсні випрямні групи. Кожний блок випрямлячів має індивідуальне управління і оснащено реактором, який згладжує, підключеним послідовно, для зменшення миттєвих пікових значень сили струму при коротких замиканнях і для стабілізації дуги.</w:t>
      </w:r>
    </w:p>
    <w:p w:rsidR="002E3C4B" w:rsidRPr="002E3C4B" w:rsidRDefault="002E3C4B" w:rsidP="002E3C4B">
      <w:pPr>
        <w:spacing w:line="312" w:lineRule="auto"/>
        <w:ind w:firstLine="696"/>
        <w:jc w:val="both"/>
        <w:rPr>
          <w:sz w:val="28"/>
          <w:szCs w:val="28"/>
          <w:lang w:val="uk-UA"/>
        </w:rPr>
      </w:pPr>
      <w:r w:rsidRPr="002E3C4B">
        <w:rPr>
          <w:sz w:val="28"/>
          <w:szCs w:val="28"/>
          <w:lang w:val="uk-UA"/>
        </w:rPr>
        <w:t>Система подових електродів включає чотири електроди стрижневого типу, вмонтованих у вогнетривку футеровку. Сталева верхня частина кожного електрода контактує з рідким металом, а мідна нижня частина забезпечує підведення електроживлення і охолодження.</w:t>
      </w: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Зона охолодження розміщена в товщі вогнетривкої футеровки подини з метою змістити нагору границі розділу твердої і рідкої фаз та обмежити в такий спосіб локальне теплове навантаження. Система </w:t>
      </w:r>
      <w:r w:rsidRPr="002E3C4B">
        <w:rPr>
          <w:sz w:val="28"/>
          <w:szCs w:val="28"/>
          <w:lang w:val="uk-UA"/>
        </w:rPr>
        <w:lastRenderedPageBreak/>
        <w:t>керування джерелом живлення регулює одночасно положення верхнього електрода, напругу дуги і силу струму в чотирьох подових електродах.</w:t>
      </w:r>
    </w:p>
    <w:p w:rsidR="002E3C4B" w:rsidRPr="002E3C4B" w:rsidRDefault="002E3C4B" w:rsidP="002E3C4B">
      <w:pPr>
        <w:spacing w:line="312" w:lineRule="auto"/>
        <w:ind w:firstLine="696"/>
        <w:jc w:val="both"/>
        <w:rPr>
          <w:sz w:val="28"/>
          <w:szCs w:val="28"/>
          <w:lang w:val="uk-UA"/>
        </w:rPr>
      </w:pPr>
      <w:r w:rsidRPr="002E3C4B">
        <w:rPr>
          <w:sz w:val="28"/>
          <w:szCs w:val="28"/>
          <w:lang w:val="uk-UA"/>
        </w:rPr>
        <w:t>Стенд д</w:t>
      </w:r>
      <w:r w:rsidR="00A61D8C">
        <w:rPr>
          <w:sz w:val="28"/>
          <w:szCs w:val="28"/>
          <w:lang w:val="uk-UA"/>
        </w:rPr>
        <w:t xml:space="preserve">ля підігріву шихти </w:t>
      </w:r>
      <w:r w:rsidRPr="002E3C4B">
        <w:rPr>
          <w:sz w:val="28"/>
          <w:szCs w:val="28"/>
          <w:lang w:val="uk-UA"/>
        </w:rPr>
        <w:t>складається з водохолоджуваної бадді, встановленої на візку для забезпечення швидкого і повністю автоматизованого завантаження скрапу, нагрітого до температури 600</w:t>
      </w:r>
      <w:r w:rsidRPr="002E3C4B">
        <w:rPr>
          <w:sz w:val="28"/>
          <w:szCs w:val="28"/>
          <w:vertAlign w:val="superscript"/>
          <w:lang w:val="uk-UA"/>
        </w:rPr>
        <w:t>о</w:t>
      </w:r>
      <w:r w:rsidRPr="002E3C4B">
        <w:rPr>
          <w:sz w:val="28"/>
          <w:szCs w:val="28"/>
          <w:lang w:val="uk-UA"/>
        </w:rPr>
        <w:t>С, у центральну зону печі. Гарячі гази, які відводяться з печі через рухливий водоохолоджуваний димохід, проникають у стовп скрапу зверху і передають йому тепло, остигаючи при цьому і залишаючи стенд для підігріву при температурі 400</w:t>
      </w:r>
      <w:r w:rsidRPr="002E3C4B">
        <w:rPr>
          <w:sz w:val="28"/>
          <w:szCs w:val="28"/>
          <w:vertAlign w:val="superscript"/>
          <w:lang w:val="uk-UA"/>
        </w:rPr>
        <w:t>о</w:t>
      </w:r>
      <w:r w:rsidRPr="002E3C4B">
        <w:rPr>
          <w:sz w:val="28"/>
          <w:szCs w:val="28"/>
          <w:lang w:val="uk-UA"/>
        </w:rPr>
        <w:t>С, тим самим запобігаючи надлишковим термічним навантаженням в утримуючих елементах бадді. Відповідно до вимог, які відносяться до технологічного процесу або обслуговування устаткування, гарячі гази можуть бути відведені в обхід бадді через спеціальний клапан і водоохолоджуваний трубопровід без порушення режиму роботи печі.</w:t>
      </w:r>
    </w:p>
    <w:p w:rsidR="002E3C4B" w:rsidRPr="002E3C4B" w:rsidRDefault="002E3C4B" w:rsidP="002E3C4B">
      <w:pPr>
        <w:spacing w:line="312" w:lineRule="auto"/>
        <w:ind w:firstLine="696"/>
        <w:jc w:val="both"/>
        <w:rPr>
          <w:sz w:val="28"/>
          <w:szCs w:val="28"/>
          <w:lang w:val="uk-UA"/>
        </w:rPr>
      </w:pPr>
      <w:r w:rsidRPr="002E3C4B">
        <w:rPr>
          <w:sz w:val="28"/>
          <w:szCs w:val="28"/>
          <w:lang w:val="uk-UA"/>
        </w:rPr>
        <w:t>Одним з основних відмінностей у конструкції печі є підвищена місткість печі за рахунок застосування подовженого догори кожуха печі шляхом установки другого ряду водоох</w:t>
      </w:r>
      <w:r w:rsidR="00A61D8C">
        <w:rPr>
          <w:sz w:val="28"/>
          <w:szCs w:val="28"/>
          <w:lang w:val="uk-UA"/>
        </w:rPr>
        <w:t>олоджуваних панелей</w:t>
      </w:r>
      <w:r w:rsidRPr="002E3C4B">
        <w:rPr>
          <w:sz w:val="28"/>
          <w:szCs w:val="28"/>
          <w:lang w:val="uk-UA"/>
        </w:rPr>
        <w:t>. Це забезпечує роботу печі на одній завалці (без підвалки), краще використання переваг довгих дуг, більш повне доопалювання СО. Піч обладнана пальниками, розміщеними на двох рівнях по висоті, надзвуковими і киснево-вугільними фурмами, інжекторами для вдування вапна і вугілля, системою електромагнітного перемішування. Склепіння печі виконано у вигляді послідовно розташованих спіральних секторів з водоохолоджуваних труб. На печі передбачена камера доопалювання відхідних газів і автоматизована система управління електричним, газовим, шлаковим і температурним режимами.</w:t>
      </w:r>
    </w:p>
    <w:p w:rsidR="002E3C4B" w:rsidRPr="002E3C4B" w:rsidRDefault="002E3C4B" w:rsidP="002E3C4B">
      <w:pPr>
        <w:spacing w:line="312" w:lineRule="auto"/>
        <w:ind w:firstLine="696"/>
        <w:jc w:val="both"/>
        <w:rPr>
          <w:sz w:val="28"/>
          <w:szCs w:val="28"/>
          <w:lang w:val="uk-UA"/>
        </w:rPr>
      </w:pPr>
      <w:r w:rsidRPr="002E3C4B">
        <w:rPr>
          <w:sz w:val="28"/>
          <w:szCs w:val="28"/>
          <w:lang w:val="uk-UA"/>
        </w:rPr>
        <w:t>Основні технічні характеристики печі наведено нижче:</w:t>
      </w:r>
    </w:p>
    <w:tbl>
      <w:tblPr>
        <w:tblW w:w="0" w:type="auto"/>
        <w:tblLook w:val="0000" w:firstRow="0" w:lastRow="0" w:firstColumn="0" w:lastColumn="0" w:noHBand="0" w:noVBand="0"/>
      </w:tblPr>
      <w:tblGrid>
        <w:gridCol w:w="7203"/>
        <w:gridCol w:w="871"/>
        <w:gridCol w:w="1212"/>
      </w:tblGrid>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Потужність трансформатора</w:t>
            </w:r>
          </w:p>
        </w:tc>
        <w:tc>
          <w:tcPr>
            <w:tcW w:w="2083" w:type="dxa"/>
            <w:gridSpan w:val="2"/>
          </w:tcPr>
          <w:p w:rsidR="002E3C4B" w:rsidRPr="002E3C4B" w:rsidRDefault="002E3C4B" w:rsidP="00A61D8C">
            <w:pPr>
              <w:spacing w:line="312" w:lineRule="auto"/>
              <w:jc w:val="both"/>
              <w:rPr>
                <w:sz w:val="28"/>
                <w:szCs w:val="28"/>
                <w:lang w:val="uk-UA"/>
              </w:rPr>
            </w:pPr>
            <w:r w:rsidRPr="002E3C4B">
              <w:rPr>
                <w:sz w:val="28"/>
                <w:szCs w:val="28"/>
                <w:lang w:val="uk-UA"/>
              </w:rPr>
              <w:t>2х43,5 МВ</w:t>
            </w:r>
            <w:r w:rsidRPr="002E3C4B">
              <w:rPr>
                <w:sz w:val="28"/>
                <w:szCs w:val="28"/>
                <w:lang w:val="uk-UA"/>
              </w:rPr>
              <w:sym w:font="Symbol" w:char="F0D7"/>
            </w:r>
            <w:r w:rsidRPr="002E3C4B">
              <w:rPr>
                <w:sz w:val="28"/>
                <w:szCs w:val="28"/>
                <w:lang w:val="uk-UA"/>
              </w:rPr>
              <w:t>А</w:t>
            </w:r>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Потужність електромагнітного перемішувача</w:t>
            </w:r>
          </w:p>
        </w:tc>
        <w:tc>
          <w:tcPr>
            <w:tcW w:w="2083" w:type="dxa"/>
            <w:gridSpan w:val="2"/>
          </w:tcPr>
          <w:p w:rsidR="002E3C4B" w:rsidRPr="002E3C4B" w:rsidRDefault="002E3C4B" w:rsidP="00A61D8C">
            <w:pPr>
              <w:spacing w:line="312" w:lineRule="auto"/>
              <w:ind w:firstLine="27"/>
              <w:jc w:val="both"/>
              <w:rPr>
                <w:sz w:val="28"/>
                <w:szCs w:val="28"/>
                <w:lang w:val="uk-UA"/>
              </w:rPr>
            </w:pPr>
            <w:r w:rsidRPr="002E3C4B">
              <w:rPr>
                <w:sz w:val="28"/>
                <w:szCs w:val="28"/>
                <w:lang w:val="uk-UA"/>
              </w:rPr>
              <w:t>500 кВт</w:t>
            </w:r>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Діаметр кожуха печі</w:t>
            </w:r>
          </w:p>
        </w:tc>
        <w:tc>
          <w:tcPr>
            <w:tcW w:w="2083" w:type="dxa"/>
            <w:gridSpan w:val="2"/>
          </w:tcPr>
          <w:p w:rsidR="002E3C4B" w:rsidRPr="002E3C4B" w:rsidRDefault="002E3C4B" w:rsidP="00A61D8C">
            <w:pPr>
              <w:spacing w:line="312" w:lineRule="auto"/>
              <w:ind w:firstLine="27"/>
              <w:jc w:val="both"/>
              <w:rPr>
                <w:sz w:val="28"/>
                <w:szCs w:val="28"/>
                <w:lang w:val="uk-UA"/>
              </w:rPr>
            </w:pPr>
            <w:smartTag w:uri="urn:schemas-microsoft-com:office:smarttags" w:element="metricconverter">
              <w:smartTagPr>
                <w:attr w:name="ProductID" w:val="5800 мм"/>
              </w:smartTagPr>
              <w:r w:rsidRPr="002E3C4B">
                <w:rPr>
                  <w:sz w:val="28"/>
                  <w:szCs w:val="28"/>
                  <w:lang w:val="uk-UA"/>
                </w:rPr>
                <w:t>5800 мм</w:t>
              </w:r>
            </w:smartTag>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Висота печі</w:t>
            </w:r>
          </w:p>
        </w:tc>
        <w:tc>
          <w:tcPr>
            <w:tcW w:w="2083" w:type="dxa"/>
            <w:gridSpan w:val="2"/>
          </w:tcPr>
          <w:p w:rsidR="002E3C4B" w:rsidRPr="002E3C4B" w:rsidRDefault="002E3C4B" w:rsidP="00A61D8C">
            <w:pPr>
              <w:spacing w:line="312" w:lineRule="auto"/>
              <w:ind w:firstLine="27"/>
              <w:jc w:val="both"/>
              <w:rPr>
                <w:sz w:val="28"/>
                <w:szCs w:val="28"/>
                <w:lang w:val="uk-UA"/>
              </w:rPr>
            </w:pPr>
            <w:smartTag w:uri="urn:schemas-microsoft-com:office:smarttags" w:element="metricconverter">
              <w:smartTagPr>
                <w:attr w:name="ProductID" w:val="7380 мм"/>
              </w:smartTagPr>
              <w:r w:rsidRPr="002E3C4B">
                <w:rPr>
                  <w:sz w:val="28"/>
                  <w:szCs w:val="28"/>
                  <w:lang w:val="uk-UA"/>
                </w:rPr>
                <w:t>7380 мм</w:t>
              </w:r>
            </w:smartTag>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Робочий об'єм</w:t>
            </w:r>
          </w:p>
        </w:tc>
        <w:tc>
          <w:tcPr>
            <w:tcW w:w="2083" w:type="dxa"/>
            <w:gridSpan w:val="2"/>
          </w:tcPr>
          <w:p w:rsidR="002E3C4B" w:rsidRPr="002E3C4B" w:rsidRDefault="002E3C4B" w:rsidP="00A61D8C">
            <w:pPr>
              <w:spacing w:line="312" w:lineRule="auto"/>
              <w:ind w:firstLine="27"/>
              <w:jc w:val="both"/>
              <w:rPr>
                <w:sz w:val="28"/>
                <w:szCs w:val="28"/>
                <w:lang w:val="uk-UA"/>
              </w:rPr>
            </w:pPr>
            <w:smartTag w:uri="urn:schemas-microsoft-com:office:smarttags" w:element="metricconverter">
              <w:smartTagPr>
                <w:attr w:name="ProductID" w:val="157 м3"/>
              </w:smartTagPr>
              <w:r w:rsidRPr="002E3C4B">
                <w:rPr>
                  <w:sz w:val="28"/>
                  <w:szCs w:val="28"/>
                  <w:lang w:val="uk-UA"/>
                </w:rPr>
                <w:t>157 м</w:t>
              </w:r>
              <w:r w:rsidRPr="002E3C4B">
                <w:rPr>
                  <w:sz w:val="28"/>
                  <w:szCs w:val="28"/>
                  <w:vertAlign w:val="superscript"/>
                  <w:lang w:val="uk-UA"/>
                </w:rPr>
                <w:t>3</w:t>
              </w:r>
            </w:smartTag>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Діаметр електродів</w:t>
            </w:r>
          </w:p>
        </w:tc>
        <w:tc>
          <w:tcPr>
            <w:tcW w:w="2083" w:type="dxa"/>
            <w:gridSpan w:val="2"/>
          </w:tcPr>
          <w:p w:rsidR="002E3C4B" w:rsidRPr="002E3C4B" w:rsidRDefault="002E3C4B" w:rsidP="00A61D8C">
            <w:pPr>
              <w:spacing w:line="312" w:lineRule="auto"/>
              <w:ind w:firstLine="27"/>
              <w:jc w:val="both"/>
              <w:rPr>
                <w:sz w:val="28"/>
                <w:szCs w:val="28"/>
                <w:lang w:val="uk-UA"/>
              </w:rPr>
            </w:pPr>
            <w:smartTag w:uri="urn:schemas-microsoft-com:office:smarttags" w:element="metricconverter">
              <w:smartTagPr>
                <w:attr w:name="ProductID" w:val="710 мм"/>
              </w:smartTagPr>
              <w:r w:rsidRPr="002E3C4B">
                <w:rPr>
                  <w:sz w:val="28"/>
                  <w:szCs w:val="28"/>
                  <w:lang w:val="uk-UA"/>
                </w:rPr>
                <w:t>710 мм</w:t>
              </w:r>
            </w:smartTag>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lastRenderedPageBreak/>
              <w:t>Хід: електрода</w:t>
            </w:r>
          </w:p>
        </w:tc>
        <w:tc>
          <w:tcPr>
            <w:tcW w:w="2083" w:type="dxa"/>
            <w:gridSpan w:val="2"/>
          </w:tcPr>
          <w:p w:rsidR="002E3C4B" w:rsidRPr="002E3C4B" w:rsidRDefault="002E3C4B" w:rsidP="00A61D8C">
            <w:pPr>
              <w:spacing w:line="312" w:lineRule="auto"/>
              <w:ind w:firstLine="27"/>
              <w:jc w:val="both"/>
              <w:rPr>
                <w:sz w:val="28"/>
                <w:szCs w:val="28"/>
                <w:lang w:val="uk-UA"/>
              </w:rPr>
            </w:pPr>
            <w:smartTag w:uri="urn:schemas-microsoft-com:office:smarttags" w:element="metricconverter">
              <w:smartTagPr>
                <w:attr w:name="ProductID" w:val="8800 мм"/>
              </w:smartTagPr>
              <w:r w:rsidRPr="002E3C4B">
                <w:rPr>
                  <w:sz w:val="28"/>
                  <w:szCs w:val="28"/>
                  <w:lang w:val="uk-UA"/>
                </w:rPr>
                <w:t>8800 мм</w:t>
              </w:r>
            </w:smartTag>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         високочовникової бадді</w:t>
            </w:r>
          </w:p>
        </w:tc>
        <w:tc>
          <w:tcPr>
            <w:tcW w:w="2083" w:type="dxa"/>
            <w:gridSpan w:val="2"/>
          </w:tcPr>
          <w:p w:rsidR="002E3C4B" w:rsidRPr="002E3C4B" w:rsidRDefault="002E3C4B" w:rsidP="00A61D8C">
            <w:pPr>
              <w:spacing w:line="312" w:lineRule="auto"/>
              <w:ind w:firstLine="27"/>
              <w:jc w:val="both"/>
              <w:rPr>
                <w:sz w:val="28"/>
                <w:szCs w:val="28"/>
                <w:lang w:val="uk-UA"/>
              </w:rPr>
            </w:pPr>
            <w:smartTag w:uri="urn:schemas-microsoft-com:office:smarttags" w:element="metricconverter">
              <w:smartTagPr>
                <w:attr w:name="ProductID" w:val="8000 мм"/>
              </w:smartTagPr>
              <w:r w:rsidRPr="002E3C4B">
                <w:rPr>
                  <w:sz w:val="28"/>
                  <w:szCs w:val="28"/>
                  <w:lang w:val="uk-UA"/>
                </w:rPr>
                <w:t>8000 мм</w:t>
              </w:r>
            </w:smartTag>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Діаметр бадді</w:t>
            </w:r>
          </w:p>
        </w:tc>
        <w:tc>
          <w:tcPr>
            <w:tcW w:w="2083" w:type="dxa"/>
            <w:gridSpan w:val="2"/>
          </w:tcPr>
          <w:p w:rsidR="002E3C4B" w:rsidRPr="002E3C4B" w:rsidRDefault="002E3C4B" w:rsidP="00A61D8C">
            <w:pPr>
              <w:spacing w:line="312" w:lineRule="auto"/>
              <w:ind w:firstLine="27"/>
              <w:jc w:val="both"/>
              <w:rPr>
                <w:sz w:val="28"/>
                <w:szCs w:val="28"/>
                <w:lang w:val="uk-UA"/>
              </w:rPr>
            </w:pPr>
            <w:smartTag w:uri="urn:schemas-microsoft-com:office:smarttags" w:element="metricconverter">
              <w:smartTagPr>
                <w:attr w:name="ProductID" w:val="5500 мм"/>
              </w:smartTagPr>
              <w:r w:rsidRPr="002E3C4B">
                <w:rPr>
                  <w:sz w:val="28"/>
                  <w:szCs w:val="28"/>
                  <w:lang w:val="uk-UA"/>
                </w:rPr>
                <w:t>5500 мм</w:t>
              </w:r>
            </w:smartTag>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Робочий об'єм бадді</w:t>
            </w:r>
          </w:p>
        </w:tc>
        <w:tc>
          <w:tcPr>
            <w:tcW w:w="2083" w:type="dxa"/>
            <w:gridSpan w:val="2"/>
          </w:tcPr>
          <w:p w:rsidR="002E3C4B" w:rsidRPr="002E3C4B" w:rsidRDefault="002E3C4B" w:rsidP="00A61D8C">
            <w:pPr>
              <w:spacing w:line="312" w:lineRule="auto"/>
              <w:ind w:firstLine="27"/>
              <w:jc w:val="both"/>
              <w:rPr>
                <w:sz w:val="28"/>
                <w:szCs w:val="28"/>
                <w:lang w:val="uk-UA"/>
              </w:rPr>
            </w:pPr>
            <w:smartTag w:uri="urn:schemas-microsoft-com:office:smarttags" w:element="metricconverter">
              <w:smartTagPr>
                <w:attr w:name="ProductID" w:val="110 м3"/>
              </w:smartTagPr>
              <w:r w:rsidRPr="002E3C4B">
                <w:rPr>
                  <w:sz w:val="28"/>
                  <w:szCs w:val="28"/>
                  <w:lang w:val="uk-UA"/>
                </w:rPr>
                <w:t>110 м</w:t>
              </w:r>
              <w:r w:rsidRPr="002E3C4B">
                <w:rPr>
                  <w:sz w:val="28"/>
                  <w:szCs w:val="28"/>
                  <w:vertAlign w:val="superscript"/>
                  <w:lang w:val="uk-UA"/>
                </w:rPr>
                <w:t>3</w:t>
              </w:r>
            </w:smartTag>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Потужність пальників:  - верхнього рівня</w:t>
            </w:r>
          </w:p>
        </w:tc>
        <w:tc>
          <w:tcPr>
            <w:tcW w:w="2083" w:type="dxa"/>
            <w:gridSpan w:val="2"/>
          </w:tcPr>
          <w:p w:rsidR="002E3C4B" w:rsidRPr="002E3C4B" w:rsidRDefault="002E3C4B" w:rsidP="00A61D8C">
            <w:pPr>
              <w:spacing w:line="312" w:lineRule="auto"/>
              <w:jc w:val="both"/>
              <w:rPr>
                <w:sz w:val="28"/>
                <w:szCs w:val="28"/>
                <w:lang w:val="uk-UA"/>
              </w:rPr>
            </w:pPr>
            <w:r w:rsidRPr="002E3C4B">
              <w:rPr>
                <w:sz w:val="28"/>
                <w:szCs w:val="28"/>
                <w:lang w:val="uk-UA"/>
              </w:rPr>
              <w:t>4 х 3,5 МВт</w:t>
            </w:r>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                                         - нижнього рівня</w:t>
            </w:r>
          </w:p>
        </w:tc>
        <w:tc>
          <w:tcPr>
            <w:tcW w:w="2083" w:type="dxa"/>
            <w:gridSpan w:val="2"/>
          </w:tcPr>
          <w:p w:rsidR="002E3C4B" w:rsidRPr="002E3C4B" w:rsidRDefault="002E3C4B" w:rsidP="00A61D8C">
            <w:pPr>
              <w:spacing w:line="312" w:lineRule="auto"/>
              <w:jc w:val="both"/>
              <w:rPr>
                <w:sz w:val="28"/>
                <w:szCs w:val="28"/>
                <w:lang w:val="uk-UA"/>
              </w:rPr>
            </w:pPr>
            <w:r w:rsidRPr="002E3C4B">
              <w:rPr>
                <w:sz w:val="28"/>
                <w:szCs w:val="28"/>
                <w:lang w:val="uk-UA"/>
              </w:rPr>
              <w:t>8 х 3,5 МВт</w:t>
            </w:r>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                                         - кришки човникової бадді</w:t>
            </w:r>
          </w:p>
        </w:tc>
        <w:tc>
          <w:tcPr>
            <w:tcW w:w="2083" w:type="dxa"/>
            <w:gridSpan w:val="2"/>
          </w:tcPr>
          <w:p w:rsidR="002E3C4B" w:rsidRPr="002E3C4B" w:rsidRDefault="002E3C4B" w:rsidP="00A61D8C">
            <w:pPr>
              <w:spacing w:line="312" w:lineRule="auto"/>
              <w:jc w:val="both"/>
              <w:rPr>
                <w:sz w:val="28"/>
                <w:szCs w:val="28"/>
                <w:lang w:val="uk-UA"/>
              </w:rPr>
            </w:pPr>
            <w:r w:rsidRPr="002E3C4B">
              <w:rPr>
                <w:sz w:val="28"/>
                <w:szCs w:val="28"/>
                <w:lang w:val="uk-UA"/>
              </w:rPr>
              <w:t>4 х 3,5 МВт</w:t>
            </w:r>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                                         - камери доопалювання</w:t>
            </w:r>
          </w:p>
        </w:tc>
        <w:tc>
          <w:tcPr>
            <w:tcW w:w="2083" w:type="dxa"/>
            <w:gridSpan w:val="2"/>
          </w:tcPr>
          <w:p w:rsidR="002E3C4B" w:rsidRPr="002E3C4B" w:rsidRDefault="002E3C4B" w:rsidP="00A61D8C">
            <w:pPr>
              <w:spacing w:line="312" w:lineRule="auto"/>
              <w:jc w:val="both"/>
              <w:rPr>
                <w:sz w:val="28"/>
                <w:szCs w:val="28"/>
                <w:lang w:val="uk-UA"/>
              </w:rPr>
            </w:pPr>
            <w:r w:rsidRPr="002E3C4B">
              <w:rPr>
                <w:sz w:val="28"/>
                <w:szCs w:val="28"/>
                <w:lang w:val="uk-UA"/>
              </w:rPr>
              <w:t>3 х 7 МВт</w:t>
            </w:r>
          </w:p>
        </w:tc>
      </w:tr>
      <w:tr w:rsidR="002E3C4B" w:rsidRPr="002E3C4B" w:rsidTr="004E699F">
        <w:trPr>
          <w:cantSplit/>
        </w:trPr>
        <w:tc>
          <w:tcPr>
            <w:tcW w:w="9286" w:type="dxa"/>
            <w:gridSpan w:val="3"/>
          </w:tcPr>
          <w:p w:rsidR="002E3C4B" w:rsidRPr="002E3C4B" w:rsidRDefault="002E3C4B" w:rsidP="002E3C4B">
            <w:pPr>
              <w:spacing w:line="312" w:lineRule="auto"/>
              <w:ind w:firstLine="696"/>
              <w:jc w:val="both"/>
              <w:rPr>
                <w:sz w:val="28"/>
                <w:szCs w:val="28"/>
                <w:lang w:val="uk-UA"/>
              </w:rPr>
            </w:pPr>
            <w:r w:rsidRPr="002E3C4B">
              <w:rPr>
                <w:sz w:val="28"/>
                <w:szCs w:val="28"/>
                <w:lang w:val="uk-UA"/>
              </w:rPr>
              <w:t>Надзвукова киснево-вугільна фурма:</w:t>
            </w:r>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кисню</w:t>
            </w:r>
          </w:p>
        </w:tc>
        <w:tc>
          <w:tcPr>
            <w:tcW w:w="2083" w:type="dxa"/>
            <w:gridSpan w:val="2"/>
          </w:tcPr>
          <w:p w:rsidR="002E3C4B" w:rsidRPr="002E3C4B" w:rsidRDefault="002E3C4B" w:rsidP="00A61D8C">
            <w:pPr>
              <w:spacing w:line="312" w:lineRule="auto"/>
              <w:jc w:val="both"/>
              <w:rPr>
                <w:sz w:val="28"/>
                <w:szCs w:val="28"/>
                <w:lang w:val="uk-UA"/>
              </w:rPr>
            </w:pPr>
            <w:r w:rsidRPr="002E3C4B">
              <w:rPr>
                <w:sz w:val="28"/>
                <w:szCs w:val="28"/>
                <w:lang w:val="uk-UA"/>
              </w:rPr>
              <w:t>5000 нм</w:t>
            </w:r>
            <w:r w:rsidRPr="002E3C4B">
              <w:rPr>
                <w:sz w:val="28"/>
                <w:szCs w:val="28"/>
                <w:vertAlign w:val="superscript"/>
                <w:lang w:val="uk-UA"/>
              </w:rPr>
              <w:t>3</w:t>
            </w:r>
            <w:r w:rsidRPr="002E3C4B">
              <w:rPr>
                <w:sz w:val="28"/>
                <w:szCs w:val="28"/>
                <w:lang w:val="uk-UA"/>
              </w:rPr>
              <w:t>/т</w:t>
            </w:r>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вугільного пилу</w:t>
            </w:r>
          </w:p>
        </w:tc>
        <w:tc>
          <w:tcPr>
            <w:tcW w:w="2083" w:type="dxa"/>
            <w:gridSpan w:val="2"/>
          </w:tcPr>
          <w:p w:rsidR="002E3C4B" w:rsidRPr="002E3C4B" w:rsidRDefault="002E3C4B" w:rsidP="00A61D8C">
            <w:pPr>
              <w:spacing w:line="312" w:lineRule="auto"/>
              <w:jc w:val="both"/>
              <w:rPr>
                <w:sz w:val="28"/>
                <w:szCs w:val="28"/>
                <w:lang w:val="uk-UA"/>
              </w:rPr>
            </w:pPr>
            <w:r w:rsidRPr="002E3C4B">
              <w:rPr>
                <w:sz w:val="28"/>
                <w:szCs w:val="28"/>
                <w:lang w:val="uk-UA"/>
              </w:rPr>
              <w:t>15 кг/хв</w:t>
            </w:r>
          </w:p>
        </w:tc>
      </w:tr>
      <w:tr w:rsidR="002E3C4B" w:rsidRPr="002E3C4B" w:rsidTr="004E699F">
        <w:tc>
          <w:tcPr>
            <w:tcW w:w="7203"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Інжекційне устаткування (для вапна і вугільного пилу):</w:t>
            </w:r>
          </w:p>
          <w:p w:rsidR="002E3C4B" w:rsidRPr="002E3C4B" w:rsidRDefault="002E3C4B" w:rsidP="002E3C4B">
            <w:pPr>
              <w:spacing w:line="312" w:lineRule="auto"/>
              <w:ind w:firstLine="696"/>
              <w:jc w:val="both"/>
              <w:rPr>
                <w:sz w:val="28"/>
                <w:szCs w:val="28"/>
                <w:lang w:val="uk-UA"/>
              </w:rPr>
            </w:pPr>
            <w:r w:rsidRPr="002E3C4B">
              <w:rPr>
                <w:sz w:val="28"/>
                <w:szCs w:val="28"/>
                <w:lang w:val="uk-UA"/>
              </w:rPr>
              <w:t>кількість інжекторів для вапна</w:t>
            </w:r>
          </w:p>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вапна через один інжектор</w:t>
            </w:r>
          </w:p>
          <w:p w:rsidR="002E3C4B" w:rsidRPr="002E3C4B" w:rsidRDefault="002E3C4B" w:rsidP="002E3C4B">
            <w:pPr>
              <w:spacing w:line="312" w:lineRule="auto"/>
              <w:ind w:firstLine="696"/>
              <w:jc w:val="both"/>
              <w:rPr>
                <w:sz w:val="28"/>
                <w:szCs w:val="28"/>
                <w:lang w:val="uk-UA"/>
              </w:rPr>
            </w:pPr>
            <w:r w:rsidRPr="002E3C4B">
              <w:rPr>
                <w:sz w:val="28"/>
                <w:szCs w:val="28"/>
                <w:lang w:val="uk-UA"/>
              </w:rPr>
              <w:t>кількість бічних інжекторів для вугілля</w:t>
            </w:r>
          </w:p>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вугільного пилу через один інжектор</w:t>
            </w:r>
          </w:p>
        </w:tc>
        <w:tc>
          <w:tcPr>
            <w:tcW w:w="2083" w:type="dxa"/>
            <w:gridSpan w:val="2"/>
          </w:tcPr>
          <w:p w:rsidR="002E3C4B" w:rsidRPr="002E3C4B" w:rsidRDefault="002E3C4B" w:rsidP="002E3C4B">
            <w:pPr>
              <w:spacing w:line="312" w:lineRule="auto"/>
              <w:ind w:firstLine="696"/>
              <w:jc w:val="both"/>
              <w:rPr>
                <w:sz w:val="28"/>
                <w:szCs w:val="28"/>
                <w:lang w:val="uk-UA"/>
              </w:rPr>
            </w:pPr>
          </w:p>
          <w:p w:rsidR="002E3C4B" w:rsidRPr="002E3C4B" w:rsidRDefault="002E3C4B" w:rsidP="00A61D8C">
            <w:pPr>
              <w:spacing w:line="312" w:lineRule="auto"/>
              <w:ind w:firstLine="27"/>
              <w:jc w:val="both"/>
              <w:rPr>
                <w:sz w:val="28"/>
                <w:szCs w:val="28"/>
                <w:lang w:val="uk-UA"/>
              </w:rPr>
            </w:pPr>
          </w:p>
          <w:p w:rsidR="002E3C4B" w:rsidRPr="002E3C4B" w:rsidRDefault="002E3C4B" w:rsidP="00A61D8C">
            <w:pPr>
              <w:spacing w:line="312" w:lineRule="auto"/>
              <w:ind w:firstLine="27"/>
              <w:jc w:val="both"/>
              <w:rPr>
                <w:sz w:val="28"/>
                <w:szCs w:val="28"/>
                <w:lang w:val="uk-UA"/>
              </w:rPr>
            </w:pPr>
            <w:r w:rsidRPr="002E3C4B">
              <w:rPr>
                <w:sz w:val="28"/>
                <w:szCs w:val="28"/>
                <w:lang w:val="uk-UA"/>
              </w:rPr>
              <w:t>3</w:t>
            </w:r>
          </w:p>
          <w:p w:rsidR="002E3C4B" w:rsidRPr="002E3C4B" w:rsidRDefault="002E3C4B" w:rsidP="00A61D8C">
            <w:pPr>
              <w:spacing w:line="312" w:lineRule="auto"/>
              <w:ind w:firstLine="27"/>
              <w:jc w:val="both"/>
              <w:rPr>
                <w:sz w:val="28"/>
                <w:szCs w:val="28"/>
                <w:lang w:val="uk-UA"/>
              </w:rPr>
            </w:pPr>
            <w:r w:rsidRPr="002E3C4B">
              <w:rPr>
                <w:sz w:val="28"/>
                <w:szCs w:val="28"/>
                <w:lang w:val="uk-UA"/>
              </w:rPr>
              <w:t>150 кг/хв</w:t>
            </w:r>
          </w:p>
          <w:p w:rsidR="002E3C4B" w:rsidRPr="002E3C4B" w:rsidRDefault="002E3C4B" w:rsidP="00A61D8C">
            <w:pPr>
              <w:spacing w:line="312" w:lineRule="auto"/>
              <w:ind w:firstLine="27"/>
              <w:jc w:val="both"/>
              <w:rPr>
                <w:sz w:val="28"/>
                <w:szCs w:val="28"/>
                <w:lang w:val="uk-UA"/>
              </w:rPr>
            </w:pPr>
            <w:r w:rsidRPr="002E3C4B">
              <w:rPr>
                <w:sz w:val="28"/>
                <w:szCs w:val="28"/>
                <w:lang w:val="uk-UA"/>
              </w:rPr>
              <w:t>2</w:t>
            </w:r>
          </w:p>
          <w:p w:rsidR="002E3C4B" w:rsidRPr="002E3C4B" w:rsidRDefault="002E3C4B" w:rsidP="00A61D8C">
            <w:pPr>
              <w:spacing w:line="312" w:lineRule="auto"/>
              <w:ind w:firstLine="27"/>
              <w:jc w:val="both"/>
              <w:rPr>
                <w:sz w:val="28"/>
                <w:szCs w:val="28"/>
                <w:lang w:val="uk-UA"/>
              </w:rPr>
            </w:pPr>
            <w:r w:rsidRPr="002E3C4B">
              <w:rPr>
                <w:sz w:val="28"/>
                <w:szCs w:val="28"/>
                <w:lang w:val="uk-UA"/>
              </w:rPr>
              <w:t>15 кг/хв</w:t>
            </w:r>
          </w:p>
        </w:tc>
      </w:tr>
      <w:tr w:rsidR="002E3C4B" w:rsidRPr="002E3C4B" w:rsidTr="004E699F">
        <w:trPr>
          <w:cantSplit/>
        </w:trPr>
        <w:tc>
          <w:tcPr>
            <w:tcW w:w="9286" w:type="dxa"/>
            <w:gridSpan w:val="3"/>
          </w:tcPr>
          <w:p w:rsidR="002E3C4B" w:rsidRPr="002E3C4B" w:rsidRDefault="002E3C4B" w:rsidP="002E3C4B">
            <w:pPr>
              <w:spacing w:line="312" w:lineRule="auto"/>
              <w:ind w:firstLine="696"/>
              <w:jc w:val="both"/>
              <w:rPr>
                <w:sz w:val="28"/>
                <w:szCs w:val="28"/>
                <w:lang w:val="uk-UA"/>
              </w:rPr>
            </w:pPr>
            <w:r w:rsidRPr="002E3C4B">
              <w:rPr>
                <w:sz w:val="28"/>
                <w:szCs w:val="28"/>
                <w:lang w:val="uk-UA"/>
              </w:rPr>
              <w:t>Основні показники роботи ДСППС при роботі на одній завалці (без підвалки), але без підігріву шихти наведено нижче:</w:t>
            </w:r>
          </w:p>
        </w:tc>
      </w:tr>
      <w:tr w:rsidR="002E3C4B" w:rsidRPr="002E3C4B" w:rsidTr="004E699F">
        <w:trPr>
          <w:cantSplit/>
        </w:trPr>
        <w:tc>
          <w:tcPr>
            <w:tcW w:w="8074" w:type="dxa"/>
            <w:gridSpan w:val="2"/>
          </w:tcPr>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електроенергії, кВт</w:t>
            </w:r>
            <w:r w:rsidRPr="002E3C4B">
              <w:rPr>
                <w:sz w:val="28"/>
                <w:szCs w:val="28"/>
                <w:lang w:val="uk-UA"/>
              </w:rPr>
              <w:sym w:font="Symbol" w:char="F0D7"/>
            </w:r>
            <w:r w:rsidRPr="002E3C4B">
              <w:rPr>
                <w:sz w:val="28"/>
                <w:szCs w:val="28"/>
                <w:lang w:val="uk-UA"/>
              </w:rPr>
              <w:t>г/т</w:t>
            </w:r>
          </w:p>
        </w:tc>
        <w:tc>
          <w:tcPr>
            <w:tcW w:w="1212" w:type="dxa"/>
          </w:tcPr>
          <w:p w:rsidR="002E3C4B" w:rsidRPr="002E3C4B" w:rsidRDefault="002E3C4B" w:rsidP="00A61D8C">
            <w:pPr>
              <w:spacing w:line="312" w:lineRule="auto"/>
              <w:ind w:firstLine="6"/>
              <w:jc w:val="both"/>
              <w:rPr>
                <w:sz w:val="28"/>
                <w:szCs w:val="28"/>
                <w:lang w:val="uk-UA"/>
              </w:rPr>
            </w:pPr>
            <w:r w:rsidRPr="002E3C4B">
              <w:rPr>
                <w:sz w:val="28"/>
                <w:szCs w:val="28"/>
                <w:lang w:val="uk-UA"/>
              </w:rPr>
              <w:t>351</w:t>
            </w:r>
          </w:p>
        </w:tc>
      </w:tr>
      <w:tr w:rsidR="002E3C4B" w:rsidRPr="002E3C4B" w:rsidTr="004E699F">
        <w:trPr>
          <w:cantSplit/>
        </w:trPr>
        <w:tc>
          <w:tcPr>
            <w:tcW w:w="8074" w:type="dxa"/>
            <w:gridSpan w:val="2"/>
          </w:tcPr>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кисню, нм</w:t>
            </w:r>
            <w:r w:rsidRPr="002E3C4B">
              <w:rPr>
                <w:sz w:val="28"/>
                <w:szCs w:val="28"/>
                <w:vertAlign w:val="superscript"/>
                <w:lang w:val="uk-UA"/>
              </w:rPr>
              <w:t>3</w:t>
            </w:r>
            <w:r w:rsidRPr="002E3C4B">
              <w:rPr>
                <w:sz w:val="28"/>
                <w:szCs w:val="28"/>
                <w:lang w:val="uk-UA"/>
              </w:rPr>
              <w:t>/т</w:t>
            </w:r>
          </w:p>
        </w:tc>
        <w:tc>
          <w:tcPr>
            <w:tcW w:w="1212" w:type="dxa"/>
          </w:tcPr>
          <w:p w:rsidR="002E3C4B" w:rsidRPr="002E3C4B" w:rsidRDefault="002E3C4B" w:rsidP="00A61D8C">
            <w:pPr>
              <w:spacing w:line="312" w:lineRule="auto"/>
              <w:ind w:firstLine="6"/>
              <w:jc w:val="both"/>
              <w:rPr>
                <w:sz w:val="28"/>
                <w:szCs w:val="28"/>
                <w:lang w:val="uk-UA"/>
              </w:rPr>
            </w:pPr>
            <w:r w:rsidRPr="002E3C4B">
              <w:rPr>
                <w:sz w:val="28"/>
                <w:szCs w:val="28"/>
                <w:lang w:val="uk-UA"/>
              </w:rPr>
              <w:t>32,2</w:t>
            </w:r>
          </w:p>
        </w:tc>
      </w:tr>
      <w:tr w:rsidR="002E3C4B" w:rsidRPr="002E3C4B" w:rsidTr="004E699F">
        <w:trPr>
          <w:cantSplit/>
        </w:trPr>
        <w:tc>
          <w:tcPr>
            <w:tcW w:w="8074" w:type="dxa"/>
            <w:gridSpan w:val="2"/>
          </w:tcPr>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газу (СН</w:t>
            </w:r>
            <w:r w:rsidRPr="002E3C4B">
              <w:rPr>
                <w:sz w:val="28"/>
                <w:szCs w:val="28"/>
                <w:vertAlign w:val="subscript"/>
                <w:lang w:val="uk-UA"/>
              </w:rPr>
              <w:t>4</w:t>
            </w:r>
            <w:r w:rsidRPr="002E3C4B">
              <w:rPr>
                <w:sz w:val="28"/>
                <w:szCs w:val="28"/>
                <w:lang w:val="uk-UA"/>
              </w:rPr>
              <w:t>), нм</w:t>
            </w:r>
            <w:r w:rsidRPr="002E3C4B">
              <w:rPr>
                <w:sz w:val="28"/>
                <w:szCs w:val="28"/>
                <w:vertAlign w:val="superscript"/>
                <w:lang w:val="uk-UA"/>
              </w:rPr>
              <w:t>3</w:t>
            </w:r>
            <w:r w:rsidRPr="002E3C4B">
              <w:rPr>
                <w:sz w:val="28"/>
                <w:szCs w:val="28"/>
                <w:lang w:val="uk-UA"/>
              </w:rPr>
              <w:t>/т</w:t>
            </w:r>
          </w:p>
        </w:tc>
        <w:tc>
          <w:tcPr>
            <w:tcW w:w="1212" w:type="dxa"/>
          </w:tcPr>
          <w:p w:rsidR="002E3C4B" w:rsidRPr="002E3C4B" w:rsidRDefault="002E3C4B" w:rsidP="00A61D8C">
            <w:pPr>
              <w:spacing w:line="312" w:lineRule="auto"/>
              <w:ind w:firstLine="6"/>
              <w:jc w:val="both"/>
              <w:rPr>
                <w:sz w:val="28"/>
                <w:szCs w:val="28"/>
                <w:lang w:val="uk-UA"/>
              </w:rPr>
            </w:pPr>
            <w:r w:rsidRPr="002E3C4B">
              <w:rPr>
                <w:sz w:val="28"/>
                <w:szCs w:val="28"/>
                <w:lang w:val="uk-UA"/>
              </w:rPr>
              <w:t>6,8</w:t>
            </w:r>
          </w:p>
        </w:tc>
      </w:tr>
      <w:tr w:rsidR="002E3C4B" w:rsidRPr="002E3C4B" w:rsidTr="004E699F">
        <w:trPr>
          <w:cantSplit/>
        </w:trPr>
        <w:tc>
          <w:tcPr>
            <w:tcW w:w="8074" w:type="dxa"/>
            <w:gridSpan w:val="2"/>
          </w:tcPr>
          <w:p w:rsidR="002E3C4B" w:rsidRPr="002E3C4B" w:rsidRDefault="002E3C4B" w:rsidP="002E3C4B">
            <w:pPr>
              <w:spacing w:line="312" w:lineRule="auto"/>
              <w:ind w:firstLine="696"/>
              <w:jc w:val="both"/>
              <w:rPr>
                <w:sz w:val="28"/>
                <w:szCs w:val="28"/>
                <w:lang w:val="uk-UA"/>
              </w:rPr>
            </w:pPr>
            <w:r w:rsidRPr="002E3C4B">
              <w:rPr>
                <w:sz w:val="28"/>
                <w:szCs w:val="28"/>
                <w:lang w:val="uk-UA"/>
              </w:rPr>
              <w:t>Інжекція вугільного пилу, кг/т</w:t>
            </w:r>
          </w:p>
        </w:tc>
        <w:tc>
          <w:tcPr>
            <w:tcW w:w="1212" w:type="dxa"/>
          </w:tcPr>
          <w:p w:rsidR="002E3C4B" w:rsidRPr="002E3C4B" w:rsidRDefault="002E3C4B" w:rsidP="00A61D8C">
            <w:pPr>
              <w:spacing w:line="312" w:lineRule="auto"/>
              <w:ind w:firstLine="6"/>
              <w:jc w:val="both"/>
              <w:rPr>
                <w:sz w:val="28"/>
                <w:szCs w:val="28"/>
                <w:lang w:val="uk-UA"/>
              </w:rPr>
            </w:pPr>
            <w:r w:rsidRPr="002E3C4B">
              <w:rPr>
                <w:sz w:val="28"/>
                <w:szCs w:val="28"/>
                <w:lang w:val="uk-UA"/>
              </w:rPr>
              <w:t>5,3</w:t>
            </w:r>
          </w:p>
        </w:tc>
      </w:tr>
      <w:tr w:rsidR="002E3C4B" w:rsidRPr="002E3C4B" w:rsidTr="004E699F">
        <w:trPr>
          <w:cantSplit/>
        </w:trPr>
        <w:tc>
          <w:tcPr>
            <w:tcW w:w="8074" w:type="dxa"/>
            <w:gridSpan w:val="2"/>
          </w:tcPr>
          <w:p w:rsidR="002E3C4B" w:rsidRPr="002E3C4B" w:rsidRDefault="002E3C4B" w:rsidP="002E3C4B">
            <w:pPr>
              <w:spacing w:line="312" w:lineRule="auto"/>
              <w:ind w:firstLine="696"/>
              <w:jc w:val="both"/>
              <w:rPr>
                <w:sz w:val="28"/>
                <w:szCs w:val="28"/>
                <w:lang w:val="uk-UA"/>
              </w:rPr>
            </w:pPr>
            <w:r w:rsidRPr="002E3C4B">
              <w:rPr>
                <w:sz w:val="28"/>
                <w:szCs w:val="28"/>
                <w:lang w:val="uk-UA"/>
              </w:rPr>
              <w:t>Тривалість плавки під напругою, хв</w:t>
            </w:r>
          </w:p>
        </w:tc>
        <w:tc>
          <w:tcPr>
            <w:tcW w:w="1212" w:type="dxa"/>
          </w:tcPr>
          <w:p w:rsidR="002E3C4B" w:rsidRPr="002E3C4B" w:rsidRDefault="002E3C4B" w:rsidP="00A61D8C">
            <w:pPr>
              <w:spacing w:line="312" w:lineRule="auto"/>
              <w:ind w:firstLine="6"/>
              <w:jc w:val="both"/>
              <w:rPr>
                <w:sz w:val="28"/>
                <w:szCs w:val="28"/>
                <w:lang w:val="uk-UA"/>
              </w:rPr>
            </w:pPr>
            <w:r w:rsidRPr="002E3C4B">
              <w:rPr>
                <w:sz w:val="28"/>
                <w:szCs w:val="28"/>
                <w:lang w:val="uk-UA"/>
              </w:rPr>
              <w:t>43</w:t>
            </w:r>
          </w:p>
        </w:tc>
      </w:tr>
      <w:tr w:rsidR="002E3C4B" w:rsidRPr="002E3C4B" w:rsidTr="004E699F">
        <w:trPr>
          <w:cantSplit/>
        </w:trPr>
        <w:tc>
          <w:tcPr>
            <w:tcW w:w="8074" w:type="dxa"/>
            <w:gridSpan w:val="2"/>
          </w:tcPr>
          <w:p w:rsidR="002E3C4B" w:rsidRPr="002E3C4B" w:rsidRDefault="002E3C4B" w:rsidP="002E3C4B">
            <w:pPr>
              <w:spacing w:line="312" w:lineRule="auto"/>
              <w:ind w:firstLine="696"/>
              <w:jc w:val="both"/>
              <w:rPr>
                <w:sz w:val="28"/>
                <w:szCs w:val="28"/>
                <w:lang w:val="uk-UA"/>
              </w:rPr>
            </w:pPr>
            <w:r w:rsidRPr="002E3C4B">
              <w:rPr>
                <w:sz w:val="28"/>
                <w:szCs w:val="28"/>
                <w:lang w:val="uk-UA"/>
              </w:rPr>
              <w:t>Загальна тривалість плавки (від випуску до випуску), хв</w:t>
            </w:r>
          </w:p>
        </w:tc>
        <w:tc>
          <w:tcPr>
            <w:tcW w:w="1212" w:type="dxa"/>
          </w:tcPr>
          <w:p w:rsidR="002E3C4B" w:rsidRPr="002E3C4B" w:rsidRDefault="002E3C4B" w:rsidP="00A61D8C">
            <w:pPr>
              <w:spacing w:line="312" w:lineRule="auto"/>
              <w:ind w:firstLine="6"/>
              <w:jc w:val="both"/>
              <w:rPr>
                <w:sz w:val="28"/>
                <w:szCs w:val="28"/>
                <w:lang w:val="uk-UA"/>
              </w:rPr>
            </w:pPr>
            <w:r w:rsidRPr="002E3C4B">
              <w:rPr>
                <w:sz w:val="28"/>
                <w:szCs w:val="28"/>
                <w:lang w:val="uk-UA"/>
              </w:rPr>
              <w:t>53</w:t>
            </w:r>
          </w:p>
        </w:tc>
      </w:tr>
      <w:tr w:rsidR="002E3C4B" w:rsidRPr="002E3C4B" w:rsidTr="004E699F">
        <w:trPr>
          <w:cantSplit/>
        </w:trPr>
        <w:tc>
          <w:tcPr>
            <w:tcW w:w="8074" w:type="dxa"/>
            <w:gridSpan w:val="2"/>
          </w:tcPr>
          <w:p w:rsidR="002E3C4B" w:rsidRPr="002E3C4B" w:rsidRDefault="002E3C4B" w:rsidP="002E3C4B">
            <w:pPr>
              <w:spacing w:line="312" w:lineRule="auto"/>
              <w:ind w:firstLine="696"/>
              <w:jc w:val="both"/>
              <w:rPr>
                <w:sz w:val="28"/>
                <w:szCs w:val="28"/>
                <w:lang w:val="uk-UA"/>
              </w:rPr>
            </w:pPr>
            <w:r w:rsidRPr="002E3C4B">
              <w:rPr>
                <w:sz w:val="28"/>
                <w:szCs w:val="28"/>
                <w:lang w:val="uk-UA"/>
              </w:rPr>
              <w:t>Маса завантаження, т</w:t>
            </w:r>
          </w:p>
        </w:tc>
        <w:tc>
          <w:tcPr>
            <w:tcW w:w="1212" w:type="dxa"/>
          </w:tcPr>
          <w:p w:rsidR="002E3C4B" w:rsidRPr="002E3C4B" w:rsidRDefault="002E3C4B" w:rsidP="00A61D8C">
            <w:pPr>
              <w:spacing w:line="312" w:lineRule="auto"/>
              <w:ind w:firstLine="6"/>
              <w:jc w:val="both"/>
              <w:rPr>
                <w:sz w:val="28"/>
                <w:szCs w:val="28"/>
                <w:lang w:val="uk-UA"/>
              </w:rPr>
            </w:pPr>
            <w:r w:rsidRPr="002E3C4B">
              <w:rPr>
                <w:sz w:val="28"/>
                <w:szCs w:val="28"/>
                <w:lang w:val="uk-UA"/>
              </w:rPr>
              <w:t>98</w:t>
            </w:r>
          </w:p>
        </w:tc>
      </w:tr>
      <w:tr w:rsidR="002E3C4B" w:rsidRPr="002E3C4B" w:rsidTr="004E699F">
        <w:trPr>
          <w:cantSplit/>
        </w:trPr>
        <w:tc>
          <w:tcPr>
            <w:tcW w:w="8074" w:type="dxa"/>
            <w:gridSpan w:val="2"/>
          </w:tcPr>
          <w:p w:rsidR="002E3C4B" w:rsidRPr="002E3C4B" w:rsidRDefault="002E3C4B" w:rsidP="002E3C4B">
            <w:pPr>
              <w:spacing w:line="312" w:lineRule="auto"/>
              <w:ind w:firstLine="696"/>
              <w:jc w:val="both"/>
              <w:rPr>
                <w:sz w:val="28"/>
                <w:szCs w:val="28"/>
                <w:lang w:val="uk-UA"/>
              </w:rPr>
            </w:pPr>
            <w:r w:rsidRPr="002E3C4B">
              <w:rPr>
                <w:sz w:val="28"/>
                <w:szCs w:val="28"/>
                <w:lang w:val="uk-UA"/>
              </w:rPr>
              <w:t>Маса сталі на випуску, т</w:t>
            </w:r>
          </w:p>
        </w:tc>
        <w:tc>
          <w:tcPr>
            <w:tcW w:w="1212" w:type="dxa"/>
          </w:tcPr>
          <w:p w:rsidR="002E3C4B" w:rsidRPr="002E3C4B" w:rsidRDefault="002E3C4B" w:rsidP="00A61D8C">
            <w:pPr>
              <w:spacing w:line="312" w:lineRule="auto"/>
              <w:ind w:firstLine="6"/>
              <w:jc w:val="both"/>
              <w:rPr>
                <w:sz w:val="28"/>
                <w:szCs w:val="28"/>
                <w:lang w:val="uk-UA"/>
              </w:rPr>
            </w:pPr>
            <w:r w:rsidRPr="002E3C4B">
              <w:rPr>
                <w:sz w:val="28"/>
                <w:szCs w:val="28"/>
                <w:lang w:val="uk-UA"/>
              </w:rPr>
              <w:t>90</w:t>
            </w:r>
          </w:p>
        </w:tc>
      </w:tr>
      <w:tr w:rsidR="002E3C4B" w:rsidRPr="002E3C4B" w:rsidTr="004E699F">
        <w:trPr>
          <w:cantSplit/>
        </w:trPr>
        <w:tc>
          <w:tcPr>
            <w:tcW w:w="8074" w:type="dxa"/>
            <w:gridSpan w:val="2"/>
          </w:tcPr>
          <w:p w:rsidR="002E3C4B" w:rsidRPr="002E3C4B" w:rsidRDefault="002E3C4B" w:rsidP="002E3C4B">
            <w:pPr>
              <w:spacing w:line="312" w:lineRule="auto"/>
              <w:ind w:firstLine="696"/>
              <w:jc w:val="both"/>
              <w:rPr>
                <w:sz w:val="28"/>
                <w:szCs w:val="28"/>
                <w:lang w:val="uk-UA"/>
              </w:rPr>
            </w:pPr>
            <w:r w:rsidRPr="002E3C4B">
              <w:rPr>
                <w:sz w:val="28"/>
                <w:szCs w:val="28"/>
                <w:lang w:val="uk-UA"/>
              </w:rPr>
              <w:t>Продуктивність, т/г</w:t>
            </w:r>
          </w:p>
        </w:tc>
        <w:tc>
          <w:tcPr>
            <w:tcW w:w="1212" w:type="dxa"/>
          </w:tcPr>
          <w:p w:rsidR="002E3C4B" w:rsidRPr="002E3C4B" w:rsidRDefault="002E3C4B" w:rsidP="00A61D8C">
            <w:pPr>
              <w:spacing w:line="312" w:lineRule="auto"/>
              <w:ind w:firstLine="6"/>
              <w:jc w:val="both"/>
              <w:rPr>
                <w:sz w:val="28"/>
                <w:szCs w:val="28"/>
                <w:lang w:val="uk-UA"/>
              </w:rPr>
            </w:pPr>
            <w:r w:rsidRPr="002E3C4B">
              <w:rPr>
                <w:sz w:val="28"/>
                <w:szCs w:val="28"/>
                <w:lang w:val="uk-UA"/>
              </w:rPr>
              <w:t>102</w:t>
            </w:r>
          </w:p>
        </w:tc>
      </w:tr>
    </w:tbl>
    <w:p w:rsidR="002E3C4B" w:rsidRPr="002E3C4B" w:rsidRDefault="002E3C4B" w:rsidP="002E3C4B">
      <w:pPr>
        <w:spacing w:line="312" w:lineRule="auto"/>
        <w:ind w:firstLine="696"/>
        <w:jc w:val="both"/>
        <w:rPr>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Слід зазначити, що реалізація попереднього підігріву шихти в сполученні із завалкою брухту однією баддею можуть істотно поліпшити показники роботи печі. Даний висновок ґрунтується на порівняльних </w:t>
      </w:r>
      <w:r w:rsidRPr="002E3C4B">
        <w:rPr>
          <w:sz w:val="28"/>
          <w:szCs w:val="28"/>
          <w:lang w:val="uk-UA"/>
        </w:rPr>
        <w:lastRenderedPageBreak/>
        <w:t xml:space="preserve">результатах роботи дугових сталеплавильних печей постійного і змінного струму, що працюють на попередньо підігрітій шихті (табл. </w:t>
      </w:r>
      <w:r w:rsidR="00A61D8C">
        <w:rPr>
          <w:sz w:val="28"/>
          <w:szCs w:val="28"/>
          <w:lang w:val="uk-UA"/>
        </w:rPr>
        <w:t>3.59</w:t>
      </w:r>
      <w:r w:rsidRPr="002E3C4B">
        <w:rPr>
          <w:sz w:val="28"/>
          <w:szCs w:val="28"/>
          <w:lang w:val="uk-UA"/>
        </w:rPr>
        <w:t>).</w:t>
      </w:r>
    </w:p>
    <w:p w:rsidR="002E3C4B" w:rsidRPr="002E3C4B" w:rsidRDefault="002E3C4B" w:rsidP="002E3C4B">
      <w:pPr>
        <w:spacing w:line="312" w:lineRule="auto"/>
        <w:ind w:firstLine="696"/>
        <w:jc w:val="both"/>
        <w:rPr>
          <w:sz w:val="28"/>
          <w:szCs w:val="28"/>
          <w:lang w:val="uk-UA"/>
        </w:rPr>
      </w:pPr>
    </w:p>
    <w:p w:rsidR="002E3C4B" w:rsidRPr="002E3C4B" w:rsidRDefault="00A61D8C" w:rsidP="00A61D8C">
      <w:pPr>
        <w:spacing w:line="312" w:lineRule="auto"/>
        <w:ind w:firstLine="696"/>
        <w:jc w:val="center"/>
        <w:rPr>
          <w:sz w:val="28"/>
          <w:szCs w:val="28"/>
          <w:lang w:val="uk-UA"/>
        </w:rPr>
      </w:pPr>
      <w:r>
        <w:rPr>
          <w:b/>
          <w:bCs/>
          <w:sz w:val="28"/>
          <w:szCs w:val="28"/>
          <w:lang w:val="uk-UA"/>
        </w:rPr>
        <w:t>Таблиця 3.59</w:t>
      </w:r>
      <w:r w:rsidR="002E3C4B" w:rsidRPr="002E3C4B">
        <w:rPr>
          <w:b/>
          <w:bCs/>
          <w:sz w:val="28"/>
          <w:szCs w:val="28"/>
          <w:lang w:val="uk-UA"/>
        </w:rPr>
        <w:t xml:space="preserve">. </w:t>
      </w:r>
      <w:r w:rsidR="002E3C4B" w:rsidRPr="002E3C4B">
        <w:rPr>
          <w:sz w:val="28"/>
          <w:szCs w:val="28"/>
          <w:lang w:val="uk-UA"/>
        </w:rPr>
        <w:t>Показники роботи дугової печі з підігрівом (А) і без підігріву (Б) шихти*</w:t>
      </w:r>
    </w:p>
    <w:p w:rsidR="002E3C4B" w:rsidRPr="002E3C4B" w:rsidRDefault="002E3C4B" w:rsidP="002E3C4B">
      <w:pPr>
        <w:spacing w:line="312" w:lineRule="auto"/>
        <w:ind w:firstLine="696"/>
        <w:jc w:val="both"/>
        <w:rPr>
          <w:sz w:val="28"/>
          <w:szCs w:val="28"/>
          <w:lang w:val="uk-UA"/>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1"/>
        <w:gridCol w:w="1985"/>
        <w:gridCol w:w="2090"/>
      </w:tblGrid>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Показник</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А</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Б</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електроенергії, кВт</w:t>
            </w:r>
            <w:r w:rsidRPr="002E3C4B">
              <w:rPr>
                <w:sz w:val="28"/>
                <w:szCs w:val="28"/>
                <w:lang w:val="uk-UA"/>
              </w:rPr>
              <w:sym w:font="Symbol" w:char="F0D7"/>
            </w:r>
            <w:r w:rsidRPr="002E3C4B">
              <w:rPr>
                <w:sz w:val="28"/>
                <w:szCs w:val="28"/>
                <w:lang w:val="uk-UA"/>
              </w:rPr>
              <w:t>г/т</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260</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330</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кисню, нм</w:t>
            </w:r>
            <w:r w:rsidRPr="002E3C4B">
              <w:rPr>
                <w:sz w:val="28"/>
                <w:szCs w:val="28"/>
                <w:vertAlign w:val="superscript"/>
                <w:lang w:val="uk-UA"/>
              </w:rPr>
              <w:t>3</w:t>
            </w:r>
            <w:r w:rsidRPr="002E3C4B">
              <w:rPr>
                <w:sz w:val="28"/>
                <w:szCs w:val="28"/>
                <w:lang w:val="uk-UA"/>
              </w:rPr>
              <w:t>/т</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35,0</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41,6</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газу (СН</w:t>
            </w:r>
            <w:r w:rsidRPr="002E3C4B">
              <w:rPr>
                <w:sz w:val="28"/>
                <w:szCs w:val="28"/>
                <w:vertAlign w:val="subscript"/>
                <w:lang w:val="uk-UA"/>
              </w:rPr>
              <w:t>4</w:t>
            </w:r>
            <w:r w:rsidRPr="002E3C4B">
              <w:rPr>
                <w:sz w:val="28"/>
                <w:szCs w:val="28"/>
                <w:lang w:val="uk-UA"/>
              </w:rPr>
              <w:t>), нм</w:t>
            </w:r>
            <w:r w:rsidRPr="002E3C4B">
              <w:rPr>
                <w:sz w:val="28"/>
                <w:szCs w:val="28"/>
                <w:vertAlign w:val="superscript"/>
                <w:lang w:val="uk-UA"/>
              </w:rPr>
              <w:t>3</w:t>
            </w:r>
            <w:r w:rsidRPr="002E3C4B">
              <w:rPr>
                <w:sz w:val="28"/>
                <w:szCs w:val="28"/>
                <w:lang w:val="uk-UA"/>
              </w:rPr>
              <w:t>/т</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7</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8</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Інжекція вугільного пилу, кг/т</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9,8</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9,0</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Інжекція вапна, кг/т</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32,2</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33,2</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Витрата електродів, кг/т</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0,9</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1,1</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Тривалість роботи печі під напругою, хв</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30</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36</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Загальна тривалість плавки (від випуску до випуску), хв</w:t>
            </w:r>
          </w:p>
        </w:tc>
        <w:tc>
          <w:tcPr>
            <w:tcW w:w="1985" w:type="dxa"/>
          </w:tcPr>
          <w:p w:rsidR="002E3C4B" w:rsidRPr="002E3C4B" w:rsidRDefault="002E3C4B" w:rsidP="002E3C4B">
            <w:pPr>
              <w:spacing w:line="312" w:lineRule="auto"/>
              <w:ind w:firstLine="696"/>
              <w:jc w:val="both"/>
              <w:rPr>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39</w:t>
            </w:r>
          </w:p>
        </w:tc>
        <w:tc>
          <w:tcPr>
            <w:tcW w:w="2090" w:type="dxa"/>
          </w:tcPr>
          <w:p w:rsidR="002E3C4B" w:rsidRPr="002E3C4B" w:rsidRDefault="002E3C4B" w:rsidP="002E3C4B">
            <w:pPr>
              <w:spacing w:line="312" w:lineRule="auto"/>
              <w:ind w:firstLine="696"/>
              <w:jc w:val="both"/>
              <w:rPr>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42</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Маса завантаження, т</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100</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100</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Маса сталі, яка випускається з печі, т</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90</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90</w:t>
            </w:r>
          </w:p>
        </w:tc>
      </w:tr>
      <w:tr w:rsidR="002E3C4B" w:rsidRPr="002E3C4B" w:rsidTr="004E699F">
        <w:tc>
          <w:tcPr>
            <w:tcW w:w="5211"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Продуктивність печі, т/г</w:t>
            </w:r>
          </w:p>
        </w:tc>
        <w:tc>
          <w:tcPr>
            <w:tcW w:w="1985"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138</w:t>
            </w:r>
          </w:p>
        </w:tc>
        <w:tc>
          <w:tcPr>
            <w:tcW w:w="2090" w:type="dxa"/>
          </w:tcPr>
          <w:p w:rsidR="002E3C4B" w:rsidRPr="002E3C4B" w:rsidRDefault="002E3C4B" w:rsidP="002E3C4B">
            <w:pPr>
              <w:spacing w:line="312" w:lineRule="auto"/>
              <w:ind w:firstLine="696"/>
              <w:jc w:val="both"/>
              <w:rPr>
                <w:sz w:val="28"/>
                <w:szCs w:val="28"/>
                <w:lang w:val="uk-UA"/>
              </w:rPr>
            </w:pPr>
            <w:r w:rsidRPr="002E3C4B">
              <w:rPr>
                <w:sz w:val="28"/>
                <w:szCs w:val="28"/>
                <w:lang w:val="uk-UA"/>
              </w:rPr>
              <w:t>127</w:t>
            </w:r>
          </w:p>
        </w:tc>
      </w:tr>
    </w:tbl>
    <w:p w:rsidR="002E3C4B" w:rsidRPr="002E3C4B" w:rsidRDefault="002E3C4B" w:rsidP="002E3C4B">
      <w:pPr>
        <w:spacing w:line="312" w:lineRule="auto"/>
        <w:ind w:firstLine="696"/>
        <w:jc w:val="both"/>
        <w:rPr>
          <w:sz w:val="28"/>
          <w:szCs w:val="28"/>
          <w:lang w:val="uk-UA"/>
        </w:rPr>
      </w:pPr>
      <w:r w:rsidRPr="002E3C4B">
        <w:rPr>
          <w:sz w:val="28"/>
          <w:szCs w:val="28"/>
          <w:lang w:val="uk-UA"/>
        </w:rPr>
        <w:t>*</w:t>
      </w:r>
      <w:r w:rsidRPr="002E3C4B">
        <w:rPr>
          <w:i/>
          <w:iCs/>
          <w:sz w:val="28"/>
          <w:szCs w:val="28"/>
          <w:lang w:val="uk-UA"/>
        </w:rPr>
        <w:t>Дані отримані без трьох подових кисневих фурм</w:t>
      </w:r>
    </w:p>
    <w:p w:rsidR="002E3C4B" w:rsidRPr="002E3C4B" w:rsidRDefault="002E3C4B" w:rsidP="002E3C4B">
      <w:pPr>
        <w:spacing w:line="312" w:lineRule="auto"/>
        <w:ind w:firstLine="696"/>
        <w:jc w:val="both"/>
        <w:rPr>
          <w:b/>
          <w:bCs/>
          <w:sz w:val="28"/>
          <w:szCs w:val="28"/>
          <w:lang w:val="uk-UA"/>
        </w:rPr>
      </w:pPr>
    </w:p>
    <w:p w:rsidR="002E3C4B" w:rsidRPr="002E3C4B" w:rsidRDefault="002E3C4B" w:rsidP="00A61D8C">
      <w:pPr>
        <w:spacing w:line="312" w:lineRule="auto"/>
        <w:ind w:firstLine="696"/>
        <w:jc w:val="center"/>
        <w:rPr>
          <w:b/>
          <w:bCs/>
          <w:sz w:val="28"/>
          <w:szCs w:val="28"/>
          <w:lang w:val="uk-UA"/>
        </w:rPr>
      </w:pPr>
      <w:r w:rsidRPr="002E3C4B">
        <w:rPr>
          <w:b/>
          <w:bCs/>
          <w:sz w:val="28"/>
          <w:szCs w:val="28"/>
          <w:lang w:val="uk-UA"/>
        </w:rPr>
        <w:t>Порівняння технологічних і економічних показників роботи дугових печей різної конструкції</w:t>
      </w:r>
    </w:p>
    <w:p w:rsidR="002E3C4B" w:rsidRPr="002E3C4B" w:rsidRDefault="002E3C4B" w:rsidP="002E3C4B">
      <w:pPr>
        <w:spacing w:line="312" w:lineRule="auto"/>
        <w:ind w:firstLine="696"/>
        <w:jc w:val="both"/>
        <w:rPr>
          <w:sz w:val="28"/>
          <w:szCs w:val="28"/>
          <w:lang w:val="uk-UA"/>
        </w:rPr>
      </w:pP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Економічна ефективність процесу виробництва сталі в ДСП визначається, насамперед, продуктивністю. Щоб досягти звичайних показників продуктивності, властивих конвертерному виробництву, ДСП останнім часом модернізуються винятково для використання тільки розплавлення металобрухту і проведення окислювального періоду. Всі інші металургійні операції проводяться у позапічних агрегатах. Отже, </w:t>
      </w:r>
      <w:r w:rsidRPr="002E3C4B">
        <w:rPr>
          <w:sz w:val="28"/>
          <w:szCs w:val="28"/>
          <w:lang w:val="uk-UA"/>
        </w:rPr>
        <w:lastRenderedPageBreak/>
        <w:t>головне завдання – це досягнення оптимальної ефективності використання енергії, шляхом застосування різних варіантів сучасних технологій з використанням кисню. Оскільки основні втрати енергії відбуваються з відхідними газами, тому головні зусилля повинні бути спрямовані на утилізацію цієї енергії для плавки вихідних матеріалів. Основними ціноутворюючими статтями при виплавці низьковуглецевих конструкційних сталей є енергія, видаткові матеріали, витрати на охорону навколишнього середовища, амортизац</w:t>
      </w:r>
      <w:r w:rsidR="00A61D8C">
        <w:rPr>
          <w:sz w:val="28"/>
          <w:szCs w:val="28"/>
          <w:lang w:val="uk-UA"/>
        </w:rPr>
        <w:t>ія і заробітна плата</w:t>
      </w:r>
      <w:r w:rsidRPr="002E3C4B">
        <w:rPr>
          <w:sz w:val="28"/>
          <w:szCs w:val="28"/>
          <w:lang w:val="uk-UA"/>
        </w:rPr>
        <w:t>.</w:t>
      </w:r>
    </w:p>
    <w:p w:rsidR="002E3C4B" w:rsidRPr="002E3C4B" w:rsidRDefault="002E3C4B" w:rsidP="002E3C4B">
      <w:pPr>
        <w:spacing w:line="312" w:lineRule="auto"/>
        <w:ind w:firstLine="696"/>
        <w:jc w:val="both"/>
        <w:rPr>
          <w:sz w:val="28"/>
          <w:szCs w:val="28"/>
          <w:lang w:val="uk-UA"/>
        </w:rPr>
      </w:pPr>
      <w:r w:rsidRPr="002E3C4B">
        <w:rPr>
          <w:sz w:val="28"/>
          <w:szCs w:val="28"/>
          <w:lang w:val="uk-UA"/>
        </w:rPr>
        <w:t>Реалістична оцінка впроваджених і розроблених нових технологій і устаткування показує, що в майбутньому, можливо, заощадити до 17% витрат. Половина потенційної економії – 8,5% може бути досягнута шляхом зниження енергетичних втрат і до 4% – за рахунок скорочення видаткових матеріалів (електроди, ремонт і обслуговування устаткування). Таким чином, більша частина потенційної економії приходиться на енергетичні ресурси і може бути реалізована за рахунок зниження їх втрат. Чим вище споживання енергії, тим вище можуть бути втрати, основна частка яких, як було відзначено раніше, приходиться на відхідні гази. Отже, деякі процеси, розроблені в останні роки, по використанню енергії відхідних газів для попереднього підігріву брухту багато в чому сприяють рішенню цієї задачі. Класичний метод, пов'язаний з підігрівом металобрухту в бадді або в контейнері, не веде до бажаного результату, тому що він пов'язаний з підвищеним зношенням завалочного устаткування і більшими витратами з вирішення питань охорони навколишнього середовища. Сьогодні цей спосіб попереднього підігріву металобрухту застарів.</w:t>
      </w: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За останні 20 років ДСП стала швидкісною і ефективною плавильною піччю, метою якої є плавка металобрухту, окатишів і чавуну за можливо більш короткий час. ДСП працює методом дуплекс-процесу в єдиному ланцюжку з агрегатом комплексної обробки сталі (АКОС) – ківш-піч і вакуумні дегазатори. Отже, розвиток технології плавки і конструкції ДСП повністю спрямовано на зниження часу плавки від випуску до випуску. За сорокалітній період технологічні і конструктивні </w:t>
      </w:r>
      <w:r w:rsidRPr="002E3C4B">
        <w:rPr>
          <w:sz w:val="28"/>
          <w:szCs w:val="28"/>
          <w:lang w:val="uk-UA"/>
        </w:rPr>
        <w:lastRenderedPageBreak/>
        <w:t>вдосконалення дозволили, приблизно в 4 рази знизити тривалість плавки і витрату електродів, в 2 рази зменшити вит</w:t>
      </w:r>
      <w:r w:rsidR="00A61D8C">
        <w:rPr>
          <w:sz w:val="28"/>
          <w:szCs w:val="28"/>
          <w:lang w:val="uk-UA"/>
        </w:rPr>
        <w:t>рату електроенергії</w:t>
      </w:r>
      <w:r w:rsidRPr="002E3C4B">
        <w:rPr>
          <w:sz w:val="28"/>
          <w:szCs w:val="28"/>
          <w:lang w:val="uk-UA"/>
        </w:rPr>
        <w:t>.</w:t>
      </w: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Настільки бурхливий процес модернізації проводився по чотирьох основних напрямках. </w:t>
      </w:r>
      <w:r w:rsidRPr="002E3C4B">
        <w:rPr>
          <w:i/>
          <w:sz w:val="28"/>
          <w:szCs w:val="28"/>
          <w:lang w:val="uk-UA"/>
        </w:rPr>
        <w:t>В першу чергу</w:t>
      </w:r>
      <w:r w:rsidRPr="002E3C4B">
        <w:rPr>
          <w:sz w:val="28"/>
          <w:szCs w:val="28"/>
          <w:lang w:val="uk-UA"/>
        </w:rPr>
        <w:t xml:space="preserve"> завдяки вдосконаленню технології і, головне, широкому впровадженню кисню, як у чистому виді, так і в суміші з вуглецевими газоподібними, рідкими і пилоподібними енергоносіями, що є альтернативними стосовно електроенергії. </w:t>
      </w:r>
      <w:r w:rsidRPr="002E3C4B">
        <w:rPr>
          <w:i/>
          <w:sz w:val="28"/>
          <w:szCs w:val="28"/>
          <w:lang w:val="uk-UA"/>
        </w:rPr>
        <w:t>Другий комплекс</w:t>
      </w:r>
      <w:r w:rsidRPr="002E3C4B">
        <w:rPr>
          <w:sz w:val="28"/>
          <w:szCs w:val="28"/>
          <w:lang w:val="uk-UA"/>
        </w:rPr>
        <w:t xml:space="preserve"> вирішених питань пов'язаний з конструктивними змінами ДСП. Це донний випуск сталі, водоохолоджувані стіни і склепіння печі, автоматизація подачі феросплавів і шлакоутворюючих та інші конструктивні зміни. </w:t>
      </w:r>
      <w:r w:rsidRPr="002E3C4B">
        <w:rPr>
          <w:i/>
          <w:sz w:val="28"/>
          <w:szCs w:val="28"/>
          <w:lang w:val="uk-UA"/>
        </w:rPr>
        <w:t>Третя група</w:t>
      </w:r>
      <w:r w:rsidRPr="002E3C4B">
        <w:rPr>
          <w:sz w:val="28"/>
          <w:szCs w:val="28"/>
          <w:lang w:val="uk-UA"/>
        </w:rPr>
        <w:t xml:space="preserve"> вирішених проблем відноситься до розробки різних варіантів попереднього підігріву металошихти. І, нарешті, </w:t>
      </w:r>
      <w:r w:rsidRPr="002E3C4B">
        <w:rPr>
          <w:i/>
          <w:sz w:val="28"/>
          <w:szCs w:val="28"/>
          <w:lang w:val="uk-UA"/>
        </w:rPr>
        <w:t>четверта група</w:t>
      </w:r>
      <w:r w:rsidRPr="002E3C4B">
        <w:rPr>
          <w:sz w:val="28"/>
          <w:szCs w:val="28"/>
          <w:lang w:val="uk-UA"/>
        </w:rPr>
        <w:t xml:space="preserve"> технологічних задач, що сприяла різкому поліпшенню технологічних і економічних показників виплавки сталі в дугових печах – це організація технології дуплекс-процесу: ДСП-АКОС. Раніше були розглянуті основні положення технології вищого рівня, які базуються на основі дуплекс-процесу. ДСП нового покоління крім електроенергії споживають від 35 до 45 нм</w:t>
      </w:r>
      <w:r w:rsidRPr="002E3C4B">
        <w:rPr>
          <w:sz w:val="28"/>
          <w:szCs w:val="28"/>
          <w:vertAlign w:val="superscript"/>
          <w:lang w:val="uk-UA"/>
        </w:rPr>
        <w:t>3</w:t>
      </w:r>
      <w:r w:rsidRPr="002E3C4B">
        <w:rPr>
          <w:sz w:val="28"/>
          <w:szCs w:val="28"/>
          <w:lang w:val="uk-UA"/>
        </w:rPr>
        <w:t xml:space="preserve"> кисню, від 4 до 8 нм</w:t>
      </w:r>
      <w:r w:rsidRPr="002E3C4B">
        <w:rPr>
          <w:sz w:val="28"/>
          <w:szCs w:val="28"/>
          <w:vertAlign w:val="superscript"/>
          <w:lang w:val="uk-UA"/>
        </w:rPr>
        <w:t>3</w:t>
      </w:r>
      <w:r w:rsidRPr="002E3C4B">
        <w:rPr>
          <w:sz w:val="28"/>
          <w:szCs w:val="28"/>
          <w:lang w:val="uk-UA"/>
        </w:rPr>
        <w:t xml:space="preserve"> газу на тонну сталі, передбачають застосування паливно-кисневих пальників, інжекторів для вдування пилоподібного вуглецьвмісного матеріалу і устаткування для систем евакуації та очищення газів.</w:t>
      </w:r>
    </w:p>
    <w:p w:rsidR="002E3C4B" w:rsidRPr="002E3C4B" w:rsidRDefault="002E3C4B" w:rsidP="002E3C4B">
      <w:pPr>
        <w:spacing w:line="312" w:lineRule="auto"/>
        <w:ind w:firstLine="696"/>
        <w:jc w:val="both"/>
        <w:rPr>
          <w:sz w:val="28"/>
          <w:szCs w:val="28"/>
          <w:lang w:val="uk-UA"/>
        </w:rPr>
      </w:pPr>
      <w:r w:rsidRPr="002E3C4B">
        <w:rPr>
          <w:sz w:val="28"/>
          <w:szCs w:val="28"/>
          <w:lang w:val="uk-UA"/>
        </w:rPr>
        <w:t>Поряд із загальноприйнятими вдосконаленнями сучасні і розроблювальні ДСП відрізняються системами та конструктивним оформленням попереднього підігріву металобрухту. В табл. 14.3 наведено характеристики діючих, проектованих і розроблювальних ДСП з попереднім підігрівом брухту.</w:t>
      </w:r>
    </w:p>
    <w:p w:rsidR="002E3C4B" w:rsidRPr="002E3C4B" w:rsidRDefault="002E3C4B" w:rsidP="002E3C4B">
      <w:pPr>
        <w:spacing w:line="312" w:lineRule="auto"/>
        <w:ind w:firstLine="696"/>
        <w:jc w:val="both"/>
        <w:rPr>
          <w:sz w:val="28"/>
          <w:szCs w:val="28"/>
          <w:lang w:val="uk-UA"/>
        </w:rPr>
      </w:pPr>
      <w:r w:rsidRPr="002E3C4B">
        <w:rPr>
          <w:sz w:val="28"/>
          <w:szCs w:val="28"/>
          <w:lang w:val="uk-UA"/>
        </w:rPr>
        <w:t xml:space="preserve">Як порівняльні зразки печей прийняті наступні конструктивні розробки ДСП: I – надпотужна без підігріву брухту; II – з простим шахтним підігрівником брухту (Shaft Furnace); III – безперервною подачею через робоче вікно попередньо підігрітого брухту (Constееl); IV – з безперервною подачею попередньо підігрітого брухту через склепіння печі (IHI); V – двохкорпусна з одним трансформатором (Twin EAF); VI – з бічним підведенням електродів з подачею зверху попередньо підігрітого </w:t>
      </w:r>
      <w:r w:rsidRPr="002E3C4B">
        <w:rPr>
          <w:sz w:val="28"/>
          <w:szCs w:val="28"/>
          <w:lang w:val="uk-UA"/>
        </w:rPr>
        <w:lastRenderedPageBreak/>
        <w:t>брухту (Comelt); VII – з центральною шахтою підігріву і безперервною подачею металошихти (Сontiarc); VIII – з ванною збільшеної висоти і підігрівом брухту в печі ( BSE-LEAF).</w:t>
      </w:r>
    </w:p>
    <w:p w:rsidR="002E3C4B" w:rsidRPr="002E3C4B" w:rsidRDefault="002E3C4B" w:rsidP="002E3C4B">
      <w:pPr>
        <w:spacing w:line="312" w:lineRule="auto"/>
        <w:ind w:firstLine="696"/>
        <w:jc w:val="both"/>
        <w:rPr>
          <w:sz w:val="28"/>
          <w:szCs w:val="28"/>
          <w:lang w:val="uk-UA"/>
        </w:rPr>
      </w:pPr>
      <w:r w:rsidRPr="002E3C4B">
        <w:rPr>
          <w:sz w:val="28"/>
          <w:szCs w:val="28"/>
          <w:lang w:val="uk-UA"/>
        </w:rPr>
        <w:t>Дане порівняння є оцінним. В якості вихідних для стандартної ДСП місткістю 100 т з трансформатором 90 МВ</w:t>
      </w:r>
      <w:r w:rsidRPr="002E3C4B">
        <w:rPr>
          <w:sz w:val="28"/>
          <w:szCs w:val="28"/>
          <w:lang w:val="uk-UA"/>
        </w:rPr>
        <w:sym w:font="Symbol" w:char="F0D7"/>
      </w:r>
      <w:r w:rsidRPr="002E3C4B">
        <w:rPr>
          <w:sz w:val="28"/>
          <w:szCs w:val="28"/>
          <w:lang w:val="uk-UA"/>
        </w:rPr>
        <w:t>А прийняті наступні дуже високі параметри: продуктивність – 130 т/г; тривалість плавки – 45 хв; витрата електроенергії – 350 кВт</w:t>
      </w:r>
      <w:r w:rsidRPr="002E3C4B">
        <w:rPr>
          <w:sz w:val="28"/>
          <w:szCs w:val="28"/>
          <w:lang w:val="uk-UA"/>
        </w:rPr>
        <w:sym w:font="Symbol" w:char="F0D7"/>
      </w:r>
      <w:r w:rsidRPr="002E3C4B">
        <w:rPr>
          <w:sz w:val="28"/>
          <w:szCs w:val="28"/>
          <w:lang w:val="uk-UA"/>
        </w:rPr>
        <w:t>г/т; кисню – 40 нм</w:t>
      </w:r>
      <w:r w:rsidRPr="002E3C4B">
        <w:rPr>
          <w:sz w:val="28"/>
          <w:szCs w:val="28"/>
          <w:vertAlign w:val="superscript"/>
          <w:lang w:val="uk-UA"/>
        </w:rPr>
        <w:t>3</w:t>
      </w:r>
      <w:r w:rsidRPr="002E3C4B">
        <w:rPr>
          <w:sz w:val="28"/>
          <w:szCs w:val="28"/>
          <w:lang w:val="uk-UA"/>
        </w:rPr>
        <w:t>/т; газу – 6 нм</w:t>
      </w:r>
      <w:r w:rsidRPr="002E3C4B">
        <w:rPr>
          <w:sz w:val="28"/>
          <w:szCs w:val="28"/>
          <w:vertAlign w:val="superscript"/>
          <w:lang w:val="uk-UA"/>
        </w:rPr>
        <w:t>3</w:t>
      </w:r>
      <w:r w:rsidRPr="002E3C4B">
        <w:rPr>
          <w:sz w:val="28"/>
          <w:szCs w:val="28"/>
          <w:lang w:val="uk-UA"/>
        </w:rPr>
        <w:t>/т; електродів – 1,5 кг/т.</w:t>
      </w:r>
    </w:p>
    <w:p w:rsidR="002E3C4B" w:rsidRPr="002E3C4B" w:rsidRDefault="002E3C4B" w:rsidP="002E3C4B">
      <w:pPr>
        <w:spacing w:line="312" w:lineRule="auto"/>
        <w:ind w:firstLine="696"/>
        <w:jc w:val="both"/>
        <w:rPr>
          <w:sz w:val="28"/>
          <w:szCs w:val="28"/>
          <w:lang w:val="uk-UA"/>
        </w:rPr>
      </w:pPr>
      <w:r w:rsidRPr="002E3C4B">
        <w:rPr>
          <w:sz w:val="28"/>
          <w:szCs w:val="28"/>
          <w:lang w:val="uk-UA"/>
        </w:rPr>
        <w:t>Як бачимо, для порівняння прийняті сім різних варіантів, що свідчить про масштабний науковий і конструкторський пошук у напрямку вдосконалення електрометалургійної технології.</w:t>
      </w:r>
    </w:p>
    <w:p w:rsidR="002E3C4B" w:rsidRPr="002E3C4B" w:rsidRDefault="002E3C4B" w:rsidP="002E3C4B">
      <w:pPr>
        <w:spacing w:line="312" w:lineRule="auto"/>
        <w:ind w:firstLine="696"/>
        <w:jc w:val="both"/>
        <w:rPr>
          <w:sz w:val="28"/>
          <w:szCs w:val="28"/>
          <w:lang w:val="uk-UA"/>
        </w:rPr>
      </w:pPr>
      <w:r w:rsidRPr="002E3C4B">
        <w:rPr>
          <w:sz w:val="28"/>
          <w:szCs w:val="28"/>
          <w:lang w:val="uk-UA"/>
        </w:rPr>
        <w:t>В принципі зараз не існує розходження, чи є ДСП постійного або змінного струму, тому що на сьогоднішній момент для печей з однаковою встановленою потужністю і системою автоматизації можуть бути досягнуті однакові витрати по виробництву сталі.</w:t>
      </w:r>
    </w:p>
    <w:p w:rsidR="002E3C4B" w:rsidRPr="002E3C4B" w:rsidRDefault="002E3C4B" w:rsidP="002E3C4B">
      <w:pPr>
        <w:spacing w:line="312" w:lineRule="auto"/>
        <w:ind w:firstLine="696"/>
        <w:jc w:val="both"/>
        <w:rPr>
          <w:sz w:val="28"/>
          <w:szCs w:val="28"/>
          <w:lang w:val="uk-UA"/>
        </w:rPr>
      </w:pPr>
      <w:r w:rsidRPr="002E3C4B">
        <w:rPr>
          <w:sz w:val="28"/>
          <w:szCs w:val="28"/>
          <w:lang w:val="uk-UA"/>
        </w:rPr>
        <w:t>Як параметри для порівняння використовуються не тільки споживання енергії, але також інші статті витрат, такі як зарплата персоналу, видаткові матеріали, продуктивність, інвестиції і витрати на охорону навколишнього середовища. В якості вихідних приймалися кращі виробничі показники для діючих печей і розрахункові – для дослідних і розроблювальних установок. Негативні відхилення ведуть до підвищення витрат, позитивні до їх зниження.</w:t>
      </w:r>
    </w:p>
    <w:p w:rsidR="002E3C4B" w:rsidRPr="002E3C4B" w:rsidRDefault="002E3C4B" w:rsidP="002E3C4B">
      <w:pPr>
        <w:spacing w:line="312" w:lineRule="auto"/>
        <w:ind w:firstLine="696"/>
        <w:jc w:val="both"/>
        <w:rPr>
          <w:sz w:val="28"/>
          <w:szCs w:val="28"/>
          <w:lang w:val="uk-UA"/>
        </w:rPr>
        <w:sectPr w:rsidR="002E3C4B" w:rsidRPr="002E3C4B" w:rsidSect="00A74CB6">
          <w:footerReference w:type="even" r:id="rId135"/>
          <w:footerReference w:type="default" r:id="rId136"/>
          <w:pgSz w:w="11906" w:h="16838" w:code="9"/>
          <w:pgMar w:top="1418" w:right="1418" w:bottom="1418" w:left="1418" w:header="709" w:footer="1134" w:gutter="0"/>
          <w:cols w:space="708"/>
          <w:docGrid w:linePitch="360"/>
        </w:sectPr>
      </w:pPr>
      <w:r w:rsidRPr="002E3C4B">
        <w:rPr>
          <w:sz w:val="28"/>
          <w:szCs w:val="28"/>
          <w:lang w:val="uk-UA"/>
        </w:rPr>
        <w:t>З нових процесів, впроваджених у виробництво, процеси в ДСП з шахтним підігрівником брухту (II) і з безперервною подачею підігрітого брухту через склепіння (IV) мають переваги в 4,5 у.г.о./т, з безперервною подачею підігрітого брухту через робоче вікно в 2,5 у.г.о. у порівнянні зі звичайною ДСП. Для двохкорпусної ДСП переваги визначаються, головним чином, продуктивністю однак при підвищених інвестиціях. Тому рекомен</w:t>
      </w:r>
      <w:r w:rsidR="00A61D8C" w:rsidRPr="002E3C4B">
        <w:rPr>
          <w:sz w:val="28"/>
          <w:szCs w:val="28"/>
          <w:lang w:val="uk-UA"/>
        </w:rPr>
        <w:t>дувати цей процес необхідно з обліком сформованою ринковою ситуацією.</w:t>
      </w:r>
    </w:p>
    <w:p w:rsidR="002E3C4B" w:rsidRPr="002E3C4B" w:rsidRDefault="002E3C4B" w:rsidP="002E3C4B">
      <w:pPr>
        <w:spacing w:line="312" w:lineRule="auto"/>
        <w:ind w:firstLine="696"/>
        <w:jc w:val="both"/>
        <w:rPr>
          <w:sz w:val="28"/>
          <w:szCs w:val="28"/>
          <w:lang w:val="uk-UA"/>
        </w:rPr>
      </w:pPr>
    </w:p>
    <w:p w:rsidR="002E3C4B" w:rsidRPr="002E3C4B" w:rsidRDefault="00A61D8C" w:rsidP="00A61D8C">
      <w:pPr>
        <w:spacing w:line="312" w:lineRule="auto"/>
        <w:ind w:firstLine="696"/>
        <w:jc w:val="center"/>
        <w:rPr>
          <w:sz w:val="28"/>
          <w:szCs w:val="28"/>
          <w:lang w:val="uk-UA"/>
        </w:rPr>
      </w:pPr>
      <w:r>
        <w:rPr>
          <w:b/>
          <w:bCs/>
          <w:sz w:val="28"/>
          <w:szCs w:val="28"/>
          <w:lang w:val="uk-UA"/>
        </w:rPr>
        <w:t>Таблиця 3.60</w:t>
      </w:r>
      <w:r w:rsidR="002E3C4B" w:rsidRPr="002E3C4B">
        <w:rPr>
          <w:b/>
          <w:bCs/>
          <w:sz w:val="28"/>
          <w:szCs w:val="28"/>
          <w:lang w:val="uk-UA"/>
        </w:rPr>
        <w:t xml:space="preserve">. </w:t>
      </w:r>
      <w:r w:rsidR="002E3C4B" w:rsidRPr="002E3C4B">
        <w:rPr>
          <w:bCs/>
          <w:sz w:val="28"/>
          <w:szCs w:val="28"/>
          <w:lang w:val="uk-UA"/>
        </w:rPr>
        <w:t>Порівняльна оцінка роботи ДСП різного типу</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88"/>
        <w:gridCol w:w="1260"/>
        <w:gridCol w:w="1171"/>
        <w:gridCol w:w="1470"/>
        <w:gridCol w:w="1470"/>
        <w:gridCol w:w="1171"/>
        <w:gridCol w:w="1656"/>
        <w:gridCol w:w="1656"/>
        <w:gridCol w:w="1276"/>
      </w:tblGrid>
      <w:tr w:rsidR="002E3C4B" w:rsidRPr="00A61D8C" w:rsidTr="004E699F">
        <w:trPr>
          <w:cantSplit/>
        </w:trPr>
        <w:tc>
          <w:tcPr>
            <w:tcW w:w="0" w:type="auto"/>
            <w:vMerge w:val="restart"/>
            <w:vAlign w:val="center"/>
          </w:tcPr>
          <w:p w:rsidR="002E3C4B" w:rsidRPr="00A61D8C" w:rsidRDefault="002E3C4B" w:rsidP="00A61D8C">
            <w:pPr>
              <w:ind w:firstLine="142"/>
              <w:jc w:val="both"/>
              <w:rPr>
                <w:lang w:val="uk-UA"/>
              </w:rPr>
            </w:pPr>
            <w:r w:rsidRPr="00A61D8C">
              <w:rPr>
                <w:lang w:val="uk-UA"/>
              </w:rPr>
              <w:t>Показники</w:t>
            </w:r>
          </w:p>
        </w:tc>
        <w:tc>
          <w:tcPr>
            <w:tcW w:w="0" w:type="auto"/>
            <w:gridSpan w:val="8"/>
          </w:tcPr>
          <w:p w:rsidR="002E3C4B" w:rsidRPr="00A61D8C" w:rsidRDefault="002E3C4B" w:rsidP="00A61D8C">
            <w:pPr>
              <w:ind w:firstLine="696"/>
              <w:jc w:val="both"/>
              <w:rPr>
                <w:lang w:val="uk-UA"/>
              </w:rPr>
            </w:pPr>
            <w:r w:rsidRPr="00A61D8C">
              <w:rPr>
                <w:lang w:val="uk-UA"/>
              </w:rPr>
              <w:t>Т и п  Д С П</w:t>
            </w:r>
          </w:p>
        </w:tc>
      </w:tr>
      <w:tr w:rsidR="002E3C4B" w:rsidRPr="00A61D8C" w:rsidTr="004E699F">
        <w:trPr>
          <w:cantSplit/>
        </w:trPr>
        <w:tc>
          <w:tcPr>
            <w:tcW w:w="0" w:type="auto"/>
            <w:vMerge/>
          </w:tcPr>
          <w:p w:rsidR="002E3C4B" w:rsidRPr="00A61D8C" w:rsidRDefault="002E3C4B" w:rsidP="00A61D8C">
            <w:pPr>
              <w:ind w:firstLine="142"/>
              <w:jc w:val="both"/>
              <w:rPr>
                <w:lang w:val="uk-UA"/>
              </w:rPr>
            </w:pPr>
          </w:p>
        </w:tc>
        <w:tc>
          <w:tcPr>
            <w:tcW w:w="0" w:type="auto"/>
          </w:tcPr>
          <w:p w:rsidR="002E3C4B" w:rsidRPr="00A61D8C" w:rsidRDefault="002E3C4B" w:rsidP="00A61D8C">
            <w:pPr>
              <w:ind w:firstLine="31"/>
              <w:jc w:val="both"/>
              <w:rPr>
                <w:lang w:val="uk-UA"/>
              </w:rPr>
            </w:pPr>
            <w:r w:rsidRPr="00A61D8C">
              <w:rPr>
                <w:lang w:val="uk-UA"/>
              </w:rPr>
              <w:t>I</w:t>
            </w:r>
          </w:p>
        </w:tc>
        <w:tc>
          <w:tcPr>
            <w:tcW w:w="0" w:type="auto"/>
          </w:tcPr>
          <w:p w:rsidR="002E3C4B" w:rsidRPr="00A61D8C" w:rsidRDefault="002E3C4B" w:rsidP="00A61D8C">
            <w:pPr>
              <w:ind w:firstLine="696"/>
              <w:jc w:val="both"/>
              <w:rPr>
                <w:lang w:val="uk-UA"/>
              </w:rPr>
            </w:pPr>
            <w:r w:rsidRPr="00A61D8C">
              <w:rPr>
                <w:lang w:val="uk-UA"/>
              </w:rPr>
              <w:t>II</w:t>
            </w:r>
          </w:p>
        </w:tc>
        <w:tc>
          <w:tcPr>
            <w:tcW w:w="0" w:type="auto"/>
          </w:tcPr>
          <w:p w:rsidR="002E3C4B" w:rsidRPr="00A61D8C" w:rsidRDefault="002E3C4B" w:rsidP="00A61D8C">
            <w:pPr>
              <w:ind w:firstLine="696"/>
              <w:jc w:val="both"/>
              <w:rPr>
                <w:lang w:val="uk-UA"/>
              </w:rPr>
            </w:pPr>
            <w:r w:rsidRPr="00A61D8C">
              <w:rPr>
                <w:lang w:val="uk-UA"/>
              </w:rPr>
              <w:t>III</w:t>
            </w:r>
          </w:p>
        </w:tc>
        <w:tc>
          <w:tcPr>
            <w:tcW w:w="0" w:type="auto"/>
          </w:tcPr>
          <w:p w:rsidR="002E3C4B" w:rsidRPr="00A61D8C" w:rsidRDefault="002E3C4B" w:rsidP="00A61D8C">
            <w:pPr>
              <w:ind w:firstLine="696"/>
              <w:jc w:val="both"/>
              <w:rPr>
                <w:lang w:val="uk-UA"/>
              </w:rPr>
            </w:pPr>
            <w:r w:rsidRPr="00A61D8C">
              <w:rPr>
                <w:lang w:val="uk-UA"/>
              </w:rPr>
              <w:t>IV</w:t>
            </w:r>
          </w:p>
        </w:tc>
        <w:tc>
          <w:tcPr>
            <w:tcW w:w="0" w:type="auto"/>
          </w:tcPr>
          <w:p w:rsidR="002E3C4B" w:rsidRPr="00A61D8C" w:rsidRDefault="002E3C4B" w:rsidP="00A61D8C">
            <w:pPr>
              <w:ind w:firstLine="696"/>
              <w:jc w:val="both"/>
              <w:rPr>
                <w:lang w:val="uk-UA"/>
              </w:rPr>
            </w:pPr>
            <w:r w:rsidRPr="00A61D8C">
              <w:rPr>
                <w:lang w:val="uk-UA"/>
              </w:rPr>
              <w:t>V</w:t>
            </w:r>
          </w:p>
        </w:tc>
        <w:tc>
          <w:tcPr>
            <w:tcW w:w="0" w:type="auto"/>
          </w:tcPr>
          <w:p w:rsidR="002E3C4B" w:rsidRPr="00A61D8C" w:rsidRDefault="002E3C4B" w:rsidP="00A61D8C">
            <w:pPr>
              <w:ind w:firstLine="696"/>
              <w:jc w:val="both"/>
              <w:rPr>
                <w:lang w:val="uk-UA"/>
              </w:rPr>
            </w:pPr>
            <w:r w:rsidRPr="00A61D8C">
              <w:rPr>
                <w:lang w:val="uk-UA"/>
              </w:rPr>
              <w:t>VI</w:t>
            </w:r>
          </w:p>
        </w:tc>
        <w:tc>
          <w:tcPr>
            <w:tcW w:w="0" w:type="auto"/>
          </w:tcPr>
          <w:p w:rsidR="002E3C4B" w:rsidRPr="00A61D8C" w:rsidRDefault="002E3C4B" w:rsidP="00A61D8C">
            <w:pPr>
              <w:ind w:firstLine="696"/>
              <w:jc w:val="both"/>
              <w:rPr>
                <w:lang w:val="uk-UA"/>
              </w:rPr>
            </w:pPr>
            <w:r w:rsidRPr="00A61D8C">
              <w:rPr>
                <w:lang w:val="uk-UA"/>
              </w:rPr>
              <w:t>VII</w:t>
            </w:r>
          </w:p>
        </w:tc>
        <w:tc>
          <w:tcPr>
            <w:tcW w:w="0" w:type="auto"/>
          </w:tcPr>
          <w:p w:rsidR="002E3C4B" w:rsidRPr="00A61D8C" w:rsidRDefault="002E3C4B" w:rsidP="00A61D8C">
            <w:pPr>
              <w:ind w:firstLine="696"/>
              <w:jc w:val="both"/>
              <w:rPr>
                <w:lang w:val="uk-UA"/>
              </w:rPr>
            </w:pPr>
            <w:r w:rsidRPr="00A61D8C">
              <w:rPr>
                <w:lang w:val="uk-UA"/>
              </w:rPr>
              <w:t>VIIІ</w:t>
            </w:r>
          </w:p>
        </w:tc>
      </w:tr>
      <w:tr w:rsidR="002E3C4B" w:rsidRPr="00A61D8C" w:rsidTr="004E699F">
        <w:tc>
          <w:tcPr>
            <w:tcW w:w="0" w:type="auto"/>
            <w:vAlign w:val="center"/>
          </w:tcPr>
          <w:p w:rsidR="002E3C4B" w:rsidRPr="00A61D8C" w:rsidRDefault="002E3C4B" w:rsidP="00A61D8C">
            <w:pPr>
              <w:ind w:firstLine="142"/>
              <w:jc w:val="both"/>
              <w:rPr>
                <w:lang w:val="uk-UA"/>
              </w:rPr>
            </w:pPr>
            <w:r w:rsidRPr="00A61D8C">
              <w:rPr>
                <w:lang w:val="uk-UA"/>
              </w:rPr>
              <w:t>Розробник, виробник</w:t>
            </w:r>
          </w:p>
        </w:tc>
        <w:tc>
          <w:tcPr>
            <w:tcW w:w="0" w:type="auto"/>
          </w:tcPr>
          <w:p w:rsidR="002E3C4B" w:rsidRPr="00A61D8C" w:rsidRDefault="002E3C4B" w:rsidP="00A61D8C">
            <w:pPr>
              <w:ind w:firstLine="31"/>
              <w:jc w:val="both"/>
              <w:rPr>
                <w:lang w:val="uk-UA"/>
              </w:rPr>
            </w:pPr>
            <w:r w:rsidRPr="00A61D8C">
              <w:rPr>
                <w:lang w:val="uk-UA"/>
              </w:rPr>
              <w:t>Danieli</w:t>
            </w:r>
          </w:p>
          <w:p w:rsidR="002E3C4B" w:rsidRPr="00A61D8C" w:rsidRDefault="002E3C4B" w:rsidP="00A61D8C">
            <w:pPr>
              <w:ind w:firstLine="31"/>
              <w:jc w:val="both"/>
              <w:rPr>
                <w:lang w:val="uk-UA"/>
              </w:rPr>
            </w:pPr>
            <w:r w:rsidRPr="00A61D8C">
              <w:rPr>
                <w:lang w:val="uk-UA"/>
              </w:rPr>
              <w:t>Demag</w:t>
            </w:r>
          </w:p>
          <w:p w:rsidR="002E3C4B" w:rsidRPr="00A61D8C" w:rsidRDefault="002E3C4B" w:rsidP="00A61D8C">
            <w:pPr>
              <w:ind w:firstLine="31"/>
              <w:jc w:val="both"/>
              <w:rPr>
                <w:lang w:val="uk-UA"/>
              </w:rPr>
            </w:pPr>
            <w:r w:rsidRPr="00A61D8C">
              <w:rPr>
                <w:lang w:val="uk-UA"/>
              </w:rPr>
              <w:t>ВНДІЕТО</w:t>
            </w:r>
          </w:p>
        </w:tc>
        <w:tc>
          <w:tcPr>
            <w:tcW w:w="0" w:type="auto"/>
            <w:vAlign w:val="center"/>
          </w:tcPr>
          <w:p w:rsidR="002E3C4B" w:rsidRPr="00A61D8C" w:rsidRDefault="002E3C4B" w:rsidP="00A61D8C">
            <w:pPr>
              <w:jc w:val="both"/>
              <w:rPr>
                <w:lang w:val="uk-UA"/>
              </w:rPr>
            </w:pPr>
            <w:r w:rsidRPr="00A61D8C">
              <w:rPr>
                <w:lang w:val="uk-UA"/>
              </w:rPr>
              <w:t>Fuchs</w:t>
            </w:r>
          </w:p>
        </w:tc>
        <w:tc>
          <w:tcPr>
            <w:tcW w:w="0" w:type="auto"/>
            <w:vAlign w:val="center"/>
          </w:tcPr>
          <w:p w:rsidR="002E3C4B" w:rsidRPr="00A61D8C" w:rsidRDefault="002E3C4B" w:rsidP="00A61D8C">
            <w:pPr>
              <w:ind w:firstLine="151"/>
              <w:jc w:val="both"/>
              <w:rPr>
                <w:lang w:val="uk-UA"/>
              </w:rPr>
            </w:pPr>
            <w:r w:rsidRPr="00A61D8C">
              <w:rPr>
                <w:lang w:val="uk-UA"/>
              </w:rPr>
              <w:t>Intersteel</w:t>
            </w:r>
          </w:p>
        </w:tc>
        <w:tc>
          <w:tcPr>
            <w:tcW w:w="0" w:type="auto"/>
            <w:vAlign w:val="center"/>
          </w:tcPr>
          <w:p w:rsidR="002E3C4B" w:rsidRPr="00A61D8C" w:rsidRDefault="002E3C4B" w:rsidP="00A61D8C">
            <w:pPr>
              <w:jc w:val="both"/>
              <w:rPr>
                <w:lang w:val="uk-UA"/>
              </w:rPr>
            </w:pPr>
            <w:r w:rsidRPr="00A61D8C">
              <w:rPr>
                <w:lang w:val="uk-UA"/>
              </w:rPr>
              <w:t>IHI</w:t>
            </w:r>
          </w:p>
        </w:tc>
        <w:tc>
          <w:tcPr>
            <w:tcW w:w="0" w:type="auto"/>
            <w:vAlign w:val="center"/>
          </w:tcPr>
          <w:p w:rsidR="002E3C4B" w:rsidRPr="00A61D8C" w:rsidRDefault="002E3C4B" w:rsidP="00A61D8C">
            <w:pPr>
              <w:ind w:firstLine="46"/>
              <w:jc w:val="both"/>
              <w:rPr>
                <w:lang w:val="uk-UA"/>
              </w:rPr>
            </w:pPr>
            <w:r w:rsidRPr="00A61D8C">
              <w:rPr>
                <w:lang w:val="uk-UA"/>
              </w:rPr>
              <w:t>Several</w:t>
            </w:r>
          </w:p>
        </w:tc>
        <w:tc>
          <w:tcPr>
            <w:tcW w:w="0" w:type="auto"/>
            <w:vAlign w:val="center"/>
          </w:tcPr>
          <w:p w:rsidR="002E3C4B" w:rsidRPr="00A61D8C" w:rsidRDefault="002E3C4B" w:rsidP="00A61D8C">
            <w:pPr>
              <w:ind w:firstLine="46"/>
              <w:jc w:val="both"/>
              <w:rPr>
                <w:lang w:val="uk-UA"/>
              </w:rPr>
            </w:pPr>
            <w:r w:rsidRPr="00A61D8C">
              <w:rPr>
                <w:lang w:val="uk-UA"/>
              </w:rPr>
              <w:t>Comelt</w:t>
            </w:r>
          </w:p>
        </w:tc>
        <w:tc>
          <w:tcPr>
            <w:tcW w:w="0" w:type="auto"/>
            <w:vAlign w:val="center"/>
          </w:tcPr>
          <w:p w:rsidR="002E3C4B" w:rsidRPr="00A61D8C" w:rsidRDefault="002E3C4B" w:rsidP="00A61D8C">
            <w:pPr>
              <w:ind w:firstLine="46"/>
              <w:jc w:val="both"/>
              <w:rPr>
                <w:lang w:val="uk-UA"/>
              </w:rPr>
            </w:pPr>
            <w:r w:rsidRPr="00A61D8C">
              <w:rPr>
                <w:lang w:val="uk-UA"/>
              </w:rPr>
              <w:t>Contiarc</w:t>
            </w:r>
          </w:p>
        </w:tc>
        <w:tc>
          <w:tcPr>
            <w:tcW w:w="0" w:type="auto"/>
            <w:vAlign w:val="center"/>
          </w:tcPr>
          <w:p w:rsidR="002E3C4B" w:rsidRPr="00A61D8C" w:rsidRDefault="002E3C4B" w:rsidP="00A61D8C">
            <w:pPr>
              <w:ind w:firstLine="46"/>
              <w:jc w:val="both"/>
              <w:rPr>
                <w:lang w:val="uk-UA"/>
              </w:rPr>
            </w:pPr>
            <w:r w:rsidRPr="00A61D8C">
              <w:rPr>
                <w:lang w:val="uk-UA"/>
              </w:rPr>
              <w:t>ВSЕ</w:t>
            </w:r>
          </w:p>
        </w:tc>
      </w:tr>
      <w:tr w:rsidR="002E3C4B" w:rsidRPr="00A61D8C" w:rsidTr="004E699F">
        <w:tc>
          <w:tcPr>
            <w:tcW w:w="0" w:type="auto"/>
            <w:vAlign w:val="center"/>
          </w:tcPr>
          <w:p w:rsidR="002E3C4B" w:rsidRPr="00A61D8C" w:rsidRDefault="002E3C4B" w:rsidP="00A61D8C">
            <w:pPr>
              <w:ind w:firstLine="142"/>
              <w:jc w:val="both"/>
              <w:rPr>
                <w:lang w:val="uk-UA"/>
              </w:rPr>
            </w:pPr>
            <w:r w:rsidRPr="00A61D8C">
              <w:rPr>
                <w:lang w:val="uk-UA"/>
              </w:rPr>
              <w:t>Сучасний рівень розробки</w:t>
            </w:r>
          </w:p>
        </w:tc>
        <w:tc>
          <w:tcPr>
            <w:tcW w:w="0" w:type="auto"/>
            <w:vAlign w:val="center"/>
          </w:tcPr>
          <w:p w:rsidR="002E3C4B" w:rsidRPr="00A61D8C" w:rsidRDefault="002E3C4B" w:rsidP="00A61D8C">
            <w:pPr>
              <w:ind w:firstLine="31"/>
              <w:jc w:val="both"/>
              <w:rPr>
                <w:lang w:val="uk-UA"/>
              </w:rPr>
            </w:pPr>
            <w:r w:rsidRPr="00A61D8C">
              <w:rPr>
                <w:lang w:val="uk-UA"/>
              </w:rPr>
              <w:t>діюча</w:t>
            </w:r>
          </w:p>
        </w:tc>
        <w:tc>
          <w:tcPr>
            <w:tcW w:w="0" w:type="auto"/>
            <w:vAlign w:val="center"/>
          </w:tcPr>
          <w:p w:rsidR="002E3C4B" w:rsidRPr="00A61D8C" w:rsidRDefault="002E3C4B" w:rsidP="00A61D8C">
            <w:pPr>
              <w:jc w:val="both"/>
              <w:rPr>
                <w:lang w:val="uk-UA"/>
              </w:rPr>
            </w:pPr>
            <w:r w:rsidRPr="00A61D8C">
              <w:rPr>
                <w:lang w:val="uk-UA"/>
              </w:rPr>
              <w:t>діюча</w:t>
            </w:r>
          </w:p>
        </w:tc>
        <w:tc>
          <w:tcPr>
            <w:tcW w:w="0" w:type="auto"/>
            <w:vAlign w:val="center"/>
          </w:tcPr>
          <w:p w:rsidR="002E3C4B" w:rsidRPr="00A61D8C" w:rsidRDefault="002E3C4B" w:rsidP="00A61D8C">
            <w:pPr>
              <w:ind w:firstLine="151"/>
              <w:jc w:val="both"/>
              <w:rPr>
                <w:lang w:val="uk-UA"/>
              </w:rPr>
            </w:pPr>
            <w:r w:rsidRPr="00A61D8C">
              <w:rPr>
                <w:lang w:val="uk-UA"/>
              </w:rPr>
              <w:t>діюча</w:t>
            </w:r>
          </w:p>
        </w:tc>
        <w:tc>
          <w:tcPr>
            <w:tcW w:w="0" w:type="auto"/>
            <w:vAlign w:val="center"/>
          </w:tcPr>
          <w:p w:rsidR="002E3C4B" w:rsidRPr="00A61D8C" w:rsidRDefault="002E3C4B" w:rsidP="00A61D8C">
            <w:pPr>
              <w:jc w:val="both"/>
              <w:rPr>
                <w:lang w:val="uk-UA"/>
              </w:rPr>
            </w:pPr>
            <w:r w:rsidRPr="00A61D8C">
              <w:rPr>
                <w:lang w:val="uk-UA"/>
              </w:rPr>
              <w:t>діюча</w:t>
            </w:r>
          </w:p>
        </w:tc>
        <w:tc>
          <w:tcPr>
            <w:tcW w:w="0" w:type="auto"/>
            <w:vAlign w:val="center"/>
          </w:tcPr>
          <w:p w:rsidR="002E3C4B" w:rsidRPr="00A61D8C" w:rsidRDefault="002E3C4B" w:rsidP="00A61D8C">
            <w:pPr>
              <w:ind w:firstLine="46"/>
              <w:jc w:val="both"/>
              <w:rPr>
                <w:lang w:val="uk-UA"/>
              </w:rPr>
            </w:pPr>
            <w:r w:rsidRPr="00A61D8C">
              <w:rPr>
                <w:lang w:val="uk-UA"/>
              </w:rPr>
              <w:t>діюча</w:t>
            </w:r>
          </w:p>
        </w:tc>
        <w:tc>
          <w:tcPr>
            <w:tcW w:w="0" w:type="auto"/>
          </w:tcPr>
          <w:p w:rsidR="002E3C4B" w:rsidRPr="00A61D8C" w:rsidRDefault="002E3C4B" w:rsidP="00A61D8C">
            <w:pPr>
              <w:jc w:val="both"/>
              <w:rPr>
                <w:lang w:val="uk-UA"/>
              </w:rPr>
            </w:pPr>
            <w:r w:rsidRPr="00A61D8C">
              <w:rPr>
                <w:lang w:val="uk-UA"/>
              </w:rPr>
              <w:t>випробування</w:t>
            </w:r>
          </w:p>
        </w:tc>
        <w:tc>
          <w:tcPr>
            <w:tcW w:w="0" w:type="auto"/>
          </w:tcPr>
          <w:p w:rsidR="002E3C4B" w:rsidRPr="00A61D8C" w:rsidRDefault="002E3C4B" w:rsidP="00A61D8C">
            <w:pPr>
              <w:jc w:val="both"/>
              <w:rPr>
                <w:lang w:val="uk-UA"/>
              </w:rPr>
            </w:pPr>
            <w:r w:rsidRPr="00A61D8C">
              <w:rPr>
                <w:lang w:val="uk-UA"/>
              </w:rPr>
              <w:t>випробування</w:t>
            </w:r>
          </w:p>
        </w:tc>
        <w:tc>
          <w:tcPr>
            <w:tcW w:w="0" w:type="auto"/>
          </w:tcPr>
          <w:p w:rsidR="002E3C4B" w:rsidRPr="00A61D8C" w:rsidRDefault="002E3C4B" w:rsidP="00A61D8C">
            <w:pPr>
              <w:jc w:val="both"/>
              <w:rPr>
                <w:lang w:val="uk-UA"/>
              </w:rPr>
            </w:pPr>
            <w:r w:rsidRPr="00A61D8C">
              <w:rPr>
                <w:lang w:val="uk-UA"/>
              </w:rPr>
              <w:t>концеп-ція</w:t>
            </w:r>
          </w:p>
        </w:tc>
      </w:tr>
      <w:tr w:rsidR="002E3C4B" w:rsidRPr="00A61D8C" w:rsidTr="004E699F">
        <w:tc>
          <w:tcPr>
            <w:tcW w:w="0" w:type="auto"/>
          </w:tcPr>
          <w:p w:rsidR="002E3C4B" w:rsidRPr="00A61D8C" w:rsidRDefault="002E3C4B" w:rsidP="00A61D8C">
            <w:pPr>
              <w:ind w:firstLine="142"/>
              <w:jc w:val="both"/>
              <w:rPr>
                <w:lang w:val="uk-UA"/>
              </w:rPr>
            </w:pPr>
            <w:r w:rsidRPr="00A61D8C">
              <w:rPr>
                <w:lang w:val="uk-UA"/>
              </w:rPr>
              <w:t>Максимальний відсоток підігріву металошихти, %</w:t>
            </w:r>
          </w:p>
        </w:tc>
        <w:tc>
          <w:tcPr>
            <w:tcW w:w="0" w:type="auto"/>
            <w:vAlign w:val="center"/>
          </w:tcPr>
          <w:p w:rsidR="002E3C4B" w:rsidRPr="00A61D8C" w:rsidRDefault="002E3C4B" w:rsidP="00A61D8C">
            <w:pPr>
              <w:ind w:firstLine="31"/>
              <w:jc w:val="both"/>
              <w:rPr>
                <w:lang w:val="uk-UA"/>
              </w:rPr>
            </w:pPr>
            <w:r w:rsidRPr="00A61D8C">
              <w:rPr>
                <w:lang w:val="uk-UA"/>
              </w:rPr>
              <w:t>0</w:t>
            </w:r>
          </w:p>
        </w:tc>
        <w:tc>
          <w:tcPr>
            <w:tcW w:w="0" w:type="auto"/>
            <w:vAlign w:val="center"/>
          </w:tcPr>
          <w:p w:rsidR="002E3C4B" w:rsidRPr="00A61D8C" w:rsidRDefault="002E3C4B" w:rsidP="00A61D8C">
            <w:pPr>
              <w:jc w:val="both"/>
              <w:rPr>
                <w:lang w:val="uk-UA"/>
              </w:rPr>
            </w:pPr>
            <w:r w:rsidRPr="00A61D8C">
              <w:rPr>
                <w:lang w:val="uk-UA"/>
              </w:rPr>
              <w:t>50-100</w:t>
            </w:r>
          </w:p>
        </w:tc>
        <w:tc>
          <w:tcPr>
            <w:tcW w:w="0" w:type="auto"/>
            <w:vAlign w:val="center"/>
          </w:tcPr>
          <w:p w:rsidR="002E3C4B" w:rsidRPr="00A61D8C" w:rsidRDefault="002E3C4B" w:rsidP="00A61D8C">
            <w:pPr>
              <w:ind w:firstLine="151"/>
              <w:jc w:val="both"/>
              <w:rPr>
                <w:lang w:val="uk-UA"/>
              </w:rPr>
            </w:pPr>
            <w:r w:rsidRPr="00A61D8C">
              <w:rPr>
                <w:lang w:val="uk-UA"/>
              </w:rPr>
              <w:t>100</w:t>
            </w:r>
          </w:p>
        </w:tc>
        <w:tc>
          <w:tcPr>
            <w:tcW w:w="0" w:type="auto"/>
            <w:vAlign w:val="center"/>
          </w:tcPr>
          <w:p w:rsidR="002E3C4B" w:rsidRPr="00A61D8C" w:rsidRDefault="002E3C4B" w:rsidP="00A61D8C">
            <w:pPr>
              <w:jc w:val="both"/>
              <w:rPr>
                <w:lang w:val="uk-UA"/>
              </w:rPr>
            </w:pPr>
            <w:r w:rsidRPr="00A61D8C">
              <w:rPr>
                <w:lang w:val="uk-UA"/>
              </w:rPr>
              <w:t>100</w:t>
            </w:r>
          </w:p>
        </w:tc>
        <w:tc>
          <w:tcPr>
            <w:tcW w:w="0" w:type="auto"/>
            <w:vAlign w:val="center"/>
          </w:tcPr>
          <w:p w:rsidR="002E3C4B" w:rsidRPr="00A61D8C" w:rsidRDefault="002E3C4B" w:rsidP="00A61D8C">
            <w:pPr>
              <w:ind w:firstLine="46"/>
              <w:jc w:val="both"/>
              <w:rPr>
                <w:lang w:val="uk-UA"/>
              </w:rPr>
            </w:pPr>
            <w:r w:rsidRPr="00A61D8C">
              <w:rPr>
                <w:lang w:val="uk-UA"/>
              </w:rPr>
              <w:t>0</w:t>
            </w:r>
          </w:p>
        </w:tc>
        <w:tc>
          <w:tcPr>
            <w:tcW w:w="0" w:type="auto"/>
            <w:vAlign w:val="center"/>
          </w:tcPr>
          <w:p w:rsidR="002E3C4B" w:rsidRPr="00A61D8C" w:rsidRDefault="002E3C4B" w:rsidP="00A61D8C">
            <w:pPr>
              <w:ind w:firstLine="46"/>
              <w:jc w:val="both"/>
              <w:rPr>
                <w:lang w:val="uk-UA"/>
              </w:rPr>
            </w:pPr>
            <w:r w:rsidRPr="00A61D8C">
              <w:rPr>
                <w:lang w:val="uk-UA"/>
              </w:rPr>
              <w:t>100</w:t>
            </w:r>
          </w:p>
        </w:tc>
        <w:tc>
          <w:tcPr>
            <w:tcW w:w="0" w:type="auto"/>
            <w:vAlign w:val="center"/>
          </w:tcPr>
          <w:p w:rsidR="002E3C4B" w:rsidRPr="00A61D8C" w:rsidRDefault="002E3C4B" w:rsidP="00A61D8C">
            <w:pPr>
              <w:ind w:firstLine="46"/>
              <w:jc w:val="both"/>
              <w:rPr>
                <w:lang w:val="uk-UA"/>
              </w:rPr>
            </w:pPr>
            <w:r w:rsidRPr="00A61D8C">
              <w:rPr>
                <w:lang w:val="uk-UA"/>
              </w:rPr>
              <w:t>100</w:t>
            </w:r>
          </w:p>
        </w:tc>
        <w:tc>
          <w:tcPr>
            <w:tcW w:w="0" w:type="auto"/>
            <w:vAlign w:val="center"/>
          </w:tcPr>
          <w:p w:rsidR="002E3C4B" w:rsidRPr="00A61D8C" w:rsidRDefault="002E3C4B" w:rsidP="00A61D8C">
            <w:pPr>
              <w:ind w:firstLine="46"/>
              <w:jc w:val="both"/>
              <w:rPr>
                <w:lang w:val="uk-UA"/>
              </w:rPr>
            </w:pPr>
            <w:r w:rsidRPr="00A61D8C">
              <w:rPr>
                <w:lang w:val="uk-UA"/>
              </w:rPr>
              <w:t>100</w:t>
            </w:r>
          </w:p>
        </w:tc>
      </w:tr>
      <w:tr w:rsidR="002E3C4B" w:rsidRPr="00A61D8C" w:rsidTr="004E699F">
        <w:tc>
          <w:tcPr>
            <w:tcW w:w="0" w:type="auto"/>
          </w:tcPr>
          <w:p w:rsidR="002E3C4B" w:rsidRPr="00A61D8C" w:rsidRDefault="002E3C4B" w:rsidP="00A61D8C">
            <w:pPr>
              <w:ind w:firstLine="142"/>
              <w:jc w:val="both"/>
              <w:rPr>
                <w:lang w:val="uk-UA"/>
              </w:rPr>
            </w:pPr>
            <w:r w:rsidRPr="00A61D8C">
              <w:rPr>
                <w:lang w:val="uk-UA"/>
              </w:rPr>
              <w:t>Метод завантаження брухту</w:t>
            </w:r>
          </w:p>
        </w:tc>
        <w:tc>
          <w:tcPr>
            <w:tcW w:w="0" w:type="auto"/>
          </w:tcPr>
          <w:p w:rsidR="002E3C4B" w:rsidRPr="00A61D8C" w:rsidRDefault="002E3C4B" w:rsidP="00A61D8C">
            <w:pPr>
              <w:ind w:firstLine="31"/>
              <w:jc w:val="both"/>
              <w:rPr>
                <w:lang w:val="uk-UA"/>
              </w:rPr>
            </w:pPr>
            <w:r w:rsidRPr="00A61D8C">
              <w:rPr>
                <w:lang w:val="uk-UA"/>
              </w:rPr>
              <w:t>порціями</w:t>
            </w:r>
          </w:p>
        </w:tc>
        <w:tc>
          <w:tcPr>
            <w:tcW w:w="0" w:type="auto"/>
          </w:tcPr>
          <w:p w:rsidR="002E3C4B" w:rsidRPr="00A61D8C" w:rsidRDefault="002E3C4B" w:rsidP="00A61D8C">
            <w:pPr>
              <w:jc w:val="both"/>
              <w:rPr>
                <w:lang w:val="uk-UA"/>
              </w:rPr>
            </w:pPr>
            <w:r w:rsidRPr="00A61D8C">
              <w:rPr>
                <w:lang w:val="uk-UA"/>
              </w:rPr>
              <w:t>порціями</w:t>
            </w:r>
          </w:p>
        </w:tc>
        <w:tc>
          <w:tcPr>
            <w:tcW w:w="0" w:type="auto"/>
          </w:tcPr>
          <w:p w:rsidR="002E3C4B" w:rsidRPr="00A61D8C" w:rsidRDefault="002E3C4B" w:rsidP="00A61D8C">
            <w:pPr>
              <w:jc w:val="both"/>
              <w:rPr>
                <w:lang w:val="uk-UA"/>
              </w:rPr>
            </w:pPr>
            <w:r w:rsidRPr="00A61D8C">
              <w:rPr>
                <w:lang w:val="uk-UA"/>
              </w:rPr>
              <w:t>безперервна</w:t>
            </w:r>
          </w:p>
        </w:tc>
        <w:tc>
          <w:tcPr>
            <w:tcW w:w="0" w:type="auto"/>
          </w:tcPr>
          <w:p w:rsidR="002E3C4B" w:rsidRPr="00A61D8C" w:rsidRDefault="002E3C4B" w:rsidP="00A61D8C">
            <w:pPr>
              <w:jc w:val="both"/>
              <w:rPr>
                <w:lang w:val="uk-UA"/>
              </w:rPr>
            </w:pPr>
            <w:r w:rsidRPr="00A61D8C">
              <w:rPr>
                <w:lang w:val="uk-UA"/>
              </w:rPr>
              <w:t>безперервна</w:t>
            </w:r>
          </w:p>
        </w:tc>
        <w:tc>
          <w:tcPr>
            <w:tcW w:w="0" w:type="auto"/>
          </w:tcPr>
          <w:p w:rsidR="002E3C4B" w:rsidRPr="00A61D8C" w:rsidRDefault="002E3C4B" w:rsidP="00A61D8C">
            <w:pPr>
              <w:jc w:val="both"/>
              <w:rPr>
                <w:lang w:val="uk-UA"/>
              </w:rPr>
            </w:pPr>
            <w:r w:rsidRPr="00A61D8C">
              <w:rPr>
                <w:lang w:val="uk-UA"/>
              </w:rPr>
              <w:t>порціями</w:t>
            </w:r>
          </w:p>
        </w:tc>
        <w:tc>
          <w:tcPr>
            <w:tcW w:w="0" w:type="auto"/>
          </w:tcPr>
          <w:p w:rsidR="002E3C4B" w:rsidRPr="00A61D8C" w:rsidRDefault="002E3C4B" w:rsidP="00A61D8C">
            <w:pPr>
              <w:ind w:firstLine="46"/>
              <w:jc w:val="both"/>
              <w:rPr>
                <w:lang w:val="uk-UA"/>
              </w:rPr>
            </w:pPr>
            <w:r w:rsidRPr="00A61D8C">
              <w:rPr>
                <w:lang w:val="uk-UA"/>
              </w:rPr>
              <w:t>безперервна</w:t>
            </w:r>
          </w:p>
        </w:tc>
        <w:tc>
          <w:tcPr>
            <w:tcW w:w="0" w:type="auto"/>
          </w:tcPr>
          <w:p w:rsidR="002E3C4B" w:rsidRPr="00A61D8C" w:rsidRDefault="002E3C4B" w:rsidP="00A61D8C">
            <w:pPr>
              <w:ind w:firstLine="46"/>
              <w:jc w:val="both"/>
              <w:rPr>
                <w:lang w:val="uk-UA"/>
              </w:rPr>
            </w:pPr>
            <w:r w:rsidRPr="00A61D8C">
              <w:rPr>
                <w:lang w:val="uk-UA"/>
              </w:rPr>
              <w:t>безперервна</w:t>
            </w:r>
          </w:p>
        </w:tc>
        <w:tc>
          <w:tcPr>
            <w:tcW w:w="0" w:type="auto"/>
          </w:tcPr>
          <w:p w:rsidR="002E3C4B" w:rsidRPr="00A61D8C" w:rsidRDefault="002E3C4B" w:rsidP="00A61D8C">
            <w:pPr>
              <w:ind w:firstLine="46"/>
              <w:jc w:val="both"/>
              <w:rPr>
                <w:lang w:val="uk-UA"/>
              </w:rPr>
            </w:pPr>
            <w:r w:rsidRPr="00A61D8C">
              <w:rPr>
                <w:lang w:val="uk-UA"/>
              </w:rPr>
              <w:t>однією баддею</w:t>
            </w:r>
          </w:p>
        </w:tc>
      </w:tr>
      <w:tr w:rsidR="002E3C4B" w:rsidRPr="00A61D8C" w:rsidTr="00A61D8C">
        <w:tc>
          <w:tcPr>
            <w:tcW w:w="0" w:type="auto"/>
          </w:tcPr>
          <w:p w:rsidR="002E3C4B" w:rsidRPr="00A61D8C" w:rsidRDefault="002E3C4B" w:rsidP="00A61D8C">
            <w:pPr>
              <w:ind w:firstLine="142"/>
              <w:jc w:val="both"/>
              <w:rPr>
                <w:lang w:val="uk-UA"/>
              </w:rPr>
            </w:pPr>
            <w:r w:rsidRPr="00A61D8C">
              <w:rPr>
                <w:lang w:val="uk-UA"/>
              </w:rPr>
              <w:t>Відхилення у вартісних показниках, у.г.о/т*:</w:t>
            </w:r>
          </w:p>
          <w:p w:rsidR="002E3C4B" w:rsidRPr="00A61D8C" w:rsidRDefault="002E3C4B" w:rsidP="00A61D8C">
            <w:pPr>
              <w:ind w:firstLine="142"/>
              <w:jc w:val="both"/>
              <w:rPr>
                <w:lang w:val="uk-UA"/>
              </w:rPr>
            </w:pPr>
            <w:r w:rsidRPr="00A61D8C">
              <w:rPr>
                <w:lang w:val="uk-UA"/>
              </w:rPr>
              <w:t>- оплата персоналу;</w:t>
            </w:r>
          </w:p>
          <w:p w:rsidR="002E3C4B" w:rsidRPr="00A61D8C" w:rsidRDefault="002E3C4B" w:rsidP="00A61D8C">
            <w:pPr>
              <w:ind w:firstLine="142"/>
              <w:jc w:val="both"/>
              <w:rPr>
                <w:lang w:val="uk-UA"/>
              </w:rPr>
            </w:pPr>
            <w:r w:rsidRPr="00A61D8C">
              <w:rPr>
                <w:lang w:val="uk-UA"/>
              </w:rPr>
              <w:t>- енергія;</w:t>
            </w:r>
          </w:p>
          <w:p w:rsidR="002E3C4B" w:rsidRPr="00A61D8C" w:rsidRDefault="002E3C4B" w:rsidP="00A61D8C">
            <w:pPr>
              <w:ind w:firstLine="142"/>
              <w:jc w:val="both"/>
              <w:rPr>
                <w:lang w:val="uk-UA"/>
              </w:rPr>
            </w:pPr>
            <w:r w:rsidRPr="00A61D8C">
              <w:rPr>
                <w:lang w:val="uk-UA"/>
              </w:rPr>
              <w:t>- матеріали, які витрачаються;</w:t>
            </w:r>
          </w:p>
          <w:p w:rsidR="002E3C4B" w:rsidRPr="00A61D8C" w:rsidRDefault="002E3C4B" w:rsidP="00A61D8C">
            <w:pPr>
              <w:ind w:firstLine="142"/>
              <w:jc w:val="both"/>
              <w:rPr>
                <w:lang w:val="uk-UA"/>
              </w:rPr>
            </w:pPr>
            <w:r w:rsidRPr="00A61D8C">
              <w:rPr>
                <w:lang w:val="uk-UA"/>
              </w:rPr>
              <w:t>- продуктивність;</w:t>
            </w:r>
          </w:p>
          <w:p w:rsidR="002E3C4B" w:rsidRPr="00A61D8C" w:rsidRDefault="002E3C4B" w:rsidP="00A61D8C">
            <w:pPr>
              <w:ind w:firstLine="142"/>
              <w:jc w:val="both"/>
              <w:rPr>
                <w:lang w:val="uk-UA"/>
              </w:rPr>
            </w:pPr>
            <w:r w:rsidRPr="00A61D8C">
              <w:rPr>
                <w:lang w:val="uk-UA"/>
              </w:rPr>
              <w:t>- інвестиції;</w:t>
            </w:r>
          </w:p>
          <w:p w:rsidR="002E3C4B" w:rsidRPr="00A61D8C" w:rsidRDefault="002E3C4B" w:rsidP="00A61D8C">
            <w:pPr>
              <w:ind w:firstLine="142"/>
              <w:jc w:val="both"/>
              <w:rPr>
                <w:lang w:val="uk-UA"/>
              </w:rPr>
            </w:pPr>
            <w:r w:rsidRPr="00A61D8C">
              <w:rPr>
                <w:lang w:val="uk-UA"/>
              </w:rPr>
              <w:t>- охорона навколишнього середовища;</w:t>
            </w:r>
          </w:p>
        </w:tc>
        <w:tc>
          <w:tcPr>
            <w:tcW w:w="0" w:type="auto"/>
            <w:vAlign w:val="center"/>
          </w:tcPr>
          <w:p w:rsidR="002E3C4B" w:rsidRPr="00A61D8C" w:rsidRDefault="002E3C4B" w:rsidP="00A61D8C">
            <w:pPr>
              <w:ind w:firstLine="31"/>
              <w:jc w:val="center"/>
              <w:rPr>
                <w:lang w:val="uk-UA"/>
              </w:rPr>
            </w:pPr>
          </w:p>
          <w:p w:rsidR="002E3C4B" w:rsidRPr="00A61D8C" w:rsidRDefault="002E3C4B" w:rsidP="00A61D8C">
            <w:pPr>
              <w:ind w:firstLine="31"/>
              <w:jc w:val="center"/>
              <w:rPr>
                <w:lang w:val="uk-UA"/>
              </w:rPr>
            </w:pPr>
          </w:p>
          <w:p w:rsidR="002E3C4B" w:rsidRPr="00A61D8C" w:rsidRDefault="002E3C4B" w:rsidP="00A61D8C">
            <w:pPr>
              <w:ind w:firstLine="31"/>
              <w:jc w:val="center"/>
              <w:rPr>
                <w:lang w:val="uk-UA"/>
              </w:rPr>
            </w:pPr>
            <w:r w:rsidRPr="00A61D8C">
              <w:rPr>
                <w:lang w:val="uk-UA"/>
              </w:rPr>
              <w:t>0</w:t>
            </w:r>
          </w:p>
          <w:p w:rsidR="002E3C4B" w:rsidRPr="00A61D8C" w:rsidRDefault="002E3C4B" w:rsidP="00A61D8C">
            <w:pPr>
              <w:ind w:firstLine="31"/>
              <w:jc w:val="center"/>
              <w:rPr>
                <w:lang w:val="uk-UA"/>
              </w:rPr>
            </w:pPr>
            <w:r w:rsidRPr="00A61D8C">
              <w:rPr>
                <w:lang w:val="uk-UA"/>
              </w:rPr>
              <w:t>0</w:t>
            </w:r>
          </w:p>
          <w:p w:rsidR="002E3C4B" w:rsidRPr="00A61D8C" w:rsidRDefault="002E3C4B" w:rsidP="00A61D8C">
            <w:pPr>
              <w:ind w:firstLine="31"/>
              <w:jc w:val="center"/>
              <w:rPr>
                <w:lang w:val="uk-UA"/>
              </w:rPr>
            </w:pPr>
          </w:p>
          <w:p w:rsidR="002E3C4B" w:rsidRPr="00A61D8C" w:rsidRDefault="002E3C4B" w:rsidP="00A61D8C">
            <w:pPr>
              <w:ind w:firstLine="31"/>
              <w:jc w:val="center"/>
              <w:rPr>
                <w:lang w:val="uk-UA"/>
              </w:rPr>
            </w:pPr>
            <w:r w:rsidRPr="00A61D8C">
              <w:rPr>
                <w:lang w:val="uk-UA"/>
              </w:rPr>
              <w:t>0</w:t>
            </w:r>
          </w:p>
          <w:p w:rsidR="002E3C4B" w:rsidRPr="00A61D8C" w:rsidRDefault="002E3C4B" w:rsidP="00A61D8C">
            <w:pPr>
              <w:ind w:firstLine="31"/>
              <w:jc w:val="center"/>
              <w:rPr>
                <w:lang w:val="uk-UA"/>
              </w:rPr>
            </w:pPr>
            <w:r w:rsidRPr="00A61D8C">
              <w:rPr>
                <w:lang w:val="uk-UA"/>
              </w:rPr>
              <w:t>0</w:t>
            </w:r>
          </w:p>
          <w:p w:rsidR="002E3C4B" w:rsidRPr="00A61D8C" w:rsidRDefault="002E3C4B" w:rsidP="00A61D8C">
            <w:pPr>
              <w:ind w:firstLine="31"/>
              <w:jc w:val="center"/>
              <w:rPr>
                <w:lang w:val="uk-UA"/>
              </w:rPr>
            </w:pPr>
            <w:r w:rsidRPr="00A61D8C">
              <w:rPr>
                <w:lang w:val="uk-UA"/>
              </w:rPr>
              <w:t>0</w:t>
            </w:r>
          </w:p>
          <w:p w:rsidR="002E3C4B" w:rsidRPr="00A61D8C" w:rsidRDefault="002E3C4B" w:rsidP="00A61D8C">
            <w:pPr>
              <w:ind w:firstLine="31"/>
              <w:jc w:val="center"/>
              <w:rPr>
                <w:lang w:val="uk-UA"/>
              </w:rPr>
            </w:pPr>
          </w:p>
          <w:p w:rsidR="002E3C4B" w:rsidRPr="00A61D8C" w:rsidRDefault="002E3C4B" w:rsidP="00A61D8C">
            <w:pPr>
              <w:ind w:firstLine="31"/>
              <w:jc w:val="center"/>
              <w:rPr>
                <w:lang w:val="uk-UA"/>
              </w:rPr>
            </w:pPr>
            <w:r w:rsidRPr="00A61D8C">
              <w:rPr>
                <w:lang w:val="uk-UA"/>
              </w:rPr>
              <w:t>0</w:t>
            </w:r>
          </w:p>
        </w:tc>
        <w:tc>
          <w:tcPr>
            <w:tcW w:w="0" w:type="auto"/>
            <w:vAlign w:val="center"/>
          </w:tcPr>
          <w:p w:rsidR="002E3C4B" w:rsidRPr="00A61D8C" w:rsidRDefault="002E3C4B" w:rsidP="00A61D8C">
            <w:pPr>
              <w:jc w:val="center"/>
              <w:rPr>
                <w:lang w:val="uk-UA"/>
              </w:rPr>
            </w:pPr>
          </w:p>
          <w:p w:rsidR="002E3C4B" w:rsidRPr="00A61D8C" w:rsidRDefault="002E3C4B" w:rsidP="00A61D8C">
            <w:pPr>
              <w:jc w:val="center"/>
              <w:rPr>
                <w:lang w:val="uk-UA"/>
              </w:rPr>
            </w:pPr>
          </w:p>
          <w:p w:rsidR="002E3C4B" w:rsidRPr="00A61D8C" w:rsidRDefault="002E3C4B" w:rsidP="00A61D8C">
            <w:pPr>
              <w:jc w:val="center"/>
              <w:rPr>
                <w:lang w:val="uk-UA"/>
              </w:rPr>
            </w:pPr>
            <w:r w:rsidRPr="00A61D8C">
              <w:rPr>
                <w:lang w:val="uk-UA"/>
              </w:rPr>
              <w:t>0</w:t>
            </w:r>
          </w:p>
          <w:p w:rsidR="002E3C4B" w:rsidRPr="00A61D8C" w:rsidRDefault="002E3C4B" w:rsidP="00A61D8C">
            <w:pPr>
              <w:jc w:val="center"/>
              <w:rPr>
                <w:lang w:val="uk-UA"/>
              </w:rPr>
            </w:pPr>
            <w:r w:rsidRPr="00A61D8C">
              <w:rPr>
                <w:lang w:val="uk-UA"/>
              </w:rPr>
              <w:t>+ 5-7</w:t>
            </w:r>
          </w:p>
          <w:p w:rsidR="002E3C4B" w:rsidRPr="00A61D8C" w:rsidRDefault="002E3C4B" w:rsidP="00A61D8C">
            <w:pPr>
              <w:jc w:val="center"/>
              <w:rPr>
                <w:lang w:val="uk-UA"/>
              </w:rPr>
            </w:pPr>
          </w:p>
          <w:p w:rsidR="002E3C4B" w:rsidRPr="00A61D8C" w:rsidRDefault="002E3C4B" w:rsidP="00A61D8C">
            <w:pPr>
              <w:jc w:val="center"/>
              <w:rPr>
                <w:lang w:val="uk-UA"/>
              </w:rPr>
            </w:pPr>
            <w:r w:rsidRPr="00A61D8C">
              <w:rPr>
                <w:lang w:val="uk-UA"/>
              </w:rPr>
              <w:t>-1-1,5</w:t>
            </w:r>
          </w:p>
          <w:p w:rsidR="002E3C4B" w:rsidRPr="00A61D8C" w:rsidRDefault="002E3C4B" w:rsidP="00A61D8C">
            <w:pPr>
              <w:jc w:val="center"/>
              <w:rPr>
                <w:lang w:val="uk-UA"/>
              </w:rPr>
            </w:pPr>
            <w:r w:rsidRPr="00A61D8C">
              <w:rPr>
                <w:lang w:val="uk-UA"/>
              </w:rPr>
              <w:t>+2-2,5</w:t>
            </w:r>
          </w:p>
          <w:p w:rsidR="002E3C4B" w:rsidRPr="00A61D8C" w:rsidRDefault="002E3C4B" w:rsidP="00A61D8C">
            <w:pPr>
              <w:jc w:val="center"/>
              <w:rPr>
                <w:lang w:val="uk-UA"/>
              </w:rPr>
            </w:pPr>
            <w:r w:rsidRPr="00A61D8C">
              <w:rPr>
                <w:lang w:val="uk-UA"/>
              </w:rPr>
              <w:t>-1,5-2</w:t>
            </w:r>
          </w:p>
          <w:p w:rsidR="002E3C4B" w:rsidRPr="00A61D8C" w:rsidRDefault="002E3C4B" w:rsidP="00A61D8C">
            <w:pPr>
              <w:jc w:val="center"/>
              <w:rPr>
                <w:lang w:val="uk-UA"/>
              </w:rPr>
            </w:pPr>
          </w:p>
          <w:p w:rsidR="002E3C4B" w:rsidRPr="00A61D8C" w:rsidRDefault="002E3C4B" w:rsidP="00A61D8C">
            <w:pPr>
              <w:jc w:val="center"/>
              <w:rPr>
                <w:lang w:val="uk-UA"/>
              </w:rPr>
            </w:pPr>
            <w:r w:rsidRPr="00A61D8C">
              <w:rPr>
                <w:lang w:val="uk-UA"/>
              </w:rPr>
              <w:t>- 1-1,5</w:t>
            </w:r>
          </w:p>
        </w:tc>
        <w:tc>
          <w:tcPr>
            <w:tcW w:w="0" w:type="auto"/>
            <w:vAlign w:val="center"/>
          </w:tcPr>
          <w:p w:rsidR="002E3C4B" w:rsidRPr="00A61D8C" w:rsidRDefault="002E3C4B" w:rsidP="00A61D8C">
            <w:pPr>
              <w:ind w:firstLine="10"/>
              <w:jc w:val="center"/>
              <w:rPr>
                <w:lang w:val="uk-UA"/>
              </w:rPr>
            </w:pPr>
          </w:p>
          <w:p w:rsidR="002E3C4B" w:rsidRPr="00A61D8C" w:rsidRDefault="002E3C4B" w:rsidP="00A61D8C">
            <w:pPr>
              <w:ind w:firstLine="10"/>
              <w:jc w:val="center"/>
              <w:rPr>
                <w:lang w:val="uk-UA"/>
              </w:rPr>
            </w:pPr>
          </w:p>
          <w:p w:rsidR="002E3C4B" w:rsidRPr="00A61D8C" w:rsidRDefault="002E3C4B" w:rsidP="00A61D8C">
            <w:pPr>
              <w:ind w:firstLine="10"/>
              <w:jc w:val="center"/>
              <w:rPr>
                <w:lang w:val="uk-UA"/>
              </w:rPr>
            </w:pPr>
            <w:r w:rsidRPr="00A61D8C">
              <w:rPr>
                <w:lang w:val="uk-UA"/>
              </w:rPr>
              <w:t>+0,5</w:t>
            </w:r>
          </w:p>
          <w:p w:rsidR="002E3C4B" w:rsidRPr="00A61D8C" w:rsidRDefault="002E3C4B" w:rsidP="00A61D8C">
            <w:pPr>
              <w:ind w:firstLine="10"/>
              <w:jc w:val="center"/>
              <w:rPr>
                <w:lang w:val="uk-UA"/>
              </w:rPr>
            </w:pPr>
            <w:r w:rsidRPr="00A61D8C">
              <w:rPr>
                <w:lang w:val="uk-UA"/>
              </w:rPr>
              <w:t>+6</w:t>
            </w:r>
          </w:p>
          <w:p w:rsidR="002E3C4B" w:rsidRPr="00A61D8C" w:rsidRDefault="002E3C4B" w:rsidP="00A61D8C">
            <w:pPr>
              <w:ind w:firstLine="10"/>
              <w:jc w:val="center"/>
              <w:rPr>
                <w:lang w:val="uk-UA"/>
              </w:rPr>
            </w:pPr>
          </w:p>
          <w:p w:rsidR="002E3C4B" w:rsidRPr="00A61D8C" w:rsidRDefault="002E3C4B" w:rsidP="00A61D8C">
            <w:pPr>
              <w:ind w:firstLine="10"/>
              <w:jc w:val="center"/>
              <w:rPr>
                <w:lang w:val="uk-UA"/>
              </w:rPr>
            </w:pPr>
            <w:r w:rsidRPr="00A61D8C">
              <w:rPr>
                <w:lang w:val="uk-UA"/>
              </w:rPr>
              <w:t>-1</w:t>
            </w:r>
          </w:p>
          <w:p w:rsidR="002E3C4B" w:rsidRPr="00A61D8C" w:rsidRDefault="002E3C4B" w:rsidP="00A61D8C">
            <w:pPr>
              <w:ind w:firstLine="10"/>
              <w:jc w:val="center"/>
              <w:rPr>
                <w:lang w:val="uk-UA"/>
              </w:rPr>
            </w:pPr>
            <w:r w:rsidRPr="00A61D8C">
              <w:rPr>
                <w:lang w:val="uk-UA"/>
              </w:rPr>
              <w:t>0</w:t>
            </w:r>
          </w:p>
          <w:p w:rsidR="002E3C4B" w:rsidRPr="00A61D8C" w:rsidRDefault="002E3C4B" w:rsidP="00A61D8C">
            <w:pPr>
              <w:ind w:firstLine="10"/>
              <w:jc w:val="center"/>
              <w:rPr>
                <w:lang w:val="uk-UA"/>
              </w:rPr>
            </w:pPr>
            <w:r w:rsidRPr="00A61D8C">
              <w:rPr>
                <w:lang w:val="uk-UA"/>
              </w:rPr>
              <w:t>-2</w:t>
            </w:r>
          </w:p>
          <w:p w:rsidR="002E3C4B" w:rsidRPr="00A61D8C" w:rsidRDefault="002E3C4B" w:rsidP="00A61D8C">
            <w:pPr>
              <w:ind w:firstLine="10"/>
              <w:jc w:val="center"/>
              <w:rPr>
                <w:lang w:val="uk-UA"/>
              </w:rPr>
            </w:pPr>
          </w:p>
          <w:p w:rsidR="002E3C4B" w:rsidRPr="00A61D8C" w:rsidRDefault="002E3C4B" w:rsidP="00A61D8C">
            <w:pPr>
              <w:ind w:firstLine="10"/>
              <w:jc w:val="center"/>
              <w:rPr>
                <w:lang w:val="uk-UA"/>
              </w:rPr>
            </w:pPr>
            <w:r w:rsidRPr="00A61D8C">
              <w:rPr>
                <w:lang w:val="uk-UA"/>
              </w:rPr>
              <w:t>-1</w:t>
            </w:r>
          </w:p>
        </w:tc>
        <w:tc>
          <w:tcPr>
            <w:tcW w:w="0" w:type="auto"/>
            <w:vAlign w:val="center"/>
          </w:tcPr>
          <w:p w:rsidR="002E3C4B" w:rsidRPr="00A61D8C" w:rsidRDefault="002E3C4B" w:rsidP="00A61D8C">
            <w:pPr>
              <w:jc w:val="center"/>
              <w:rPr>
                <w:lang w:val="uk-UA"/>
              </w:rPr>
            </w:pPr>
          </w:p>
          <w:p w:rsidR="002E3C4B" w:rsidRPr="00A61D8C" w:rsidRDefault="002E3C4B" w:rsidP="00A61D8C">
            <w:pPr>
              <w:jc w:val="center"/>
              <w:rPr>
                <w:lang w:val="uk-UA"/>
              </w:rPr>
            </w:pPr>
          </w:p>
          <w:p w:rsidR="002E3C4B" w:rsidRPr="00A61D8C" w:rsidRDefault="002E3C4B" w:rsidP="00A61D8C">
            <w:pPr>
              <w:jc w:val="center"/>
              <w:rPr>
                <w:lang w:val="uk-UA"/>
              </w:rPr>
            </w:pPr>
            <w:r w:rsidRPr="00A61D8C">
              <w:rPr>
                <w:lang w:val="uk-UA"/>
              </w:rPr>
              <w:t>+0,5</w:t>
            </w:r>
          </w:p>
          <w:p w:rsidR="002E3C4B" w:rsidRPr="00A61D8C" w:rsidRDefault="002E3C4B" w:rsidP="00A61D8C">
            <w:pPr>
              <w:jc w:val="center"/>
              <w:rPr>
                <w:lang w:val="uk-UA"/>
              </w:rPr>
            </w:pPr>
            <w:r w:rsidRPr="00A61D8C">
              <w:rPr>
                <w:lang w:val="uk-UA"/>
              </w:rPr>
              <w:t>+7</w:t>
            </w:r>
          </w:p>
          <w:p w:rsidR="002E3C4B" w:rsidRPr="00A61D8C" w:rsidRDefault="002E3C4B" w:rsidP="00A61D8C">
            <w:pPr>
              <w:jc w:val="center"/>
              <w:rPr>
                <w:lang w:val="uk-UA"/>
              </w:rPr>
            </w:pPr>
          </w:p>
          <w:p w:rsidR="002E3C4B" w:rsidRPr="00A61D8C" w:rsidRDefault="002E3C4B" w:rsidP="00A61D8C">
            <w:pPr>
              <w:jc w:val="center"/>
              <w:rPr>
                <w:lang w:val="uk-UA"/>
              </w:rPr>
            </w:pPr>
            <w:r w:rsidRPr="00A61D8C">
              <w:rPr>
                <w:lang w:val="uk-UA"/>
              </w:rPr>
              <w:t>-1,5</w:t>
            </w:r>
          </w:p>
          <w:p w:rsidR="002E3C4B" w:rsidRPr="00A61D8C" w:rsidRDefault="002E3C4B" w:rsidP="00A61D8C">
            <w:pPr>
              <w:jc w:val="center"/>
              <w:rPr>
                <w:lang w:val="uk-UA"/>
              </w:rPr>
            </w:pPr>
            <w:r w:rsidRPr="00A61D8C">
              <w:rPr>
                <w:lang w:val="uk-UA"/>
              </w:rPr>
              <w:t>+2</w:t>
            </w:r>
          </w:p>
          <w:p w:rsidR="002E3C4B" w:rsidRPr="00A61D8C" w:rsidRDefault="002E3C4B" w:rsidP="00A61D8C">
            <w:pPr>
              <w:jc w:val="center"/>
              <w:rPr>
                <w:lang w:val="uk-UA"/>
              </w:rPr>
            </w:pPr>
            <w:r w:rsidRPr="00A61D8C">
              <w:rPr>
                <w:lang w:val="uk-UA"/>
              </w:rPr>
              <w:t>-2</w:t>
            </w:r>
          </w:p>
          <w:p w:rsidR="002E3C4B" w:rsidRPr="00A61D8C" w:rsidRDefault="002E3C4B" w:rsidP="00A61D8C">
            <w:pPr>
              <w:jc w:val="center"/>
              <w:rPr>
                <w:lang w:val="uk-UA"/>
              </w:rPr>
            </w:pPr>
          </w:p>
          <w:p w:rsidR="002E3C4B" w:rsidRPr="00A61D8C" w:rsidRDefault="002E3C4B" w:rsidP="00A61D8C">
            <w:pPr>
              <w:jc w:val="center"/>
              <w:rPr>
                <w:lang w:val="uk-UA"/>
              </w:rPr>
            </w:pPr>
            <w:r w:rsidRPr="00A61D8C">
              <w:rPr>
                <w:lang w:val="uk-UA"/>
              </w:rPr>
              <w:t>-1,5</w:t>
            </w:r>
          </w:p>
        </w:tc>
        <w:tc>
          <w:tcPr>
            <w:tcW w:w="0" w:type="auto"/>
            <w:vAlign w:val="center"/>
          </w:tcPr>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+0,5</w:t>
            </w:r>
          </w:p>
          <w:p w:rsidR="002E3C4B" w:rsidRPr="00A61D8C" w:rsidRDefault="002E3C4B" w:rsidP="00A61D8C">
            <w:pPr>
              <w:ind w:firstLine="46"/>
              <w:jc w:val="center"/>
              <w:rPr>
                <w:lang w:val="uk-UA"/>
              </w:rPr>
            </w:pPr>
            <w:r w:rsidRPr="00A61D8C">
              <w:rPr>
                <w:lang w:val="uk-UA"/>
              </w:rPr>
              <w:t>-2</w:t>
            </w: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+4</w:t>
            </w:r>
          </w:p>
          <w:p w:rsidR="002E3C4B" w:rsidRPr="00A61D8C" w:rsidRDefault="002E3C4B" w:rsidP="00A61D8C">
            <w:pPr>
              <w:ind w:firstLine="46"/>
              <w:jc w:val="center"/>
              <w:rPr>
                <w:lang w:val="uk-UA"/>
              </w:rPr>
            </w:pPr>
            <w:r w:rsidRPr="00A61D8C">
              <w:rPr>
                <w:lang w:val="uk-UA"/>
              </w:rPr>
              <w:t>-3</w:t>
            </w:r>
          </w:p>
          <w:p w:rsidR="002E3C4B" w:rsidRPr="00A61D8C" w:rsidRDefault="002E3C4B" w:rsidP="00A61D8C">
            <w:pPr>
              <w:ind w:firstLine="46"/>
              <w:jc w:val="center"/>
              <w:rPr>
                <w:lang w:val="uk-UA"/>
              </w:rPr>
            </w:pPr>
            <w:r w:rsidRPr="00A61D8C">
              <w:rPr>
                <w:lang w:val="uk-UA"/>
              </w:rPr>
              <w:t>0</w:t>
            </w: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0</w:t>
            </w:r>
          </w:p>
        </w:tc>
        <w:tc>
          <w:tcPr>
            <w:tcW w:w="0" w:type="auto"/>
            <w:vAlign w:val="center"/>
          </w:tcPr>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0</w:t>
            </w:r>
          </w:p>
          <w:p w:rsidR="002E3C4B" w:rsidRPr="00A61D8C" w:rsidRDefault="002E3C4B" w:rsidP="00A61D8C">
            <w:pPr>
              <w:ind w:firstLine="46"/>
              <w:jc w:val="center"/>
              <w:rPr>
                <w:lang w:val="uk-UA"/>
              </w:rPr>
            </w:pPr>
            <w:r w:rsidRPr="00A61D8C">
              <w:rPr>
                <w:lang w:val="uk-UA"/>
              </w:rPr>
              <w:t>+6</w:t>
            </w: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0</w:t>
            </w:r>
          </w:p>
          <w:p w:rsidR="002E3C4B" w:rsidRPr="00A61D8C" w:rsidRDefault="002E3C4B" w:rsidP="00A61D8C">
            <w:pPr>
              <w:ind w:firstLine="46"/>
              <w:jc w:val="center"/>
              <w:rPr>
                <w:lang w:val="uk-UA"/>
              </w:rPr>
            </w:pPr>
            <w:r w:rsidRPr="00A61D8C">
              <w:rPr>
                <w:lang w:val="uk-UA"/>
              </w:rPr>
              <w:t>+2</w:t>
            </w:r>
          </w:p>
          <w:p w:rsidR="002E3C4B" w:rsidRPr="00A61D8C" w:rsidRDefault="002E3C4B" w:rsidP="00A61D8C">
            <w:pPr>
              <w:ind w:firstLine="46"/>
              <w:jc w:val="center"/>
              <w:rPr>
                <w:lang w:val="uk-UA"/>
              </w:rPr>
            </w:pPr>
            <w:r w:rsidRPr="00A61D8C">
              <w:rPr>
                <w:lang w:val="uk-UA"/>
              </w:rPr>
              <w:t>-2</w:t>
            </w: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0</w:t>
            </w:r>
          </w:p>
        </w:tc>
        <w:tc>
          <w:tcPr>
            <w:tcW w:w="0" w:type="auto"/>
            <w:vAlign w:val="center"/>
          </w:tcPr>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0</w:t>
            </w:r>
          </w:p>
          <w:p w:rsidR="002E3C4B" w:rsidRPr="00A61D8C" w:rsidRDefault="002E3C4B" w:rsidP="00A61D8C">
            <w:pPr>
              <w:ind w:firstLine="46"/>
              <w:jc w:val="center"/>
              <w:rPr>
                <w:lang w:val="uk-UA"/>
              </w:rPr>
            </w:pPr>
            <w:r w:rsidRPr="00A61D8C">
              <w:rPr>
                <w:lang w:val="uk-UA"/>
              </w:rPr>
              <w:t>+6</w:t>
            </w: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+1</w:t>
            </w:r>
          </w:p>
          <w:p w:rsidR="002E3C4B" w:rsidRPr="00A61D8C" w:rsidRDefault="002E3C4B" w:rsidP="00A61D8C">
            <w:pPr>
              <w:ind w:firstLine="46"/>
              <w:jc w:val="center"/>
              <w:rPr>
                <w:lang w:val="uk-UA"/>
              </w:rPr>
            </w:pPr>
            <w:r w:rsidRPr="00A61D8C">
              <w:rPr>
                <w:lang w:val="uk-UA"/>
              </w:rPr>
              <w:t>+2</w:t>
            </w:r>
          </w:p>
          <w:p w:rsidR="002E3C4B" w:rsidRPr="00A61D8C" w:rsidRDefault="002E3C4B" w:rsidP="00A61D8C">
            <w:pPr>
              <w:ind w:firstLine="46"/>
              <w:jc w:val="center"/>
              <w:rPr>
                <w:lang w:val="uk-UA"/>
              </w:rPr>
            </w:pPr>
            <w:r w:rsidRPr="00A61D8C">
              <w:rPr>
                <w:lang w:val="uk-UA"/>
              </w:rPr>
              <w:t>-2</w:t>
            </w: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0</w:t>
            </w:r>
          </w:p>
        </w:tc>
        <w:tc>
          <w:tcPr>
            <w:tcW w:w="0" w:type="auto"/>
            <w:vAlign w:val="center"/>
          </w:tcPr>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0</w:t>
            </w:r>
          </w:p>
          <w:p w:rsidR="002E3C4B" w:rsidRPr="00A61D8C" w:rsidRDefault="002E3C4B" w:rsidP="00A61D8C">
            <w:pPr>
              <w:ind w:firstLine="46"/>
              <w:jc w:val="center"/>
              <w:rPr>
                <w:lang w:val="uk-UA"/>
              </w:rPr>
            </w:pPr>
            <w:r w:rsidRPr="00A61D8C">
              <w:rPr>
                <w:lang w:val="uk-UA"/>
              </w:rPr>
              <w:t>+6</w:t>
            </w: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+2</w:t>
            </w:r>
          </w:p>
          <w:p w:rsidR="002E3C4B" w:rsidRPr="00A61D8C" w:rsidRDefault="002E3C4B" w:rsidP="00A61D8C">
            <w:pPr>
              <w:ind w:firstLine="46"/>
              <w:jc w:val="center"/>
              <w:rPr>
                <w:lang w:val="uk-UA"/>
              </w:rPr>
            </w:pPr>
            <w:r w:rsidRPr="00A61D8C">
              <w:rPr>
                <w:lang w:val="uk-UA"/>
              </w:rPr>
              <w:t>+2</w:t>
            </w:r>
          </w:p>
          <w:p w:rsidR="002E3C4B" w:rsidRPr="00A61D8C" w:rsidRDefault="002E3C4B" w:rsidP="00A61D8C">
            <w:pPr>
              <w:ind w:firstLine="46"/>
              <w:jc w:val="center"/>
              <w:rPr>
                <w:lang w:val="uk-UA"/>
              </w:rPr>
            </w:pPr>
            <w:r w:rsidRPr="00A61D8C">
              <w:rPr>
                <w:lang w:val="uk-UA"/>
              </w:rPr>
              <w:t>-1</w:t>
            </w:r>
          </w:p>
          <w:p w:rsidR="002E3C4B" w:rsidRPr="00A61D8C" w:rsidRDefault="002E3C4B" w:rsidP="00A61D8C">
            <w:pPr>
              <w:ind w:firstLine="46"/>
              <w:jc w:val="center"/>
              <w:rPr>
                <w:lang w:val="uk-UA"/>
              </w:rPr>
            </w:pPr>
          </w:p>
          <w:p w:rsidR="002E3C4B" w:rsidRPr="00A61D8C" w:rsidRDefault="002E3C4B" w:rsidP="00A61D8C">
            <w:pPr>
              <w:ind w:firstLine="46"/>
              <w:jc w:val="center"/>
              <w:rPr>
                <w:lang w:val="uk-UA"/>
              </w:rPr>
            </w:pPr>
            <w:r w:rsidRPr="00A61D8C">
              <w:rPr>
                <w:lang w:val="uk-UA"/>
              </w:rPr>
              <w:t>0</w:t>
            </w:r>
          </w:p>
        </w:tc>
      </w:tr>
      <w:tr w:rsidR="002E3C4B" w:rsidRPr="00A61D8C" w:rsidTr="004E699F">
        <w:tc>
          <w:tcPr>
            <w:tcW w:w="0" w:type="auto"/>
          </w:tcPr>
          <w:p w:rsidR="002E3C4B" w:rsidRPr="00A61D8C" w:rsidRDefault="002E3C4B" w:rsidP="00A61D8C">
            <w:pPr>
              <w:ind w:firstLine="696"/>
              <w:jc w:val="both"/>
              <w:rPr>
                <w:lang w:val="uk-UA"/>
              </w:rPr>
            </w:pPr>
            <w:r w:rsidRPr="00A61D8C">
              <w:rPr>
                <w:lang w:val="uk-UA"/>
              </w:rPr>
              <w:t>Загальне відхилення</w:t>
            </w:r>
          </w:p>
        </w:tc>
        <w:tc>
          <w:tcPr>
            <w:tcW w:w="0" w:type="auto"/>
          </w:tcPr>
          <w:p w:rsidR="002E3C4B" w:rsidRPr="00A61D8C" w:rsidRDefault="002E3C4B" w:rsidP="00A61D8C">
            <w:pPr>
              <w:ind w:firstLine="696"/>
              <w:jc w:val="both"/>
              <w:rPr>
                <w:lang w:val="uk-UA"/>
              </w:rPr>
            </w:pPr>
            <w:r w:rsidRPr="00A61D8C">
              <w:rPr>
                <w:lang w:val="uk-UA"/>
              </w:rPr>
              <w:t>0</w:t>
            </w:r>
          </w:p>
        </w:tc>
        <w:tc>
          <w:tcPr>
            <w:tcW w:w="0" w:type="auto"/>
          </w:tcPr>
          <w:p w:rsidR="002E3C4B" w:rsidRPr="00A61D8C" w:rsidRDefault="002E3C4B" w:rsidP="00A61D8C">
            <w:pPr>
              <w:ind w:firstLine="696"/>
              <w:jc w:val="both"/>
              <w:rPr>
                <w:lang w:val="uk-UA"/>
              </w:rPr>
            </w:pPr>
            <w:r w:rsidRPr="00A61D8C">
              <w:rPr>
                <w:lang w:val="uk-UA"/>
              </w:rPr>
              <w:t>+3-4,5</w:t>
            </w:r>
          </w:p>
        </w:tc>
        <w:tc>
          <w:tcPr>
            <w:tcW w:w="0" w:type="auto"/>
          </w:tcPr>
          <w:p w:rsidR="002E3C4B" w:rsidRPr="00A61D8C" w:rsidRDefault="002E3C4B" w:rsidP="00A61D8C">
            <w:pPr>
              <w:ind w:firstLine="696"/>
              <w:jc w:val="both"/>
              <w:rPr>
                <w:lang w:val="uk-UA"/>
              </w:rPr>
            </w:pPr>
            <w:r w:rsidRPr="00A61D8C">
              <w:rPr>
                <w:lang w:val="uk-UA"/>
              </w:rPr>
              <w:t>+2,5</w:t>
            </w:r>
          </w:p>
        </w:tc>
        <w:tc>
          <w:tcPr>
            <w:tcW w:w="0" w:type="auto"/>
          </w:tcPr>
          <w:p w:rsidR="002E3C4B" w:rsidRPr="00A61D8C" w:rsidRDefault="002E3C4B" w:rsidP="00A61D8C">
            <w:pPr>
              <w:ind w:firstLine="696"/>
              <w:jc w:val="both"/>
              <w:rPr>
                <w:lang w:val="uk-UA"/>
              </w:rPr>
            </w:pPr>
            <w:r w:rsidRPr="00A61D8C">
              <w:rPr>
                <w:lang w:val="uk-UA"/>
              </w:rPr>
              <w:t>+4,5</w:t>
            </w:r>
          </w:p>
        </w:tc>
        <w:tc>
          <w:tcPr>
            <w:tcW w:w="0" w:type="auto"/>
          </w:tcPr>
          <w:p w:rsidR="002E3C4B" w:rsidRPr="00A61D8C" w:rsidRDefault="002E3C4B" w:rsidP="00A61D8C">
            <w:pPr>
              <w:ind w:firstLine="696"/>
              <w:jc w:val="both"/>
              <w:rPr>
                <w:lang w:val="uk-UA"/>
              </w:rPr>
            </w:pPr>
            <w:r w:rsidRPr="00A61D8C">
              <w:rPr>
                <w:lang w:val="uk-UA"/>
              </w:rPr>
              <w:t>-0,5</w:t>
            </w:r>
          </w:p>
        </w:tc>
        <w:tc>
          <w:tcPr>
            <w:tcW w:w="0" w:type="auto"/>
          </w:tcPr>
          <w:p w:rsidR="002E3C4B" w:rsidRPr="00A61D8C" w:rsidRDefault="002E3C4B" w:rsidP="00A61D8C">
            <w:pPr>
              <w:ind w:firstLine="696"/>
              <w:jc w:val="both"/>
              <w:rPr>
                <w:lang w:val="uk-UA"/>
              </w:rPr>
            </w:pPr>
            <w:r w:rsidRPr="00A61D8C">
              <w:rPr>
                <w:lang w:val="uk-UA"/>
              </w:rPr>
              <w:t>+6</w:t>
            </w:r>
          </w:p>
        </w:tc>
        <w:tc>
          <w:tcPr>
            <w:tcW w:w="0" w:type="auto"/>
          </w:tcPr>
          <w:p w:rsidR="002E3C4B" w:rsidRPr="00A61D8C" w:rsidRDefault="002E3C4B" w:rsidP="00A61D8C">
            <w:pPr>
              <w:ind w:firstLine="696"/>
              <w:jc w:val="both"/>
              <w:rPr>
                <w:lang w:val="uk-UA"/>
              </w:rPr>
            </w:pPr>
            <w:r w:rsidRPr="00A61D8C">
              <w:rPr>
                <w:lang w:val="uk-UA"/>
              </w:rPr>
              <w:t>+7</w:t>
            </w:r>
          </w:p>
        </w:tc>
        <w:tc>
          <w:tcPr>
            <w:tcW w:w="0" w:type="auto"/>
          </w:tcPr>
          <w:p w:rsidR="002E3C4B" w:rsidRPr="00A61D8C" w:rsidRDefault="002E3C4B" w:rsidP="00A61D8C">
            <w:pPr>
              <w:ind w:firstLine="696"/>
              <w:jc w:val="both"/>
              <w:rPr>
                <w:lang w:val="uk-UA"/>
              </w:rPr>
            </w:pPr>
            <w:r w:rsidRPr="00A61D8C">
              <w:rPr>
                <w:lang w:val="uk-UA"/>
              </w:rPr>
              <w:t>+9</w:t>
            </w:r>
          </w:p>
        </w:tc>
      </w:tr>
    </w:tbl>
    <w:p w:rsidR="002E3C4B" w:rsidRPr="002E3C4B" w:rsidRDefault="002E3C4B" w:rsidP="00A61D8C">
      <w:pPr>
        <w:ind w:firstLine="696"/>
        <w:jc w:val="both"/>
        <w:rPr>
          <w:sz w:val="28"/>
          <w:szCs w:val="28"/>
          <w:lang w:val="uk-UA"/>
        </w:rPr>
      </w:pPr>
      <w:r w:rsidRPr="002E3C4B">
        <w:rPr>
          <w:sz w:val="28"/>
          <w:szCs w:val="28"/>
          <w:lang w:val="uk-UA"/>
        </w:rPr>
        <w:t>* - – невигідні умови, підвищення витрат;</w:t>
      </w:r>
    </w:p>
    <w:p w:rsidR="002E3C4B" w:rsidRPr="002E3C4B" w:rsidRDefault="002E3C4B" w:rsidP="00A61D8C">
      <w:pPr>
        <w:ind w:firstLine="696"/>
        <w:jc w:val="both"/>
        <w:rPr>
          <w:sz w:val="28"/>
          <w:szCs w:val="28"/>
          <w:lang w:val="uk-UA"/>
        </w:rPr>
      </w:pPr>
      <w:r w:rsidRPr="002E3C4B">
        <w:rPr>
          <w:sz w:val="28"/>
          <w:szCs w:val="28"/>
          <w:lang w:val="uk-UA"/>
        </w:rPr>
        <w:t xml:space="preserve">  + – переваги, зменшення витрат;</w:t>
      </w:r>
    </w:p>
    <w:p w:rsidR="002E3C4B" w:rsidRPr="002E3C4B" w:rsidRDefault="002E3C4B" w:rsidP="00A61D8C">
      <w:pPr>
        <w:ind w:firstLine="696"/>
        <w:jc w:val="both"/>
        <w:rPr>
          <w:sz w:val="28"/>
          <w:szCs w:val="28"/>
          <w:lang w:val="uk-UA"/>
        </w:rPr>
      </w:pPr>
      <w:r w:rsidRPr="002E3C4B">
        <w:rPr>
          <w:sz w:val="28"/>
          <w:szCs w:val="28"/>
          <w:lang w:val="uk-UA"/>
        </w:rPr>
        <w:t xml:space="preserve">  у.г.о – умовна грошова одиниця</w:t>
      </w:r>
    </w:p>
    <w:p w:rsidR="002E3C4B" w:rsidRPr="002E3C4B" w:rsidRDefault="002E3C4B" w:rsidP="00A61D8C">
      <w:pPr>
        <w:ind w:firstLine="696"/>
        <w:jc w:val="both"/>
        <w:rPr>
          <w:sz w:val="28"/>
          <w:szCs w:val="28"/>
          <w:lang w:val="uk-UA"/>
        </w:rPr>
        <w:sectPr w:rsidR="002E3C4B" w:rsidRPr="002E3C4B">
          <w:pgSz w:w="16838" w:h="11906" w:orient="landscape" w:code="9"/>
          <w:pgMar w:top="1418" w:right="1418" w:bottom="1418" w:left="1418" w:header="709" w:footer="709" w:gutter="0"/>
          <w:cols w:space="708"/>
          <w:docGrid w:linePitch="360"/>
        </w:sectPr>
      </w:pPr>
    </w:p>
    <w:p w:rsidR="002E3C4B" w:rsidRPr="002E3C4B" w:rsidRDefault="002E3C4B" w:rsidP="002E3C4B">
      <w:pPr>
        <w:spacing w:line="312" w:lineRule="auto"/>
        <w:ind w:firstLine="696"/>
        <w:jc w:val="both"/>
        <w:rPr>
          <w:sz w:val="28"/>
          <w:szCs w:val="28"/>
          <w:lang w:val="uk-UA"/>
        </w:rPr>
      </w:pPr>
      <w:r w:rsidRPr="002E3C4B">
        <w:rPr>
          <w:sz w:val="28"/>
          <w:szCs w:val="28"/>
          <w:lang w:val="uk-UA"/>
        </w:rPr>
        <w:lastRenderedPageBreak/>
        <w:t>Процеси, ще не впроваджені у виробництво і які проходять випробування, з центральною шахтою підігріву металошихти (VI, VII, VIII) обіцяють більш високі вартісні переваги в 6-9 у.г.о./т, тобто в 1,5-2 рази більше, ніж за варіантом IV. Самі більші вартісні переваги відносяться до розробки BSE (VIII). Однак дані за цим варіантом носять розрахунковий аналітичний характер, а сама розробка має концептуальний характер без детальної проробки і при відсутності промислового випробування.</w:t>
      </w:r>
    </w:p>
    <w:p w:rsidR="002E3C4B" w:rsidRPr="002E3C4B" w:rsidRDefault="002E3C4B" w:rsidP="002E3C4B">
      <w:pPr>
        <w:spacing w:line="312" w:lineRule="auto"/>
        <w:ind w:firstLine="696"/>
        <w:jc w:val="both"/>
        <w:rPr>
          <w:sz w:val="28"/>
          <w:szCs w:val="28"/>
          <w:lang w:val="uk-UA"/>
        </w:rPr>
      </w:pPr>
      <w:r w:rsidRPr="002E3C4B">
        <w:rPr>
          <w:sz w:val="28"/>
          <w:szCs w:val="28"/>
          <w:lang w:val="uk-UA"/>
        </w:rPr>
        <w:t>Проте, в основу даних закладені реальні параметри, які вже зараз досягнуті на окремих електросталеплавильних агрегатах заводів Західної Європи. Передбачається на ДСП з ванною збільшеної висоти (VIII) одержати наступні параметри: продуктивність – 200 т/г; тривалість плавки – 45 хв.; витрата електроенергії – 270 кВт</w:t>
      </w:r>
      <w:r w:rsidRPr="002E3C4B">
        <w:rPr>
          <w:sz w:val="28"/>
          <w:szCs w:val="28"/>
          <w:lang w:val="uk-UA"/>
        </w:rPr>
        <w:sym w:font="Symbol" w:char="F0D7"/>
      </w:r>
      <w:r w:rsidRPr="002E3C4B">
        <w:rPr>
          <w:sz w:val="28"/>
          <w:szCs w:val="28"/>
          <w:lang w:val="uk-UA"/>
        </w:rPr>
        <w:t>г/т; витрата кисню – 35 нм</w:t>
      </w:r>
      <w:r w:rsidRPr="002E3C4B">
        <w:rPr>
          <w:sz w:val="28"/>
          <w:szCs w:val="28"/>
          <w:vertAlign w:val="superscript"/>
          <w:lang w:val="uk-UA"/>
        </w:rPr>
        <w:t>3</w:t>
      </w:r>
      <w:r w:rsidRPr="002E3C4B">
        <w:rPr>
          <w:sz w:val="28"/>
          <w:szCs w:val="28"/>
          <w:lang w:val="uk-UA"/>
        </w:rPr>
        <w:t>/т; витрата газу – 7 нм</w:t>
      </w:r>
      <w:r w:rsidRPr="002E3C4B">
        <w:rPr>
          <w:sz w:val="28"/>
          <w:szCs w:val="28"/>
          <w:vertAlign w:val="superscript"/>
          <w:lang w:val="uk-UA"/>
        </w:rPr>
        <w:t>3</w:t>
      </w:r>
      <w:r w:rsidRPr="002E3C4B">
        <w:rPr>
          <w:sz w:val="28"/>
          <w:szCs w:val="28"/>
          <w:lang w:val="uk-UA"/>
        </w:rPr>
        <w:t>/т; витрата електродів: на печах постійного струму – 0,8 кг/т, на печах змінного струму – 1,2 кг/т. При використанні низькоенергетичної ДСП (VIII) додаткове доопалювання відхідних газів відбувається в корпусі печі, що веде до поліпшення загального енергетичного балансу і спрощує систему евакуації відхідних газів.</w:t>
      </w:r>
    </w:p>
    <w:p w:rsidR="00047783" w:rsidRDefault="002E3C4B" w:rsidP="0081540A">
      <w:pPr>
        <w:spacing w:line="312" w:lineRule="auto"/>
        <w:ind w:firstLine="696"/>
        <w:jc w:val="both"/>
        <w:rPr>
          <w:sz w:val="28"/>
          <w:szCs w:val="28"/>
          <w:lang w:val="uk-UA"/>
        </w:rPr>
      </w:pPr>
      <w:r w:rsidRPr="002E3C4B">
        <w:rPr>
          <w:sz w:val="28"/>
          <w:szCs w:val="28"/>
          <w:lang w:val="uk-UA"/>
        </w:rPr>
        <w:t>Таким чином, можна констатувати, що сучасна ДСП, яка передбачає утилізацію енергії відхідних газів і працююча за технологією вищого рівня, може цілком конкурувати по продуктивності з конвертерним виробництвом. При застосуванні в якості сировини окатишів та інших первородних залізовмісних матеріалів, процес виробництва сталі в ДСП буде перевершувати схему: передільний чавун – конвертерна сталь. Тому прогноз на найближчі 15 років, що світове виробництво електросталі в загальному балансі виростає з 34 до 50%, цілком реальний.</w:t>
      </w:r>
    </w:p>
    <w:p w:rsidR="00A61D8C" w:rsidRDefault="00A61D8C" w:rsidP="0081540A">
      <w:pPr>
        <w:spacing w:line="312" w:lineRule="auto"/>
        <w:ind w:firstLine="696"/>
        <w:jc w:val="both"/>
        <w:rPr>
          <w:sz w:val="28"/>
          <w:szCs w:val="28"/>
          <w:lang w:val="uk-UA"/>
        </w:rPr>
      </w:pPr>
    </w:p>
    <w:p w:rsidR="00A61D8C" w:rsidRDefault="00A61D8C" w:rsidP="0081540A">
      <w:pPr>
        <w:spacing w:line="312" w:lineRule="auto"/>
        <w:ind w:firstLine="696"/>
        <w:jc w:val="both"/>
        <w:rPr>
          <w:sz w:val="28"/>
          <w:szCs w:val="28"/>
          <w:lang w:val="uk-UA"/>
        </w:rPr>
      </w:pPr>
    </w:p>
    <w:p w:rsidR="00A61D8C" w:rsidRDefault="00A61D8C" w:rsidP="0081540A">
      <w:pPr>
        <w:spacing w:line="312" w:lineRule="auto"/>
        <w:ind w:firstLine="696"/>
        <w:jc w:val="both"/>
        <w:rPr>
          <w:sz w:val="28"/>
          <w:szCs w:val="28"/>
          <w:lang w:val="uk-UA"/>
        </w:rPr>
      </w:pPr>
    </w:p>
    <w:p w:rsidR="00A61D8C" w:rsidRDefault="00A61D8C" w:rsidP="0081540A">
      <w:pPr>
        <w:spacing w:line="312" w:lineRule="auto"/>
        <w:ind w:firstLine="696"/>
        <w:jc w:val="both"/>
        <w:rPr>
          <w:sz w:val="28"/>
          <w:szCs w:val="28"/>
          <w:lang w:val="uk-UA"/>
        </w:rPr>
      </w:pPr>
    </w:p>
    <w:p w:rsidR="00A61D8C" w:rsidRDefault="00A61D8C" w:rsidP="0081540A">
      <w:pPr>
        <w:spacing w:line="312" w:lineRule="auto"/>
        <w:ind w:firstLine="696"/>
        <w:jc w:val="both"/>
        <w:rPr>
          <w:sz w:val="28"/>
          <w:szCs w:val="28"/>
          <w:lang w:val="uk-UA"/>
        </w:rPr>
      </w:pPr>
    </w:p>
    <w:p w:rsidR="00A61D8C" w:rsidRDefault="00A61D8C" w:rsidP="0081540A">
      <w:pPr>
        <w:spacing w:line="312" w:lineRule="auto"/>
        <w:ind w:firstLine="696"/>
        <w:jc w:val="both"/>
        <w:rPr>
          <w:sz w:val="28"/>
          <w:szCs w:val="28"/>
          <w:lang w:val="uk-UA"/>
        </w:rPr>
      </w:pPr>
    </w:p>
    <w:p w:rsidR="00A61D8C" w:rsidRDefault="00A61D8C" w:rsidP="0081540A">
      <w:pPr>
        <w:spacing w:line="312" w:lineRule="auto"/>
        <w:ind w:firstLine="696"/>
        <w:jc w:val="both"/>
        <w:rPr>
          <w:sz w:val="28"/>
          <w:szCs w:val="28"/>
          <w:lang w:val="uk-UA"/>
        </w:rPr>
      </w:pPr>
    </w:p>
    <w:p w:rsidR="00A61D8C" w:rsidRDefault="00A61D8C" w:rsidP="0081540A">
      <w:pPr>
        <w:spacing w:line="312" w:lineRule="auto"/>
        <w:ind w:firstLine="696"/>
        <w:jc w:val="both"/>
        <w:rPr>
          <w:sz w:val="28"/>
          <w:szCs w:val="28"/>
          <w:lang w:val="uk-UA"/>
        </w:rPr>
      </w:pPr>
    </w:p>
    <w:p w:rsidR="00A61D8C" w:rsidRPr="0021384C" w:rsidRDefault="00A61D8C" w:rsidP="0081540A">
      <w:pPr>
        <w:spacing w:line="312" w:lineRule="auto"/>
        <w:ind w:firstLine="696"/>
        <w:jc w:val="both"/>
        <w:rPr>
          <w:sz w:val="28"/>
          <w:szCs w:val="28"/>
          <w:lang w:val="uk-UA"/>
        </w:rPr>
      </w:pPr>
    </w:p>
    <w:p w:rsidR="00055303" w:rsidRPr="00EA66F7" w:rsidRDefault="00055303" w:rsidP="00AE513A">
      <w:pPr>
        <w:spacing w:line="312" w:lineRule="auto"/>
        <w:ind w:firstLine="696"/>
        <w:jc w:val="both"/>
        <w:rPr>
          <w:sz w:val="28"/>
          <w:szCs w:val="28"/>
          <w:lang w:val="uk-UA"/>
        </w:rPr>
      </w:pPr>
    </w:p>
    <w:p w:rsidR="00987F46" w:rsidRPr="00E668D3" w:rsidRDefault="0060540F" w:rsidP="0060540F">
      <w:pPr>
        <w:pStyle w:val="a7"/>
        <w:spacing w:line="312" w:lineRule="auto"/>
        <w:ind w:left="284" w:right="11"/>
        <w:rPr>
          <w:color w:val="auto"/>
          <w:lang w:val="uk-UA"/>
        </w:rPr>
      </w:pPr>
      <w:r>
        <w:rPr>
          <w:color w:val="auto"/>
          <w:lang w:val="uk-UA"/>
        </w:rPr>
        <w:t xml:space="preserve">4 </w:t>
      </w:r>
      <w:r w:rsidR="00987F46" w:rsidRPr="00E668D3">
        <w:rPr>
          <w:color w:val="auto"/>
          <w:lang w:val="uk-UA"/>
        </w:rPr>
        <w:t>САМОСТІЙН</w:t>
      </w:r>
      <w:r w:rsidR="00F830D7">
        <w:rPr>
          <w:color w:val="auto"/>
          <w:lang w:val="uk-UA"/>
        </w:rPr>
        <w:t>А РОБОТА</w:t>
      </w:r>
    </w:p>
    <w:p w:rsidR="00075BE8" w:rsidRDefault="00075BE8" w:rsidP="0060540F">
      <w:pPr>
        <w:pStyle w:val="af"/>
        <w:spacing w:before="0" w:beforeAutospacing="0" w:after="0" w:afterAutospacing="0" w:line="360" w:lineRule="auto"/>
        <w:ind w:firstLine="709"/>
        <w:jc w:val="both"/>
        <w:rPr>
          <w:bCs/>
          <w:i/>
          <w:color w:val="auto"/>
          <w:sz w:val="28"/>
          <w:szCs w:val="28"/>
          <w:lang w:val="uk-UA"/>
        </w:rPr>
      </w:pPr>
    </w:p>
    <w:p w:rsidR="00987F46" w:rsidRPr="00E37367" w:rsidRDefault="00987F46" w:rsidP="00075BE8">
      <w:pPr>
        <w:pStyle w:val="af"/>
        <w:spacing w:before="0" w:beforeAutospacing="0" w:after="0" w:afterAutospacing="0" w:line="360" w:lineRule="auto"/>
        <w:jc w:val="both"/>
        <w:rPr>
          <w:bCs/>
          <w:i/>
          <w:color w:val="auto"/>
          <w:sz w:val="28"/>
          <w:szCs w:val="28"/>
          <w:lang w:val="uk-UA"/>
        </w:rPr>
      </w:pPr>
      <w:r w:rsidRPr="00E37367">
        <w:rPr>
          <w:bCs/>
          <w:i/>
          <w:color w:val="auto"/>
          <w:sz w:val="28"/>
          <w:szCs w:val="28"/>
          <w:lang w:val="uk-UA"/>
        </w:rPr>
        <w:t>Опрацювання розділів програми, які не викладаються на лекціях (</w:t>
      </w:r>
      <w:r w:rsidR="00075BE8" w:rsidRPr="00E37367">
        <w:rPr>
          <w:bCs/>
          <w:i/>
          <w:color w:val="auto"/>
          <w:sz w:val="28"/>
          <w:szCs w:val="28"/>
          <w:lang w:val="uk-UA"/>
        </w:rPr>
        <w:t>128</w:t>
      </w:r>
      <w:r w:rsidRPr="00E37367">
        <w:rPr>
          <w:bCs/>
          <w:i/>
          <w:color w:val="auto"/>
          <w:sz w:val="28"/>
          <w:szCs w:val="28"/>
          <w:lang w:val="uk-UA"/>
        </w:rPr>
        <w:t> години)</w:t>
      </w:r>
    </w:p>
    <w:p w:rsidR="00075BE8" w:rsidRPr="00E37367" w:rsidRDefault="00987F46" w:rsidP="004F3EC6">
      <w:pPr>
        <w:pStyle w:val="af"/>
        <w:spacing w:before="0" w:beforeAutospacing="0" w:after="0" w:afterAutospacing="0" w:line="360" w:lineRule="auto"/>
        <w:ind w:firstLine="709"/>
        <w:rPr>
          <w:bCs/>
          <w:color w:val="auto"/>
          <w:sz w:val="28"/>
          <w:szCs w:val="28"/>
          <w:u w:val="single"/>
          <w:lang w:val="uk-UA"/>
        </w:rPr>
      </w:pPr>
      <w:r w:rsidRPr="00E37367">
        <w:rPr>
          <w:bCs/>
          <w:color w:val="auto"/>
          <w:sz w:val="28"/>
          <w:szCs w:val="28"/>
          <w:u w:val="single"/>
          <w:lang w:val="uk-UA"/>
        </w:rPr>
        <w:t>Тема</w:t>
      </w:r>
      <w:r w:rsidR="00075BE8" w:rsidRPr="00E37367">
        <w:rPr>
          <w:bCs/>
          <w:color w:val="auto"/>
          <w:sz w:val="28"/>
          <w:szCs w:val="28"/>
          <w:u w:val="single"/>
          <w:lang w:val="uk-UA"/>
        </w:rPr>
        <w:t xml:space="preserve"> </w:t>
      </w:r>
      <w:r w:rsidRPr="00E37367">
        <w:rPr>
          <w:bCs/>
          <w:color w:val="auto"/>
          <w:sz w:val="28"/>
          <w:szCs w:val="28"/>
          <w:u w:val="single"/>
          <w:lang w:val="uk-UA"/>
        </w:rPr>
        <w:t>1.</w:t>
      </w:r>
      <w:r w:rsidRPr="00E37367">
        <w:rPr>
          <w:bCs/>
          <w:color w:val="auto"/>
          <w:sz w:val="28"/>
          <w:szCs w:val="28"/>
          <w:lang w:val="uk-UA"/>
        </w:rPr>
        <w:t xml:space="preserve"> </w:t>
      </w:r>
      <w:r w:rsidR="00745C40">
        <w:rPr>
          <w:bCs/>
          <w:color w:val="auto"/>
          <w:sz w:val="28"/>
          <w:szCs w:val="28"/>
          <w:lang w:val="uk-UA"/>
        </w:rPr>
        <w:t>Енергоживлення дугових печей постійного струму.</w:t>
      </w:r>
    </w:p>
    <w:p w:rsidR="004F3EC6" w:rsidRDefault="00987F46" w:rsidP="004F3EC6">
      <w:pPr>
        <w:pStyle w:val="af"/>
        <w:spacing w:before="0" w:beforeAutospacing="0" w:after="0" w:afterAutospacing="0" w:line="360" w:lineRule="auto"/>
        <w:ind w:firstLine="709"/>
        <w:rPr>
          <w:bCs/>
          <w:color w:val="auto"/>
          <w:sz w:val="28"/>
          <w:szCs w:val="28"/>
          <w:lang w:val="uk-UA"/>
        </w:rPr>
      </w:pPr>
      <w:r w:rsidRPr="00E37367">
        <w:rPr>
          <w:bCs/>
          <w:color w:val="auto"/>
          <w:sz w:val="28"/>
          <w:szCs w:val="28"/>
          <w:u w:val="single"/>
          <w:lang w:val="uk-UA"/>
        </w:rPr>
        <w:t>Тема</w:t>
      </w:r>
      <w:r w:rsidR="00075BE8" w:rsidRPr="00E37367">
        <w:rPr>
          <w:bCs/>
          <w:color w:val="auto"/>
          <w:sz w:val="28"/>
          <w:szCs w:val="28"/>
          <w:u w:val="single"/>
          <w:lang w:val="uk-UA"/>
        </w:rPr>
        <w:t xml:space="preserve"> </w:t>
      </w:r>
      <w:r w:rsidRPr="00E37367">
        <w:rPr>
          <w:bCs/>
          <w:color w:val="auto"/>
          <w:sz w:val="28"/>
          <w:szCs w:val="28"/>
          <w:u w:val="single"/>
          <w:lang w:val="uk-UA"/>
        </w:rPr>
        <w:t xml:space="preserve">2. </w:t>
      </w:r>
      <w:r w:rsidR="00745C40">
        <w:rPr>
          <w:bCs/>
          <w:color w:val="auto"/>
          <w:sz w:val="28"/>
          <w:szCs w:val="28"/>
          <w:lang w:val="uk-UA"/>
        </w:rPr>
        <w:t xml:space="preserve">Енерготехнологічні параметри виплавки </w:t>
      </w:r>
      <w:r w:rsidR="004F3EC6" w:rsidRPr="004F3EC6">
        <w:rPr>
          <w:bCs/>
          <w:color w:val="auto"/>
          <w:sz w:val="28"/>
          <w:szCs w:val="28"/>
          <w:lang w:val="uk-UA"/>
        </w:rPr>
        <w:t xml:space="preserve"> електросталі</w:t>
      </w:r>
      <w:r w:rsidR="00745C40">
        <w:rPr>
          <w:bCs/>
          <w:color w:val="auto"/>
          <w:sz w:val="28"/>
          <w:szCs w:val="28"/>
          <w:lang w:val="uk-UA"/>
        </w:rPr>
        <w:t xml:space="preserve"> з застосуванням заліза прямого відновлення.</w:t>
      </w:r>
    </w:p>
    <w:p w:rsidR="004F3EC6" w:rsidRPr="004F3EC6" w:rsidRDefault="00075BE8" w:rsidP="004F3EC6">
      <w:pPr>
        <w:pStyle w:val="af"/>
        <w:spacing w:before="0" w:beforeAutospacing="0" w:after="0" w:afterAutospacing="0" w:line="360" w:lineRule="auto"/>
        <w:ind w:firstLine="709"/>
        <w:rPr>
          <w:bCs/>
          <w:color w:val="auto"/>
          <w:sz w:val="28"/>
          <w:szCs w:val="28"/>
          <w:lang w:val="uk-UA"/>
        </w:rPr>
      </w:pPr>
      <w:r w:rsidRPr="00E37367">
        <w:rPr>
          <w:bCs/>
          <w:color w:val="auto"/>
          <w:sz w:val="28"/>
          <w:szCs w:val="28"/>
          <w:u w:val="single"/>
          <w:lang w:val="uk-UA"/>
        </w:rPr>
        <w:t xml:space="preserve">Тема 3. </w:t>
      </w:r>
      <w:r w:rsidR="00745C40">
        <w:rPr>
          <w:bCs/>
          <w:color w:val="auto"/>
          <w:sz w:val="28"/>
          <w:szCs w:val="28"/>
          <w:lang w:val="uk-UA"/>
        </w:rPr>
        <w:t>Рафінування електросталі інертними газами, шлаковими розплавами і в вакуумі.</w:t>
      </w:r>
    </w:p>
    <w:p w:rsidR="00075BE8" w:rsidRPr="00E37367" w:rsidRDefault="00075BE8" w:rsidP="004F3EC6">
      <w:pPr>
        <w:pStyle w:val="af"/>
        <w:spacing w:before="0" w:beforeAutospacing="0" w:after="0" w:afterAutospacing="0" w:line="360" w:lineRule="auto"/>
        <w:ind w:firstLine="709"/>
        <w:rPr>
          <w:bCs/>
          <w:color w:val="auto"/>
          <w:sz w:val="28"/>
          <w:szCs w:val="28"/>
          <w:lang w:val="uk-UA"/>
        </w:rPr>
      </w:pPr>
      <w:r w:rsidRPr="00E37367">
        <w:rPr>
          <w:bCs/>
          <w:color w:val="auto"/>
          <w:sz w:val="28"/>
          <w:szCs w:val="28"/>
          <w:u w:val="single"/>
          <w:lang w:val="uk-UA"/>
        </w:rPr>
        <w:t xml:space="preserve">Тема 4. </w:t>
      </w:r>
      <w:r w:rsidR="00745C40">
        <w:rPr>
          <w:bCs/>
          <w:color w:val="auto"/>
          <w:sz w:val="28"/>
          <w:szCs w:val="28"/>
          <w:lang w:val="uk-UA"/>
        </w:rPr>
        <w:t>Інтенсифікація електроплавки та позапічної обробки сталі.</w:t>
      </w:r>
    </w:p>
    <w:p w:rsidR="00075BE8" w:rsidRPr="00E37367" w:rsidRDefault="00075BE8" w:rsidP="004F3EC6">
      <w:pPr>
        <w:pStyle w:val="af"/>
        <w:spacing w:before="0" w:beforeAutospacing="0" w:after="0" w:afterAutospacing="0" w:line="360" w:lineRule="auto"/>
        <w:ind w:firstLine="709"/>
        <w:rPr>
          <w:color w:val="auto"/>
          <w:sz w:val="28"/>
          <w:szCs w:val="28"/>
          <w:lang w:val="uk-UA"/>
        </w:rPr>
      </w:pPr>
    </w:p>
    <w:p w:rsidR="00F830D7" w:rsidRDefault="00F830D7" w:rsidP="004F3EC6">
      <w:pPr>
        <w:pStyle w:val="af"/>
        <w:spacing w:before="0" w:beforeAutospacing="0" w:after="0" w:afterAutospacing="0" w:line="360" w:lineRule="auto"/>
        <w:ind w:firstLine="709"/>
        <w:jc w:val="both"/>
        <w:rPr>
          <w:color w:val="auto"/>
          <w:sz w:val="28"/>
          <w:szCs w:val="28"/>
          <w:lang w:val="uk-UA"/>
        </w:rPr>
      </w:pPr>
    </w:p>
    <w:p w:rsidR="00827B95" w:rsidRPr="00E668D3" w:rsidRDefault="0060540F" w:rsidP="004F3EC6">
      <w:pPr>
        <w:pStyle w:val="a7"/>
        <w:spacing w:line="312" w:lineRule="auto"/>
        <w:ind w:right="11"/>
        <w:rPr>
          <w:color w:val="auto"/>
          <w:lang w:val="uk-UA"/>
        </w:rPr>
      </w:pPr>
      <w:r>
        <w:rPr>
          <w:color w:val="auto"/>
          <w:lang w:val="uk-UA"/>
        </w:rPr>
        <w:t xml:space="preserve">5 </w:t>
      </w:r>
      <w:r w:rsidR="00827B95" w:rsidRPr="00E668D3">
        <w:rPr>
          <w:color w:val="auto"/>
          <w:lang w:val="uk-UA"/>
        </w:rPr>
        <w:t>ПИТАННЯ ДЛЯ САМОПЕРЕВІРКИ ТА ПІДСУМКОВОГО КОНТРОЛЮ ЗНАНЬ</w:t>
      </w:r>
    </w:p>
    <w:p w:rsidR="00827B95" w:rsidRPr="00F830D7" w:rsidRDefault="00827B95" w:rsidP="004F3EC6">
      <w:pPr>
        <w:spacing w:line="312" w:lineRule="auto"/>
        <w:jc w:val="center"/>
        <w:rPr>
          <w:i/>
          <w:sz w:val="28"/>
          <w:szCs w:val="28"/>
          <w:lang w:val="uk-UA"/>
        </w:rPr>
      </w:pPr>
      <w:r w:rsidRPr="00F830D7">
        <w:rPr>
          <w:i/>
          <w:sz w:val="28"/>
          <w:szCs w:val="28"/>
          <w:lang w:val="uk-UA"/>
        </w:rPr>
        <w:t xml:space="preserve">Контрольна робота </w:t>
      </w:r>
      <w:r w:rsidR="009C120D" w:rsidRPr="00F830D7">
        <w:rPr>
          <w:i/>
          <w:sz w:val="28"/>
          <w:szCs w:val="28"/>
          <w:lang w:val="uk-UA"/>
        </w:rPr>
        <w:t>(тестування)</w:t>
      </w:r>
    </w:p>
    <w:p w:rsidR="00015924" w:rsidRDefault="00015924" w:rsidP="00015924">
      <w:pPr>
        <w:ind w:firstLine="540"/>
        <w:jc w:val="both"/>
        <w:rPr>
          <w:sz w:val="28"/>
          <w:szCs w:val="28"/>
          <w:lang w:val="uk-UA"/>
        </w:rPr>
      </w:pPr>
      <w:r>
        <w:rPr>
          <w:sz w:val="28"/>
          <w:szCs w:val="28"/>
          <w:lang w:val="uk-UA"/>
        </w:rPr>
        <w:t>Заключний звіт з дисципліни передбачено складати у вигляді письмово</w:t>
      </w:r>
      <w:r w:rsidR="008154E2">
        <w:rPr>
          <w:sz w:val="28"/>
          <w:szCs w:val="28"/>
          <w:lang w:val="uk-UA"/>
        </w:rPr>
        <w:t>го контрольного заходу</w:t>
      </w:r>
      <w:r w:rsidR="00237B6E">
        <w:rPr>
          <w:sz w:val="28"/>
          <w:szCs w:val="28"/>
          <w:lang w:val="uk-UA"/>
        </w:rPr>
        <w:t>.</w:t>
      </w:r>
      <w:r>
        <w:rPr>
          <w:sz w:val="28"/>
          <w:szCs w:val="28"/>
          <w:lang w:val="uk-UA"/>
        </w:rPr>
        <w:t xml:space="preserve"> Головною умовою допущення студента до </w:t>
      </w:r>
      <w:r w:rsidR="008154E2">
        <w:rPr>
          <w:sz w:val="28"/>
          <w:szCs w:val="28"/>
          <w:lang w:val="uk-UA"/>
        </w:rPr>
        <w:t>контрольного заходу</w:t>
      </w:r>
      <w:r>
        <w:rPr>
          <w:sz w:val="28"/>
          <w:szCs w:val="28"/>
          <w:lang w:val="uk-UA"/>
        </w:rPr>
        <w:t xml:space="preserve"> є виконання усіх вимог і форм, передбачених  навчальним планом: теоретичний курс (аудиторні заняття і  самостійна підготовка), практичні заняття і курсова робота.</w:t>
      </w:r>
    </w:p>
    <w:p w:rsidR="00015924" w:rsidRDefault="00237B6E" w:rsidP="00015924">
      <w:pPr>
        <w:ind w:firstLine="540"/>
        <w:jc w:val="both"/>
        <w:rPr>
          <w:sz w:val="28"/>
          <w:szCs w:val="28"/>
          <w:lang w:val="uk-UA"/>
        </w:rPr>
      </w:pPr>
      <w:r>
        <w:rPr>
          <w:sz w:val="28"/>
          <w:szCs w:val="28"/>
          <w:lang w:val="uk-UA"/>
        </w:rPr>
        <w:t>Контрольні питання</w:t>
      </w:r>
      <w:r w:rsidR="00015924">
        <w:rPr>
          <w:sz w:val="28"/>
          <w:szCs w:val="28"/>
          <w:lang w:val="uk-UA"/>
        </w:rPr>
        <w:t xml:space="preserve"> побудовані наступним чином: частина питань (приблизно 40%) – це тестові завдання закритої форми з запропонованими відповідями, з котрих вибирають одну (або декілька) вірних; тестові завдання відкритої форми (40%), котрі потребують </w:t>
      </w:r>
      <w:r w:rsidR="00745C40">
        <w:rPr>
          <w:sz w:val="28"/>
          <w:szCs w:val="28"/>
          <w:lang w:val="uk-UA"/>
        </w:rPr>
        <w:t>вільно конструйованої</w:t>
      </w:r>
      <w:r w:rsidR="00015924">
        <w:rPr>
          <w:sz w:val="28"/>
          <w:szCs w:val="28"/>
          <w:lang w:val="uk-UA"/>
        </w:rPr>
        <w:t xml:space="preserve"> відповіді у текстовій формі; тестові завдання у вигляді задач (20%), які потребують рішення.</w:t>
      </w:r>
    </w:p>
    <w:p w:rsidR="00015924" w:rsidRDefault="00015924" w:rsidP="00015924">
      <w:pPr>
        <w:ind w:firstLine="540"/>
        <w:jc w:val="both"/>
        <w:rPr>
          <w:sz w:val="28"/>
          <w:szCs w:val="28"/>
          <w:lang w:val="uk-UA"/>
        </w:rPr>
      </w:pPr>
      <w:r>
        <w:rPr>
          <w:sz w:val="28"/>
          <w:szCs w:val="28"/>
          <w:lang w:val="uk-UA"/>
        </w:rPr>
        <w:t xml:space="preserve">Нижче наведені основні питання  різноманітних форм, які передбачено включати в </w:t>
      </w:r>
      <w:r w:rsidR="00237B6E">
        <w:rPr>
          <w:sz w:val="28"/>
          <w:szCs w:val="28"/>
          <w:lang w:val="uk-UA"/>
        </w:rPr>
        <w:t xml:space="preserve">завдання для виконання контрольної роботи та екзаменаційні білети для підсумкового контролю знань. </w:t>
      </w:r>
    </w:p>
    <w:p w:rsidR="0060540F" w:rsidRDefault="0060540F" w:rsidP="00015924">
      <w:pPr>
        <w:ind w:firstLine="540"/>
        <w:jc w:val="both"/>
        <w:rPr>
          <w:sz w:val="28"/>
          <w:szCs w:val="28"/>
          <w:lang w:val="uk-UA"/>
        </w:rPr>
      </w:pPr>
    </w:p>
    <w:p w:rsidR="00015924" w:rsidRPr="00F830D7" w:rsidRDefault="00015924" w:rsidP="00015924">
      <w:pPr>
        <w:jc w:val="center"/>
        <w:rPr>
          <w:i/>
          <w:sz w:val="28"/>
          <w:szCs w:val="28"/>
          <w:lang w:val="uk-UA"/>
        </w:rPr>
      </w:pPr>
      <w:r w:rsidRPr="00F830D7">
        <w:rPr>
          <w:i/>
          <w:sz w:val="28"/>
          <w:szCs w:val="28"/>
          <w:lang w:val="uk-UA"/>
        </w:rPr>
        <w:t xml:space="preserve"> Тестові питання </w:t>
      </w:r>
      <w:r w:rsidR="003A42E7" w:rsidRPr="00F830D7">
        <w:rPr>
          <w:i/>
          <w:sz w:val="28"/>
          <w:szCs w:val="28"/>
          <w:lang w:val="uk-UA"/>
        </w:rPr>
        <w:t xml:space="preserve">відкритої </w:t>
      </w:r>
      <w:r w:rsidRPr="00F830D7">
        <w:rPr>
          <w:i/>
          <w:sz w:val="28"/>
          <w:szCs w:val="28"/>
          <w:lang w:val="uk-UA"/>
        </w:rPr>
        <w:t>форми</w:t>
      </w:r>
    </w:p>
    <w:p w:rsidR="00015924" w:rsidRDefault="00015924" w:rsidP="00015924">
      <w:pPr>
        <w:jc w:val="center"/>
        <w:rPr>
          <w:b/>
          <w:i/>
          <w:sz w:val="28"/>
          <w:szCs w:val="28"/>
          <w:lang w:val="uk-UA"/>
        </w:rPr>
      </w:pPr>
    </w:p>
    <w:p w:rsidR="003244F2" w:rsidRPr="00D6169B" w:rsidRDefault="003244F2" w:rsidP="00D6169B">
      <w:pPr>
        <w:numPr>
          <w:ilvl w:val="0"/>
          <w:numId w:val="24"/>
        </w:numPr>
        <w:jc w:val="both"/>
        <w:rPr>
          <w:sz w:val="28"/>
          <w:szCs w:val="28"/>
          <w:lang w:val="uk-UA"/>
        </w:rPr>
      </w:pPr>
      <w:r w:rsidRPr="00D6169B">
        <w:rPr>
          <w:sz w:val="28"/>
          <w:szCs w:val="28"/>
          <w:lang w:val="uk-UA"/>
        </w:rPr>
        <w:t>До переліку технологічних періодів виплавки електросталі надходять:</w:t>
      </w:r>
    </w:p>
    <w:p w:rsidR="003244F2" w:rsidRPr="00D6169B" w:rsidRDefault="003244F2" w:rsidP="00D6169B">
      <w:pPr>
        <w:pStyle w:val="af6"/>
        <w:ind w:left="1440"/>
        <w:jc w:val="both"/>
        <w:rPr>
          <w:sz w:val="28"/>
          <w:szCs w:val="28"/>
          <w:lang w:val="uk-UA"/>
        </w:rPr>
      </w:pPr>
      <w:r w:rsidRPr="00D6169B">
        <w:rPr>
          <w:sz w:val="28"/>
          <w:szCs w:val="28"/>
          <w:lang w:val="uk-UA"/>
        </w:rPr>
        <w:t>а) подрібнення метало завалки; б) нарощування електродів; в) опалювальний період.</w:t>
      </w:r>
    </w:p>
    <w:p w:rsidR="003244F2" w:rsidRPr="00D6169B" w:rsidRDefault="003244F2" w:rsidP="00D6169B">
      <w:pPr>
        <w:numPr>
          <w:ilvl w:val="0"/>
          <w:numId w:val="24"/>
        </w:numPr>
        <w:jc w:val="both"/>
        <w:rPr>
          <w:sz w:val="28"/>
          <w:szCs w:val="28"/>
          <w:lang w:val="uk-UA"/>
        </w:rPr>
      </w:pPr>
      <w:r w:rsidRPr="00D6169B">
        <w:rPr>
          <w:sz w:val="28"/>
          <w:szCs w:val="28"/>
          <w:lang w:val="uk-UA"/>
        </w:rPr>
        <w:t xml:space="preserve">Надлишок вуглецю в складі метало завалки </w:t>
      </w:r>
      <w:r w:rsidR="00745C40" w:rsidRPr="00D6169B">
        <w:rPr>
          <w:sz w:val="28"/>
          <w:szCs w:val="28"/>
          <w:lang w:val="uk-UA"/>
        </w:rPr>
        <w:t>призначено</w:t>
      </w:r>
      <w:r w:rsidRPr="00D6169B">
        <w:rPr>
          <w:sz w:val="28"/>
          <w:szCs w:val="28"/>
          <w:lang w:val="uk-UA"/>
        </w:rPr>
        <w:t xml:space="preserve"> задля</w:t>
      </w:r>
    </w:p>
    <w:p w:rsidR="003244F2" w:rsidRPr="00D6169B" w:rsidRDefault="003244F2" w:rsidP="00D6169B">
      <w:pPr>
        <w:pStyle w:val="af6"/>
        <w:ind w:left="1440"/>
        <w:jc w:val="both"/>
        <w:rPr>
          <w:sz w:val="28"/>
          <w:szCs w:val="28"/>
          <w:lang w:val="uk-UA"/>
        </w:rPr>
      </w:pPr>
      <w:r w:rsidRPr="00D6169B">
        <w:rPr>
          <w:sz w:val="28"/>
          <w:szCs w:val="28"/>
          <w:lang w:val="uk-UA"/>
        </w:rPr>
        <w:t>а) ведення кипу; б) вилучення фосфору; в) підвищення температури.</w:t>
      </w:r>
    </w:p>
    <w:p w:rsidR="003244F2" w:rsidRPr="00D6169B" w:rsidRDefault="003244F2" w:rsidP="00D6169B">
      <w:pPr>
        <w:numPr>
          <w:ilvl w:val="0"/>
          <w:numId w:val="24"/>
        </w:numPr>
        <w:jc w:val="both"/>
        <w:rPr>
          <w:sz w:val="28"/>
          <w:szCs w:val="28"/>
          <w:lang w:val="uk-UA"/>
        </w:rPr>
      </w:pPr>
      <w:r w:rsidRPr="00D6169B">
        <w:rPr>
          <w:sz w:val="28"/>
          <w:szCs w:val="28"/>
          <w:lang w:val="uk-UA"/>
        </w:rPr>
        <w:lastRenderedPageBreak/>
        <w:t>Для формування шлаків електроплавки застосовуються</w:t>
      </w:r>
    </w:p>
    <w:p w:rsidR="003244F2" w:rsidRPr="00D6169B" w:rsidRDefault="003244F2" w:rsidP="00D6169B">
      <w:pPr>
        <w:pStyle w:val="af6"/>
        <w:ind w:left="1440"/>
        <w:jc w:val="both"/>
        <w:rPr>
          <w:sz w:val="28"/>
          <w:szCs w:val="28"/>
          <w:lang w:val="uk-UA"/>
        </w:rPr>
      </w:pPr>
      <w:r w:rsidRPr="00D6169B">
        <w:rPr>
          <w:sz w:val="28"/>
          <w:szCs w:val="28"/>
          <w:lang w:val="uk-UA"/>
        </w:rPr>
        <w:t>а) вапно; б) шамот; в) корунд; г) періклаз.</w:t>
      </w:r>
    </w:p>
    <w:p w:rsidR="00D6169B" w:rsidRPr="00D6169B" w:rsidRDefault="00D6169B" w:rsidP="00D6169B">
      <w:pPr>
        <w:numPr>
          <w:ilvl w:val="0"/>
          <w:numId w:val="24"/>
        </w:numPr>
        <w:jc w:val="both"/>
        <w:rPr>
          <w:sz w:val="28"/>
          <w:szCs w:val="28"/>
          <w:lang w:val="uk-UA"/>
        </w:rPr>
      </w:pPr>
      <w:r w:rsidRPr="00D6169B">
        <w:rPr>
          <w:sz w:val="28"/>
          <w:szCs w:val="28"/>
          <w:lang w:val="uk-UA"/>
        </w:rPr>
        <w:t>В металевих розплавах легуючі елементи утворюють розчини:</w:t>
      </w:r>
    </w:p>
    <w:p w:rsidR="00D6169B" w:rsidRPr="00D6169B" w:rsidRDefault="00D6169B" w:rsidP="00D6169B">
      <w:pPr>
        <w:pStyle w:val="af6"/>
        <w:ind w:left="1440"/>
        <w:jc w:val="both"/>
        <w:rPr>
          <w:sz w:val="28"/>
          <w:szCs w:val="28"/>
          <w:lang w:val="uk-UA"/>
        </w:rPr>
      </w:pPr>
      <w:r w:rsidRPr="00D6169B">
        <w:rPr>
          <w:sz w:val="28"/>
          <w:szCs w:val="28"/>
          <w:lang w:val="uk-UA"/>
        </w:rPr>
        <w:t>а) заміщення; б) впровадження; в) групи елементів (кластери).</w:t>
      </w:r>
    </w:p>
    <w:p w:rsidR="00D6169B" w:rsidRPr="00D6169B" w:rsidRDefault="00D6169B" w:rsidP="00D6169B">
      <w:pPr>
        <w:numPr>
          <w:ilvl w:val="0"/>
          <w:numId w:val="24"/>
        </w:numPr>
        <w:jc w:val="both"/>
        <w:rPr>
          <w:sz w:val="28"/>
          <w:szCs w:val="28"/>
          <w:lang w:val="uk-UA"/>
        </w:rPr>
      </w:pPr>
      <w:r w:rsidRPr="00D6169B">
        <w:rPr>
          <w:sz w:val="28"/>
          <w:szCs w:val="28"/>
          <w:lang w:val="uk-UA"/>
        </w:rPr>
        <w:t xml:space="preserve">До елементів, що поширюють область існування </w:t>
      </w:r>
      <w:r w:rsidR="00745C40">
        <w:rPr>
          <w:sz w:val="28"/>
          <w:szCs w:val="28"/>
          <w:lang w:val="uk-UA"/>
        </w:rPr>
        <w:t>фе</w:t>
      </w:r>
      <w:r w:rsidR="00745C40" w:rsidRPr="00D6169B">
        <w:rPr>
          <w:sz w:val="28"/>
          <w:szCs w:val="28"/>
          <w:lang w:val="uk-UA"/>
        </w:rPr>
        <w:t>ріту</w:t>
      </w:r>
      <w:r w:rsidRPr="00D6169B">
        <w:rPr>
          <w:sz w:val="28"/>
          <w:szCs w:val="28"/>
          <w:lang w:val="uk-UA"/>
        </w:rPr>
        <w:t>, відносяться:</w:t>
      </w:r>
    </w:p>
    <w:p w:rsidR="00D6169B" w:rsidRPr="00D6169B" w:rsidRDefault="00D6169B" w:rsidP="00D6169B">
      <w:pPr>
        <w:pStyle w:val="af6"/>
        <w:ind w:left="1440"/>
        <w:jc w:val="both"/>
        <w:rPr>
          <w:sz w:val="28"/>
          <w:szCs w:val="28"/>
          <w:lang w:val="uk-UA"/>
        </w:rPr>
      </w:pPr>
      <w:r w:rsidRPr="00D6169B">
        <w:rPr>
          <w:sz w:val="28"/>
          <w:szCs w:val="28"/>
          <w:lang w:val="uk-UA"/>
        </w:rPr>
        <w:t>а) Ni, Mn, б) Cr, Ti,  в) S, P.</w:t>
      </w:r>
    </w:p>
    <w:p w:rsidR="00D6169B" w:rsidRPr="00D6169B" w:rsidRDefault="00D6169B" w:rsidP="00D6169B">
      <w:pPr>
        <w:numPr>
          <w:ilvl w:val="0"/>
          <w:numId w:val="24"/>
        </w:numPr>
        <w:jc w:val="both"/>
        <w:rPr>
          <w:sz w:val="28"/>
          <w:szCs w:val="28"/>
          <w:lang w:val="uk-UA"/>
        </w:rPr>
      </w:pPr>
      <w:r w:rsidRPr="00D6169B">
        <w:rPr>
          <w:sz w:val="28"/>
          <w:szCs w:val="28"/>
          <w:lang w:val="uk-UA"/>
        </w:rPr>
        <w:t xml:space="preserve">Для виплавки </w:t>
      </w:r>
      <w:r w:rsidR="00745C40" w:rsidRPr="00D6169B">
        <w:rPr>
          <w:sz w:val="28"/>
          <w:szCs w:val="28"/>
          <w:lang w:val="uk-UA"/>
        </w:rPr>
        <w:t>низьковуглецевих</w:t>
      </w:r>
      <w:r w:rsidRPr="00D6169B">
        <w:rPr>
          <w:sz w:val="28"/>
          <w:szCs w:val="28"/>
          <w:lang w:val="uk-UA"/>
        </w:rPr>
        <w:t xml:space="preserve"> корозійностійких сталей в склад метало завалки включають високо вуглецевий ферохром з метою:</w:t>
      </w:r>
    </w:p>
    <w:p w:rsidR="00D6169B" w:rsidRPr="00D6169B" w:rsidRDefault="00D6169B" w:rsidP="00D6169B">
      <w:pPr>
        <w:pStyle w:val="af6"/>
        <w:ind w:left="1440"/>
        <w:jc w:val="both"/>
        <w:rPr>
          <w:sz w:val="28"/>
          <w:szCs w:val="28"/>
          <w:lang w:val="uk-UA"/>
        </w:rPr>
      </w:pPr>
      <w:r w:rsidRPr="00D6169B">
        <w:rPr>
          <w:sz w:val="28"/>
          <w:szCs w:val="28"/>
          <w:lang w:val="uk-UA"/>
        </w:rPr>
        <w:t>а) зменшення окислювання хрому;</w:t>
      </w:r>
    </w:p>
    <w:p w:rsidR="00D6169B" w:rsidRPr="00D6169B" w:rsidRDefault="00D6169B" w:rsidP="00D6169B">
      <w:pPr>
        <w:pStyle w:val="af6"/>
        <w:ind w:left="1440"/>
        <w:jc w:val="both"/>
        <w:rPr>
          <w:sz w:val="28"/>
          <w:szCs w:val="28"/>
          <w:lang w:val="uk-UA"/>
        </w:rPr>
      </w:pPr>
      <w:r w:rsidRPr="00D6169B">
        <w:rPr>
          <w:sz w:val="28"/>
          <w:szCs w:val="28"/>
          <w:lang w:val="uk-UA"/>
        </w:rPr>
        <w:t>б) підвищення температури;</w:t>
      </w:r>
    </w:p>
    <w:p w:rsidR="00D6169B" w:rsidRPr="00D6169B" w:rsidRDefault="00D6169B" w:rsidP="00D6169B">
      <w:pPr>
        <w:pStyle w:val="af6"/>
        <w:ind w:left="1440"/>
        <w:jc w:val="both"/>
        <w:rPr>
          <w:sz w:val="28"/>
          <w:szCs w:val="28"/>
          <w:lang w:val="uk-UA"/>
        </w:rPr>
      </w:pPr>
      <w:r w:rsidRPr="00D6169B">
        <w:rPr>
          <w:sz w:val="28"/>
          <w:szCs w:val="28"/>
          <w:lang w:val="uk-UA"/>
        </w:rPr>
        <w:t>в) формування карбідного шлаку.</w:t>
      </w:r>
    </w:p>
    <w:p w:rsidR="00D6169B" w:rsidRPr="00D6169B" w:rsidRDefault="00D6169B" w:rsidP="00D6169B">
      <w:pPr>
        <w:numPr>
          <w:ilvl w:val="0"/>
          <w:numId w:val="24"/>
        </w:numPr>
        <w:jc w:val="both"/>
        <w:rPr>
          <w:sz w:val="28"/>
          <w:szCs w:val="28"/>
          <w:lang w:val="uk-UA"/>
        </w:rPr>
      </w:pPr>
      <w:r w:rsidRPr="00D6169B">
        <w:rPr>
          <w:sz w:val="28"/>
          <w:szCs w:val="28"/>
          <w:lang w:val="uk-UA"/>
        </w:rPr>
        <w:t>Режим плавлення метало завалки починається з</w:t>
      </w:r>
    </w:p>
    <w:p w:rsidR="00D6169B" w:rsidRPr="00D6169B" w:rsidRDefault="00D6169B" w:rsidP="00D6169B">
      <w:pPr>
        <w:ind w:left="720"/>
        <w:jc w:val="both"/>
        <w:rPr>
          <w:sz w:val="28"/>
          <w:szCs w:val="28"/>
          <w:lang w:val="uk-UA"/>
        </w:rPr>
      </w:pPr>
      <w:r w:rsidRPr="00D6169B">
        <w:rPr>
          <w:sz w:val="28"/>
          <w:szCs w:val="28"/>
          <w:lang w:val="uk-UA"/>
        </w:rPr>
        <w:t>а) зменшеної потужності;  б) найбільшої потужності транспорту.</w:t>
      </w:r>
    </w:p>
    <w:p w:rsidR="00D6169B" w:rsidRPr="00D6169B" w:rsidRDefault="00D6169B" w:rsidP="00D6169B">
      <w:pPr>
        <w:numPr>
          <w:ilvl w:val="0"/>
          <w:numId w:val="24"/>
        </w:numPr>
        <w:jc w:val="both"/>
        <w:rPr>
          <w:sz w:val="28"/>
          <w:szCs w:val="28"/>
          <w:lang w:val="uk-UA"/>
        </w:rPr>
      </w:pPr>
      <w:r w:rsidRPr="00D6169B">
        <w:rPr>
          <w:sz w:val="28"/>
          <w:szCs w:val="28"/>
          <w:lang w:val="uk-UA"/>
        </w:rPr>
        <w:t>Ведення кисневого кипу забезпечує:</w:t>
      </w:r>
    </w:p>
    <w:p w:rsidR="00D6169B" w:rsidRPr="00D6169B" w:rsidRDefault="00D6169B" w:rsidP="00D6169B">
      <w:pPr>
        <w:ind w:left="720"/>
        <w:jc w:val="both"/>
        <w:rPr>
          <w:sz w:val="28"/>
          <w:szCs w:val="28"/>
          <w:lang w:val="uk-UA"/>
        </w:rPr>
      </w:pPr>
      <w:r w:rsidRPr="00D6169B">
        <w:rPr>
          <w:sz w:val="28"/>
          <w:szCs w:val="28"/>
          <w:lang w:val="uk-UA"/>
        </w:rPr>
        <w:t>а) підвищення температури;  б) сталу температуру розплаву.</w:t>
      </w:r>
    </w:p>
    <w:p w:rsidR="00D6169B" w:rsidRPr="00D6169B" w:rsidRDefault="00D6169B" w:rsidP="00D6169B">
      <w:pPr>
        <w:numPr>
          <w:ilvl w:val="0"/>
          <w:numId w:val="24"/>
        </w:numPr>
        <w:jc w:val="both"/>
        <w:rPr>
          <w:sz w:val="28"/>
          <w:szCs w:val="28"/>
          <w:lang w:val="uk-UA"/>
        </w:rPr>
      </w:pPr>
      <w:r w:rsidRPr="00D6169B">
        <w:rPr>
          <w:sz w:val="28"/>
          <w:szCs w:val="28"/>
          <w:lang w:val="uk-UA"/>
        </w:rPr>
        <w:t>У понадпотужних печах робоча загрузка становить, В:</w:t>
      </w:r>
    </w:p>
    <w:p w:rsidR="00D6169B" w:rsidRPr="00D6169B" w:rsidRDefault="00D6169B" w:rsidP="00D6169B">
      <w:pPr>
        <w:ind w:left="720"/>
        <w:jc w:val="both"/>
        <w:rPr>
          <w:sz w:val="28"/>
          <w:szCs w:val="28"/>
          <w:lang w:val="uk-UA"/>
        </w:rPr>
      </w:pPr>
      <w:r w:rsidRPr="00D6169B">
        <w:rPr>
          <w:sz w:val="28"/>
          <w:szCs w:val="28"/>
          <w:lang w:val="uk-UA"/>
        </w:rPr>
        <w:t>а) 900-1000;   б) 1200-1500;   в) 1600-2100.</w:t>
      </w:r>
    </w:p>
    <w:p w:rsidR="00D6169B" w:rsidRPr="00D6169B" w:rsidRDefault="00D6169B" w:rsidP="00D6169B">
      <w:pPr>
        <w:numPr>
          <w:ilvl w:val="0"/>
          <w:numId w:val="24"/>
        </w:numPr>
        <w:jc w:val="both"/>
        <w:rPr>
          <w:sz w:val="28"/>
          <w:szCs w:val="28"/>
          <w:lang w:val="uk-UA"/>
        </w:rPr>
      </w:pPr>
      <w:r w:rsidRPr="00D6169B">
        <w:rPr>
          <w:sz w:val="28"/>
          <w:szCs w:val="28"/>
          <w:lang w:val="uk-UA"/>
        </w:rPr>
        <w:t>Які шкідливі домішки вилучаються зі сталі у відновлювальному періоді електроплавки.</w:t>
      </w:r>
    </w:p>
    <w:p w:rsidR="00D6169B" w:rsidRPr="00D6169B" w:rsidRDefault="00D6169B" w:rsidP="00D6169B">
      <w:pPr>
        <w:ind w:left="720"/>
        <w:jc w:val="both"/>
        <w:rPr>
          <w:sz w:val="28"/>
          <w:szCs w:val="28"/>
          <w:lang w:val="uk-UA"/>
        </w:rPr>
      </w:pPr>
      <w:r w:rsidRPr="00D6169B">
        <w:rPr>
          <w:sz w:val="28"/>
          <w:szCs w:val="28"/>
          <w:lang w:val="uk-UA"/>
        </w:rPr>
        <w:t>а) S, б) Р, в) О, г) Н.</w:t>
      </w:r>
    </w:p>
    <w:p w:rsidR="00D6169B" w:rsidRPr="00D6169B" w:rsidRDefault="00D6169B" w:rsidP="00D6169B">
      <w:pPr>
        <w:numPr>
          <w:ilvl w:val="0"/>
          <w:numId w:val="24"/>
        </w:numPr>
        <w:jc w:val="both"/>
        <w:rPr>
          <w:sz w:val="28"/>
          <w:szCs w:val="28"/>
          <w:lang w:val="uk-UA"/>
        </w:rPr>
      </w:pPr>
      <w:r w:rsidRPr="00D6169B">
        <w:rPr>
          <w:sz w:val="28"/>
          <w:szCs w:val="28"/>
          <w:lang w:val="uk-UA"/>
        </w:rPr>
        <w:t xml:space="preserve">У відновлювальному періоді вміст FeO(%) у шлаці </w:t>
      </w:r>
      <w:r w:rsidR="00745C40" w:rsidRPr="00D6169B">
        <w:rPr>
          <w:sz w:val="28"/>
          <w:szCs w:val="28"/>
          <w:lang w:val="uk-UA"/>
        </w:rPr>
        <w:t>станов</w:t>
      </w:r>
      <w:r w:rsidR="00745C40">
        <w:rPr>
          <w:sz w:val="28"/>
          <w:szCs w:val="28"/>
          <w:lang w:val="uk-UA"/>
        </w:rPr>
        <w:t>ить</w:t>
      </w:r>
    </w:p>
    <w:p w:rsidR="00D6169B" w:rsidRPr="00D6169B" w:rsidRDefault="00D6169B" w:rsidP="00D6169B">
      <w:pPr>
        <w:ind w:left="720"/>
        <w:jc w:val="both"/>
        <w:rPr>
          <w:sz w:val="28"/>
          <w:szCs w:val="28"/>
          <w:lang w:val="uk-UA"/>
        </w:rPr>
      </w:pPr>
      <w:r w:rsidRPr="00D6169B">
        <w:rPr>
          <w:sz w:val="28"/>
          <w:szCs w:val="28"/>
          <w:lang w:val="uk-UA"/>
        </w:rPr>
        <w:t>а) 0,5,   б) 2,    в) 5.</w:t>
      </w:r>
    </w:p>
    <w:p w:rsidR="00D6169B" w:rsidRPr="00D6169B" w:rsidRDefault="00D6169B" w:rsidP="00D6169B">
      <w:pPr>
        <w:numPr>
          <w:ilvl w:val="0"/>
          <w:numId w:val="24"/>
        </w:numPr>
        <w:jc w:val="both"/>
        <w:rPr>
          <w:sz w:val="28"/>
          <w:szCs w:val="28"/>
          <w:lang w:val="uk-UA"/>
        </w:rPr>
      </w:pPr>
      <w:r w:rsidRPr="00D6169B">
        <w:rPr>
          <w:sz w:val="28"/>
          <w:szCs w:val="28"/>
          <w:lang w:val="uk-UA"/>
        </w:rPr>
        <w:t>Десульфуруюча спроможність основних шлаків визначається вмістом</w:t>
      </w:r>
    </w:p>
    <w:p w:rsidR="00D6169B" w:rsidRPr="00D6169B" w:rsidRDefault="00D6169B" w:rsidP="00D6169B">
      <w:pPr>
        <w:ind w:left="720"/>
        <w:jc w:val="both"/>
        <w:rPr>
          <w:sz w:val="28"/>
          <w:szCs w:val="28"/>
          <w:lang w:val="uk-UA"/>
        </w:rPr>
      </w:pPr>
      <w:r w:rsidRPr="00D6169B">
        <w:rPr>
          <w:sz w:val="28"/>
          <w:szCs w:val="28"/>
          <w:lang w:val="uk-UA"/>
        </w:rPr>
        <w:t>а) СаО,   б) FeO;  в) Al</w:t>
      </w:r>
      <w:r w:rsidRPr="00745C40">
        <w:rPr>
          <w:sz w:val="28"/>
          <w:szCs w:val="28"/>
          <w:vertAlign w:val="subscript"/>
          <w:lang w:val="uk-UA"/>
        </w:rPr>
        <w:t>2</w:t>
      </w:r>
      <w:r w:rsidRPr="00D6169B">
        <w:rPr>
          <w:sz w:val="28"/>
          <w:szCs w:val="28"/>
          <w:lang w:val="uk-UA"/>
        </w:rPr>
        <w:t>O</w:t>
      </w:r>
      <w:r w:rsidRPr="00745C40">
        <w:rPr>
          <w:sz w:val="28"/>
          <w:szCs w:val="28"/>
          <w:vertAlign w:val="subscript"/>
          <w:lang w:val="uk-UA"/>
        </w:rPr>
        <w:t>3</w:t>
      </w:r>
      <w:r w:rsidRPr="00D6169B">
        <w:rPr>
          <w:sz w:val="28"/>
          <w:szCs w:val="28"/>
          <w:lang w:val="uk-UA"/>
        </w:rPr>
        <w:t>, г) MgO.</w:t>
      </w:r>
    </w:p>
    <w:p w:rsidR="00D6169B" w:rsidRPr="003A42E7" w:rsidRDefault="00D6169B" w:rsidP="00D6169B">
      <w:pPr>
        <w:numPr>
          <w:ilvl w:val="0"/>
          <w:numId w:val="24"/>
        </w:numPr>
        <w:jc w:val="both"/>
        <w:rPr>
          <w:sz w:val="28"/>
          <w:szCs w:val="28"/>
          <w:lang w:val="uk-UA"/>
        </w:rPr>
      </w:pPr>
      <w:r w:rsidRPr="003A42E7">
        <w:rPr>
          <w:sz w:val="28"/>
          <w:szCs w:val="28"/>
          <w:lang w:val="uk-UA"/>
        </w:rPr>
        <w:t xml:space="preserve">Для виробництва сталі застосовуються електропечі: </w:t>
      </w:r>
    </w:p>
    <w:p w:rsidR="00D6169B" w:rsidRPr="003A42E7" w:rsidRDefault="00D6169B" w:rsidP="003A42E7">
      <w:pPr>
        <w:ind w:left="720"/>
        <w:jc w:val="both"/>
        <w:rPr>
          <w:sz w:val="28"/>
          <w:szCs w:val="28"/>
          <w:lang w:val="uk-UA"/>
        </w:rPr>
      </w:pPr>
      <w:r w:rsidRPr="003A42E7">
        <w:rPr>
          <w:sz w:val="28"/>
          <w:szCs w:val="28"/>
          <w:lang w:val="uk-UA"/>
        </w:rPr>
        <w:t>а) руднотермічні;  б) дугові; в) індукційні.</w:t>
      </w:r>
    </w:p>
    <w:p w:rsidR="003A42E7" w:rsidRPr="003A42E7" w:rsidRDefault="003A42E7" w:rsidP="003A42E7">
      <w:pPr>
        <w:numPr>
          <w:ilvl w:val="0"/>
          <w:numId w:val="24"/>
        </w:numPr>
        <w:jc w:val="both"/>
        <w:rPr>
          <w:sz w:val="28"/>
          <w:szCs w:val="28"/>
          <w:lang w:val="uk-UA"/>
        </w:rPr>
      </w:pPr>
      <w:r w:rsidRPr="003A42E7">
        <w:rPr>
          <w:sz w:val="28"/>
          <w:szCs w:val="28"/>
          <w:lang w:val="uk-UA"/>
        </w:rPr>
        <w:t xml:space="preserve">Під час плавлення передача тепла від дуги здійснюється: </w:t>
      </w:r>
    </w:p>
    <w:p w:rsidR="003A42E7" w:rsidRPr="003A42E7" w:rsidRDefault="003A42E7" w:rsidP="003A42E7">
      <w:pPr>
        <w:ind w:left="720"/>
        <w:jc w:val="both"/>
        <w:rPr>
          <w:sz w:val="28"/>
          <w:szCs w:val="28"/>
          <w:lang w:val="uk-UA"/>
        </w:rPr>
      </w:pPr>
      <w:r w:rsidRPr="003A42E7">
        <w:rPr>
          <w:sz w:val="28"/>
          <w:szCs w:val="28"/>
          <w:lang w:val="uk-UA"/>
        </w:rPr>
        <w:t>а) випромінюванням; б) конвенцією; в) дифузією.</w:t>
      </w:r>
    </w:p>
    <w:p w:rsidR="003A42E7" w:rsidRPr="003A42E7" w:rsidRDefault="003A42E7" w:rsidP="003A42E7">
      <w:pPr>
        <w:numPr>
          <w:ilvl w:val="0"/>
          <w:numId w:val="24"/>
        </w:numPr>
        <w:jc w:val="both"/>
        <w:rPr>
          <w:sz w:val="28"/>
          <w:szCs w:val="28"/>
          <w:lang w:val="uk-UA"/>
        </w:rPr>
      </w:pPr>
      <w:r w:rsidRPr="003A42E7">
        <w:rPr>
          <w:sz w:val="28"/>
          <w:szCs w:val="28"/>
          <w:lang w:val="uk-UA"/>
        </w:rPr>
        <w:t>Розкислення металу призначено для:</w:t>
      </w:r>
    </w:p>
    <w:p w:rsidR="003A42E7" w:rsidRPr="003A42E7" w:rsidRDefault="003A42E7" w:rsidP="003A42E7">
      <w:pPr>
        <w:ind w:left="720"/>
        <w:jc w:val="both"/>
        <w:rPr>
          <w:sz w:val="28"/>
          <w:szCs w:val="28"/>
          <w:lang w:val="uk-UA"/>
        </w:rPr>
      </w:pPr>
      <w:r w:rsidRPr="003A42E7">
        <w:rPr>
          <w:sz w:val="28"/>
          <w:szCs w:val="28"/>
          <w:lang w:val="uk-UA"/>
        </w:rPr>
        <w:t>а) вилучення кисню; б) вилучення сірки.</w:t>
      </w:r>
    </w:p>
    <w:p w:rsidR="003A42E7" w:rsidRPr="003A42E7" w:rsidRDefault="003A42E7" w:rsidP="003A42E7">
      <w:pPr>
        <w:numPr>
          <w:ilvl w:val="0"/>
          <w:numId w:val="24"/>
        </w:numPr>
        <w:jc w:val="both"/>
        <w:rPr>
          <w:sz w:val="28"/>
          <w:szCs w:val="28"/>
          <w:lang w:val="uk-UA"/>
        </w:rPr>
      </w:pPr>
      <w:r w:rsidRPr="003A42E7">
        <w:rPr>
          <w:sz w:val="28"/>
          <w:szCs w:val="28"/>
          <w:lang w:val="uk-UA"/>
        </w:rPr>
        <w:t>Поясність призначення шлаку впродовж плавки металу.</w:t>
      </w:r>
    </w:p>
    <w:p w:rsidR="003A42E7" w:rsidRPr="003A42E7" w:rsidRDefault="003A42E7" w:rsidP="003A42E7">
      <w:pPr>
        <w:numPr>
          <w:ilvl w:val="0"/>
          <w:numId w:val="24"/>
        </w:numPr>
        <w:jc w:val="both"/>
        <w:rPr>
          <w:sz w:val="28"/>
          <w:szCs w:val="28"/>
          <w:lang w:val="uk-UA"/>
        </w:rPr>
      </w:pPr>
      <w:r w:rsidRPr="003A42E7">
        <w:rPr>
          <w:sz w:val="28"/>
          <w:szCs w:val="28"/>
          <w:lang w:val="uk-UA"/>
        </w:rPr>
        <w:t>Наведіть принципову схему печі-ковша.</w:t>
      </w:r>
    </w:p>
    <w:p w:rsidR="003A42E7" w:rsidRPr="003A42E7" w:rsidRDefault="003A42E7" w:rsidP="003A42E7">
      <w:pPr>
        <w:numPr>
          <w:ilvl w:val="0"/>
          <w:numId w:val="24"/>
        </w:numPr>
        <w:jc w:val="both"/>
        <w:rPr>
          <w:sz w:val="28"/>
          <w:szCs w:val="28"/>
          <w:lang w:val="uk-UA"/>
        </w:rPr>
      </w:pPr>
      <w:r w:rsidRPr="003A42E7">
        <w:rPr>
          <w:sz w:val="28"/>
          <w:szCs w:val="28"/>
          <w:lang w:val="uk-UA"/>
        </w:rPr>
        <w:t>В печі-ковші наводять шлак із застосуванням</w:t>
      </w:r>
    </w:p>
    <w:p w:rsidR="003A42E7" w:rsidRPr="00745C40" w:rsidRDefault="003A42E7" w:rsidP="003A42E7">
      <w:pPr>
        <w:ind w:left="720"/>
        <w:jc w:val="both"/>
        <w:rPr>
          <w:sz w:val="28"/>
          <w:szCs w:val="28"/>
          <w:lang w:val="uk-UA"/>
        </w:rPr>
      </w:pPr>
      <w:r w:rsidRPr="003A42E7">
        <w:rPr>
          <w:sz w:val="28"/>
          <w:szCs w:val="28"/>
          <w:lang w:val="uk-UA"/>
        </w:rPr>
        <w:t>а) СаО, СаF</w:t>
      </w:r>
      <w:r w:rsidRPr="00745C40">
        <w:rPr>
          <w:sz w:val="28"/>
          <w:szCs w:val="28"/>
          <w:vertAlign w:val="subscript"/>
          <w:lang w:val="uk-UA"/>
        </w:rPr>
        <w:t>2</w:t>
      </w:r>
      <w:r w:rsidRPr="003A42E7">
        <w:rPr>
          <w:sz w:val="28"/>
          <w:szCs w:val="28"/>
          <w:lang w:val="uk-UA"/>
        </w:rPr>
        <w:t>;  б) MgO, Al</w:t>
      </w:r>
      <w:r w:rsidRPr="00745C40">
        <w:rPr>
          <w:sz w:val="28"/>
          <w:szCs w:val="28"/>
          <w:vertAlign w:val="subscript"/>
          <w:lang w:val="uk-UA"/>
        </w:rPr>
        <w:t>2</w:t>
      </w:r>
      <w:r w:rsidRPr="003A42E7">
        <w:rPr>
          <w:sz w:val="28"/>
          <w:szCs w:val="28"/>
          <w:lang w:val="uk-UA"/>
        </w:rPr>
        <w:t>O</w:t>
      </w:r>
      <w:r w:rsidRPr="00745C40">
        <w:rPr>
          <w:sz w:val="28"/>
          <w:szCs w:val="28"/>
          <w:vertAlign w:val="subscript"/>
          <w:lang w:val="uk-UA"/>
        </w:rPr>
        <w:t>3</w:t>
      </w:r>
      <w:r w:rsidRPr="003A42E7">
        <w:rPr>
          <w:sz w:val="28"/>
          <w:szCs w:val="28"/>
          <w:lang w:val="uk-UA"/>
        </w:rPr>
        <w:t>;   в) SiO</w:t>
      </w:r>
      <w:r w:rsidRPr="00745C40">
        <w:rPr>
          <w:sz w:val="28"/>
          <w:szCs w:val="28"/>
          <w:vertAlign w:val="subscript"/>
          <w:lang w:val="uk-UA"/>
        </w:rPr>
        <w:t>2</w:t>
      </w:r>
      <w:r w:rsidRPr="003A42E7">
        <w:rPr>
          <w:sz w:val="28"/>
          <w:szCs w:val="28"/>
          <w:lang w:val="uk-UA"/>
        </w:rPr>
        <w:t>, CaF</w:t>
      </w:r>
      <w:r w:rsidRPr="00745C40">
        <w:rPr>
          <w:sz w:val="28"/>
          <w:szCs w:val="28"/>
          <w:vertAlign w:val="subscript"/>
          <w:lang w:val="uk-UA"/>
        </w:rPr>
        <w:t>2</w:t>
      </w:r>
      <w:r w:rsidRPr="003A42E7">
        <w:rPr>
          <w:sz w:val="28"/>
          <w:szCs w:val="28"/>
          <w:lang w:val="uk-UA"/>
        </w:rPr>
        <w:t>.</w:t>
      </w:r>
    </w:p>
    <w:p w:rsidR="003A42E7" w:rsidRPr="003A42E7" w:rsidRDefault="003A42E7" w:rsidP="003A42E7">
      <w:pPr>
        <w:numPr>
          <w:ilvl w:val="0"/>
          <w:numId w:val="24"/>
        </w:numPr>
        <w:jc w:val="both"/>
        <w:rPr>
          <w:sz w:val="28"/>
          <w:szCs w:val="28"/>
          <w:lang w:val="uk-UA"/>
        </w:rPr>
      </w:pPr>
      <w:r w:rsidRPr="003A42E7">
        <w:rPr>
          <w:sz w:val="28"/>
          <w:szCs w:val="28"/>
          <w:lang w:val="uk-UA"/>
        </w:rPr>
        <w:t>Виплавка сталі кислим процесом забезпечує:</w:t>
      </w:r>
    </w:p>
    <w:p w:rsidR="003A42E7" w:rsidRPr="003A42E7" w:rsidRDefault="003A42E7" w:rsidP="003A42E7">
      <w:pPr>
        <w:ind w:left="720"/>
        <w:jc w:val="both"/>
        <w:rPr>
          <w:sz w:val="28"/>
          <w:szCs w:val="28"/>
          <w:lang w:val="uk-UA"/>
        </w:rPr>
      </w:pPr>
      <w:r w:rsidRPr="003A42E7">
        <w:rPr>
          <w:sz w:val="28"/>
          <w:szCs w:val="28"/>
          <w:lang w:val="uk-UA"/>
        </w:rPr>
        <w:t>а) якість металу за вмістом фосфору та сірки;</w:t>
      </w:r>
    </w:p>
    <w:p w:rsidR="003A42E7" w:rsidRPr="003A42E7" w:rsidRDefault="003A42E7" w:rsidP="003A42E7">
      <w:pPr>
        <w:ind w:left="360" w:firstLine="348"/>
        <w:jc w:val="both"/>
        <w:rPr>
          <w:sz w:val="28"/>
          <w:szCs w:val="28"/>
          <w:lang w:val="uk-UA"/>
        </w:rPr>
      </w:pPr>
      <w:r w:rsidRPr="003A42E7">
        <w:rPr>
          <w:sz w:val="28"/>
          <w:szCs w:val="28"/>
          <w:lang w:val="uk-UA"/>
        </w:rPr>
        <w:t>б) високі показники енерго- та матеріалозбереження.</w:t>
      </w:r>
    </w:p>
    <w:p w:rsidR="003A42E7" w:rsidRPr="003A42E7" w:rsidRDefault="003A42E7" w:rsidP="003A42E7">
      <w:pPr>
        <w:numPr>
          <w:ilvl w:val="0"/>
          <w:numId w:val="24"/>
        </w:numPr>
        <w:jc w:val="both"/>
        <w:rPr>
          <w:sz w:val="28"/>
          <w:szCs w:val="28"/>
          <w:lang w:val="uk-UA"/>
        </w:rPr>
      </w:pPr>
      <w:r w:rsidRPr="003A42E7">
        <w:rPr>
          <w:sz w:val="28"/>
          <w:szCs w:val="28"/>
          <w:lang w:val="uk-UA"/>
        </w:rPr>
        <w:t>Реакція дефосфорації металу:</w:t>
      </w:r>
    </w:p>
    <w:p w:rsidR="003A42E7" w:rsidRPr="003A42E7" w:rsidRDefault="003A42E7" w:rsidP="00AB53FE">
      <w:pPr>
        <w:ind w:left="360" w:firstLine="348"/>
        <w:jc w:val="both"/>
        <w:rPr>
          <w:sz w:val="28"/>
          <w:szCs w:val="28"/>
          <w:lang w:val="uk-UA"/>
        </w:rPr>
      </w:pPr>
      <w:r w:rsidRPr="003A42E7">
        <w:rPr>
          <w:sz w:val="28"/>
          <w:szCs w:val="28"/>
          <w:lang w:val="uk-UA"/>
        </w:rPr>
        <w:t>а) екзотермічна;  б) ендотермічна;  в) має нульовий баланс тепла.</w:t>
      </w:r>
    </w:p>
    <w:p w:rsidR="003A42E7" w:rsidRPr="003A42E7" w:rsidRDefault="003A42E7" w:rsidP="003A42E7">
      <w:pPr>
        <w:numPr>
          <w:ilvl w:val="0"/>
          <w:numId w:val="24"/>
        </w:numPr>
        <w:jc w:val="both"/>
        <w:rPr>
          <w:sz w:val="28"/>
          <w:szCs w:val="28"/>
          <w:lang w:val="uk-UA"/>
        </w:rPr>
      </w:pPr>
      <w:r w:rsidRPr="003A42E7">
        <w:rPr>
          <w:sz w:val="28"/>
          <w:szCs w:val="28"/>
          <w:lang w:val="uk-UA"/>
        </w:rPr>
        <w:t>Продуктами реакції дефосфорації металу є:</w:t>
      </w:r>
    </w:p>
    <w:p w:rsidR="0009172E" w:rsidRDefault="003A42E7" w:rsidP="0009172E">
      <w:pPr>
        <w:ind w:left="786"/>
        <w:jc w:val="center"/>
        <w:rPr>
          <w:i/>
          <w:sz w:val="28"/>
          <w:szCs w:val="28"/>
          <w:lang w:val="uk-UA"/>
        </w:rPr>
      </w:pPr>
      <w:r w:rsidRPr="003A42E7">
        <w:rPr>
          <w:sz w:val="28"/>
          <w:szCs w:val="28"/>
          <w:lang w:val="uk-UA"/>
        </w:rPr>
        <w:t>а) 3СаО</w:t>
      </w:r>
      <w:r w:rsidR="004F7756">
        <w:rPr>
          <w:sz w:val="28"/>
          <w:szCs w:val="28"/>
          <w:lang w:val="uk-UA"/>
        </w:rPr>
        <w:t xml:space="preserve">; </w:t>
      </w:r>
      <w:r w:rsidRPr="003A42E7">
        <w:rPr>
          <w:sz w:val="28"/>
          <w:szCs w:val="28"/>
          <w:lang w:val="uk-UA"/>
        </w:rPr>
        <w:t>Р</w:t>
      </w:r>
      <w:r w:rsidRPr="004F7756">
        <w:rPr>
          <w:sz w:val="28"/>
          <w:szCs w:val="28"/>
          <w:vertAlign w:val="subscript"/>
          <w:lang w:val="uk-UA"/>
        </w:rPr>
        <w:t>2</w:t>
      </w:r>
      <w:r w:rsidRPr="003A42E7">
        <w:rPr>
          <w:sz w:val="28"/>
          <w:szCs w:val="28"/>
          <w:lang w:val="uk-UA"/>
        </w:rPr>
        <w:t>О</w:t>
      </w:r>
      <w:r w:rsidRPr="004F7756">
        <w:rPr>
          <w:sz w:val="28"/>
          <w:szCs w:val="28"/>
          <w:vertAlign w:val="subscript"/>
          <w:lang w:val="uk-UA"/>
        </w:rPr>
        <w:t>5</w:t>
      </w:r>
      <w:r w:rsidRPr="003A42E7">
        <w:rPr>
          <w:sz w:val="28"/>
          <w:szCs w:val="28"/>
          <w:lang w:val="uk-UA"/>
        </w:rPr>
        <w:t>;  б) СаС</w:t>
      </w:r>
      <w:r w:rsidRPr="004F7756">
        <w:rPr>
          <w:sz w:val="28"/>
          <w:szCs w:val="28"/>
          <w:vertAlign w:val="subscript"/>
          <w:lang w:val="uk-UA"/>
        </w:rPr>
        <w:t>2</w:t>
      </w:r>
      <w:r w:rsidRPr="003A42E7">
        <w:rPr>
          <w:sz w:val="28"/>
          <w:szCs w:val="28"/>
          <w:lang w:val="uk-UA"/>
        </w:rPr>
        <w:t>; Р</w:t>
      </w:r>
      <w:r w:rsidRPr="004F7756">
        <w:rPr>
          <w:sz w:val="28"/>
          <w:szCs w:val="28"/>
          <w:vertAlign w:val="subscript"/>
          <w:lang w:val="uk-UA"/>
        </w:rPr>
        <w:t>2</w:t>
      </w:r>
      <w:r w:rsidRPr="003A42E7">
        <w:rPr>
          <w:sz w:val="28"/>
          <w:szCs w:val="28"/>
          <w:lang w:val="uk-UA"/>
        </w:rPr>
        <w:t>О</w:t>
      </w:r>
      <w:r w:rsidRPr="004F7756">
        <w:rPr>
          <w:sz w:val="28"/>
          <w:szCs w:val="28"/>
          <w:vertAlign w:val="subscript"/>
          <w:lang w:val="uk-UA"/>
        </w:rPr>
        <w:t>5</w:t>
      </w:r>
      <w:r w:rsidRPr="003A42E7">
        <w:rPr>
          <w:sz w:val="28"/>
          <w:szCs w:val="28"/>
          <w:lang w:val="uk-UA"/>
        </w:rPr>
        <w:t>;  в) FeO; Р</w:t>
      </w:r>
      <w:r w:rsidRPr="004F7756">
        <w:rPr>
          <w:sz w:val="28"/>
          <w:szCs w:val="28"/>
          <w:vertAlign w:val="subscript"/>
          <w:lang w:val="uk-UA"/>
        </w:rPr>
        <w:t>2</w:t>
      </w:r>
      <w:r w:rsidRPr="003A42E7">
        <w:rPr>
          <w:sz w:val="28"/>
          <w:szCs w:val="28"/>
          <w:lang w:val="uk-UA"/>
        </w:rPr>
        <w:t>О</w:t>
      </w:r>
      <w:r w:rsidRPr="004F7756">
        <w:rPr>
          <w:sz w:val="28"/>
          <w:szCs w:val="28"/>
          <w:vertAlign w:val="subscript"/>
          <w:lang w:val="uk-UA"/>
        </w:rPr>
        <w:t>5</w:t>
      </w:r>
      <w:r w:rsidRPr="003A42E7">
        <w:rPr>
          <w:sz w:val="28"/>
          <w:szCs w:val="28"/>
          <w:lang w:val="uk-UA"/>
        </w:rPr>
        <w:t>.</w:t>
      </w:r>
      <w:r w:rsidR="0009172E" w:rsidRPr="0009172E">
        <w:rPr>
          <w:i/>
          <w:sz w:val="28"/>
          <w:szCs w:val="28"/>
          <w:lang w:val="uk-UA"/>
        </w:rPr>
        <w:t xml:space="preserve"> </w:t>
      </w:r>
    </w:p>
    <w:p w:rsidR="0009172E" w:rsidRDefault="0009172E" w:rsidP="0009172E">
      <w:pPr>
        <w:ind w:left="786"/>
        <w:jc w:val="center"/>
        <w:rPr>
          <w:i/>
          <w:sz w:val="28"/>
          <w:szCs w:val="28"/>
          <w:lang w:val="uk-UA"/>
        </w:rPr>
      </w:pPr>
    </w:p>
    <w:p w:rsidR="0009172E" w:rsidRPr="003A42E7" w:rsidRDefault="0009172E" w:rsidP="0009172E">
      <w:pPr>
        <w:ind w:left="786"/>
        <w:jc w:val="center"/>
        <w:rPr>
          <w:i/>
          <w:sz w:val="28"/>
          <w:szCs w:val="28"/>
          <w:lang w:val="en-US"/>
        </w:rPr>
      </w:pPr>
      <w:r w:rsidRPr="00F830D7">
        <w:rPr>
          <w:i/>
          <w:sz w:val="28"/>
          <w:szCs w:val="28"/>
          <w:lang w:val="uk-UA"/>
        </w:rPr>
        <w:t>Питання</w:t>
      </w:r>
      <w:r>
        <w:rPr>
          <w:i/>
          <w:sz w:val="28"/>
          <w:szCs w:val="28"/>
          <w:lang w:val="en-US"/>
        </w:rPr>
        <w:t xml:space="preserve"> </w:t>
      </w:r>
      <w:r w:rsidRPr="00F830D7">
        <w:rPr>
          <w:i/>
          <w:sz w:val="28"/>
          <w:szCs w:val="28"/>
          <w:lang w:val="uk-UA"/>
        </w:rPr>
        <w:t xml:space="preserve">закритої </w:t>
      </w:r>
      <w:r>
        <w:rPr>
          <w:i/>
          <w:sz w:val="28"/>
          <w:szCs w:val="28"/>
          <w:lang w:val="uk-UA"/>
        </w:rPr>
        <w:t>форми</w:t>
      </w:r>
    </w:p>
    <w:p w:rsidR="003A42E7" w:rsidRPr="003A42E7" w:rsidRDefault="003A42E7" w:rsidP="00AB53FE">
      <w:pPr>
        <w:ind w:left="720"/>
        <w:jc w:val="both"/>
        <w:rPr>
          <w:sz w:val="28"/>
          <w:szCs w:val="28"/>
          <w:lang w:val="uk-UA"/>
        </w:rPr>
      </w:pPr>
    </w:p>
    <w:p w:rsidR="00AB53FE" w:rsidRPr="00AB53FE" w:rsidRDefault="00AB53FE" w:rsidP="00AB53FE">
      <w:pPr>
        <w:numPr>
          <w:ilvl w:val="0"/>
          <w:numId w:val="24"/>
        </w:numPr>
        <w:jc w:val="both"/>
        <w:rPr>
          <w:sz w:val="28"/>
          <w:szCs w:val="28"/>
          <w:lang w:val="uk-UA"/>
        </w:rPr>
      </w:pPr>
      <w:r w:rsidRPr="00AB53FE">
        <w:rPr>
          <w:sz w:val="28"/>
          <w:szCs w:val="28"/>
          <w:lang w:val="uk-UA"/>
        </w:rPr>
        <w:t>Середня швидкість окислення вуглецю складає, % С/год:</w:t>
      </w:r>
    </w:p>
    <w:p w:rsidR="00AB53FE" w:rsidRPr="00AB53FE" w:rsidRDefault="00AB53FE" w:rsidP="00AB53FE">
      <w:pPr>
        <w:ind w:left="720"/>
        <w:jc w:val="both"/>
        <w:rPr>
          <w:sz w:val="28"/>
          <w:szCs w:val="28"/>
          <w:lang w:val="uk-UA"/>
        </w:rPr>
      </w:pPr>
      <w:r w:rsidRPr="00AB53FE">
        <w:rPr>
          <w:sz w:val="28"/>
          <w:szCs w:val="28"/>
          <w:lang w:val="uk-UA"/>
        </w:rPr>
        <w:lastRenderedPageBreak/>
        <w:t>а) 0,1-0,2;   б) 0,6-0,8;   в) 2,0-2,5.</w:t>
      </w:r>
    </w:p>
    <w:p w:rsidR="00AB53FE" w:rsidRPr="00AB53FE" w:rsidRDefault="00AB53FE" w:rsidP="00AB53FE">
      <w:pPr>
        <w:numPr>
          <w:ilvl w:val="0"/>
          <w:numId w:val="24"/>
        </w:numPr>
        <w:jc w:val="both"/>
        <w:rPr>
          <w:sz w:val="28"/>
          <w:szCs w:val="28"/>
          <w:lang w:val="uk-UA"/>
        </w:rPr>
      </w:pPr>
      <w:r w:rsidRPr="00AB53FE">
        <w:rPr>
          <w:sz w:val="28"/>
          <w:szCs w:val="28"/>
          <w:lang w:val="uk-UA"/>
        </w:rPr>
        <w:t>Під час відновлювального періоду з розплаву вилучаються</w:t>
      </w:r>
    </w:p>
    <w:p w:rsidR="00AB53FE" w:rsidRPr="00AB53FE" w:rsidRDefault="00AB53FE" w:rsidP="00AB53FE">
      <w:pPr>
        <w:ind w:left="720"/>
        <w:jc w:val="both"/>
        <w:rPr>
          <w:sz w:val="28"/>
          <w:szCs w:val="28"/>
          <w:lang w:val="uk-UA"/>
        </w:rPr>
      </w:pPr>
      <w:r w:rsidRPr="00AB53FE">
        <w:rPr>
          <w:sz w:val="28"/>
          <w:szCs w:val="28"/>
          <w:lang w:val="uk-UA"/>
        </w:rPr>
        <w:t>а) вуглець;  б) кисень;  в) фосфор.</w:t>
      </w:r>
    </w:p>
    <w:p w:rsidR="00AB53FE" w:rsidRPr="00AB53FE" w:rsidRDefault="00AB53FE" w:rsidP="00AB53FE">
      <w:pPr>
        <w:numPr>
          <w:ilvl w:val="0"/>
          <w:numId w:val="24"/>
        </w:numPr>
        <w:jc w:val="both"/>
        <w:rPr>
          <w:sz w:val="28"/>
          <w:szCs w:val="28"/>
          <w:lang w:val="uk-UA"/>
        </w:rPr>
      </w:pPr>
      <w:r w:rsidRPr="00AB53FE">
        <w:rPr>
          <w:sz w:val="28"/>
          <w:szCs w:val="28"/>
          <w:lang w:val="uk-UA"/>
        </w:rPr>
        <w:t>Застосування водоохолоджуваного склепіння стінових панелей забезпечує:</w:t>
      </w:r>
    </w:p>
    <w:p w:rsidR="00AB53FE" w:rsidRPr="00AB53FE" w:rsidRDefault="00AB53FE" w:rsidP="00AB53FE">
      <w:pPr>
        <w:ind w:left="720"/>
        <w:jc w:val="both"/>
        <w:rPr>
          <w:sz w:val="28"/>
          <w:szCs w:val="28"/>
          <w:lang w:val="uk-UA"/>
        </w:rPr>
      </w:pPr>
      <w:r w:rsidRPr="00AB53FE">
        <w:rPr>
          <w:sz w:val="28"/>
          <w:szCs w:val="28"/>
          <w:lang w:val="uk-UA"/>
        </w:rPr>
        <w:t>а) зниження витрат часу на холодний ремонт печі:</w:t>
      </w:r>
    </w:p>
    <w:p w:rsidR="00AB53FE" w:rsidRPr="00AB53FE" w:rsidRDefault="00AB53FE" w:rsidP="00AB53FE">
      <w:pPr>
        <w:ind w:left="720"/>
        <w:jc w:val="both"/>
        <w:rPr>
          <w:sz w:val="28"/>
          <w:szCs w:val="28"/>
          <w:lang w:val="uk-UA"/>
        </w:rPr>
      </w:pPr>
      <w:r w:rsidRPr="00AB53FE">
        <w:rPr>
          <w:sz w:val="28"/>
          <w:szCs w:val="28"/>
          <w:lang w:val="uk-UA"/>
        </w:rPr>
        <w:t>б) зниження теплового к.к.д. печі;</w:t>
      </w:r>
    </w:p>
    <w:p w:rsidR="00AB53FE" w:rsidRPr="00AB53FE" w:rsidRDefault="00AB53FE" w:rsidP="00AB53FE">
      <w:pPr>
        <w:ind w:left="360"/>
        <w:jc w:val="both"/>
        <w:rPr>
          <w:sz w:val="28"/>
          <w:szCs w:val="28"/>
          <w:lang w:val="uk-UA"/>
        </w:rPr>
      </w:pPr>
      <w:r w:rsidRPr="00AB53FE">
        <w:rPr>
          <w:sz w:val="28"/>
          <w:szCs w:val="28"/>
          <w:lang w:val="uk-UA"/>
        </w:rPr>
        <w:t xml:space="preserve">     в) прискорення плавлення метало завалки.</w:t>
      </w:r>
    </w:p>
    <w:p w:rsidR="00AB53FE" w:rsidRPr="00AB53FE" w:rsidRDefault="00AB53FE" w:rsidP="00AB53FE">
      <w:pPr>
        <w:numPr>
          <w:ilvl w:val="0"/>
          <w:numId w:val="24"/>
        </w:numPr>
        <w:jc w:val="both"/>
        <w:rPr>
          <w:sz w:val="28"/>
          <w:szCs w:val="28"/>
          <w:lang w:val="uk-UA"/>
        </w:rPr>
      </w:pPr>
      <w:r w:rsidRPr="00AB53FE">
        <w:rPr>
          <w:sz w:val="28"/>
          <w:szCs w:val="28"/>
          <w:lang w:val="uk-UA"/>
        </w:rPr>
        <w:t>Залишок металу в печі після випуску (</w:t>
      </w:r>
      <w:r w:rsidRPr="00AB53FE">
        <w:rPr>
          <w:sz w:val="28"/>
          <w:szCs w:val="28"/>
          <w:lang w:val="uk-UA"/>
        </w:rPr>
        <w:t> 10%) забезпечує:</w:t>
      </w:r>
    </w:p>
    <w:p w:rsidR="00AB53FE" w:rsidRPr="00AB53FE" w:rsidRDefault="00AB53FE" w:rsidP="00AB53FE">
      <w:pPr>
        <w:ind w:left="360" w:firstLine="348"/>
        <w:jc w:val="both"/>
        <w:rPr>
          <w:sz w:val="28"/>
          <w:szCs w:val="28"/>
          <w:lang w:val="uk-UA"/>
        </w:rPr>
      </w:pPr>
      <w:r w:rsidRPr="00AB53FE">
        <w:rPr>
          <w:sz w:val="28"/>
          <w:szCs w:val="28"/>
          <w:lang w:val="uk-UA"/>
        </w:rPr>
        <w:t>а) прискорення плавлення металобрухту;</w:t>
      </w:r>
    </w:p>
    <w:p w:rsidR="00AB53FE" w:rsidRPr="00AB53FE" w:rsidRDefault="00AB53FE" w:rsidP="00AB53FE">
      <w:pPr>
        <w:ind w:left="720"/>
        <w:jc w:val="both"/>
        <w:rPr>
          <w:sz w:val="28"/>
          <w:szCs w:val="28"/>
          <w:lang w:val="uk-UA"/>
        </w:rPr>
      </w:pPr>
      <w:r w:rsidRPr="00AB53FE">
        <w:rPr>
          <w:sz w:val="28"/>
          <w:szCs w:val="28"/>
          <w:lang w:val="uk-UA"/>
        </w:rPr>
        <w:t>б) умови для дефосфорації металу;</w:t>
      </w:r>
    </w:p>
    <w:p w:rsidR="00AB53FE" w:rsidRPr="00AB53FE" w:rsidRDefault="00AB53FE" w:rsidP="00AB53FE">
      <w:pPr>
        <w:ind w:left="720"/>
        <w:jc w:val="both"/>
        <w:rPr>
          <w:sz w:val="28"/>
          <w:szCs w:val="28"/>
          <w:lang w:val="uk-UA"/>
        </w:rPr>
      </w:pPr>
      <w:r w:rsidRPr="00AB53FE">
        <w:rPr>
          <w:sz w:val="28"/>
          <w:szCs w:val="28"/>
          <w:lang w:val="uk-UA"/>
        </w:rPr>
        <w:t>в) умови для десульфурації металу.</w:t>
      </w:r>
    </w:p>
    <w:p w:rsidR="00AB53FE" w:rsidRPr="00AB53FE" w:rsidRDefault="00AB53FE" w:rsidP="00AB53FE">
      <w:pPr>
        <w:numPr>
          <w:ilvl w:val="0"/>
          <w:numId w:val="24"/>
        </w:numPr>
        <w:jc w:val="both"/>
        <w:rPr>
          <w:sz w:val="28"/>
          <w:szCs w:val="28"/>
          <w:lang w:val="uk-UA"/>
        </w:rPr>
      </w:pPr>
      <w:r w:rsidRPr="00AB53FE">
        <w:rPr>
          <w:sz w:val="28"/>
          <w:szCs w:val="28"/>
          <w:lang w:val="uk-UA"/>
        </w:rPr>
        <w:t>Робота печі на довгих дугах має метою:</w:t>
      </w:r>
    </w:p>
    <w:p w:rsidR="00AB53FE" w:rsidRPr="00AB53FE" w:rsidRDefault="00AB53FE" w:rsidP="00AB53FE">
      <w:pPr>
        <w:ind w:left="720"/>
        <w:jc w:val="both"/>
        <w:rPr>
          <w:sz w:val="28"/>
          <w:szCs w:val="28"/>
          <w:lang w:val="uk-UA"/>
        </w:rPr>
      </w:pPr>
      <w:r w:rsidRPr="00AB53FE">
        <w:rPr>
          <w:sz w:val="28"/>
          <w:szCs w:val="28"/>
          <w:lang w:val="uk-UA"/>
        </w:rPr>
        <w:t xml:space="preserve">а) </w:t>
      </w:r>
      <w:r w:rsidR="004F7756" w:rsidRPr="00AB53FE">
        <w:rPr>
          <w:sz w:val="28"/>
          <w:szCs w:val="28"/>
          <w:lang w:val="uk-UA"/>
        </w:rPr>
        <w:t>ввід</w:t>
      </w:r>
      <w:r w:rsidRPr="00AB53FE">
        <w:rPr>
          <w:sz w:val="28"/>
          <w:szCs w:val="28"/>
          <w:lang w:val="uk-UA"/>
        </w:rPr>
        <w:t xml:space="preserve"> </w:t>
      </w:r>
      <w:r w:rsidR="004F7756" w:rsidRPr="00AB53FE">
        <w:rPr>
          <w:sz w:val="28"/>
          <w:szCs w:val="28"/>
          <w:lang w:val="uk-UA"/>
        </w:rPr>
        <w:t>підвищеної</w:t>
      </w:r>
      <w:r w:rsidRPr="00AB53FE">
        <w:rPr>
          <w:sz w:val="28"/>
          <w:szCs w:val="28"/>
          <w:lang w:val="uk-UA"/>
        </w:rPr>
        <w:t xml:space="preserve"> потужності;</w:t>
      </w:r>
    </w:p>
    <w:p w:rsidR="00AB53FE" w:rsidRPr="00AB53FE" w:rsidRDefault="00AB53FE" w:rsidP="00AB53FE">
      <w:pPr>
        <w:ind w:left="720"/>
        <w:jc w:val="both"/>
        <w:rPr>
          <w:sz w:val="28"/>
          <w:szCs w:val="28"/>
          <w:lang w:val="uk-UA"/>
        </w:rPr>
      </w:pPr>
      <w:r w:rsidRPr="00AB53FE">
        <w:rPr>
          <w:sz w:val="28"/>
          <w:szCs w:val="28"/>
          <w:lang w:val="uk-UA"/>
        </w:rPr>
        <w:t>б) опалювання СО до СО2;</w:t>
      </w:r>
    </w:p>
    <w:p w:rsidR="00AB53FE" w:rsidRPr="00AB53FE" w:rsidRDefault="00AB53FE" w:rsidP="00AB53FE">
      <w:pPr>
        <w:ind w:left="720"/>
        <w:jc w:val="both"/>
        <w:rPr>
          <w:sz w:val="28"/>
          <w:szCs w:val="28"/>
          <w:lang w:val="uk-UA"/>
        </w:rPr>
      </w:pPr>
      <w:r w:rsidRPr="00AB53FE">
        <w:rPr>
          <w:sz w:val="28"/>
          <w:szCs w:val="28"/>
          <w:lang w:val="uk-UA"/>
        </w:rPr>
        <w:t>в) прискорення реакції розкислення сталі.</w:t>
      </w:r>
    </w:p>
    <w:p w:rsidR="00AB53FE" w:rsidRDefault="00AB53FE" w:rsidP="00AB53FE">
      <w:pPr>
        <w:numPr>
          <w:ilvl w:val="0"/>
          <w:numId w:val="24"/>
        </w:numPr>
        <w:jc w:val="both"/>
        <w:rPr>
          <w:sz w:val="28"/>
          <w:szCs w:val="28"/>
          <w:lang w:val="uk-UA"/>
        </w:rPr>
      </w:pPr>
      <w:r w:rsidRPr="00AB53FE">
        <w:rPr>
          <w:sz w:val="28"/>
          <w:szCs w:val="28"/>
          <w:lang w:val="uk-UA"/>
        </w:rPr>
        <w:t>Розчинні</w:t>
      </w:r>
      <w:r>
        <w:rPr>
          <w:sz w:val="28"/>
          <w:szCs w:val="28"/>
          <w:lang w:val="uk-UA"/>
        </w:rPr>
        <w:t>сть водню в металі вимірюється:</w:t>
      </w:r>
    </w:p>
    <w:p w:rsidR="00AB53FE" w:rsidRPr="00AB53FE" w:rsidRDefault="00AB53FE" w:rsidP="00AB53FE">
      <w:pPr>
        <w:ind w:left="720"/>
        <w:jc w:val="both"/>
        <w:rPr>
          <w:sz w:val="28"/>
          <w:szCs w:val="28"/>
          <w:lang w:val="uk-UA"/>
        </w:rPr>
      </w:pPr>
      <w:r w:rsidRPr="00AB53FE">
        <w:rPr>
          <w:sz w:val="28"/>
          <w:szCs w:val="28"/>
          <w:lang w:val="uk-UA"/>
        </w:rPr>
        <w:t>а) см3/100 г; б) р.р.m; в) % мас.; г) кг/т.</w:t>
      </w:r>
    </w:p>
    <w:p w:rsidR="00AB53FE" w:rsidRPr="00AB53FE" w:rsidRDefault="00AB53FE" w:rsidP="00AB53FE">
      <w:pPr>
        <w:numPr>
          <w:ilvl w:val="0"/>
          <w:numId w:val="24"/>
        </w:numPr>
        <w:jc w:val="both"/>
        <w:rPr>
          <w:sz w:val="28"/>
          <w:szCs w:val="28"/>
          <w:lang w:val="uk-UA"/>
        </w:rPr>
      </w:pPr>
      <w:r w:rsidRPr="00AB53FE">
        <w:rPr>
          <w:sz w:val="28"/>
          <w:szCs w:val="28"/>
          <w:lang w:val="uk-UA"/>
        </w:rPr>
        <w:t>Напишіть рівняння сталої рівноваги реакції окислення вуглецю.</w:t>
      </w:r>
    </w:p>
    <w:p w:rsidR="00AB53FE" w:rsidRPr="00AB53FE" w:rsidRDefault="00AB53FE" w:rsidP="00AB53FE">
      <w:pPr>
        <w:numPr>
          <w:ilvl w:val="0"/>
          <w:numId w:val="24"/>
        </w:numPr>
        <w:jc w:val="both"/>
        <w:rPr>
          <w:sz w:val="28"/>
          <w:szCs w:val="28"/>
          <w:lang w:val="uk-UA"/>
        </w:rPr>
      </w:pPr>
      <w:r w:rsidRPr="00AB53FE">
        <w:rPr>
          <w:sz w:val="28"/>
          <w:szCs w:val="28"/>
          <w:lang w:val="uk-UA"/>
        </w:rPr>
        <w:t>Наведіть принципову схем</w:t>
      </w:r>
      <w:r w:rsidR="004F7756">
        <w:rPr>
          <w:sz w:val="28"/>
          <w:szCs w:val="28"/>
          <w:lang w:val="uk-UA"/>
        </w:rPr>
        <w:t>у</w:t>
      </w:r>
      <w:r w:rsidRPr="00AB53FE">
        <w:rPr>
          <w:sz w:val="28"/>
          <w:szCs w:val="28"/>
          <w:lang w:val="uk-UA"/>
        </w:rPr>
        <w:t xml:space="preserve"> вакууматора.</w:t>
      </w:r>
    </w:p>
    <w:p w:rsidR="00AB53FE" w:rsidRPr="00AB53FE" w:rsidRDefault="00AB53FE" w:rsidP="00AB53FE">
      <w:pPr>
        <w:numPr>
          <w:ilvl w:val="0"/>
          <w:numId w:val="24"/>
        </w:numPr>
        <w:jc w:val="both"/>
        <w:rPr>
          <w:sz w:val="28"/>
          <w:szCs w:val="28"/>
          <w:lang w:val="uk-UA"/>
        </w:rPr>
      </w:pPr>
      <w:r w:rsidRPr="00AB53FE">
        <w:rPr>
          <w:sz w:val="28"/>
          <w:szCs w:val="28"/>
          <w:lang w:val="uk-UA"/>
        </w:rPr>
        <w:t>Технологія переплаву відходів призначена для:</w:t>
      </w:r>
    </w:p>
    <w:p w:rsidR="00AB53FE" w:rsidRPr="00AB53FE" w:rsidRDefault="00AB53FE" w:rsidP="00AB53FE">
      <w:pPr>
        <w:ind w:left="720"/>
        <w:jc w:val="both"/>
        <w:rPr>
          <w:sz w:val="28"/>
          <w:szCs w:val="28"/>
          <w:lang w:val="uk-UA"/>
        </w:rPr>
      </w:pPr>
      <w:r w:rsidRPr="00AB53FE">
        <w:rPr>
          <w:sz w:val="28"/>
          <w:szCs w:val="28"/>
          <w:lang w:val="uk-UA"/>
        </w:rPr>
        <w:t>а) підвищення якості металу;  б) екології легуючих елементів.</w:t>
      </w:r>
    </w:p>
    <w:p w:rsidR="00AB53FE" w:rsidRPr="00AB53FE" w:rsidRDefault="00AB53FE" w:rsidP="00AB53FE">
      <w:pPr>
        <w:numPr>
          <w:ilvl w:val="0"/>
          <w:numId w:val="24"/>
        </w:numPr>
        <w:jc w:val="both"/>
        <w:rPr>
          <w:sz w:val="28"/>
          <w:szCs w:val="28"/>
          <w:lang w:val="uk-UA"/>
        </w:rPr>
      </w:pPr>
      <w:r w:rsidRPr="00AB53FE">
        <w:rPr>
          <w:sz w:val="28"/>
          <w:szCs w:val="28"/>
          <w:lang w:val="uk-UA"/>
        </w:rPr>
        <w:t>Технологія виплавки сталі з пінявими шлаками застосовується для:</w:t>
      </w:r>
    </w:p>
    <w:p w:rsidR="00AB53FE" w:rsidRPr="00AB53FE" w:rsidRDefault="00AB53FE" w:rsidP="00AB53FE">
      <w:pPr>
        <w:ind w:left="720"/>
        <w:jc w:val="both"/>
        <w:rPr>
          <w:sz w:val="28"/>
          <w:szCs w:val="28"/>
          <w:lang w:val="uk-UA"/>
        </w:rPr>
      </w:pPr>
      <w:r w:rsidRPr="00AB53FE">
        <w:rPr>
          <w:sz w:val="28"/>
          <w:szCs w:val="28"/>
          <w:lang w:val="uk-UA"/>
        </w:rPr>
        <w:t>а) отримання полу продукту;  б) рафінування металу.</w:t>
      </w:r>
    </w:p>
    <w:p w:rsidR="00AB53FE" w:rsidRPr="00AB53FE" w:rsidRDefault="00AB53FE" w:rsidP="00AB53FE">
      <w:pPr>
        <w:numPr>
          <w:ilvl w:val="0"/>
          <w:numId w:val="24"/>
        </w:numPr>
        <w:jc w:val="both"/>
        <w:rPr>
          <w:sz w:val="28"/>
          <w:szCs w:val="28"/>
          <w:lang w:val="uk-UA"/>
        </w:rPr>
      </w:pPr>
      <w:r w:rsidRPr="00AB53FE">
        <w:rPr>
          <w:sz w:val="28"/>
          <w:szCs w:val="28"/>
          <w:lang w:val="uk-UA"/>
        </w:rPr>
        <w:t>Виплавка сталі кислим процесом забезпечує:</w:t>
      </w:r>
    </w:p>
    <w:p w:rsidR="00AB53FE" w:rsidRPr="00AB53FE" w:rsidRDefault="00AB53FE" w:rsidP="00AB53FE">
      <w:pPr>
        <w:ind w:left="720"/>
        <w:jc w:val="both"/>
        <w:rPr>
          <w:sz w:val="28"/>
          <w:szCs w:val="28"/>
          <w:lang w:val="uk-UA"/>
        </w:rPr>
      </w:pPr>
      <w:r w:rsidRPr="00AB53FE">
        <w:rPr>
          <w:sz w:val="28"/>
          <w:szCs w:val="28"/>
          <w:lang w:val="uk-UA"/>
        </w:rPr>
        <w:t>а) якість металу за вмістом фосфору та сірки;</w:t>
      </w:r>
    </w:p>
    <w:p w:rsidR="00AB53FE" w:rsidRPr="00AB53FE" w:rsidRDefault="00AB53FE" w:rsidP="00AB53FE">
      <w:pPr>
        <w:ind w:left="720"/>
        <w:jc w:val="both"/>
        <w:rPr>
          <w:sz w:val="28"/>
          <w:szCs w:val="28"/>
          <w:lang w:val="uk-UA"/>
        </w:rPr>
      </w:pPr>
      <w:r w:rsidRPr="00AB53FE">
        <w:rPr>
          <w:sz w:val="28"/>
          <w:szCs w:val="28"/>
          <w:lang w:val="uk-UA"/>
        </w:rPr>
        <w:t>б) високі показники енерго- та матеріалозбереження.</w:t>
      </w:r>
    </w:p>
    <w:p w:rsidR="00AB53FE" w:rsidRPr="00AB53FE" w:rsidRDefault="00AB53FE" w:rsidP="00AB53FE">
      <w:pPr>
        <w:numPr>
          <w:ilvl w:val="0"/>
          <w:numId w:val="24"/>
        </w:numPr>
        <w:jc w:val="both"/>
        <w:rPr>
          <w:sz w:val="28"/>
          <w:szCs w:val="28"/>
          <w:lang w:val="uk-UA"/>
        </w:rPr>
      </w:pPr>
      <w:r w:rsidRPr="00AB53FE">
        <w:rPr>
          <w:sz w:val="28"/>
          <w:szCs w:val="28"/>
          <w:lang w:val="uk-UA"/>
        </w:rPr>
        <w:t>Константа рівноваги реакції десульфурації має вигляд:</w:t>
      </w:r>
    </w:p>
    <w:p w:rsidR="00AB53FE" w:rsidRPr="00AB53FE" w:rsidRDefault="00AB53FE" w:rsidP="00AB53FE">
      <w:pPr>
        <w:ind w:left="360"/>
        <w:jc w:val="both"/>
        <w:rPr>
          <w:sz w:val="28"/>
          <w:szCs w:val="28"/>
          <w:lang w:val="uk-UA"/>
        </w:rPr>
      </w:pPr>
      <w:r w:rsidRPr="00AB53FE">
        <w:rPr>
          <w:sz w:val="28"/>
          <w:szCs w:val="28"/>
          <w:lang w:val="uk-UA"/>
        </w:rPr>
        <w:t xml:space="preserve">           </w:t>
      </w:r>
      <w:r w:rsidRPr="00AB53FE">
        <w:rPr>
          <w:position w:val="-30"/>
          <w:sz w:val="28"/>
          <w:szCs w:val="28"/>
          <w:lang w:val="uk-UA"/>
        </w:rPr>
        <w:object w:dxaOrig="1440" w:dyaOrig="700">
          <v:shape id="_x0000_i1082" type="#_x0000_t75" style="width:88.85pt;height:43.95pt" o:ole="">
            <v:imagedata r:id="rId137" o:title=""/>
          </v:shape>
          <o:OLEObject Type="Embed" ProgID="Equation.3" ShapeID="_x0000_i1082" DrawAspect="Content" ObjectID="_1445676144" r:id="rId138"/>
        </w:object>
      </w:r>
      <w:r w:rsidRPr="00AB53FE">
        <w:rPr>
          <w:sz w:val="28"/>
          <w:szCs w:val="28"/>
          <w:lang w:val="uk-UA"/>
        </w:rPr>
        <w:t xml:space="preserve">              </w:t>
      </w:r>
      <w:r w:rsidRPr="00AB53FE">
        <w:rPr>
          <w:position w:val="-30"/>
          <w:sz w:val="28"/>
          <w:szCs w:val="28"/>
          <w:lang w:val="uk-UA"/>
        </w:rPr>
        <w:object w:dxaOrig="1460" w:dyaOrig="700">
          <v:shape id="_x0000_i1083" type="#_x0000_t75" style="width:83.2pt;height:40.2pt" o:ole="">
            <v:imagedata r:id="rId139" o:title=""/>
          </v:shape>
          <o:OLEObject Type="Embed" ProgID="Equation.3" ShapeID="_x0000_i1083" DrawAspect="Content" ObjectID="_1445676145" r:id="rId140"/>
        </w:object>
      </w:r>
      <w:r w:rsidRPr="00AB53FE">
        <w:rPr>
          <w:sz w:val="28"/>
          <w:szCs w:val="28"/>
          <w:lang w:val="uk-UA"/>
        </w:rPr>
        <w:t xml:space="preserve">                  </w:t>
      </w:r>
      <w:r w:rsidRPr="00AB53FE">
        <w:rPr>
          <w:position w:val="-30"/>
          <w:sz w:val="28"/>
          <w:szCs w:val="28"/>
          <w:lang w:val="uk-UA"/>
        </w:rPr>
        <w:object w:dxaOrig="1420" w:dyaOrig="700">
          <v:shape id="_x0000_i1084" type="#_x0000_t75" style="width:87.9pt;height:43.95pt" o:ole="">
            <v:imagedata r:id="rId141" o:title=""/>
          </v:shape>
          <o:OLEObject Type="Embed" ProgID="Equation.3" ShapeID="_x0000_i1084" DrawAspect="Content" ObjectID="_1445676146" r:id="rId142"/>
        </w:object>
      </w:r>
    </w:p>
    <w:p w:rsidR="00AB53FE" w:rsidRPr="00AB53FE" w:rsidRDefault="00AB53FE" w:rsidP="00AB53FE">
      <w:pPr>
        <w:numPr>
          <w:ilvl w:val="0"/>
          <w:numId w:val="24"/>
        </w:numPr>
        <w:jc w:val="both"/>
        <w:rPr>
          <w:sz w:val="28"/>
          <w:szCs w:val="28"/>
          <w:lang w:val="uk-UA"/>
        </w:rPr>
      </w:pPr>
      <w:r w:rsidRPr="00AB53FE">
        <w:rPr>
          <w:sz w:val="28"/>
          <w:szCs w:val="28"/>
          <w:lang w:val="uk-UA"/>
        </w:rPr>
        <w:t>Піняві шлаки мають у складі</w:t>
      </w:r>
    </w:p>
    <w:p w:rsidR="00AB53FE" w:rsidRPr="00AB53FE" w:rsidRDefault="00AB53FE" w:rsidP="00AB53FE">
      <w:pPr>
        <w:ind w:left="720"/>
        <w:jc w:val="both"/>
        <w:rPr>
          <w:sz w:val="28"/>
          <w:szCs w:val="28"/>
          <w:lang w:val="uk-UA"/>
        </w:rPr>
      </w:pPr>
      <w:r w:rsidRPr="00AB53FE">
        <w:rPr>
          <w:sz w:val="28"/>
          <w:szCs w:val="28"/>
          <w:lang w:val="uk-UA"/>
        </w:rPr>
        <w:t>а) 15-20% FeO, B&gt;2;</w:t>
      </w:r>
    </w:p>
    <w:p w:rsidR="00AB53FE" w:rsidRPr="004F7756" w:rsidRDefault="00AB53FE" w:rsidP="00AB53FE">
      <w:pPr>
        <w:ind w:left="720"/>
        <w:jc w:val="both"/>
        <w:rPr>
          <w:sz w:val="28"/>
          <w:szCs w:val="28"/>
          <w:lang w:val="uk-UA"/>
        </w:rPr>
      </w:pPr>
      <w:r w:rsidRPr="00AB53FE">
        <w:rPr>
          <w:sz w:val="28"/>
          <w:szCs w:val="28"/>
          <w:lang w:val="uk-UA"/>
        </w:rPr>
        <w:t>б) 0,5-2% FeO, B</w:t>
      </w:r>
      <w:r w:rsidR="004F7756">
        <w:rPr>
          <w:sz w:val="28"/>
          <w:szCs w:val="28"/>
          <w:lang w:val="en-US"/>
        </w:rPr>
        <w:t>&lt;</w:t>
      </w:r>
      <w:r w:rsidR="004F7756">
        <w:rPr>
          <w:sz w:val="28"/>
          <w:szCs w:val="28"/>
          <w:lang w:val="uk-UA"/>
        </w:rPr>
        <w:t>2;</w:t>
      </w:r>
    </w:p>
    <w:p w:rsidR="00AB53FE" w:rsidRPr="00AB53FE" w:rsidRDefault="00AB53FE" w:rsidP="00AB53FE">
      <w:pPr>
        <w:ind w:left="720"/>
        <w:jc w:val="both"/>
        <w:rPr>
          <w:sz w:val="28"/>
          <w:szCs w:val="28"/>
          <w:lang w:val="uk-UA"/>
        </w:rPr>
      </w:pPr>
      <w:r w:rsidRPr="00AB53FE">
        <w:rPr>
          <w:sz w:val="28"/>
          <w:szCs w:val="28"/>
          <w:lang w:val="uk-UA"/>
        </w:rPr>
        <w:t>в) 1-6% FeO,  B = 1,2-1,5.</w:t>
      </w:r>
    </w:p>
    <w:p w:rsidR="00AB53FE" w:rsidRPr="00AB53FE" w:rsidRDefault="00AB53FE" w:rsidP="00AB53FE">
      <w:pPr>
        <w:numPr>
          <w:ilvl w:val="0"/>
          <w:numId w:val="24"/>
        </w:numPr>
        <w:jc w:val="both"/>
        <w:rPr>
          <w:sz w:val="28"/>
          <w:szCs w:val="28"/>
          <w:lang w:val="uk-UA"/>
        </w:rPr>
      </w:pPr>
      <w:r w:rsidRPr="00AB53FE">
        <w:rPr>
          <w:sz w:val="28"/>
          <w:szCs w:val="28"/>
          <w:lang w:val="uk-UA"/>
        </w:rPr>
        <w:t>Піняві шлаки призначені для:</w:t>
      </w:r>
    </w:p>
    <w:p w:rsidR="00AB53FE" w:rsidRPr="00AB53FE" w:rsidRDefault="00AB53FE" w:rsidP="00AB53FE">
      <w:pPr>
        <w:ind w:left="720"/>
        <w:jc w:val="both"/>
        <w:rPr>
          <w:sz w:val="28"/>
          <w:szCs w:val="28"/>
          <w:lang w:val="uk-UA"/>
        </w:rPr>
      </w:pPr>
      <w:r w:rsidRPr="00AB53FE">
        <w:rPr>
          <w:sz w:val="28"/>
          <w:szCs w:val="28"/>
          <w:lang w:val="uk-UA"/>
        </w:rPr>
        <w:t>а) захисту стін печі від теплового навантаження;</w:t>
      </w:r>
    </w:p>
    <w:p w:rsidR="00AB53FE" w:rsidRPr="00AB53FE" w:rsidRDefault="00AB53FE" w:rsidP="00AB53FE">
      <w:pPr>
        <w:ind w:left="720"/>
        <w:jc w:val="both"/>
        <w:rPr>
          <w:sz w:val="28"/>
          <w:szCs w:val="28"/>
          <w:lang w:val="uk-UA"/>
        </w:rPr>
      </w:pPr>
      <w:r w:rsidRPr="00AB53FE">
        <w:rPr>
          <w:sz w:val="28"/>
          <w:szCs w:val="28"/>
          <w:lang w:val="uk-UA"/>
        </w:rPr>
        <w:t>б) забезпечення умов десульфурації металу;</w:t>
      </w:r>
    </w:p>
    <w:p w:rsidR="00AB53FE" w:rsidRPr="00AB53FE" w:rsidRDefault="00AB53FE" w:rsidP="00AB53FE">
      <w:pPr>
        <w:ind w:left="720"/>
        <w:jc w:val="both"/>
        <w:rPr>
          <w:sz w:val="28"/>
          <w:szCs w:val="28"/>
          <w:lang w:val="uk-UA"/>
        </w:rPr>
      </w:pPr>
      <w:r w:rsidRPr="00AB53FE">
        <w:rPr>
          <w:sz w:val="28"/>
          <w:szCs w:val="28"/>
          <w:lang w:val="uk-UA"/>
        </w:rPr>
        <w:t>в) зменшення шкідливих викидів.</w:t>
      </w:r>
    </w:p>
    <w:p w:rsidR="00AB53FE" w:rsidRPr="00AB53FE" w:rsidRDefault="00AB53FE" w:rsidP="00AB53FE">
      <w:pPr>
        <w:numPr>
          <w:ilvl w:val="0"/>
          <w:numId w:val="24"/>
        </w:numPr>
        <w:jc w:val="both"/>
        <w:rPr>
          <w:sz w:val="28"/>
          <w:szCs w:val="28"/>
          <w:lang w:val="uk-UA"/>
        </w:rPr>
      </w:pPr>
      <w:r w:rsidRPr="00AB53FE">
        <w:rPr>
          <w:sz w:val="28"/>
          <w:szCs w:val="28"/>
          <w:lang w:val="uk-UA"/>
        </w:rPr>
        <w:t>Недоліком осаджуючого розкислення є:</w:t>
      </w:r>
    </w:p>
    <w:p w:rsidR="00AB53FE" w:rsidRPr="00AB53FE" w:rsidRDefault="00AB53FE" w:rsidP="00AB53FE">
      <w:pPr>
        <w:ind w:left="720"/>
        <w:jc w:val="both"/>
        <w:rPr>
          <w:sz w:val="28"/>
          <w:szCs w:val="28"/>
          <w:lang w:val="uk-UA"/>
        </w:rPr>
      </w:pPr>
      <w:r w:rsidRPr="00AB53FE">
        <w:rPr>
          <w:sz w:val="28"/>
          <w:szCs w:val="28"/>
          <w:lang w:val="uk-UA"/>
        </w:rPr>
        <w:t>а) залишок в металі неметалевих включень;</w:t>
      </w:r>
    </w:p>
    <w:p w:rsidR="00AB53FE" w:rsidRPr="00AB53FE" w:rsidRDefault="00AB53FE" w:rsidP="00AB53FE">
      <w:pPr>
        <w:ind w:left="720"/>
        <w:jc w:val="both"/>
        <w:rPr>
          <w:sz w:val="28"/>
          <w:szCs w:val="28"/>
          <w:lang w:val="uk-UA"/>
        </w:rPr>
      </w:pPr>
      <w:r w:rsidRPr="00AB53FE">
        <w:rPr>
          <w:sz w:val="28"/>
          <w:szCs w:val="28"/>
          <w:lang w:val="uk-UA"/>
        </w:rPr>
        <w:t>б) підвищення вмісту фосфору;</w:t>
      </w:r>
    </w:p>
    <w:p w:rsidR="00AB53FE" w:rsidRPr="00AB53FE" w:rsidRDefault="00AB53FE" w:rsidP="00AB53FE">
      <w:pPr>
        <w:ind w:left="720"/>
        <w:jc w:val="both"/>
        <w:rPr>
          <w:sz w:val="28"/>
          <w:szCs w:val="28"/>
          <w:lang w:val="uk-UA"/>
        </w:rPr>
      </w:pPr>
      <w:r w:rsidRPr="00AB53FE">
        <w:rPr>
          <w:sz w:val="28"/>
          <w:szCs w:val="28"/>
          <w:lang w:val="uk-UA"/>
        </w:rPr>
        <w:t>в) зниження температури розплаву.</w:t>
      </w:r>
    </w:p>
    <w:p w:rsidR="00AB53FE" w:rsidRPr="00AB53FE" w:rsidRDefault="004F7756" w:rsidP="00AB53FE">
      <w:pPr>
        <w:numPr>
          <w:ilvl w:val="0"/>
          <w:numId w:val="24"/>
        </w:numPr>
        <w:jc w:val="both"/>
        <w:rPr>
          <w:sz w:val="28"/>
          <w:szCs w:val="28"/>
          <w:lang w:val="uk-UA"/>
        </w:rPr>
      </w:pPr>
      <w:r>
        <w:rPr>
          <w:sz w:val="28"/>
          <w:szCs w:val="28"/>
          <w:lang w:val="uk-UA"/>
        </w:rPr>
        <w:t>Недоліком ди</w:t>
      </w:r>
      <w:r w:rsidRPr="00AB53FE">
        <w:rPr>
          <w:sz w:val="28"/>
          <w:szCs w:val="28"/>
          <w:lang w:val="uk-UA"/>
        </w:rPr>
        <w:t>фузійного</w:t>
      </w:r>
      <w:r w:rsidR="00AB53FE" w:rsidRPr="00AB53FE">
        <w:rPr>
          <w:sz w:val="28"/>
          <w:szCs w:val="28"/>
          <w:lang w:val="uk-UA"/>
        </w:rPr>
        <w:t xml:space="preserve"> розкислення є:</w:t>
      </w:r>
    </w:p>
    <w:p w:rsidR="00AB53FE" w:rsidRPr="00AB53FE" w:rsidRDefault="00AB53FE" w:rsidP="00AB53FE">
      <w:pPr>
        <w:ind w:left="720"/>
        <w:jc w:val="both"/>
        <w:rPr>
          <w:sz w:val="28"/>
          <w:szCs w:val="28"/>
          <w:lang w:val="uk-UA"/>
        </w:rPr>
      </w:pPr>
      <w:r w:rsidRPr="00AB53FE">
        <w:rPr>
          <w:sz w:val="28"/>
          <w:szCs w:val="28"/>
          <w:lang w:val="uk-UA"/>
        </w:rPr>
        <w:t>а) тривалий час процесу;</w:t>
      </w:r>
    </w:p>
    <w:p w:rsidR="00AB53FE" w:rsidRPr="00AB53FE" w:rsidRDefault="00AB53FE" w:rsidP="00AB53FE">
      <w:pPr>
        <w:ind w:left="720"/>
        <w:jc w:val="both"/>
        <w:rPr>
          <w:sz w:val="28"/>
          <w:szCs w:val="28"/>
          <w:lang w:val="uk-UA"/>
        </w:rPr>
      </w:pPr>
      <w:r w:rsidRPr="00AB53FE">
        <w:rPr>
          <w:sz w:val="28"/>
          <w:szCs w:val="28"/>
          <w:lang w:val="uk-UA"/>
        </w:rPr>
        <w:lastRenderedPageBreak/>
        <w:t>б) підвищення вмісту сірки;</w:t>
      </w:r>
    </w:p>
    <w:p w:rsidR="00AB53FE" w:rsidRPr="00AB53FE" w:rsidRDefault="00AB53FE" w:rsidP="00AB53FE">
      <w:pPr>
        <w:ind w:left="720"/>
        <w:jc w:val="both"/>
        <w:rPr>
          <w:sz w:val="28"/>
          <w:szCs w:val="28"/>
          <w:lang w:val="uk-UA"/>
        </w:rPr>
      </w:pPr>
      <w:r w:rsidRPr="00AB53FE">
        <w:rPr>
          <w:sz w:val="28"/>
          <w:szCs w:val="28"/>
          <w:lang w:val="uk-UA"/>
        </w:rPr>
        <w:t>в) підвищення температури розплаву.</w:t>
      </w:r>
    </w:p>
    <w:p w:rsidR="00AB53FE" w:rsidRPr="00AB53FE" w:rsidRDefault="00AB53FE" w:rsidP="00AB53FE">
      <w:pPr>
        <w:numPr>
          <w:ilvl w:val="0"/>
          <w:numId w:val="24"/>
        </w:numPr>
        <w:jc w:val="both"/>
        <w:rPr>
          <w:sz w:val="28"/>
          <w:szCs w:val="28"/>
          <w:lang w:val="uk-UA"/>
        </w:rPr>
      </w:pPr>
      <w:r w:rsidRPr="00AB53FE">
        <w:rPr>
          <w:sz w:val="28"/>
          <w:szCs w:val="28"/>
          <w:lang w:val="uk-UA"/>
        </w:rPr>
        <w:t>Елемент розкислюючи спроможність котрого підвищується в умовах вакууму:</w:t>
      </w:r>
    </w:p>
    <w:p w:rsidR="00AB53FE" w:rsidRDefault="00AB53FE" w:rsidP="00AB53FE">
      <w:pPr>
        <w:ind w:left="720"/>
        <w:jc w:val="both"/>
        <w:rPr>
          <w:sz w:val="28"/>
          <w:szCs w:val="28"/>
          <w:lang w:val="uk-UA"/>
        </w:rPr>
      </w:pPr>
      <w:r w:rsidRPr="00AB53FE">
        <w:rPr>
          <w:sz w:val="28"/>
          <w:szCs w:val="28"/>
          <w:lang w:val="uk-UA"/>
        </w:rPr>
        <w:t>а) С,   б) Si,  в) Al.</w:t>
      </w:r>
    </w:p>
    <w:p w:rsidR="0009172E" w:rsidRPr="0009172E" w:rsidRDefault="0009172E" w:rsidP="0009172E">
      <w:pPr>
        <w:numPr>
          <w:ilvl w:val="0"/>
          <w:numId w:val="24"/>
        </w:numPr>
        <w:jc w:val="both"/>
        <w:rPr>
          <w:sz w:val="28"/>
          <w:szCs w:val="28"/>
          <w:lang w:val="uk-UA"/>
        </w:rPr>
      </w:pPr>
      <w:r w:rsidRPr="0009172E">
        <w:rPr>
          <w:sz w:val="28"/>
          <w:szCs w:val="28"/>
          <w:lang w:val="uk-UA"/>
        </w:rPr>
        <w:t xml:space="preserve">Швидкість дифузійного розкислення металу </w:t>
      </w:r>
      <w:r w:rsidR="004F7756" w:rsidRPr="0009172E">
        <w:rPr>
          <w:sz w:val="28"/>
          <w:szCs w:val="28"/>
          <w:lang w:val="uk-UA"/>
        </w:rPr>
        <w:t>можна</w:t>
      </w:r>
      <w:r w:rsidRPr="0009172E">
        <w:rPr>
          <w:sz w:val="28"/>
          <w:szCs w:val="28"/>
          <w:lang w:val="uk-UA"/>
        </w:rPr>
        <w:t xml:space="preserve"> підвищити за рахунок</w:t>
      </w:r>
    </w:p>
    <w:p w:rsidR="0009172E" w:rsidRPr="0009172E" w:rsidRDefault="0009172E" w:rsidP="0009172E">
      <w:pPr>
        <w:ind w:left="720"/>
        <w:jc w:val="both"/>
        <w:rPr>
          <w:sz w:val="28"/>
          <w:szCs w:val="28"/>
          <w:lang w:val="uk-UA"/>
        </w:rPr>
      </w:pPr>
      <w:r w:rsidRPr="0009172E">
        <w:rPr>
          <w:sz w:val="28"/>
          <w:szCs w:val="28"/>
          <w:lang w:val="uk-UA"/>
        </w:rPr>
        <w:t>а) підвищення температури;  б) перемішування металу; в) перемішування металу зі шлаком.</w:t>
      </w:r>
    </w:p>
    <w:p w:rsidR="0009172E" w:rsidRPr="0009172E" w:rsidRDefault="0009172E" w:rsidP="0009172E">
      <w:pPr>
        <w:numPr>
          <w:ilvl w:val="0"/>
          <w:numId w:val="24"/>
        </w:numPr>
        <w:jc w:val="both"/>
        <w:rPr>
          <w:sz w:val="28"/>
          <w:szCs w:val="28"/>
          <w:lang w:val="uk-UA"/>
        </w:rPr>
      </w:pPr>
      <w:r w:rsidRPr="0009172E">
        <w:rPr>
          <w:sz w:val="28"/>
          <w:szCs w:val="28"/>
          <w:lang w:val="uk-UA"/>
        </w:rPr>
        <w:t>Розкислю вальна спроможність елементів зі збільшенням їх вмісту:</w:t>
      </w:r>
    </w:p>
    <w:p w:rsidR="0009172E" w:rsidRDefault="0009172E" w:rsidP="0009172E">
      <w:pPr>
        <w:ind w:left="720"/>
        <w:jc w:val="both"/>
        <w:rPr>
          <w:sz w:val="28"/>
          <w:szCs w:val="28"/>
          <w:lang w:val="uk-UA"/>
        </w:rPr>
      </w:pPr>
      <w:r w:rsidRPr="0009172E">
        <w:rPr>
          <w:sz w:val="28"/>
          <w:szCs w:val="28"/>
          <w:lang w:val="uk-UA"/>
        </w:rPr>
        <w:t>а) зменшується;   б) залишається сталлю; в) збільшується.</w:t>
      </w:r>
    </w:p>
    <w:p w:rsidR="0009172E" w:rsidRDefault="0009172E" w:rsidP="0009172E">
      <w:pPr>
        <w:ind w:left="786"/>
        <w:jc w:val="center"/>
        <w:rPr>
          <w:i/>
          <w:sz w:val="28"/>
          <w:szCs w:val="28"/>
          <w:lang w:val="uk-UA"/>
        </w:rPr>
      </w:pPr>
    </w:p>
    <w:p w:rsidR="0009172E" w:rsidRPr="00F830D7" w:rsidRDefault="0009172E" w:rsidP="0009172E">
      <w:pPr>
        <w:ind w:left="786"/>
        <w:jc w:val="center"/>
        <w:rPr>
          <w:i/>
          <w:sz w:val="28"/>
          <w:szCs w:val="28"/>
          <w:lang w:val="uk-UA"/>
        </w:rPr>
      </w:pPr>
      <w:r w:rsidRPr="00F830D7">
        <w:rPr>
          <w:i/>
          <w:sz w:val="28"/>
          <w:szCs w:val="28"/>
          <w:lang w:val="uk-UA"/>
        </w:rPr>
        <w:t>Розрахункові завдання</w:t>
      </w:r>
    </w:p>
    <w:p w:rsidR="0009172E" w:rsidRPr="0009172E" w:rsidRDefault="0009172E" w:rsidP="0009172E">
      <w:pPr>
        <w:ind w:left="720"/>
        <w:jc w:val="both"/>
        <w:rPr>
          <w:sz w:val="28"/>
          <w:szCs w:val="28"/>
          <w:lang w:val="uk-UA"/>
        </w:rPr>
      </w:pPr>
    </w:p>
    <w:p w:rsidR="0009172E" w:rsidRPr="0009172E" w:rsidRDefault="0009172E" w:rsidP="0009172E">
      <w:pPr>
        <w:numPr>
          <w:ilvl w:val="0"/>
          <w:numId w:val="24"/>
        </w:numPr>
        <w:jc w:val="both"/>
        <w:rPr>
          <w:sz w:val="28"/>
          <w:szCs w:val="28"/>
          <w:lang w:val="uk-UA"/>
        </w:rPr>
      </w:pPr>
      <w:r w:rsidRPr="0009172E">
        <w:rPr>
          <w:sz w:val="28"/>
          <w:szCs w:val="28"/>
          <w:lang w:val="uk-UA"/>
        </w:rPr>
        <w:t>Визначте кількість вапна (кг/т) для забезпечення основності шлаку 2,5 за умовою окислення 0,33% Si  в складі метало завалки. Ступінь недопалу вапна 15%</w:t>
      </w:r>
    </w:p>
    <w:p w:rsidR="0009172E" w:rsidRPr="0009172E" w:rsidRDefault="0009172E" w:rsidP="0009172E">
      <w:pPr>
        <w:ind w:left="720"/>
        <w:jc w:val="both"/>
        <w:rPr>
          <w:sz w:val="28"/>
          <w:szCs w:val="28"/>
          <w:lang w:val="uk-UA"/>
        </w:rPr>
      </w:pPr>
      <w:r w:rsidRPr="0009172E">
        <w:rPr>
          <w:sz w:val="28"/>
          <w:szCs w:val="28"/>
          <w:lang w:val="uk-UA"/>
        </w:rPr>
        <w:t>а) 20,8;   б) 24,2;   в) 27,4.</w:t>
      </w:r>
    </w:p>
    <w:p w:rsidR="0009172E" w:rsidRPr="0009172E" w:rsidRDefault="0009172E" w:rsidP="0009172E">
      <w:pPr>
        <w:numPr>
          <w:ilvl w:val="0"/>
          <w:numId w:val="24"/>
        </w:numPr>
        <w:jc w:val="both"/>
        <w:rPr>
          <w:sz w:val="28"/>
          <w:szCs w:val="28"/>
          <w:lang w:val="uk-UA"/>
        </w:rPr>
      </w:pPr>
      <w:r w:rsidRPr="0009172E">
        <w:rPr>
          <w:sz w:val="28"/>
          <w:szCs w:val="28"/>
          <w:lang w:val="uk-UA"/>
        </w:rPr>
        <w:t>Визначте кількість залізної руди (кг/т) для окислення 0,3% С, прийнявши до уваги ступінь дисоціації руди до FeO 80%</w:t>
      </w:r>
    </w:p>
    <w:p w:rsidR="0009172E" w:rsidRPr="0009172E" w:rsidRDefault="0009172E" w:rsidP="0009172E">
      <w:pPr>
        <w:ind w:left="720"/>
        <w:jc w:val="both"/>
        <w:rPr>
          <w:sz w:val="28"/>
          <w:szCs w:val="28"/>
          <w:lang w:val="uk-UA"/>
        </w:rPr>
      </w:pPr>
      <w:r w:rsidRPr="0009172E">
        <w:rPr>
          <w:sz w:val="28"/>
          <w:szCs w:val="28"/>
          <w:lang w:val="uk-UA"/>
        </w:rPr>
        <w:t>а) 22,5;   б) 33,6;   в) 34,8.</w:t>
      </w:r>
    </w:p>
    <w:p w:rsidR="0009172E" w:rsidRPr="0009172E" w:rsidRDefault="0009172E" w:rsidP="0009172E">
      <w:pPr>
        <w:numPr>
          <w:ilvl w:val="0"/>
          <w:numId w:val="24"/>
        </w:numPr>
        <w:jc w:val="both"/>
        <w:rPr>
          <w:sz w:val="28"/>
          <w:szCs w:val="28"/>
          <w:lang w:val="uk-UA"/>
        </w:rPr>
      </w:pPr>
      <w:r w:rsidRPr="0009172E">
        <w:rPr>
          <w:sz w:val="28"/>
          <w:szCs w:val="28"/>
          <w:lang w:val="uk-UA"/>
        </w:rPr>
        <w:t>Визначте потрібну кількість кисню   для  окислення 0,4% С зі швидкістю окислення вуглецю 0,6% С/год.</w:t>
      </w:r>
    </w:p>
    <w:p w:rsidR="0009172E" w:rsidRPr="0009172E" w:rsidRDefault="0009172E" w:rsidP="0009172E">
      <w:pPr>
        <w:ind w:left="720"/>
        <w:jc w:val="both"/>
        <w:rPr>
          <w:sz w:val="28"/>
          <w:szCs w:val="28"/>
          <w:lang w:val="uk-UA"/>
        </w:rPr>
      </w:pPr>
      <w:r w:rsidRPr="0009172E">
        <w:rPr>
          <w:sz w:val="28"/>
          <w:szCs w:val="28"/>
          <w:lang w:val="uk-UA"/>
        </w:rPr>
        <w:t>а) 11,18;       б) 31,43;          в) 47,43.</w:t>
      </w:r>
    </w:p>
    <w:p w:rsidR="0009172E" w:rsidRPr="0009172E" w:rsidRDefault="0009172E" w:rsidP="0009172E">
      <w:pPr>
        <w:numPr>
          <w:ilvl w:val="0"/>
          <w:numId w:val="24"/>
        </w:numPr>
        <w:jc w:val="both"/>
        <w:rPr>
          <w:sz w:val="28"/>
          <w:szCs w:val="28"/>
          <w:lang w:val="uk-UA"/>
        </w:rPr>
      </w:pPr>
      <w:r w:rsidRPr="0009172E">
        <w:rPr>
          <w:sz w:val="28"/>
          <w:szCs w:val="28"/>
          <w:lang w:val="uk-UA"/>
        </w:rPr>
        <w:t>Визначте енергію перемішування розплаву (кВт/т) під час окислення 0,3% С зі швидкістю окислення вуглецю 0,8% С/год, прийнявши до уваги, що енергія реакції окислення вуглецю   повністю перетворюється в механічну.</w:t>
      </w:r>
    </w:p>
    <w:p w:rsidR="0009172E" w:rsidRPr="0009172E" w:rsidRDefault="0009172E" w:rsidP="0009172E">
      <w:pPr>
        <w:ind w:left="720"/>
        <w:jc w:val="both"/>
        <w:rPr>
          <w:sz w:val="28"/>
          <w:szCs w:val="28"/>
          <w:lang w:val="uk-UA"/>
        </w:rPr>
      </w:pPr>
      <w:r w:rsidRPr="0009172E">
        <w:rPr>
          <w:sz w:val="28"/>
          <w:szCs w:val="28"/>
          <w:lang w:val="uk-UA"/>
        </w:rPr>
        <w:t>а) 25,9;   б) 36,7;    в) 41,7.</w:t>
      </w:r>
    </w:p>
    <w:p w:rsidR="0009172E" w:rsidRPr="0009172E" w:rsidRDefault="0009172E" w:rsidP="0009172E">
      <w:pPr>
        <w:numPr>
          <w:ilvl w:val="0"/>
          <w:numId w:val="24"/>
        </w:numPr>
        <w:jc w:val="both"/>
        <w:rPr>
          <w:sz w:val="28"/>
          <w:szCs w:val="28"/>
          <w:lang w:val="uk-UA"/>
        </w:rPr>
      </w:pPr>
      <w:r w:rsidRPr="0009172E">
        <w:rPr>
          <w:sz w:val="28"/>
          <w:szCs w:val="28"/>
          <w:lang w:val="uk-UA"/>
        </w:rPr>
        <w:t>Вирахуйте активну потужність печі (Р, МВ</w:t>
      </w:r>
      <w:r w:rsidRPr="0009172E">
        <w:rPr>
          <w:sz w:val="28"/>
          <w:szCs w:val="28"/>
          <w:lang w:val="uk-UA"/>
        </w:rPr>
        <w:t>А), якщо робоча напруга становить 820 в, діаметр електроду 0,6 м, густина струму J = 30 А/см2, активний опір установки 0,1 Ом, реактивна складова 0,080 м.</w:t>
      </w:r>
    </w:p>
    <w:p w:rsidR="0009172E" w:rsidRPr="0009172E" w:rsidRDefault="0009172E" w:rsidP="0009172E">
      <w:pPr>
        <w:ind w:left="720"/>
        <w:jc w:val="both"/>
        <w:rPr>
          <w:sz w:val="28"/>
          <w:szCs w:val="28"/>
          <w:lang w:val="uk-UA"/>
        </w:rPr>
      </w:pPr>
      <w:r w:rsidRPr="0009172E">
        <w:rPr>
          <w:sz w:val="28"/>
          <w:szCs w:val="28"/>
          <w:lang w:val="uk-UA"/>
        </w:rPr>
        <w:t>а) 55,64;      б) 66,75;    в) 77,86.</w:t>
      </w:r>
    </w:p>
    <w:p w:rsidR="0009172E" w:rsidRPr="0009172E" w:rsidRDefault="0009172E" w:rsidP="0009172E">
      <w:pPr>
        <w:numPr>
          <w:ilvl w:val="0"/>
          <w:numId w:val="24"/>
        </w:numPr>
        <w:jc w:val="both"/>
        <w:rPr>
          <w:sz w:val="28"/>
          <w:szCs w:val="28"/>
          <w:lang w:val="uk-UA"/>
        </w:rPr>
      </w:pPr>
      <w:r w:rsidRPr="0009172E">
        <w:rPr>
          <w:sz w:val="28"/>
          <w:szCs w:val="28"/>
          <w:lang w:val="uk-UA"/>
        </w:rPr>
        <w:t>Активна електрична потужність Ракт = 25 МВт, cos</w:t>
      </w:r>
      <w:r w:rsidRPr="0009172E">
        <w:rPr>
          <w:sz w:val="28"/>
          <w:szCs w:val="28"/>
          <w:lang w:val="uk-UA"/>
        </w:rPr>
        <w:sym w:font="Symbol" w:char="F06A"/>
      </w:r>
      <w:r w:rsidRPr="0009172E">
        <w:rPr>
          <w:sz w:val="28"/>
          <w:szCs w:val="28"/>
          <w:lang w:val="uk-UA"/>
        </w:rPr>
        <w:t xml:space="preserve"> = 0,65, U2 = 280 В. Знайти повну електричну потужність Рповн, реактивну електричну потужність Рр, вторинний струм І2.</w:t>
      </w:r>
    </w:p>
    <w:p w:rsidR="0009172E" w:rsidRPr="0009172E" w:rsidRDefault="0009172E" w:rsidP="0009172E">
      <w:pPr>
        <w:numPr>
          <w:ilvl w:val="0"/>
          <w:numId w:val="24"/>
        </w:numPr>
        <w:jc w:val="both"/>
        <w:rPr>
          <w:sz w:val="28"/>
          <w:szCs w:val="28"/>
          <w:lang w:val="uk-UA"/>
        </w:rPr>
      </w:pPr>
      <w:r w:rsidRPr="0009172E">
        <w:rPr>
          <w:sz w:val="28"/>
          <w:szCs w:val="28"/>
          <w:lang w:val="uk-UA"/>
        </w:rPr>
        <w:t>Визначте тиск СО (Р</w:t>
      </w:r>
      <w:r w:rsidRPr="0009172E">
        <w:rPr>
          <w:sz w:val="28"/>
          <w:szCs w:val="28"/>
          <w:vertAlign w:val="subscript"/>
          <w:lang w:val="uk-UA"/>
        </w:rPr>
        <w:t>СО</w:t>
      </w:r>
      <w:r w:rsidRPr="0009172E">
        <w:rPr>
          <w:sz w:val="28"/>
          <w:szCs w:val="28"/>
          <w:lang w:val="uk-UA"/>
        </w:rPr>
        <w:t xml:space="preserve">) під час окислення вуглецю на глибині </w:t>
      </w:r>
      <w:smartTag w:uri="urn:schemas-microsoft-com:office:smarttags" w:element="metricconverter">
        <w:smartTagPr>
          <w:attr w:name="ProductID" w:val="0,7 м"/>
        </w:smartTagPr>
        <w:r w:rsidRPr="0009172E">
          <w:rPr>
            <w:sz w:val="28"/>
            <w:szCs w:val="28"/>
            <w:lang w:val="uk-UA"/>
          </w:rPr>
          <w:t>0,7 м</w:t>
        </w:r>
      </w:smartTag>
      <w:r w:rsidRPr="0009172E">
        <w:rPr>
          <w:sz w:val="28"/>
          <w:szCs w:val="28"/>
          <w:lang w:val="uk-UA"/>
        </w:rPr>
        <w:t xml:space="preserve"> з урахуванням даних:</w:t>
      </w:r>
    </w:p>
    <w:p w:rsidR="0009172E" w:rsidRPr="0009172E" w:rsidRDefault="0009172E" w:rsidP="0009172E">
      <w:pPr>
        <w:ind w:left="360"/>
        <w:jc w:val="both"/>
        <w:rPr>
          <w:sz w:val="28"/>
          <w:szCs w:val="28"/>
          <w:lang w:val="uk-UA"/>
        </w:rPr>
      </w:pPr>
      <w:r>
        <w:rPr>
          <w:sz w:val="28"/>
          <w:szCs w:val="28"/>
          <w:lang w:val="uk-UA"/>
        </w:rPr>
        <w:t xml:space="preserve">       </w:t>
      </w:r>
      <w:r w:rsidRPr="0009172E">
        <w:rPr>
          <w:sz w:val="28"/>
          <w:szCs w:val="28"/>
          <w:lang w:val="uk-UA"/>
        </w:rPr>
        <w:t xml:space="preserve"> </w:t>
      </w:r>
      <w:r w:rsidRPr="0009172E">
        <w:rPr>
          <w:sz w:val="28"/>
          <w:szCs w:val="28"/>
          <w:lang w:val="uk-UA"/>
        </w:rPr>
        <w:sym w:font="Symbol" w:char="F072"/>
      </w:r>
      <w:r w:rsidRPr="0009172E">
        <w:rPr>
          <w:sz w:val="28"/>
          <w:szCs w:val="28"/>
          <w:vertAlign w:val="subscript"/>
          <w:lang w:val="uk-UA"/>
        </w:rPr>
        <w:t>Ме</w:t>
      </w:r>
      <w:r w:rsidRPr="0009172E">
        <w:rPr>
          <w:sz w:val="28"/>
          <w:szCs w:val="28"/>
          <w:lang w:val="uk-UA"/>
        </w:rPr>
        <w:t xml:space="preserve"> = 7000 кг/м</w:t>
      </w:r>
      <w:r w:rsidRPr="0009172E">
        <w:rPr>
          <w:sz w:val="28"/>
          <w:szCs w:val="28"/>
          <w:vertAlign w:val="superscript"/>
          <w:lang w:val="uk-UA"/>
        </w:rPr>
        <w:t>3</w:t>
      </w:r>
      <w:r w:rsidRPr="0009172E">
        <w:rPr>
          <w:sz w:val="28"/>
          <w:szCs w:val="28"/>
          <w:lang w:val="uk-UA"/>
        </w:rPr>
        <w:t xml:space="preserve">,  </w:t>
      </w:r>
      <w:r w:rsidRPr="0009172E">
        <w:rPr>
          <w:sz w:val="28"/>
          <w:szCs w:val="28"/>
          <w:lang w:val="uk-UA"/>
        </w:rPr>
        <w:sym w:font="Symbol" w:char="F072"/>
      </w:r>
      <w:r w:rsidRPr="0009172E">
        <w:rPr>
          <w:sz w:val="28"/>
          <w:szCs w:val="28"/>
          <w:vertAlign w:val="subscript"/>
          <w:lang w:val="uk-UA"/>
        </w:rPr>
        <w:t>шп</w:t>
      </w:r>
      <w:r w:rsidRPr="0009172E">
        <w:rPr>
          <w:sz w:val="28"/>
          <w:szCs w:val="28"/>
          <w:lang w:val="uk-UA"/>
        </w:rPr>
        <w:t xml:space="preserve"> = 3500 кг/м</w:t>
      </w:r>
      <w:r w:rsidRPr="0009172E">
        <w:rPr>
          <w:sz w:val="28"/>
          <w:szCs w:val="28"/>
          <w:vertAlign w:val="superscript"/>
          <w:lang w:val="uk-UA"/>
        </w:rPr>
        <w:t>3</w:t>
      </w:r>
      <w:r w:rsidRPr="0009172E">
        <w:rPr>
          <w:sz w:val="28"/>
          <w:szCs w:val="28"/>
          <w:lang w:val="uk-UA"/>
        </w:rPr>
        <w:t>,  Н</w:t>
      </w:r>
      <w:r w:rsidRPr="0009172E">
        <w:rPr>
          <w:sz w:val="28"/>
          <w:szCs w:val="28"/>
          <w:vertAlign w:val="subscript"/>
          <w:lang w:val="uk-UA"/>
        </w:rPr>
        <w:t>шп</w:t>
      </w:r>
      <w:r w:rsidRPr="0009172E">
        <w:rPr>
          <w:sz w:val="28"/>
          <w:szCs w:val="28"/>
          <w:lang w:val="uk-UA"/>
        </w:rPr>
        <w:t xml:space="preserve"> = </w:t>
      </w:r>
      <w:smartTag w:uri="urn:schemas-microsoft-com:office:smarttags" w:element="metricconverter">
        <w:smartTagPr>
          <w:attr w:name="ProductID" w:val="0,1 м"/>
        </w:smartTagPr>
        <w:r w:rsidRPr="0009172E">
          <w:rPr>
            <w:sz w:val="28"/>
            <w:szCs w:val="28"/>
            <w:lang w:val="uk-UA"/>
          </w:rPr>
          <w:t>0,1 м</w:t>
        </w:r>
      </w:smartTag>
      <w:r w:rsidRPr="0009172E">
        <w:rPr>
          <w:sz w:val="28"/>
          <w:szCs w:val="28"/>
          <w:lang w:val="uk-UA"/>
        </w:rPr>
        <w:t xml:space="preserve">,   </w:t>
      </w:r>
      <w:r w:rsidRPr="0009172E">
        <w:rPr>
          <w:sz w:val="28"/>
          <w:szCs w:val="28"/>
          <w:lang w:val="uk-UA"/>
        </w:rPr>
        <w:sym w:font="Symbol" w:char="F073"/>
      </w:r>
      <w:r w:rsidRPr="0009172E">
        <w:rPr>
          <w:sz w:val="28"/>
          <w:szCs w:val="28"/>
          <w:vertAlign w:val="subscript"/>
          <w:lang w:val="uk-UA"/>
        </w:rPr>
        <w:t>Ме</w:t>
      </w:r>
      <w:r w:rsidRPr="0009172E">
        <w:rPr>
          <w:sz w:val="28"/>
          <w:szCs w:val="28"/>
          <w:lang w:val="uk-UA"/>
        </w:rPr>
        <w:t xml:space="preserve"> = 1 н/м,  </w:t>
      </w:r>
      <w:r w:rsidRPr="0009172E">
        <w:rPr>
          <w:sz w:val="28"/>
          <w:szCs w:val="28"/>
          <w:lang w:val="en-US"/>
        </w:rPr>
        <w:t>r</w:t>
      </w:r>
      <w:r w:rsidRPr="0009172E">
        <w:rPr>
          <w:sz w:val="28"/>
          <w:szCs w:val="28"/>
          <w:vertAlign w:val="subscript"/>
        </w:rPr>
        <w:t>кр</w:t>
      </w:r>
      <w:r w:rsidRPr="0009172E">
        <w:rPr>
          <w:sz w:val="28"/>
          <w:szCs w:val="28"/>
        </w:rPr>
        <w:t xml:space="preserve"> = 10</w:t>
      </w:r>
      <w:r w:rsidRPr="0009172E">
        <w:rPr>
          <w:sz w:val="28"/>
          <w:szCs w:val="28"/>
          <w:vertAlign w:val="superscript"/>
        </w:rPr>
        <w:t>-</w:t>
      </w:r>
      <w:smartTag w:uri="urn:schemas-microsoft-com:office:smarttags" w:element="metricconverter">
        <w:smartTagPr>
          <w:attr w:name="ProductID" w:val="3 м"/>
        </w:smartTagPr>
        <w:r w:rsidRPr="0009172E">
          <w:rPr>
            <w:sz w:val="28"/>
            <w:szCs w:val="28"/>
            <w:vertAlign w:val="superscript"/>
          </w:rPr>
          <w:t>3</w:t>
        </w:r>
        <w:r w:rsidRPr="0009172E">
          <w:rPr>
            <w:sz w:val="28"/>
            <w:szCs w:val="28"/>
          </w:rPr>
          <w:t xml:space="preserve"> м</w:t>
        </w:r>
      </w:smartTag>
      <w:r w:rsidRPr="0009172E">
        <w:rPr>
          <w:sz w:val="28"/>
          <w:szCs w:val="28"/>
        </w:rPr>
        <w:t>.</w:t>
      </w:r>
      <w:r w:rsidRPr="0009172E">
        <w:rPr>
          <w:sz w:val="28"/>
          <w:szCs w:val="28"/>
          <w:lang w:val="uk-UA"/>
        </w:rPr>
        <w:t xml:space="preserve">  </w:t>
      </w:r>
    </w:p>
    <w:p w:rsidR="0009172E" w:rsidRPr="0009172E" w:rsidRDefault="0009172E" w:rsidP="0009172E">
      <w:pPr>
        <w:numPr>
          <w:ilvl w:val="0"/>
          <w:numId w:val="24"/>
        </w:numPr>
        <w:jc w:val="both"/>
        <w:rPr>
          <w:sz w:val="28"/>
          <w:szCs w:val="28"/>
          <w:lang w:val="uk-UA"/>
        </w:rPr>
      </w:pPr>
      <w:r w:rsidRPr="0009172E">
        <w:rPr>
          <w:sz w:val="28"/>
          <w:szCs w:val="28"/>
          <w:lang w:val="uk-UA"/>
        </w:rPr>
        <w:t>Визначте потужність перемішування 100 т металу в ковші висотою 2 м аргоном протягом 5 хвилин з витратою аргону 1 м3/т та його вазі 1,2 кг/м3.</w:t>
      </w:r>
    </w:p>
    <w:p w:rsidR="0009172E" w:rsidRPr="0009172E" w:rsidRDefault="0009172E" w:rsidP="0009172E">
      <w:pPr>
        <w:numPr>
          <w:ilvl w:val="0"/>
          <w:numId w:val="24"/>
        </w:numPr>
        <w:jc w:val="both"/>
        <w:rPr>
          <w:sz w:val="28"/>
          <w:szCs w:val="28"/>
          <w:lang w:val="uk-UA"/>
        </w:rPr>
      </w:pPr>
      <w:r w:rsidRPr="0009172E">
        <w:rPr>
          <w:sz w:val="28"/>
          <w:szCs w:val="28"/>
          <w:lang w:val="uk-UA"/>
        </w:rPr>
        <w:t>Визначте кількість вапна (кг/т) для забезпечення основності шлаку 2,5 за умовою окислення 0,33% Si  в складі метало завалки. Ступінь недопалу вапна 15%</w:t>
      </w:r>
    </w:p>
    <w:p w:rsidR="0009172E" w:rsidRPr="0009172E" w:rsidRDefault="0009172E" w:rsidP="0009172E">
      <w:pPr>
        <w:ind w:left="720"/>
        <w:jc w:val="both"/>
        <w:rPr>
          <w:sz w:val="28"/>
          <w:szCs w:val="28"/>
          <w:lang w:val="uk-UA"/>
        </w:rPr>
      </w:pPr>
      <w:r w:rsidRPr="0009172E">
        <w:rPr>
          <w:sz w:val="28"/>
          <w:szCs w:val="28"/>
          <w:lang w:val="uk-UA"/>
        </w:rPr>
        <w:t>а) 20,8;   б) 24,2;   в) 27,4.</w:t>
      </w:r>
    </w:p>
    <w:p w:rsidR="0009172E" w:rsidRPr="0009172E" w:rsidRDefault="0009172E" w:rsidP="0009172E">
      <w:pPr>
        <w:numPr>
          <w:ilvl w:val="0"/>
          <w:numId w:val="24"/>
        </w:numPr>
        <w:jc w:val="both"/>
        <w:rPr>
          <w:sz w:val="28"/>
          <w:szCs w:val="28"/>
          <w:lang w:val="uk-UA"/>
        </w:rPr>
      </w:pPr>
      <w:r w:rsidRPr="0009172E">
        <w:rPr>
          <w:sz w:val="28"/>
          <w:szCs w:val="28"/>
          <w:lang w:val="uk-UA"/>
        </w:rPr>
        <w:lastRenderedPageBreak/>
        <w:t>Визначте кількість залізної руди (кг/т) для окислення 0,3% С, прийнявши до уваги ступінь дисоціації руди до FeO 80%</w:t>
      </w:r>
    </w:p>
    <w:p w:rsidR="0009172E" w:rsidRPr="0009172E" w:rsidRDefault="0009172E" w:rsidP="0009172E">
      <w:pPr>
        <w:ind w:left="720"/>
        <w:jc w:val="both"/>
        <w:rPr>
          <w:sz w:val="28"/>
          <w:szCs w:val="28"/>
          <w:lang w:val="uk-UA"/>
        </w:rPr>
      </w:pPr>
      <w:r w:rsidRPr="0009172E">
        <w:rPr>
          <w:sz w:val="28"/>
          <w:szCs w:val="28"/>
          <w:lang w:val="uk-UA"/>
        </w:rPr>
        <w:t>а) 22,5;   б) 33,6;   в) 34,8.</w:t>
      </w:r>
    </w:p>
    <w:p w:rsidR="0009172E" w:rsidRPr="0009172E" w:rsidRDefault="0009172E" w:rsidP="0009172E">
      <w:pPr>
        <w:numPr>
          <w:ilvl w:val="0"/>
          <w:numId w:val="24"/>
        </w:numPr>
        <w:jc w:val="both"/>
        <w:rPr>
          <w:sz w:val="28"/>
          <w:szCs w:val="28"/>
          <w:lang w:val="uk-UA"/>
        </w:rPr>
      </w:pPr>
      <w:r w:rsidRPr="0009172E">
        <w:rPr>
          <w:sz w:val="28"/>
          <w:szCs w:val="28"/>
          <w:lang w:val="uk-UA"/>
        </w:rPr>
        <w:t>Розрахуйте рівноважний вміст кисню  у сталі з 0,1% С в вакуумі 10 кПа.</w:t>
      </w:r>
    </w:p>
    <w:p w:rsidR="0009172E" w:rsidRPr="0009172E" w:rsidRDefault="0009172E" w:rsidP="0009172E">
      <w:pPr>
        <w:numPr>
          <w:ilvl w:val="0"/>
          <w:numId w:val="24"/>
        </w:numPr>
        <w:jc w:val="both"/>
        <w:rPr>
          <w:sz w:val="28"/>
          <w:szCs w:val="28"/>
          <w:lang w:val="uk-UA"/>
        </w:rPr>
      </w:pPr>
      <w:r w:rsidRPr="0009172E">
        <w:rPr>
          <w:sz w:val="28"/>
          <w:szCs w:val="28"/>
          <w:lang w:val="uk-UA"/>
        </w:rPr>
        <w:t>Визначте ступінь десульфурації сталі (%) з початковим вмістом сірки 0,030% під час обробки синтетичним шлаком СаО/СаF</w:t>
      </w:r>
      <w:r w:rsidRPr="0009172E">
        <w:rPr>
          <w:sz w:val="28"/>
          <w:szCs w:val="28"/>
          <w:vertAlign w:val="subscript"/>
          <w:lang w:val="uk-UA"/>
        </w:rPr>
        <w:t>2</w:t>
      </w:r>
      <w:r w:rsidRPr="0009172E">
        <w:rPr>
          <w:sz w:val="28"/>
          <w:szCs w:val="28"/>
          <w:lang w:val="uk-UA"/>
        </w:rPr>
        <w:t xml:space="preserve"> = 3:1 в кількості 1% від маси металу. Прийняти до уваги, що розчинність СаS (ольдгаміт) у СаО </w:t>
      </w:r>
      <w:r w:rsidR="004F7756" w:rsidRPr="0009172E">
        <w:rPr>
          <w:sz w:val="28"/>
          <w:szCs w:val="28"/>
          <w:lang w:val="uk-UA"/>
        </w:rPr>
        <w:t>станов</w:t>
      </w:r>
      <w:r w:rsidR="004F7756">
        <w:rPr>
          <w:sz w:val="28"/>
          <w:szCs w:val="28"/>
          <w:lang w:val="uk-UA"/>
        </w:rPr>
        <w:t>ить</w:t>
      </w:r>
      <w:r w:rsidRPr="0009172E">
        <w:rPr>
          <w:sz w:val="28"/>
          <w:szCs w:val="28"/>
          <w:lang w:val="uk-UA"/>
        </w:rPr>
        <w:t xml:space="preserve"> 2,8%.</w:t>
      </w:r>
    </w:p>
    <w:p w:rsidR="0009172E" w:rsidRPr="0009172E" w:rsidRDefault="0009172E" w:rsidP="0009172E">
      <w:pPr>
        <w:ind w:left="720"/>
        <w:jc w:val="both"/>
        <w:rPr>
          <w:sz w:val="28"/>
          <w:szCs w:val="28"/>
          <w:lang w:val="uk-UA"/>
        </w:rPr>
      </w:pPr>
      <w:r w:rsidRPr="0009172E">
        <w:rPr>
          <w:sz w:val="28"/>
          <w:szCs w:val="28"/>
          <w:lang w:val="uk-UA"/>
        </w:rPr>
        <w:t>а) 31;     б) 41;      в) 51.</w:t>
      </w:r>
    </w:p>
    <w:p w:rsidR="0009172E" w:rsidRPr="0009172E" w:rsidRDefault="0009172E" w:rsidP="0009172E">
      <w:pPr>
        <w:numPr>
          <w:ilvl w:val="0"/>
          <w:numId w:val="24"/>
        </w:numPr>
        <w:jc w:val="both"/>
        <w:rPr>
          <w:sz w:val="28"/>
          <w:szCs w:val="28"/>
          <w:lang w:val="uk-UA"/>
        </w:rPr>
      </w:pPr>
      <w:r w:rsidRPr="0009172E">
        <w:rPr>
          <w:sz w:val="28"/>
          <w:szCs w:val="28"/>
          <w:lang w:val="uk-UA"/>
        </w:rPr>
        <w:t>Визначте кількість алюмінію (кг/т), для зниження вмісту кисню з 0,01% до 0,003%. Прийняти засвоєння алюмінію 50%</w:t>
      </w:r>
    </w:p>
    <w:p w:rsidR="0009172E" w:rsidRPr="0009172E" w:rsidRDefault="0009172E" w:rsidP="0009172E">
      <w:pPr>
        <w:ind w:left="720"/>
        <w:jc w:val="both"/>
        <w:rPr>
          <w:sz w:val="28"/>
          <w:szCs w:val="28"/>
          <w:lang w:val="uk-UA"/>
        </w:rPr>
      </w:pPr>
      <w:r w:rsidRPr="0009172E">
        <w:rPr>
          <w:sz w:val="28"/>
          <w:szCs w:val="28"/>
          <w:lang w:val="uk-UA"/>
        </w:rPr>
        <w:t>а) 0,16;     б) 0,86;      в) 2,26.</w:t>
      </w:r>
    </w:p>
    <w:p w:rsidR="00D6169B" w:rsidRPr="0009172E" w:rsidRDefault="00D6169B" w:rsidP="0009172E">
      <w:pPr>
        <w:ind w:left="720"/>
        <w:jc w:val="both"/>
        <w:rPr>
          <w:sz w:val="28"/>
          <w:szCs w:val="28"/>
          <w:lang w:val="uk-UA"/>
        </w:rPr>
      </w:pPr>
    </w:p>
    <w:p w:rsidR="00F830D7" w:rsidRPr="00F830D7" w:rsidRDefault="00F830D7" w:rsidP="00F830D7">
      <w:pPr>
        <w:ind w:left="786"/>
        <w:jc w:val="center"/>
        <w:rPr>
          <w:i/>
          <w:sz w:val="28"/>
          <w:szCs w:val="28"/>
          <w:lang w:val="uk-UA"/>
        </w:rPr>
      </w:pPr>
    </w:p>
    <w:p w:rsidR="00F830D7" w:rsidRDefault="00F830D7" w:rsidP="00F830D7">
      <w:pPr>
        <w:ind w:left="786"/>
        <w:jc w:val="both"/>
        <w:rPr>
          <w:sz w:val="28"/>
          <w:szCs w:val="28"/>
          <w:lang w:val="uk-UA"/>
        </w:rPr>
      </w:pPr>
    </w:p>
    <w:p w:rsidR="00A55113" w:rsidRPr="00EE2AE2" w:rsidRDefault="00A55113" w:rsidP="00EE2AE2">
      <w:pPr>
        <w:ind w:left="786"/>
        <w:jc w:val="both"/>
        <w:rPr>
          <w:sz w:val="28"/>
          <w:szCs w:val="28"/>
          <w:lang w:val="uk-UA"/>
        </w:rPr>
      </w:pPr>
    </w:p>
    <w:p w:rsidR="0060540F" w:rsidRPr="00451CF3" w:rsidRDefault="0060540F" w:rsidP="0060540F">
      <w:pPr>
        <w:spacing w:line="312" w:lineRule="auto"/>
        <w:ind w:left="720"/>
        <w:jc w:val="both"/>
        <w:rPr>
          <w:b/>
          <w:sz w:val="28"/>
          <w:szCs w:val="28"/>
          <w:lang w:val="uk-UA"/>
        </w:rPr>
      </w:pPr>
    </w:p>
    <w:p w:rsidR="00951E3B" w:rsidRPr="00E252E0" w:rsidRDefault="00951E3B" w:rsidP="00951E3B">
      <w:pPr>
        <w:tabs>
          <w:tab w:val="left" w:leader="dot" w:pos="8789"/>
        </w:tabs>
        <w:jc w:val="center"/>
        <w:rPr>
          <w:i/>
          <w:sz w:val="28"/>
          <w:szCs w:val="28"/>
          <w:lang w:val="uk-UA"/>
        </w:rPr>
      </w:pPr>
      <w:r w:rsidRPr="00E252E0">
        <w:rPr>
          <w:i/>
          <w:sz w:val="28"/>
          <w:szCs w:val="28"/>
          <w:lang w:val="uk-UA"/>
        </w:rPr>
        <w:t xml:space="preserve">Таблиця </w:t>
      </w:r>
      <w:r>
        <w:rPr>
          <w:i/>
          <w:sz w:val="28"/>
          <w:szCs w:val="28"/>
          <w:lang w:val="uk-UA"/>
        </w:rPr>
        <w:t>5</w:t>
      </w:r>
      <w:r w:rsidRPr="00E252E0">
        <w:rPr>
          <w:i/>
          <w:sz w:val="28"/>
          <w:szCs w:val="28"/>
          <w:lang w:val="uk-UA"/>
        </w:rPr>
        <w:t>.1 – Варіанти завдань контрольної роботи</w:t>
      </w:r>
      <w:r>
        <w:rPr>
          <w:i/>
          <w:sz w:val="28"/>
          <w:szCs w:val="28"/>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797"/>
        <w:gridCol w:w="797"/>
        <w:gridCol w:w="797"/>
        <w:gridCol w:w="797"/>
        <w:gridCol w:w="798"/>
        <w:gridCol w:w="798"/>
        <w:gridCol w:w="798"/>
        <w:gridCol w:w="798"/>
        <w:gridCol w:w="798"/>
        <w:gridCol w:w="798"/>
        <w:gridCol w:w="798"/>
      </w:tblGrid>
      <w:tr w:rsidR="00951E3B" w:rsidRPr="00951E3B" w:rsidTr="0060540F">
        <w:trPr>
          <w:jc w:val="center"/>
        </w:trPr>
        <w:tc>
          <w:tcPr>
            <w:tcW w:w="797" w:type="dxa"/>
            <w:vMerge w:val="restart"/>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 вар.</w:t>
            </w:r>
          </w:p>
        </w:tc>
        <w:tc>
          <w:tcPr>
            <w:tcW w:w="8774" w:type="dxa"/>
            <w:gridSpan w:val="11"/>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Номер питань</w:t>
            </w:r>
          </w:p>
        </w:tc>
      </w:tr>
      <w:tr w:rsidR="00951E3B" w:rsidRPr="00951E3B" w:rsidTr="0060540F">
        <w:trPr>
          <w:jc w:val="center"/>
        </w:trPr>
        <w:tc>
          <w:tcPr>
            <w:tcW w:w="797" w:type="dxa"/>
            <w:vMerge/>
            <w:vAlign w:val="center"/>
          </w:tcPr>
          <w:p w:rsidR="00951E3B" w:rsidRPr="00951E3B" w:rsidRDefault="00951E3B" w:rsidP="00951E3B">
            <w:pPr>
              <w:shd w:val="clear" w:color="auto" w:fill="FFFFFF"/>
              <w:tabs>
                <w:tab w:val="left" w:leader="dot" w:pos="8789"/>
              </w:tabs>
              <w:ind w:right="10"/>
              <w:jc w:val="center"/>
              <w:rPr>
                <w:color w:val="000000"/>
                <w:lang w:val="uk-UA"/>
              </w:rPr>
            </w:pP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4</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5</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6</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8</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11</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w:t>
            </w:r>
          </w:p>
        </w:tc>
        <w:tc>
          <w:tcPr>
            <w:tcW w:w="797"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1</w:t>
            </w:r>
          </w:p>
        </w:tc>
        <w:tc>
          <w:tcPr>
            <w:tcW w:w="797"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19</w:t>
            </w:r>
          </w:p>
        </w:tc>
        <w:tc>
          <w:tcPr>
            <w:tcW w:w="798"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21</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29</w:t>
            </w:r>
          </w:p>
        </w:tc>
        <w:tc>
          <w:tcPr>
            <w:tcW w:w="798"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41</w:t>
            </w:r>
          </w:p>
        </w:tc>
        <w:tc>
          <w:tcPr>
            <w:tcW w:w="798"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42</w:t>
            </w:r>
          </w:p>
        </w:tc>
        <w:tc>
          <w:tcPr>
            <w:tcW w:w="798"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52</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w:t>
            </w:r>
          </w:p>
        </w:tc>
        <w:tc>
          <w:tcPr>
            <w:tcW w:w="797"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15</w:t>
            </w:r>
          </w:p>
        </w:tc>
        <w:tc>
          <w:tcPr>
            <w:tcW w:w="798"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22</w:t>
            </w:r>
          </w:p>
        </w:tc>
        <w:tc>
          <w:tcPr>
            <w:tcW w:w="798"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33</w:t>
            </w:r>
          </w:p>
        </w:tc>
        <w:tc>
          <w:tcPr>
            <w:tcW w:w="798"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43</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53</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w:t>
            </w:r>
          </w:p>
        </w:tc>
        <w:tc>
          <w:tcPr>
            <w:tcW w:w="797" w:type="dxa"/>
            <w:vAlign w:val="center"/>
          </w:tcPr>
          <w:p w:rsidR="00951E3B" w:rsidRPr="00951E3B" w:rsidRDefault="00EE2AE2" w:rsidP="00951E3B">
            <w:pPr>
              <w:shd w:val="clear" w:color="auto" w:fill="FFFFFF"/>
              <w:tabs>
                <w:tab w:val="left" w:leader="dot" w:pos="8789"/>
              </w:tabs>
              <w:ind w:right="10"/>
              <w:jc w:val="center"/>
              <w:rPr>
                <w:color w:val="000000"/>
                <w:lang w:val="uk-UA"/>
              </w:rPr>
            </w:pPr>
            <w:r>
              <w:rPr>
                <w:color w:val="000000"/>
                <w:lang w:val="uk-UA"/>
              </w:rPr>
              <w:t>9</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17</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19</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21</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23</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31</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33</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44</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51</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4</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4</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11</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32</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33</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45</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50</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5</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2</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12</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17</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21</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29</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34</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46</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49</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6</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6</w:t>
            </w:r>
          </w:p>
        </w:tc>
        <w:tc>
          <w:tcPr>
            <w:tcW w:w="797" w:type="dxa"/>
            <w:vAlign w:val="center"/>
          </w:tcPr>
          <w:p w:rsidR="00951E3B" w:rsidRPr="00951E3B" w:rsidRDefault="00B434C4"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16</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26</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33</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42</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53</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7</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13</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17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21</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39</w:t>
            </w:r>
          </w:p>
        </w:tc>
        <w:tc>
          <w:tcPr>
            <w:tcW w:w="798" w:type="dxa"/>
            <w:vAlign w:val="center"/>
          </w:tcPr>
          <w:p w:rsidR="00951E3B" w:rsidRPr="00951E3B" w:rsidRDefault="005C0B46" w:rsidP="00B434C4">
            <w:pPr>
              <w:shd w:val="clear" w:color="auto" w:fill="FFFFFF"/>
              <w:tabs>
                <w:tab w:val="left" w:leader="dot" w:pos="8789"/>
              </w:tabs>
              <w:ind w:right="10"/>
              <w:jc w:val="center"/>
              <w:rPr>
                <w:color w:val="000000"/>
                <w:lang w:val="uk-UA"/>
              </w:rPr>
            </w:pPr>
            <w:r>
              <w:rPr>
                <w:color w:val="000000"/>
                <w:lang w:val="uk-UA"/>
              </w:rPr>
              <w:t>43</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52</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8</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9</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22</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З0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33</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44</w:t>
            </w:r>
          </w:p>
        </w:tc>
        <w:tc>
          <w:tcPr>
            <w:tcW w:w="798" w:type="dxa"/>
            <w:vAlign w:val="center"/>
          </w:tcPr>
          <w:p w:rsidR="00951E3B" w:rsidRPr="00951E3B" w:rsidRDefault="005C0B46" w:rsidP="00951E3B">
            <w:pPr>
              <w:shd w:val="clear" w:color="auto" w:fill="FFFFFF"/>
              <w:tabs>
                <w:tab w:val="left" w:leader="dot" w:pos="8789"/>
              </w:tabs>
              <w:ind w:right="10"/>
              <w:jc w:val="center"/>
              <w:rPr>
                <w:color w:val="000000"/>
                <w:lang w:val="uk-UA"/>
              </w:rPr>
            </w:pPr>
            <w:r>
              <w:rPr>
                <w:color w:val="000000"/>
                <w:lang w:val="uk-UA"/>
              </w:rPr>
              <w:t>54</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9</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9</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12</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17</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33</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45</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48</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10</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10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22</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30</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34</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42</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51</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11</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15</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31</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39</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46</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50</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12</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11</w:t>
            </w:r>
          </w:p>
        </w:tc>
        <w:tc>
          <w:tcPr>
            <w:tcW w:w="798" w:type="dxa"/>
            <w:vAlign w:val="center"/>
          </w:tcPr>
          <w:p w:rsidR="00951E3B" w:rsidRPr="00951E3B" w:rsidRDefault="007B1D01" w:rsidP="00951E3B">
            <w:pPr>
              <w:shd w:val="clear" w:color="auto" w:fill="FFFFFF"/>
              <w:tabs>
                <w:tab w:val="left" w:leader="dot" w:pos="8789"/>
              </w:tabs>
              <w:ind w:right="10"/>
              <w:jc w:val="center"/>
              <w:rPr>
                <w:color w:val="000000"/>
                <w:lang w:val="uk-UA"/>
              </w:rPr>
            </w:pPr>
            <w:r>
              <w:rPr>
                <w:color w:val="000000"/>
                <w:lang w:val="uk-UA"/>
              </w:rPr>
              <w:t>16</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32</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40</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43</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48</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13</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14</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21</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29</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39</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44</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53</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14</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4</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16</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18</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22</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33</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44</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46</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15</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15</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23</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34</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40</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46</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50</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16</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6</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8</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11</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32</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41</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42</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51</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17</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17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29</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38</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46</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53</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18</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9</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34</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37</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43</w:t>
            </w:r>
          </w:p>
        </w:tc>
        <w:tc>
          <w:tcPr>
            <w:tcW w:w="798"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50</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19</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9</w:t>
            </w:r>
          </w:p>
        </w:tc>
        <w:tc>
          <w:tcPr>
            <w:tcW w:w="797" w:type="dxa"/>
            <w:vAlign w:val="center"/>
          </w:tcPr>
          <w:p w:rsidR="00951E3B" w:rsidRPr="00951E3B" w:rsidRDefault="00A95447" w:rsidP="00951E3B">
            <w:pPr>
              <w:shd w:val="clear" w:color="auto" w:fill="FFFFFF"/>
              <w:tabs>
                <w:tab w:val="left" w:leader="dot" w:pos="8789"/>
              </w:tabs>
              <w:ind w:right="10"/>
              <w:jc w:val="center"/>
              <w:rPr>
                <w:color w:val="000000"/>
                <w:lang w:val="uk-UA"/>
              </w:rPr>
            </w:pPr>
            <w:r>
              <w:rPr>
                <w:color w:val="000000"/>
                <w:lang w:val="uk-UA"/>
              </w:rPr>
              <w:t>17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21</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40</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45</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46</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10</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14</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19</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32</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36</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44</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52</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21</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15</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17</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22</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23</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34</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40</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43</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47</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22</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11</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30</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37</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44</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50</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23</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19</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21</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40</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45</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51</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24</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3</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12</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13</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18</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34</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39</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42</w:t>
            </w:r>
          </w:p>
        </w:tc>
        <w:tc>
          <w:tcPr>
            <w:tcW w:w="798"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53</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25</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4</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15</w:t>
            </w:r>
          </w:p>
        </w:tc>
        <w:tc>
          <w:tcPr>
            <w:tcW w:w="797" w:type="dxa"/>
            <w:vAlign w:val="center"/>
          </w:tcPr>
          <w:p w:rsidR="00951E3B" w:rsidRPr="00951E3B" w:rsidRDefault="00F43A5C" w:rsidP="00951E3B">
            <w:pPr>
              <w:shd w:val="clear" w:color="auto" w:fill="FFFFFF"/>
              <w:tabs>
                <w:tab w:val="left" w:leader="dot" w:pos="8789"/>
              </w:tabs>
              <w:ind w:right="10"/>
              <w:jc w:val="center"/>
              <w:rPr>
                <w:color w:val="000000"/>
                <w:lang w:val="uk-UA"/>
              </w:rPr>
            </w:pPr>
            <w:r>
              <w:rPr>
                <w:color w:val="000000"/>
                <w:lang w:val="uk-UA"/>
              </w:rPr>
              <w:t>17</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21</w:t>
            </w:r>
          </w:p>
        </w:tc>
        <w:tc>
          <w:tcPr>
            <w:tcW w:w="798"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39</w:t>
            </w:r>
          </w:p>
        </w:tc>
        <w:tc>
          <w:tcPr>
            <w:tcW w:w="798"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41</w:t>
            </w:r>
          </w:p>
        </w:tc>
        <w:tc>
          <w:tcPr>
            <w:tcW w:w="798"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45</w:t>
            </w:r>
          </w:p>
        </w:tc>
        <w:tc>
          <w:tcPr>
            <w:tcW w:w="798"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50</w:t>
            </w:r>
          </w:p>
        </w:tc>
      </w:tr>
      <w:tr w:rsidR="00951E3B" w:rsidRPr="00951E3B" w:rsidTr="0060540F">
        <w:trPr>
          <w:jc w:val="center"/>
        </w:trPr>
        <w:tc>
          <w:tcPr>
            <w:tcW w:w="797"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26</w:t>
            </w:r>
          </w:p>
        </w:tc>
        <w:tc>
          <w:tcPr>
            <w:tcW w:w="797"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3</w:t>
            </w:r>
          </w:p>
        </w:tc>
        <w:tc>
          <w:tcPr>
            <w:tcW w:w="797"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4</w:t>
            </w:r>
          </w:p>
        </w:tc>
        <w:tc>
          <w:tcPr>
            <w:tcW w:w="797"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6</w:t>
            </w:r>
          </w:p>
        </w:tc>
        <w:tc>
          <w:tcPr>
            <w:tcW w:w="797"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12</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20</w:t>
            </w:r>
          </w:p>
        </w:tc>
        <w:tc>
          <w:tcPr>
            <w:tcW w:w="798" w:type="dxa"/>
            <w:vAlign w:val="center"/>
          </w:tcPr>
          <w:p w:rsidR="00951E3B" w:rsidRPr="00951E3B" w:rsidRDefault="00951E3B" w:rsidP="00951E3B">
            <w:pPr>
              <w:shd w:val="clear" w:color="auto" w:fill="FFFFFF"/>
              <w:tabs>
                <w:tab w:val="left" w:leader="dot" w:pos="8789"/>
              </w:tabs>
              <w:ind w:right="10"/>
              <w:jc w:val="center"/>
              <w:rPr>
                <w:color w:val="000000"/>
                <w:lang w:val="uk-UA"/>
              </w:rPr>
            </w:pPr>
            <w:r w:rsidRPr="00951E3B">
              <w:rPr>
                <w:color w:val="000000"/>
                <w:lang w:val="uk-UA"/>
              </w:rPr>
              <w:t>22</w:t>
            </w:r>
          </w:p>
        </w:tc>
        <w:tc>
          <w:tcPr>
            <w:tcW w:w="798"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23</w:t>
            </w:r>
          </w:p>
        </w:tc>
        <w:tc>
          <w:tcPr>
            <w:tcW w:w="798"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29</w:t>
            </w:r>
          </w:p>
        </w:tc>
        <w:tc>
          <w:tcPr>
            <w:tcW w:w="798"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39</w:t>
            </w:r>
          </w:p>
        </w:tc>
        <w:tc>
          <w:tcPr>
            <w:tcW w:w="798"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46</w:t>
            </w:r>
          </w:p>
        </w:tc>
        <w:tc>
          <w:tcPr>
            <w:tcW w:w="798" w:type="dxa"/>
            <w:vAlign w:val="center"/>
          </w:tcPr>
          <w:p w:rsidR="00951E3B" w:rsidRPr="00951E3B" w:rsidRDefault="0067308F" w:rsidP="00951E3B">
            <w:pPr>
              <w:shd w:val="clear" w:color="auto" w:fill="FFFFFF"/>
              <w:tabs>
                <w:tab w:val="left" w:leader="dot" w:pos="8789"/>
              </w:tabs>
              <w:ind w:right="10"/>
              <w:jc w:val="center"/>
              <w:rPr>
                <w:color w:val="000000"/>
                <w:lang w:val="uk-UA"/>
              </w:rPr>
            </w:pPr>
            <w:r>
              <w:rPr>
                <w:color w:val="000000"/>
                <w:lang w:val="uk-UA"/>
              </w:rPr>
              <w:t>51</w:t>
            </w:r>
          </w:p>
        </w:tc>
      </w:tr>
    </w:tbl>
    <w:p w:rsidR="0060540F" w:rsidRDefault="00951E3B" w:rsidP="00951E3B">
      <w:pPr>
        <w:spacing w:line="312" w:lineRule="auto"/>
        <w:rPr>
          <w:sz w:val="28"/>
          <w:szCs w:val="28"/>
          <w:lang w:val="uk-UA"/>
        </w:rPr>
      </w:pPr>
      <w:r>
        <w:rPr>
          <w:sz w:val="28"/>
          <w:szCs w:val="28"/>
          <w:lang w:val="uk-UA"/>
        </w:rPr>
        <w:t>*- номера питань відповідають переліку питань до дисципліни</w:t>
      </w:r>
    </w:p>
    <w:p w:rsidR="00E65C06" w:rsidRDefault="00451CF3" w:rsidP="0060540F">
      <w:pPr>
        <w:spacing w:line="312" w:lineRule="auto"/>
        <w:jc w:val="center"/>
        <w:rPr>
          <w:b/>
          <w:sz w:val="28"/>
          <w:szCs w:val="28"/>
          <w:lang w:val="uk-UA"/>
        </w:rPr>
      </w:pPr>
      <w:r>
        <w:rPr>
          <w:sz w:val="28"/>
          <w:szCs w:val="28"/>
          <w:lang w:val="uk-UA"/>
        </w:rPr>
        <w:br w:type="page"/>
      </w:r>
      <w:r w:rsidR="00E65C06" w:rsidRPr="00E668D3">
        <w:rPr>
          <w:b/>
          <w:sz w:val="28"/>
          <w:szCs w:val="28"/>
          <w:lang w:val="uk-UA"/>
        </w:rPr>
        <w:lastRenderedPageBreak/>
        <w:t>РЕКОМЕНДОВАНА ЛІТЕРАТУРА</w:t>
      </w:r>
    </w:p>
    <w:p w:rsidR="00FC0F5B" w:rsidRPr="00FC0F5B" w:rsidRDefault="00FC0F5B" w:rsidP="00FC0F5B">
      <w:pPr>
        <w:pStyle w:val="af"/>
        <w:rPr>
          <w:rFonts w:eastAsiaTheme="minorEastAsia"/>
          <w:sz w:val="28"/>
          <w:szCs w:val="28"/>
        </w:rPr>
      </w:pPr>
      <w:r w:rsidRPr="00FC0F5B">
        <w:rPr>
          <w:sz w:val="28"/>
          <w:szCs w:val="28"/>
        </w:rPr>
        <w:t>1. Проектирование и оборудование электросталеплавильных и ферросплавных цехов: Учебник В.А. Гладких, М.И. Гасик, А.Н. Овчарук, Ю.С. Пройдак.- Днепропетровск: Системные технологии, 2004. - 736 с.</w:t>
      </w:r>
    </w:p>
    <w:p w:rsidR="00FC0F5B" w:rsidRPr="00FC0F5B" w:rsidRDefault="00FC0F5B" w:rsidP="00FC0F5B">
      <w:pPr>
        <w:pStyle w:val="af"/>
        <w:rPr>
          <w:sz w:val="28"/>
          <w:szCs w:val="28"/>
        </w:rPr>
      </w:pPr>
      <w:r w:rsidRPr="00FC0F5B">
        <w:rPr>
          <w:sz w:val="28"/>
          <w:szCs w:val="28"/>
        </w:rPr>
        <w:t>2. Електрометалургія феросплавів, спеціальних сталей і сплавів // Поляков О.І., Гасик М.І., Дніпропетровськ,</w:t>
      </w:r>
      <w:r w:rsidR="004F7756">
        <w:rPr>
          <w:sz w:val="28"/>
          <w:szCs w:val="28"/>
          <w:lang w:val="uk-UA"/>
        </w:rPr>
        <w:t xml:space="preserve"> </w:t>
      </w:r>
      <w:r w:rsidRPr="00FC0F5B">
        <w:rPr>
          <w:sz w:val="28"/>
          <w:szCs w:val="28"/>
        </w:rPr>
        <w:t>Системные технологии, 2009 -116 с.</w:t>
      </w:r>
    </w:p>
    <w:p w:rsidR="00FC0F5B" w:rsidRPr="00FC0F5B" w:rsidRDefault="00FC0F5B" w:rsidP="00FC0F5B">
      <w:pPr>
        <w:pStyle w:val="af"/>
        <w:rPr>
          <w:sz w:val="28"/>
          <w:szCs w:val="28"/>
        </w:rPr>
      </w:pPr>
      <w:r w:rsidRPr="00FC0F5B">
        <w:rPr>
          <w:sz w:val="28"/>
          <w:szCs w:val="28"/>
        </w:rPr>
        <w:t>3. Теория и технология электроплавки стали /Чуйко Н.М., Чуйко А.Н. - К. Вища школа 1983.-248 с.</w:t>
      </w:r>
    </w:p>
    <w:p w:rsidR="00FC0F5B" w:rsidRPr="00FC0F5B" w:rsidRDefault="00FC0F5B" w:rsidP="00FC0F5B">
      <w:pPr>
        <w:pStyle w:val="af"/>
        <w:rPr>
          <w:sz w:val="28"/>
          <w:szCs w:val="28"/>
        </w:rPr>
      </w:pPr>
      <w:r w:rsidRPr="00FC0F5B">
        <w:rPr>
          <w:sz w:val="28"/>
          <w:szCs w:val="28"/>
        </w:rPr>
        <w:t>4. Величко А.Г. Теория и практика внепечной обработки металла. Днепропетровск</w:t>
      </w:r>
      <w:proofErr w:type="gramStart"/>
      <w:r w:rsidRPr="00FC0F5B">
        <w:rPr>
          <w:sz w:val="28"/>
          <w:szCs w:val="28"/>
        </w:rPr>
        <w:t xml:space="preserve"> :</w:t>
      </w:r>
      <w:proofErr w:type="gramEnd"/>
      <w:r w:rsidRPr="00FC0F5B">
        <w:rPr>
          <w:sz w:val="28"/>
          <w:szCs w:val="28"/>
        </w:rPr>
        <w:t xml:space="preserve"> </w:t>
      </w:r>
      <w:r w:rsidR="004F7756">
        <w:rPr>
          <w:sz w:val="28"/>
          <w:szCs w:val="28"/>
          <w:lang w:val="uk-UA"/>
        </w:rPr>
        <w:t>Н</w:t>
      </w:r>
      <w:r w:rsidRPr="00FC0F5B">
        <w:rPr>
          <w:sz w:val="28"/>
          <w:szCs w:val="28"/>
        </w:rPr>
        <w:t>МетАУ, 1998 - 103с.</w:t>
      </w:r>
    </w:p>
    <w:p w:rsidR="00FC0F5B" w:rsidRPr="00745C40" w:rsidRDefault="00FC0F5B" w:rsidP="00FC0F5B">
      <w:pPr>
        <w:pStyle w:val="af"/>
        <w:rPr>
          <w:sz w:val="28"/>
          <w:szCs w:val="28"/>
        </w:rPr>
      </w:pPr>
      <w:r w:rsidRPr="00FC0F5B">
        <w:rPr>
          <w:sz w:val="28"/>
          <w:szCs w:val="28"/>
        </w:rPr>
        <w:t>5. Егоров А.В. Расчет мощности и параметров электросталеплавильных печей -М.: МИСИС, 2000.-272с.</w:t>
      </w:r>
    </w:p>
    <w:p w:rsidR="00745C40" w:rsidRDefault="00745C40" w:rsidP="00FC0F5B">
      <w:pPr>
        <w:pStyle w:val="af"/>
        <w:rPr>
          <w:sz w:val="28"/>
          <w:szCs w:val="28"/>
        </w:rPr>
      </w:pPr>
      <w:r w:rsidRPr="00745C40">
        <w:rPr>
          <w:sz w:val="28"/>
          <w:szCs w:val="28"/>
        </w:rPr>
        <w:t>6</w:t>
      </w:r>
      <w:r>
        <w:rPr>
          <w:sz w:val="28"/>
          <w:szCs w:val="28"/>
        </w:rPr>
        <w:t>. Разработка и  освоение инновационной технологии выплавки подшипниковой электростали ШХ15СГ-В / А.И.Панченко, А.С.Сальников, М.И.Гасик // Современная</w:t>
      </w:r>
      <w:r w:rsidR="004F7756">
        <w:rPr>
          <w:sz w:val="28"/>
          <w:szCs w:val="28"/>
          <w:lang w:val="uk-UA"/>
        </w:rPr>
        <w:t xml:space="preserve"> </w:t>
      </w:r>
      <w:r>
        <w:rPr>
          <w:sz w:val="28"/>
          <w:szCs w:val="28"/>
        </w:rPr>
        <w:t>электрометаллургия. – 2010. - №4. – С. 30-36.</w:t>
      </w:r>
    </w:p>
    <w:p w:rsidR="00745C40" w:rsidRPr="00745C40" w:rsidRDefault="00745C40" w:rsidP="00FC0F5B">
      <w:pPr>
        <w:pStyle w:val="af"/>
        <w:rPr>
          <w:sz w:val="28"/>
          <w:szCs w:val="28"/>
        </w:rPr>
      </w:pPr>
    </w:p>
    <w:p w:rsidR="005B7487" w:rsidRPr="005B7487" w:rsidRDefault="005B7487" w:rsidP="002C3526">
      <w:pPr>
        <w:spacing w:before="240" w:after="240" w:line="312" w:lineRule="auto"/>
        <w:ind w:firstLine="697"/>
        <w:jc w:val="center"/>
        <w:rPr>
          <w:b/>
          <w:sz w:val="28"/>
          <w:szCs w:val="28"/>
        </w:rPr>
      </w:pPr>
    </w:p>
    <w:sectPr w:rsidR="005B7487" w:rsidRPr="005B7487" w:rsidSect="00097B64">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0E3" w:rsidRDefault="004350E3">
      <w:r>
        <w:separator/>
      </w:r>
    </w:p>
  </w:endnote>
  <w:endnote w:type="continuationSeparator" w:id="0">
    <w:p w:rsidR="004350E3" w:rsidRDefault="0043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rsidP="00DD6C0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45C40" w:rsidRDefault="00745C4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pPr>
      <w:pStyle w:val="a3"/>
      <w:jc w:val="center"/>
    </w:pPr>
    <w:r>
      <w:fldChar w:fldCharType="begin"/>
    </w:r>
    <w:r>
      <w:instrText xml:space="preserve"> PAGE   \* MERGEFORMAT </w:instrText>
    </w:r>
    <w:r>
      <w:fldChar w:fldCharType="separate"/>
    </w:r>
    <w:r>
      <w:rPr>
        <w:noProof/>
      </w:rPr>
      <w:t>53</w:t>
    </w:r>
    <w:r>
      <w:fldChar w:fldCharType="end"/>
    </w:r>
  </w:p>
  <w:p w:rsidR="00745C40" w:rsidRDefault="00745C40">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rsidP="004E69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45C40" w:rsidRDefault="00745C40">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Pr="00C6587A" w:rsidRDefault="00745C40" w:rsidP="004E699F">
    <w:pPr>
      <w:pStyle w:val="a3"/>
      <w:framePr w:wrap="around" w:vAnchor="text" w:hAnchor="margin" w:xAlign="center" w:y="1"/>
      <w:rPr>
        <w:rStyle w:val="a5"/>
      </w:rPr>
    </w:pPr>
    <w:r w:rsidRPr="00C6587A">
      <w:rPr>
        <w:rStyle w:val="a5"/>
      </w:rPr>
      <w:fldChar w:fldCharType="begin"/>
    </w:r>
    <w:r w:rsidRPr="00C6587A">
      <w:rPr>
        <w:rStyle w:val="a5"/>
      </w:rPr>
      <w:instrText xml:space="preserve">PAGE  </w:instrText>
    </w:r>
    <w:r w:rsidRPr="00C6587A">
      <w:rPr>
        <w:rStyle w:val="a5"/>
      </w:rPr>
      <w:fldChar w:fldCharType="separate"/>
    </w:r>
    <w:r w:rsidR="00BE419D">
      <w:rPr>
        <w:rStyle w:val="a5"/>
        <w:noProof/>
      </w:rPr>
      <w:t>3</w:t>
    </w:r>
    <w:r w:rsidRPr="00C6587A">
      <w:rPr>
        <w:rStyle w:val="a5"/>
      </w:rPr>
      <w:fldChar w:fldCharType="end"/>
    </w:r>
  </w:p>
  <w:p w:rsidR="00745C40" w:rsidRDefault="00745C40">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rsidP="004E69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45C40" w:rsidRDefault="00745C40" w:rsidP="004E699F">
    <w:pPr>
      <w:pStyle w:val="a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Pr="00117746" w:rsidRDefault="00745C40" w:rsidP="004E699F">
    <w:pPr>
      <w:pStyle w:val="a3"/>
      <w:framePr w:wrap="around" w:vAnchor="text" w:hAnchor="margin" w:xAlign="center" w:y="1"/>
      <w:rPr>
        <w:rStyle w:val="a5"/>
      </w:rPr>
    </w:pPr>
    <w:r w:rsidRPr="00117746">
      <w:rPr>
        <w:rStyle w:val="a5"/>
      </w:rPr>
      <w:fldChar w:fldCharType="begin"/>
    </w:r>
    <w:r w:rsidRPr="00117746">
      <w:rPr>
        <w:rStyle w:val="a5"/>
      </w:rPr>
      <w:instrText xml:space="preserve">PAGE  </w:instrText>
    </w:r>
    <w:r w:rsidRPr="00117746">
      <w:rPr>
        <w:rStyle w:val="a5"/>
      </w:rPr>
      <w:fldChar w:fldCharType="separate"/>
    </w:r>
    <w:r w:rsidR="00BE419D">
      <w:rPr>
        <w:rStyle w:val="a5"/>
        <w:noProof/>
      </w:rPr>
      <w:t>84</w:t>
    </w:r>
    <w:r w:rsidRPr="00117746">
      <w:rPr>
        <w:rStyle w:val="a5"/>
      </w:rPr>
      <w:fldChar w:fldCharType="end"/>
    </w:r>
  </w:p>
  <w:p w:rsidR="00745C40" w:rsidRDefault="00745C40" w:rsidP="004E699F">
    <w:pPr>
      <w:pStyle w:val="a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45C40" w:rsidRDefault="00745C40">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Pr="00200E73" w:rsidRDefault="00745C40">
    <w:pPr>
      <w:pStyle w:val="a3"/>
      <w:framePr w:wrap="around" w:vAnchor="text" w:hAnchor="margin" w:xAlign="center" w:y="1"/>
      <w:rPr>
        <w:rStyle w:val="a5"/>
      </w:rPr>
    </w:pPr>
    <w:r w:rsidRPr="00200E73">
      <w:rPr>
        <w:rStyle w:val="a5"/>
      </w:rPr>
      <w:fldChar w:fldCharType="begin"/>
    </w:r>
    <w:r w:rsidRPr="00200E73">
      <w:rPr>
        <w:rStyle w:val="a5"/>
      </w:rPr>
      <w:instrText xml:space="preserve">PAGE  </w:instrText>
    </w:r>
    <w:r w:rsidRPr="00200E73">
      <w:rPr>
        <w:rStyle w:val="a5"/>
      </w:rPr>
      <w:fldChar w:fldCharType="separate"/>
    </w:r>
    <w:r w:rsidR="00BE419D">
      <w:rPr>
        <w:rStyle w:val="a5"/>
        <w:noProof/>
      </w:rPr>
      <w:t>152</w:t>
    </w:r>
    <w:r w:rsidRPr="00200E73">
      <w:rPr>
        <w:rStyle w:val="a5"/>
      </w:rPr>
      <w:fldChar w:fldCharType="end"/>
    </w:r>
  </w:p>
  <w:p w:rsidR="00745C40" w:rsidRDefault="00745C4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0E3" w:rsidRDefault="004350E3">
      <w:r>
        <w:separator/>
      </w:r>
    </w:p>
  </w:footnote>
  <w:footnote w:type="continuationSeparator" w:id="0">
    <w:p w:rsidR="004350E3" w:rsidRDefault="00435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pPr>
      <w:pStyle w:val="ab"/>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45C40" w:rsidRDefault="00745C40">
    <w:pPr>
      <w:pStyle w:val="ab"/>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40" w:rsidRDefault="00745C40">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C80"/>
    <w:multiLevelType w:val="hybridMultilevel"/>
    <w:tmpl w:val="6060C640"/>
    <w:lvl w:ilvl="0" w:tplc="C406C8AC">
      <w:start w:val="1"/>
      <w:numFmt w:val="decimal"/>
      <w:lvlText w:val="%1."/>
      <w:lvlJc w:val="left"/>
      <w:pPr>
        <w:tabs>
          <w:tab w:val="num" w:pos="3735"/>
        </w:tabs>
        <w:ind w:left="3735" w:hanging="360"/>
      </w:pPr>
      <w:rPr>
        <w:rFonts w:hint="default"/>
      </w:rPr>
    </w:lvl>
    <w:lvl w:ilvl="1" w:tplc="04190019" w:tentative="1">
      <w:start w:val="1"/>
      <w:numFmt w:val="lowerLetter"/>
      <w:lvlText w:val="%2."/>
      <w:lvlJc w:val="left"/>
      <w:pPr>
        <w:tabs>
          <w:tab w:val="num" w:pos="4455"/>
        </w:tabs>
        <w:ind w:left="4455" w:hanging="360"/>
      </w:pPr>
    </w:lvl>
    <w:lvl w:ilvl="2" w:tplc="0419001B" w:tentative="1">
      <w:start w:val="1"/>
      <w:numFmt w:val="lowerRoman"/>
      <w:lvlText w:val="%3."/>
      <w:lvlJc w:val="right"/>
      <w:pPr>
        <w:tabs>
          <w:tab w:val="num" w:pos="5175"/>
        </w:tabs>
        <w:ind w:left="5175" w:hanging="180"/>
      </w:pPr>
    </w:lvl>
    <w:lvl w:ilvl="3" w:tplc="0419000F" w:tentative="1">
      <w:start w:val="1"/>
      <w:numFmt w:val="decimal"/>
      <w:lvlText w:val="%4."/>
      <w:lvlJc w:val="left"/>
      <w:pPr>
        <w:tabs>
          <w:tab w:val="num" w:pos="5895"/>
        </w:tabs>
        <w:ind w:left="5895" w:hanging="360"/>
      </w:pPr>
    </w:lvl>
    <w:lvl w:ilvl="4" w:tplc="04190019" w:tentative="1">
      <w:start w:val="1"/>
      <w:numFmt w:val="lowerLetter"/>
      <w:lvlText w:val="%5."/>
      <w:lvlJc w:val="left"/>
      <w:pPr>
        <w:tabs>
          <w:tab w:val="num" w:pos="6615"/>
        </w:tabs>
        <w:ind w:left="6615" w:hanging="360"/>
      </w:pPr>
    </w:lvl>
    <w:lvl w:ilvl="5" w:tplc="0419001B" w:tentative="1">
      <w:start w:val="1"/>
      <w:numFmt w:val="lowerRoman"/>
      <w:lvlText w:val="%6."/>
      <w:lvlJc w:val="right"/>
      <w:pPr>
        <w:tabs>
          <w:tab w:val="num" w:pos="7335"/>
        </w:tabs>
        <w:ind w:left="7335" w:hanging="180"/>
      </w:pPr>
    </w:lvl>
    <w:lvl w:ilvl="6" w:tplc="0419000F" w:tentative="1">
      <w:start w:val="1"/>
      <w:numFmt w:val="decimal"/>
      <w:lvlText w:val="%7."/>
      <w:lvlJc w:val="left"/>
      <w:pPr>
        <w:tabs>
          <w:tab w:val="num" w:pos="8055"/>
        </w:tabs>
        <w:ind w:left="8055" w:hanging="360"/>
      </w:pPr>
    </w:lvl>
    <w:lvl w:ilvl="7" w:tplc="04190019" w:tentative="1">
      <w:start w:val="1"/>
      <w:numFmt w:val="lowerLetter"/>
      <w:lvlText w:val="%8."/>
      <w:lvlJc w:val="left"/>
      <w:pPr>
        <w:tabs>
          <w:tab w:val="num" w:pos="8775"/>
        </w:tabs>
        <w:ind w:left="8775" w:hanging="360"/>
      </w:pPr>
    </w:lvl>
    <w:lvl w:ilvl="8" w:tplc="0419001B" w:tentative="1">
      <w:start w:val="1"/>
      <w:numFmt w:val="lowerRoman"/>
      <w:lvlText w:val="%9."/>
      <w:lvlJc w:val="right"/>
      <w:pPr>
        <w:tabs>
          <w:tab w:val="num" w:pos="9495"/>
        </w:tabs>
        <w:ind w:left="9495" w:hanging="180"/>
      </w:pPr>
    </w:lvl>
  </w:abstractNum>
  <w:abstractNum w:abstractNumId="1">
    <w:nsid w:val="0583152A"/>
    <w:multiLevelType w:val="hybridMultilevel"/>
    <w:tmpl w:val="517C8994"/>
    <w:lvl w:ilvl="0" w:tplc="8D8CCAA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0D580DC6"/>
    <w:multiLevelType w:val="hybridMultilevel"/>
    <w:tmpl w:val="77743A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CB5451"/>
    <w:multiLevelType w:val="hybridMultilevel"/>
    <w:tmpl w:val="91B68832"/>
    <w:lvl w:ilvl="0" w:tplc="FE78E7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418FF"/>
    <w:multiLevelType w:val="hybridMultilevel"/>
    <w:tmpl w:val="433A6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8967FB"/>
    <w:multiLevelType w:val="multilevel"/>
    <w:tmpl w:val="358EF14E"/>
    <w:lvl w:ilvl="0">
      <w:start w:val="2"/>
      <w:numFmt w:val="decimal"/>
      <w:lvlText w:val="%1"/>
      <w:lvlJc w:val="left"/>
      <w:pPr>
        <w:tabs>
          <w:tab w:val="num" w:pos="644"/>
        </w:tabs>
        <w:ind w:left="644" w:hanging="360"/>
      </w:pPr>
      <w:rPr>
        <w:rFonts w:hint="default"/>
      </w:rPr>
    </w:lvl>
    <w:lvl w:ilvl="1">
      <w:start w:val="1"/>
      <w:numFmt w:val="decimal"/>
      <w:isLgl/>
      <w:lvlText w:val="%1.%2"/>
      <w:lvlJc w:val="left"/>
      <w:pPr>
        <w:ind w:left="1379" w:hanging="375"/>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8204" w:hanging="2160"/>
      </w:pPr>
      <w:rPr>
        <w:rFonts w:hint="default"/>
      </w:rPr>
    </w:lvl>
  </w:abstractNum>
  <w:abstractNum w:abstractNumId="6">
    <w:nsid w:val="1D783D27"/>
    <w:multiLevelType w:val="hybridMultilevel"/>
    <w:tmpl w:val="88F6B4E2"/>
    <w:lvl w:ilvl="0" w:tplc="687602F4">
      <w:numFmt w:val="bullet"/>
      <w:lvlText w:val="-"/>
      <w:lvlJc w:val="left"/>
      <w:pPr>
        <w:tabs>
          <w:tab w:val="num" w:pos="1332"/>
        </w:tabs>
        <w:ind w:left="1332" w:hanging="76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205E66A7"/>
    <w:multiLevelType w:val="hybridMultilevel"/>
    <w:tmpl w:val="B990496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9C81926"/>
    <w:multiLevelType w:val="hybridMultilevel"/>
    <w:tmpl w:val="7D1405A8"/>
    <w:lvl w:ilvl="0" w:tplc="9834A710">
      <w:start w:val="13"/>
      <w:numFmt w:val="bullet"/>
      <w:lvlText w:val="-"/>
      <w:lvlJc w:val="left"/>
      <w:pPr>
        <w:tabs>
          <w:tab w:val="num" w:pos="1317"/>
        </w:tabs>
        <w:ind w:left="1317" w:hanging="75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9">
    <w:nsid w:val="2DBD62DD"/>
    <w:multiLevelType w:val="hybridMultilevel"/>
    <w:tmpl w:val="8DEE7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1F66664"/>
    <w:multiLevelType w:val="hybridMultilevel"/>
    <w:tmpl w:val="AE989C12"/>
    <w:lvl w:ilvl="0" w:tplc="3F785F78">
      <w:start w:val="1"/>
      <w:numFmt w:val="decimal"/>
      <w:pStyle w:val="1"/>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3910654E"/>
    <w:multiLevelType w:val="hybridMultilevel"/>
    <w:tmpl w:val="CEECCA24"/>
    <w:lvl w:ilvl="0" w:tplc="ADD41C16">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6315A6"/>
    <w:multiLevelType w:val="hybridMultilevel"/>
    <w:tmpl w:val="17D0D8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8E6445"/>
    <w:multiLevelType w:val="multilevel"/>
    <w:tmpl w:val="358EF14E"/>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nsid w:val="40111CA0"/>
    <w:multiLevelType w:val="hybridMultilevel"/>
    <w:tmpl w:val="B5A64388"/>
    <w:lvl w:ilvl="0" w:tplc="1174FBF0">
      <w:start w:val="1"/>
      <w:numFmt w:val="decimal"/>
      <w:lvlText w:val="%1."/>
      <w:lvlJc w:val="left"/>
      <w:pPr>
        <w:tabs>
          <w:tab w:val="num" w:pos="869"/>
        </w:tabs>
        <w:ind w:left="869" w:hanging="58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nsid w:val="408D1279"/>
    <w:multiLevelType w:val="multilevel"/>
    <w:tmpl w:val="CF1020DC"/>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72"/>
        </w:tabs>
        <w:ind w:left="1572" w:hanging="1005"/>
      </w:pPr>
      <w:rPr>
        <w:rFonts w:hint="default"/>
      </w:rPr>
    </w:lvl>
    <w:lvl w:ilvl="2">
      <w:start w:val="1"/>
      <w:numFmt w:val="decimal"/>
      <w:lvlText w:val="%1.%2.%3"/>
      <w:lvlJc w:val="left"/>
      <w:pPr>
        <w:tabs>
          <w:tab w:val="num" w:pos="2139"/>
        </w:tabs>
        <w:ind w:left="2139" w:hanging="1005"/>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nsid w:val="456F0295"/>
    <w:multiLevelType w:val="multilevel"/>
    <w:tmpl w:val="CA441E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2061"/>
        </w:tabs>
        <w:ind w:left="2061" w:hanging="108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835"/>
        </w:tabs>
        <w:ind w:left="2835" w:hanging="1440"/>
      </w:pPr>
      <w:rPr>
        <w:rFonts w:hint="default"/>
      </w:rPr>
    </w:lvl>
    <w:lvl w:ilvl="6">
      <w:start w:val="1"/>
      <w:numFmt w:val="decimal"/>
      <w:isLgl/>
      <w:lvlText w:val="%1.%2.%3.%4.%5.%6.%7."/>
      <w:lvlJc w:val="left"/>
      <w:pPr>
        <w:tabs>
          <w:tab w:val="num" w:pos="3402"/>
        </w:tabs>
        <w:ind w:left="3402" w:hanging="1800"/>
      </w:pPr>
      <w:rPr>
        <w:rFonts w:hint="default"/>
      </w:rPr>
    </w:lvl>
    <w:lvl w:ilvl="7">
      <w:start w:val="1"/>
      <w:numFmt w:val="decimal"/>
      <w:isLgl/>
      <w:lvlText w:val="%1.%2.%3.%4.%5.%6.%7.%8."/>
      <w:lvlJc w:val="left"/>
      <w:pPr>
        <w:tabs>
          <w:tab w:val="num" w:pos="3609"/>
        </w:tabs>
        <w:ind w:left="3609" w:hanging="1800"/>
      </w:pPr>
      <w:rPr>
        <w:rFonts w:hint="default"/>
      </w:rPr>
    </w:lvl>
    <w:lvl w:ilvl="8">
      <w:start w:val="1"/>
      <w:numFmt w:val="decimal"/>
      <w:isLgl/>
      <w:lvlText w:val="%1.%2.%3.%4.%5.%6.%7.%8.%9."/>
      <w:lvlJc w:val="left"/>
      <w:pPr>
        <w:tabs>
          <w:tab w:val="num" w:pos="4176"/>
        </w:tabs>
        <w:ind w:left="4176" w:hanging="2160"/>
      </w:pPr>
      <w:rPr>
        <w:rFonts w:hint="default"/>
      </w:rPr>
    </w:lvl>
  </w:abstractNum>
  <w:abstractNum w:abstractNumId="17">
    <w:nsid w:val="4A0908D6"/>
    <w:multiLevelType w:val="hybridMultilevel"/>
    <w:tmpl w:val="B1A23464"/>
    <w:lvl w:ilvl="0" w:tplc="6EBCA258">
      <w:start w:val="9"/>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nsid w:val="4A4912A7"/>
    <w:multiLevelType w:val="hybridMultilevel"/>
    <w:tmpl w:val="97565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5C2954"/>
    <w:multiLevelType w:val="hybridMultilevel"/>
    <w:tmpl w:val="99C8FBF6"/>
    <w:lvl w:ilvl="0" w:tplc="D42882FC">
      <w:start w:val="3"/>
      <w:numFmt w:val="bullet"/>
      <w:lvlText w:val=""/>
      <w:lvlJc w:val="left"/>
      <w:pPr>
        <w:tabs>
          <w:tab w:val="num" w:pos="644"/>
        </w:tabs>
        <w:ind w:left="644" w:hanging="360"/>
      </w:pPr>
      <w:rPr>
        <w:rFonts w:ascii="Symbol" w:eastAsia="Times New Roman" w:hAnsi="Symbol"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0">
    <w:nsid w:val="4D5C0CCE"/>
    <w:multiLevelType w:val="hybridMultilevel"/>
    <w:tmpl w:val="68CE42DA"/>
    <w:lvl w:ilvl="0" w:tplc="20F4B834">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4F412B7D"/>
    <w:multiLevelType w:val="hybridMultilevel"/>
    <w:tmpl w:val="2B7E01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7517BED"/>
    <w:multiLevelType w:val="hybridMultilevel"/>
    <w:tmpl w:val="27C4F518"/>
    <w:lvl w:ilvl="0" w:tplc="3244E5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733F8E"/>
    <w:multiLevelType w:val="hybridMultilevel"/>
    <w:tmpl w:val="E8ACB702"/>
    <w:lvl w:ilvl="0" w:tplc="4894E282">
      <w:start w:val="1"/>
      <w:numFmt w:val="decimal"/>
      <w:lvlText w:val="%1."/>
      <w:lvlJc w:val="left"/>
      <w:pPr>
        <w:tabs>
          <w:tab w:val="num" w:pos="786"/>
        </w:tabs>
        <w:ind w:left="786"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674E20"/>
    <w:multiLevelType w:val="hybridMultilevel"/>
    <w:tmpl w:val="8072FFB8"/>
    <w:lvl w:ilvl="0" w:tplc="59265D0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B347CD3"/>
    <w:multiLevelType w:val="hybridMultilevel"/>
    <w:tmpl w:val="5F2479E0"/>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nsid w:val="741C1ADB"/>
    <w:multiLevelType w:val="multilevel"/>
    <w:tmpl w:val="05B0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336AB5"/>
    <w:multiLevelType w:val="hybridMultilevel"/>
    <w:tmpl w:val="EDD6B8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5"/>
  </w:num>
  <w:num w:numId="3">
    <w:abstractNumId w:val="3"/>
  </w:num>
  <w:num w:numId="4">
    <w:abstractNumId w:val="26"/>
  </w:num>
  <w:num w:numId="5">
    <w:abstractNumId w:val="23"/>
  </w:num>
  <w:num w:numId="6">
    <w:abstractNumId w:val="25"/>
  </w:num>
  <w:num w:numId="7">
    <w:abstractNumId w:val="22"/>
  </w:num>
  <w:num w:numId="8">
    <w:abstractNumId w:val="0"/>
  </w:num>
  <w:num w:numId="9">
    <w:abstractNumId w:val="13"/>
  </w:num>
  <w:num w:numId="10">
    <w:abstractNumId w:val="10"/>
  </w:num>
  <w:num w:numId="11">
    <w:abstractNumId w:val="16"/>
  </w:num>
  <w:num w:numId="12">
    <w:abstractNumId w:val="17"/>
  </w:num>
  <w:num w:numId="13">
    <w:abstractNumId w:val="19"/>
  </w:num>
  <w:num w:numId="14">
    <w:abstractNumId w:val="11"/>
  </w:num>
  <w:num w:numId="15">
    <w:abstractNumId w:val="20"/>
  </w:num>
  <w:num w:numId="16">
    <w:abstractNumId w:val="14"/>
  </w:num>
  <w:num w:numId="17">
    <w:abstractNumId w:val="1"/>
  </w:num>
  <w:num w:numId="18">
    <w:abstractNumId w:val="15"/>
  </w:num>
  <w:num w:numId="19">
    <w:abstractNumId w:val="7"/>
  </w:num>
  <w:num w:numId="20">
    <w:abstractNumId w:val="8"/>
  </w:num>
  <w:num w:numId="21">
    <w:abstractNumId w:val="6"/>
  </w:num>
  <w:num w:numId="22">
    <w:abstractNumId w:val="9"/>
  </w:num>
  <w:num w:numId="23">
    <w:abstractNumId w:val="21"/>
  </w:num>
  <w:num w:numId="24">
    <w:abstractNumId w:val="4"/>
  </w:num>
  <w:num w:numId="25">
    <w:abstractNumId w:val="12"/>
  </w:num>
  <w:num w:numId="26">
    <w:abstractNumId w:val="2"/>
  </w:num>
  <w:num w:numId="27">
    <w:abstractNumId w:val="18"/>
  </w:num>
  <w:num w:numId="2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rawingGridVerticalSpacing w:val="1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4F"/>
    <w:rsid w:val="00000209"/>
    <w:rsid w:val="00010BCA"/>
    <w:rsid w:val="00015924"/>
    <w:rsid w:val="00022A1E"/>
    <w:rsid w:val="00030DA5"/>
    <w:rsid w:val="00040734"/>
    <w:rsid w:val="00047783"/>
    <w:rsid w:val="00052884"/>
    <w:rsid w:val="00055303"/>
    <w:rsid w:val="000704D1"/>
    <w:rsid w:val="0007359F"/>
    <w:rsid w:val="000745ED"/>
    <w:rsid w:val="00075BE8"/>
    <w:rsid w:val="0008034F"/>
    <w:rsid w:val="000820C1"/>
    <w:rsid w:val="00082A38"/>
    <w:rsid w:val="00083B6F"/>
    <w:rsid w:val="00090B93"/>
    <w:rsid w:val="00091214"/>
    <w:rsid w:val="0009172E"/>
    <w:rsid w:val="000935FB"/>
    <w:rsid w:val="00097B64"/>
    <w:rsid w:val="000A339F"/>
    <w:rsid w:val="000B63C5"/>
    <w:rsid w:val="000C3083"/>
    <w:rsid w:val="000D667F"/>
    <w:rsid w:val="000E10F9"/>
    <w:rsid w:val="000E1CEC"/>
    <w:rsid w:val="000E3E9D"/>
    <w:rsid w:val="000E5591"/>
    <w:rsid w:val="000F1F8B"/>
    <w:rsid w:val="000F448B"/>
    <w:rsid w:val="00117A79"/>
    <w:rsid w:val="0012370C"/>
    <w:rsid w:val="00126298"/>
    <w:rsid w:val="0013179C"/>
    <w:rsid w:val="00134A8C"/>
    <w:rsid w:val="00136C80"/>
    <w:rsid w:val="00141CC4"/>
    <w:rsid w:val="0015574B"/>
    <w:rsid w:val="001612C5"/>
    <w:rsid w:val="00162D55"/>
    <w:rsid w:val="001663CD"/>
    <w:rsid w:val="00170229"/>
    <w:rsid w:val="00171ECF"/>
    <w:rsid w:val="001733EC"/>
    <w:rsid w:val="00183B12"/>
    <w:rsid w:val="00186FBE"/>
    <w:rsid w:val="00190664"/>
    <w:rsid w:val="00192D4B"/>
    <w:rsid w:val="001952EE"/>
    <w:rsid w:val="00195C8B"/>
    <w:rsid w:val="00197054"/>
    <w:rsid w:val="001A240F"/>
    <w:rsid w:val="001A2EC2"/>
    <w:rsid w:val="001A562E"/>
    <w:rsid w:val="001A5CDB"/>
    <w:rsid w:val="001B08BD"/>
    <w:rsid w:val="001B4F39"/>
    <w:rsid w:val="001C097D"/>
    <w:rsid w:val="001C4069"/>
    <w:rsid w:val="001C69F8"/>
    <w:rsid w:val="001D0C62"/>
    <w:rsid w:val="001D57F9"/>
    <w:rsid w:val="001E3DC9"/>
    <w:rsid w:val="001E46EB"/>
    <w:rsid w:val="001E54A6"/>
    <w:rsid w:val="001E55C1"/>
    <w:rsid w:val="001F03B4"/>
    <w:rsid w:val="00201127"/>
    <w:rsid w:val="002041A3"/>
    <w:rsid w:val="0021036C"/>
    <w:rsid w:val="002127E5"/>
    <w:rsid w:val="0021384C"/>
    <w:rsid w:val="00216CD9"/>
    <w:rsid w:val="002276CA"/>
    <w:rsid w:val="00230D8D"/>
    <w:rsid w:val="00232A62"/>
    <w:rsid w:val="00233303"/>
    <w:rsid w:val="00237B6E"/>
    <w:rsid w:val="002416F7"/>
    <w:rsid w:val="0025676E"/>
    <w:rsid w:val="00257320"/>
    <w:rsid w:val="002639EC"/>
    <w:rsid w:val="00263D9F"/>
    <w:rsid w:val="00264B53"/>
    <w:rsid w:val="00275877"/>
    <w:rsid w:val="00282915"/>
    <w:rsid w:val="00283A89"/>
    <w:rsid w:val="00286A7D"/>
    <w:rsid w:val="00292DBF"/>
    <w:rsid w:val="00295F74"/>
    <w:rsid w:val="00297212"/>
    <w:rsid w:val="002A117D"/>
    <w:rsid w:val="002A278A"/>
    <w:rsid w:val="002A2966"/>
    <w:rsid w:val="002B68BB"/>
    <w:rsid w:val="002C1417"/>
    <w:rsid w:val="002C15F6"/>
    <w:rsid w:val="002C3526"/>
    <w:rsid w:val="002C4077"/>
    <w:rsid w:val="002D055B"/>
    <w:rsid w:val="002D4BF3"/>
    <w:rsid w:val="002D6B8E"/>
    <w:rsid w:val="002D7DB9"/>
    <w:rsid w:val="002D7FF8"/>
    <w:rsid w:val="002E1BF2"/>
    <w:rsid w:val="002E3C4B"/>
    <w:rsid w:val="002E479A"/>
    <w:rsid w:val="002E6E3B"/>
    <w:rsid w:val="002F06F6"/>
    <w:rsid w:val="002F2DE2"/>
    <w:rsid w:val="003177CF"/>
    <w:rsid w:val="00317BE2"/>
    <w:rsid w:val="003244F2"/>
    <w:rsid w:val="00326D24"/>
    <w:rsid w:val="00332864"/>
    <w:rsid w:val="0033396F"/>
    <w:rsid w:val="0033498D"/>
    <w:rsid w:val="00340372"/>
    <w:rsid w:val="003448E8"/>
    <w:rsid w:val="00345B45"/>
    <w:rsid w:val="00351012"/>
    <w:rsid w:val="00352E84"/>
    <w:rsid w:val="003547F2"/>
    <w:rsid w:val="00360B01"/>
    <w:rsid w:val="003626CF"/>
    <w:rsid w:val="0036538E"/>
    <w:rsid w:val="00367F8A"/>
    <w:rsid w:val="0037199B"/>
    <w:rsid w:val="00372BDE"/>
    <w:rsid w:val="0037435E"/>
    <w:rsid w:val="003807E5"/>
    <w:rsid w:val="003814F5"/>
    <w:rsid w:val="00387BF1"/>
    <w:rsid w:val="00390790"/>
    <w:rsid w:val="00392974"/>
    <w:rsid w:val="003946F6"/>
    <w:rsid w:val="003A42E7"/>
    <w:rsid w:val="003A5987"/>
    <w:rsid w:val="003B54EC"/>
    <w:rsid w:val="003B6389"/>
    <w:rsid w:val="003C53A6"/>
    <w:rsid w:val="003D2C62"/>
    <w:rsid w:val="003D7F63"/>
    <w:rsid w:val="003E6B9E"/>
    <w:rsid w:val="003E6E68"/>
    <w:rsid w:val="003F4FE5"/>
    <w:rsid w:val="004013FF"/>
    <w:rsid w:val="00402408"/>
    <w:rsid w:val="004029EB"/>
    <w:rsid w:val="00405A14"/>
    <w:rsid w:val="00412C02"/>
    <w:rsid w:val="00422399"/>
    <w:rsid w:val="00430561"/>
    <w:rsid w:val="00431D47"/>
    <w:rsid w:val="004333CE"/>
    <w:rsid w:val="0043344F"/>
    <w:rsid w:val="00434440"/>
    <w:rsid w:val="004350E3"/>
    <w:rsid w:val="0043595A"/>
    <w:rsid w:val="00441486"/>
    <w:rsid w:val="0044594B"/>
    <w:rsid w:val="00445C87"/>
    <w:rsid w:val="00446D23"/>
    <w:rsid w:val="00451CF3"/>
    <w:rsid w:val="004525AC"/>
    <w:rsid w:val="00454961"/>
    <w:rsid w:val="00454F0F"/>
    <w:rsid w:val="0045542E"/>
    <w:rsid w:val="00457AF7"/>
    <w:rsid w:val="00461274"/>
    <w:rsid w:val="00465877"/>
    <w:rsid w:val="004706F8"/>
    <w:rsid w:val="004720CB"/>
    <w:rsid w:val="00472323"/>
    <w:rsid w:val="00473BDB"/>
    <w:rsid w:val="0047756F"/>
    <w:rsid w:val="00482D54"/>
    <w:rsid w:val="00485855"/>
    <w:rsid w:val="0049068E"/>
    <w:rsid w:val="00493D67"/>
    <w:rsid w:val="004A4BD6"/>
    <w:rsid w:val="004B2E86"/>
    <w:rsid w:val="004B4002"/>
    <w:rsid w:val="004B62F4"/>
    <w:rsid w:val="004B694D"/>
    <w:rsid w:val="004C01F2"/>
    <w:rsid w:val="004C0BD1"/>
    <w:rsid w:val="004D08E3"/>
    <w:rsid w:val="004D38F4"/>
    <w:rsid w:val="004E3612"/>
    <w:rsid w:val="004E4CFF"/>
    <w:rsid w:val="004E699F"/>
    <w:rsid w:val="004F2AF0"/>
    <w:rsid w:val="004F3EC6"/>
    <w:rsid w:val="004F630B"/>
    <w:rsid w:val="004F7756"/>
    <w:rsid w:val="0050259B"/>
    <w:rsid w:val="0050324B"/>
    <w:rsid w:val="00507D90"/>
    <w:rsid w:val="00507FED"/>
    <w:rsid w:val="00513854"/>
    <w:rsid w:val="00514005"/>
    <w:rsid w:val="0052068A"/>
    <w:rsid w:val="00523A70"/>
    <w:rsid w:val="00523F72"/>
    <w:rsid w:val="00540B70"/>
    <w:rsid w:val="00541E5A"/>
    <w:rsid w:val="005424CF"/>
    <w:rsid w:val="00542BE0"/>
    <w:rsid w:val="005441CE"/>
    <w:rsid w:val="00546C97"/>
    <w:rsid w:val="005470ED"/>
    <w:rsid w:val="0055177B"/>
    <w:rsid w:val="00553CCD"/>
    <w:rsid w:val="005549B5"/>
    <w:rsid w:val="005551D9"/>
    <w:rsid w:val="00555D4F"/>
    <w:rsid w:val="00565C1C"/>
    <w:rsid w:val="005712F2"/>
    <w:rsid w:val="00580801"/>
    <w:rsid w:val="00580B81"/>
    <w:rsid w:val="00581F4F"/>
    <w:rsid w:val="0058219E"/>
    <w:rsid w:val="0058227E"/>
    <w:rsid w:val="00590298"/>
    <w:rsid w:val="00592A22"/>
    <w:rsid w:val="00594DCE"/>
    <w:rsid w:val="00595D12"/>
    <w:rsid w:val="005A19BA"/>
    <w:rsid w:val="005A4F21"/>
    <w:rsid w:val="005A688B"/>
    <w:rsid w:val="005B1C52"/>
    <w:rsid w:val="005B4E7A"/>
    <w:rsid w:val="005B7487"/>
    <w:rsid w:val="005C0B46"/>
    <w:rsid w:val="005C2C67"/>
    <w:rsid w:val="005C3D51"/>
    <w:rsid w:val="005C676B"/>
    <w:rsid w:val="005D5C44"/>
    <w:rsid w:val="005D68E6"/>
    <w:rsid w:val="005D6D02"/>
    <w:rsid w:val="005D6F3D"/>
    <w:rsid w:val="005E043D"/>
    <w:rsid w:val="005E753A"/>
    <w:rsid w:val="005F47D2"/>
    <w:rsid w:val="0060540F"/>
    <w:rsid w:val="00605C8F"/>
    <w:rsid w:val="00611B8E"/>
    <w:rsid w:val="00611ECE"/>
    <w:rsid w:val="00615425"/>
    <w:rsid w:val="0061708E"/>
    <w:rsid w:val="0062586E"/>
    <w:rsid w:val="006313F4"/>
    <w:rsid w:val="00631DA6"/>
    <w:rsid w:val="00634C6E"/>
    <w:rsid w:val="006404E8"/>
    <w:rsid w:val="00641F74"/>
    <w:rsid w:val="006447E7"/>
    <w:rsid w:val="00644B63"/>
    <w:rsid w:val="00647064"/>
    <w:rsid w:val="00650A76"/>
    <w:rsid w:val="00655EFC"/>
    <w:rsid w:val="00662396"/>
    <w:rsid w:val="00664B0F"/>
    <w:rsid w:val="0066504F"/>
    <w:rsid w:val="0066638E"/>
    <w:rsid w:val="0066662D"/>
    <w:rsid w:val="00666EAE"/>
    <w:rsid w:val="006716C1"/>
    <w:rsid w:val="00672AA8"/>
    <w:rsid w:val="00672FCE"/>
    <w:rsid w:val="0067308F"/>
    <w:rsid w:val="0067649C"/>
    <w:rsid w:val="00676F55"/>
    <w:rsid w:val="00681451"/>
    <w:rsid w:val="006900E7"/>
    <w:rsid w:val="00692B36"/>
    <w:rsid w:val="006939F8"/>
    <w:rsid w:val="006A1589"/>
    <w:rsid w:val="006A2535"/>
    <w:rsid w:val="006B1053"/>
    <w:rsid w:val="006B5131"/>
    <w:rsid w:val="006C0137"/>
    <w:rsid w:val="006C35FD"/>
    <w:rsid w:val="006C42F2"/>
    <w:rsid w:val="006D55B2"/>
    <w:rsid w:val="006D5BD6"/>
    <w:rsid w:val="006E2F49"/>
    <w:rsid w:val="006F0856"/>
    <w:rsid w:val="006F275A"/>
    <w:rsid w:val="006F36C9"/>
    <w:rsid w:val="006F575C"/>
    <w:rsid w:val="006F653E"/>
    <w:rsid w:val="006F7DAD"/>
    <w:rsid w:val="00702A31"/>
    <w:rsid w:val="00721106"/>
    <w:rsid w:val="00724954"/>
    <w:rsid w:val="00726D88"/>
    <w:rsid w:val="007320B3"/>
    <w:rsid w:val="00734AE8"/>
    <w:rsid w:val="007354BF"/>
    <w:rsid w:val="00740C46"/>
    <w:rsid w:val="00745C40"/>
    <w:rsid w:val="0075239D"/>
    <w:rsid w:val="007535D4"/>
    <w:rsid w:val="00754064"/>
    <w:rsid w:val="00764200"/>
    <w:rsid w:val="00765B03"/>
    <w:rsid w:val="007748B5"/>
    <w:rsid w:val="007765FE"/>
    <w:rsid w:val="00784E0D"/>
    <w:rsid w:val="00785CA2"/>
    <w:rsid w:val="0079080E"/>
    <w:rsid w:val="00791A8A"/>
    <w:rsid w:val="00793089"/>
    <w:rsid w:val="00795F1A"/>
    <w:rsid w:val="007A0452"/>
    <w:rsid w:val="007A3B38"/>
    <w:rsid w:val="007A646F"/>
    <w:rsid w:val="007A73EF"/>
    <w:rsid w:val="007B1D01"/>
    <w:rsid w:val="007B30D8"/>
    <w:rsid w:val="007B6706"/>
    <w:rsid w:val="007C105F"/>
    <w:rsid w:val="007C3785"/>
    <w:rsid w:val="007C6D1B"/>
    <w:rsid w:val="007C729C"/>
    <w:rsid w:val="007D2B7F"/>
    <w:rsid w:val="007D45D7"/>
    <w:rsid w:val="007D4679"/>
    <w:rsid w:val="007E4B31"/>
    <w:rsid w:val="007F12D6"/>
    <w:rsid w:val="007F205A"/>
    <w:rsid w:val="007F4935"/>
    <w:rsid w:val="00806162"/>
    <w:rsid w:val="0081540A"/>
    <w:rsid w:val="008154E2"/>
    <w:rsid w:val="00815A7E"/>
    <w:rsid w:val="00823E28"/>
    <w:rsid w:val="00827B95"/>
    <w:rsid w:val="00831B89"/>
    <w:rsid w:val="008439D6"/>
    <w:rsid w:val="00843E6C"/>
    <w:rsid w:val="00847090"/>
    <w:rsid w:val="0085062C"/>
    <w:rsid w:val="00862412"/>
    <w:rsid w:val="008766B4"/>
    <w:rsid w:val="00877152"/>
    <w:rsid w:val="00882F81"/>
    <w:rsid w:val="00885BDC"/>
    <w:rsid w:val="00895EE9"/>
    <w:rsid w:val="008963B3"/>
    <w:rsid w:val="008A3A69"/>
    <w:rsid w:val="008A400A"/>
    <w:rsid w:val="008A7D44"/>
    <w:rsid w:val="008B173E"/>
    <w:rsid w:val="008B2854"/>
    <w:rsid w:val="008B7156"/>
    <w:rsid w:val="008C1759"/>
    <w:rsid w:val="008C301F"/>
    <w:rsid w:val="008C3D07"/>
    <w:rsid w:val="008D1B5B"/>
    <w:rsid w:val="008D2E0F"/>
    <w:rsid w:val="008D6179"/>
    <w:rsid w:val="008D6C1A"/>
    <w:rsid w:val="008D7445"/>
    <w:rsid w:val="008F501F"/>
    <w:rsid w:val="00900434"/>
    <w:rsid w:val="009004B3"/>
    <w:rsid w:val="009012D2"/>
    <w:rsid w:val="00906E26"/>
    <w:rsid w:val="00907B0F"/>
    <w:rsid w:val="00911967"/>
    <w:rsid w:val="00920DD0"/>
    <w:rsid w:val="00920FBD"/>
    <w:rsid w:val="00921110"/>
    <w:rsid w:val="0092494C"/>
    <w:rsid w:val="00925EB3"/>
    <w:rsid w:val="00935008"/>
    <w:rsid w:val="00946F45"/>
    <w:rsid w:val="0094778A"/>
    <w:rsid w:val="00951E3B"/>
    <w:rsid w:val="00952C42"/>
    <w:rsid w:val="00956F90"/>
    <w:rsid w:val="0096556D"/>
    <w:rsid w:val="00973698"/>
    <w:rsid w:val="00980D17"/>
    <w:rsid w:val="0098159F"/>
    <w:rsid w:val="0098500E"/>
    <w:rsid w:val="0098648E"/>
    <w:rsid w:val="00987517"/>
    <w:rsid w:val="0098767E"/>
    <w:rsid w:val="00987F46"/>
    <w:rsid w:val="00987FF5"/>
    <w:rsid w:val="009A29E1"/>
    <w:rsid w:val="009C120D"/>
    <w:rsid w:val="009C3ABC"/>
    <w:rsid w:val="009C4276"/>
    <w:rsid w:val="009D0616"/>
    <w:rsid w:val="009D3E6B"/>
    <w:rsid w:val="009E32D7"/>
    <w:rsid w:val="009E433B"/>
    <w:rsid w:val="009E5029"/>
    <w:rsid w:val="009F1D77"/>
    <w:rsid w:val="009F72AB"/>
    <w:rsid w:val="00A010CC"/>
    <w:rsid w:val="00A02B46"/>
    <w:rsid w:val="00A055EE"/>
    <w:rsid w:val="00A059BF"/>
    <w:rsid w:val="00A06C6A"/>
    <w:rsid w:val="00A11FAE"/>
    <w:rsid w:val="00A16466"/>
    <w:rsid w:val="00A16D1A"/>
    <w:rsid w:val="00A22791"/>
    <w:rsid w:val="00A23B01"/>
    <w:rsid w:val="00A252FC"/>
    <w:rsid w:val="00A26661"/>
    <w:rsid w:val="00A27777"/>
    <w:rsid w:val="00A33671"/>
    <w:rsid w:val="00A33DCC"/>
    <w:rsid w:val="00A41E2E"/>
    <w:rsid w:val="00A422E7"/>
    <w:rsid w:val="00A43D03"/>
    <w:rsid w:val="00A4578B"/>
    <w:rsid w:val="00A50FE4"/>
    <w:rsid w:val="00A53A32"/>
    <w:rsid w:val="00A55113"/>
    <w:rsid w:val="00A562B2"/>
    <w:rsid w:val="00A61D8C"/>
    <w:rsid w:val="00A6217F"/>
    <w:rsid w:val="00A63DA0"/>
    <w:rsid w:val="00A72462"/>
    <w:rsid w:val="00A74CB6"/>
    <w:rsid w:val="00A74D7A"/>
    <w:rsid w:val="00A874C2"/>
    <w:rsid w:val="00A9270B"/>
    <w:rsid w:val="00A95447"/>
    <w:rsid w:val="00A957A2"/>
    <w:rsid w:val="00AA033C"/>
    <w:rsid w:val="00AA0E77"/>
    <w:rsid w:val="00AA53B0"/>
    <w:rsid w:val="00AA7F3B"/>
    <w:rsid w:val="00AB16BC"/>
    <w:rsid w:val="00AB53FE"/>
    <w:rsid w:val="00AC1019"/>
    <w:rsid w:val="00AC2204"/>
    <w:rsid w:val="00AC29FE"/>
    <w:rsid w:val="00AD1776"/>
    <w:rsid w:val="00AD1D20"/>
    <w:rsid w:val="00AD37EE"/>
    <w:rsid w:val="00AD726F"/>
    <w:rsid w:val="00AE3106"/>
    <w:rsid w:val="00AE513A"/>
    <w:rsid w:val="00B00AD2"/>
    <w:rsid w:val="00B020EE"/>
    <w:rsid w:val="00B06815"/>
    <w:rsid w:val="00B1045B"/>
    <w:rsid w:val="00B25002"/>
    <w:rsid w:val="00B30F2F"/>
    <w:rsid w:val="00B434C4"/>
    <w:rsid w:val="00B45671"/>
    <w:rsid w:val="00B56077"/>
    <w:rsid w:val="00B61323"/>
    <w:rsid w:val="00B712A4"/>
    <w:rsid w:val="00B80FA6"/>
    <w:rsid w:val="00B85D24"/>
    <w:rsid w:val="00B870CA"/>
    <w:rsid w:val="00B94E69"/>
    <w:rsid w:val="00BA08E9"/>
    <w:rsid w:val="00BA5D93"/>
    <w:rsid w:val="00BB0B2D"/>
    <w:rsid w:val="00BB24B5"/>
    <w:rsid w:val="00BB6975"/>
    <w:rsid w:val="00BC2187"/>
    <w:rsid w:val="00BC24C9"/>
    <w:rsid w:val="00BD488D"/>
    <w:rsid w:val="00BE419D"/>
    <w:rsid w:val="00BE4A84"/>
    <w:rsid w:val="00BE5413"/>
    <w:rsid w:val="00BF0BAB"/>
    <w:rsid w:val="00C0206A"/>
    <w:rsid w:val="00C0222B"/>
    <w:rsid w:val="00C04586"/>
    <w:rsid w:val="00C20190"/>
    <w:rsid w:val="00C2507F"/>
    <w:rsid w:val="00C253BA"/>
    <w:rsid w:val="00C263DC"/>
    <w:rsid w:val="00C33A8F"/>
    <w:rsid w:val="00C440B4"/>
    <w:rsid w:val="00C45203"/>
    <w:rsid w:val="00C45358"/>
    <w:rsid w:val="00C503D3"/>
    <w:rsid w:val="00C57B58"/>
    <w:rsid w:val="00C623C5"/>
    <w:rsid w:val="00C64DCE"/>
    <w:rsid w:val="00C767D4"/>
    <w:rsid w:val="00C81D11"/>
    <w:rsid w:val="00C8616D"/>
    <w:rsid w:val="00C9368D"/>
    <w:rsid w:val="00C9441C"/>
    <w:rsid w:val="00CB4C15"/>
    <w:rsid w:val="00CB7FBB"/>
    <w:rsid w:val="00CC0C56"/>
    <w:rsid w:val="00CC44C2"/>
    <w:rsid w:val="00CC4FF5"/>
    <w:rsid w:val="00CD409E"/>
    <w:rsid w:val="00CD47EB"/>
    <w:rsid w:val="00CD4FFB"/>
    <w:rsid w:val="00CE06B5"/>
    <w:rsid w:val="00CE3B09"/>
    <w:rsid w:val="00CE7B98"/>
    <w:rsid w:val="00CF0719"/>
    <w:rsid w:val="00CF16AA"/>
    <w:rsid w:val="00CF47F1"/>
    <w:rsid w:val="00D01F04"/>
    <w:rsid w:val="00D03949"/>
    <w:rsid w:val="00D04035"/>
    <w:rsid w:val="00D06C7A"/>
    <w:rsid w:val="00D1272D"/>
    <w:rsid w:val="00D129A7"/>
    <w:rsid w:val="00D129FF"/>
    <w:rsid w:val="00D13F81"/>
    <w:rsid w:val="00D22640"/>
    <w:rsid w:val="00D3350A"/>
    <w:rsid w:val="00D37727"/>
    <w:rsid w:val="00D46565"/>
    <w:rsid w:val="00D53A8D"/>
    <w:rsid w:val="00D60338"/>
    <w:rsid w:val="00D6169B"/>
    <w:rsid w:val="00D637A2"/>
    <w:rsid w:val="00D63D34"/>
    <w:rsid w:val="00D63FA3"/>
    <w:rsid w:val="00D65A71"/>
    <w:rsid w:val="00D66CD3"/>
    <w:rsid w:val="00D75C82"/>
    <w:rsid w:val="00D762F7"/>
    <w:rsid w:val="00D77B7B"/>
    <w:rsid w:val="00D82788"/>
    <w:rsid w:val="00D82ED1"/>
    <w:rsid w:val="00D8317F"/>
    <w:rsid w:val="00D92160"/>
    <w:rsid w:val="00D94F0F"/>
    <w:rsid w:val="00DA2D28"/>
    <w:rsid w:val="00DA443C"/>
    <w:rsid w:val="00DA4917"/>
    <w:rsid w:val="00DA6F32"/>
    <w:rsid w:val="00DA6F4D"/>
    <w:rsid w:val="00DB6E1D"/>
    <w:rsid w:val="00DC2973"/>
    <w:rsid w:val="00DC4200"/>
    <w:rsid w:val="00DD0B51"/>
    <w:rsid w:val="00DD17F1"/>
    <w:rsid w:val="00DD2936"/>
    <w:rsid w:val="00DD342C"/>
    <w:rsid w:val="00DD61A1"/>
    <w:rsid w:val="00DD6C07"/>
    <w:rsid w:val="00DE1700"/>
    <w:rsid w:val="00DE3AD6"/>
    <w:rsid w:val="00DE5692"/>
    <w:rsid w:val="00DF0CBB"/>
    <w:rsid w:val="00DF2EE0"/>
    <w:rsid w:val="00DF38BF"/>
    <w:rsid w:val="00DF5A4E"/>
    <w:rsid w:val="00E0328A"/>
    <w:rsid w:val="00E22AF8"/>
    <w:rsid w:val="00E248EA"/>
    <w:rsid w:val="00E27F26"/>
    <w:rsid w:val="00E31E03"/>
    <w:rsid w:val="00E366AA"/>
    <w:rsid w:val="00E37367"/>
    <w:rsid w:val="00E376CC"/>
    <w:rsid w:val="00E46612"/>
    <w:rsid w:val="00E50B4C"/>
    <w:rsid w:val="00E624B6"/>
    <w:rsid w:val="00E63072"/>
    <w:rsid w:val="00E65C06"/>
    <w:rsid w:val="00E668D3"/>
    <w:rsid w:val="00E66999"/>
    <w:rsid w:val="00E67438"/>
    <w:rsid w:val="00E7140F"/>
    <w:rsid w:val="00E822B3"/>
    <w:rsid w:val="00E85028"/>
    <w:rsid w:val="00E87460"/>
    <w:rsid w:val="00EA27F9"/>
    <w:rsid w:val="00EA66F7"/>
    <w:rsid w:val="00EA7571"/>
    <w:rsid w:val="00EC2198"/>
    <w:rsid w:val="00EC7B26"/>
    <w:rsid w:val="00EC7E37"/>
    <w:rsid w:val="00ED30BD"/>
    <w:rsid w:val="00EE2AE2"/>
    <w:rsid w:val="00F00B2E"/>
    <w:rsid w:val="00F01252"/>
    <w:rsid w:val="00F02E06"/>
    <w:rsid w:val="00F03DA9"/>
    <w:rsid w:val="00F03EAF"/>
    <w:rsid w:val="00F04815"/>
    <w:rsid w:val="00F051D3"/>
    <w:rsid w:val="00F07255"/>
    <w:rsid w:val="00F108B0"/>
    <w:rsid w:val="00F13292"/>
    <w:rsid w:val="00F143C6"/>
    <w:rsid w:val="00F147B3"/>
    <w:rsid w:val="00F237A1"/>
    <w:rsid w:val="00F24ACE"/>
    <w:rsid w:val="00F24CEB"/>
    <w:rsid w:val="00F269BD"/>
    <w:rsid w:val="00F275F8"/>
    <w:rsid w:val="00F3345B"/>
    <w:rsid w:val="00F36F78"/>
    <w:rsid w:val="00F4049A"/>
    <w:rsid w:val="00F43A5C"/>
    <w:rsid w:val="00F52A32"/>
    <w:rsid w:val="00F56DA0"/>
    <w:rsid w:val="00F6087A"/>
    <w:rsid w:val="00F66989"/>
    <w:rsid w:val="00F7143E"/>
    <w:rsid w:val="00F75549"/>
    <w:rsid w:val="00F778E9"/>
    <w:rsid w:val="00F823BE"/>
    <w:rsid w:val="00F830D7"/>
    <w:rsid w:val="00F842C5"/>
    <w:rsid w:val="00F87251"/>
    <w:rsid w:val="00F93869"/>
    <w:rsid w:val="00F94D55"/>
    <w:rsid w:val="00F9517E"/>
    <w:rsid w:val="00F96EC9"/>
    <w:rsid w:val="00FA39E1"/>
    <w:rsid w:val="00FA417B"/>
    <w:rsid w:val="00FA43FB"/>
    <w:rsid w:val="00FA7448"/>
    <w:rsid w:val="00FB2432"/>
    <w:rsid w:val="00FB7463"/>
    <w:rsid w:val="00FC0AEC"/>
    <w:rsid w:val="00FC0F5B"/>
    <w:rsid w:val="00FC1865"/>
    <w:rsid w:val="00FE08D9"/>
    <w:rsid w:val="00FE2761"/>
    <w:rsid w:val="00FF0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0">
    <w:name w:val="heading 1"/>
    <w:basedOn w:val="a"/>
    <w:next w:val="a"/>
    <w:qFormat/>
    <w:pPr>
      <w:keepNext/>
      <w:shd w:val="clear" w:color="auto" w:fill="FFFFFF"/>
      <w:ind w:left="14" w:right="24" w:hanging="14"/>
      <w:jc w:val="center"/>
      <w:outlineLvl w:val="0"/>
    </w:pPr>
    <w:rPr>
      <w:color w:val="000000"/>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hd w:val="clear" w:color="auto" w:fill="FFFFFF"/>
      <w:jc w:val="center"/>
      <w:outlineLvl w:val="2"/>
    </w:pPr>
    <w:rPr>
      <w:b/>
      <w:bCs/>
      <w:sz w:val="28"/>
      <w:szCs w:val="28"/>
      <w:lang w:val="uk-UA"/>
    </w:rPr>
  </w:style>
  <w:style w:type="paragraph" w:styleId="4">
    <w:name w:val="heading 4"/>
    <w:basedOn w:val="a"/>
    <w:next w:val="a"/>
    <w:qFormat/>
    <w:pPr>
      <w:keepNext/>
      <w:jc w:val="center"/>
      <w:outlineLvl w:val="3"/>
    </w:pPr>
    <w:rPr>
      <w:b/>
      <w:bCs/>
      <w:color w:val="000000"/>
    </w:rPr>
  </w:style>
  <w:style w:type="paragraph" w:styleId="5">
    <w:name w:val="heading 5"/>
    <w:basedOn w:val="a"/>
    <w:next w:val="a"/>
    <w:qFormat/>
    <w:pPr>
      <w:keepNext/>
      <w:shd w:val="clear" w:color="auto" w:fill="FFFFFF"/>
      <w:ind w:firstLine="709"/>
      <w:jc w:val="right"/>
      <w:outlineLvl w:val="4"/>
    </w:pPr>
    <w:rPr>
      <w:b/>
      <w:bCs/>
      <w:color w:val="000000"/>
    </w:rPr>
  </w:style>
  <w:style w:type="paragraph" w:styleId="6">
    <w:name w:val="heading 6"/>
    <w:basedOn w:val="a"/>
    <w:next w:val="a"/>
    <w:qFormat/>
    <w:pPr>
      <w:keepNext/>
      <w:shd w:val="clear" w:color="auto" w:fill="FFFFFF"/>
      <w:tabs>
        <w:tab w:val="left" w:pos="739"/>
      </w:tabs>
      <w:jc w:val="center"/>
      <w:outlineLvl w:val="5"/>
    </w:pPr>
    <w:rPr>
      <w:color w:val="000000"/>
      <w:sz w:val="28"/>
      <w:szCs w:val="28"/>
    </w:rPr>
  </w:style>
  <w:style w:type="paragraph" w:styleId="7">
    <w:name w:val="heading 7"/>
    <w:basedOn w:val="a"/>
    <w:next w:val="a"/>
    <w:qFormat/>
    <w:pPr>
      <w:spacing w:before="240" w:after="60"/>
      <w:outlineLvl w:val="6"/>
    </w:pPr>
  </w:style>
  <w:style w:type="paragraph" w:styleId="8">
    <w:name w:val="heading 8"/>
    <w:basedOn w:val="a"/>
    <w:next w:val="a"/>
    <w:qFormat/>
    <w:pPr>
      <w:keepNext/>
      <w:jc w:val="center"/>
      <w:outlineLvl w:val="7"/>
    </w:pPr>
    <w:rPr>
      <w:sz w:val="28"/>
      <w:szCs w:val="28"/>
      <w:lang w:val="uk-UA"/>
    </w:rPr>
  </w:style>
  <w:style w:type="paragraph" w:styleId="9">
    <w:name w:val="heading 9"/>
    <w:basedOn w:val="a"/>
    <w:next w:val="a"/>
    <w:qFormat/>
    <w:pPr>
      <w:keepNext/>
      <w:shd w:val="clear" w:color="auto" w:fill="FFFFFF"/>
      <w:spacing w:line="312" w:lineRule="auto"/>
      <w:jc w:val="both"/>
      <w:outlineLvl w:val="8"/>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rPr>
      <w:sz w:val="20"/>
      <w:szCs w:val="20"/>
    </w:rPr>
  </w:style>
  <w:style w:type="character" w:styleId="a5">
    <w:name w:val="page number"/>
    <w:basedOn w:val="a0"/>
  </w:style>
  <w:style w:type="paragraph" w:styleId="a6">
    <w:name w:val="Title"/>
    <w:basedOn w:val="a"/>
    <w:qFormat/>
    <w:pPr>
      <w:shd w:val="clear" w:color="auto" w:fill="FFFFFF"/>
      <w:ind w:right="10"/>
      <w:jc w:val="center"/>
    </w:pPr>
    <w:rPr>
      <w:color w:val="000000"/>
    </w:rPr>
  </w:style>
  <w:style w:type="paragraph" w:styleId="a7">
    <w:name w:val="Subtitle"/>
    <w:basedOn w:val="a"/>
    <w:qFormat/>
    <w:pPr>
      <w:shd w:val="clear" w:color="auto" w:fill="FFFFFF"/>
      <w:ind w:right="10"/>
      <w:jc w:val="center"/>
    </w:pPr>
    <w:rPr>
      <w:b/>
      <w:bCs/>
      <w:color w:val="000000"/>
      <w:sz w:val="28"/>
      <w:szCs w:val="28"/>
    </w:rPr>
  </w:style>
  <w:style w:type="paragraph" w:styleId="a8">
    <w:name w:val="Body Text Indent"/>
    <w:basedOn w:val="a"/>
    <w:pPr>
      <w:shd w:val="clear" w:color="auto" w:fill="FFFFFF"/>
      <w:ind w:firstLine="709"/>
      <w:jc w:val="both"/>
    </w:pPr>
    <w:rPr>
      <w:color w:val="000000"/>
    </w:rPr>
  </w:style>
  <w:style w:type="paragraph" w:styleId="20">
    <w:name w:val="Body Text Indent 2"/>
    <w:basedOn w:val="a"/>
    <w:pPr>
      <w:spacing w:after="120" w:line="480" w:lineRule="auto"/>
      <w:ind w:left="283"/>
    </w:pPr>
  </w:style>
  <w:style w:type="paragraph" w:styleId="a9">
    <w:name w:val="footnote text"/>
    <w:basedOn w:val="a"/>
    <w:semiHidden/>
    <w:pPr>
      <w:widowControl w:val="0"/>
      <w:autoSpaceDE w:val="0"/>
      <w:autoSpaceDN w:val="0"/>
      <w:adjustRightInd w:val="0"/>
    </w:pPr>
    <w:rPr>
      <w:sz w:val="20"/>
      <w:szCs w:val="20"/>
    </w:rPr>
  </w:style>
  <w:style w:type="paragraph" w:styleId="aa">
    <w:name w:val="Body Text"/>
    <w:basedOn w:val="a"/>
    <w:pPr>
      <w:spacing w:after="120"/>
    </w:pPr>
  </w:style>
  <w:style w:type="paragraph" w:styleId="ab">
    <w:name w:val="header"/>
    <w:basedOn w:val="a"/>
    <w:link w:val="ac"/>
    <w:pPr>
      <w:tabs>
        <w:tab w:val="center" w:pos="4677"/>
        <w:tab w:val="right" w:pos="9355"/>
      </w:tabs>
    </w:pPr>
  </w:style>
  <w:style w:type="paragraph" w:styleId="11">
    <w:name w:val="toc 1"/>
    <w:basedOn w:val="a"/>
    <w:next w:val="a"/>
    <w:autoRedefine/>
    <w:semiHidden/>
    <w:pPr>
      <w:jc w:val="center"/>
    </w:pPr>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d">
    <w:name w:val="Hyperlink"/>
    <w:basedOn w:val="a0"/>
    <w:rPr>
      <w:color w:val="0000FF"/>
      <w:u w:val="single"/>
    </w:rPr>
  </w:style>
  <w:style w:type="paragraph" w:styleId="31">
    <w:name w:val="Body Text Indent 3"/>
    <w:basedOn w:val="a"/>
    <w:pPr>
      <w:shd w:val="clear" w:color="auto" w:fill="FFFFFF"/>
      <w:spacing w:line="312" w:lineRule="auto"/>
      <w:ind w:firstLine="709"/>
      <w:jc w:val="both"/>
    </w:pPr>
    <w:rPr>
      <w:sz w:val="28"/>
      <w:szCs w:val="28"/>
      <w:lang w:val="uk-UA"/>
    </w:rPr>
  </w:style>
  <w:style w:type="table" w:styleId="ae">
    <w:name w:val="Table Grid"/>
    <w:basedOn w:val="a1"/>
    <w:rsid w:val="00C64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C64DCE"/>
  </w:style>
  <w:style w:type="paragraph" w:styleId="af">
    <w:name w:val="Normal (Web)"/>
    <w:basedOn w:val="a"/>
    <w:link w:val="af0"/>
    <w:uiPriority w:val="99"/>
    <w:rsid w:val="002C15F6"/>
    <w:pPr>
      <w:spacing w:before="100" w:beforeAutospacing="1" w:after="100" w:afterAutospacing="1"/>
    </w:pPr>
    <w:rPr>
      <w:color w:val="333333"/>
    </w:rPr>
  </w:style>
  <w:style w:type="paragraph" w:styleId="HTML">
    <w:name w:val="HTML Preformatted"/>
    <w:basedOn w:val="a"/>
    <w:rsid w:val="002C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0">
    <w:name w:val="Обычный (веб) Знак"/>
    <w:basedOn w:val="a0"/>
    <w:link w:val="af"/>
    <w:rsid w:val="002C15F6"/>
    <w:rPr>
      <w:color w:val="333333"/>
      <w:sz w:val="24"/>
      <w:szCs w:val="24"/>
      <w:lang w:val="ru-RU" w:eastAsia="ru-RU" w:bidi="ar-SA"/>
    </w:rPr>
  </w:style>
  <w:style w:type="character" w:styleId="af1">
    <w:name w:val="Strong"/>
    <w:basedOn w:val="a0"/>
    <w:uiPriority w:val="22"/>
    <w:qFormat/>
    <w:rsid w:val="00827B95"/>
    <w:rPr>
      <w:b/>
      <w:bCs/>
    </w:rPr>
  </w:style>
  <w:style w:type="character" w:customStyle="1" w:styleId="searchterm1">
    <w:name w:val="searchterm1"/>
    <w:basedOn w:val="a0"/>
    <w:rsid w:val="00827B95"/>
  </w:style>
  <w:style w:type="character" w:styleId="af2">
    <w:name w:val="Emphasis"/>
    <w:basedOn w:val="a0"/>
    <w:qFormat/>
    <w:rsid w:val="00827B95"/>
    <w:rPr>
      <w:i/>
      <w:iCs/>
    </w:rPr>
  </w:style>
  <w:style w:type="character" w:customStyle="1" w:styleId="a4">
    <w:name w:val="Нижний колонтитул Знак"/>
    <w:basedOn w:val="a0"/>
    <w:link w:val="a3"/>
    <w:uiPriority w:val="99"/>
    <w:rsid w:val="00895EE9"/>
  </w:style>
  <w:style w:type="character" w:customStyle="1" w:styleId="ac">
    <w:name w:val="Верхний колонтитул Знак"/>
    <w:basedOn w:val="a0"/>
    <w:link w:val="ab"/>
    <w:locked/>
    <w:rsid w:val="0079080E"/>
    <w:rPr>
      <w:sz w:val="24"/>
      <w:szCs w:val="24"/>
    </w:rPr>
  </w:style>
  <w:style w:type="paragraph" w:customStyle="1" w:styleId="Style1">
    <w:name w:val="Style1"/>
    <w:basedOn w:val="a"/>
    <w:uiPriority w:val="99"/>
    <w:rsid w:val="00055303"/>
    <w:pPr>
      <w:widowControl w:val="0"/>
      <w:autoSpaceDE w:val="0"/>
      <w:autoSpaceDN w:val="0"/>
      <w:adjustRightInd w:val="0"/>
    </w:pPr>
    <w:rPr>
      <w:rFonts w:ascii="Trebuchet MS" w:hAnsi="Trebuchet MS"/>
    </w:rPr>
  </w:style>
  <w:style w:type="paragraph" w:customStyle="1" w:styleId="Style2">
    <w:name w:val="Style2"/>
    <w:basedOn w:val="a"/>
    <w:uiPriority w:val="99"/>
    <w:rsid w:val="00055303"/>
    <w:pPr>
      <w:widowControl w:val="0"/>
      <w:autoSpaceDE w:val="0"/>
      <w:autoSpaceDN w:val="0"/>
      <w:adjustRightInd w:val="0"/>
      <w:spacing w:line="413" w:lineRule="exact"/>
      <w:jc w:val="center"/>
    </w:pPr>
    <w:rPr>
      <w:rFonts w:ascii="Trebuchet MS" w:hAnsi="Trebuchet MS"/>
    </w:rPr>
  </w:style>
  <w:style w:type="paragraph" w:customStyle="1" w:styleId="Style4">
    <w:name w:val="Style4"/>
    <w:basedOn w:val="a"/>
    <w:uiPriority w:val="99"/>
    <w:rsid w:val="00055303"/>
    <w:pPr>
      <w:widowControl w:val="0"/>
      <w:autoSpaceDE w:val="0"/>
      <w:autoSpaceDN w:val="0"/>
      <w:adjustRightInd w:val="0"/>
      <w:spacing w:line="420" w:lineRule="exact"/>
      <w:ind w:firstLine="675"/>
    </w:pPr>
    <w:rPr>
      <w:rFonts w:ascii="Trebuchet MS" w:hAnsi="Trebuchet MS"/>
    </w:rPr>
  </w:style>
  <w:style w:type="paragraph" w:customStyle="1" w:styleId="Style6">
    <w:name w:val="Style6"/>
    <w:basedOn w:val="a"/>
    <w:uiPriority w:val="99"/>
    <w:rsid w:val="00055303"/>
    <w:pPr>
      <w:widowControl w:val="0"/>
      <w:autoSpaceDE w:val="0"/>
      <w:autoSpaceDN w:val="0"/>
      <w:adjustRightInd w:val="0"/>
    </w:pPr>
    <w:rPr>
      <w:rFonts w:ascii="Trebuchet MS" w:hAnsi="Trebuchet MS"/>
    </w:rPr>
  </w:style>
  <w:style w:type="paragraph" w:customStyle="1" w:styleId="Style7">
    <w:name w:val="Style7"/>
    <w:basedOn w:val="a"/>
    <w:uiPriority w:val="99"/>
    <w:rsid w:val="00055303"/>
    <w:pPr>
      <w:widowControl w:val="0"/>
      <w:autoSpaceDE w:val="0"/>
      <w:autoSpaceDN w:val="0"/>
      <w:adjustRightInd w:val="0"/>
    </w:pPr>
    <w:rPr>
      <w:rFonts w:ascii="Trebuchet MS" w:hAnsi="Trebuchet MS"/>
    </w:rPr>
  </w:style>
  <w:style w:type="paragraph" w:customStyle="1" w:styleId="Style8">
    <w:name w:val="Style8"/>
    <w:basedOn w:val="a"/>
    <w:uiPriority w:val="99"/>
    <w:rsid w:val="00055303"/>
    <w:pPr>
      <w:widowControl w:val="0"/>
      <w:autoSpaceDE w:val="0"/>
      <w:autoSpaceDN w:val="0"/>
      <w:adjustRightInd w:val="0"/>
    </w:pPr>
    <w:rPr>
      <w:rFonts w:ascii="Trebuchet MS" w:hAnsi="Trebuchet MS"/>
    </w:rPr>
  </w:style>
  <w:style w:type="paragraph" w:customStyle="1" w:styleId="Style10">
    <w:name w:val="Style10"/>
    <w:basedOn w:val="a"/>
    <w:uiPriority w:val="99"/>
    <w:rsid w:val="00055303"/>
    <w:pPr>
      <w:widowControl w:val="0"/>
      <w:autoSpaceDE w:val="0"/>
      <w:autoSpaceDN w:val="0"/>
      <w:adjustRightInd w:val="0"/>
    </w:pPr>
    <w:rPr>
      <w:rFonts w:ascii="Trebuchet MS" w:hAnsi="Trebuchet MS"/>
    </w:rPr>
  </w:style>
  <w:style w:type="paragraph" w:customStyle="1" w:styleId="Style11">
    <w:name w:val="Style11"/>
    <w:basedOn w:val="a"/>
    <w:uiPriority w:val="99"/>
    <w:rsid w:val="00055303"/>
    <w:pPr>
      <w:widowControl w:val="0"/>
      <w:autoSpaceDE w:val="0"/>
      <w:autoSpaceDN w:val="0"/>
      <w:adjustRightInd w:val="0"/>
    </w:pPr>
    <w:rPr>
      <w:rFonts w:ascii="Trebuchet MS" w:hAnsi="Trebuchet MS"/>
    </w:rPr>
  </w:style>
  <w:style w:type="paragraph" w:customStyle="1" w:styleId="Style12">
    <w:name w:val="Style12"/>
    <w:basedOn w:val="a"/>
    <w:uiPriority w:val="99"/>
    <w:rsid w:val="00055303"/>
    <w:pPr>
      <w:widowControl w:val="0"/>
      <w:autoSpaceDE w:val="0"/>
      <w:autoSpaceDN w:val="0"/>
      <w:adjustRightInd w:val="0"/>
    </w:pPr>
    <w:rPr>
      <w:rFonts w:ascii="Trebuchet MS" w:hAnsi="Trebuchet MS"/>
    </w:rPr>
  </w:style>
  <w:style w:type="paragraph" w:customStyle="1" w:styleId="Style13">
    <w:name w:val="Style13"/>
    <w:basedOn w:val="a"/>
    <w:uiPriority w:val="99"/>
    <w:rsid w:val="00055303"/>
    <w:pPr>
      <w:widowControl w:val="0"/>
      <w:autoSpaceDE w:val="0"/>
      <w:autoSpaceDN w:val="0"/>
      <w:adjustRightInd w:val="0"/>
      <w:spacing w:line="420" w:lineRule="exact"/>
      <w:jc w:val="right"/>
    </w:pPr>
    <w:rPr>
      <w:rFonts w:ascii="Trebuchet MS" w:hAnsi="Trebuchet MS"/>
    </w:rPr>
  </w:style>
  <w:style w:type="paragraph" w:customStyle="1" w:styleId="Style15">
    <w:name w:val="Style15"/>
    <w:basedOn w:val="a"/>
    <w:uiPriority w:val="99"/>
    <w:rsid w:val="00055303"/>
    <w:pPr>
      <w:widowControl w:val="0"/>
      <w:autoSpaceDE w:val="0"/>
      <w:autoSpaceDN w:val="0"/>
      <w:adjustRightInd w:val="0"/>
    </w:pPr>
    <w:rPr>
      <w:rFonts w:ascii="Trebuchet MS" w:hAnsi="Trebuchet MS"/>
    </w:rPr>
  </w:style>
  <w:style w:type="paragraph" w:customStyle="1" w:styleId="Style17">
    <w:name w:val="Style17"/>
    <w:basedOn w:val="a"/>
    <w:uiPriority w:val="99"/>
    <w:rsid w:val="00055303"/>
    <w:pPr>
      <w:widowControl w:val="0"/>
      <w:autoSpaceDE w:val="0"/>
      <w:autoSpaceDN w:val="0"/>
      <w:adjustRightInd w:val="0"/>
    </w:pPr>
    <w:rPr>
      <w:rFonts w:ascii="Trebuchet MS" w:hAnsi="Trebuchet MS"/>
    </w:rPr>
  </w:style>
  <w:style w:type="paragraph" w:customStyle="1" w:styleId="Style18">
    <w:name w:val="Style18"/>
    <w:basedOn w:val="a"/>
    <w:uiPriority w:val="99"/>
    <w:rsid w:val="00055303"/>
    <w:pPr>
      <w:widowControl w:val="0"/>
      <w:autoSpaceDE w:val="0"/>
      <w:autoSpaceDN w:val="0"/>
      <w:adjustRightInd w:val="0"/>
    </w:pPr>
    <w:rPr>
      <w:rFonts w:ascii="Trebuchet MS" w:hAnsi="Trebuchet MS"/>
    </w:rPr>
  </w:style>
  <w:style w:type="paragraph" w:customStyle="1" w:styleId="Style19">
    <w:name w:val="Style19"/>
    <w:basedOn w:val="a"/>
    <w:uiPriority w:val="99"/>
    <w:rsid w:val="00055303"/>
    <w:pPr>
      <w:widowControl w:val="0"/>
      <w:autoSpaceDE w:val="0"/>
      <w:autoSpaceDN w:val="0"/>
      <w:adjustRightInd w:val="0"/>
    </w:pPr>
    <w:rPr>
      <w:rFonts w:ascii="Trebuchet MS" w:hAnsi="Trebuchet MS"/>
    </w:rPr>
  </w:style>
  <w:style w:type="paragraph" w:customStyle="1" w:styleId="Style21">
    <w:name w:val="Style21"/>
    <w:basedOn w:val="a"/>
    <w:uiPriority w:val="99"/>
    <w:rsid w:val="00055303"/>
    <w:pPr>
      <w:widowControl w:val="0"/>
      <w:autoSpaceDE w:val="0"/>
      <w:autoSpaceDN w:val="0"/>
      <w:adjustRightInd w:val="0"/>
      <w:spacing w:line="435" w:lineRule="exact"/>
    </w:pPr>
    <w:rPr>
      <w:rFonts w:ascii="Trebuchet MS" w:hAnsi="Trebuchet MS"/>
    </w:rPr>
  </w:style>
  <w:style w:type="paragraph" w:customStyle="1" w:styleId="Style24">
    <w:name w:val="Style24"/>
    <w:basedOn w:val="a"/>
    <w:uiPriority w:val="99"/>
    <w:rsid w:val="00055303"/>
    <w:pPr>
      <w:widowControl w:val="0"/>
      <w:autoSpaceDE w:val="0"/>
      <w:autoSpaceDN w:val="0"/>
      <w:adjustRightInd w:val="0"/>
    </w:pPr>
    <w:rPr>
      <w:rFonts w:ascii="Trebuchet MS" w:hAnsi="Trebuchet MS"/>
    </w:rPr>
  </w:style>
  <w:style w:type="paragraph" w:customStyle="1" w:styleId="Style26">
    <w:name w:val="Style26"/>
    <w:basedOn w:val="a"/>
    <w:uiPriority w:val="99"/>
    <w:rsid w:val="00055303"/>
    <w:pPr>
      <w:widowControl w:val="0"/>
      <w:autoSpaceDE w:val="0"/>
      <w:autoSpaceDN w:val="0"/>
      <w:adjustRightInd w:val="0"/>
    </w:pPr>
    <w:rPr>
      <w:rFonts w:ascii="Trebuchet MS" w:hAnsi="Trebuchet MS"/>
    </w:rPr>
  </w:style>
  <w:style w:type="paragraph" w:customStyle="1" w:styleId="Style28">
    <w:name w:val="Style28"/>
    <w:basedOn w:val="a"/>
    <w:uiPriority w:val="99"/>
    <w:rsid w:val="00055303"/>
    <w:pPr>
      <w:widowControl w:val="0"/>
      <w:autoSpaceDE w:val="0"/>
      <w:autoSpaceDN w:val="0"/>
      <w:adjustRightInd w:val="0"/>
      <w:spacing w:line="405" w:lineRule="exact"/>
    </w:pPr>
    <w:rPr>
      <w:rFonts w:ascii="Trebuchet MS" w:hAnsi="Trebuchet MS"/>
    </w:rPr>
  </w:style>
  <w:style w:type="paragraph" w:customStyle="1" w:styleId="Style29">
    <w:name w:val="Style29"/>
    <w:basedOn w:val="a"/>
    <w:uiPriority w:val="99"/>
    <w:rsid w:val="00055303"/>
    <w:pPr>
      <w:widowControl w:val="0"/>
      <w:autoSpaceDE w:val="0"/>
      <w:autoSpaceDN w:val="0"/>
      <w:adjustRightInd w:val="0"/>
      <w:spacing w:line="420" w:lineRule="exact"/>
      <w:jc w:val="center"/>
    </w:pPr>
    <w:rPr>
      <w:rFonts w:ascii="Trebuchet MS" w:hAnsi="Trebuchet MS"/>
    </w:rPr>
  </w:style>
  <w:style w:type="character" w:customStyle="1" w:styleId="FontStyle34">
    <w:name w:val="Font Style34"/>
    <w:basedOn w:val="a0"/>
    <w:uiPriority w:val="99"/>
    <w:rsid w:val="00055303"/>
    <w:rPr>
      <w:rFonts w:ascii="Garamond" w:hAnsi="Garamond" w:cs="Garamond"/>
      <w:b/>
      <w:bCs/>
      <w:sz w:val="8"/>
      <w:szCs w:val="8"/>
    </w:rPr>
  </w:style>
  <w:style w:type="character" w:customStyle="1" w:styleId="FontStyle35">
    <w:name w:val="Font Style35"/>
    <w:basedOn w:val="a0"/>
    <w:uiPriority w:val="99"/>
    <w:rsid w:val="00055303"/>
    <w:rPr>
      <w:rFonts w:ascii="Arial Black" w:hAnsi="Arial Black" w:cs="Arial Black"/>
      <w:sz w:val="36"/>
      <w:szCs w:val="36"/>
    </w:rPr>
  </w:style>
  <w:style w:type="character" w:customStyle="1" w:styleId="FontStyle36">
    <w:name w:val="Font Style36"/>
    <w:basedOn w:val="a0"/>
    <w:uiPriority w:val="99"/>
    <w:rsid w:val="00055303"/>
    <w:rPr>
      <w:rFonts w:ascii="Arial Black" w:hAnsi="Arial Black" w:cs="Arial Black"/>
      <w:sz w:val="36"/>
      <w:szCs w:val="36"/>
    </w:rPr>
  </w:style>
  <w:style w:type="character" w:customStyle="1" w:styleId="FontStyle37">
    <w:name w:val="Font Style37"/>
    <w:basedOn w:val="a0"/>
    <w:uiPriority w:val="99"/>
    <w:rsid w:val="00055303"/>
    <w:rPr>
      <w:rFonts w:ascii="Arial Black" w:hAnsi="Arial Black" w:cs="Arial Black"/>
      <w:sz w:val="20"/>
      <w:szCs w:val="20"/>
    </w:rPr>
  </w:style>
  <w:style w:type="character" w:customStyle="1" w:styleId="FontStyle38">
    <w:name w:val="Font Style38"/>
    <w:basedOn w:val="a0"/>
    <w:uiPriority w:val="99"/>
    <w:rsid w:val="00055303"/>
    <w:rPr>
      <w:rFonts w:ascii="Trebuchet MS" w:hAnsi="Trebuchet MS" w:cs="Trebuchet MS"/>
      <w:sz w:val="20"/>
      <w:szCs w:val="20"/>
    </w:rPr>
  </w:style>
  <w:style w:type="character" w:customStyle="1" w:styleId="FontStyle40">
    <w:name w:val="Font Style40"/>
    <w:basedOn w:val="a0"/>
    <w:uiPriority w:val="99"/>
    <w:rsid w:val="00055303"/>
    <w:rPr>
      <w:rFonts w:ascii="Trebuchet MS" w:hAnsi="Trebuchet MS" w:cs="Trebuchet MS"/>
      <w:sz w:val="24"/>
      <w:szCs w:val="24"/>
    </w:rPr>
  </w:style>
  <w:style w:type="character" w:customStyle="1" w:styleId="FontStyle41">
    <w:name w:val="Font Style41"/>
    <w:basedOn w:val="a0"/>
    <w:uiPriority w:val="99"/>
    <w:rsid w:val="00055303"/>
    <w:rPr>
      <w:rFonts w:ascii="Trebuchet MS" w:hAnsi="Trebuchet MS" w:cs="Trebuchet MS"/>
      <w:b/>
      <w:bCs/>
      <w:sz w:val="20"/>
      <w:szCs w:val="20"/>
    </w:rPr>
  </w:style>
  <w:style w:type="character" w:customStyle="1" w:styleId="FontStyle42">
    <w:name w:val="Font Style42"/>
    <w:basedOn w:val="a0"/>
    <w:uiPriority w:val="99"/>
    <w:rsid w:val="00055303"/>
    <w:rPr>
      <w:rFonts w:ascii="Arial" w:hAnsi="Arial" w:cs="Arial"/>
      <w:sz w:val="18"/>
      <w:szCs w:val="18"/>
    </w:rPr>
  </w:style>
  <w:style w:type="character" w:customStyle="1" w:styleId="FontStyle43">
    <w:name w:val="Font Style43"/>
    <w:basedOn w:val="a0"/>
    <w:uiPriority w:val="99"/>
    <w:rsid w:val="00055303"/>
    <w:rPr>
      <w:rFonts w:ascii="Trebuchet MS" w:hAnsi="Trebuchet MS" w:cs="Trebuchet MS"/>
      <w:b/>
      <w:bCs/>
      <w:sz w:val="18"/>
      <w:szCs w:val="18"/>
    </w:rPr>
  </w:style>
  <w:style w:type="character" w:customStyle="1" w:styleId="FontStyle44">
    <w:name w:val="Font Style44"/>
    <w:basedOn w:val="a0"/>
    <w:uiPriority w:val="99"/>
    <w:rsid w:val="00055303"/>
    <w:rPr>
      <w:rFonts w:ascii="Trebuchet MS" w:hAnsi="Trebuchet MS" w:cs="Trebuchet MS"/>
      <w:b/>
      <w:bCs/>
      <w:spacing w:val="-10"/>
      <w:sz w:val="36"/>
      <w:szCs w:val="36"/>
    </w:rPr>
  </w:style>
  <w:style w:type="character" w:customStyle="1" w:styleId="FontStyle45">
    <w:name w:val="Font Style45"/>
    <w:basedOn w:val="a0"/>
    <w:uiPriority w:val="99"/>
    <w:rsid w:val="00055303"/>
    <w:rPr>
      <w:rFonts w:ascii="Trebuchet MS" w:hAnsi="Trebuchet MS" w:cs="Trebuchet MS"/>
      <w:b/>
      <w:bCs/>
      <w:sz w:val="36"/>
      <w:szCs w:val="36"/>
    </w:rPr>
  </w:style>
  <w:style w:type="character" w:customStyle="1" w:styleId="FontStyle47">
    <w:name w:val="Font Style47"/>
    <w:basedOn w:val="a0"/>
    <w:uiPriority w:val="99"/>
    <w:rsid w:val="00055303"/>
    <w:rPr>
      <w:rFonts w:ascii="Trebuchet MS" w:hAnsi="Trebuchet MS" w:cs="Trebuchet MS"/>
      <w:b/>
      <w:bCs/>
      <w:i/>
      <w:iCs/>
      <w:sz w:val="14"/>
      <w:szCs w:val="14"/>
    </w:rPr>
  </w:style>
  <w:style w:type="character" w:customStyle="1" w:styleId="FontStyle49">
    <w:name w:val="Font Style49"/>
    <w:basedOn w:val="a0"/>
    <w:uiPriority w:val="99"/>
    <w:rsid w:val="00055303"/>
    <w:rPr>
      <w:rFonts w:ascii="Trebuchet MS" w:hAnsi="Trebuchet MS" w:cs="Trebuchet MS"/>
      <w:b/>
      <w:bCs/>
      <w:sz w:val="20"/>
      <w:szCs w:val="20"/>
    </w:rPr>
  </w:style>
  <w:style w:type="character" w:customStyle="1" w:styleId="FontStyle53">
    <w:name w:val="Font Style53"/>
    <w:basedOn w:val="a0"/>
    <w:uiPriority w:val="99"/>
    <w:rsid w:val="00055303"/>
    <w:rPr>
      <w:rFonts w:ascii="Trebuchet MS" w:hAnsi="Trebuchet MS" w:cs="Trebuchet MS"/>
      <w:i/>
      <w:iCs/>
      <w:sz w:val="20"/>
      <w:szCs w:val="20"/>
    </w:rPr>
  </w:style>
  <w:style w:type="character" w:customStyle="1" w:styleId="FontStyle54">
    <w:name w:val="Font Style54"/>
    <w:basedOn w:val="a0"/>
    <w:uiPriority w:val="99"/>
    <w:rsid w:val="00055303"/>
    <w:rPr>
      <w:rFonts w:ascii="Trebuchet MS" w:hAnsi="Trebuchet MS" w:cs="Trebuchet MS"/>
      <w:sz w:val="20"/>
      <w:szCs w:val="20"/>
    </w:rPr>
  </w:style>
  <w:style w:type="character" w:customStyle="1" w:styleId="FontStyle55">
    <w:name w:val="Font Style55"/>
    <w:basedOn w:val="a0"/>
    <w:uiPriority w:val="99"/>
    <w:rsid w:val="00055303"/>
    <w:rPr>
      <w:rFonts w:ascii="Trebuchet MS" w:hAnsi="Trebuchet MS" w:cs="Trebuchet MS"/>
      <w:sz w:val="20"/>
      <w:szCs w:val="20"/>
    </w:rPr>
  </w:style>
  <w:style w:type="character" w:customStyle="1" w:styleId="FontStyle56">
    <w:name w:val="Font Style56"/>
    <w:basedOn w:val="a0"/>
    <w:uiPriority w:val="99"/>
    <w:rsid w:val="00055303"/>
    <w:rPr>
      <w:rFonts w:ascii="Candara" w:hAnsi="Candara" w:cs="Candara"/>
      <w:b/>
      <w:bCs/>
      <w:smallCaps/>
      <w:sz w:val="40"/>
      <w:szCs w:val="40"/>
    </w:rPr>
  </w:style>
  <w:style w:type="character" w:customStyle="1" w:styleId="FontStyle58">
    <w:name w:val="Font Style58"/>
    <w:basedOn w:val="a0"/>
    <w:uiPriority w:val="99"/>
    <w:rsid w:val="00055303"/>
    <w:rPr>
      <w:rFonts w:ascii="Trebuchet MS" w:hAnsi="Trebuchet MS" w:cs="Trebuchet MS"/>
      <w:spacing w:val="-10"/>
      <w:sz w:val="36"/>
      <w:szCs w:val="36"/>
    </w:rPr>
  </w:style>
  <w:style w:type="character" w:customStyle="1" w:styleId="FontStyle60">
    <w:name w:val="Font Style60"/>
    <w:basedOn w:val="a0"/>
    <w:uiPriority w:val="99"/>
    <w:rsid w:val="00055303"/>
    <w:rPr>
      <w:rFonts w:ascii="Trebuchet MS" w:hAnsi="Trebuchet MS" w:cs="Trebuchet MS"/>
      <w:b/>
      <w:bCs/>
      <w:sz w:val="32"/>
      <w:szCs w:val="32"/>
    </w:rPr>
  </w:style>
  <w:style w:type="character" w:customStyle="1" w:styleId="FontStyle61">
    <w:name w:val="Font Style61"/>
    <w:basedOn w:val="a0"/>
    <w:uiPriority w:val="99"/>
    <w:rsid w:val="00055303"/>
    <w:rPr>
      <w:rFonts w:ascii="Trebuchet MS" w:hAnsi="Trebuchet MS" w:cs="Trebuchet MS"/>
      <w:b/>
      <w:bCs/>
      <w:sz w:val="8"/>
      <w:szCs w:val="8"/>
    </w:rPr>
  </w:style>
  <w:style w:type="paragraph" w:customStyle="1" w:styleId="1">
    <w:name w:val="Стиль1"/>
    <w:basedOn w:val="a"/>
    <w:rsid w:val="0021384C"/>
    <w:pPr>
      <w:numPr>
        <w:numId w:val="10"/>
      </w:numPr>
    </w:pPr>
  </w:style>
  <w:style w:type="paragraph" w:styleId="22">
    <w:name w:val="Body Text 2"/>
    <w:basedOn w:val="a"/>
    <w:link w:val="23"/>
    <w:rsid w:val="0021384C"/>
    <w:pPr>
      <w:spacing w:after="120" w:line="480" w:lineRule="auto"/>
    </w:pPr>
  </w:style>
  <w:style w:type="character" w:customStyle="1" w:styleId="23">
    <w:name w:val="Основной текст 2 Знак"/>
    <w:basedOn w:val="a0"/>
    <w:link w:val="22"/>
    <w:rsid w:val="0021384C"/>
    <w:rPr>
      <w:sz w:val="24"/>
      <w:szCs w:val="24"/>
    </w:rPr>
  </w:style>
  <w:style w:type="paragraph" w:styleId="32">
    <w:name w:val="Body Text 3"/>
    <w:basedOn w:val="a"/>
    <w:link w:val="33"/>
    <w:rsid w:val="0021384C"/>
    <w:pPr>
      <w:jc w:val="center"/>
    </w:pPr>
    <w:rPr>
      <w:sz w:val="28"/>
    </w:rPr>
  </w:style>
  <w:style w:type="character" w:customStyle="1" w:styleId="33">
    <w:name w:val="Основной текст 3 Знак"/>
    <w:basedOn w:val="a0"/>
    <w:link w:val="32"/>
    <w:rsid w:val="0021384C"/>
    <w:rPr>
      <w:sz w:val="28"/>
      <w:szCs w:val="24"/>
    </w:rPr>
  </w:style>
  <w:style w:type="paragraph" w:styleId="af3">
    <w:name w:val="Balloon Text"/>
    <w:basedOn w:val="a"/>
    <w:link w:val="af4"/>
    <w:rsid w:val="0021384C"/>
    <w:rPr>
      <w:rFonts w:ascii="Tahoma" w:hAnsi="Tahoma" w:cs="Tahoma"/>
      <w:sz w:val="16"/>
      <w:szCs w:val="16"/>
    </w:rPr>
  </w:style>
  <w:style w:type="character" w:customStyle="1" w:styleId="af4">
    <w:name w:val="Текст выноски Знак"/>
    <w:basedOn w:val="a0"/>
    <w:link w:val="af3"/>
    <w:rsid w:val="0021384C"/>
    <w:rPr>
      <w:rFonts w:ascii="Tahoma" w:hAnsi="Tahoma" w:cs="Tahoma"/>
      <w:sz w:val="16"/>
      <w:szCs w:val="16"/>
    </w:rPr>
  </w:style>
  <w:style w:type="paragraph" w:styleId="af5">
    <w:name w:val="caption"/>
    <w:basedOn w:val="a"/>
    <w:next w:val="a"/>
    <w:qFormat/>
    <w:rsid w:val="002E3C4B"/>
    <w:pPr>
      <w:jc w:val="center"/>
    </w:pPr>
    <w:rPr>
      <w:sz w:val="28"/>
    </w:rPr>
  </w:style>
  <w:style w:type="paragraph" w:styleId="af6">
    <w:name w:val="List Paragraph"/>
    <w:basedOn w:val="a"/>
    <w:uiPriority w:val="34"/>
    <w:qFormat/>
    <w:rsid w:val="00D616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0">
    <w:name w:val="heading 1"/>
    <w:basedOn w:val="a"/>
    <w:next w:val="a"/>
    <w:qFormat/>
    <w:pPr>
      <w:keepNext/>
      <w:shd w:val="clear" w:color="auto" w:fill="FFFFFF"/>
      <w:ind w:left="14" w:right="24" w:hanging="14"/>
      <w:jc w:val="center"/>
      <w:outlineLvl w:val="0"/>
    </w:pPr>
    <w:rPr>
      <w:color w:val="000000"/>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hd w:val="clear" w:color="auto" w:fill="FFFFFF"/>
      <w:jc w:val="center"/>
      <w:outlineLvl w:val="2"/>
    </w:pPr>
    <w:rPr>
      <w:b/>
      <w:bCs/>
      <w:sz w:val="28"/>
      <w:szCs w:val="28"/>
      <w:lang w:val="uk-UA"/>
    </w:rPr>
  </w:style>
  <w:style w:type="paragraph" w:styleId="4">
    <w:name w:val="heading 4"/>
    <w:basedOn w:val="a"/>
    <w:next w:val="a"/>
    <w:qFormat/>
    <w:pPr>
      <w:keepNext/>
      <w:jc w:val="center"/>
      <w:outlineLvl w:val="3"/>
    </w:pPr>
    <w:rPr>
      <w:b/>
      <w:bCs/>
      <w:color w:val="000000"/>
    </w:rPr>
  </w:style>
  <w:style w:type="paragraph" w:styleId="5">
    <w:name w:val="heading 5"/>
    <w:basedOn w:val="a"/>
    <w:next w:val="a"/>
    <w:qFormat/>
    <w:pPr>
      <w:keepNext/>
      <w:shd w:val="clear" w:color="auto" w:fill="FFFFFF"/>
      <w:ind w:firstLine="709"/>
      <w:jc w:val="right"/>
      <w:outlineLvl w:val="4"/>
    </w:pPr>
    <w:rPr>
      <w:b/>
      <w:bCs/>
      <w:color w:val="000000"/>
    </w:rPr>
  </w:style>
  <w:style w:type="paragraph" w:styleId="6">
    <w:name w:val="heading 6"/>
    <w:basedOn w:val="a"/>
    <w:next w:val="a"/>
    <w:qFormat/>
    <w:pPr>
      <w:keepNext/>
      <w:shd w:val="clear" w:color="auto" w:fill="FFFFFF"/>
      <w:tabs>
        <w:tab w:val="left" w:pos="739"/>
      </w:tabs>
      <w:jc w:val="center"/>
      <w:outlineLvl w:val="5"/>
    </w:pPr>
    <w:rPr>
      <w:color w:val="000000"/>
      <w:sz w:val="28"/>
      <w:szCs w:val="28"/>
    </w:rPr>
  </w:style>
  <w:style w:type="paragraph" w:styleId="7">
    <w:name w:val="heading 7"/>
    <w:basedOn w:val="a"/>
    <w:next w:val="a"/>
    <w:qFormat/>
    <w:pPr>
      <w:spacing w:before="240" w:after="60"/>
      <w:outlineLvl w:val="6"/>
    </w:pPr>
  </w:style>
  <w:style w:type="paragraph" w:styleId="8">
    <w:name w:val="heading 8"/>
    <w:basedOn w:val="a"/>
    <w:next w:val="a"/>
    <w:qFormat/>
    <w:pPr>
      <w:keepNext/>
      <w:jc w:val="center"/>
      <w:outlineLvl w:val="7"/>
    </w:pPr>
    <w:rPr>
      <w:sz w:val="28"/>
      <w:szCs w:val="28"/>
      <w:lang w:val="uk-UA"/>
    </w:rPr>
  </w:style>
  <w:style w:type="paragraph" w:styleId="9">
    <w:name w:val="heading 9"/>
    <w:basedOn w:val="a"/>
    <w:next w:val="a"/>
    <w:qFormat/>
    <w:pPr>
      <w:keepNext/>
      <w:shd w:val="clear" w:color="auto" w:fill="FFFFFF"/>
      <w:spacing w:line="312" w:lineRule="auto"/>
      <w:jc w:val="both"/>
      <w:outlineLvl w:val="8"/>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rPr>
      <w:sz w:val="20"/>
      <w:szCs w:val="20"/>
    </w:rPr>
  </w:style>
  <w:style w:type="character" w:styleId="a5">
    <w:name w:val="page number"/>
    <w:basedOn w:val="a0"/>
  </w:style>
  <w:style w:type="paragraph" w:styleId="a6">
    <w:name w:val="Title"/>
    <w:basedOn w:val="a"/>
    <w:qFormat/>
    <w:pPr>
      <w:shd w:val="clear" w:color="auto" w:fill="FFFFFF"/>
      <w:ind w:right="10"/>
      <w:jc w:val="center"/>
    </w:pPr>
    <w:rPr>
      <w:color w:val="000000"/>
    </w:rPr>
  </w:style>
  <w:style w:type="paragraph" w:styleId="a7">
    <w:name w:val="Subtitle"/>
    <w:basedOn w:val="a"/>
    <w:qFormat/>
    <w:pPr>
      <w:shd w:val="clear" w:color="auto" w:fill="FFFFFF"/>
      <w:ind w:right="10"/>
      <w:jc w:val="center"/>
    </w:pPr>
    <w:rPr>
      <w:b/>
      <w:bCs/>
      <w:color w:val="000000"/>
      <w:sz w:val="28"/>
      <w:szCs w:val="28"/>
    </w:rPr>
  </w:style>
  <w:style w:type="paragraph" w:styleId="a8">
    <w:name w:val="Body Text Indent"/>
    <w:basedOn w:val="a"/>
    <w:pPr>
      <w:shd w:val="clear" w:color="auto" w:fill="FFFFFF"/>
      <w:ind w:firstLine="709"/>
      <w:jc w:val="both"/>
    </w:pPr>
    <w:rPr>
      <w:color w:val="000000"/>
    </w:rPr>
  </w:style>
  <w:style w:type="paragraph" w:styleId="20">
    <w:name w:val="Body Text Indent 2"/>
    <w:basedOn w:val="a"/>
    <w:pPr>
      <w:spacing w:after="120" w:line="480" w:lineRule="auto"/>
      <w:ind w:left="283"/>
    </w:pPr>
  </w:style>
  <w:style w:type="paragraph" w:styleId="a9">
    <w:name w:val="footnote text"/>
    <w:basedOn w:val="a"/>
    <w:semiHidden/>
    <w:pPr>
      <w:widowControl w:val="0"/>
      <w:autoSpaceDE w:val="0"/>
      <w:autoSpaceDN w:val="0"/>
      <w:adjustRightInd w:val="0"/>
    </w:pPr>
    <w:rPr>
      <w:sz w:val="20"/>
      <w:szCs w:val="20"/>
    </w:rPr>
  </w:style>
  <w:style w:type="paragraph" w:styleId="aa">
    <w:name w:val="Body Text"/>
    <w:basedOn w:val="a"/>
    <w:pPr>
      <w:spacing w:after="120"/>
    </w:pPr>
  </w:style>
  <w:style w:type="paragraph" w:styleId="ab">
    <w:name w:val="header"/>
    <w:basedOn w:val="a"/>
    <w:link w:val="ac"/>
    <w:pPr>
      <w:tabs>
        <w:tab w:val="center" w:pos="4677"/>
        <w:tab w:val="right" w:pos="9355"/>
      </w:tabs>
    </w:pPr>
  </w:style>
  <w:style w:type="paragraph" w:styleId="11">
    <w:name w:val="toc 1"/>
    <w:basedOn w:val="a"/>
    <w:next w:val="a"/>
    <w:autoRedefine/>
    <w:semiHidden/>
    <w:pPr>
      <w:jc w:val="center"/>
    </w:pPr>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d">
    <w:name w:val="Hyperlink"/>
    <w:basedOn w:val="a0"/>
    <w:rPr>
      <w:color w:val="0000FF"/>
      <w:u w:val="single"/>
    </w:rPr>
  </w:style>
  <w:style w:type="paragraph" w:styleId="31">
    <w:name w:val="Body Text Indent 3"/>
    <w:basedOn w:val="a"/>
    <w:pPr>
      <w:shd w:val="clear" w:color="auto" w:fill="FFFFFF"/>
      <w:spacing w:line="312" w:lineRule="auto"/>
      <w:ind w:firstLine="709"/>
      <w:jc w:val="both"/>
    </w:pPr>
    <w:rPr>
      <w:sz w:val="28"/>
      <w:szCs w:val="28"/>
      <w:lang w:val="uk-UA"/>
    </w:rPr>
  </w:style>
  <w:style w:type="table" w:styleId="ae">
    <w:name w:val="Table Grid"/>
    <w:basedOn w:val="a1"/>
    <w:rsid w:val="00C64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C64DCE"/>
  </w:style>
  <w:style w:type="paragraph" w:styleId="af">
    <w:name w:val="Normal (Web)"/>
    <w:basedOn w:val="a"/>
    <w:link w:val="af0"/>
    <w:uiPriority w:val="99"/>
    <w:rsid w:val="002C15F6"/>
    <w:pPr>
      <w:spacing w:before="100" w:beforeAutospacing="1" w:after="100" w:afterAutospacing="1"/>
    </w:pPr>
    <w:rPr>
      <w:color w:val="333333"/>
    </w:rPr>
  </w:style>
  <w:style w:type="paragraph" w:styleId="HTML">
    <w:name w:val="HTML Preformatted"/>
    <w:basedOn w:val="a"/>
    <w:rsid w:val="002C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0">
    <w:name w:val="Обычный (веб) Знак"/>
    <w:basedOn w:val="a0"/>
    <w:link w:val="af"/>
    <w:rsid w:val="002C15F6"/>
    <w:rPr>
      <w:color w:val="333333"/>
      <w:sz w:val="24"/>
      <w:szCs w:val="24"/>
      <w:lang w:val="ru-RU" w:eastAsia="ru-RU" w:bidi="ar-SA"/>
    </w:rPr>
  </w:style>
  <w:style w:type="character" w:styleId="af1">
    <w:name w:val="Strong"/>
    <w:basedOn w:val="a0"/>
    <w:uiPriority w:val="22"/>
    <w:qFormat/>
    <w:rsid w:val="00827B95"/>
    <w:rPr>
      <w:b/>
      <w:bCs/>
    </w:rPr>
  </w:style>
  <w:style w:type="character" w:customStyle="1" w:styleId="searchterm1">
    <w:name w:val="searchterm1"/>
    <w:basedOn w:val="a0"/>
    <w:rsid w:val="00827B95"/>
  </w:style>
  <w:style w:type="character" w:styleId="af2">
    <w:name w:val="Emphasis"/>
    <w:basedOn w:val="a0"/>
    <w:qFormat/>
    <w:rsid w:val="00827B95"/>
    <w:rPr>
      <w:i/>
      <w:iCs/>
    </w:rPr>
  </w:style>
  <w:style w:type="character" w:customStyle="1" w:styleId="a4">
    <w:name w:val="Нижний колонтитул Знак"/>
    <w:basedOn w:val="a0"/>
    <w:link w:val="a3"/>
    <w:uiPriority w:val="99"/>
    <w:rsid w:val="00895EE9"/>
  </w:style>
  <w:style w:type="character" w:customStyle="1" w:styleId="ac">
    <w:name w:val="Верхний колонтитул Знак"/>
    <w:basedOn w:val="a0"/>
    <w:link w:val="ab"/>
    <w:locked/>
    <w:rsid w:val="0079080E"/>
    <w:rPr>
      <w:sz w:val="24"/>
      <w:szCs w:val="24"/>
    </w:rPr>
  </w:style>
  <w:style w:type="paragraph" w:customStyle="1" w:styleId="Style1">
    <w:name w:val="Style1"/>
    <w:basedOn w:val="a"/>
    <w:uiPriority w:val="99"/>
    <w:rsid w:val="00055303"/>
    <w:pPr>
      <w:widowControl w:val="0"/>
      <w:autoSpaceDE w:val="0"/>
      <w:autoSpaceDN w:val="0"/>
      <w:adjustRightInd w:val="0"/>
    </w:pPr>
    <w:rPr>
      <w:rFonts w:ascii="Trebuchet MS" w:hAnsi="Trebuchet MS"/>
    </w:rPr>
  </w:style>
  <w:style w:type="paragraph" w:customStyle="1" w:styleId="Style2">
    <w:name w:val="Style2"/>
    <w:basedOn w:val="a"/>
    <w:uiPriority w:val="99"/>
    <w:rsid w:val="00055303"/>
    <w:pPr>
      <w:widowControl w:val="0"/>
      <w:autoSpaceDE w:val="0"/>
      <w:autoSpaceDN w:val="0"/>
      <w:adjustRightInd w:val="0"/>
      <w:spacing w:line="413" w:lineRule="exact"/>
      <w:jc w:val="center"/>
    </w:pPr>
    <w:rPr>
      <w:rFonts w:ascii="Trebuchet MS" w:hAnsi="Trebuchet MS"/>
    </w:rPr>
  </w:style>
  <w:style w:type="paragraph" w:customStyle="1" w:styleId="Style4">
    <w:name w:val="Style4"/>
    <w:basedOn w:val="a"/>
    <w:uiPriority w:val="99"/>
    <w:rsid w:val="00055303"/>
    <w:pPr>
      <w:widowControl w:val="0"/>
      <w:autoSpaceDE w:val="0"/>
      <w:autoSpaceDN w:val="0"/>
      <w:adjustRightInd w:val="0"/>
      <w:spacing w:line="420" w:lineRule="exact"/>
      <w:ind w:firstLine="675"/>
    </w:pPr>
    <w:rPr>
      <w:rFonts w:ascii="Trebuchet MS" w:hAnsi="Trebuchet MS"/>
    </w:rPr>
  </w:style>
  <w:style w:type="paragraph" w:customStyle="1" w:styleId="Style6">
    <w:name w:val="Style6"/>
    <w:basedOn w:val="a"/>
    <w:uiPriority w:val="99"/>
    <w:rsid w:val="00055303"/>
    <w:pPr>
      <w:widowControl w:val="0"/>
      <w:autoSpaceDE w:val="0"/>
      <w:autoSpaceDN w:val="0"/>
      <w:adjustRightInd w:val="0"/>
    </w:pPr>
    <w:rPr>
      <w:rFonts w:ascii="Trebuchet MS" w:hAnsi="Trebuchet MS"/>
    </w:rPr>
  </w:style>
  <w:style w:type="paragraph" w:customStyle="1" w:styleId="Style7">
    <w:name w:val="Style7"/>
    <w:basedOn w:val="a"/>
    <w:uiPriority w:val="99"/>
    <w:rsid w:val="00055303"/>
    <w:pPr>
      <w:widowControl w:val="0"/>
      <w:autoSpaceDE w:val="0"/>
      <w:autoSpaceDN w:val="0"/>
      <w:adjustRightInd w:val="0"/>
    </w:pPr>
    <w:rPr>
      <w:rFonts w:ascii="Trebuchet MS" w:hAnsi="Trebuchet MS"/>
    </w:rPr>
  </w:style>
  <w:style w:type="paragraph" w:customStyle="1" w:styleId="Style8">
    <w:name w:val="Style8"/>
    <w:basedOn w:val="a"/>
    <w:uiPriority w:val="99"/>
    <w:rsid w:val="00055303"/>
    <w:pPr>
      <w:widowControl w:val="0"/>
      <w:autoSpaceDE w:val="0"/>
      <w:autoSpaceDN w:val="0"/>
      <w:adjustRightInd w:val="0"/>
    </w:pPr>
    <w:rPr>
      <w:rFonts w:ascii="Trebuchet MS" w:hAnsi="Trebuchet MS"/>
    </w:rPr>
  </w:style>
  <w:style w:type="paragraph" w:customStyle="1" w:styleId="Style10">
    <w:name w:val="Style10"/>
    <w:basedOn w:val="a"/>
    <w:uiPriority w:val="99"/>
    <w:rsid w:val="00055303"/>
    <w:pPr>
      <w:widowControl w:val="0"/>
      <w:autoSpaceDE w:val="0"/>
      <w:autoSpaceDN w:val="0"/>
      <w:adjustRightInd w:val="0"/>
    </w:pPr>
    <w:rPr>
      <w:rFonts w:ascii="Trebuchet MS" w:hAnsi="Trebuchet MS"/>
    </w:rPr>
  </w:style>
  <w:style w:type="paragraph" w:customStyle="1" w:styleId="Style11">
    <w:name w:val="Style11"/>
    <w:basedOn w:val="a"/>
    <w:uiPriority w:val="99"/>
    <w:rsid w:val="00055303"/>
    <w:pPr>
      <w:widowControl w:val="0"/>
      <w:autoSpaceDE w:val="0"/>
      <w:autoSpaceDN w:val="0"/>
      <w:adjustRightInd w:val="0"/>
    </w:pPr>
    <w:rPr>
      <w:rFonts w:ascii="Trebuchet MS" w:hAnsi="Trebuchet MS"/>
    </w:rPr>
  </w:style>
  <w:style w:type="paragraph" w:customStyle="1" w:styleId="Style12">
    <w:name w:val="Style12"/>
    <w:basedOn w:val="a"/>
    <w:uiPriority w:val="99"/>
    <w:rsid w:val="00055303"/>
    <w:pPr>
      <w:widowControl w:val="0"/>
      <w:autoSpaceDE w:val="0"/>
      <w:autoSpaceDN w:val="0"/>
      <w:adjustRightInd w:val="0"/>
    </w:pPr>
    <w:rPr>
      <w:rFonts w:ascii="Trebuchet MS" w:hAnsi="Trebuchet MS"/>
    </w:rPr>
  </w:style>
  <w:style w:type="paragraph" w:customStyle="1" w:styleId="Style13">
    <w:name w:val="Style13"/>
    <w:basedOn w:val="a"/>
    <w:uiPriority w:val="99"/>
    <w:rsid w:val="00055303"/>
    <w:pPr>
      <w:widowControl w:val="0"/>
      <w:autoSpaceDE w:val="0"/>
      <w:autoSpaceDN w:val="0"/>
      <w:adjustRightInd w:val="0"/>
      <w:spacing w:line="420" w:lineRule="exact"/>
      <w:jc w:val="right"/>
    </w:pPr>
    <w:rPr>
      <w:rFonts w:ascii="Trebuchet MS" w:hAnsi="Trebuchet MS"/>
    </w:rPr>
  </w:style>
  <w:style w:type="paragraph" w:customStyle="1" w:styleId="Style15">
    <w:name w:val="Style15"/>
    <w:basedOn w:val="a"/>
    <w:uiPriority w:val="99"/>
    <w:rsid w:val="00055303"/>
    <w:pPr>
      <w:widowControl w:val="0"/>
      <w:autoSpaceDE w:val="0"/>
      <w:autoSpaceDN w:val="0"/>
      <w:adjustRightInd w:val="0"/>
    </w:pPr>
    <w:rPr>
      <w:rFonts w:ascii="Trebuchet MS" w:hAnsi="Trebuchet MS"/>
    </w:rPr>
  </w:style>
  <w:style w:type="paragraph" w:customStyle="1" w:styleId="Style17">
    <w:name w:val="Style17"/>
    <w:basedOn w:val="a"/>
    <w:uiPriority w:val="99"/>
    <w:rsid w:val="00055303"/>
    <w:pPr>
      <w:widowControl w:val="0"/>
      <w:autoSpaceDE w:val="0"/>
      <w:autoSpaceDN w:val="0"/>
      <w:adjustRightInd w:val="0"/>
    </w:pPr>
    <w:rPr>
      <w:rFonts w:ascii="Trebuchet MS" w:hAnsi="Trebuchet MS"/>
    </w:rPr>
  </w:style>
  <w:style w:type="paragraph" w:customStyle="1" w:styleId="Style18">
    <w:name w:val="Style18"/>
    <w:basedOn w:val="a"/>
    <w:uiPriority w:val="99"/>
    <w:rsid w:val="00055303"/>
    <w:pPr>
      <w:widowControl w:val="0"/>
      <w:autoSpaceDE w:val="0"/>
      <w:autoSpaceDN w:val="0"/>
      <w:adjustRightInd w:val="0"/>
    </w:pPr>
    <w:rPr>
      <w:rFonts w:ascii="Trebuchet MS" w:hAnsi="Trebuchet MS"/>
    </w:rPr>
  </w:style>
  <w:style w:type="paragraph" w:customStyle="1" w:styleId="Style19">
    <w:name w:val="Style19"/>
    <w:basedOn w:val="a"/>
    <w:uiPriority w:val="99"/>
    <w:rsid w:val="00055303"/>
    <w:pPr>
      <w:widowControl w:val="0"/>
      <w:autoSpaceDE w:val="0"/>
      <w:autoSpaceDN w:val="0"/>
      <w:adjustRightInd w:val="0"/>
    </w:pPr>
    <w:rPr>
      <w:rFonts w:ascii="Trebuchet MS" w:hAnsi="Trebuchet MS"/>
    </w:rPr>
  </w:style>
  <w:style w:type="paragraph" w:customStyle="1" w:styleId="Style21">
    <w:name w:val="Style21"/>
    <w:basedOn w:val="a"/>
    <w:uiPriority w:val="99"/>
    <w:rsid w:val="00055303"/>
    <w:pPr>
      <w:widowControl w:val="0"/>
      <w:autoSpaceDE w:val="0"/>
      <w:autoSpaceDN w:val="0"/>
      <w:adjustRightInd w:val="0"/>
      <w:spacing w:line="435" w:lineRule="exact"/>
    </w:pPr>
    <w:rPr>
      <w:rFonts w:ascii="Trebuchet MS" w:hAnsi="Trebuchet MS"/>
    </w:rPr>
  </w:style>
  <w:style w:type="paragraph" w:customStyle="1" w:styleId="Style24">
    <w:name w:val="Style24"/>
    <w:basedOn w:val="a"/>
    <w:uiPriority w:val="99"/>
    <w:rsid w:val="00055303"/>
    <w:pPr>
      <w:widowControl w:val="0"/>
      <w:autoSpaceDE w:val="0"/>
      <w:autoSpaceDN w:val="0"/>
      <w:adjustRightInd w:val="0"/>
    </w:pPr>
    <w:rPr>
      <w:rFonts w:ascii="Trebuchet MS" w:hAnsi="Trebuchet MS"/>
    </w:rPr>
  </w:style>
  <w:style w:type="paragraph" w:customStyle="1" w:styleId="Style26">
    <w:name w:val="Style26"/>
    <w:basedOn w:val="a"/>
    <w:uiPriority w:val="99"/>
    <w:rsid w:val="00055303"/>
    <w:pPr>
      <w:widowControl w:val="0"/>
      <w:autoSpaceDE w:val="0"/>
      <w:autoSpaceDN w:val="0"/>
      <w:adjustRightInd w:val="0"/>
    </w:pPr>
    <w:rPr>
      <w:rFonts w:ascii="Trebuchet MS" w:hAnsi="Trebuchet MS"/>
    </w:rPr>
  </w:style>
  <w:style w:type="paragraph" w:customStyle="1" w:styleId="Style28">
    <w:name w:val="Style28"/>
    <w:basedOn w:val="a"/>
    <w:uiPriority w:val="99"/>
    <w:rsid w:val="00055303"/>
    <w:pPr>
      <w:widowControl w:val="0"/>
      <w:autoSpaceDE w:val="0"/>
      <w:autoSpaceDN w:val="0"/>
      <w:adjustRightInd w:val="0"/>
      <w:spacing w:line="405" w:lineRule="exact"/>
    </w:pPr>
    <w:rPr>
      <w:rFonts w:ascii="Trebuchet MS" w:hAnsi="Trebuchet MS"/>
    </w:rPr>
  </w:style>
  <w:style w:type="paragraph" w:customStyle="1" w:styleId="Style29">
    <w:name w:val="Style29"/>
    <w:basedOn w:val="a"/>
    <w:uiPriority w:val="99"/>
    <w:rsid w:val="00055303"/>
    <w:pPr>
      <w:widowControl w:val="0"/>
      <w:autoSpaceDE w:val="0"/>
      <w:autoSpaceDN w:val="0"/>
      <w:adjustRightInd w:val="0"/>
      <w:spacing w:line="420" w:lineRule="exact"/>
      <w:jc w:val="center"/>
    </w:pPr>
    <w:rPr>
      <w:rFonts w:ascii="Trebuchet MS" w:hAnsi="Trebuchet MS"/>
    </w:rPr>
  </w:style>
  <w:style w:type="character" w:customStyle="1" w:styleId="FontStyle34">
    <w:name w:val="Font Style34"/>
    <w:basedOn w:val="a0"/>
    <w:uiPriority w:val="99"/>
    <w:rsid w:val="00055303"/>
    <w:rPr>
      <w:rFonts w:ascii="Garamond" w:hAnsi="Garamond" w:cs="Garamond"/>
      <w:b/>
      <w:bCs/>
      <w:sz w:val="8"/>
      <w:szCs w:val="8"/>
    </w:rPr>
  </w:style>
  <w:style w:type="character" w:customStyle="1" w:styleId="FontStyle35">
    <w:name w:val="Font Style35"/>
    <w:basedOn w:val="a0"/>
    <w:uiPriority w:val="99"/>
    <w:rsid w:val="00055303"/>
    <w:rPr>
      <w:rFonts w:ascii="Arial Black" w:hAnsi="Arial Black" w:cs="Arial Black"/>
      <w:sz w:val="36"/>
      <w:szCs w:val="36"/>
    </w:rPr>
  </w:style>
  <w:style w:type="character" w:customStyle="1" w:styleId="FontStyle36">
    <w:name w:val="Font Style36"/>
    <w:basedOn w:val="a0"/>
    <w:uiPriority w:val="99"/>
    <w:rsid w:val="00055303"/>
    <w:rPr>
      <w:rFonts w:ascii="Arial Black" w:hAnsi="Arial Black" w:cs="Arial Black"/>
      <w:sz w:val="36"/>
      <w:szCs w:val="36"/>
    </w:rPr>
  </w:style>
  <w:style w:type="character" w:customStyle="1" w:styleId="FontStyle37">
    <w:name w:val="Font Style37"/>
    <w:basedOn w:val="a0"/>
    <w:uiPriority w:val="99"/>
    <w:rsid w:val="00055303"/>
    <w:rPr>
      <w:rFonts w:ascii="Arial Black" w:hAnsi="Arial Black" w:cs="Arial Black"/>
      <w:sz w:val="20"/>
      <w:szCs w:val="20"/>
    </w:rPr>
  </w:style>
  <w:style w:type="character" w:customStyle="1" w:styleId="FontStyle38">
    <w:name w:val="Font Style38"/>
    <w:basedOn w:val="a0"/>
    <w:uiPriority w:val="99"/>
    <w:rsid w:val="00055303"/>
    <w:rPr>
      <w:rFonts w:ascii="Trebuchet MS" w:hAnsi="Trebuchet MS" w:cs="Trebuchet MS"/>
      <w:sz w:val="20"/>
      <w:szCs w:val="20"/>
    </w:rPr>
  </w:style>
  <w:style w:type="character" w:customStyle="1" w:styleId="FontStyle40">
    <w:name w:val="Font Style40"/>
    <w:basedOn w:val="a0"/>
    <w:uiPriority w:val="99"/>
    <w:rsid w:val="00055303"/>
    <w:rPr>
      <w:rFonts w:ascii="Trebuchet MS" w:hAnsi="Trebuchet MS" w:cs="Trebuchet MS"/>
      <w:sz w:val="24"/>
      <w:szCs w:val="24"/>
    </w:rPr>
  </w:style>
  <w:style w:type="character" w:customStyle="1" w:styleId="FontStyle41">
    <w:name w:val="Font Style41"/>
    <w:basedOn w:val="a0"/>
    <w:uiPriority w:val="99"/>
    <w:rsid w:val="00055303"/>
    <w:rPr>
      <w:rFonts w:ascii="Trebuchet MS" w:hAnsi="Trebuchet MS" w:cs="Trebuchet MS"/>
      <w:b/>
      <w:bCs/>
      <w:sz w:val="20"/>
      <w:szCs w:val="20"/>
    </w:rPr>
  </w:style>
  <w:style w:type="character" w:customStyle="1" w:styleId="FontStyle42">
    <w:name w:val="Font Style42"/>
    <w:basedOn w:val="a0"/>
    <w:uiPriority w:val="99"/>
    <w:rsid w:val="00055303"/>
    <w:rPr>
      <w:rFonts w:ascii="Arial" w:hAnsi="Arial" w:cs="Arial"/>
      <w:sz w:val="18"/>
      <w:szCs w:val="18"/>
    </w:rPr>
  </w:style>
  <w:style w:type="character" w:customStyle="1" w:styleId="FontStyle43">
    <w:name w:val="Font Style43"/>
    <w:basedOn w:val="a0"/>
    <w:uiPriority w:val="99"/>
    <w:rsid w:val="00055303"/>
    <w:rPr>
      <w:rFonts w:ascii="Trebuchet MS" w:hAnsi="Trebuchet MS" w:cs="Trebuchet MS"/>
      <w:b/>
      <w:bCs/>
      <w:sz w:val="18"/>
      <w:szCs w:val="18"/>
    </w:rPr>
  </w:style>
  <w:style w:type="character" w:customStyle="1" w:styleId="FontStyle44">
    <w:name w:val="Font Style44"/>
    <w:basedOn w:val="a0"/>
    <w:uiPriority w:val="99"/>
    <w:rsid w:val="00055303"/>
    <w:rPr>
      <w:rFonts w:ascii="Trebuchet MS" w:hAnsi="Trebuchet MS" w:cs="Trebuchet MS"/>
      <w:b/>
      <w:bCs/>
      <w:spacing w:val="-10"/>
      <w:sz w:val="36"/>
      <w:szCs w:val="36"/>
    </w:rPr>
  </w:style>
  <w:style w:type="character" w:customStyle="1" w:styleId="FontStyle45">
    <w:name w:val="Font Style45"/>
    <w:basedOn w:val="a0"/>
    <w:uiPriority w:val="99"/>
    <w:rsid w:val="00055303"/>
    <w:rPr>
      <w:rFonts w:ascii="Trebuchet MS" w:hAnsi="Trebuchet MS" w:cs="Trebuchet MS"/>
      <w:b/>
      <w:bCs/>
      <w:sz w:val="36"/>
      <w:szCs w:val="36"/>
    </w:rPr>
  </w:style>
  <w:style w:type="character" w:customStyle="1" w:styleId="FontStyle47">
    <w:name w:val="Font Style47"/>
    <w:basedOn w:val="a0"/>
    <w:uiPriority w:val="99"/>
    <w:rsid w:val="00055303"/>
    <w:rPr>
      <w:rFonts w:ascii="Trebuchet MS" w:hAnsi="Trebuchet MS" w:cs="Trebuchet MS"/>
      <w:b/>
      <w:bCs/>
      <w:i/>
      <w:iCs/>
      <w:sz w:val="14"/>
      <w:szCs w:val="14"/>
    </w:rPr>
  </w:style>
  <w:style w:type="character" w:customStyle="1" w:styleId="FontStyle49">
    <w:name w:val="Font Style49"/>
    <w:basedOn w:val="a0"/>
    <w:uiPriority w:val="99"/>
    <w:rsid w:val="00055303"/>
    <w:rPr>
      <w:rFonts w:ascii="Trebuchet MS" w:hAnsi="Trebuchet MS" w:cs="Trebuchet MS"/>
      <w:b/>
      <w:bCs/>
      <w:sz w:val="20"/>
      <w:szCs w:val="20"/>
    </w:rPr>
  </w:style>
  <w:style w:type="character" w:customStyle="1" w:styleId="FontStyle53">
    <w:name w:val="Font Style53"/>
    <w:basedOn w:val="a0"/>
    <w:uiPriority w:val="99"/>
    <w:rsid w:val="00055303"/>
    <w:rPr>
      <w:rFonts w:ascii="Trebuchet MS" w:hAnsi="Trebuchet MS" w:cs="Trebuchet MS"/>
      <w:i/>
      <w:iCs/>
      <w:sz w:val="20"/>
      <w:szCs w:val="20"/>
    </w:rPr>
  </w:style>
  <w:style w:type="character" w:customStyle="1" w:styleId="FontStyle54">
    <w:name w:val="Font Style54"/>
    <w:basedOn w:val="a0"/>
    <w:uiPriority w:val="99"/>
    <w:rsid w:val="00055303"/>
    <w:rPr>
      <w:rFonts w:ascii="Trebuchet MS" w:hAnsi="Trebuchet MS" w:cs="Trebuchet MS"/>
      <w:sz w:val="20"/>
      <w:szCs w:val="20"/>
    </w:rPr>
  </w:style>
  <w:style w:type="character" w:customStyle="1" w:styleId="FontStyle55">
    <w:name w:val="Font Style55"/>
    <w:basedOn w:val="a0"/>
    <w:uiPriority w:val="99"/>
    <w:rsid w:val="00055303"/>
    <w:rPr>
      <w:rFonts w:ascii="Trebuchet MS" w:hAnsi="Trebuchet MS" w:cs="Trebuchet MS"/>
      <w:sz w:val="20"/>
      <w:szCs w:val="20"/>
    </w:rPr>
  </w:style>
  <w:style w:type="character" w:customStyle="1" w:styleId="FontStyle56">
    <w:name w:val="Font Style56"/>
    <w:basedOn w:val="a0"/>
    <w:uiPriority w:val="99"/>
    <w:rsid w:val="00055303"/>
    <w:rPr>
      <w:rFonts w:ascii="Candara" w:hAnsi="Candara" w:cs="Candara"/>
      <w:b/>
      <w:bCs/>
      <w:smallCaps/>
      <w:sz w:val="40"/>
      <w:szCs w:val="40"/>
    </w:rPr>
  </w:style>
  <w:style w:type="character" w:customStyle="1" w:styleId="FontStyle58">
    <w:name w:val="Font Style58"/>
    <w:basedOn w:val="a0"/>
    <w:uiPriority w:val="99"/>
    <w:rsid w:val="00055303"/>
    <w:rPr>
      <w:rFonts w:ascii="Trebuchet MS" w:hAnsi="Trebuchet MS" w:cs="Trebuchet MS"/>
      <w:spacing w:val="-10"/>
      <w:sz w:val="36"/>
      <w:szCs w:val="36"/>
    </w:rPr>
  </w:style>
  <w:style w:type="character" w:customStyle="1" w:styleId="FontStyle60">
    <w:name w:val="Font Style60"/>
    <w:basedOn w:val="a0"/>
    <w:uiPriority w:val="99"/>
    <w:rsid w:val="00055303"/>
    <w:rPr>
      <w:rFonts w:ascii="Trebuchet MS" w:hAnsi="Trebuchet MS" w:cs="Trebuchet MS"/>
      <w:b/>
      <w:bCs/>
      <w:sz w:val="32"/>
      <w:szCs w:val="32"/>
    </w:rPr>
  </w:style>
  <w:style w:type="character" w:customStyle="1" w:styleId="FontStyle61">
    <w:name w:val="Font Style61"/>
    <w:basedOn w:val="a0"/>
    <w:uiPriority w:val="99"/>
    <w:rsid w:val="00055303"/>
    <w:rPr>
      <w:rFonts w:ascii="Trebuchet MS" w:hAnsi="Trebuchet MS" w:cs="Trebuchet MS"/>
      <w:b/>
      <w:bCs/>
      <w:sz w:val="8"/>
      <w:szCs w:val="8"/>
    </w:rPr>
  </w:style>
  <w:style w:type="paragraph" w:customStyle="1" w:styleId="1">
    <w:name w:val="Стиль1"/>
    <w:basedOn w:val="a"/>
    <w:rsid w:val="0021384C"/>
    <w:pPr>
      <w:numPr>
        <w:numId w:val="10"/>
      </w:numPr>
    </w:pPr>
  </w:style>
  <w:style w:type="paragraph" w:styleId="22">
    <w:name w:val="Body Text 2"/>
    <w:basedOn w:val="a"/>
    <w:link w:val="23"/>
    <w:rsid w:val="0021384C"/>
    <w:pPr>
      <w:spacing w:after="120" w:line="480" w:lineRule="auto"/>
    </w:pPr>
  </w:style>
  <w:style w:type="character" w:customStyle="1" w:styleId="23">
    <w:name w:val="Основной текст 2 Знак"/>
    <w:basedOn w:val="a0"/>
    <w:link w:val="22"/>
    <w:rsid w:val="0021384C"/>
    <w:rPr>
      <w:sz w:val="24"/>
      <w:szCs w:val="24"/>
    </w:rPr>
  </w:style>
  <w:style w:type="paragraph" w:styleId="32">
    <w:name w:val="Body Text 3"/>
    <w:basedOn w:val="a"/>
    <w:link w:val="33"/>
    <w:rsid w:val="0021384C"/>
    <w:pPr>
      <w:jc w:val="center"/>
    </w:pPr>
    <w:rPr>
      <w:sz w:val="28"/>
    </w:rPr>
  </w:style>
  <w:style w:type="character" w:customStyle="1" w:styleId="33">
    <w:name w:val="Основной текст 3 Знак"/>
    <w:basedOn w:val="a0"/>
    <w:link w:val="32"/>
    <w:rsid w:val="0021384C"/>
    <w:rPr>
      <w:sz w:val="28"/>
      <w:szCs w:val="24"/>
    </w:rPr>
  </w:style>
  <w:style w:type="paragraph" w:styleId="af3">
    <w:name w:val="Balloon Text"/>
    <w:basedOn w:val="a"/>
    <w:link w:val="af4"/>
    <w:rsid w:val="0021384C"/>
    <w:rPr>
      <w:rFonts w:ascii="Tahoma" w:hAnsi="Tahoma" w:cs="Tahoma"/>
      <w:sz w:val="16"/>
      <w:szCs w:val="16"/>
    </w:rPr>
  </w:style>
  <w:style w:type="character" w:customStyle="1" w:styleId="af4">
    <w:name w:val="Текст выноски Знак"/>
    <w:basedOn w:val="a0"/>
    <w:link w:val="af3"/>
    <w:rsid w:val="0021384C"/>
    <w:rPr>
      <w:rFonts w:ascii="Tahoma" w:hAnsi="Tahoma" w:cs="Tahoma"/>
      <w:sz w:val="16"/>
      <w:szCs w:val="16"/>
    </w:rPr>
  </w:style>
  <w:style w:type="paragraph" w:styleId="af5">
    <w:name w:val="caption"/>
    <w:basedOn w:val="a"/>
    <w:next w:val="a"/>
    <w:qFormat/>
    <w:rsid w:val="002E3C4B"/>
    <w:pPr>
      <w:jc w:val="center"/>
    </w:pPr>
    <w:rPr>
      <w:sz w:val="28"/>
    </w:rPr>
  </w:style>
  <w:style w:type="paragraph" w:styleId="af6">
    <w:name w:val="List Paragraph"/>
    <w:basedOn w:val="a"/>
    <w:uiPriority w:val="34"/>
    <w:qFormat/>
    <w:rsid w:val="00D61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image" Target="media/image49.wmf"/><Relationship Id="rId21" Type="http://schemas.openxmlformats.org/officeDocument/2006/relationships/image" Target="media/image4.wmf"/><Relationship Id="rId42" Type="http://schemas.openxmlformats.org/officeDocument/2006/relationships/oleObject" Target="embeddings/oleObject14.bin"/><Relationship Id="rId47" Type="http://schemas.openxmlformats.org/officeDocument/2006/relationships/header" Target="header4.xml"/><Relationship Id="rId63" Type="http://schemas.openxmlformats.org/officeDocument/2006/relationships/image" Target="media/image23.wmf"/><Relationship Id="rId68" Type="http://schemas.openxmlformats.org/officeDocument/2006/relationships/oleObject" Target="embeddings/oleObject24.bin"/><Relationship Id="rId84" Type="http://schemas.openxmlformats.org/officeDocument/2006/relationships/oleObject" Target="embeddings/oleObject32.bin"/><Relationship Id="rId89" Type="http://schemas.openxmlformats.org/officeDocument/2006/relationships/image" Target="media/image35.wmf"/><Relationship Id="rId112" Type="http://schemas.openxmlformats.org/officeDocument/2006/relationships/oleObject" Target="embeddings/oleObject46.bin"/><Relationship Id="rId133" Type="http://schemas.openxmlformats.org/officeDocument/2006/relationships/image" Target="media/image57.wmf"/><Relationship Id="rId138" Type="http://schemas.openxmlformats.org/officeDocument/2006/relationships/oleObject" Target="embeddings/oleObject58.bin"/><Relationship Id="rId16" Type="http://schemas.openxmlformats.org/officeDocument/2006/relationships/oleObject" Target="embeddings/oleObject1.bin"/><Relationship Id="rId107" Type="http://schemas.openxmlformats.org/officeDocument/2006/relationships/image" Target="media/image44.wmf"/><Relationship Id="rId11" Type="http://schemas.openxmlformats.org/officeDocument/2006/relationships/footer" Target="footer1.xml"/><Relationship Id="rId32" Type="http://schemas.openxmlformats.org/officeDocument/2006/relationships/oleObject" Target="embeddings/oleObject9.bin"/><Relationship Id="rId37" Type="http://schemas.openxmlformats.org/officeDocument/2006/relationships/image" Target="media/image12.wmf"/><Relationship Id="rId53" Type="http://schemas.openxmlformats.org/officeDocument/2006/relationships/image" Target="media/image18.wmf"/><Relationship Id="rId58" Type="http://schemas.openxmlformats.org/officeDocument/2006/relationships/oleObject" Target="embeddings/oleObject20.bin"/><Relationship Id="rId74" Type="http://schemas.openxmlformats.org/officeDocument/2006/relationships/oleObject" Target="embeddings/oleObject27.bin"/><Relationship Id="rId79" Type="http://schemas.openxmlformats.org/officeDocument/2006/relationships/image" Target="media/image30.wmf"/><Relationship Id="rId102" Type="http://schemas.openxmlformats.org/officeDocument/2006/relationships/oleObject" Target="embeddings/oleObject41.bin"/><Relationship Id="rId123" Type="http://schemas.openxmlformats.org/officeDocument/2006/relationships/image" Target="media/image52.wmf"/><Relationship Id="rId128" Type="http://schemas.openxmlformats.org/officeDocument/2006/relationships/oleObject" Target="embeddings/oleObject54.bin"/><Relationship Id="rId144"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oleObject" Target="embeddings/oleObject35.bin"/><Relationship Id="rId95" Type="http://schemas.openxmlformats.org/officeDocument/2006/relationships/image" Target="media/image38.wmf"/><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header" Target="header5.xml"/><Relationship Id="rId64" Type="http://schemas.openxmlformats.org/officeDocument/2006/relationships/oleObject" Target="embeddings/oleObject23.bin"/><Relationship Id="rId69" Type="http://schemas.openxmlformats.org/officeDocument/2006/relationships/image" Target="media/image25.wmf"/><Relationship Id="rId113" Type="http://schemas.openxmlformats.org/officeDocument/2006/relationships/image" Target="media/image47.wmf"/><Relationship Id="rId118" Type="http://schemas.openxmlformats.org/officeDocument/2006/relationships/oleObject" Target="embeddings/oleObject49.bin"/><Relationship Id="rId134" Type="http://schemas.openxmlformats.org/officeDocument/2006/relationships/oleObject" Target="embeddings/oleObject57.bin"/><Relationship Id="rId139" Type="http://schemas.openxmlformats.org/officeDocument/2006/relationships/image" Target="media/image59.wmf"/><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oleObject" Target="embeddings/oleObject26.bin"/><Relationship Id="rId80" Type="http://schemas.openxmlformats.org/officeDocument/2006/relationships/oleObject" Target="embeddings/oleObject30.bin"/><Relationship Id="rId85" Type="http://schemas.openxmlformats.org/officeDocument/2006/relationships/image" Target="media/image33.wmf"/><Relationship Id="rId93" Type="http://schemas.openxmlformats.org/officeDocument/2006/relationships/image" Target="media/image37.wmf"/><Relationship Id="rId98" Type="http://schemas.openxmlformats.org/officeDocument/2006/relationships/oleObject" Target="embeddings/oleObject39.bin"/><Relationship Id="rId121" Type="http://schemas.openxmlformats.org/officeDocument/2006/relationships/image" Target="media/image51.wmf"/><Relationship Id="rId142" Type="http://schemas.openxmlformats.org/officeDocument/2006/relationships/oleObject" Target="embeddings/oleObject60.bin"/><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1.wmf"/><Relationship Id="rId67" Type="http://schemas.openxmlformats.org/officeDocument/2006/relationships/image" Target="media/image24.wmf"/><Relationship Id="rId103" Type="http://schemas.openxmlformats.org/officeDocument/2006/relationships/image" Target="media/image42.wmf"/><Relationship Id="rId108" Type="http://schemas.openxmlformats.org/officeDocument/2006/relationships/oleObject" Target="embeddings/oleObject44.bin"/><Relationship Id="rId116" Type="http://schemas.openxmlformats.org/officeDocument/2006/relationships/oleObject" Target="embeddings/oleObject48.bin"/><Relationship Id="rId124" Type="http://schemas.openxmlformats.org/officeDocument/2006/relationships/oleObject" Target="embeddings/oleObject52.bin"/><Relationship Id="rId129" Type="http://schemas.openxmlformats.org/officeDocument/2006/relationships/image" Target="media/image55.wmf"/><Relationship Id="rId137" Type="http://schemas.openxmlformats.org/officeDocument/2006/relationships/image" Target="media/image58.wmf"/><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5.bin"/><Relationship Id="rId75" Type="http://schemas.openxmlformats.org/officeDocument/2006/relationships/image" Target="media/image28.wmf"/><Relationship Id="rId83" Type="http://schemas.openxmlformats.org/officeDocument/2006/relationships/image" Target="media/image32.wmf"/><Relationship Id="rId88" Type="http://schemas.openxmlformats.org/officeDocument/2006/relationships/oleObject" Target="embeddings/oleObject34.bin"/><Relationship Id="rId91" Type="http://schemas.openxmlformats.org/officeDocument/2006/relationships/image" Target="media/image36.wmf"/><Relationship Id="rId96" Type="http://schemas.openxmlformats.org/officeDocument/2006/relationships/oleObject" Target="embeddings/oleObject38.bin"/><Relationship Id="rId111" Type="http://schemas.openxmlformats.org/officeDocument/2006/relationships/image" Target="media/image46.wmf"/><Relationship Id="rId132" Type="http://schemas.openxmlformats.org/officeDocument/2006/relationships/oleObject" Target="embeddings/oleObject56.bin"/><Relationship Id="rId140" Type="http://schemas.openxmlformats.org/officeDocument/2006/relationships/oleObject" Target="embeddings/oleObject59.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footer" Target="footer4.xml"/><Relationship Id="rId57" Type="http://schemas.openxmlformats.org/officeDocument/2006/relationships/image" Target="media/image20.wmf"/><Relationship Id="rId106" Type="http://schemas.openxmlformats.org/officeDocument/2006/relationships/oleObject" Target="embeddings/oleObject43.bin"/><Relationship Id="rId114" Type="http://schemas.openxmlformats.org/officeDocument/2006/relationships/oleObject" Target="embeddings/oleObject47.bin"/><Relationship Id="rId119" Type="http://schemas.openxmlformats.org/officeDocument/2006/relationships/image" Target="media/image50.wmf"/><Relationship Id="rId127" Type="http://schemas.openxmlformats.org/officeDocument/2006/relationships/image" Target="media/image54.wmf"/><Relationship Id="rId10" Type="http://schemas.openxmlformats.org/officeDocument/2006/relationships/header" Target="header2.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footer" Target="footer6.xml"/><Relationship Id="rId73" Type="http://schemas.openxmlformats.org/officeDocument/2006/relationships/image" Target="media/image27.wmf"/><Relationship Id="rId78" Type="http://schemas.openxmlformats.org/officeDocument/2006/relationships/oleObject" Target="embeddings/oleObject29.bin"/><Relationship Id="rId81" Type="http://schemas.openxmlformats.org/officeDocument/2006/relationships/image" Target="media/image31.wmf"/><Relationship Id="rId86" Type="http://schemas.openxmlformats.org/officeDocument/2006/relationships/oleObject" Target="embeddings/oleObject33.bin"/><Relationship Id="rId94" Type="http://schemas.openxmlformats.org/officeDocument/2006/relationships/oleObject" Target="embeddings/oleObject37.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51.bin"/><Relationship Id="rId130" Type="http://schemas.openxmlformats.org/officeDocument/2006/relationships/oleObject" Target="embeddings/oleObject55.bin"/><Relationship Id="rId135" Type="http://schemas.openxmlformats.org/officeDocument/2006/relationships/footer" Target="footer8.xml"/><Relationship Id="rId14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oleObject2.bin"/><Relationship Id="rId39" Type="http://schemas.openxmlformats.org/officeDocument/2006/relationships/image" Target="media/image13.wmf"/><Relationship Id="rId109" Type="http://schemas.openxmlformats.org/officeDocument/2006/relationships/image" Target="media/image45.wmf"/><Relationship Id="rId34" Type="http://schemas.openxmlformats.org/officeDocument/2006/relationships/oleObject" Target="embeddings/oleObject10.bin"/><Relationship Id="rId50" Type="http://schemas.openxmlformats.org/officeDocument/2006/relationships/footer" Target="footer5.xml"/><Relationship Id="rId55" Type="http://schemas.openxmlformats.org/officeDocument/2006/relationships/image" Target="media/image19.wmf"/><Relationship Id="rId76" Type="http://schemas.openxmlformats.org/officeDocument/2006/relationships/oleObject" Target="embeddings/oleObject28.bin"/><Relationship Id="rId97" Type="http://schemas.openxmlformats.org/officeDocument/2006/relationships/image" Target="media/image39.wmf"/><Relationship Id="rId104" Type="http://schemas.openxmlformats.org/officeDocument/2006/relationships/oleObject" Target="embeddings/oleObject42.bin"/><Relationship Id="rId120" Type="http://schemas.openxmlformats.org/officeDocument/2006/relationships/oleObject" Target="embeddings/oleObject50.bin"/><Relationship Id="rId125" Type="http://schemas.openxmlformats.org/officeDocument/2006/relationships/image" Target="media/image53.wmf"/><Relationship Id="rId141" Type="http://schemas.openxmlformats.org/officeDocument/2006/relationships/image" Target="media/image60.wmf"/><Relationship Id="rId7" Type="http://schemas.openxmlformats.org/officeDocument/2006/relationships/footnotes" Target="footnotes.xml"/><Relationship Id="rId71" Type="http://schemas.openxmlformats.org/officeDocument/2006/relationships/image" Target="media/image26.wmf"/><Relationship Id="rId92"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wmf"/><Relationship Id="rId66" Type="http://schemas.openxmlformats.org/officeDocument/2006/relationships/footer" Target="footer7.xml"/><Relationship Id="rId87" Type="http://schemas.openxmlformats.org/officeDocument/2006/relationships/image" Target="media/image34.wmf"/><Relationship Id="rId110" Type="http://schemas.openxmlformats.org/officeDocument/2006/relationships/oleObject" Target="embeddings/oleObject45.bin"/><Relationship Id="rId115" Type="http://schemas.openxmlformats.org/officeDocument/2006/relationships/image" Target="media/image48.wmf"/><Relationship Id="rId131" Type="http://schemas.openxmlformats.org/officeDocument/2006/relationships/image" Target="media/image56.wmf"/><Relationship Id="rId136" Type="http://schemas.openxmlformats.org/officeDocument/2006/relationships/footer" Target="footer9.xml"/><Relationship Id="rId61" Type="http://schemas.openxmlformats.org/officeDocument/2006/relationships/image" Target="media/image22.wmf"/><Relationship Id="rId82" Type="http://schemas.openxmlformats.org/officeDocument/2006/relationships/oleObject" Target="embeddings/oleObject31.bin"/><Relationship Id="rId19" Type="http://schemas.openxmlformats.org/officeDocument/2006/relationships/image" Target="media/image3.wmf"/><Relationship Id="rId14" Type="http://schemas.openxmlformats.org/officeDocument/2006/relationships/footer" Target="footer3.xml"/><Relationship Id="rId30" Type="http://schemas.openxmlformats.org/officeDocument/2006/relationships/oleObject" Target="embeddings/oleObject8.bin"/><Relationship Id="rId35" Type="http://schemas.openxmlformats.org/officeDocument/2006/relationships/image" Target="media/image11.wmf"/><Relationship Id="rId56" Type="http://schemas.openxmlformats.org/officeDocument/2006/relationships/oleObject" Target="embeddings/oleObject19.bin"/><Relationship Id="rId77" Type="http://schemas.openxmlformats.org/officeDocument/2006/relationships/image" Target="media/image29.wmf"/><Relationship Id="rId100" Type="http://schemas.openxmlformats.org/officeDocument/2006/relationships/oleObject" Target="embeddings/oleObject40.bin"/><Relationship Id="rId105" Type="http://schemas.openxmlformats.org/officeDocument/2006/relationships/image" Target="media/image43.wmf"/><Relationship Id="rId126" Type="http://schemas.openxmlformats.org/officeDocument/2006/relationships/oleObject" Target="embeddings/oleObject5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4554E-D461-4DCA-A7DC-5C764118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153</Pages>
  <Words>41761</Words>
  <Characters>238040</Characters>
  <Application>Microsoft Office Word</Application>
  <DocSecurity>0</DocSecurity>
  <Lines>1983</Lines>
  <Paragraphs>558</Paragraphs>
  <ScaleCrop>false</ScaleCrop>
  <HeadingPairs>
    <vt:vector size="2" baseType="variant">
      <vt:variant>
        <vt:lpstr>Название</vt:lpstr>
      </vt:variant>
      <vt:variant>
        <vt:i4>1</vt:i4>
      </vt:variant>
    </vt:vector>
  </HeadingPairs>
  <TitlesOfParts>
    <vt:vector size="1" baseType="lpstr">
      <vt:lpstr>РОЗДІЛ 1</vt:lpstr>
    </vt:vector>
  </TitlesOfParts>
  <Company>metal</Company>
  <LinksUpToDate>false</LinksUpToDate>
  <CharactersWithSpaces>279243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1</dc:title>
  <dc:creator>Kukushkina</dc:creator>
  <cp:lastModifiedBy>LUKA</cp:lastModifiedBy>
  <cp:revision>22</cp:revision>
  <cp:lastPrinted>2013-10-02T06:02:00Z</cp:lastPrinted>
  <dcterms:created xsi:type="dcterms:W3CDTF">2013-10-18T12:58:00Z</dcterms:created>
  <dcterms:modified xsi:type="dcterms:W3CDTF">2013-11-11T09:54:00Z</dcterms:modified>
</cp:coreProperties>
</file>