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825" w:rsidRDefault="00EB2825" w:rsidP="00EB2825">
      <w:pPr>
        <w:spacing w:line="360" w:lineRule="auto"/>
        <w:jc w:val="center"/>
        <w:rPr>
          <w:b/>
          <w:sz w:val="28"/>
          <w:lang w:val="uk-UA"/>
        </w:rPr>
      </w:pPr>
      <w:r>
        <w:rPr>
          <w:b/>
          <w:sz w:val="28"/>
          <w:lang w:val="uk-UA"/>
        </w:rPr>
        <w:t>МІНІСТЕРСТВО ОСВІТИ І НАУКИ УКРАЇНИ</w:t>
      </w:r>
    </w:p>
    <w:p w:rsidR="00EB2825" w:rsidRDefault="00EB2825" w:rsidP="00EB2825">
      <w:pPr>
        <w:spacing w:line="360" w:lineRule="auto"/>
        <w:jc w:val="center"/>
        <w:rPr>
          <w:b/>
          <w:sz w:val="28"/>
          <w:lang w:val="uk-UA"/>
        </w:rPr>
      </w:pPr>
      <w:r>
        <w:rPr>
          <w:b/>
          <w:sz w:val="28"/>
          <w:lang w:val="uk-UA"/>
        </w:rPr>
        <w:t>НАЦІОНАЛЬНА МЕТАЛУРГІЙНА АКАДЕМІЯ УКРАЇНИ</w:t>
      </w:r>
    </w:p>
    <w:p w:rsidR="00EB2825" w:rsidRDefault="00EB2825" w:rsidP="00EB2825">
      <w:pPr>
        <w:shd w:val="clear" w:color="auto" w:fill="FFFFFF"/>
        <w:autoSpaceDE w:val="0"/>
        <w:autoSpaceDN w:val="0"/>
        <w:adjustRightInd w:val="0"/>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473CE" w:rsidP="00EB2825">
      <w:pPr>
        <w:shd w:val="clear" w:color="auto" w:fill="FFFFFF"/>
        <w:autoSpaceDE w:val="0"/>
        <w:autoSpaceDN w:val="0"/>
        <w:adjustRightInd w:val="0"/>
        <w:spacing w:line="312" w:lineRule="auto"/>
        <w:jc w:val="both"/>
        <w:rPr>
          <w:b/>
          <w:color w:val="000000"/>
          <w:sz w:val="28"/>
          <w:szCs w:val="28"/>
        </w:rPr>
      </w:pPr>
      <w:r w:rsidRPr="00E473C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pt;margin-top:9.05pt;width:108pt;height:115.2pt;z-index:251637248" wrapcoords="7650 140 1350 1403 -150 1823 -150 2384 750 4629 450 6312 750 6873 2100 6873 1800 8135 1650 13605 450 14166 300 15288 900 15849 300 18514 900 20338 750 20899 3600 21319 16350 21319 17400 21319 18750 20758 18600 20338 19350 18795 19350 18094 18450 18094 19050 16270 18900 15849 19650 15288 19500 14166 18300 13605 17550 11361 17550 9117 19200 6873 19950 5049 19950 4629 21600 2384 21600 1683 11700 140 7650 140">
            <v:imagedata r:id="rId7" o:title="" blacklevel="-7864f"/>
            <w10:wrap type="tight"/>
          </v:shape>
          <o:OLEObject Type="Embed" ProgID="CorelDRAW.Graphic.13" ShapeID="_x0000_s1026" DrawAspect="Content" ObjectID="_1620114224" r:id="rId8"/>
        </w:pict>
      </w: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473CE" w:rsidP="00EB2825">
      <w:pPr>
        <w:shd w:val="clear" w:color="auto" w:fill="FFFFFF"/>
        <w:autoSpaceDE w:val="0"/>
        <w:autoSpaceDN w:val="0"/>
        <w:adjustRightInd w:val="0"/>
        <w:spacing w:line="312" w:lineRule="auto"/>
        <w:jc w:val="both"/>
        <w:rPr>
          <w:b/>
          <w:color w:val="000000"/>
          <w:sz w:val="28"/>
          <w:szCs w:val="28"/>
        </w:rPr>
      </w:pPr>
      <w:r w:rsidRPr="00E473CE">
        <w:rPr>
          <w:noProof/>
        </w:rPr>
        <w:pict>
          <v:shape id="_x0000_s1027" type="#_x0000_t75" style="position:absolute;left:0;text-align:left;margin-left:182pt;margin-top:-32.2pt;width:108pt;height:115.2pt;z-index:251638272" wrapcoords="7650 140 1350 1403 -150 1823 -150 2384 750 4629 450 6312 750 6873 2100 6873 1800 8135 1650 13605 450 14166 300 15288 900 15849 300 18514 900 20338 750 20899 3600 21319 16350 21319 17400 21319 18750 20758 18600 20338 19350 18795 19350 18094 18450 18094 19050 16270 18900 15849 19650 15288 19500 14166 18300 13605 17550 11361 17550 9117 19200 6873 19950 5049 19950 4629 21600 2384 21600 1683 11700 140 7650 140">
            <v:imagedata r:id="rId7" o:title="" blacklevel="-7864f"/>
            <w10:wrap type="tight"/>
          </v:shape>
          <o:OLEObject Type="Embed" ProgID="CorelDRAW.Graphic.13" ShapeID="_x0000_s1027" DrawAspect="Content" ObjectID="_1620114225" r:id="rId9"/>
        </w:pict>
      </w: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РОБОЧА ПРОГРАМА,</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методичні вказівки та індивідуальні завдання</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 xml:space="preserve">до вивчення дисципліни </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w:t>
      </w:r>
      <w:r w:rsidRPr="003A5664">
        <w:rPr>
          <w:b/>
          <w:color w:val="000000"/>
          <w:sz w:val="28"/>
          <w:szCs w:val="32"/>
          <w:lang w:val="uk-UA"/>
        </w:rPr>
        <w:t>Основи наукових досліджень електрометалургійних процесів</w:t>
      </w:r>
      <w:r w:rsidRPr="001436F9">
        <w:rPr>
          <w:b/>
          <w:color w:val="000000"/>
          <w:sz w:val="28"/>
          <w:szCs w:val="32"/>
          <w:lang w:val="uk-UA"/>
        </w:rPr>
        <w:t xml:space="preserve">» </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для студентів заочної форми навчання</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за освітньо-професійною програмою</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«Технології та обладнання виробництва металів і сплавів»</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підготовки здобувачів вищої освіти</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на першому (бакалаврському) рівні</w:t>
      </w:r>
    </w:p>
    <w:p w:rsidR="003A5664" w:rsidRPr="001436F9" w:rsidRDefault="003A5664" w:rsidP="003A5664">
      <w:pPr>
        <w:shd w:val="clear" w:color="auto" w:fill="FFFFFF"/>
        <w:contextualSpacing/>
        <w:jc w:val="center"/>
        <w:rPr>
          <w:b/>
          <w:color w:val="000000"/>
          <w:sz w:val="28"/>
          <w:szCs w:val="32"/>
          <w:lang w:val="uk-UA"/>
        </w:rPr>
      </w:pPr>
      <w:r w:rsidRPr="001436F9">
        <w:rPr>
          <w:b/>
          <w:color w:val="000000"/>
          <w:sz w:val="28"/>
          <w:szCs w:val="32"/>
          <w:lang w:val="uk-UA"/>
        </w:rPr>
        <w:t>спеціальності  136 «Металургія»</w:t>
      </w:r>
    </w:p>
    <w:p w:rsidR="003A5664" w:rsidRPr="001436F9" w:rsidRDefault="003A5664" w:rsidP="003A5664">
      <w:pPr>
        <w:shd w:val="clear" w:color="auto" w:fill="FFFFFF"/>
        <w:contextualSpacing/>
        <w:jc w:val="center"/>
        <w:rPr>
          <w:b/>
          <w:szCs w:val="32"/>
        </w:rPr>
      </w:pPr>
      <w:r w:rsidRPr="001436F9">
        <w:rPr>
          <w:b/>
          <w:szCs w:val="32"/>
        </w:rPr>
        <w:t>(</w:t>
      </w:r>
      <w:r w:rsidRPr="001436F9">
        <w:rPr>
          <w:rStyle w:val="285pt"/>
          <w:rFonts w:eastAsia="Arial Unicode MS"/>
          <w:sz w:val="28"/>
        </w:rPr>
        <w:t>Профіль: МЕ04 «Електрометалургія стелі та феросплавів»</w:t>
      </w:r>
      <w:r w:rsidRPr="001436F9">
        <w:rPr>
          <w:b/>
          <w:szCs w:val="32"/>
        </w:rPr>
        <w:t>)</w:t>
      </w: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DC66C8" w:rsidRPr="005D7E87" w:rsidRDefault="00DC66C8"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Default="00EB2825" w:rsidP="00EB2825">
      <w:pPr>
        <w:shd w:val="clear" w:color="auto" w:fill="FFFFFF"/>
        <w:autoSpaceDE w:val="0"/>
        <w:autoSpaceDN w:val="0"/>
        <w:adjustRightInd w:val="0"/>
        <w:spacing w:line="312" w:lineRule="auto"/>
        <w:jc w:val="both"/>
        <w:rPr>
          <w:b/>
          <w:color w:val="000000"/>
          <w:sz w:val="28"/>
          <w:szCs w:val="28"/>
          <w:lang w:val="uk-UA"/>
        </w:rPr>
      </w:pPr>
    </w:p>
    <w:p w:rsidR="00EB2825" w:rsidRDefault="00EB2825" w:rsidP="00EB2825">
      <w:pPr>
        <w:shd w:val="clear" w:color="auto" w:fill="FFFFFF"/>
        <w:autoSpaceDE w:val="0"/>
        <w:autoSpaceDN w:val="0"/>
        <w:adjustRightInd w:val="0"/>
        <w:spacing w:line="312" w:lineRule="auto"/>
        <w:jc w:val="both"/>
        <w:rPr>
          <w:b/>
          <w:color w:val="000000"/>
          <w:sz w:val="28"/>
          <w:szCs w:val="28"/>
        </w:rPr>
      </w:pPr>
    </w:p>
    <w:p w:rsidR="00EB2825" w:rsidRPr="005D3033" w:rsidRDefault="00EB2825" w:rsidP="00EB2825">
      <w:pPr>
        <w:shd w:val="clear" w:color="auto" w:fill="FFFFFF"/>
        <w:autoSpaceDE w:val="0"/>
        <w:autoSpaceDN w:val="0"/>
        <w:adjustRightInd w:val="0"/>
        <w:spacing w:line="312" w:lineRule="auto"/>
        <w:jc w:val="center"/>
        <w:rPr>
          <w:b/>
          <w:color w:val="000000"/>
          <w:sz w:val="28"/>
          <w:szCs w:val="28"/>
          <w:lang w:val="uk-UA"/>
        </w:rPr>
      </w:pPr>
      <w:r>
        <w:rPr>
          <w:b/>
          <w:color w:val="000000"/>
          <w:sz w:val="28"/>
          <w:szCs w:val="28"/>
          <w:lang w:val="uk-UA"/>
        </w:rPr>
        <w:t>Дніпро</w:t>
      </w:r>
      <w:r>
        <w:rPr>
          <w:b/>
          <w:color w:val="000000"/>
          <w:sz w:val="28"/>
          <w:szCs w:val="28"/>
        </w:rPr>
        <w:t xml:space="preserve">  </w:t>
      </w:r>
      <w:proofErr w:type="spellStart"/>
      <w:r>
        <w:rPr>
          <w:b/>
          <w:color w:val="000000"/>
          <w:sz w:val="28"/>
          <w:szCs w:val="28"/>
        </w:rPr>
        <w:t>НМетАУ</w:t>
      </w:r>
      <w:proofErr w:type="spellEnd"/>
      <w:r>
        <w:rPr>
          <w:b/>
          <w:color w:val="000000"/>
          <w:sz w:val="28"/>
          <w:szCs w:val="28"/>
        </w:rPr>
        <w:t xml:space="preserve">  201</w:t>
      </w:r>
      <w:r w:rsidR="003A5664">
        <w:rPr>
          <w:b/>
          <w:color w:val="000000"/>
          <w:sz w:val="28"/>
          <w:szCs w:val="28"/>
          <w:lang w:val="uk-UA"/>
        </w:rPr>
        <w:t>6</w:t>
      </w:r>
    </w:p>
    <w:p w:rsidR="00EB2825" w:rsidRPr="005D7E87" w:rsidRDefault="00EB2825" w:rsidP="00EB2825">
      <w:pPr>
        <w:spacing w:line="312" w:lineRule="auto"/>
        <w:rPr>
          <w:b/>
          <w:color w:val="000000"/>
          <w:sz w:val="28"/>
          <w:szCs w:val="28"/>
          <w:lang w:val="uk-UA"/>
        </w:rPr>
        <w:sectPr w:rsidR="00EB2825" w:rsidRPr="005D7E87" w:rsidSect="00EB2825">
          <w:footerReference w:type="default" r:id="rId10"/>
          <w:pgSz w:w="11906" w:h="16838"/>
          <w:pgMar w:top="1134" w:right="1134" w:bottom="1134" w:left="1134" w:header="283" w:footer="283" w:gutter="0"/>
          <w:pgNumType w:start="1"/>
          <w:cols w:space="720"/>
        </w:sectPr>
      </w:pPr>
    </w:p>
    <w:p w:rsidR="00EB2825" w:rsidRPr="003A5664" w:rsidRDefault="00EB2825" w:rsidP="00EB2825">
      <w:pPr>
        <w:spacing w:after="200" w:line="360" w:lineRule="auto"/>
        <w:rPr>
          <w:sz w:val="28"/>
          <w:szCs w:val="28"/>
          <w:lang w:val="uk-UA"/>
        </w:rPr>
      </w:pPr>
      <w:r w:rsidRPr="003A5664">
        <w:rPr>
          <w:sz w:val="28"/>
          <w:szCs w:val="28"/>
          <w:lang w:val="uk-UA"/>
        </w:rPr>
        <w:lastRenderedPageBreak/>
        <w:t>УДК 621.187.519</w:t>
      </w:r>
    </w:p>
    <w:p w:rsidR="00EB2825" w:rsidRDefault="003A5664" w:rsidP="003A5664">
      <w:pPr>
        <w:shd w:val="clear" w:color="auto" w:fill="FFFFFF"/>
        <w:autoSpaceDE w:val="0"/>
        <w:autoSpaceDN w:val="0"/>
        <w:adjustRightInd w:val="0"/>
        <w:spacing w:line="360" w:lineRule="auto"/>
        <w:jc w:val="both"/>
        <w:rPr>
          <w:sz w:val="28"/>
          <w:szCs w:val="28"/>
          <w:lang w:val="uk-UA"/>
        </w:rPr>
      </w:pPr>
      <w:r w:rsidRPr="001436F9">
        <w:rPr>
          <w:sz w:val="28"/>
          <w:szCs w:val="28"/>
          <w:lang w:val="uk-UA"/>
        </w:rPr>
        <w:t>Робоча програма, методичні вказівки та індивідуальні завдання до вивчення дисципліни «</w:t>
      </w:r>
      <w:r w:rsidRPr="003A5664">
        <w:rPr>
          <w:sz w:val="28"/>
          <w:szCs w:val="28"/>
          <w:lang w:val="uk-UA"/>
        </w:rPr>
        <w:t>Основи наукових досліджень електрометалургійних процесів</w:t>
      </w:r>
      <w:r w:rsidRPr="001436F9">
        <w:rPr>
          <w:sz w:val="28"/>
          <w:szCs w:val="28"/>
          <w:lang w:val="uk-UA"/>
        </w:rPr>
        <w:t xml:space="preserve">» для студентів заочної форми навчання за освітньо-професійною програмою «Технології та обладнання виробництва металів і сплавів» підготовки здобувачів вищої освіти на першому (бакалаврському) рівні спеціальності  136 «Металургія» </w:t>
      </w:r>
      <w:r w:rsidRPr="001436F9">
        <w:rPr>
          <w:szCs w:val="28"/>
          <w:lang w:val="uk-UA"/>
        </w:rPr>
        <w:t>(</w:t>
      </w:r>
      <w:r w:rsidRPr="00966206">
        <w:rPr>
          <w:sz w:val="28"/>
          <w:szCs w:val="28"/>
          <w:lang w:val="uk-UA"/>
        </w:rPr>
        <w:t>Профіль: МЕ04 «Електрометалургія стелі та феросплавів»</w:t>
      </w:r>
      <w:r w:rsidRPr="001436F9">
        <w:rPr>
          <w:szCs w:val="28"/>
          <w:lang w:val="uk-UA"/>
        </w:rPr>
        <w:t>)</w:t>
      </w:r>
      <w:r w:rsidR="00EB2825" w:rsidRPr="00F900E1">
        <w:rPr>
          <w:sz w:val="28"/>
          <w:szCs w:val="28"/>
          <w:lang w:val="uk-UA"/>
        </w:rPr>
        <w:t xml:space="preserve"> / </w:t>
      </w:r>
      <w:proofErr w:type="spellStart"/>
      <w:r w:rsidR="00EB2825" w:rsidRPr="00F900E1">
        <w:rPr>
          <w:sz w:val="28"/>
          <w:szCs w:val="28"/>
          <w:lang w:val="uk-UA"/>
        </w:rPr>
        <w:t>Сост</w:t>
      </w:r>
      <w:proofErr w:type="spellEnd"/>
      <w:r w:rsidR="00EB2825" w:rsidRPr="00F900E1">
        <w:rPr>
          <w:sz w:val="28"/>
          <w:szCs w:val="28"/>
          <w:lang w:val="uk-UA"/>
        </w:rPr>
        <w:t xml:space="preserve">.: В.С. </w:t>
      </w:r>
      <w:proofErr w:type="spellStart"/>
      <w:r w:rsidR="00EB2825" w:rsidRPr="00F900E1">
        <w:rPr>
          <w:sz w:val="28"/>
          <w:szCs w:val="28"/>
          <w:lang w:val="uk-UA"/>
        </w:rPr>
        <w:t>Ігнатьєв</w:t>
      </w:r>
      <w:proofErr w:type="spellEnd"/>
      <w:r w:rsidR="00EB2825" w:rsidRPr="00F900E1">
        <w:rPr>
          <w:sz w:val="28"/>
          <w:szCs w:val="28"/>
          <w:lang w:val="uk-UA"/>
        </w:rPr>
        <w:t>, А.П. Горобець, А.М. Головачов. – Дн</w:t>
      </w:r>
      <w:r w:rsidR="00EB2825">
        <w:rPr>
          <w:sz w:val="28"/>
          <w:szCs w:val="28"/>
          <w:lang w:val="uk-UA"/>
        </w:rPr>
        <w:t>і</w:t>
      </w:r>
      <w:r w:rsidR="00EB2825" w:rsidRPr="00F900E1">
        <w:rPr>
          <w:sz w:val="28"/>
          <w:szCs w:val="28"/>
          <w:lang w:val="uk-UA"/>
        </w:rPr>
        <w:t xml:space="preserve">про: </w:t>
      </w:r>
      <w:proofErr w:type="spellStart"/>
      <w:r w:rsidR="00EB2825" w:rsidRPr="00F900E1">
        <w:rPr>
          <w:sz w:val="28"/>
          <w:szCs w:val="28"/>
          <w:lang w:val="uk-UA"/>
        </w:rPr>
        <w:t>НМетАУ</w:t>
      </w:r>
      <w:proofErr w:type="spellEnd"/>
      <w:r w:rsidR="00EB2825" w:rsidRPr="00F900E1">
        <w:rPr>
          <w:sz w:val="28"/>
          <w:szCs w:val="28"/>
          <w:lang w:val="uk-UA"/>
        </w:rPr>
        <w:t>, 201</w:t>
      </w:r>
      <w:r>
        <w:rPr>
          <w:sz w:val="28"/>
          <w:szCs w:val="28"/>
          <w:lang w:val="uk-UA"/>
        </w:rPr>
        <w:t>6</w:t>
      </w:r>
      <w:r w:rsidR="00EB2825" w:rsidRPr="00F900E1">
        <w:rPr>
          <w:sz w:val="28"/>
          <w:szCs w:val="28"/>
          <w:lang w:val="uk-UA"/>
        </w:rPr>
        <w:t>. – 38 с.</w:t>
      </w:r>
    </w:p>
    <w:p w:rsidR="00EB2825" w:rsidRDefault="00EB2825" w:rsidP="00EB2825">
      <w:pPr>
        <w:spacing w:after="200" w:line="360" w:lineRule="auto"/>
        <w:rPr>
          <w:sz w:val="28"/>
          <w:szCs w:val="28"/>
          <w:lang w:val="uk-UA"/>
        </w:rPr>
      </w:pPr>
    </w:p>
    <w:p w:rsidR="003A5664" w:rsidRPr="001436F9" w:rsidRDefault="003A5664" w:rsidP="003A5664">
      <w:pPr>
        <w:shd w:val="clear" w:color="auto" w:fill="FFFFFF"/>
        <w:ind w:left="1440" w:right="818" w:firstLine="720"/>
        <w:jc w:val="both"/>
        <w:rPr>
          <w:sz w:val="28"/>
          <w:szCs w:val="28"/>
          <w:lang w:val="uk-UA"/>
        </w:rPr>
      </w:pPr>
      <w:r w:rsidRPr="001436F9">
        <w:rPr>
          <w:sz w:val="28"/>
          <w:szCs w:val="28"/>
          <w:lang w:val="uk-UA"/>
        </w:rPr>
        <w:t>Наведені робоча програма дисципліни з методичними вказівками, рекомендованою літературою і питаннями для самоперевірки за окремими темами, а також індивідуальне домашнє завдання.</w:t>
      </w:r>
    </w:p>
    <w:p w:rsidR="003A5664" w:rsidRPr="00E95D67" w:rsidRDefault="003A5664" w:rsidP="003A5664">
      <w:pPr>
        <w:shd w:val="clear" w:color="auto" w:fill="FFFFFF"/>
        <w:ind w:left="1440" w:right="818" w:firstLine="720"/>
        <w:jc w:val="both"/>
        <w:rPr>
          <w:sz w:val="28"/>
          <w:szCs w:val="28"/>
          <w:lang w:val="uk-UA"/>
        </w:rPr>
      </w:pPr>
      <w:r w:rsidRPr="001436F9">
        <w:rPr>
          <w:sz w:val="28"/>
          <w:szCs w:val="28"/>
          <w:lang w:val="uk-UA"/>
        </w:rPr>
        <w:t xml:space="preserve">Призначена для студентів заочної форми навчання за освітньо-професійною програмою «Технології та обладнання виробництва металів і сплавів» підготовки здобувачів вищої освіти на першому (бакалаврському) рівні спеціальності 136 «Металургія» </w:t>
      </w:r>
      <w:r w:rsidRPr="00966206">
        <w:rPr>
          <w:szCs w:val="28"/>
          <w:lang w:val="uk-UA"/>
        </w:rPr>
        <w:t>(</w:t>
      </w:r>
      <w:r w:rsidRPr="00E95D67">
        <w:rPr>
          <w:sz w:val="28"/>
          <w:szCs w:val="28"/>
          <w:lang w:val="uk-UA"/>
        </w:rPr>
        <w:t>Профіль: МЕ04 «Електрометалургія стелі та феросплавів»).</w:t>
      </w:r>
    </w:p>
    <w:p w:rsidR="003A5664" w:rsidRDefault="003A5664" w:rsidP="00EB2825">
      <w:pPr>
        <w:rPr>
          <w:sz w:val="28"/>
          <w:szCs w:val="28"/>
          <w:lang w:val="uk-UA"/>
        </w:rPr>
      </w:pPr>
    </w:p>
    <w:p w:rsidR="003A5664" w:rsidRDefault="003A5664" w:rsidP="00EB2825">
      <w:pPr>
        <w:rPr>
          <w:sz w:val="28"/>
          <w:szCs w:val="28"/>
          <w:lang w:val="uk-UA"/>
        </w:rPr>
      </w:pPr>
    </w:p>
    <w:p w:rsidR="003A5664" w:rsidRDefault="003A5664" w:rsidP="00EB2825">
      <w:pPr>
        <w:rPr>
          <w:sz w:val="28"/>
          <w:szCs w:val="28"/>
          <w:lang w:val="uk-UA"/>
        </w:rPr>
      </w:pPr>
    </w:p>
    <w:p w:rsidR="003A5664" w:rsidRDefault="003A5664" w:rsidP="00EB2825">
      <w:pPr>
        <w:rPr>
          <w:sz w:val="28"/>
          <w:szCs w:val="28"/>
          <w:lang w:val="uk-UA"/>
        </w:rPr>
      </w:pPr>
    </w:p>
    <w:p w:rsidR="003A5664" w:rsidRDefault="003A5664" w:rsidP="00EB2825">
      <w:pPr>
        <w:rPr>
          <w:sz w:val="28"/>
          <w:szCs w:val="28"/>
          <w:lang w:val="uk-UA"/>
        </w:rPr>
      </w:pPr>
    </w:p>
    <w:p w:rsidR="00EB2825" w:rsidRPr="00E333E9" w:rsidRDefault="00EB2825" w:rsidP="00EB2825">
      <w:pPr>
        <w:rPr>
          <w:sz w:val="28"/>
          <w:szCs w:val="28"/>
          <w:lang w:val="uk-UA"/>
        </w:rPr>
      </w:pPr>
      <w:r w:rsidRPr="00E333E9">
        <w:rPr>
          <w:sz w:val="28"/>
          <w:szCs w:val="28"/>
          <w:lang w:val="uk-UA"/>
        </w:rPr>
        <w:t xml:space="preserve">Укладачі: </w:t>
      </w:r>
      <w:r w:rsidRPr="00E333E9">
        <w:rPr>
          <w:sz w:val="28"/>
          <w:szCs w:val="28"/>
          <w:lang w:val="uk-UA"/>
        </w:rPr>
        <w:tab/>
        <w:t xml:space="preserve">В.С. </w:t>
      </w:r>
      <w:proofErr w:type="spellStart"/>
      <w:r w:rsidRPr="00E333E9">
        <w:rPr>
          <w:sz w:val="28"/>
          <w:szCs w:val="28"/>
          <w:lang w:val="uk-UA"/>
        </w:rPr>
        <w:t>Ігнатьєв</w:t>
      </w:r>
      <w:proofErr w:type="spellEnd"/>
      <w:r w:rsidRPr="00E333E9">
        <w:rPr>
          <w:sz w:val="28"/>
          <w:szCs w:val="28"/>
          <w:lang w:val="uk-UA"/>
        </w:rPr>
        <w:t>, канд. техн. наук, доц.</w:t>
      </w:r>
    </w:p>
    <w:p w:rsidR="00EB2825" w:rsidRPr="00E333E9" w:rsidRDefault="00EB2825" w:rsidP="00EB2825">
      <w:pPr>
        <w:rPr>
          <w:sz w:val="28"/>
          <w:szCs w:val="28"/>
          <w:lang w:val="uk-UA"/>
        </w:rPr>
      </w:pPr>
      <w:r w:rsidRPr="00E333E9">
        <w:rPr>
          <w:sz w:val="28"/>
          <w:szCs w:val="28"/>
          <w:lang w:val="uk-UA"/>
        </w:rPr>
        <w:tab/>
      </w:r>
      <w:r w:rsidRPr="00E333E9">
        <w:rPr>
          <w:sz w:val="28"/>
          <w:szCs w:val="28"/>
          <w:lang w:val="uk-UA"/>
        </w:rPr>
        <w:tab/>
        <w:t>А.П. Горобець, канд. техн. наук, доц.</w:t>
      </w:r>
    </w:p>
    <w:p w:rsidR="00EB2825" w:rsidRPr="00E333E9" w:rsidRDefault="00EB2825" w:rsidP="00EB2825">
      <w:pPr>
        <w:rPr>
          <w:sz w:val="28"/>
          <w:szCs w:val="28"/>
          <w:lang w:val="uk-UA"/>
        </w:rPr>
      </w:pPr>
      <w:r w:rsidRPr="00E333E9">
        <w:rPr>
          <w:sz w:val="28"/>
          <w:szCs w:val="28"/>
          <w:lang w:val="uk-UA"/>
        </w:rPr>
        <w:tab/>
      </w:r>
      <w:r w:rsidRPr="00E333E9">
        <w:rPr>
          <w:sz w:val="28"/>
          <w:szCs w:val="28"/>
          <w:lang w:val="uk-UA"/>
        </w:rPr>
        <w:tab/>
        <w:t>А.М. Головачов, канд. техн. наук, доц.</w:t>
      </w:r>
    </w:p>
    <w:p w:rsidR="00EB2825" w:rsidRDefault="00EB2825" w:rsidP="00EB2825">
      <w:pPr>
        <w:rPr>
          <w:sz w:val="28"/>
          <w:szCs w:val="28"/>
          <w:highlight w:val="yellow"/>
          <w:lang w:val="uk-UA"/>
        </w:rPr>
      </w:pPr>
    </w:p>
    <w:p w:rsidR="00EB2825" w:rsidRPr="005A422B" w:rsidRDefault="00EB2825" w:rsidP="00EB2825">
      <w:pPr>
        <w:rPr>
          <w:sz w:val="28"/>
          <w:szCs w:val="28"/>
          <w:lang w:val="uk-UA"/>
        </w:rPr>
      </w:pPr>
    </w:p>
    <w:p w:rsidR="00EB2825" w:rsidRPr="005A422B" w:rsidRDefault="00EB2825" w:rsidP="00EB2825">
      <w:pPr>
        <w:spacing w:line="360" w:lineRule="auto"/>
        <w:rPr>
          <w:sz w:val="28"/>
          <w:szCs w:val="28"/>
          <w:lang w:val="uk-UA"/>
        </w:rPr>
      </w:pPr>
      <w:r w:rsidRPr="005A422B">
        <w:rPr>
          <w:sz w:val="28"/>
          <w:szCs w:val="28"/>
          <w:lang w:val="uk-UA"/>
        </w:rPr>
        <w:t xml:space="preserve">Відповідальний  за випуск М.І. </w:t>
      </w:r>
      <w:proofErr w:type="spellStart"/>
      <w:r w:rsidRPr="005A422B">
        <w:rPr>
          <w:sz w:val="28"/>
          <w:szCs w:val="28"/>
          <w:lang w:val="uk-UA"/>
        </w:rPr>
        <w:t>Гасик</w:t>
      </w:r>
      <w:proofErr w:type="spellEnd"/>
      <w:r w:rsidRPr="005A422B">
        <w:rPr>
          <w:sz w:val="28"/>
          <w:szCs w:val="28"/>
          <w:lang w:val="uk-UA"/>
        </w:rPr>
        <w:t xml:space="preserve">, акад. НАН України, д-р техн. наук, проф. </w:t>
      </w:r>
    </w:p>
    <w:p w:rsidR="00EB2825" w:rsidRPr="005A422B" w:rsidRDefault="00EB2825" w:rsidP="00EB2825">
      <w:pPr>
        <w:rPr>
          <w:sz w:val="28"/>
          <w:szCs w:val="28"/>
          <w:lang w:val="uk-UA"/>
        </w:rPr>
      </w:pPr>
    </w:p>
    <w:p w:rsidR="00EB2825" w:rsidRPr="005A422B" w:rsidRDefault="00EB2825" w:rsidP="00EB2825">
      <w:pPr>
        <w:rPr>
          <w:sz w:val="28"/>
          <w:szCs w:val="28"/>
          <w:lang w:val="uk-UA"/>
        </w:rPr>
      </w:pPr>
    </w:p>
    <w:p w:rsidR="00EB2825" w:rsidRDefault="00EB2825" w:rsidP="00EB2825">
      <w:pPr>
        <w:spacing w:after="200" w:line="360" w:lineRule="auto"/>
        <w:rPr>
          <w:sz w:val="28"/>
          <w:szCs w:val="28"/>
          <w:lang w:val="uk-UA"/>
        </w:rPr>
      </w:pPr>
      <w:r w:rsidRPr="003A5664">
        <w:rPr>
          <w:sz w:val="28"/>
          <w:szCs w:val="28"/>
          <w:lang w:val="uk-UA"/>
        </w:rPr>
        <w:t xml:space="preserve">Рецензент  </w:t>
      </w:r>
      <w:r w:rsidR="003A5664">
        <w:rPr>
          <w:sz w:val="28"/>
          <w:szCs w:val="28"/>
          <w:lang w:val="uk-UA"/>
        </w:rPr>
        <w:t xml:space="preserve">А.М. </w:t>
      </w:r>
      <w:proofErr w:type="spellStart"/>
      <w:r w:rsidR="003A5664">
        <w:rPr>
          <w:sz w:val="28"/>
          <w:szCs w:val="28"/>
          <w:lang w:val="uk-UA"/>
        </w:rPr>
        <w:t>Овчарук</w:t>
      </w:r>
      <w:proofErr w:type="spellEnd"/>
      <w:r w:rsidRPr="003A5664">
        <w:rPr>
          <w:sz w:val="28"/>
          <w:szCs w:val="28"/>
          <w:lang w:val="uk-UA"/>
        </w:rPr>
        <w:t>, д-р техн. наук, проф. (</w:t>
      </w:r>
      <w:proofErr w:type="spellStart"/>
      <w:r w:rsidRPr="003A5664">
        <w:rPr>
          <w:sz w:val="28"/>
          <w:szCs w:val="28"/>
          <w:lang w:val="uk-UA"/>
        </w:rPr>
        <w:t>НМетАУ</w:t>
      </w:r>
      <w:proofErr w:type="spellEnd"/>
      <w:r w:rsidRPr="003A5664">
        <w:rPr>
          <w:sz w:val="28"/>
          <w:szCs w:val="28"/>
          <w:lang w:val="uk-UA"/>
        </w:rPr>
        <w:t>)</w:t>
      </w:r>
      <w:r>
        <w:rPr>
          <w:sz w:val="28"/>
          <w:szCs w:val="28"/>
          <w:lang w:val="uk-UA"/>
        </w:rPr>
        <w:t xml:space="preserve"> </w:t>
      </w:r>
      <w:r>
        <w:rPr>
          <w:sz w:val="28"/>
          <w:szCs w:val="28"/>
          <w:lang w:val="uk-UA"/>
        </w:rPr>
        <w:br w:type="page"/>
      </w:r>
    </w:p>
    <w:p w:rsidR="00EB2825" w:rsidRDefault="00EB2825" w:rsidP="00EB2825">
      <w:pPr>
        <w:pStyle w:val="11"/>
        <w:spacing w:after="0" w:line="360" w:lineRule="auto"/>
        <w:ind w:left="0"/>
        <w:jc w:val="center"/>
        <w:rPr>
          <w:rFonts w:ascii="Times New Roman" w:hAnsi="Times New Roman"/>
          <w:b/>
          <w:caps/>
          <w:sz w:val="28"/>
          <w:szCs w:val="28"/>
          <w:lang w:val="uk-UA"/>
        </w:rPr>
      </w:pPr>
      <w:r>
        <w:rPr>
          <w:rFonts w:ascii="Times New Roman" w:hAnsi="Times New Roman"/>
          <w:b/>
          <w:caps/>
          <w:sz w:val="28"/>
          <w:szCs w:val="28"/>
          <w:lang w:val="uk-UA"/>
        </w:rPr>
        <w:lastRenderedPageBreak/>
        <w:t>РОБОЧА ПРОГРАМА</w:t>
      </w:r>
    </w:p>
    <w:p w:rsidR="00EB2825" w:rsidRPr="007B368B" w:rsidRDefault="00EB2825" w:rsidP="00EB2825">
      <w:pPr>
        <w:pStyle w:val="11"/>
        <w:spacing w:after="0" w:line="360" w:lineRule="auto"/>
        <w:ind w:left="0"/>
        <w:jc w:val="both"/>
        <w:rPr>
          <w:rFonts w:ascii="Times New Roman" w:hAnsi="Times New Roman"/>
          <w:sz w:val="28"/>
          <w:szCs w:val="28"/>
          <w:lang w:val="uk-UA"/>
        </w:rPr>
      </w:pPr>
    </w:p>
    <w:p w:rsidR="00EB2825" w:rsidRDefault="00EB2825" w:rsidP="00EB2825">
      <w:pPr>
        <w:spacing w:line="360" w:lineRule="auto"/>
        <w:ind w:firstLine="709"/>
        <w:jc w:val="both"/>
        <w:rPr>
          <w:sz w:val="28"/>
          <w:szCs w:val="28"/>
          <w:lang w:val="uk-UA"/>
        </w:rPr>
      </w:pPr>
    </w:p>
    <w:tbl>
      <w:tblPr>
        <w:tblW w:w="0" w:type="auto"/>
        <w:tblInd w:w="250" w:type="dxa"/>
        <w:tblLook w:val="0000"/>
      </w:tblPr>
      <w:tblGrid>
        <w:gridCol w:w="3194"/>
        <w:gridCol w:w="6270"/>
      </w:tblGrid>
      <w:tr w:rsidR="00EB2825" w:rsidRPr="003A5664" w:rsidTr="00EB2825">
        <w:trPr>
          <w:trHeight w:val="249"/>
        </w:trPr>
        <w:tc>
          <w:tcPr>
            <w:tcW w:w="3194" w:type="dxa"/>
            <w:vAlign w:val="center"/>
          </w:tcPr>
          <w:p w:rsidR="00EB2825" w:rsidRDefault="00EB2825" w:rsidP="00EB2825">
            <w:pPr>
              <w:spacing w:line="360" w:lineRule="auto"/>
              <w:jc w:val="both"/>
              <w:rPr>
                <w:sz w:val="28"/>
                <w:szCs w:val="28"/>
                <w:lang w:val="uk-UA"/>
              </w:rPr>
            </w:pPr>
            <w:r>
              <w:rPr>
                <w:sz w:val="28"/>
                <w:szCs w:val="28"/>
                <w:lang w:val="uk-UA"/>
              </w:rPr>
              <w:t>З дисципліни</w:t>
            </w:r>
          </w:p>
        </w:tc>
        <w:tc>
          <w:tcPr>
            <w:tcW w:w="6270" w:type="dxa"/>
            <w:vAlign w:val="center"/>
          </w:tcPr>
          <w:p w:rsidR="00EB2825" w:rsidRPr="007B368B" w:rsidRDefault="003A5664" w:rsidP="00EB2825">
            <w:pPr>
              <w:spacing w:line="360" w:lineRule="auto"/>
              <w:jc w:val="both"/>
              <w:rPr>
                <w:b/>
                <w:sz w:val="28"/>
                <w:szCs w:val="28"/>
                <w:lang w:val="uk-UA"/>
              </w:rPr>
            </w:pPr>
            <w:r w:rsidRPr="003A5664">
              <w:rPr>
                <w:b/>
                <w:color w:val="000000"/>
                <w:sz w:val="28"/>
                <w:szCs w:val="32"/>
                <w:lang w:val="uk-UA"/>
              </w:rPr>
              <w:t>Основи наукових досліджень електрометалургійних процесів</w:t>
            </w:r>
          </w:p>
        </w:tc>
      </w:tr>
      <w:tr w:rsidR="00EB2825" w:rsidRPr="003A5664" w:rsidTr="00EB2825">
        <w:trPr>
          <w:trHeight w:val="228"/>
        </w:trPr>
        <w:tc>
          <w:tcPr>
            <w:tcW w:w="3194" w:type="dxa"/>
            <w:vAlign w:val="center"/>
          </w:tcPr>
          <w:p w:rsidR="00EB2825" w:rsidRDefault="00EB2825" w:rsidP="00EB2825">
            <w:pPr>
              <w:spacing w:line="360" w:lineRule="auto"/>
              <w:jc w:val="both"/>
              <w:rPr>
                <w:sz w:val="28"/>
                <w:szCs w:val="28"/>
                <w:lang w:val="uk-UA"/>
              </w:rPr>
            </w:pPr>
            <w:r>
              <w:rPr>
                <w:sz w:val="28"/>
                <w:szCs w:val="28"/>
                <w:lang w:val="uk-UA"/>
              </w:rPr>
              <w:t>Напрям</w:t>
            </w:r>
          </w:p>
        </w:tc>
        <w:tc>
          <w:tcPr>
            <w:tcW w:w="6270" w:type="dxa"/>
            <w:vAlign w:val="center"/>
          </w:tcPr>
          <w:p w:rsidR="00EB2825" w:rsidRPr="007B368B" w:rsidRDefault="00EE3CCC" w:rsidP="00EB2825">
            <w:pPr>
              <w:spacing w:line="360" w:lineRule="auto"/>
              <w:jc w:val="both"/>
              <w:rPr>
                <w:b/>
                <w:sz w:val="28"/>
                <w:szCs w:val="28"/>
                <w:lang w:val="uk-UA"/>
              </w:rPr>
            </w:pPr>
            <w:r>
              <w:rPr>
                <w:b/>
                <w:sz w:val="28"/>
                <w:szCs w:val="28"/>
                <w:lang w:val="uk-UA"/>
              </w:rPr>
              <w:t>136</w:t>
            </w:r>
            <w:r w:rsidR="00EB2825" w:rsidRPr="007B368B">
              <w:rPr>
                <w:b/>
                <w:sz w:val="28"/>
                <w:szCs w:val="28"/>
                <w:lang w:val="uk-UA"/>
              </w:rPr>
              <w:t xml:space="preserve"> </w:t>
            </w:r>
            <w:r w:rsidR="00EB2825">
              <w:rPr>
                <w:b/>
                <w:sz w:val="28"/>
                <w:szCs w:val="28"/>
                <w:lang w:val="uk-UA"/>
              </w:rPr>
              <w:t xml:space="preserve">  </w:t>
            </w:r>
            <w:r w:rsidR="00EB2825" w:rsidRPr="007B368B">
              <w:rPr>
                <w:b/>
                <w:sz w:val="28"/>
                <w:szCs w:val="28"/>
                <w:lang w:val="uk-UA"/>
              </w:rPr>
              <w:t>Металургія</w:t>
            </w:r>
          </w:p>
        </w:tc>
      </w:tr>
      <w:tr w:rsidR="00EB2825" w:rsidTr="00EB2825">
        <w:trPr>
          <w:trHeight w:val="240"/>
        </w:trPr>
        <w:tc>
          <w:tcPr>
            <w:tcW w:w="3194" w:type="dxa"/>
            <w:vAlign w:val="center"/>
          </w:tcPr>
          <w:p w:rsidR="00EB2825" w:rsidRDefault="00EE3CCC" w:rsidP="00EB2825">
            <w:pPr>
              <w:spacing w:line="360" w:lineRule="auto"/>
              <w:jc w:val="both"/>
              <w:rPr>
                <w:sz w:val="28"/>
                <w:szCs w:val="28"/>
                <w:lang w:val="uk-UA"/>
              </w:rPr>
            </w:pPr>
            <w:r w:rsidRPr="00E95D67">
              <w:rPr>
                <w:sz w:val="28"/>
                <w:szCs w:val="28"/>
                <w:lang w:val="uk-UA"/>
              </w:rPr>
              <w:t>Профіль</w:t>
            </w:r>
          </w:p>
        </w:tc>
        <w:tc>
          <w:tcPr>
            <w:tcW w:w="6270" w:type="dxa"/>
            <w:vAlign w:val="center"/>
          </w:tcPr>
          <w:p w:rsidR="00EB2825" w:rsidRPr="007B368B" w:rsidRDefault="00EE3CCC" w:rsidP="00EB2825">
            <w:pPr>
              <w:spacing w:line="360" w:lineRule="auto"/>
              <w:jc w:val="both"/>
              <w:rPr>
                <w:b/>
                <w:sz w:val="28"/>
                <w:szCs w:val="28"/>
                <w:lang w:val="uk-UA"/>
              </w:rPr>
            </w:pPr>
            <w:r w:rsidRPr="00EE3CCC">
              <w:rPr>
                <w:b/>
                <w:sz w:val="28"/>
                <w:szCs w:val="28"/>
                <w:lang w:val="uk-UA"/>
              </w:rPr>
              <w:t>МЕ04 «Електрометалургія стелі та феросплавів»</w:t>
            </w:r>
          </w:p>
        </w:tc>
      </w:tr>
      <w:tr w:rsidR="00EB2825" w:rsidTr="00EB2825">
        <w:trPr>
          <w:trHeight w:val="345"/>
        </w:trPr>
        <w:tc>
          <w:tcPr>
            <w:tcW w:w="3194" w:type="dxa"/>
            <w:vAlign w:val="center"/>
          </w:tcPr>
          <w:p w:rsidR="00EB2825" w:rsidRDefault="00EB2825" w:rsidP="00EB2825">
            <w:pPr>
              <w:spacing w:line="360" w:lineRule="auto"/>
              <w:jc w:val="both"/>
              <w:rPr>
                <w:sz w:val="28"/>
                <w:szCs w:val="28"/>
                <w:lang w:val="uk-UA"/>
              </w:rPr>
            </w:pPr>
            <w:r>
              <w:rPr>
                <w:sz w:val="28"/>
                <w:szCs w:val="28"/>
                <w:lang w:val="uk-UA"/>
              </w:rPr>
              <w:t>Факультет</w:t>
            </w:r>
          </w:p>
        </w:tc>
        <w:tc>
          <w:tcPr>
            <w:tcW w:w="6270" w:type="dxa"/>
            <w:vAlign w:val="center"/>
          </w:tcPr>
          <w:p w:rsidR="00EB2825" w:rsidRPr="007B368B" w:rsidRDefault="00EB2825" w:rsidP="00EB2825">
            <w:pPr>
              <w:spacing w:line="360" w:lineRule="auto"/>
              <w:jc w:val="both"/>
              <w:rPr>
                <w:b/>
                <w:sz w:val="28"/>
                <w:szCs w:val="28"/>
                <w:lang w:val="uk-UA"/>
              </w:rPr>
            </w:pPr>
            <w:r>
              <w:rPr>
                <w:b/>
                <w:sz w:val="28"/>
                <w:szCs w:val="28"/>
                <w:lang w:val="uk-UA"/>
              </w:rPr>
              <w:t>Заочний</w:t>
            </w:r>
          </w:p>
        </w:tc>
      </w:tr>
      <w:tr w:rsidR="00EB2825" w:rsidTr="00EB2825">
        <w:trPr>
          <w:trHeight w:val="240"/>
        </w:trPr>
        <w:tc>
          <w:tcPr>
            <w:tcW w:w="3194" w:type="dxa"/>
            <w:vAlign w:val="center"/>
          </w:tcPr>
          <w:p w:rsidR="00EB2825" w:rsidRDefault="00EB2825" w:rsidP="00EB2825">
            <w:pPr>
              <w:spacing w:line="360" w:lineRule="auto"/>
              <w:jc w:val="both"/>
              <w:rPr>
                <w:sz w:val="28"/>
                <w:szCs w:val="28"/>
                <w:lang w:val="uk-UA"/>
              </w:rPr>
            </w:pPr>
            <w:r>
              <w:rPr>
                <w:sz w:val="28"/>
                <w:szCs w:val="28"/>
                <w:lang w:val="uk-UA"/>
              </w:rPr>
              <w:t>Кафедра</w:t>
            </w:r>
          </w:p>
        </w:tc>
        <w:tc>
          <w:tcPr>
            <w:tcW w:w="6270" w:type="dxa"/>
            <w:vAlign w:val="center"/>
          </w:tcPr>
          <w:p w:rsidR="00EB2825" w:rsidRPr="007B368B" w:rsidRDefault="00EB2825" w:rsidP="00EB2825">
            <w:pPr>
              <w:spacing w:line="360" w:lineRule="auto"/>
              <w:jc w:val="both"/>
              <w:rPr>
                <w:b/>
                <w:sz w:val="28"/>
                <w:szCs w:val="28"/>
                <w:lang w:val="uk-UA"/>
              </w:rPr>
            </w:pPr>
            <w:r>
              <w:rPr>
                <w:b/>
                <w:sz w:val="28"/>
                <w:szCs w:val="28"/>
                <w:lang w:val="uk-UA"/>
              </w:rPr>
              <w:t>Електрометалургії</w:t>
            </w:r>
          </w:p>
        </w:tc>
      </w:tr>
      <w:tr w:rsidR="00EB2825" w:rsidTr="00EB2825">
        <w:trPr>
          <w:trHeight w:val="315"/>
        </w:trPr>
        <w:tc>
          <w:tcPr>
            <w:tcW w:w="3194" w:type="dxa"/>
            <w:vAlign w:val="center"/>
          </w:tcPr>
          <w:p w:rsidR="00EB2825" w:rsidRDefault="00EB2825" w:rsidP="00EB2825">
            <w:pPr>
              <w:spacing w:line="360" w:lineRule="auto"/>
              <w:jc w:val="both"/>
              <w:rPr>
                <w:sz w:val="28"/>
                <w:szCs w:val="28"/>
                <w:lang w:val="uk-UA"/>
              </w:rPr>
            </w:pPr>
            <w:r>
              <w:rPr>
                <w:sz w:val="28"/>
                <w:szCs w:val="28"/>
                <w:lang w:val="uk-UA"/>
              </w:rPr>
              <w:t>Спеціалізація</w:t>
            </w:r>
          </w:p>
        </w:tc>
        <w:tc>
          <w:tcPr>
            <w:tcW w:w="6270" w:type="dxa"/>
            <w:vAlign w:val="center"/>
          </w:tcPr>
          <w:p w:rsidR="00EB2825" w:rsidRPr="007B368B" w:rsidRDefault="00EB2825" w:rsidP="00EB2825">
            <w:pPr>
              <w:spacing w:line="360" w:lineRule="auto"/>
              <w:jc w:val="both"/>
              <w:rPr>
                <w:b/>
                <w:sz w:val="28"/>
                <w:szCs w:val="28"/>
                <w:lang w:val="uk-UA"/>
              </w:rPr>
            </w:pPr>
            <w:r>
              <w:rPr>
                <w:b/>
                <w:sz w:val="28"/>
                <w:szCs w:val="28"/>
                <w:lang w:val="uk-UA"/>
              </w:rPr>
              <w:t>Електрометалургія сталі і феросплавів</w:t>
            </w:r>
          </w:p>
        </w:tc>
      </w:tr>
    </w:tbl>
    <w:p w:rsidR="00EB2825" w:rsidRPr="00EE3CCC" w:rsidRDefault="00EB2825" w:rsidP="00EB2825">
      <w:pPr>
        <w:spacing w:line="360" w:lineRule="auto"/>
        <w:ind w:firstLine="709"/>
        <w:jc w:val="both"/>
        <w:rPr>
          <w:sz w:val="16"/>
          <w:szCs w:val="16"/>
        </w:rPr>
      </w:pPr>
    </w:p>
    <w:p w:rsidR="00EB2825" w:rsidRPr="00DA7C37" w:rsidRDefault="00EB2825" w:rsidP="00EB2825">
      <w:pPr>
        <w:pStyle w:val="1"/>
        <w:spacing w:line="360" w:lineRule="auto"/>
        <w:jc w:val="center"/>
        <w:rPr>
          <w:sz w:val="28"/>
          <w:szCs w:val="28"/>
        </w:rPr>
      </w:pPr>
      <w:r w:rsidRPr="00DA7C37">
        <w:rPr>
          <w:sz w:val="28"/>
          <w:szCs w:val="28"/>
        </w:rPr>
        <w:t>Розподіл навчальних годин (заочна форма навчання)</w:t>
      </w:r>
    </w:p>
    <w:p w:rsidR="00EB2825" w:rsidRPr="0083716A" w:rsidRDefault="00EB2825" w:rsidP="00EB2825">
      <w:pPr>
        <w:spacing w:line="360" w:lineRule="auto"/>
        <w:rPr>
          <w:sz w:val="16"/>
          <w:szCs w:val="16"/>
          <w:lang w:val="uk-UA"/>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245"/>
        <w:gridCol w:w="1350"/>
        <w:gridCol w:w="2268"/>
      </w:tblGrid>
      <w:tr w:rsidR="00EB2825" w:rsidRPr="009A1C85" w:rsidTr="00EB2825">
        <w:trPr>
          <w:cantSplit/>
          <w:trHeight w:val="660"/>
          <w:tblHeader/>
          <w:jc w:val="center"/>
        </w:trPr>
        <w:tc>
          <w:tcPr>
            <w:tcW w:w="5245" w:type="dxa"/>
            <w:tcBorders>
              <w:top w:val="single" w:sz="12" w:space="0" w:color="000000"/>
              <w:left w:val="single" w:sz="12" w:space="0" w:color="000000"/>
              <w:bottom w:val="single" w:sz="6" w:space="0" w:color="000000"/>
              <w:right w:val="single" w:sz="6" w:space="0" w:color="000000"/>
            </w:tcBorders>
          </w:tcPr>
          <w:p w:rsidR="00EB2825" w:rsidRPr="009A1C85" w:rsidRDefault="00EB2825" w:rsidP="00EB2825">
            <w:pPr>
              <w:jc w:val="both"/>
              <w:rPr>
                <w:sz w:val="28"/>
                <w:szCs w:val="28"/>
                <w:lang w:val="uk-UA"/>
              </w:rPr>
            </w:pPr>
          </w:p>
        </w:tc>
        <w:tc>
          <w:tcPr>
            <w:tcW w:w="1350" w:type="dxa"/>
            <w:tcBorders>
              <w:top w:val="single" w:sz="12" w:space="0" w:color="000000"/>
              <w:left w:val="single" w:sz="6" w:space="0" w:color="000000"/>
              <w:bottom w:val="single" w:sz="6" w:space="0" w:color="000000"/>
              <w:right w:val="single" w:sz="6" w:space="0" w:color="000000"/>
            </w:tcBorders>
          </w:tcPr>
          <w:p w:rsidR="00EB2825" w:rsidRPr="009A1C85" w:rsidRDefault="00EB2825" w:rsidP="00EB2825">
            <w:pPr>
              <w:jc w:val="center"/>
              <w:rPr>
                <w:sz w:val="28"/>
                <w:szCs w:val="28"/>
                <w:lang w:val="uk-UA"/>
              </w:rPr>
            </w:pPr>
            <w:r w:rsidRPr="009A1C85">
              <w:rPr>
                <w:sz w:val="28"/>
                <w:szCs w:val="28"/>
                <w:lang w:val="uk-UA"/>
              </w:rPr>
              <w:t>Усього</w:t>
            </w:r>
          </w:p>
        </w:tc>
        <w:tc>
          <w:tcPr>
            <w:tcW w:w="2268" w:type="dxa"/>
            <w:tcBorders>
              <w:top w:val="single" w:sz="12" w:space="0" w:color="000000"/>
              <w:left w:val="single" w:sz="6" w:space="0" w:color="000000"/>
              <w:right w:val="single" w:sz="12" w:space="0" w:color="000000"/>
            </w:tcBorders>
          </w:tcPr>
          <w:p w:rsidR="00EB2825" w:rsidRPr="009D41EE" w:rsidRDefault="00EB2825" w:rsidP="00EB2825">
            <w:pPr>
              <w:jc w:val="center"/>
              <w:rPr>
                <w:sz w:val="28"/>
                <w:szCs w:val="28"/>
                <w:lang w:val="uk-UA"/>
              </w:rPr>
            </w:pPr>
            <w:r>
              <w:rPr>
                <w:sz w:val="28"/>
                <w:szCs w:val="28"/>
                <w:lang w:val="uk-UA"/>
              </w:rPr>
              <w:t>По семестрам</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9A1C85" w:rsidRDefault="00EB2825" w:rsidP="00EB2825">
            <w:pPr>
              <w:jc w:val="both"/>
              <w:rPr>
                <w:sz w:val="28"/>
                <w:szCs w:val="28"/>
                <w:lang w:val="uk-UA"/>
              </w:rPr>
            </w:pPr>
            <w:r w:rsidRPr="009A1C85">
              <w:rPr>
                <w:sz w:val="28"/>
                <w:szCs w:val="28"/>
                <w:lang w:val="uk-UA"/>
              </w:rPr>
              <w:t>Усього годин за навчальним планом</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0E3476" w:rsidRDefault="00EB2825" w:rsidP="00EB2825">
            <w:pPr>
              <w:jc w:val="center"/>
              <w:rPr>
                <w:sz w:val="28"/>
                <w:szCs w:val="28"/>
                <w:lang w:val="uk-UA"/>
              </w:rPr>
            </w:pPr>
            <w:r>
              <w:rPr>
                <w:sz w:val="28"/>
                <w:szCs w:val="28"/>
                <w:lang w:val="uk-UA"/>
              </w:rPr>
              <w:t>144</w:t>
            </w:r>
          </w:p>
        </w:tc>
        <w:tc>
          <w:tcPr>
            <w:tcW w:w="2268" w:type="dxa"/>
            <w:tcBorders>
              <w:top w:val="single" w:sz="6" w:space="0" w:color="000000"/>
              <w:left w:val="single" w:sz="6" w:space="0" w:color="000000"/>
              <w:bottom w:val="single" w:sz="6" w:space="0" w:color="000000"/>
              <w:right w:val="single" w:sz="12" w:space="0" w:color="000000"/>
            </w:tcBorders>
          </w:tcPr>
          <w:p w:rsidR="00EB2825" w:rsidRPr="000E3476" w:rsidRDefault="00EB2825" w:rsidP="00EB2825">
            <w:pPr>
              <w:jc w:val="center"/>
              <w:rPr>
                <w:sz w:val="28"/>
                <w:szCs w:val="28"/>
                <w:lang w:val="uk-UA"/>
              </w:rPr>
            </w:pPr>
            <w:r>
              <w:rPr>
                <w:sz w:val="28"/>
                <w:szCs w:val="28"/>
                <w:lang w:val="uk-UA"/>
              </w:rPr>
              <w:t>144</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Default="00EB2825" w:rsidP="00EB2825">
            <w:pPr>
              <w:ind w:firstLine="175"/>
              <w:jc w:val="both"/>
              <w:rPr>
                <w:sz w:val="28"/>
                <w:szCs w:val="28"/>
                <w:lang w:val="uk-UA"/>
              </w:rPr>
            </w:pPr>
            <w:r w:rsidRPr="009A1C85">
              <w:rPr>
                <w:sz w:val="28"/>
                <w:szCs w:val="28"/>
                <w:lang w:val="uk-UA"/>
              </w:rPr>
              <w:t>у тому числі:</w:t>
            </w:r>
          </w:p>
          <w:p w:rsidR="00EB2825" w:rsidRPr="003C6DD5" w:rsidRDefault="00EB2825" w:rsidP="00EB2825">
            <w:pPr>
              <w:ind w:firstLine="175"/>
              <w:jc w:val="both"/>
              <w:rPr>
                <w:sz w:val="28"/>
                <w:szCs w:val="28"/>
                <w:lang w:val="uk-UA"/>
              </w:rPr>
            </w:pPr>
            <w:r w:rsidRPr="003C6DD5">
              <w:rPr>
                <w:sz w:val="28"/>
                <w:szCs w:val="28"/>
                <w:lang w:val="uk-UA"/>
              </w:rPr>
              <w:t>Аудиторні заняття</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0E3476" w:rsidRDefault="00EB2825" w:rsidP="00EB2825">
            <w:pPr>
              <w:jc w:val="center"/>
              <w:rPr>
                <w:sz w:val="28"/>
                <w:szCs w:val="28"/>
                <w:lang w:val="uk-UA"/>
              </w:rPr>
            </w:pPr>
            <w:r>
              <w:rPr>
                <w:sz w:val="28"/>
                <w:szCs w:val="28"/>
                <w:lang w:val="uk-UA"/>
              </w:rPr>
              <w:t>20</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0E3476" w:rsidRDefault="00EB2825" w:rsidP="00EB2825">
            <w:pPr>
              <w:jc w:val="center"/>
              <w:rPr>
                <w:sz w:val="28"/>
                <w:szCs w:val="28"/>
                <w:lang w:val="uk-UA"/>
              </w:rPr>
            </w:pPr>
            <w:r>
              <w:rPr>
                <w:sz w:val="28"/>
                <w:szCs w:val="28"/>
                <w:lang w:val="uk-UA"/>
              </w:rPr>
              <w:t>20</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9A1C85" w:rsidRDefault="00EB2825" w:rsidP="00EB2825">
            <w:pPr>
              <w:ind w:firstLine="175"/>
              <w:jc w:val="both"/>
              <w:rPr>
                <w:sz w:val="28"/>
                <w:szCs w:val="28"/>
                <w:lang w:val="uk-UA"/>
              </w:rPr>
            </w:pPr>
            <w:r w:rsidRPr="009A1C85">
              <w:rPr>
                <w:sz w:val="28"/>
                <w:szCs w:val="28"/>
                <w:lang w:val="uk-UA"/>
              </w:rPr>
              <w:t>з них:</w:t>
            </w:r>
          </w:p>
          <w:p w:rsidR="00EB2825" w:rsidRPr="009A1C85" w:rsidRDefault="00EB2825" w:rsidP="00EB2825">
            <w:pPr>
              <w:ind w:firstLine="601"/>
              <w:jc w:val="both"/>
              <w:rPr>
                <w:sz w:val="28"/>
                <w:szCs w:val="28"/>
                <w:lang w:val="uk-UA"/>
              </w:rPr>
            </w:pPr>
            <w:r w:rsidRPr="009A1C85">
              <w:rPr>
                <w:sz w:val="28"/>
                <w:szCs w:val="28"/>
                <w:lang w:val="uk-UA"/>
              </w:rPr>
              <w:t>лекції</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9A1C85" w:rsidRDefault="00EB2825" w:rsidP="00EB2825">
            <w:pPr>
              <w:jc w:val="center"/>
              <w:rPr>
                <w:sz w:val="28"/>
                <w:szCs w:val="28"/>
                <w:lang w:val="uk-UA"/>
              </w:rPr>
            </w:pPr>
            <w:r>
              <w:rPr>
                <w:sz w:val="28"/>
                <w:szCs w:val="28"/>
                <w:lang w:val="uk-UA"/>
              </w:rPr>
              <w:t>16</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9A1C85" w:rsidRDefault="00EB2825" w:rsidP="00EB2825">
            <w:pPr>
              <w:jc w:val="center"/>
              <w:rPr>
                <w:sz w:val="28"/>
                <w:szCs w:val="28"/>
                <w:lang w:val="uk-UA"/>
              </w:rPr>
            </w:pPr>
            <w:r>
              <w:rPr>
                <w:sz w:val="28"/>
                <w:szCs w:val="28"/>
                <w:lang w:val="uk-UA"/>
              </w:rPr>
              <w:t>16</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9A1C85" w:rsidRDefault="00EB2825" w:rsidP="00EB2825">
            <w:pPr>
              <w:ind w:firstLine="601"/>
              <w:jc w:val="both"/>
              <w:rPr>
                <w:sz w:val="28"/>
                <w:szCs w:val="28"/>
                <w:lang w:val="uk-UA"/>
              </w:rPr>
            </w:pPr>
            <w:r w:rsidRPr="009A1C85">
              <w:rPr>
                <w:sz w:val="28"/>
                <w:szCs w:val="28"/>
                <w:lang w:val="uk-UA"/>
              </w:rPr>
              <w:t>лабораторні роботи</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9A1C85" w:rsidRDefault="00EB2825" w:rsidP="00EB2825">
            <w:pPr>
              <w:jc w:val="center"/>
              <w:rPr>
                <w:sz w:val="28"/>
                <w:szCs w:val="28"/>
                <w:lang w:val="uk-UA"/>
              </w:rPr>
            </w:pPr>
            <w:r w:rsidRPr="009A1C85">
              <w:rPr>
                <w:sz w:val="28"/>
                <w:szCs w:val="28"/>
                <w:lang w:val="uk-UA"/>
              </w:rPr>
              <w:t>-</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9A1C85" w:rsidRDefault="00EB2825" w:rsidP="00EB2825">
            <w:pPr>
              <w:jc w:val="center"/>
              <w:rPr>
                <w:sz w:val="28"/>
                <w:szCs w:val="28"/>
                <w:lang w:val="uk-UA"/>
              </w:rPr>
            </w:pPr>
            <w:r w:rsidRPr="009A1C85">
              <w:rPr>
                <w:sz w:val="28"/>
                <w:szCs w:val="28"/>
                <w:lang w:val="uk-UA"/>
              </w:rPr>
              <w:t>-</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9A1C85" w:rsidRDefault="00EB2825" w:rsidP="00EB2825">
            <w:pPr>
              <w:ind w:firstLine="601"/>
              <w:jc w:val="both"/>
              <w:rPr>
                <w:sz w:val="28"/>
                <w:szCs w:val="28"/>
                <w:lang w:val="uk-UA"/>
              </w:rPr>
            </w:pPr>
            <w:r w:rsidRPr="009A1C85">
              <w:rPr>
                <w:sz w:val="28"/>
                <w:szCs w:val="28"/>
                <w:lang w:val="uk-UA"/>
              </w:rPr>
              <w:t>практичні заняття</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0E3476" w:rsidRDefault="00EB2825" w:rsidP="00EB2825">
            <w:pPr>
              <w:jc w:val="center"/>
              <w:rPr>
                <w:sz w:val="28"/>
                <w:szCs w:val="28"/>
                <w:lang w:val="uk-UA"/>
              </w:rPr>
            </w:pPr>
            <w:r>
              <w:rPr>
                <w:sz w:val="28"/>
                <w:szCs w:val="28"/>
                <w:lang w:val="uk-UA"/>
              </w:rPr>
              <w:t>4</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0E3476" w:rsidRDefault="00EB2825" w:rsidP="00EB2825">
            <w:pPr>
              <w:jc w:val="center"/>
              <w:rPr>
                <w:sz w:val="28"/>
                <w:szCs w:val="28"/>
                <w:lang w:val="uk-UA"/>
              </w:rPr>
            </w:pPr>
            <w:r>
              <w:rPr>
                <w:sz w:val="28"/>
                <w:szCs w:val="28"/>
                <w:lang w:val="uk-UA"/>
              </w:rPr>
              <w:t>4</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9A1C85" w:rsidRDefault="00EB2825" w:rsidP="00EB2825">
            <w:pPr>
              <w:ind w:firstLine="601"/>
              <w:jc w:val="both"/>
              <w:rPr>
                <w:sz w:val="28"/>
                <w:szCs w:val="28"/>
                <w:lang w:val="uk-UA"/>
              </w:rPr>
            </w:pPr>
            <w:r w:rsidRPr="009A1C85">
              <w:rPr>
                <w:sz w:val="28"/>
                <w:szCs w:val="28"/>
                <w:lang w:val="uk-UA"/>
              </w:rPr>
              <w:t>семінарські заняття</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9A1C85" w:rsidRDefault="00EB2825" w:rsidP="00EB2825">
            <w:pPr>
              <w:jc w:val="center"/>
              <w:rPr>
                <w:sz w:val="28"/>
                <w:szCs w:val="28"/>
                <w:lang w:val="uk-UA"/>
              </w:rPr>
            </w:pPr>
            <w:r w:rsidRPr="009A1C85">
              <w:rPr>
                <w:sz w:val="28"/>
                <w:szCs w:val="28"/>
                <w:lang w:val="uk-UA"/>
              </w:rPr>
              <w:t>-</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9A1C85" w:rsidRDefault="00EB2825" w:rsidP="00EB2825">
            <w:pPr>
              <w:jc w:val="center"/>
              <w:rPr>
                <w:sz w:val="28"/>
                <w:szCs w:val="28"/>
                <w:lang w:val="uk-UA"/>
              </w:rPr>
            </w:pPr>
            <w:r w:rsidRPr="009A1C85">
              <w:rPr>
                <w:sz w:val="28"/>
                <w:szCs w:val="28"/>
                <w:lang w:val="uk-UA"/>
              </w:rPr>
              <w:t>-</w:t>
            </w:r>
          </w:p>
        </w:tc>
      </w:tr>
      <w:tr w:rsidR="00EB2825" w:rsidRPr="009A1C85" w:rsidTr="00EB2825">
        <w:trPr>
          <w:jc w:val="center"/>
        </w:trPr>
        <w:tc>
          <w:tcPr>
            <w:tcW w:w="5245" w:type="dxa"/>
            <w:tcBorders>
              <w:top w:val="single" w:sz="6" w:space="0" w:color="000000"/>
              <w:left w:val="single" w:sz="12" w:space="0" w:color="000000"/>
              <w:bottom w:val="single" w:sz="6" w:space="0" w:color="000000"/>
              <w:right w:val="single" w:sz="6" w:space="0" w:color="000000"/>
            </w:tcBorders>
          </w:tcPr>
          <w:p w:rsidR="00EB2825" w:rsidRPr="003C6DD5" w:rsidRDefault="00EB2825" w:rsidP="00EB2825">
            <w:pPr>
              <w:jc w:val="both"/>
              <w:rPr>
                <w:sz w:val="28"/>
                <w:szCs w:val="28"/>
                <w:lang w:val="uk-UA"/>
              </w:rPr>
            </w:pPr>
            <w:r w:rsidRPr="003C6DD5">
              <w:rPr>
                <w:sz w:val="28"/>
                <w:szCs w:val="28"/>
                <w:lang w:val="uk-UA"/>
              </w:rPr>
              <w:t>Самостійна робота</w:t>
            </w:r>
          </w:p>
        </w:tc>
        <w:tc>
          <w:tcPr>
            <w:tcW w:w="1350" w:type="dxa"/>
            <w:tcBorders>
              <w:top w:val="single" w:sz="6" w:space="0" w:color="000000"/>
              <w:left w:val="single" w:sz="6" w:space="0" w:color="000000"/>
              <w:bottom w:val="single" w:sz="6" w:space="0" w:color="000000"/>
              <w:right w:val="single" w:sz="6" w:space="0" w:color="000000"/>
            </w:tcBorders>
            <w:vAlign w:val="bottom"/>
          </w:tcPr>
          <w:p w:rsidR="00EB2825" w:rsidRPr="000E3476" w:rsidRDefault="00EB2825" w:rsidP="00EB2825">
            <w:pPr>
              <w:jc w:val="center"/>
              <w:rPr>
                <w:sz w:val="28"/>
                <w:szCs w:val="28"/>
                <w:lang w:val="uk-UA"/>
              </w:rPr>
            </w:pPr>
            <w:r>
              <w:rPr>
                <w:sz w:val="28"/>
                <w:szCs w:val="28"/>
                <w:lang w:val="uk-UA"/>
              </w:rPr>
              <w:t>124</w:t>
            </w:r>
          </w:p>
        </w:tc>
        <w:tc>
          <w:tcPr>
            <w:tcW w:w="2268" w:type="dxa"/>
            <w:tcBorders>
              <w:top w:val="single" w:sz="6" w:space="0" w:color="000000"/>
              <w:left w:val="single" w:sz="6" w:space="0" w:color="000000"/>
              <w:bottom w:val="single" w:sz="6" w:space="0" w:color="000000"/>
              <w:right w:val="single" w:sz="12" w:space="0" w:color="000000"/>
            </w:tcBorders>
            <w:vAlign w:val="bottom"/>
          </w:tcPr>
          <w:p w:rsidR="00EB2825" w:rsidRPr="000E3476" w:rsidRDefault="00EB2825" w:rsidP="00EB2825">
            <w:pPr>
              <w:jc w:val="center"/>
              <w:rPr>
                <w:sz w:val="28"/>
                <w:szCs w:val="28"/>
                <w:lang w:val="uk-UA"/>
              </w:rPr>
            </w:pPr>
            <w:r>
              <w:rPr>
                <w:sz w:val="28"/>
                <w:szCs w:val="28"/>
                <w:lang w:val="uk-UA"/>
              </w:rPr>
              <w:t>124</w:t>
            </w:r>
          </w:p>
        </w:tc>
      </w:tr>
      <w:tr w:rsidR="00EB2825" w:rsidRPr="009A1C85" w:rsidTr="00EB2825">
        <w:trPr>
          <w:jc w:val="center"/>
        </w:trPr>
        <w:tc>
          <w:tcPr>
            <w:tcW w:w="5245" w:type="dxa"/>
            <w:tcBorders>
              <w:top w:val="single" w:sz="6" w:space="0" w:color="000000"/>
              <w:left w:val="single" w:sz="12" w:space="0" w:color="000000"/>
              <w:bottom w:val="single" w:sz="12" w:space="0" w:color="000000"/>
              <w:right w:val="single" w:sz="6" w:space="0" w:color="000000"/>
            </w:tcBorders>
          </w:tcPr>
          <w:p w:rsidR="00EB2825" w:rsidRPr="003C6DD5" w:rsidRDefault="00EB2825" w:rsidP="00EB2825">
            <w:pPr>
              <w:pStyle w:val="4"/>
              <w:rPr>
                <w:lang w:val="uk-UA"/>
              </w:rPr>
            </w:pPr>
            <w:r w:rsidRPr="003C6DD5">
              <w:rPr>
                <w:b w:val="0"/>
                <w:lang w:val="uk-UA"/>
              </w:rPr>
              <w:t>Підсумковий контроль</w:t>
            </w:r>
          </w:p>
        </w:tc>
        <w:tc>
          <w:tcPr>
            <w:tcW w:w="1350" w:type="dxa"/>
            <w:tcBorders>
              <w:top w:val="single" w:sz="6" w:space="0" w:color="000000"/>
              <w:left w:val="single" w:sz="6" w:space="0" w:color="000000"/>
              <w:bottom w:val="single" w:sz="12" w:space="0" w:color="000000"/>
              <w:right w:val="single" w:sz="6" w:space="0" w:color="000000"/>
            </w:tcBorders>
            <w:vAlign w:val="center"/>
          </w:tcPr>
          <w:p w:rsidR="00EB2825" w:rsidRPr="009A1C85" w:rsidRDefault="00EB2825" w:rsidP="00EB2825">
            <w:pPr>
              <w:jc w:val="center"/>
              <w:rPr>
                <w:sz w:val="28"/>
                <w:szCs w:val="28"/>
                <w:lang w:val="uk-UA"/>
              </w:rPr>
            </w:pPr>
            <w:r>
              <w:rPr>
                <w:sz w:val="28"/>
                <w:szCs w:val="28"/>
                <w:lang w:val="uk-UA"/>
              </w:rPr>
              <w:t>Екзамен</w:t>
            </w:r>
          </w:p>
        </w:tc>
        <w:tc>
          <w:tcPr>
            <w:tcW w:w="2268" w:type="dxa"/>
            <w:tcBorders>
              <w:top w:val="single" w:sz="6" w:space="0" w:color="000000"/>
              <w:left w:val="single" w:sz="6" w:space="0" w:color="000000"/>
              <w:bottom w:val="single" w:sz="12" w:space="0" w:color="000000"/>
              <w:right w:val="single" w:sz="12" w:space="0" w:color="000000"/>
            </w:tcBorders>
            <w:vAlign w:val="center"/>
          </w:tcPr>
          <w:p w:rsidR="00EB2825" w:rsidRPr="009A1C85" w:rsidRDefault="00EB2825" w:rsidP="00EB2825">
            <w:pPr>
              <w:jc w:val="center"/>
              <w:rPr>
                <w:sz w:val="28"/>
                <w:szCs w:val="28"/>
              </w:rPr>
            </w:pPr>
            <w:r>
              <w:rPr>
                <w:sz w:val="28"/>
                <w:szCs w:val="28"/>
                <w:lang w:val="uk-UA"/>
              </w:rPr>
              <w:t>Екзамен</w:t>
            </w:r>
          </w:p>
        </w:tc>
      </w:tr>
    </w:tbl>
    <w:p w:rsidR="00EB2825" w:rsidRDefault="00EB2825" w:rsidP="00EB2825">
      <w:pPr>
        <w:spacing w:line="360" w:lineRule="auto"/>
        <w:jc w:val="center"/>
        <w:rPr>
          <w:b/>
          <w:sz w:val="8"/>
          <w:szCs w:val="8"/>
          <w:lang w:val="uk-UA"/>
        </w:rPr>
      </w:pPr>
    </w:p>
    <w:p w:rsidR="00EB2825" w:rsidRDefault="00EB2825" w:rsidP="00EB2825">
      <w:pPr>
        <w:spacing w:line="360" w:lineRule="auto"/>
        <w:jc w:val="center"/>
        <w:rPr>
          <w:b/>
          <w:sz w:val="8"/>
          <w:szCs w:val="8"/>
          <w:lang w:val="uk-UA"/>
        </w:rPr>
      </w:pPr>
    </w:p>
    <w:p w:rsidR="00EB2825" w:rsidRPr="009A4CB0" w:rsidRDefault="00EB2825" w:rsidP="00EB2825">
      <w:pPr>
        <w:spacing w:line="360" w:lineRule="auto"/>
        <w:jc w:val="center"/>
        <w:rPr>
          <w:b/>
          <w:sz w:val="8"/>
          <w:szCs w:val="8"/>
          <w:lang w:val="uk-UA"/>
        </w:rPr>
      </w:pPr>
    </w:p>
    <w:p w:rsidR="00EB2825" w:rsidRPr="009A4CB0" w:rsidRDefault="00EB2825" w:rsidP="00EB2825">
      <w:pPr>
        <w:spacing w:line="360" w:lineRule="auto"/>
        <w:ind w:firstLine="709"/>
        <w:jc w:val="both"/>
        <w:rPr>
          <w:sz w:val="28"/>
          <w:szCs w:val="28"/>
          <w:lang w:val="uk-UA"/>
        </w:rPr>
      </w:pPr>
      <w:r w:rsidRPr="009A4CB0">
        <w:rPr>
          <w:sz w:val="28"/>
          <w:szCs w:val="28"/>
          <w:lang w:val="uk-UA"/>
        </w:rPr>
        <w:t>Робоча програма передбачає самостійну роботу, контрольовану викладачем, яка включає:</w:t>
      </w:r>
    </w:p>
    <w:p w:rsidR="00EB2825" w:rsidRDefault="00EB2825" w:rsidP="00EB2825">
      <w:pPr>
        <w:pStyle w:val="11"/>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підготовку до аудиторних занять;</w:t>
      </w:r>
    </w:p>
    <w:p w:rsidR="00EB2825" w:rsidRPr="003316B9" w:rsidRDefault="00EB2825" w:rsidP="00EB2825">
      <w:pPr>
        <w:pStyle w:val="11"/>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самостійне вивчення розділів дисципліни, які не викладаються на лекціях;</w:t>
      </w:r>
    </w:p>
    <w:p w:rsidR="00EB2825" w:rsidRDefault="00EB2825" w:rsidP="00EB2825">
      <w:pPr>
        <w:pStyle w:val="11"/>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виконання індивідуального завдання;</w:t>
      </w:r>
    </w:p>
    <w:p w:rsidR="00EB2825" w:rsidRDefault="00EB2825" w:rsidP="00EB2825">
      <w:pPr>
        <w:pStyle w:val="11"/>
        <w:numPr>
          <w:ilvl w:val="0"/>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підготовку до контрольних заходів (екзамен).</w:t>
      </w:r>
    </w:p>
    <w:p w:rsidR="00EB2825" w:rsidRPr="00DA7C37" w:rsidRDefault="00EB2825" w:rsidP="00EB2825">
      <w:pPr>
        <w:spacing w:line="312" w:lineRule="auto"/>
        <w:ind w:firstLine="360"/>
        <w:jc w:val="center"/>
        <w:rPr>
          <w:b/>
          <w:sz w:val="28"/>
          <w:szCs w:val="28"/>
        </w:rPr>
      </w:pPr>
      <w:r w:rsidRPr="00DA7C37">
        <w:rPr>
          <w:b/>
          <w:sz w:val="28"/>
          <w:szCs w:val="28"/>
          <w:lang w:val="uk-UA"/>
        </w:rPr>
        <w:lastRenderedPageBreak/>
        <w:t>Зміст дисципліни</w:t>
      </w:r>
    </w:p>
    <w:p w:rsidR="00EB2825" w:rsidRPr="009D41EE" w:rsidRDefault="00EB2825" w:rsidP="00EB2825">
      <w:pPr>
        <w:spacing w:line="312" w:lineRule="auto"/>
        <w:ind w:firstLine="360"/>
        <w:jc w:val="both"/>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8505"/>
        <w:gridCol w:w="709"/>
      </w:tblGrid>
      <w:tr w:rsidR="00EB2825" w:rsidRPr="007E407F" w:rsidTr="00EB2825">
        <w:trPr>
          <w:cantSplit/>
          <w:trHeight w:val="1134"/>
        </w:trPr>
        <w:tc>
          <w:tcPr>
            <w:tcW w:w="675" w:type="dxa"/>
            <w:tcBorders>
              <w:bottom w:val="single" w:sz="4" w:space="0" w:color="auto"/>
            </w:tcBorders>
            <w:textDirection w:val="btLr"/>
            <w:vAlign w:val="center"/>
          </w:tcPr>
          <w:p w:rsidR="00EB2825" w:rsidRPr="007E407F" w:rsidRDefault="00EB2825" w:rsidP="00EB2825">
            <w:pPr>
              <w:ind w:left="-142" w:right="-97"/>
              <w:jc w:val="center"/>
              <w:rPr>
                <w:sz w:val="28"/>
                <w:szCs w:val="28"/>
                <w:lang w:val="uk-UA"/>
              </w:rPr>
            </w:pPr>
            <w:r>
              <w:rPr>
                <w:sz w:val="28"/>
                <w:szCs w:val="28"/>
                <w:lang w:val="uk-UA"/>
              </w:rPr>
              <w:t>Вид заняття</w:t>
            </w:r>
          </w:p>
        </w:tc>
        <w:tc>
          <w:tcPr>
            <w:tcW w:w="8505" w:type="dxa"/>
            <w:tcBorders>
              <w:bottom w:val="single" w:sz="4" w:space="0" w:color="auto"/>
            </w:tcBorders>
            <w:vAlign w:val="center"/>
          </w:tcPr>
          <w:p w:rsidR="00EB2825" w:rsidRPr="007E407F" w:rsidRDefault="00EB2825" w:rsidP="00EB2825">
            <w:pPr>
              <w:jc w:val="center"/>
              <w:rPr>
                <w:sz w:val="28"/>
                <w:szCs w:val="28"/>
                <w:lang w:val="uk-UA"/>
              </w:rPr>
            </w:pPr>
            <w:r w:rsidRPr="007E407F">
              <w:rPr>
                <w:sz w:val="28"/>
                <w:szCs w:val="28"/>
                <w:lang w:val="uk-UA"/>
              </w:rPr>
              <w:t>теми та зміст</w:t>
            </w:r>
            <w:r>
              <w:rPr>
                <w:sz w:val="28"/>
                <w:szCs w:val="28"/>
                <w:lang w:val="uk-UA"/>
              </w:rPr>
              <w:t xml:space="preserve"> заняття</w:t>
            </w:r>
          </w:p>
        </w:tc>
        <w:tc>
          <w:tcPr>
            <w:tcW w:w="709" w:type="dxa"/>
            <w:textDirection w:val="btLr"/>
            <w:vAlign w:val="center"/>
          </w:tcPr>
          <w:p w:rsidR="00EB2825" w:rsidRPr="007E407F" w:rsidRDefault="00EB2825" w:rsidP="00EB2825">
            <w:pPr>
              <w:ind w:left="-108" w:right="-83"/>
              <w:jc w:val="center"/>
              <w:rPr>
                <w:sz w:val="28"/>
                <w:szCs w:val="28"/>
                <w:lang w:val="uk-UA"/>
              </w:rPr>
            </w:pPr>
            <w:r>
              <w:rPr>
                <w:sz w:val="28"/>
                <w:szCs w:val="28"/>
                <w:lang w:val="uk-UA"/>
              </w:rPr>
              <w:t>Кількість годин</w:t>
            </w:r>
          </w:p>
        </w:tc>
      </w:tr>
      <w:tr w:rsidR="00EB2825" w:rsidRPr="007E407F" w:rsidTr="00EB2825">
        <w:tc>
          <w:tcPr>
            <w:tcW w:w="675" w:type="dxa"/>
            <w:vAlign w:val="center"/>
          </w:tcPr>
          <w:p w:rsidR="00EB2825" w:rsidRPr="007E407F" w:rsidRDefault="00EB2825" w:rsidP="00EB2825">
            <w:pPr>
              <w:jc w:val="center"/>
              <w:rPr>
                <w:sz w:val="28"/>
                <w:szCs w:val="28"/>
                <w:lang w:val="uk-UA"/>
              </w:rPr>
            </w:pPr>
            <w:r>
              <w:rPr>
                <w:sz w:val="28"/>
                <w:szCs w:val="28"/>
                <w:lang w:val="uk-UA"/>
              </w:rPr>
              <w:t>Л</w:t>
            </w:r>
          </w:p>
        </w:tc>
        <w:tc>
          <w:tcPr>
            <w:tcW w:w="8505" w:type="dxa"/>
            <w:shd w:val="clear" w:color="auto" w:fill="FFFFFF"/>
            <w:vAlign w:val="center"/>
          </w:tcPr>
          <w:p w:rsidR="00EB2825" w:rsidRPr="000118AB" w:rsidRDefault="00EB2825" w:rsidP="00EB2825">
            <w:pPr>
              <w:ind w:left="75" w:right="75" w:firstLine="600"/>
              <w:jc w:val="both"/>
              <w:rPr>
                <w:color w:val="333333"/>
                <w:sz w:val="28"/>
                <w:szCs w:val="28"/>
                <w:lang w:val="uk-UA"/>
              </w:rPr>
            </w:pPr>
            <w:r w:rsidRPr="000118AB">
              <w:rPr>
                <w:b/>
                <w:bCs/>
                <w:color w:val="333333"/>
                <w:sz w:val="28"/>
                <w:szCs w:val="28"/>
                <w:lang w:val="uk-UA"/>
              </w:rPr>
              <w:t>Роль наукових досліджень в створенні нових технологій; методологія наукового дослідження</w:t>
            </w:r>
          </w:p>
          <w:p w:rsidR="00EB2825" w:rsidRPr="000118AB" w:rsidRDefault="00EB2825" w:rsidP="00EB2825">
            <w:pPr>
              <w:spacing w:line="221" w:lineRule="auto"/>
              <w:jc w:val="both"/>
              <w:rPr>
                <w:sz w:val="28"/>
                <w:szCs w:val="28"/>
                <w:lang w:val="uk-UA"/>
              </w:rPr>
            </w:pPr>
            <w:r w:rsidRPr="000118AB">
              <w:rPr>
                <w:color w:val="333333"/>
                <w:sz w:val="28"/>
                <w:szCs w:val="28"/>
                <w:lang w:val="uk-UA"/>
              </w:rPr>
              <w:t>Роль наукових досліджень в створенні нових технологій; методологія наукового дослідження. Роль наукових досліджень в створенні нових технологій та обладнання. Класифікація наукових досліджень в електрометалургії сталі та феросплавів. Складання огляду технічної літератури з теми досліджень та вимоги до нього. Основи методології наукового дослідження. Методологія наукового дослідження. Основні елементи науки: поняття, закон, теорія, проблема, методологія. Основні компоненти методології: метод, пошук, логіка</w:t>
            </w:r>
            <w:r w:rsidRPr="000118AB">
              <w:rPr>
                <w:sz w:val="28"/>
                <w:szCs w:val="28"/>
                <w:lang w:val="uk-UA"/>
              </w:rPr>
              <w:t>.</w:t>
            </w:r>
          </w:p>
        </w:tc>
        <w:tc>
          <w:tcPr>
            <w:tcW w:w="709" w:type="dxa"/>
            <w:vAlign w:val="center"/>
          </w:tcPr>
          <w:p w:rsidR="00EB2825" w:rsidRPr="000118AB" w:rsidRDefault="00EB2825" w:rsidP="00EB2825">
            <w:pPr>
              <w:jc w:val="center"/>
              <w:rPr>
                <w:sz w:val="28"/>
                <w:szCs w:val="28"/>
                <w:lang w:val="uk-UA"/>
              </w:rPr>
            </w:pPr>
            <w:r>
              <w:rPr>
                <w:sz w:val="28"/>
                <w:szCs w:val="28"/>
                <w:lang w:val="uk-UA"/>
              </w:rPr>
              <w:t>4</w:t>
            </w:r>
          </w:p>
        </w:tc>
      </w:tr>
      <w:tr w:rsidR="00EB2825" w:rsidRPr="007E407F" w:rsidTr="00EB2825">
        <w:tc>
          <w:tcPr>
            <w:tcW w:w="675" w:type="dxa"/>
            <w:vAlign w:val="center"/>
          </w:tcPr>
          <w:p w:rsidR="00EB2825" w:rsidRPr="007E407F" w:rsidRDefault="00EB2825" w:rsidP="00EB2825">
            <w:pPr>
              <w:jc w:val="center"/>
              <w:rPr>
                <w:sz w:val="28"/>
                <w:szCs w:val="28"/>
                <w:lang w:val="uk-UA"/>
              </w:rPr>
            </w:pPr>
            <w:r>
              <w:rPr>
                <w:sz w:val="28"/>
                <w:szCs w:val="28"/>
                <w:lang w:val="uk-UA"/>
              </w:rPr>
              <w:t>Л</w:t>
            </w:r>
          </w:p>
        </w:tc>
        <w:tc>
          <w:tcPr>
            <w:tcW w:w="8505" w:type="dxa"/>
            <w:vAlign w:val="center"/>
          </w:tcPr>
          <w:p w:rsidR="00EB2825" w:rsidRPr="000118AB" w:rsidRDefault="00EB2825" w:rsidP="00EB2825">
            <w:pPr>
              <w:jc w:val="both"/>
              <w:rPr>
                <w:color w:val="333333"/>
                <w:sz w:val="28"/>
                <w:szCs w:val="28"/>
                <w:lang w:val="uk-UA"/>
              </w:rPr>
            </w:pPr>
            <w:r w:rsidRPr="000118AB">
              <w:rPr>
                <w:b/>
                <w:bCs/>
                <w:color w:val="333333"/>
                <w:sz w:val="28"/>
                <w:szCs w:val="28"/>
                <w:lang w:val="uk-UA"/>
              </w:rPr>
              <w:t>Метод крутого сходження</w:t>
            </w:r>
          </w:p>
          <w:p w:rsidR="00EB2825" w:rsidRPr="000118AB" w:rsidRDefault="00EB2825" w:rsidP="00EB2825">
            <w:pPr>
              <w:jc w:val="both"/>
              <w:rPr>
                <w:b/>
                <w:sz w:val="28"/>
                <w:szCs w:val="28"/>
                <w:lang w:val="uk-UA"/>
              </w:rPr>
            </w:pPr>
            <w:r w:rsidRPr="000118AB">
              <w:rPr>
                <w:color w:val="333333"/>
                <w:sz w:val="28"/>
                <w:szCs w:val="28"/>
                <w:lang w:val="uk-UA"/>
              </w:rPr>
              <w:t>Метод крутого сходження. Оптимізація технологічних процесів. Круте сходження: планування, реалізація. Побудова схеми крутого сходження. Прийняття рішення.</w:t>
            </w:r>
          </w:p>
        </w:tc>
        <w:tc>
          <w:tcPr>
            <w:tcW w:w="709" w:type="dxa"/>
            <w:vAlign w:val="center"/>
          </w:tcPr>
          <w:p w:rsidR="00EB2825" w:rsidRPr="000118AB" w:rsidRDefault="00EB2825" w:rsidP="00EB2825">
            <w:pPr>
              <w:jc w:val="center"/>
              <w:rPr>
                <w:sz w:val="28"/>
                <w:szCs w:val="28"/>
                <w:lang w:val="uk-UA"/>
              </w:rPr>
            </w:pPr>
            <w:r>
              <w:rPr>
                <w:sz w:val="28"/>
                <w:szCs w:val="28"/>
                <w:lang w:val="uk-UA"/>
              </w:rPr>
              <w:t>4</w:t>
            </w:r>
          </w:p>
        </w:tc>
      </w:tr>
      <w:tr w:rsidR="00EB2825" w:rsidRPr="007E407F" w:rsidTr="00EB2825">
        <w:tc>
          <w:tcPr>
            <w:tcW w:w="675" w:type="dxa"/>
            <w:vAlign w:val="center"/>
          </w:tcPr>
          <w:p w:rsidR="00EB2825" w:rsidRDefault="00EB2825" w:rsidP="00EB2825">
            <w:pPr>
              <w:jc w:val="center"/>
              <w:rPr>
                <w:sz w:val="28"/>
                <w:szCs w:val="28"/>
                <w:lang w:val="uk-UA"/>
              </w:rPr>
            </w:pPr>
            <w:proofErr w:type="spellStart"/>
            <w:r>
              <w:rPr>
                <w:sz w:val="28"/>
                <w:szCs w:val="28"/>
                <w:lang w:val="uk-UA"/>
              </w:rPr>
              <w:t>Пр</w:t>
            </w:r>
            <w:proofErr w:type="spellEnd"/>
          </w:p>
        </w:tc>
        <w:tc>
          <w:tcPr>
            <w:tcW w:w="8505" w:type="dxa"/>
            <w:vAlign w:val="center"/>
          </w:tcPr>
          <w:p w:rsidR="00EB2825" w:rsidRPr="000118AB" w:rsidRDefault="00EB2825" w:rsidP="00EB2825">
            <w:pPr>
              <w:jc w:val="both"/>
              <w:rPr>
                <w:b/>
                <w:bCs/>
                <w:color w:val="333333"/>
                <w:sz w:val="28"/>
                <w:szCs w:val="28"/>
                <w:lang w:val="uk-UA"/>
              </w:rPr>
            </w:pPr>
            <w:r w:rsidRPr="00974D18">
              <w:rPr>
                <w:sz w:val="28"/>
                <w:szCs w:val="28"/>
                <w:lang w:val="uk-UA"/>
              </w:rPr>
              <w:t>Побудова матриць планування</w:t>
            </w:r>
          </w:p>
        </w:tc>
        <w:tc>
          <w:tcPr>
            <w:tcW w:w="709" w:type="dxa"/>
            <w:vAlign w:val="center"/>
          </w:tcPr>
          <w:p w:rsidR="00EB2825" w:rsidRDefault="00EB2825" w:rsidP="00EB2825">
            <w:pPr>
              <w:jc w:val="center"/>
              <w:rPr>
                <w:sz w:val="28"/>
                <w:szCs w:val="28"/>
                <w:lang w:val="uk-UA"/>
              </w:rPr>
            </w:pPr>
            <w:r>
              <w:rPr>
                <w:sz w:val="28"/>
                <w:szCs w:val="28"/>
                <w:lang w:val="uk-UA"/>
              </w:rPr>
              <w:t>2</w:t>
            </w:r>
          </w:p>
        </w:tc>
      </w:tr>
      <w:tr w:rsidR="00EB2825" w:rsidRPr="007E407F" w:rsidTr="00EB2825">
        <w:trPr>
          <w:trHeight w:val="2165"/>
        </w:trPr>
        <w:tc>
          <w:tcPr>
            <w:tcW w:w="675" w:type="dxa"/>
            <w:vAlign w:val="center"/>
          </w:tcPr>
          <w:p w:rsidR="00EB2825" w:rsidRPr="007E407F" w:rsidRDefault="00EB2825" w:rsidP="00EB2825">
            <w:pPr>
              <w:jc w:val="center"/>
              <w:rPr>
                <w:sz w:val="28"/>
                <w:szCs w:val="28"/>
                <w:lang w:val="uk-UA"/>
              </w:rPr>
            </w:pPr>
            <w:r>
              <w:rPr>
                <w:sz w:val="28"/>
                <w:szCs w:val="28"/>
                <w:lang w:val="uk-UA"/>
              </w:rPr>
              <w:t>Л</w:t>
            </w:r>
          </w:p>
        </w:tc>
        <w:tc>
          <w:tcPr>
            <w:tcW w:w="8505" w:type="dxa"/>
            <w:vAlign w:val="center"/>
          </w:tcPr>
          <w:p w:rsidR="00EB2825" w:rsidRPr="000118AB" w:rsidRDefault="00EB2825" w:rsidP="00EB2825">
            <w:pPr>
              <w:jc w:val="both"/>
              <w:rPr>
                <w:color w:val="333333"/>
                <w:sz w:val="28"/>
                <w:szCs w:val="28"/>
                <w:lang w:val="uk-UA"/>
              </w:rPr>
            </w:pPr>
            <w:r w:rsidRPr="000118AB">
              <w:rPr>
                <w:b/>
                <w:bCs/>
                <w:color w:val="333333"/>
                <w:sz w:val="28"/>
                <w:szCs w:val="28"/>
                <w:lang w:val="uk-UA"/>
              </w:rPr>
              <w:t xml:space="preserve">Центральні композиційні ортогональні і </w:t>
            </w:r>
            <w:proofErr w:type="spellStart"/>
            <w:r w:rsidRPr="000118AB">
              <w:rPr>
                <w:b/>
                <w:bCs/>
                <w:color w:val="333333"/>
                <w:sz w:val="28"/>
                <w:szCs w:val="28"/>
                <w:lang w:val="uk-UA"/>
              </w:rPr>
              <w:t>ротатабельні</w:t>
            </w:r>
            <w:proofErr w:type="spellEnd"/>
            <w:r w:rsidRPr="000118AB">
              <w:rPr>
                <w:b/>
                <w:bCs/>
                <w:color w:val="333333"/>
                <w:sz w:val="28"/>
                <w:szCs w:val="28"/>
                <w:lang w:val="uk-UA"/>
              </w:rPr>
              <w:t xml:space="preserve"> плани другого порядку</w:t>
            </w:r>
          </w:p>
          <w:p w:rsidR="00EB2825" w:rsidRPr="000118AB" w:rsidRDefault="00EB2825" w:rsidP="00EB2825">
            <w:pPr>
              <w:jc w:val="both"/>
              <w:rPr>
                <w:sz w:val="28"/>
                <w:szCs w:val="28"/>
                <w:lang w:val="uk-UA"/>
              </w:rPr>
            </w:pPr>
            <w:r w:rsidRPr="000118AB">
              <w:rPr>
                <w:color w:val="333333"/>
                <w:sz w:val="28"/>
                <w:szCs w:val="28"/>
                <w:lang w:val="uk-UA"/>
              </w:rPr>
              <w:t xml:space="preserve">Центральні композиційні ортогональні і </w:t>
            </w:r>
            <w:proofErr w:type="spellStart"/>
            <w:r w:rsidRPr="000118AB">
              <w:rPr>
                <w:color w:val="333333"/>
                <w:sz w:val="28"/>
                <w:szCs w:val="28"/>
                <w:lang w:val="uk-UA"/>
              </w:rPr>
              <w:t>ротатабельні</w:t>
            </w:r>
            <w:proofErr w:type="spellEnd"/>
            <w:r w:rsidRPr="000118AB">
              <w:rPr>
                <w:color w:val="333333"/>
                <w:sz w:val="28"/>
                <w:szCs w:val="28"/>
                <w:lang w:val="uk-UA"/>
              </w:rPr>
              <w:t xml:space="preserve"> плани другого порядку. Принципи композиційного планування. Центральні композиційні ортогональні плани другого порядку (ЦКОП). План – матриці по ЦКОП. Центральні композиційні </w:t>
            </w:r>
            <w:proofErr w:type="spellStart"/>
            <w:r w:rsidRPr="000118AB">
              <w:rPr>
                <w:color w:val="333333"/>
                <w:sz w:val="28"/>
                <w:szCs w:val="28"/>
                <w:lang w:val="uk-UA"/>
              </w:rPr>
              <w:t>рот</w:t>
            </w:r>
            <w:r>
              <w:rPr>
                <w:color w:val="333333"/>
                <w:sz w:val="28"/>
                <w:szCs w:val="28"/>
                <w:lang w:val="uk-UA"/>
              </w:rPr>
              <w:t>а</w:t>
            </w:r>
            <w:r w:rsidRPr="000118AB">
              <w:rPr>
                <w:color w:val="333333"/>
                <w:sz w:val="28"/>
                <w:szCs w:val="28"/>
                <w:lang w:val="uk-UA"/>
              </w:rPr>
              <w:t>табельні</w:t>
            </w:r>
            <w:proofErr w:type="spellEnd"/>
            <w:r w:rsidRPr="000118AB">
              <w:rPr>
                <w:color w:val="333333"/>
                <w:sz w:val="28"/>
                <w:szCs w:val="28"/>
                <w:lang w:val="uk-UA"/>
              </w:rPr>
              <w:t xml:space="preserve"> плани другого порядку (ЦКРП). Інтервал варіювання і рівні факторів.</w:t>
            </w:r>
          </w:p>
        </w:tc>
        <w:tc>
          <w:tcPr>
            <w:tcW w:w="709" w:type="dxa"/>
            <w:vAlign w:val="center"/>
          </w:tcPr>
          <w:p w:rsidR="00EB2825" w:rsidRPr="000118AB" w:rsidRDefault="00EB2825" w:rsidP="00EB2825">
            <w:pPr>
              <w:jc w:val="center"/>
              <w:rPr>
                <w:sz w:val="28"/>
                <w:szCs w:val="28"/>
                <w:lang w:val="uk-UA"/>
              </w:rPr>
            </w:pPr>
            <w:r>
              <w:rPr>
                <w:sz w:val="28"/>
                <w:szCs w:val="28"/>
                <w:lang w:val="uk-UA"/>
              </w:rPr>
              <w:t>4</w:t>
            </w:r>
          </w:p>
        </w:tc>
      </w:tr>
      <w:tr w:rsidR="00EB2825" w:rsidRPr="007E407F" w:rsidTr="00EB2825">
        <w:tc>
          <w:tcPr>
            <w:tcW w:w="675" w:type="dxa"/>
            <w:vAlign w:val="center"/>
          </w:tcPr>
          <w:p w:rsidR="00EB2825" w:rsidRPr="007E407F" w:rsidRDefault="00EB2825" w:rsidP="00EB2825">
            <w:pPr>
              <w:jc w:val="center"/>
              <w:rPr>
                <w:sz w:val="28"/>
                <w:szCs w:val="28"/>
                <w:lang w:val="uk-UA"/>
              </w:rPr>
            </w:pPr>
            <w:r>
              <w:rPr>
                <w:sz w:val="28"/>
                <w:szCs w:val="28"/>
                <w:lang w:val="uk-UA"/>
              </w:rPr>
              <w:t>Л</w:t>
            </w:r>
          </w:p>
        </w:tc>
        <w:tc>
          <w:tcPr>
            <w:tcW w:w="8505" w:type="dxa"/>
            <w:vAlign w:val="center"/>
          </w:tcPr>
          <w:p w:rsidR="00EB2825" w:rsidRPr="000118AB" w:rsidRDefault="00EB2825" w:rsidP="00EB2825">
            <w:pPr>
              <w:jc w:val="both"/>
              <w:rPr>
                <w:color w:val="333333"/>
                <w:sz w:val="28"/>
                <w:szCs w:val="28"/>
                <w:lang w:val="uk-UA"/>
              </w:rPr>
            </w:pPr>
            <w:r w:rsidRPr="000118AB">
              <w:rPr>
                <w:b/>
                <w:bCs/>
                <w:color w:val="333333"/>
                <w:sz w:val="28"/>
                <w:szCs w:val="28"/>
                <w:lang w:val="uk-UA"/>
              </w:rPr>
              <w:t>Парна кореляція і регресія. Коефіцієнт детермінації</w:t>
            </w:r>
          </w:p>
          <w:p w:rsidR="00EB2825" w:rsidRPr="000118AB" w:rsidRDefault="00EB2825" w:rsidP="00EB2825">
            <w:pPr>
              <w:jc w:val="both"/>
              <w:rPr>
                <w:b/>
                <w:sz w:val="28"/>
                <w:szCs w:val="28"/>
                <w:lang w:val="uk-UA"/>
              </w:rPr>
            </w:pPr>
            <w:r w:rsidRPr="000118AB">
              <w:rPr>
                <w:color w:val="333333"/>
                <w:sz w:val="28"/>
                <w:szCs w:val="28"/>
                <w:lang w:val="uk-UA"/>
              </w:rPr>
              <w:t>Парна кореляція і регресія. Коефіцієнт детермінації. Парна кореляція і регресія. Визначення параметрів вибіркового рівняння прямої лінії. Оцінка тісноти лінійного кореляційного зв`язку змінних. Оцінка точності визначення значень залежної змінної по рівнянню регресії. Коефіцієнт детермі</w:t>
            </w:r>
            <w:r>
              <w:rPr>
                <w:color w:val="333333"/>
                <w:sz w:val="28"/>
                <w:szCs w:val="28"/>
                <w:lang w:val="uk-UA"/>
              </w:rPr>
              <w:t>н</w:t>
            </w:r>
            <w:r w:rsidRPr="000118AB">
              <w:rPr>
                <w:color w:val="333333"/>
                <w:sz w:val="28"/>
                <w:szCs w:val="28"/>
                <w:lang w:val="uk-UA"/>
              </w:rPr>
              <w:t>ації. Перевірка адекватності рівняння регресії і помилки прогнозів. Показника кореляції і регресії, їх значення і застосування. Множинний кореляційно-регресійний аналіз.</w:t>
            </w:r>
          </w:p>
        </w:tc>
        <w:tc>
          <w:tcPr>
            <w:tcW w:w="709" w:type="dxa"/>
            <w:vAlign w:val="center"/>
          </w:tcPr>
          <w:p w:rsidR="00EB2825" w:rsidRPr="000118AB" w:rsidRDefault="00EB2825" w:rsidP="00EB2825">
            <w:pPr>
              <w:jc w:val="center"/>
              <w:rPr>
                <w:sz w:val="28"/>
                <w:szCs w:val="28"/>
                <w:lang w:val="uk-UA"/>
              </w:rPr>
            </w:pPr>
            <w:r>
              <w:rPr>
                <w:sz w:val="28"/>
                <w:szCs w:val="28"/>
                <w:lang w:val="uk-UA"/>
              </w:rPr>
              <w:t>4</w:t>
            </w:r>
          </w:p>
        </w:tc>
      </w:tr>
      <w:tr w:rsidR="00EB2825" w:rsidRPr="007E407F" w:rsidTr="00EB2825">
        <w:tc>
          <w:tcPr>
            <w:tcW w:w="675" w:type="dxa"/>
            <w:vAlign w:val="center"/>
          </w:tcPr>
          <w:p w:rsidR="00EB2825" w:rsidRDefault="00EB2825" w:rsidP="00EB2825">
            <w:pPr>
              <w:jc w:val="center"/>
              <w:rPr>
                <w:sz w:val="28"/>
                <w:szCs w:val="28"/>
                <w:lang w:val="uk-UA"/>
              </w:rPr>
            </w:pPr>
            <w:proofErr w:type="spellStart"/>
            <w:r>
              <w:rPr>
                <w:sz w:val="28"/>
                <w:szCs w:val="28"/>
                <w:lang w:val="uk-UA"/>
              </w:rPr>
              <w:t>Пр</w:t>
            </w:r>
            <w:proofErr w:type="spellEnd"/>
          </w:p>
        </w:tc>
        <w:tc>
          <w:tcPr>
            <w:tcW w:w="8505" w:type="dxa"/>
            <w:vAlign w:val="center"/>
          </w:tcPr>
          <w:p w:rsidR="00EB2825" w:rsidRPr="000118AB" w:rsidRDefault="00EB2825" w:rsidP="00EB2825">
            <w:pPr>
              <w:jc w:val="both"/>
              <w:rPr>
                <w:b/>
                <w:bCs/>
                <w:color w:val="333333"/>
                <w:sz w:val="28"/>
                <w:szCs w:val="28"/>
                <w:lang w:val="uk-UA"/>
              </w:rPr>
            </w:pPr>
            <w:r w:rsidRPr="00974D18">
              <w:rPr>
                <w:sz w:val="28"/>
                <w:szCs w:val="28"/>
                <w:lang w:val="uk-UA"/>
              </w:rPr>
              <w:t>Метод крутого сходження</w:t>
            </w:r>
          </w:p>
        </w:tc>
        <w:tc>
          <w:tcPr>
            <w:tcW w:w="709" w:type="dxa"/>
            <w:vAlign w:val="center"/>
          </w:tcPr>
          <w:p w:rsidR="00EB2825" w:rsidRDefault="00EB2825" w:rsidP="00EB2825">
            <w:pPr>
              <w:jc w:val="center"/>
              <w:rPr>
                <w:sz w:val="28"/>
                <w:szCs w:val="28"/>
                <w:lang w:val="uk-UA"/>
              </w:rPr>
            </w:pPr>
            <w:r>
              <w:rPr>
                <w:sz w:val="28"/>
                <w:szCs w:val="28"/>
                <w:lang w:val="uk-UA"/>
              </w:rPr>
              <w:t>2</w:t>
            </w:r>
          </w:p>
        </w:tc>
      </w:tr>
      <w:tr w:rsidR="00EB2825" w:rsidRPr="00EB3E5F" w:rsidTr="00EB2825">
        <w:tc>
          <w:tcPr>
            <w:tcW w:w="675" w:type="dxa"/>
            <w:vAlign w:val="center"/>
          </w:tcPr>
          <w:p w:rsidR="00EB2825" w:rsidRDefault="00EB2825" w:rsidP="00EB2825">
            <w:pPr>
              <w:ind w:left="-142" w:right="-108"/>
              <w:jc w:val="center"/>
              <w:rPr>
                <w:sz w:val="28"/>
                <w:szCs w:val="28"/>
                <w:lang w:val="uk-UA"/>
              </w:rPr>
            </w:pPr>
            <w:r>
              <w:rPr>
                <w:sz w:val="28"/>
                <w:szCs w:val="28"/>
                <w:lang w:val="uk-UA"/>
              </w:rPr>
              <w:t>Сам.</w:t>
            </w:r>
          </w:p>
        </w:tc>
        <w:tc>
          <w:tcPr>
            <w:tcW w:w="8505" w:type="dxa"/>
            <w:vAlign w:val="center"/>
          </w:tcPr>
          <w:p w:rsidR="00EB2825" w:rsidRPr="000118AB" w:rsidRDefault="00EB2825" w:rsidP="00EB2825">
            <w:pPr>
              <w:jc w:val="both"/>
              <w:rPr>
                <w:b/>
                <w:bCs/>
                <w:color w:val="333333"/>
                <w:sz w:val="28"/>
                <w:szCs w:val="28"/>
                <w:lang w:val="uk-UA"/>
              </w:rPr>
            </w:pPr>
            <w:r w:rsidRPr="00974D18">
              <w:rPr>
                <w:sz w:val="28"/>
                <w:szCs w:val="28"/>
                <w:lang w:val="uk-UA"/>
              </w:rPr>
              <w:t>Загальнонаукові методи дослідження: аналіз, синтез, індукція, дедукція, ідеа</w:t>
            </w:r>
            <w:r>
              <w:rPr>
                <w:sz w:val="28"/>
                <w:szCs w:val="28"/>
                <w:lang w:val="uk-UA"/>
              </w:rPr>
              <w:t>лізація, моделювання</w:t>
            </w:r>
          </w:p>
        </w:tc>
        <w:tc>
          <w:tcPr>
            <w:tcW w:w="709" w:type="dxa"/>
            <w:vAlign w:val="center"/>
          </w:tcPr>
          <w:p w:rsidR="00EB2825" w:rsidRDefault="00EB2825" w:rsidP="00EB2825">
            <w:pPr>
              <w:jc w:val="center"/>
              <w:rPr>
                <w:sz w:val="28"/>
                <w:szCs w:val="28"/>
                <w:lang w:val="uk-UA"/>
              </w:rPr>
            </w:pPr>
            <w:r>
              <w:rPr>
                <w:sz w:val="28"/>
                <w:szCs w:val="28"/>
                <w:lang w:val="uk-UA"/>
              </w:rPr>
              <w:t>12</w:t>
            </w:r>
          </w:p>
        </w:tc>
      </w:tr>
      <w:tr w:rsidR="00EB2825" w:rsidRPr="00EB3E5F" w:rsidTr="00EB2825">
        <w:tc>
          <w:tcPr>
            <w:tcW w:w="675" w:type="dxa"/>
            <w:vAlign w:val="center"/>
          </w:tcPr>
          <w:p w:rsidR="00EB2825" w:rsidRDefault="00EB2825" w:rsidP="00EB2825">
            <w:pPr>
              <w:tabs>
                <w:tab w:val="left" w:pos="284"/>
              </w:tabs>
              <w:ind w:left="-142" w:right="-108"/>
              <w:jc w:val="center"/>
              <w:rPr>
                <w:sz w:val="28"/>
                <w:szCs w:val="28"/>
                <w:lang w:val="uk-UA"/>
              </w:rPr>
            </w:pPr>
            <w:r>
              <w:rPr>
                <w:sz w:val="28"/>
                <w:szCs w:val="28"/>
                <w:lang w:val="uk-UA"/>
              </w:rPr>
              <w:t>Сам.</w:t>
            </w:r>
          </w:p>
        </w:tc>
        <w:tc>
          <w:tcPr>
            <w:tcW w:w="8505" w:type="dxa"/>
            <w:vAlign w:val="center"/>
          </w:tcPr>
          <w:p w:rsidR="00EB2825" w:rsidRPr="000118AB" w:rsidRDefault="00EB2825" w:rsidP="00EB2825">
            <w:pPr>
              <w:jc w:val="both"/>
              <w:rPr>
                <w:b/>
                <w:bCs/>
                <w:color w:val="333333"/>
                <w:sz w:val="28"/>
                <w:szCs w:val="28"/>
                <w:lang w:val="uk-UA"/>
              </w:rPr>
            </w:pPr>
            <w:r w:rsidRPr="00974D18">
              <w:rPr>
                <w:sz w:val="28"/>
                <w:szCs w:val="28"/>
                <w:lang w:val="uk-UA"/>
              </w:rPr>
              <w:t>Нелінійна парна регресія і криволінійна кореляція</w:t>
            </w:r>
          </w:p>
        </w:tc>
        <w:tc>
          <w:tcPr>
            <w:tcW w:w="709" w:type="dxa"/>
            <w:vAlign w:val="center"/>
          </w:tcPr>
          <w:p w:rsidR="00EB2825" w:rsidRDefault="00EB2825" w:rsidP="00EB2825">
            <w:pPr>
              <w:jc w:val="center"/>
              <w:rPr>
                <w:sz w:val="28"/>
                <w:szCs w:val="28"/>
                <w:lang w:val="uk-UA"/>
              </w:rPr>
            </w:pPr>
            <w:r>
              <w:rPr>
                <w:sz w:val="28"/>
                <w:szCs w:val="28"/>
                <w:lang w:val="uk-UA"/>
              </w:rPr>
              <w:t>12</w:t>
            </w:r>
          </w:p>
        </w:tc>
      </w:tr>
    </w:tbl>
    <w:p w:rsidR="00EB2825" w:rsidRPr="005475F1" w:rsidRDefault="00EB2825" w:rsidP="00EB2825">
      <w:pPr>
        <w:spacing w:line="312" w:lineRule="auto"/>
        <w:rPr>
          <w:sz w:val="12"/>
          <w:szCs w:val="12"/>
          <w:lang w:val="uk-UA"/>
        </w:rPr>
      </w:pPr>
    </w:p>
    <w:p w:rsidR="00EB2825" w:rsidRDefault="00EB2825" w:rsidP="00EB2825">
      <w:pPr>
        <w:spacing w:line="312" w:lineRule="auto"/>
        <w:jc w:val="center"/>
        <w:rPr>
          <w:b/>
          <w:sz w:val="28"/>
          <w:szCs w:val="28"/>
          <w:lang w:val="uk-UA"/>
        </w:rPr>
      </w:pPr>
    </w:p>
    <w:p w:rsidR="00EB2825" w:rsidRDefault="00EB2825" w:rsidP="00EB2825">
      <w:pPr>
        <w:spacing w:line="312" w:lineRule="auto"/>
        <w:jc w:val="center"/>
        <w:rPr>
          <w:b/>
          <w:sz w:val="28"/>
          <w:szCs w:val="28"/>
          <w:lang w:val="uk-UA"/>
        </w:rPr>
      </w:pPr>
    </w:p>
    <w:p w:rsidR="00EB2825" w:rsidRPr="004208C6" w:rsidRDefault="00EB2825" w:rsidP="00EB2825">
      <w:pPr>
        <w:spacing w:line="312" w:lineRule="auto"/>
        <w:jc w:val="center"/>
        <w:rPr>
          <w:b/>
          <w:sz w:val="28"/>
          <w:szCs w:val="28"/>
          <w:lang w:val="uk-UA"/>
        </w:rPr>
      </w:pPr>
      <w:r>
        <w:rPr>
          <w:b/>
          <w:sz w:val="28"/>
          <w:szCs w:val="28"/>
          <w:lang w:val="uk-UA"/>
        </w:rPr>
        <w:lastRenderedPageBreak/>
        <w:t>Питання для</w:t>
      </w:r>
      <w:r w:rsidRPr="004208C6">
        <w:rPr>
          <w:b/>
          <w:sz w:val="28"/>
          <w:szCs w:val="28"/>
          <w:lang w:val="uk-UA"/>
        </w:rPr>
        <w:t xml:space="preserve"> контролю</w:t>
      </w:r>
    </w:p>
    <w:p w:rsidR="00EB2825" w:rsidRPr="00F47893" w:rsidRDefault="00EB2825" w:rsidP="00EB2825">
      <w:pPr>
        <w:spacing w:line="360" w:lineRule="auto"/>
        <w:rPr>
          <w:sz w:val="28"/>
          <w:szCs w:val="28"/>
        </w:rPr>
      </w:pPr>
    </w:p>
    <w:p w:rsidR="00EB2825" w:rsidRDefault="00EB2825" w:rsidP="00EB2825">
      <w:pPr>
        <w:spacing w:line="360" w:lineRule="auto"/>
        <w:rPr>
          <w:sz w:val="28"/>
          <w:szCs w:val="28"/>
          <w:lang w:val="uk-UA"/>
        </w:rPr>
      </w:pPr>
      <w:r>
        <w:rPr>
          <w:sz w:val="28"/>
          <w:szCs w:val="28"/>
        </w:rPr>
        <w:t xml:space="preserve">1. </w:t>
      </w:r>
      <w:r w:rsidRPr="00F47893">
        <w:rPr>
          <w:sz w:val="28"/>
          <w:szCs w:val="28"/>
        </w:rPr>
        <w:t> </w:t>
      </w:r>
      <w:r>
        <w:rPr>
          <w:sz w:val="28"/>
          <w:szCs w:val="28"/>
          <w:lang w:val="uk-UA"/>
        </w:rPr>
        <w:t>Назвіть загальні методи дослідження</w:t>
      </w:r>
      <w:r w:rsidRPr="00F47893">
        <w:rPr>
          <w:sz w:val="28"/>
          <w:szCs w:val="28"/>
          <w:lang w:val="uk-UA"/>
        </w:rPr>
        <w:t>?</w:t>
      </w:r>
    </w:p>
    <w:p w:rsidR="00EB2825" w:rsidRDefault="00EB2825" w:rsidP="00EB2825">
      <w:pPr>
        <w:spacing w:line="360" w:lineRule="auto"/>
        <w:rPr>
          <w:sz w:val="28"/>
          <w:szCs w:val="28"/>
          <w:lang w:val="uk-UA"/>
        </w:rPr>
      </w:pPr>
      <w:r w:rsidRPr="00F47893">
        <w:rPr>
          <w:sz w:val="28"/>
          <w:szCs w:val="28"/>
          <w:lang w:val="uk-UA"/>
        </w:rPr>
        <w:t xml:space="preserve">2. </w:t>
      </w:r>
      <w:r>
        <w:rPr>
          <w:sz w:val="28"/>
          <w:szCs w:val="28"/>
          <w:lang w:val="uk-UA"/>
        </w:rPr>
        <w:t>Дайте характеристику загальнім методам дослідження</w:t>
      </w:r>
      <w:r w:rsidRPr="00F47893">
        <w:rPr>
          <w:sz w:val="28"/>
          <w:szCs w:val="28"/>
          <w:lang w:val="uk-UA"/>
        </w:rPr>
        <w:t>.</w:t>
      </w:r>
    </w:p>
    <w:p w:rsidR="00EB2825" w:rsidRDefault="00EB2825" w:rsidP="00EB2825">
      <w:pPr>
        <w:spacing w:line="360" w:lineRule="auto"/>
        <w:rPr>
          <w:sz w:val="28"/>
          <w:szCs w:val="28"/>
          <w:lang w:val="uk-UA"/>
        </w:rPr>
      </w:pPr>
      <w:r w:rsidRPr="00F47893">
        <w:rPr>
          <w:sz w:val="28"/>
          <w:szCs w:val="28"/>
          <w:lang w:val="uk-UA"/>
        </w:rPr>
        <w:t>3. Що є критерієм оптимізації?</w:t>
      </w:r>
    </w:p>
    <w:p w:rsidR="00EB2825" w:rsidRDefault="00EB2825" w:rsidP="00EB2825">
      <w:pPr>
        <w:spacing w:line="360" w:lineRule="auto"/>
        <w:rPr>
          <w:sz w:val="28"/>
          <w:szCs w:val="28"/>
          <w:lang w:val="uk-UA"/>
        </w:rPr>
      </w:pPr>
      <w:r w:rsidRPr="00F47893">
        <w:rPr>
          <w:sz w:val="28"/>
          <w:szCs w:val="28"/>
          <w:lang w:val="uk-UA"/>
        </w:rPr>
        <w:t>4. Назвіть основні вимоги до критерію оптимізації.</w:t>
      </w:r>
    </w:p>
    <w:p w:rsidR="00EB2825" w:rsidRDefault="00EB2825" w:rsidP="00EB2825">
      <w:pPr>
        <w:spacing w:line="360" w:lineRule="auto"/>
        <w:rPr>
          <w:sz w:val="28"/>
          <w:szCs w:val="28"/>
          <w:lang w:val="uk-UA"/>
        </w:rPr>
      </w:pPr>
      <w:r w:rsidRPr="00F47893">
        <w:rPr>
          <w:sz w:val="28"/>
          <w:szCs w:val="28"/>
          <w:lang w:val="uk-UA"/>
        </w:rPr>
        <w:t xml:space="preserve">5. Що розуміють під </w:t>
      </w:r>
      <w:r>
        <w:rPr>
          <w:sz w:val="28"/>
          <w:szCs w:val="28"/>
          <w:lang w:val="uk-UA"/>
        </w:rPr>
        <w:t>факторами, що оптимізують</w:t>
      </w:r>
      <w:r w:rsidRPr="00F47893">
        <w:rPr>
          <w:sz w:val="28"/>
          <w:szCs w:val="28"/>
          <w:lang w:val="uk-UA"/>
        </w:rPr>
        <w:t>?</w:t>
      </w:r>
    </w:p>
    <w:p w:rsidR="00EB2825" w:rsidRDefault="00EB2825" w:rsidP="00EB2825">
      <w:pPr>
        <w:spacing w:line="360" w:lineRule="auto"/>
        <w:jc w:val="both"/>
        <w:rPr>
          <w:sz w:val="28"/>
          <w:szCs w:val="28"/>
          <w:lang w:val="uk-UA"/>
        </w:rPr>
      </w:pPr>
      <w:r w:rsidRPr="00F47893">
        <w:rPr>
          <w:sz w:val="28"/>
          <w:szCs w:val="28"/>
          <w:lang w:val="uk-UA"/>
        </w:rPr>
        <w:t>6. Що розуміють під цільовою функцією?</w:t>
      </w:r>
    </w:p>
    <w:p w:rsidR="00EB2825" w:rsidRDefault="00EB2825" w:rsidP="00EB2825">
      <w:pPr>
        <w:spacing w:line="360" w:lineRule="auto"/>
        <w:jc w:val="both"/>
        <w:rPr>
          <w:sz w:val="28"/>
          <w:szCs w:val="28"/>
          <w:lang w:val="uk-UA"/>
        </w:rPr>
      </w:pPr>
      <w:r w:rsidRPr="00F47893">
        <w:rPr>
          <w:sz w:val="28"/>
          <w:szCs w:val="28"/>
          <w:lang w:val="uk-UA"/>
        </w:rPr>
        <w:t>7. Охарактеризуйте суть методу крутого сходження при пошуку оптимуму.</w:t>
      </w:r>
    </w:p>
    <w:p w:rsidR="00EB2825" w:rsidRDefault="00EB2825" w:rsidP="00EB2825">
      <w:pPr>
        <w:spacing w:line="360" w:lineRule="auto"/>
        <w:jc w:val="both"/>
        <w:rPr>
          <w:sz w:val="28"/>
          <w:szCs w:val="28"/>
          <w:lang w:val="uk-UA"/>
        </w:rPr>
      </w:pPr>
      <w:r w:rsidRPr="00F47893">
        <w:rPr>
          <w:sz w:val="28"/>
          <w:szCs w:val="28"/>
          <w:lang w:val="uk-UA"/>
        </w:rPr>
        <w:t>8. Назвіть основні етапи планування експерименту при пошуку оптимуму методом крутого сходження.</w:t>
      </w:r>
    </w:p>
    <w:p w:rsidR="00EB2825" w:rsidRDefault="00EB2825" w:rsidP="00EB2825">
      <w:pPr>
        <w:spacing w:line="360" w:lineRule="auto"/>
        <w:jc w:val="both"/>
        <w:rPr>
          <w:sz w:val="28"/>
          <w:szCs w:val="28"/>
          <w:lang w:val="uk-UA"/>
        </w:rPr>
      </w:pPr>
      <w:r w:rsidRPr="00F47893">
        <w:rPr>
          <w:sz w:val="28"/>
          <w:szCs w:val="28"/>
          <w:lang w:val="uk-UA"/>
        </w:rPr>
        <w:t>9. Як реалізується план експерименту при крутому сходженні?</w:t>
      </w:r>
    </w:p>
    <w:p w:rsidR="00EB2825" w:rsidRDefault="00EB2825" w:rsidP="00EB2825">
      <w:pPr>
        <w:spacing w:line="360" w:lineRule="auto"/>
        <w:jc w:val="both"/>
        <w:rPr>
          <w:sz w:val="28"/>
          <w:szCs w:val="28"/>
          <w:lang w:val="uk-UA"/>
        </w:rPr>
      </w:pPr>
      <w:r w:rsidRPr="00F47893">
        <w:rPr>
          <w:sz w:val="28"/>
          <w:szCs w:val="28"/>
          <w:lang w:val="uk-UA"/>
        </w:rPr>
        <w:t>10. Як здійснюються уявні досліди при крутому сходженні?</w:t>
      </w:r>
    </w:p>
    <w:p w:rsidR="00EB2825" w:rsidRDefault="00EB2825" w:rsidP="00EB2825">
      <w:pPr>
        <w:spacing w:line="360" w:lineRule="auto"/>
        <w:jc w:val="both"/>
        <w:rPr>
          <w:sz w:val="28"/>
          <w:szCs w:val="28"/>
          <w:lang w:val="uk-UA"/>
        </w:rPr>
      </w:pPr>
      <w:r w:rsidRPr="00F47893">
        <w:rPr>
          <w:sz w:val="28"/>
          <w:szCs w:val="28"/>
          <w:lang w:val="uk-UA"/>
        </w:rPr>
        <w:t>11. Охарактеризуйте можливі варіанти прийняття рішень при пошуку оптимуму методом крутого сходження.</w:t>
      </w:r>
    </w:p>
    <w:p w:rsidR="00EB2825" w:rsidRDefault="00EB2825" w:rsidP="00EB2825">
      <w:pPr>
        <w:spacing w:line="360" w:lineRule="auto"/>
        <w:rPr>
          <w:sz w:val="28"/>
          <w:szCs w:val="28"/>
          <w:lang w:val="uk-UA"/>
        </w:rPr>
      </w:pPr>
      <w:r w:rsidRPr="00F47893">
        <w:rPr>
          <w:sz w:val="28"/>
          <w:szCs w:val="28"/>
          <w:lang w:val="uk-UA"/>
        </w:rPr>
        <w:t>12. Що розуміють під активним експериментом?</w:t>
      </w:r>
    </w:p>
    <w:p w:rsidR="00EB2825" w:rsidRDefault="00EB2825" w:rsidP="00EB2825">
      <w:pPr>
        <w:spacing w:line="360" w:lineRule="auto"/>
        <w:rPr>
          <w:sz w:val="28"/>
          <w:szCs w:val="28"/>
          <w:lang w:val="uk-UA"/>
        </w:rPr>
      </w:pPr>
      <w:r w:rsidRPr="00F47893">
        <w:rPr>
          <w:sz w:val="28"/>
          <w:szCs w:val="28"/>
          <w:lang w:val="uk-UA"/>
        </w:rPr>
        <w:t>13. Як називають вихідні змінні об'єкта активного експериментування?</w:t>
      </w:r>
    </w:p>
    <w:p w:rsidR="00EB2825" w:rsidRDefault="00EB2825" w:rsidP="00EB2825">
      <w:pPr>
        <w:spacing w:line="360" w:lineRule="auto"/>
        <w:jc w:val="both"/>
        <w:rPr>
          <w:sz w:val="28"/>
          <w:szCs w:val="28"/>
          <w:lang w:val="uk-UA"/>
        </w:rPr>
      </w:pPr>
      <w:r w:rsidRPr="00F47893">
        <w:rPr>
          <w:sz w:val="28"/>
          <w:szCs w:val="28"/>
          <w:lang w:val="uk-UA"/>
        </w:rPr>
        <w:t>14. Які умови пред'являються до об'єкта, на якому здійснюється активний експеримент?</w:t>
      </w:r>
    </w:p>
    <w:p w:rsidR="00EB2825" w:rsidRDefault="00EB2825" w:rsidP="00EB2825">
      <w:pPr>
        <w:spacing w:line="360" w:lineRule="auto"/>
        <w:jc w:val="both"/>
        <w:rPr>
          <w:sz w:val="28"/>
          <w:szCs w:val="28"/>
          <w:lang w:val="uk-UA"/>
        </w:rPr>
      </w:pPr>
      <w:r w:rsidRPr="00F47893">
        <w:rPr>
          <w:sz w:val="28"/>
          <w:szCs w:val="28"/>
          <w:lang w:val="uk-UA"/>
        </w:rPr>
        <w:t>15. Що називають областю визначення факторів?</w:t>
      </w:r>
    </w:p>
    <w:p w:rsidR="00EB2825" w:rsidRDefault="00EB2825" w:rsidP="00EB2825">
      <w:pPr>
        <w:spacing w:line="360" w:lineRule="auto"/>
        <w:jc w:val="both"/>
        <w:rPr>
          <w:sz w:val="28"/>
          <w:szCs w:val="28"/>
          <w:lang w:val="uk-UA"/>
        </w:rPr>
      </w:pPr>
      <w:r w:rsidRPr="00F47893">
        <w:rPr>
          <w:sz w:val="28"/>
          <w:szCs w:val="28"/>
          <w:lang w:val="uk-UA"/>
        </w:rPr>
        <w:t>16. Які вимоги пред'являються до факторів?</w:t>
      </w:r>
    </w:p>
    <w:p w:rsidR="00EB2825" w:rsidRDefault="00EB2825" w:rsidP="00EB2825">
      <w:pPr>
        <w:spacing w:line="360" w:lineRule="auto"/>
        <w:jc w:val="both"/>
        <w:rPr>
          <w:sz w:val="28"/>
          <w:szCs w:val="28"/>
          <w:lang w:val="uk-UA"/>
        </w:rPr>
      </w:pPr>
      <w:r w:rsidRPr="00F47893">
        <w:rPr>
          <w:sz w:val="28"/>
          <w:szCs w:val="28"/>
          <w:lang w:val="uk-UA"/>
        </w:rPr>
        <w:t>17. Що розуміють під плануванням експерименту?</w:t>
      </w:r>
    </w:p>
    <w:p w:rsidR="00EB2825" w:rsidRDefault="00EB2825" w:rsidP="00EB2825">
      <w:pPr>
        <w:spacing w:line="360" w:lineRule="auto"/>
        <w:jc w:val="both"/>
        <w:rPr>
          <w:sz w:val="28"/>
          <w:szCs w:val="28"/>
          <w:lang w:val="uk-UA"/>
        </w:rPr>
      </w:pPr>
      <w:r w:rsidRPr="00F47893">
        <w:rPr>
          <w:sz w:val="28"/>
          <w:szCs w:val="28"/>
          <w:lang w:val="uk-UA"/>
        </w:rPr>
        <w:t>18. Які критерії оптимальності планів Ви знаєте?</w:t>
      </w:r>
    </w:p>
    <w:p w:rsidR="00EB2825" w:rsidRDefault="00EB2825" w:rsidP="00EB2825">
      <w:pPr>
        <w:spacing w:line="360" w:lineRule="auto"/>
        <w:jc w:val="both"/>
        <w:rPr>
          <w:sz w:val="28"/>
          <w:szCs w:val="28"/>
          <w:lang w:val="uk-UA"/>
        </w:rPr>
      </w:pPr>
      <w:r w:rsidRPr="00F47893">
        <w:rPr>
          <w:sz w:val="28"/>
          <w:szCs w:val="28"/>
          <w:lang w:val="uk-UA"/>
        </w:rPr>
        <w:t>19. Який експеримент називають повним факторним?</w:t>
      </w:r>
    </w:p>
    <w:p w:rsidR="00EB2825" w:rsidRDefault="00EB2825" w:rsidP="00EB2825">
      <w:pPr>
        <w:spacing w:line="360" w:lineRule="auto"/>
        <w:jc w:val="both"/>
        <w:rPr>
          <w:sz w:val="28"/>
          <w:szCs w:val="28"/>
          <w:lang w:val="uk-UA"/>
        </w:rPr>
      </w:pPr>
      <w:r w:rsidRPr="00F47893">
        <w:rPr>
          <w:sz w:val="28"/>
          <w:szCs w:val="28"/>
          <w:lang w:val="uk-UA"/>
        </w:rPr>
        <w:t>20. Як розраховують кількість дослідів при плануванні повного факторного експерименту?</w:t>
      </w:r>
    </w:p>
    <w:p w:rsidR="00EB2825" w:rsidRDefault="00EB2825" w:rsidP="00EB2825">
      <w:pPr>
        <w:spacing w:line="360" w:lineRule="auto"/>
        <w:jc w:val="both"/>
        <w:rPr>
          <w:sz w:val="28"/>
          <w:szCs w:val="28"/>
          <w:lang w:val="uk-UA"/>
        </w:rPr>
      </w:pPr>
      <w:r w:rsidRPr="00F47893">
        <w:rPr>
          <w:sz w:val="28"/>
          <w:szCs w:val="28"/>
          <w:lang w:val="uk-UA"/>
        </w:rPr>
        <w:t>21. Що показує план-матриця експерименту?</w:t>
      </w:r>
    </w:p>
    <w:p w:rsidR="00EB2825" w:rsidRDefault="00EB2825" w:rsidP="00EB2825">
      <w:pPr>
        <w:spacing w:line="360" w:lineRule="auto"/>
        <w:jc w:val="both"/>
        <w:rPr>
          <w:sz w:val="28"/>
          <w:szCs w:val="28"/>
          <w:lang w:val="uk-UA"/>
        </w:rPr>
      </w:pPr>
      <w:r w:rsidRPr="00F47893">
        <w:rPr>
          <w:sz w:val="28"/>
          <w:szCs w:val="28"/>
          <w:lang w:val="uk-UA"/>
        </w:rPr>
        <w:t>22. Наведіть загальний вигляд рівняння лінійної регресії.</w:t>
      </w:r>
    </w:p>
    <w:p w:rsidR="00EB2825" w:rsidRDefault="00EB2825" w:rsidP="00EB2825">
      <w:pPr>
        <w:spacing w:line="360" w:lineRule="auto"/>
        <w:jc w:val="both"/>
        <w:rPr>
          <w:sz w:val="28"/>
          <w:szCs w:val="28"/>
          <w:lang w:val="uk-UA"/>
        </w:rPr>
      </w:pPr>
      <w:r w:rsidRPr="00F47893">
        <w:rPr>
          <w:sz w:val="28"/>
          <w:szCs w:val="28"/>
          <w:lang w:val="uk-UA"/>
        </w:rPr>
        <w:t xml:space="preserve">23. Наведіть загальний вигляд </w:t>
      </w:r>
      <w:proofErr w:type="spellStart"/>
      <w:r w:rsidRPr="00F47893">
        <w:rPr>
          <w:sz w:val="28"/>
          <w:szCs w:val="28"/>
          <w:lang w:val="uk-UA"/>
        </w:rPr>
        <w:t>пол</w:t>
      </w:r>
      <w:r>
        <w:rPr>
          <w:sz w:val="28"/>
          <w:szCs w:val="28"/>
          <w:lang w:val="uk-UA"/>
        </w:rPr>
        <w:t>і</w:t>
      </w:r>
      <w:r w:rsidRPr="00F47893">
        <w:rPr>
          <w:sz w:val="28"/>
          <w:szCs w:val="28"/>
          <w:lang w:val="uk-UA"/>
        </w:rPr>
        <w:t>ном</w:t>
      </w:r>
      <w:r>
        <w:rPr>
          <w:sz w:val="28"/>
          <w:szCs w:val="28"/>
          <w:lang w:val="uk-UA"/>
        </w:rPr>
        <w:t>і</w:t>
      </w:r>
      <w:r w:rsidRPr="00F47893">
        <w:rPr>
          <w:sz w:val="28"/>
          <w:szCs w:val="28"/>
          <w:lang w:val="uk-UA"/>
        </w:rPr>
        <w:t>нально</w:t>
      </w:r>
      <w:r>
        <w:rPr>
          <w:sz w:val="28"/>
          <w:szCs w:val="28"/>
          <w:lang w:val="uk-UA"/>
        </w:rPr>
        <w:t>ї</w:t>
      </w:r>
      <w:proofErr w:type="spellEnd"/>
      <w:r w:rsidRPr="00F47893">
        <w:rPr>
          <w:sz w:val="28"/>
          <w:szCs w:val="28"/>
          <w:lang w:val="uk-UA"/>
        </w:rPr>
        <w:t xml:space="preserve"> моделі нелінійної регресії.</w:t>
      </w:r>
    </w:p>
    <w:p w:rsidR="00EB2825" w:rsidRDefault="00EB2825" w:rsidP="00EB2825">
      <w:pPr>
        <w:spacing w:line="360" w:lineRule="auto"/>
        <w:jc w:val="both"/>
        <w:rPr>
          <w:sz w:val="28"/>
          <w:szCs w:val="28"/>
          <w:lang w:val="uk-UA"/>
        </w:rPr>
      </w:pPr>
      <w:r w:rsidRPr="00F47893">
        <w:rPr>
          <w:sz w:val="28"/>
          <w:szCs w:val="28"/>
          <w:lang w:val="uk-UA"/>
        </w:rPr>
        <w:t>24. Складіть план-матрицю ПФ</w:t>
      </w:r>
      <w:r>
        <w:rPr>
          <w:sz w:val="28"/>
          <w:szCs w:val="28"/>
          <w:lang w:val="uk-UA"/>
        </w:rPr>
        <w:t>Е</w:t>
      </w:r>
      <w:r w:rsidRPr="00F47893">
        <w:rPr>
          <w:sz w:val="28"/>
          <w:szCs w:val="28"/>
          <w:lang w:val="uk-UA"/>
        </w:rPr>
        <w:t xml:space="preserve"> для 3-х факторів.</w:t>
      </w:r>
    </w:p>
    <w:p w:rsidR="00EB2825" w:rsidRDefault="00EB2825" w:rsidP="00EB2825">
      <w:pPr>
        <w:spacing w:line="360" w:lineRule="auto"/>
        <w:jc w:val="both"/>
        <w:rPr>
          <w:sz w:val="28"/>
          <w:szCs w:val="28"/>
          <w:lang w:val="uk-UA"/>
        </w:rPr>
      </w:pPr>
      <w:r w:rsidRPr="00F47893">
        <w:rPr>
          <w:sz w:val="28"/>
          <w:szCs w:val="28"/>
          <w:lang w:val="uk-UA"/>
        </w:rPr>
        <w:lastRenderedPageBreak/>
        <w:t>25. Якими властивостями володіють плани ПФ</w:t>
      </w:r>
      <w:r>
        <w:rPr>
          <w:sz w:val="28"/>
          <w:szCs w:val="28"/>
          <w:lang w:val="uk-UA"/>
        </w:rPr>
        <w:t>Е</w:t>
      </w:r>
      <w:r w:rsidRPr="00F47893">
        <w:rPr>
          <w:sz w:val="28"/>
          <w:szCs w:val="28"/>
          <w:lang w:val="uk-UA"/>
        </w:rPr>
        <w:t xml:space="preserve"> і ДФ</w:t>
      </w:r>
      <w:r>
        <w:rPr>
          <w:sz w:val="28"/>
          <w:szCs w:val="28"/>
          <w:lang w:val="uk-UA"/>
        </w:rPr>
        <w:t>Е</w:t>
      </w:r>
      <w:r w:rsidRPr="00F47893">
        <w:rPr>
          <w:sz w:val="28"/>
          <w:szCs w:val="28"/>
          <w:lang w:val="uk-UA"/>
        </w:rPr>
        <w:t>?</w:t>
      </w:r>
    </w:p>
    <w:p w:rsidR="00EB2825" w:rsidRDefault="00EB2825" w:rsidP="00EB2825">
      <w:pPr>
        <w:spacing w:line="360" w:lineRule="auto"/>
        <w:jc w:val="both"/>
        <w:rPr>
          <w:sz w:val="28"/>
          <w:szCs w:val="28"/>
          <w:lang w:val="uk-UA"/>
        </w:rPr>
      </w:pPr>
      <w:r w:rsidRPr="00F47893">
        <w:rPr>
          <w:sz w:val="28"/>
          <w:szCs w:val="28"/>
          <w:lang w:val="uk-UA"/>
        </w:rPr>
        <w:t>26. В яких випадках застосовують др</w:t>
      </w:r>
      <w:r>
        <w:rPr>
          <w:sz w:val="28"/>
          <w:szCs w:val="28"/>
          <w:lang w:val="uk-UA"/>
        </w:rPr>
        <w:t>і</w:t>
      </w:r>
      <w:r w:rsidRPr="00F47893">
        <w:rPr>
          <w:sz w:val="28"/>
          <w:szCs w:val="28"/>
          <w:lang w:val="uk-UA"/>
        </w:rPr>
        <w:t>б</w:t>
      </w:r>
      <w:r>
        <w:rPr>
          <w:sz w:val="28"/>
          <w:szCs w:val="28"/>
          <w:lang w:val="uk-UA"/>
        </w:rPr>
        <w:t>н</w:t>
      </w:r>
      <w:r w:rsidRPr="00F47893">
        <w:rPr>
          <w:sz w:val="28"/>
          <w:szCs w:val="28"/>
          <w:lang w:val="uk-UA"/>
        </w:rPr>
        <w:t>ий факторний експеримент?</w:t>
      </w:r>
    </w:p>
    <w:p w:rsidR="00EB2825" w:rsidRDefault="00EB2825" w:rsidP="00EB2825">
      <w:pPr>
        <w:spacing w:line="360" w:lineRule="auto"/>
        <w:jc w:val="both"/>
        <w:rPr>
          <w:sz w:val="28"/>
          <w:szCs w:val="28"/>
          <w:lang w:val="uk-UA"/>
        </w:rPr>
      </w:pPr>
      <w:r w:rsidRPr="00F47893">
        <w:rPr>
          <w:sz w:val="28"/>
          <w:szCs w:val="28"/>
          <w:lang w:val="uk-UA"/>
        </w:rPr>
        <w:t>27. Як розраховується кількість дослідів для дріб</w:t>
      </w:r>
      <w:r>
        <w:rPr>
          <w:sz w:val="28"/>
          <w:szCs w:val="28"/>
          <w:lang w:val="uk-UA"/>
        </w:rPr>
        <w:t>н</w:t>
      </w:r>
      <w:r w:rsidRPr="00F47893">
        <w:rPr>
          <w:sz w:val="28"/>
          <w:szCs w:val="28"/>
          <w:lang w:val="uk-UA"/>
        </w:rPr>
        <w:t>ого факторного експерименту?</w:t>
      </w:r>
    </w:p>
    <w:p w:rsidR="00EB2825" w:rsidRDefault="00EB2825" w:rsidP="00EB2825">
      <w:pPr>
        <w:spacing w:line="360" w:lineRule="auto"/>
        <w:jc w:val="both"/>
        <w:rPr>
          <w:sz w:val="28"/>
          <w:szCs w:val="28"/>
          <w:lang w:val="uk-UA"/>
        </w:rPr>
      </w:pPr>
      <w:r w:rsidRPr="00F47893">
        <w:rPr>
          <w:sz w:val="28"/>
          <w:szCs w:val="28"/>
          <w:lang w:val="uk-UA"/>
        </w:rPr>
        <w:t>28. У чому полягає властивість симетричності планів експерименту?</w:t>
      </w:r>
    </w:p>
    <w:p w:rsidR="00EB2825" w:rsidRDefault="00EB2825" w:rsidP="00EB2825">
      <w:pPr>
        <w:spacing w:line="360" w:lineRule="auto"/>
        <w:jc w:val="both"/>
        <w:rPr>
          <w:sz w:val="28"/>
          <w:szCs w:val="28"/>
          <w:lang w:val="uk-UA"/>
        </w:rPr>
      </w:pPr>
      <w:r w:rsidRPr="00F47893">
        <w:rPr>
          <w:sz w:val="28"/>
          <w:szCs w:val="28"/>
          <w:lang w:val="uk-UA"/>
        </w:rPr>
        <w:t>29. У чому полягає властивість ортогональності планів експерименту?</w:t>
      </w:r>
    </w:p>
    <w:p w:rsidR="00EB2825" w:rsidRDefault="00EB2825" w:rsidP="00EB2825">
      <w:pPr>
        <w:spacing w:line="360" w:lineRule="auto"/>
        <w:jc w:val="both"/>
        <w:rPr>
          <w:sz w:val="28"/>
          <w:szCs w:val="28"/>
          <w:lang w:val="uk-UA"/>
        </w:rPr>
      </w:pPr>
      <w:r w:rsidRPr="00F47893">
        <w:rPr>
          <w:sz w:val="28"/>
          <w:szCs w:val="28"/>
          <w:lang w:val="uk-UA"/>
        </w:rPr>
        <w:t>30. Що показує нормування плану експерименту?</w:t>
      </w:r>
    </w:p>
    <w:p w:rsidR="00EB2825" w:rsidRDefault="00EB2825" w:rsidP="00EB2825">
      <w:pPr>
        <w:spacing w:line="360" w:lineRule="auto"/>
        <w:jc w:val="both"/>
        <w:rPr>
          <w:sz w:val="28"/>
          <w:szCs w:val="28"/>
          <w:lang w:val="uk-UA"/>
        </w:rPr>
      </w:pPr>
      <w:r w:rsidRPr="00F47893">
        <w:rPr>
          <w:sz w:val="28"/>
          <w:szCs w:val="28"/>
          <w:lang w:val="uk-UA"/>
        </w:rPr>
        <w:t xml:space="preserve">31. Як проводять </w:t>
      </w:r>
      <w:proofErr w:type="spellStart"/>
      <w:r w:rsidRPr="00F47893">
        <w:rPr>
          <w:sz w:val="28"/>
          <w:szCs w:val="28"/>
          <w:lang w:val="uk-UA"/>
        </w:rPr>
        <w:t>рандомізацію</w:t>
      </w:r>
      <w:proofErr w:type="spellEnd"/>
      <w:r w:rsidRPr="00F47893">
        <w:rPr>
          <w:sz w:val="28"/>
          <w:szCs w:val="28"/>
          <w:lang w:val="uk-UA"/>
        </w:rPr>
        <w:t xml:space="preserve"> дослідів?</w:t>
      </w:r>
    </w:p>
    <w:p w:rsidR="00EB2825" w:rsidRDefault="00EB2825" w:rsidP="00EB2825">
      <w:pPr>
        <w:spacing w:line="360" w:lineRule="auto"/>
        <w:jc w:val="both"/>
        <w:rPr>
          <w:sz w:val="28"/>
          <w:szCs w:val="28"/>
          <w:lang w:val="uk-UA"/>
        </w:rPr>
      </w:pPr>
      <w:r w:rsidRPr="00F47893">
        <w:rPr>
          <w:sz w:val="28"/>
          <w:szCs w:val="28"/>
          <w:lang w:val="uk-UA"/>
        </w:rPr>
        <w:t>32. Як розраховують дисперсію дослідів?</w:t>
      </w:r>
    </w:p>
    <w:p w:rsidR="00EB2825" w:rsidRDefault="00EB2825" w:rsidP="00EB2825">
      <w:pPr>
        <w:spacing w:line="360" w:lineRule="auto"/>
        <w:jc w:val="both"/>
        <w:rPr>
          <w:sz w:val="28"/>
          <w:szCs w:val="28"/>
          <w:lang w:val="uk-UA"/>
        </w:rPr>
      </w:pPr>
      <w:r w:rsidRPr="00F47893">
        <w:rPr>
          <w:sz w:val="28"/>
          <w:szCs w:val="28"/>
          <w:lang w:val="uk-UA"/>
        </w:rPr>
        <w:t>33. Як перевіряють гіпотезу однорідності дисперсій при рівномірному дублюванн</w:t>
      </w:r>
      <w:r>
        <w:rPr>
          <w:sz w:val="28"/>
          <w:szCs w:val="28"/>
          <w:lang w:val="uk-UA"/>
        </w:rPr>
        <w:t>і</w:t>
      </w:r>
      <w:r w:rsidRPr="00F47893">
        <w:rPr>
          <w:sz w:val="28"/>
          <w:szCs w:val="28"/>
          <w:lang w:val="uk-UA"/>
        </w:rPr>
        <w:t xml:space="preserve"> дослідів активного експерименту?</w:t>
      </w:r>
    </w:p>
    <w:p w:rsidR="00EB2825" w:rsidRDefault="00EB2825" w:rsidP="00EB2825">
      <w:pPr>
        <w:spacing w:line="360" w:lineRule="auto"/>
        <w:jc w:val="both"/>
        <w:rPr>
          <w:sz w:val="28"/>
          <w:szCs w:val="28"/>
          <w:lang w:val="uk-UA"/>
        </w:rPr>
      </w:pPr>
      <w:r w:rsidRPr="00F47893">
        <w:rPr>
          <w:sz w:val="28"/>
          <w:szCs w:val="28"/>
          <w:lang w:val="uk-UA"/>
        </w:rPr>
        <w:t>34. Як проводять оцінку коефіцієнтів регресії за даними ПФ</w:t>
      </w:r>
      <w:r>
        <w:rPr>
          <w:sz w:val="28"/>
          <w:szCs w:val="28"/>
          <w:lang w:val="uk-UA"/>
        </w:rPr>
        <w:t>Е</w:t>
      </w:r>
      <w:r w:rsidRPr="00F47893">
        <w:rPr>
          <w:sz w:val="28"/>
          <w:szCs w:val="28"/>
          <w:lang w:val="uk-UA"/>
        </w:rPr>
        <w:t xml:space="preserve"> і ДФ</w:t>
      </w:r>
      <w:r>
        <w:rPr>
          <w:sz w:val="28"/>
          <w:szCs w:val="28"/>
          <w:lang w:val="uk-UA"/>
        </w:rPr>
        <w:t>Е</w:t>
      </w:r>
      <w:r w:rsidRPr="00F47893">
        <w:rPr>
          <w:sz w:val="28"/>
          <w:szCs w:val="28"/>
          <w:lang w:val="uk-UA"/>
        </w:rPr>
        <w:t>?</w:t>
      </w:r>
    </w:p>
    <w:p w:rsidR="00EB2825" w:rsidRDefault="00EB2825" w:rsidP="00EB2825">
      <w:pPr>
        <w:spacing w:line="360" w:lineRule="auto"/>
        <w:jc w:val="both"/>
        <w:rPr>
          <w:sz w:val="28"/>
          <w:szCs w:val="28"/>
          <w:lang w:val="uk-UA"/>
        </w:rPr>
      </w:pPr>
      <w:r w:rsidRPr="00F47893">
        <w:rPr>
          <w:sz w:val="28"/>
          <w:szCs w:val="28"/>
          <w:lang w:val="uk-UA"/>
        </w:rPr>
        <w:t>35. Як перевіряють значимість коефіцієнтів регресії?</w:t>
      </w:r>
    </w:p>
    <w:p w:rsidR="00EB2825" w:rsidRDefault="00EB2825" w:rsidP="00EB2825">
      <w:pPr>
        <w:spacing w:line="360" w:lineRule="auto"/>
        <w:jc w:val="both"/>
        <w:rPr>
          <w:sz w:val="28"/>
          <w:szCs w:val="28"/>
          <w:lang w:val="uk-UA"/>
        </w:rPr>
      </w:pPr>
      <w:r w:rsidRPr="00F47893">
        <w:rPr>
          <w:sz w:val="28"/>
          <w:szCs w:val="28"/>
          <w:lang w:val="uk-UA"/>
        </w:rPr>
        <w:t>36. Як розраховують дисперсію коефіцієнтів регресії?</w:t>
      </w:r>
    </w:p>
    <w:p w:rsidR="00EB2825" w:rsidRDefault="00EB2825" w:rsidP="00EB2825">
      <w:pPr>
        <w:spacing w:line="360" w:lineRule="auto"/>
        <w:jc w:val="both"/>
        <w:rPr>
          <w:sz w:val="28"/>
          <w:szCs w:val="28"/>
          <w:lang w:val="uk-UA"/>
        </w:rPr>
      </w:pPr>
      <w:r w:rsidRPr="00F47893">
        <w:rPr>
          <w:sz w:val="28"/>
          <w:szCs w:val="28"/>
          <w:lang w:val="uk-UA"/>
        </w:rPr>
        <w:t>37. Як розраховують с</w:t>
      </w:r>
      <w:r>
        <w:rPr>
          <w:sz w:val="28"/>
          <w:szCs w:val="28"/>
          <w:lang w:val="uk-UA"/>
        </w:rPr>
        <w:t>е</w:t>
      </w:r>
      <w:r w:rsidRPr="00F47893">
        <w:rPr>
          <w:sz w:val="28"/>
          <w:szCs w:val="28"/>
          <w:lang w:val="uk-UA"/>
        </w:rPr>
        <w:t>редн</w:t>
      </w:r>
      <w:r>
        <w:rPr>
          <w:sz w:val="28"/>
          <w:szCs w:val="28"/>
          <w:lang w:val="uk-UA"/>
        </w:rPr>
        <w:t>ьо</w:t>
      </w:r>
      <w:r w:rsidRPr="00F47893">
        <w:rPr>
          <w:sz w:val="28"/>
          <w:szCs w:val="28"/>
          <w:lang w:val="uk-UA"/>
        </w:rPr>
        <w:t>квадратичн</w:t>
      </w:r>
      <w:r>
        <w:rPr>
          <w:sz w:val="28"/>
          <w:szCs w:val="28"/>
          <w:lang w:val="uk-UA"/>
        </w:rPr>
        <w:t>е</w:t>
      </w:r>
      <w:r w:rsidRPr="00F47893">
        <w:rPr>
          <w:sz w:val="28"/>
          <w:szCs w:val="28"/>
          <w:lang w:val="uk-UA"/>
        </w:rPr>
        <w:t xml:space="preserve"> відхилення коефіцієнтів регресії?</w:t>
      </w:r>
    </w:p>
    <w:p w:rsidR="00EB2825" w:rsidRDefault="00EB2825" w:rsidP="00EB2825">
      <w:pPr>
        <w:spacing w:line="360" w:lineRule="auto"/>
        <w:jc w:val="both"/>
        <w:rPr>
          <w:sz w:val="28"/>
          <w:szCs w:val="28"/>
          <w:lang w:val="uk-UA"/>
        </w:rPr>
      </w:pPr>
      <w:r w:rsidRPr="00F47893">
        <w:rPr>
          <w:sz w:val="28"/>
          <w:szCs w:val="28"/>
          <w:lang w:val="uk-UA"/>
        </w:rPr>
        <w:t>38. Наведіть умов</w:t>
      </w:r>
      <w:r>
        <w:rPr>
          <w:sz w:val="28"/>
          <w:szCs w:val="28"/>
          <w:lang w:val="uk-UA"/>
        </w:rPr>
        <w:t>и</w:t>
      </w:r>
      <w:r w:rsidRPr="00F47893">
        <w:rPr>
          <w:sz w:val="28"/>
          <w:szCs w:val="28"/>
          <w:lang w:val="uk-UA"/>
        </w:rPr>
        <w:t>, при як</w:t>
      </w:r>
      <w:r>
        <w:rPr>
          <w:sz w:val="28"/>
          <w:szCs w:val="28"/>
          <w:lang w:val="uk-UA"/>
        </w:rPr>
        <w:t>их</w:t>
      </w:r>
      <w:r w:rsidRPr="00F47893">
        <w:rPr>
          <w:sz w:val="28"/>
          <w:szCs w:val="28"/>
          <w:lang w:val="uk-UA"/>
        </w:rPr>
        <w:t xml:space="preserve"> коефіцієнт регресії визнається статистично значущим при вибраному рівні значущості.</w:t>
      </w:r>
    </w:p>
    <w:p w:rsidR="00EB2825" w:rsidRDefault="00EB2825" w:rsidP="00EB2825">
      <w:pPr>
        <w:spacing w:line="360" w:lineRule="auto"/>
        <w:jc w:val="both"/>
        <w:rPr>
          <w:sz w:val="28"/>
          <w:szCs w:val="28"/>
          <w:lang w:val="uk-UA"/>
        </w:rPr>
      </w:pPr>
      <w:r w:rsidRPr="00F47893">
        <w:rPr>
          <w:sz w:val="28"/>
          <w:szCs w:val="28"/>
          <w:lang w:val="uk-UA"/>
        </w:rPr>
        <w:t>39. Як перевіряють адекватність регресійної моделі?</w:t>
      </w:r>
    </w:p>
    <w:p w:rsidR="00EB2825" w:rsidRDefault="00EB2825" w:rsidP="00EB2825">
      <w:pPr>
        <w:spacing w:line="360" w:lineRule="auto"/>
        <w:jc w:val="both"/>
        <w:rPr>
          <w:sz w:val="28"/>
          <w:szCs w:val="28"/>
          <w:lang w:val="uk-UA"/>
        </w:rPr>
      </w:pPr>
      <w:r w:rsidRPr="00F47893">
        <w:rPr>
          <w:sz w:val="28"/>
          <w:szCs w:val="28"/>
          <w:lang w:val="uk-UA"/>
        </w:rPr>
        <w:t>40. Як визначають дисперсію адекватності моделі при рівномірному числі паралельних вимірювань у всіх дослідах плану експерименту?</w:t>
      </w:r>
    </w:p>
    <w:p w:rsidR="00EB2825" w:rsidRDefault="00EB2825" w:rsidP="00EB2825">
      <w:pPr>
        <w:spacing w:line="360" w:lineRule="auto"/>
        <w:jc w:val="both"/>
        <w:rPr>
          <w:sz w:val="28"/>
          <w:szCs w:val="28"/>
          <w:lang w:val="uk-UA"/>
        </w:rPr>
      </w:pPr>
      <w:r w:rsidRPr="00F47893">
        <w:rPr>
          <w:sz w:val="28"/>
          <w:szCs w:val="28"/>
          <w:lang w:val="uk-UA"/>
        </w:rPr>
        <w:t>41. Які рішення приймають за результатами факторного експериментування?</w:t>
      </w:r>
    </w:p>
    <w:p w:rsidR="00EB2825" w:rsidRDefault="00EB2825" w:rsidP="00EB2825">
      <w:pPr>
        <w:spacing w:line="360" w:lineRule="auto"/>
        <w:jc w:val="both"/>
        <w:rPr>
          <w:sz w:val="28"/>
          <w:szCs w:val="28"/>
          <w:lang w:val="uk-UA"/>
        </w:rPr>
      </w:pPr>
      <w:r w:rsidRPr="00F47893">
        <w:rPr>
          <w:sz w:val="28"/>
          <w:szCs w:val="28"/>
          <w:lang w:val="uk-UA"/>
        </w:rPr>
        <w:t>42. Запишіть рівняння регресії другого порядку в загальному вигляді.</w:t>
      </w:r>
    </w:p>
    <w:p w:rsidR="00EB2825" w:rsidRDefault="00EB2825" w:rsidP="00EB2825">
      <w:pPr>
        <w:spacing w:line="360" w:lineRule="auto"/>
        <w:jc w:val="both"/>
        <w:rPr>
          <w:sz w:val="28"/>
          <w:szCs w:val="28"/>
          <w:lang w:val="uk-UA"/>
        </w:rPr>
      </w:pPr>
      <w:r w:rsidRPr="00F47893">
        <w:rPr>
          <w:sz w:val="28"/>
          <w:szCs w:val="28"/>
          <w:lang w:val="uk-UA"/>
        </w:rPr>
        <w:t>43. Які плани другого порядку Ви знаєте?</w:t>
      </w:r>
    </w:p>
    <w:p w:rsidR="00EB2825" w:rsidRDefault="00EB2825" w:rsidP="00EB2825">
      <w:pPr>
        <w:spacing w:line="360" w:lineRule="auto"/>
        <w:jc w:val="both"/>
        <w:rPr>
          <w:sz w:val="28"/>
          <w:szCs w:val="28"/>
          <w:lang w:val="uk-UA"/>
        </w:rPr>
      </w:pPr>
      <w:r w:rsidRPr="00F47893">
        <w:rPr>
          <w:sz w:val="28"/>
          <w:szCs w:val="28"/>
          <w:lang w:val="uk-UA"/>
        </w:rPr>
        <w:t>44. Чому ЦКОП і ЦКРП називають композиційними планами експерименту?</w:t>
      </w:r>
    </w:p>
    <w:p w:rsidR="00EB2825" w:rsidRDefault="00EB2825" w:rsidP="00EB2825">
      <w:pPr>
        <w:spacing w:line="360" w:lineRule="auto"/>
        <w:jc w:val="both"/>
        <w:rPr>
          <w:sz w:val="28"/>
          <w:szCs w:val="28"/>
          <w:lang w:val="uk-UA"/>
        </w:rPr>
      </w:pPr>
      <w:r w:rsidRPr="00F47893">
        <w:rPr>
          <w:sz w:val="28"/>
          <w:szCs w:val="28"/>
          <w:lang w:val="uk-UA"/>
        </w:rPr>
        <w:t>45. Яким чином вибирають величину плеча зоряних точок і число дослідів у центрі для композиційних планів другого порядку?</w:t>
      </w:r>
    </w:p>
    <w:p w:rsidR="00EB2825" w:rsidRDefault="00EB2825" w:rsidP="00EB2825">
      <w:pPr>
        <w:spacing w:line="360" w:lineRule="auto"/>
        <w:jc w:val="both"/>
        <w:rPr>
          <w:sz w:val="28"/>
          <w:szCs w:val="28"/>
          <w:lang w:val="uk-UA"/>
        </w:rPr>
      </w:pPr>
      <w:r w:rsidRPr="00F47893">
        <w:rPr>
          <w:sz w:val="28"/>
          <w:szCs w:val="28"/>
          <w:lang w:val="uk-UA"/>
        </w:rPr>
        <w:t>46. У чому полягає властивість ортогональності плану експерименту?</w:t>
      </w:r>
    </w:p>
    <w:p w:rsidR="00EB2825" w:rsidRDefault="00EB2825" w:rsidP="00EB2825">
      <w:pPr>
        <w:spacing w:line="360" w:lineRule="auto"/>
        <w:jc w:val="both"/>
        <w:rPr>
          <w:sz w:val="28"/>
          <w:szCs w:val="28"/>
          <w:lang w:val="uk-UA"/>
        </w:rPr>
      </w:pPr>
      <w:r w:rsidRPr="00F47893">
        <w:rPr>
          <w:sz w:val="28"/>
          <w:szCs w:val="28"/>
          <w:lang w:val="uk-UA"/>
        </w:rPr>
        <w:t xml:space="preserve">47. Що характеризує властивість </w:t>
      </w:r>
      <w:proofErr w:type="spellStart"/>
      <w:r w:rsidRPr="00F47893">
        <w:rPr>
          <w:sz w:val="28"/>
          <w:szCs w:val="28"/>
          <w:lang w:val="uk-UA"/>
        </w:rPr>
        <w:t>ун</w:t>
      </w:r>
      <w:r>
        <w:rPr>
          <w:sz w:val="28"/>
          <w:szCs w:val="28"/>
          <w:lang w:val="uk-UA"/>
        </w:rPr>
        <w:t>і</w:t>
      </w:r>
      <w:r w:rsidRPr="00F47893">
        <w:rPr>
          <w:sz w:val="28"/>
          <w:szCs w:val="28"/>
          <w:lang w:val="uk-UA"/>
        </w:rPr>
        <w:t>формност</w:t>
      </w:r>
      <w:r>
        <w:rPr>
          <w:sz w:val="28"/>
          <w:szCs w:val="28"/>
          <w:lang w:val="uk-UA"/>
        </w:rPr>
        <w:t>і</w:t>
      </w:r>
      <w:proofErr w:type="spellEnd"/>
      <w:r w:rsidRPr="00F47893">
        <w:rPr>
          <w:sz w:val="28"/>
          <w:szCs w:val="28"/>
          <w:lang w:val="uk-UA"/>
        </w:rPr>
        <w:t xml:space="preserve"> плану експерименту?</w:t>
      </w:r>
    </w:p>
    <w:p w:rsidR="00EB2825" w:rsidRDefault="00EB2825" w:rsidP="00EB2825">
      <w:pPr>
        <w:spacing w:line="360" w:lineRule="auto"/>
        <w:jc w:val="both"/>
        <w:rPr>
          <w:sz w:val="28"/>
          <w:szCs w:val="28"/>
          <w:lang w:val="uk-UA"/>
        </w:rPr>
      </w:pPr>
      <w:r w:rsidRPr="00F47893">
        <w:rPr>
          <w:sz w:val="28"/>
          <w:szCs w:val="28"/>
          <w:lang w:val="uk-UA"/>
        </w:rPr>
        <w:t>48. Складіть матрицю ЦКРП при 3-х факторах.</w:t>
      </w:r>
    </w:p>
    <w:p w:rsidR="00EB2825" w:rsidRDefault="00EB2825" w:rsidP="00EB2825">
      <w:pPr>
        <w:spacing w:line="360" w:lineRule="auto"/>
        <w:jc w:val="both"/>
        <w:rPr>
          <w:sz w:val="28"/>
          <w:szCs w:val="28"/>
          <w:lang w:val="uk-UA"/>
        </w:rPr>
      </w:pPr>
      <w:r w:rsidRPr="00F47893">
        <w:rPr>
          <w:sz w:val="28"/>
          <w:szCs w:val="28"/>
          <w:lang w:val="uk-UA"/>
        </w:rPr>
        <w:t>49. Складіть матрицю ЦКОП при 3-х факторах.</w:t>
      </w:r>
    </w:p>
    <w:p w:rsidR="00EB2825" w:rsidRDefault="00EB2825" w:rsidP="00EB2825">
      <w:pPr>
        <w:spacing w:line="360" w:lineRule="auto"/>
        <w:jc w:val="both"/>
        <w:rPr>
          <w:sz w:val="28"/>
          <w:szCs w:val="28"/>
          <w:lang w:val="uk-UA"/>
        </w:rPr>
      </w:pPr>
      <w:r w:rsidRPr="00F47893">
        <w:rPr>
          <w:sz w:val="28"/>
          <w:szCs w:val="28"/>
          <w:lang w:val="uk-UA"/>
        </w:rPr>
        <w:lastRenderedPageBreak/>
        <w:t>5</w:t>
      </w:r>
      <w:r>
        <w:rPr>
          <w:sz w:val="28"/>
          <w:szCs w:val="28"/>
          <w:lang w:val="uk-UA"/>
        </w:rPr>
        <w:t>0</w:t>
      </w:r>
      <w:r w:rsidRPr="00F47893">
        <w:rPr>
          <w:sz w:val="28"/>
          <w:szCs w:val="28"/>
          <w:lang w:val="uk-UA"/>
        </w:rPr>
        <w:t>. Яке рішення приймають, якщо нелінійна модель об'єкта дослідження не адекватна експериментальним даним?</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1</w:t>
      </w:r>
      <w:r w:rsidRPr="00F47893">
        <w:rPr>
          <w:sz w:val="28"/>
          <w:szCs w:val="28"/>
          <w:lang w:val="uk-UA"/>
        </w:rPr>
        <w:t>. Яке рішення приймають, якщо нелінійна модель об'єкта дослідження ад</w:t>
      </w:r>
      <w:r>
        <w:rPr>
          <w:sz w:val="28"/>
          <w:szCs w:val="28"/>
          <w:lang w:val="uk-UA"/>
        </w:rPr>
        <w:t>екватна експериментальним даним?</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2</w:t>
      </w:r>
      <w:r w:rsidRPr="00F47893">
        <w:rPr>
          <w:sz w:val="28"/>
          <w:szCs w:val="28"/>
          <w:lang w:val="uk-UA"/>
        </w:rPr>
        <w:t>. Назвіть основні припущення, на яких ґрунтується кореляційно-регресійний аналіз експериментальних даних.</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3</w:t>
      </w:r>
      <w:r w:rsidRPr="00F47893">
        <w:rPr>
          <w:sz w:val="28"/>
          <w:szCs w:val="28"/>
          <w:lang w:val="uk-UA"/>
        </w:rPr>
        <w:t>. Як розраховують значення коефіцієнтів рівняння регресії?</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4</w:t>
      </w:r>
      <w:r w:rsidRPr="00F47893">
        <w:rPr>
          <w:sz w:val="28"/>
          <w:szCs w:val="28"/>
          <w:lang w:val="uk-UA"/>
        </w:rPr>
        <w:t>. Як оцінюють статистичну значимість коефіцієнтів регресії?</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5</w:t>
      </w:r>
      <w:r w:rsidRPr="00F47893">
        <w:rPr>
          <w:sz w:val="28"/>
          <w:szCs w:val="28"/>
          <w:lang w:val="uk-UA"/>
        </w:rPr>
        <w:t xml:space="preserve">. Як розраховують величину t-критерію </w:t>
      </w:r>
      <w:proofErr w:type="spellStart"/>
      <w:r w:rsidRPr="00F47893">
        <w:rPr>
          <w:sz w:val="28"/>
          <w:szCs w:val="28"/>
          <w:lang w:val="uk-UA"/>
        </w:rPr>
        <w:t>Стьюдента</w:t>
      </w:r>
      <w:proofErr w:type="spellEnd"/>
      <w:r w:rsidRPr="00F47893">
        <w:rPr>
          <w:sz w:val="28"/>
          <w:szCs w:val="28"/>
          <w:lang w:val="uk-UA"/>
        </w:rPr>
        <w:t>?</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6</w:t>
      </w:r>
      <w:r w:rsidRPr="00F47893">
        <w:rPr>
          <w:sz w:val="28"/>
          <w:szCs w:val="28"/>
          <w:lang w:val="uk-UA"/>
        </w:rPr>
        <w:t>. Як розраховується стандартна помилка коефіцієнта регресії?</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7</w:t>
      </w:r>
      <w:r w:rsidRPr="00F47893">
        <w:rPr>
          <w:sz w:val="28"/>
          <w:szCs w:val="28"/>
          <w:lang w:val="uk-UA"/>
        </w:rPr>
        <w:t>. При якій умові коефіцієнт регресії визнається статистично значущим?</w:t>
      </w:r>
    </w:p>
    <w:p w:rsidR="00EB2825" w:rsidRDefault="00EB2825" w:rsidP="00EB2825">
      <w:pPr>
        <w:spacing w:line="360" w:lineRule="auto"/>
        <w:jc w:val="both"/>
        <w:rPr>
          <w:sz w:val="28"/>
          <w:szCs w:val="28"/>
          <w:lang w:val="uk-UA"/>
        </w:rPr>
      </w:pPr>
      <w:r w:rsidRPr="00F47893">
        <w:rPr>
          <w:sz w:val="28"/>
          <w:szCs w:val="28"/>
          <w:lang w:val="uk-UA"/>
        </w:rPr>
        <w:t>5</w:t>
      </w:r>
      <w:r>
        <w:rPr>
          <w:sz w:val="28"/>
          <w:szCs w:val="28"/>
          <w:lang w:val="uk-UA"/>
        </w:rPr>
        <w:t>8</w:t>
      </w:r>
      <w:r w:rsidRPr="00F47893">
        <w:rPr>
          <w:sz w:val="28"/>
          <w:szCs w:val="28"/>
          <w:lang w:val="uk-UA"/>
        </w:rPr>
        <w:t xml:space="preserve">. Як розраховується величина критерію </w:t>
      </w:r>
      <w:proofErr w:type="spellStart"/>
      <w:r w:rsidRPr="00F47893">
        <w:rPr>
          <w:sz w:val="28"/>
          <w:szCs w:val="28"/>
          <w:lang w:val="uk-UA"/>
        </w:rPr>
        <w:t>Кохрена</w:t>
      </w:r>
      <w:proofErr w:type="spellEnd"/>
      <w:r w:rsidRPr="00F47893">
        <w:rPr>
          <w:sz w:val="28"/>
          <w:szCs w:val="28"/>
          <w:lang w:val="uk-UA"/>
        </w:rPr>
        <w:t>, для чого він застосовується в математичній статистиці?</w:t>
      </w:r>
    </w:p>
    <w:p w:rsidR="00EB2825" w:rsidRDefault="00EB2825" w:rsidP="00EB2825">
      <w:pPr>
        <w:spacing w:line="360" w:lineRule="auto"/>
        <w:jc w:val="both"/>
        <w:rPr>
          <w:sz w:val="28"/>
          <w:szCs w:val="28"/>
          <w:lang w:val="uk-UA"/>
        </w:rPr>
      </w:pPr>
      <w:r>
        <w:rPr>
          <w:sz w:val="28"/>
          <w:szCs w:val="28"/>
          <w:lang w:val="uk-UA"/>
        </w:rPr>
        <w:t>59</w:t>
      </w:r>
      <w:r w:rsidRPr="00F47893">
        <w:rPr>
          <w:sz w:val="28"/>
          <w:szCs w:val="28"/>
          <w:lang w:val="uk-UA"/>
        </w:rPr>
        <w:t>. При якому умови експеримент визнають відтворюваним?</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0</w:t>
      </w:r>
      <w:r w:rsidRPr="00F47893">
        <w:rPr>
          <w:sz w:val="28"/>
          <w:szCs w:val="28"/>
          <w:lang w:val="uk-UA"/>
        </w:rPr>
        <w:t>. Як оцінити помилку дослідів відтвореного експерименту?</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1</w:t>
      </w:r>
      <w:r w:rsidRPr="00F47893">
        <w:rPr>
          <w:sz w:val="28"/>
          <w:szCs w:val="28"/>
          <w:lang w:val="uk-UA"/>
        </w:rPr>
        <w:t>. Як розраховується величина коефіцієнта парної кореляції змінних?</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2</w:t>
      </w:r>
      <w:r w:rsidRPr="00F47893">
        <w:rPr>
          <w:sz w:val="28"/>
          <w:szCs w:val="28"/>
          <w:lang w:val="uk-UA"/>
        </w:rPr>
        <w:t>. Коли кореляція змінних називається позитивною, коли - негативною?</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3</w:t>
      </w:r>
      <w:r w:rsidRPr="00F47893">
        <w:rPr>
          <w:sz w:val="28"/>
          <w:szCs w:val="28"/>
          <w:lang w:val="uk-UA"/>
        </w:rPr>
        <w:t>. Назвіть основні властивості вибіркового коефіцієнта кореляції.</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4</w:t>
      </w:r>
      <w:r w:rsidRPr="00F47893">
        <w:rPr>
          <w:sz w:val="28"/>
          <w:szCs w:val="28"/>
          <w:lang w:val="uk-UA"/>
        </w:rPr>
        <w:t>. У чому полягає сенс вибіркового коефіцієнта кореляції?</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5</w:t>
      </w:r>
      <w:r w:rsidRPr="00F47893">
        <w:rPr>
          <w:sz w:val="28"/>
          <w:szCs w:val="28"/>
          <w:lang w:val="uk-UA"/>
        </w:rPr>
        <w:t>. Як оцінюється статистична значущість вибіркового коефіцієнта кореляції?</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6</w:t>
      </w:r>
      <w:r w:rsidRPr="00F47893">
        <w:rPr>
          <w:sz w:val="28"/>
          <w:szCs w:val="28"/>
          <w:lang w:val="uk-UA"/>
        </w:rPr>
        <w:t>. Що характеризує коефіцієнт детермінації?</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7</w:t>
      </w:r>
      <w:r w:rsidRPr="00F47893">
        <w:rPr>
          <w:sz w:val="28"/>
          <w:szCs w:val="28"/>
          <w:lang w:val="uk-UA"/>
        </w:rPr>
        <w:t>. Як розраховується величина критерію Фішера?</w:t>
      </w:r>
    </w:p>
    <w:p w:rsidR="00EB2825" w:rsidRDefault="00EB2825" w:rsidP="00EB2825">
      <w:pPr>
        <w:spacing w:line="360" w:lineRule="auto"/>
        <w:jc w:val="both"/>
        <w:rPr>
          <w:sz w:val="28"/>
          <w:szCs w:val="28"/>
          <w:lang w:val="uk-UA"/>
        </w:rPr>
      </w:pPr>
      <w:r w:rsidRPr="00F47893">
        <w:rPr>
          <w:sz w:val="28"/>
          <w:szCs w:val="28"/>
          <w:lang w:val="uk-UA"/>
        </w:rPr>
        <w:t>6</w:t>
      </w:r>
      <w:r>
        <w:rPr>
          <w:sz w:val="28"/>
          <w:szCs w:val="28"/>
          <w:lang w:val="uk-UA"/>
        </w:rPr>
        <w:t>8</w:t>
      </w:r>
      <w:r w:rsidRPr="00F47893">
        <w:rPr>
          <w:sz w:val="28"/>
          <w:szCs w:val="28"/>
          <w:lang w:val="uk-UA"/>
        </w:rPr>
        <w:t>. Яким чином перевіряють адекватність рівняння парної лінійної регресії експериментальним даним?</w:t>
      </w:r>
    </w:p>
    <w:p w:rsidR="00EB2825" w:rsidRDefault="00EB2825" w:rsidP="00EB2825">
      <w:pPr>
        <w:spacing w:line="360" w:lineRule="auto"/>
        <w:jc w:val="both"/>
        <w:rPr>
          <w:sz w:val="28"/>
          <w:szCs w:val="28"/>
          <w:lang w:val="uk-UA"/>
        </w:rPr>
      </w:pPr>
      <w:r>
        <w:rPr>
          <w:sz w:val="28"/>
          <w:szCs w:val="28"/>
          <w:lang w:val="uk-UA"/>
        </w:rPr>
        <w:t>69</w:t>
      </w:r>
      <w:r w:rsidRPr="00F47893">
        <w:rPr>
          <w:sz w:val="28"/>
          <w:szCs w:val="28"/>
          <w:lang w:val="uk-UA"/>
        </w:rPr>
        <w:t>. Як розраховують стандартну помилку пророкувань значень залежної змінної за регресійної моделі?</w:t>
      </w:r>
    </w:p>
    <w:p w:rsidR="00EB2825" w:rsidRDefault="00EB2825" w:rsidP="00EB2825">
      <w:pPr>
        <w:spacing w:line="360" w:lineRule="auto"/>
        <w:jc w:val="both"/>
        <w:rPr>
          <w:sz w:val="28"/>
          <w:szCs w:val="28"/>
          <w:lang w:val="uk-UA"/>
        </w:rPr>
      </w:pPr>
      <w:r w:rsidRPr="00F47893">
        <w:rPr>
          <w:sz w:val="28"/>
          <w:szCs w:val="28"/>
          <w:lang w:val="uk-UA"/>
        </w:rPr>
        <w:t>7</w:t>
      </w:r>
      <w:r>
        <w:rPr>
          <w:sz w:val="28"/>
          <w:szCs w:val="28"/>
          <w:lang w:val="uk-UA"/>
        </w:rPr>
        <w:t>0</w:t>
      </w:r>
      <w:r w:rsidRPr="00F47893">
        <w:rPr>
          <w:sz w:val="28"/>
          <w:szCs w:val="28"/>
          <w:lang w:val="uk-UA"/>
        </w:rPr>
        <w:t>. Що характеризує коефіцієнт детермінації?</w:t>
      </w:r>
    </w:p>
    <w:p w:rsidR="00EB2825" w:rsidRDefault="00EB2825" w:rsidP="00EB2825">
      <w:pPr>
        <w:spacing w:line="360" w:lineRule="auto"/>
        <w:jc w:val="both"/>
        <w:rPr>
          <w:sz w:val="28"/>
          <w:szCs w:val="28"/>
          <w:lang w:val="uk-UA"/>
        </w:rPr>
      </w:pPr>
      <w:r w:rsidRPr="00F47893">
        <w:rPr>
          <w:sz w:val="28"/>
          <w:szCs w:val="28"/>
          <w:lang w:val="uk-UA"/>
        </w:rPr>
        <w:t>7</w:t>
      </w:r>
      <w:r>
        <w:rPr>
          <w:sz w:val="28"/>
          <w:szCs w:val="28"/>
          <w:lang w:val="uk-UA"/>
        </w:rPr>
        <w:t>1</w:t>
      </w:r>
      <w:r w:rsidRPr="00F47893">
        <w:rPr>
          <w:sz w:val="28"/>
          <w:szCs w:val="28"/>
          <w:lang w:val="uk-UA"/>
        </w:rPr>
        <w:t>. Що характеризує коефіцієнт регресії?</w:t>
      </w:r>
    </w:p>
    <w:p w:rsidR="00EB2825" w:rsidRDefault="00EB2825" w:rsidP="00EB2825">
      <w:pPr>
        <w:spacing w:line="360" w:lineRule="auto"/>
        <w:jc w:val="both"/>
        <w:rPr>
          <w:sz w:val="28"/>
          <w:szCs w:val="28"/>
          <w:lang w:val="uk-UA"/>
        </w:rPr>
      </w:pPr>
      <w:r w:rsidRPr="00F47893">
        <w:rPr>
          <w:sz w:val="28"/>
          <w:szCs w:val="28"/>
          <w:lang w:val="uk-UA"/>
        </w:rPr>
        <w:t>7</w:t>
      </w:r>
      <w:r>
        <w:rPr>
          <w:sz w:val="28"/>
          <w:szCs w:val="28"/>
          <w:lang w:val="uk-UA"/>
        </w:rPr>
        <w:t>2</w:t>
      </w:r>
      <w:r w:rsidRPr="00F47893">
        <w:rPr>
          <w:sz w:val="28"/>
          <w:szCs w:val="28"/>
          <w:lang w:val="uk-UA"/>
        </w:rPr>
        <w:t xml:space="preserve">. Як розраховується </w:t>
      </w:r>
      <w:r>
        <w:rPr>
          <w:sz w:val="28"/>
          <w:szCs w:val="28"/>
          <w:lang w:val="uk-UA"/>
        </w:rPr>
        <w:t>коефіцієнт множинної кореляції</w:t>
      </w:r>
      <w:r w:rsidRPr="00F47893">
        <w:rPr>
          <w:sz w:val="28"/>
          <w:szCs w:val="28"/>
          <w:lang w:val="uk-UA"/>
        </w:rPr>
        <w:t>?</w:t>
      </w:r>
    </w:p>
    <w:p w:rsidR="00EB2825" w:rsidRDefault="00EB2825" w:rsidP="00EB2825">
      <w:pPr>
        <w:spacing w:line="360" w:lineRule="auto"/>
        <w:jc w:val="both"/>
        <w:rPr>
          <w:sz w:val="28"/>
          <w:szCs w:val="28"/>
          <w:lang w:val="uk-UA"/>
        </w:rPr>
      </w:pPr>
      <w:r w:rsidRPr="00F47893">
        <w:rPr>
          <w:sz w:val="28"/>
          <w:szCs w:val="28"/>
          <w:lang w:val="uk-UA"/>
        </w:rPr>
        <w:t>7</w:t>
      </w:r>
      <w:r>
        <w:rPr>
          <w:sz w:val="28"/>
          <w:szCs w:val="28"/>
          <w:lang w:val="uk-UA"/>
        </w:rPr>
        <w:t>3</w:t>
      </w:r>
      <w:r w:rsidRPr="00F47893">
        <w:rPr>
          <w:sz w:val="28"/>
          <w:szCs w:val="28"/>
          <w:lang w:val="uk-UA"/>
        </w:rPr>
        <w:t xml:space="preserve">. Що показує </w:t>
      </w:r>
      <w:r>
        <w:rPr>
          <w:sz w:val="28"/>
          <w:szCs w:val="28"/>
          <w:lang w:val="uk-UA"/>
        </w:rPr>
        <w:t>коефіцієнт множинної кореляції</w:t>
      </w:r>
      <w:r w:rsidRPr="00F47893">
        <w:rPr>
          <w:sz w:val="28"/>
          <w:szCs w:val="28"/>
          <w:lang w:val="uk-UA"/>
        </w:rPr>
        <w:t>?</w:t>
      </w:r>
    </w:p>
    <w:p w:rsidR="00EB2825" w:rsidRDefault="00EB2825" w:rsidP="00EB2825">
      <w:pPr>
        <w:jc w:val="center"/>
        <w:rPr>
          <w:b/>
          <w:caps/>
          <w:sz w:val="28"/>
          <w:szCs w:val="28"/>
          <w:lang w:val="uk-UA"/>
        </w:rPr>
      </w:pPr>
      <w:r w:rsidRPr="00B87FAA">
        <w:rPr>
          <w:b/>
          <w:caps/>
          <w:sz w:val="28"/>
          <w:szCs w:val="28"/>
          <w:lang w:val="uk-UA"/>
        </w:rPr>
        <w:lastRenderedPageBreak/>
        <w:t>Індивідуальне завдання</w:t>
      </w:r>
    </w:p>
    <w:p w:rsidR="00EB2825" w:rsidRPr="00B87FAA" w:rsidRDefault="00EB2825" w:rsidP="00EB2825">
      <w:pPr>
        <w:jc w:val="center"/>
        <w:rPr>
          <w:sz w:val="28"/>
          <w:szCs w:val="28"/>
          <w:u w:val="single"/>
          <w:lang w:val="uk-UA"/>
        </w:rPr>
      </w:pPr>
      <w:r>
        <w:rPr>
          <w:sz w:val="28"/>
          <w:szCs w:val="28"/>
          <w:lang w:val="uk-UA"/>
        </w:rPr>
        <w:t>М</w:t>
      </w:r>
      <w:r w:rsidRPr="00B87FAA">
        <w:rPr>
          <w:sz w:val="28"/>
          <w:szCs w:val="28"/>
          <w:lang w:val="uk-UA"/>
        </w:rPr>
        <w:t>етодичні матеріали</w:t>
      </w:r>
      <w:r w:rsidRPr="002F363E">
        <w:rPr>
          <w:sz w:val="28"/>
          <w:szCs w:val="28"/>
          <w:lang w:val="uk-UA"/>
        </w:rPr>
        <w:t xml:space="preserve"> </w:t>
      </w:r>
      <w:r w:rsidRPr="00B87FAA">
        <w:rPr>
          <w:sz w:val="28"/>
          <w:szCs w:val="28"/>
          <w:lang w:val="uk-UA"/>
        </w:rPr>
        <w:t>щодо виконання індивідуальних завдань</w:t>
      </w:r>
    </w:p>
    <w:p w:rsidR="00EB2825" w:rsidRPr="00B87FAA" w:rsidRDefault="00EB2825" w:rsidP="00EB2825">
      <w:pPr>
        <w:jc w:val="center"/>
        <w:rPr>
          <w:sz w:val="28"/>
          <w:szCs w:val="28"/>
          <w:lang w:val="uk-UA"/>
        </w:rPr>
      </w:pPr>
    </w:p>
    <w:p w:rsidR="00EB2825" w:rsidRPr="00770AD0" w:rsidRDefault="00EB2825" w:rsidP="00EB2825">
      <w:pPr>
        <w:ind w:firstLine="709"/>
        <w:jc w:val="both"/>
        <w:rPr>
          <w:sz w:val="28"/>
          <w:szCs w:val="28"/>
          <w:lang w:val="uk-UA"/>
        </w:rPr>
      </w:pPr>
      <w:r>
        <w:rPr>
          <w:sz w:val="28"/>
          <w:szCs w:val="28"/>
          <w:lang w:val="uk-UA"/>
        </w:rPr>
        <w:t>Обсяг роботи – 12-15</w:t>
      </w:r>
      <w:r w:rsidRPr="00B87FAA">
        <w:rPr>
          <w:sz w:val="28"/>
          <w:szCs w:val="28"/>
          <w:lang w:val="uk-UA"/>
        </w:rPr>
        <w:t xml:space="preserve"> с</w:t>
      </w:r>
      <w:proofErr w:type="spellStart"/>
      <w:r w:rsidRPr="00F71E8C">
        <w:rPr>
          <w:sz w:val="28"/>
          <w:szCs w:val="28"/>
        </w:rPr>
        <w:t>тандартн</w:t>
      </w:r>
      <w:proofErr w:type="spellEnd"/>
      <w:r>
        <w:rPr>
          <w:sz w:val="28"/>
          <w:szCs w:val="28"/>
          <w:lang w:val="uk-UA"/>
        </w:rPr>
        <w:t>і</w:t>
      </w:r>
      <w:r w:rsidRPr="00F71E8C">
        <w:rPr>
          <w:sz w:val="28"/>
          <w:szCs w:val="28"/>
        </w:rPr>
        <w:t xml:space="preserve"> </w:t>
      </w:r>
      <w:proofErr w:type="spellStart"/>
      <w:r w:rsidRPr="00F71E8C">
        <w:rPr>
          <w:sz w:val="28"/>
          <w:szCs w:val="28"/>
        </w:rPr>
        <w:t>сторін</w:t>
      </w:r>
      <w:r>
        <w:rPr>
          <w:sz w:val="28"/>
          <w:szCs w:val="28"/>
          <w:lang w:val="uk-UA"/>
        </w:rPr>
        <w:t>ки</w:t>
      </w:r>
      <w:proofErr w:type="spellEnd"/>
      <w:r w:rsidRPr="00F71E8C">
        <w:rPr>
          <w:sz w:val="28"/>
          <w:szCs w:val="28"/>
        </w:rPr>
        <w:t xml:space="preserve"> </w:t>
      </w:r>
      <w:proofErr w:type="spellStart"/>
      <w:r w:rsidRPr="00F71E8C">
        <w:rPr>
          <w:sz w:val="28"/>
          <w:szCs w:val="28"/>
        </w:rPr>
        <w:t>друкованого</w:t>
      </w:r>
      <w:proofErr w:type="spellEnd"/>
      <w:r w:rsidRPr="00F71E8C">
        <w:rPr>
          <w:sz w:val="28"/>
          <w:szCs w:val="28"/>
        </w:rPr>
        <w:t xml:space="preserve"> (</w:t>
      </w:r>
      <w:proofErr w:type="spellStart"/>
      <w:r w:rsidRPr="00F71E8C">
        <w:rPr>
          <w:sz w:val="28"/>
          <w:szCs w:val="28"/>
        </w:rPr>
        <w:t>комп’ютерного</w:t>
      </w:r>
      <w:proofErr w:type="spellEnd"/>
      <w:r w:rsidRPr="00F71E8C">
        <w:rPr>
          <w:sz w:val="28"/>
          <w:szCs w:val="28"/>
        </w:rPr>
        <w:t xml:space="preserve">) </w:t>
      </w:r>
      <w:r w:rsidRPr="00770AD0">
        <w:rPr>
          <w:sz w:val="28"/>
          <w:szCs w:val="28"/>
          <w:lang w:val="uk-UA"/>
        </w:rPr>
        <w:t>тексту.</w:t>
      </w:r>
    </w:p>
    <w:p w:rsidR="00EB2825" w:rsidRPr="00770AD0" w:rsidRDefault="00EB2825" w:rsidP="00EB2825">
      <w:pPr>
        <w:ind w:firstLine="709"/>
        <w:jc w:val="both"/>
        <w:rPr>
          <w:sz w:val="28"/>
          <w:szCs w:val="28"/>
          <w:lang w:val="uk-UA"/>
        </w:rPr>
      </w:pPr>
    </w:p>
    <w:p w:rsidR="00EB2825" w:rsidRPr="00770AD0" w:rsidRDefault="00EB2825" w:rsidP="00EB2825">
      <w:pPr>
        <w:ind w:firstLine="709"/>
        <w:jc w:val="both"/>
        <w:rPr>
          <w:sz w:val="28"/>
          <w:szCs w:val="28"/>
          <w:lang w:val="uk-UA"/>
        </w:rPr>
      </w:pPr>
      <w:r w:rsidRPr="00770AD0">
        <w:rPr>
          <w:sz w:val="28"/>
          <w:szCs w:val="28"/>
          <w:lang w:val="uk-UA"/>
        </w:rPr>
        <w:t xml:space="preserve">Пояснювальна записка повинна </w:t>
      </w:r>
      <w:r w:rsidRPr="00770AD0">
        <w:rPr>
          <w:spacing w:val="2"/>
          <w:sz w:val="28"/>
          <w:szCs w:val="28"/>
          <w:lang w:val="uk-UA"/>
        </w:rPr>
        <w:t>включати</w:t>
      </w:r>
      <w:r w:rsidRPr="00770AD0">
        <w:rPr>
          <w:sz w:val="28"/>
          <w:szCs w:val="28"/>
          <w:lang w:val="uk-UA"/>
        </w:rPr>
        <w:t xml:space="preserve"> наступні дані:</w:t>
      </w:r>
    </w:p>
    <w:p w:rsidR="00EB2825" w:rsidRPr="00770AD0" w:rsidRDefault="00EB2825" w:rsidP="00EB2825">
      <w:pPr>
        <w:ind w:left="720"/>
        <w:jc w:val="both"/>
        <w:rPr>
          <w:sz w:val="28"/>
          <w:szCs w:val="28"/>
          <w:lang w:val="uk-UA"/>
        </w:rPr>
      </w:pPr>
      <w:r w:rsidRPr="00770AD0">
        <w:rPr>
          <w:sz w:val="28"/>
          <w:szCs w:val="28"/>
          <w:lang w:val="uk-UA"/>
        </w:rPr>
        <w:t>1.</w:t>
      </w:r>
      <w:r>
        <w:rPr>
          <w:sz w:val="28"/>
          <w:szCs w:val="28"/>
          <w:lang w:val="uk-UA"/>
        </w:rPr>
        <w:t xml:space="preserve"> Основні теоретичні положення до розділу індивідуального завдання</w:t>
      </w:r>
      <w:r w:rsidRPr="00770AD0">
        <w:rPr>
          <w:sz w:val="28"/>
          <w:szCs w:val="28"/>
          <w:lang w:val="uk-UA"/>
        </w:rPr>
        <w:t>.</w:t>
      </w:r>
    </w:p>
    <w:p w:rsidR="00EB2825" w:rsidRPr="00770AD0" w:rsidRDefault="00EB2825" w:rsidP="00EB2825">
      <w:pPr>
        <w:ind w:firstLine="720"/>
        <w:jc w:val="both"/>
        <w:rPr>
          <w:sz w:val="28"/>
          <w:szCs w:val="28"/>
          <w:lang w:val="uk-UA"/>
        </w:rPr>
      </w:pPr>
      <w:r w:rsidRPr="00770AD0">
        <w:rPr>
          <w:sz w:val="28"/>
          <w:szCs w:val="28"/>
          <w:lang w:val="uk-UA"/>
        </w:rPr>
        <w:t>2.</w:t>
      </w:r>
      <w:r>
        <w:rPr>
          <w:sz w:val="28"/>
          <w:szCs w:val="28"/>
          <w:lang w:val="uk-UA"/>
        </w:rPr>
        <w:t xml:space="preserve"> Розрахунок індивідуального завдання.</w:t>
      </w:r>
    </w:p>
    <w:p w:rsidR="00EB2825" w:rsidRDefault="00EB2825" w:rsidP="00EB2825">
      <w:pPr>
        <w:ind w:left="720"/>
        <w:jc w:val="both"/>
        <w:rPr>
          <w:sz w:val="28"/>
          <w:szCs w:val="28"/>
          <w:lang w:val="uk-UA"/>
        </w:rPr>
      </w:pPr>
      <w:r>
        <w:rPr>
          <w:sz w:val="28"/>
          <w:szCs w:val="28"/>
          <w:lang w:val="uk-UA"/>
        </w:rPr>
        <w:t>3</w:t>
      </w:r>
      <w:r w:rsidRPr="00770AD0">
        <w:rPr>
          <w:sz w:val="28"/>
          <w:szCs w:val="28"/>
          <w:lang w:val="uk-UA"/>
        </w:rPr>
        <w:t>.</w:t>
      </w:r>
      <w:r>
        <w:rPr>
          <w:sz w:val="28"/>
          <w:szCs w:val="28"/>
          <w:lang w:val="uk-UA"/>
        </w:rPr>
        <w:t xml:space="preserve"> </w:t>
      </w:r>
      <w:r w:rsidRPr="00770AD0">
        <w:rPr>
          <w:sz w:val="28"/>
          <w:szCs w:val="28"/>
          <w:lang w:val="uk-UA"/>
        </w:rPr>
        <w:t xml:space="preserve">Перелік </w:t>
      </w:r>
      <w:r>
        <w:rPr>
          <w:sz w:val="28"/>
          <w:szCs w:val="28"/>
          <w:lang w:val="uk-UA"/>
        </w:rPr>
        <w:t>використаної літератури.</w:t>
      </w:r>
    </w:p>
    <w:p w:rsidR="00EB2825" w:rsidRDefault="00EB2825" w:rsidP="00EB2825">
      <w:pPr>
        <w:ind w:firstLine="720"/>
        <w:jc w:val="both"/>
        <w:rPr>
          <w:sz w:val="28"/>
          <w:szCs w:val="28"/>
          <w:lang w:val="uk-UA"/>
        </w:rPr>
      </w:pPr>
    </w:p>
    <w:p w:rsidR="00EB2825" w:rsidRDefault="00EB2825" w:rsidP="00EB2825">
      <w:pPr>
        <w:widowControl w:val="0"/>
        <w:ind w:right="70" w:firstLine="720"/>
        <w:jc w:val="center"/>
        <w:rPr>
          <w:b/>
          <w:bCs/>
          <w:sz w:val="28"/>
          <w:szCs w:val="28"/>
          <w:lang w:val="uk-UA"/>
        </w:rPr>
      </w:pPr>
      <w:r>
        <w:rPr>
          <w:b/>
          <w:bCs/>
          <w:sz w:val="28"/>
          <w:szCs w:val="28"/>
          <w:lang w:val="uk-UA"/>
        </w:rPr>
        <w:t>ЗМІСТ</w:t>
      </w:r>
    </w:p>
    <w:tbl>
      <w:tblPr>
        <w:tblW w:w="10102" w:type="dxa"/>
        <w:tblInd w:w="108" w:type="dxa"/>
        <w:tblLayout w:type="fixed"/>
        <w:tblLook w:val="01E0"/>
      </w:tblPr>
      <w:tblGrid>
        <w:gridCol w:w="9498"/>
        <w:gridCol w:w="604"/>
      </w:tblGrid>
      <w:tr w:rsidR="00EB2825" w:rsidRPr="00264F9E" w:rsidTr="00EB2825">
        <w:tc>
          <w:tcPr>
            <w:tcW w:w="10102" w:type="dxa"/>
            <w:gridSpan w:val="2"/>
          </w:tcPr>
          <w:p w:rsidR="00EB2825" w:rsidRPr="00264F9E" w:rsidRDefault="00EB2825" w:rsidP="00EB2825">
            <w:pPr>
              <w:rPr>
                <w:sz w:val="28"/>
                <w:szCs w:val="28"/>
                <w:lang w:val="uk-UA"/>
              </w:rPr>
            </w:pPr>
          </w:p>
        </w:tc>
      </w:tr>
      <w:tr w:rsidR="00EB2825" w:rsidRPr="00264F9E" w:rsidTr="00EB2825">
        <w:tc>
          <w:tcPr>
            <w:tcW w:w="9498" w:type="dxa"/>
          </w:tcPr>
          <w:p w:rsidR="00EB2825" w:rsidRPr="00AD7D10" w:rsidRDefault="00EB2825" w:rsidP="00EB2825">
            <w:pPr>
              <w:rPr>
                <w:caps/>
              </w:rPr>
            </w:pPr>
            <w:r>
              <w:rPr>
                <w:caps/>
                <w:sz w:val="28"/>
                <w:szCs w:val="28"/>
                <w:lang w:val="uk-UA"/>
              </w:rPr>
              <w:t>ВВЕДЕННЯ</w:t>
            </w:r>
            <w:r w:rsidRPr="00AD7D10">
              <w:rPr>
                <w:sz w:val="28"/>
                <w:szCs w:val="28"/>
                <w:lang w:val="uk-UA"/>
              </w:rPr>
              <w:t xml:space="preserve">  </w:t>
            </w:r>
          </w:p>
        </w:tc>
        <w:tc>
          <w:tcPr>
            <w:tcW w:w="604" w:type="dxa"/>
          </w:tcPr>
          <w:p w:rsidR="00EB2825" w:rsidRPr="00AD7D10" w:rsidRDefault="00EB2825" w:rsidP="00EB2825">
            <w:pPr>
              <w:rPr>
                <w:sz w:val="28"/>
                <w:szCs w:val="28"/>
                <w:lang w:val="uk-UA"/>
              </w:rPr>
            </w:pPr>
            <w:r>
              <w:rPr>
                <w:sz w:val="28"/>
                <w:szCs w:val="28"/>
                <w:lang w:val="uk-UA"/>
              </w:rPr>
              <w:t>7</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 xml:space="preserve">1 Оцінка точності серії прямих вимірювань </w:t>
            </w:r>
          </w:p>
        </w:tc>
        <w:tc>
          <w:tcPr>
            <w:tcW w:w="604" w:type="dxa"/>
          </w:tcPr>
          <w:p w:rsidR="00EB2825" w:rsidRPr="00AD7D10" w:rsidRDefault="00EB2825" w:rsidP="00EB2825">
            <w:pPr>
              <w:rPr>
                <w:sz w:val="28"/>
                <w:szCs w:val="28"/>
                <w:lang w:val="uk-UA"/>
              </w:rPr>
            </w:pPr>
            <w:r>
              <w:rPr>
                <w:sz w:val="28"/>
                <w:szCs w:val="28"/>
                <w:lang w:val="uk-UA"/>
              </w:rPr>
              <w:t>7</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1.1 Методичні вказівки</w:t>
            </w:r>
          </w:p>
        </w:tc>
        <w:tc>
          <w:tcPr>
            <w:tcW w:w="604" w:type="dxa"/>
          </w:tcPr>
          <w:p w:rsidR="00EB2825" w:rsidRDefault="00EB2825" w:rsidP="00EB2825">
            <w:pPr>
              <w:rPr>
                <w:sz w:val="28"/>
                <w:szCs w:val="28"/>
                <w:lang w:val="uk-UA"/>
              </w:rPr>
            </w:pPr>
            <w:r>
              <w:rPr>
                <w:sz w:val="28"/>
                <w:szCs w:val="28"/>
                <w:lang w:val="uk-UA"/>
              </w:rPr>
              <w:t>7</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1.2 Приклад</w:t>
            </w:r>
          </w:p>
        </w:tc>
        <w:tc>
          <w:tcPr>
            <w:tcW w:w="604" w:type="dxa"/>
          </w:tcPr>
          <w:p w:rsidR="00EB2825" w:rsidRDefault="00EB2825" w:rsidP="00EB2825">
            <w:pPr>
              <w:rPr>
                <w:sz w:val="28"/>
                <w:szCs w:val="28"/>
                <w:lang w:val="uk-UA"/>
              </w:rPr>
            </w:pPr>
            <w:r>
              <w:rPr>
                <w:sz w:val="28"/>
                <w:szCs w:val="28"/>
                <w:lang w:val="uk-UA"/>
              </w:rPr>
              <w:t>11</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1.3 Варіанти індивідуального завдання № 1 у вигляді імітаційних вправ</w:t>
            </w:r>
          </w:p>
        </w:tc>
        <w:tc>
          <w:tcPr>
            <w:tcW w:w="604" w:type="dxa"/>
          </w:tcPr>
          <w:p w:rsidR="00EB2825" w:rsidRDefault="00EB2825" w:rsidP="00EB2825">
            <w:pPr>
              <w:rPr>
                <w:sz w:val="28"/>
                <w:szCs w:val="28"/>
                <w:lang w:val="uk-UA"/>
              </w:rPr>
            </w:pPr>
            <w:r>
              <w:rPr>
                <w:sz w:val="28"/>
                <w:szCs w:val="28"/>
                <w:lang w:val="uk-UA"/>
              </w:rPr>
              <w:t>13</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2 Підбір емпіричної формули графічним способом</w:t>
            </w:r>
          </w:p>
        </w:tc>
        <w:tc>
          <w:tcPr>
            <w:tcW w:w="604" w:type="dxa"/>
          </w:tcPr>
          <w:p w:rsidR="00EB2825" w:rsidRDefault="00EB2825" w:rsidP="00EB2825">
            <w:pPr>
              <w:rPr>
                <w:sz w:val="28"/>
                <w:szCs w:val="28"/>
                <w:lang w:val="uk-UA"/>
              </w:rPr>
            </w:pPr>
            <w:r>
              <w:rPr>
                <w:sz w:val="28"/>
                <w:szCs w:val="28"/>
                <w:lang w:val="uk-UA"/>
              </w:rPr>
              <w:t>15</w:t>
            </w:r>
          </w:p>
        </w:tc>
      </w:tr>
      <w:tr w:rsidR="00EB2825" w:rsidRPr="00264F9E" w:rsidTr="00EB2825">
        <w:tc>
          <w:tcPr>
            <w:tcW w:w="9498" w:type="dxa"/>
          </w:tcPr>
          <w:p w:rsidR="00EB2825" w:rsidRPr="00526145" w:rsidRDefault="00EB2825" w:rsidP="00EB2825">
            <w:pPr>
              <w:rPr>
                <w:sz w:val="28"/>
                <w:szCs w:val="28"/>
                <w:lang w:val="uk-UA"/>
              </w:rPr>
            </w:pPr>
            <w:r w:rsidRPr="00526145">
              <w:rPr>
                <w:sz w:val="28"/>
                <w:szCs w:val="28"/>
                <w:lang w:val="uk-UA"/>
              </w:rPr>
              <w:t>2.1 Методичні вказівки</w:t>
            </w:r>
          </w:p>
        </w:tc>
        <w:tc>
          <w:tcPr>
            <w:tcW w:w="604" w:type="dxa"/>
          </w:tcPr>
          <w:p w:rsidR="00EB2825" w:rsidRDefault="00EB2825" w:rsidP="00EB2825">
            <w:pPr>
              <w:rPr>
                <w:sz w:val="28"/>
                <w:szCs w:val="28"/>
                <w:lang w:val="uk-UA"/>
              </w:rPr>
            </w:pPr>
            <w:r>
              <w:rPr>
                <w:sz w:val="28"/>
                <w:szCs w:val="28"/>
                <w:lang w:val="uk-UA"/>
              </w:rPr>
              <w:t>15</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2.3 Приклад</w:t>
            </w:r>
          </w:p>
        </w:tc>
        <w:tc>
          <w:tcPr>
            <w:tcW w:w="604" w:type="dxa"/>
          </w:tcPr>
          <w:p w:rsidR="00EB2825" w:rsidRDefault="00EB2825" w:rsidP="00EB2825">
            <w:pPr>
              <w:rPr>
                <w:sz w:val="28"/>
                <w:szCs w:val="28"/>
                <w:lang w:val="uk-UA"/>
              </w:rPr>
            </w:pPr>
            <w:r>
              <w:rPr>
                <w:sz w:val="28"/>
                <w:szCs w:val="28"/>
                <w:lang w:val="uk-UA"/>
              </w:rPr>
              <w:t>16</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2.3 Варіанти контрольного завдання №2</w:t>
            </w:r>
          </w:p>
        </w:tc>
        <w:tc>
          <w:tcPr>
            <w:tcW w:w="604" w:type="dxa"/>
          </w:tcPr>
          <w:p w:rsidR="00EB2825" w:rsidRDefault="00EB2825" w:rsidP="00EB2825">
            <w:pPr>
              <w:rPr>
                <w:sz w:val="28"/>
                <w:szCs w:val="28"/>
                <w:lang w:val="uk-UA"/>
              </w:rPr>
            </w:pPr>
            <w:r>
              <w:rPr>
                <w:sz w:val="28"/>
                <w:szCs w:val="28"/>
                <w:lang w:val="uk-UA"/>
              </w:rPr>
              <w:t>17</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3 Визначення коефіцієнтів лінійного рівняння регресії і тісноти зв'язку кореляційним методом</w:t>
            </w:r>
          </w:p>
        </w:tc>
        <w:tc>
          <w:tcPr>
            <w:tcW w:w="604" w:type="dxa"/>
          </w:tcPr>
          <w:p w:rsidR="00EB2825" w:rsidRDefault="00EB2825" w:rsidP="00EB2825">
            <w:pPr>
              <w:rPr>
                <w:sz w:val="28"/>
                <w:szCs w:val="28"/>
                <w:lang w:val="uk-UA"/>
              </w:rPr>
            </w:pPr>
            <w:r>
              <w:rPr>
                <w:sz w:val="28"/>
                <w:szCs w:val="28"/>
                <w:lang w:val="uk-UA"/>
              </w:rPr>
              <w:t>19</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3.1 Методичні вказівки</w:t>
            </w:r>
          </w:p>
        </w:tc>
        <w:tc>
          <w:tcPr>
            <w:tcW w:w="604" w:type="dxa"/>
          </w:tcPr>
          <w:p w:rsidR="00EB2825" w:rsidRDefault="00EB2825" w:rsidP="00EB2825">
            <w:pPr>
              <w:rPr>
                <w:sz w:val="28"/>
                <w:szCs w:val="28"/>
                <w:lang w:val="uk-UA"/>
              </w:rPr>
            </w:pPr>
            <w:r>
              <w:rPr>
                <w:sz w:val="28"/>
                <w:szCs w:val="28"/>
                <w:lang w:val="uk-UA"/>
              </w:rPr>
              <w:t>19</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3.2 Приклад</w:t>
            </w:r>
          </w:p>
        </w:tc>
        <w:tc>
          <w:tcPr>
            <w:tcW w:w="604" w:type="dxa"/>
          </w:tcPr>
          <w:p w:rsidR="00EB2825" w:rsidRDefault="00EB2825" w:rsidP="00EB2825">
            <w:pPr>
              <w:rPr>
                <w:sz w:val="28"/>
                <w:szCs w:val="28"/>
                <w:lang w:val="uk-UA"/>
              </w:rPr>
            </w:pPr>
            <w:r>
              <w:rPr>
                <w:sz w:val="28"/>
                <w:szCs w:val="28"/>
                <w:lang w:val="uk-UA"/>
              </w:rPr>
              <w:t>21</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3.3 Варіанти контрольного завдання №3</w:t>
            </w:r>
          </w:p>
        </w:tc>
        <w:tc>
          <w:tcPr>
            <w:tcW w:w="604" w:type="dxa"/>
          </w:tcPr>
          <w:p w:rsidR="00EB2825" w:rsidRDefault="00EB2825" w:rsidP="00EB2825">
            <w:pPr>
              <w:rPr>
                <w:sz w:val="28"/>
                <w:szCs w:val="28"/>
                <w:lang w:val="uk-UA"/>
              </w:rPr>
            </w:pPr>
            <w:r>
              <w:rPr>
                <w:sz w:val="28"/>
                <w:szCs w:val="28"/>
                <w:lang w:val="uk-UA"/>
              </w:rPr>
              <w:t>23</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 xml:space="preserve">4 Оцінка значущості дії фактору на досліджуваний процес методом </w:t>
            </w:r>
          </w:p>
        </w:tc>
        <w:tc>
          <w:tcPr>
            <w:tcW w:w="604" w:type="dxa"/>
          </w:tcPr>
          <w:p w:rsidR="00EB2825" w:rsidRDefault="00EB2825" w:rsidP="00EB2825">
            <w:pPr>
              <w:rPr>
                <w:sz w:val="28"/>
                <w:szCs w:val="28"/>
                <w:lang w:val="uk-UA"/>
              </w:rPr>
            </w:pP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дисперсійного аналізу</w:t>
            </w:r>
          </w:p>
        </w:tc>
        <w:tc>
          <w:tcPr>
            <w:tcW w:w="604" w:type="dxa"/>
          </w:tcPr>
          <w:p w:rsidR="00EB2825" w:rsidRDefault="00EB2825" w:rsidP="00EB2825">
            <w:pPr>
              <w:rPr>
                <w:sz w:val="28"/>
                <w:szCs w:val="28"/>
                <w:lang w:val="uk-UA"/>
              </w:rPr>
            </w:pPr>
            <w:r>
              <w:rPr>
                <w:sz w:val="28"/>
                <w:szCs w:val="28"/>
                <w:lang w:val="uk-UA"/>
              </w:rPr>
              <w:t>26</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4.1 Методичні вказівки</w:t>
            </w:r>
          </w:p>
        </w:tc>
        <w:tc>
          <w:tcPr>
            <w:tcW w:w="604" w:type="dxa"/>
          </w:tcPr>
          <w:p w:rsidR="00EB2825" w:rsidRDefault="00EB2825" w:rsidP="00EB2825">
            <w:pPr>
              <w:rPr>
                <w:sz w:val="28"/>
                <w:szCs w:val="28"/>
                <w:lang w:val="uk-UA"/>
              </w:rPr>
            </w:pPr>
            <w:r>
              <w:rPr>
                <w:sz w:val="28"/>
                <w:szCs w:val="28"/>
                <w:lang w:val="uk-UA"/>
              </w:rPr>
              <w:t>26</w:t>
            </w:r>
          </w:p>
        </w:tc>
      </w:tr>
      <w:tr w:rsidR="00EB2825" w:rsidRPr="00264F9E" w:rsidTr="00EB2825">
        <w:tc>
          <w:tcPr>
            <w:tcW w:w="9498" w:type="dxa"/>
          </w:tcPr>
          <w:p w:rsidR="00EB2825" w:rsidRPr="00526145" w:rsidRDefault="00EB2825" w:rsidP="00EB2825">
            <w:pPr>
              <w:jc w:val="both"/>
              <w:rPr>
                <w:sz w:val="28"/>
                <w:szCs w:val="28"/>
                <w:lang w:val="uk-UA"/>
              </w:rPr>
            </w:pPr>
            <w:r w:rsidRPr="00526145">
              <w:rPr>
                <w:sz w:val="28"/>
                <w:szCs w:val="28"/>
                <w:lang w:val="uk-UA"/>
              </w:rPr>
              <w:t>4.2 Приклад</w:t>
            </w:r>
          </w:p>
        </w:tc>
        <w:tc>
          <w:tcPr>
            <w:tcW w:w="604" w:type="dxa"/>
          </w:tcPr>
          <w:p w:rsidR="00EB2825" w:rsidRDefault="00EB2825" w:rsidP="00EB2825">
            <w:pPr>
              <w:rPr>
                <w:sz w:val="28"/>
                <w:szCs w:val="28"/>
                <w:lang w:val="uk-UA"/>
              </w:rPr>
            </w:pPr>
            <w:r>
              <w:rPr>
                <w:sz w:val="28"/>
                <w:szCs w:val="28"/>
                <w:lang w:val="uk-UA"/>
              </w:rPr>
              <w:t>27</w:t>
            </w:r>
          </w:p>
        </w:tc>
      </w:tr>
      <w:tr w:rsidR="00EB2825" w:rsidRPr="00264F9E" w:rsidTr="00EB2825">
        <w:tc>
          <w:tcPr>
            <w:tcW w:w="9498" w:type="dxa"/>
          </w:tcPr>
          <w:p w:rsidR="00EB2825" w:rsidRDefault="00EB2825" w:rsidP="00EB2825">
            <w:pPr>
              <w:jc w:val="both"/>
              <w:rPr>
                <w:sz w:val="28"/>
                <w:szCs w:val="28"/>
                <w:lang w:val="uk-UA"/>
              </w:rPr>
            </w:pPr>
            <w:r>
              <w:rPr>
                <w:sz w:val="28"/>
                <w:szCs w:val="28"/>
                <w:lang w:val="uk-UA"/>
              </w:rPr>
              <w:t>4</w:t>
            </w:r>
            <w:r w:rsidRPr="004B7362">
              <w:rPr>
                <w:sz w:val="28"/>
                <w:szCs w:val="28"/>
                <w:lang w:val="uk-UA"/>
              </w:rPr>
              <w:t>.3 Варіанти контрольного завдання №</w:t>
            </w:r>
            <w:r>
              <w:rPr>
                <w:sz w:val="28"/>
                <w:szCs w:val="28"/>
                <w:lang w:val="uk-UA"/>
              </w:rPr>
              <w:t>4</w:t>
            </w:r>
          </w:p>
        </w:tc>
        <w:tc>
          <w:tcPr>
            <w:tcW w:w="604" w:type="dxa"/>
          </w:tcPr>
          <w:p w:rsidR="00EB2825" w:rsidRDefault="00EB2825" w:rsidP="00EB2825">
            <w:pPr>
              <w:rPr>
                <w:sz w:val="28"/>
                <w:szCs w:val="28"/>
                <w:lang w:val="uk-UA"/>
              </w:rPr>
            </w:pPr>
            <w:r>
              <w:rPr>
                <w:sz w:val="28"/>
                <w:szCs w:val="28"/>
                <w:lang w:val="uk-UA"/>
              </w:rPr>
              <w:t>28</w:t>
            </w:r>
          </w:p>
        </w:tc>
      </w:tr>
      <w:tr w:rsidR="00EB2825" w:rsidRPr="00264F9E" w:rsidTr="00EB2825">
        <w:tc>
          <w:tcPr>
            <w:tcW w:w="9498" w:type="dxa"/>
          </w:tcPr>
          <w:p w:rsidR="00EB2825" w:rsidRPr="00AD7D10" w:rsidRDefault="00EB2825" w:rsidP="00EB2825">
            <w:pPr>
              <w:rPr>
                <w:sz w:val="28"/>
                <w:szCs w:val="28"/>
                <w:lang w:val="uk-UA"/>
              </w:rPr>
            </w:pPr>
            <w:r>
              <w:rPr>
                <w:sz w:val="28"/>
                <w:szCs w:val="28"/>
                <w:lang w:val="uk-UA"/>
              </w:rPr>
              <w:t>ДОДАТКИ</w:t>
            </w:r>
          </w:p>
        </w:tc>
        <w:tc>
          <w:tcPr>
            <w:tcW w:w="604" w:type="dxa"/>
          </w:tcPr>
          <w:p w:rsidR="00EB2825" w:rsidRPr="00AD7D10" w:rsidRDefault="00EB2825" w:rsidP="00EB2825">
            <w:pPr>
              <w:rPr>
                <w:sz w:val="28"/>
                <w:szCs w:val="28"/>
                <w:lang w:val="uk-UA"/>
              </w:rPr>
            </w:pPr>
            <w:r>
              <w:rPr>
                <w:sz w:val="28"/>
                <w:szCs w:val="28"/>
                <w:lang w:val="uk-UA"/>
              </w:rPr>
              <w:t>33</w:t>
            </w:r>
          </w:p>
        </w:tc>
      </w:tr>
      <w:tr w:rsidR="00EB2825" w:rsidRPr="00264F9E" w:rsidTr="00EB2825">
        <w:tc>
          <w:tcPr>
            <w:tcW w:w="9498" w:type="dxa"/>
          </w:tcPr>
          <w:p w:rsidR="00EB2825" w:rsidRPr="00AD7D10" w:rsidRDefault="00EB2825" w:rsidP="00EB2825">
            <w:pPr>
              <w:rPr>
                <w:sz w:val="28"/>
                <w:szCs w:val="28"/>
                <w:lang w:val="uk-UA"/>
              </w:rPr>
            </w:pPr>
            <w:r w:rsidRPr="00AD7D10">
              <w:rPr>
                <w:caps/>
                <w:sz w:val="28"/>
                <w:szCs w:val="28"/>
                <w:lang w:val="uk-UA"/>
              </w:rPr>
              <w:t>Рекомендована література</w:t>
            </w:r>
          </w:p>
        </w:tc>
        <w:tc>
          <w:tcPr>
            <w:tcW w:w="604" w:type="dxa"/>
            <w:vAlign w:val="bottom"/>
          </w:tcPr>
          <w:p w:rsidR="00EB2825" w:rsidRPr="00AD7D10" w:rsidRDefault="00EB2825" w:rsidP="00EB2825">
            <w:pPr>
              <w:rPr>
                <w:sz w:val="28"/>
                <w:szCs w:val="28"/>
                <w:lang w:val="uk-UA"/>
              </w:rPr>
            </w:pPr>
            <w:r>
              <w:rPr>
                <w:sz w:val="28"/>
                <w:szCs w:val="28"/>
                <w:lang w:val="uk-UA"/>
              </w:rPr>
              <w:t>36</w:t>
            </w:r>
          </w:p>
        </w:tc>
      </w:tr>
    </w:tbl>
    <w:p w:rsidR="00EB2825" w:rsidRDefault="00EB2825" w:rsidP="00EB2825">
      <w:pPr>
        <w:ind w:firstLine="720"/>
        <w:jc w:val="both"/>
        <w:rPr>
          <w:b/>
          <w:sz w:val="28"/>
          <w:szCs w:val="28"/>
          <w:lang w:val="uk-UA"/>
        </w:rPr>
      </w:pPr>
    </w:p>
    <w:p w:rsidR="00EB2825" w:rsidRPr="007B368B" w:rsidRDefault="00EB2825" w:rsidP="00EB2825">
      <w:pPr>
        <w:ind w:firstLine="720"/>
        <w:jc w:val="center"/>
        <w:rPr>
          <w:b/>
          <w:sz w:val="28"/>
          <w:szCs w:val="28"/>
          <w:lang w:val="uk-UA"/>
        </w:rPr>
      </w:pPr>
      <w:r w:rsidRPr="007B368B">
        <w:rPr>
          <w:b/>
          <w:sz w:val="28"/>
          <w:szCs w:val="28"/>
          <w:lang w:val="uk-UA"/>
        </w:rPr>
        <w:t>ВВЕДЕННЯ</w:t>
      </w:r>
    </w:p>
    <w:p w:rsidR="00EB2825" w:rsidRPr="000D4DE9" w:rsidRDefault="00EB2825" w:rsidP="00EB2825">
      <w:pPr>
        <w:ind w:firstLine="720"/>
        <w:jc w:val="both"/>
        <w:rPr>
          <w:sz w:val="28"/>
          <w:szCs w:val="28"/>
          <w:lang w:val="uk-UA"/>
        </w:rPr>
      </w:pPr>
    </w:p>
    <w:p w:rsidR="00EB2825" w:rsidRPr="000D4DE9" w:rsidRDefault="00EB2825" w:rsidP="00EB2825">
      <w:pPr>
        <w:ind w:firstLine="720"/>
        <w:jc w:val="both"/>
        <w:rPr>
          <w:sz w:val="28"/>
          <w:szCs w:val="28"/>
          <w:lang w:val="uk-UA"/>
        </w:rPr>
      </w:pPr>
      <w:r w:rsidRPr="000D4DE9">
        <w:rPr>
          <w:sz w:val="28"/>
          <w:szCs w:val="28"/>
          <w:lang w:val="uk-UA"/>
        </w:rPr>
        <w:t xml:space="preserve">Наукові відкриття і технічні досягнення ХХ – </w:t>
      </w:r>
      <w:proofErr w:type="spellStart"/>
      <w:r w:rsidRPr="000D4DE9">
        <w:rPr>
          <w:sz w:val="28"/>
          <w:szCs w:val="28"/>
          <w:lang w:val="uk-UA"/>
        </w:rPr>
        <w:t>го</w:t>
      </w:r>
      <w:proofErr w:type="spellEnd"/>
      <w:r w:rsidRPr="000D4DE9">
        <w:rPr>
          <w:sz w:val="28"/>
          <w:szCs w:val="28"/>
          <w:lang w:val="uk-UA"/>
        </w:rPr>
        <w:t xml:space="preserve"> століття спровокували інтенсивний розвиток промисловості, що призвів, у свою чергу, до збільшення розробки, видобутку і використання природних ресурсів. Це з неминучістю привело до екологічної кризи, яка до кінця ХХ сторіччя досягла стану глобального.</w:t>
      </w:r>
    </w:p>
    <w:p w:rsidR="00EB2825" w:rsidRPr="000D4DE9" w:rsidRDefault="00EB2825" w:rsidP="00EB2825">
      <w:pPr>
        <w:ind w:firstLine="720"/>
        <w:jc w:val="both"/>
        <w:rPr>
          <w:sz w:val="28"/>
          <w:szCs w:val="28"/>
          <w:lang w:val="uk-UA"/>
        </w:rPr>
      </w:pPr>
      <w:r w:rsidRPr="000D4DE9">
        <w:rPr>
          <w:sz w:val="28"/>
          <w:szCs w:val="28"/>
          <w:lang w:val="uk-UA"/>
        </w:rPr>
        <w:t xml:space="preserve">На початок третього тисячоліття цивілізований світ усвідомив необхідність вироблення таких наукових і етичних підходів до оцінки </w:t>
      </w:r>
      <w:r w:rsidRPr="000D4DE9">
        <w:rPr>
          <w:sz w:val="28"/>
          <w:szCs w:val="28"/>
          <w:lang w:val="uk-UA"/>
        </w:rPr>
        <w:lastRenderedPageBreak/>
        <w:t>пріоритетних цінностей і розробки таких технологій, які забезпечили б подальший гармонійний розвиток людського співтовариства і Природи. У переосмисленні ідеалів і цілей життя, у виробленні способів подальшого гармонійного розвитку найважливішу роль повинні зіграти наука і освіта, оскільки основні причини і джерела екологічної кризи криються в недостатньому знанні або незнанні законів спільного розвитку природних і технічних систем. Ситуація вимагає, щоб теорія передбачала шляхи практичного розвитку. Тепер, коли до величезних розмірів виросли затрати і втрати, що спричиняє за собою нестачу знань, цінною, життєво необхідною є інформація про закони науково-технічного розвитку суспільства і його взаємодій з екологічними системами.</w:t>
      </w:r>
    </w:p>
    <w:p w:rsidR="00EB2825" w:rsidRPr="000D4DE9" w:rsidRDefault="00EB2825" w:rsidP="00EB2825">
      <w:pPr>
        <w:ind w:firstLine="709"/>
        <w:jc w:val="both"/>
        <w:rPr>
          <w:sz w:val="28"/>
          <w:szCs w:val="28"/>
          <w:lang w:val="uk-UA"/>
        </w:rPr>
      </w:pPr>
      <w:r w:rsidRPr="000D4DE9">
        <w:rPr>
          <w:sz w:val="28"/>
          <w:szCs w:val="28"/>
          <w:lang w:val="uk-UA"/>
        </w:rPr>
        <w:t>Сучасний інженер має справу з складними технічними системами. Такі системи мають властивість системності, яка полягає в наявності у систем в цілому властивостей і характеристик, не властивих окремим її складовим. При вивченні закономірностей функціонування складних систем доводиться удаватися до захисту від надмірної інформації.</w:t>
      </w:r>
    </w:p>
    <w:p w:rsidR="00EB2825" w:rsidRPr="000D4DE9" w:rsidRDefault="00EB2825" w:rsidP="00EB2825">
      <w:pPr>
        <w:ind w:firstLine="709"/>
        <w:jc w:val="both"/>
        <w:rPr>
          <w:sz w:val="28"/>
          <w:szCs w:val="28"/>
          <w:lang w:val="uk-UA"/>
        </w:rPr>
      </w:pPr>
      <w:r w:rsidRPr="000D4DE9">
        <w:rPr>
          <w:sz w:val="28"/>
          <w:szCs w:val="28"/>
          <w:lang w:val="uk-UA"/>
        </w:rPr>
        <w:t>Металургія – це одна з найважливіших наукоємних галузей народного господарства. Подальше практичне вдосконалення технічної і технологічної баз металургійної галузі можливе тільки з використанням сучасних наукових підходів, яким є системний підхід. Основна вимога системного підходу полягає в необхідності комплексного дослідження складних систем в сукупності з параметрами зовнішнього середовища, в які вбудовані ці системи. При цьому вивчати системи необхідно як єдине ціле, тобто з урахуванням функціонування всіх її елементів і частин.</w:t>
      </w:r>
    </w:p>
    <w:p w:rsidR="00EB2825" w:rsidRPr="000D4DE9" w:rsidRDefault="00EB2825" w:rsidP="00EB2825">
      <w:pPr>
        <w:ind w:firstLine="709"/>
        <w:jc w:val="both"/>
        <w:rPr>
          <w:sz w:val="28"/>
          <w:szCs w:val="28"/>
          <w:lang w:val="uk-UA"/>
        </w:rPr>
      </w:pPr>
      <w:r w:rsidRPr="000D4DE9">
        <w:rPr>
          <w:sz w:val="28"/>
          <w:szCs w:val="28"/>
          <w:lang w:val="uk-UA"/>
        </w:rPr>
        <w:t xml:space="preserve">До систем в металургії чорних металів відносять такі процеси, як розрахунок шихтових матеріалів, отримання продукції із заданими фізико-хімічними властивостями, розробка технології виплавки нових марок сталей, сплавів і феросплавів і ін. </w:t>
      </w:r>
    </w:p>
    <w:p w:rsidR="00EB2825" w:rsidRPr="000D4DE9" w:rsidRDefault="00EB2825" w:rsidP="00EB2825">
      <w:pPr>
        <w:ind w:firstLine="720"/>
        <w:jc w:val="both"/>
        <w:rPr>
          <w:sz w:val="28"/>
          <w:szCs w:val="28"/>
          <w:lang w:val="uk-UA"/>
        </w:rPr>
      </w:pPr>
      <w:r w:rsidRPr="000D4DE9">
        <w:rPr>
          <w:sz w:val="28"/>
          <w:szCs w:val="28"/>
          <w:lang w:val="uk-UA"/>
        </w:rPr>
        <w:t>Для правильної організації, грамотної постановки експерименту і аналізу його результатів експериментатори повинні володіти теорією експерименту. Мовою теорії експерименту є язик математичної статистики. На мові математичної статистики формулюються загальні для всіх експериментаторів принципи організації і планування експериментів, обробки їх результатів, ухвалення рішень в умовах невизначеності ін.</w:t>
      </w:r>
    </w:p>
    <w:p w:rsidR="00EB2825" w:rsidRDefault="00EB2825" w:rsidP="00EB2825">
      <w:pPr>
        <w:shd w:val="clear" w:color="auto" w:fill="FFFFFF"/>
        <w:spacing w:line="341" w:lineRule="auto"/>
        <w:ind w:firstLine="709"/>
        <w:jc w:val="both"/>
        <w:rPr>
          <w:sz w:val="28"/>
          <w:szCs w:val="28"/>
          <w:lang w:val="uk-UA"/>
        </w:rPr>
      </w:pPr>
    </w:p>
    <w:p w:rsidR="00EB2825" w:rsidRDefault="00EB2825" w:rsidP="00EB2825">
      <w:pPr>
        <w:ind w:firstLine="709"/>
        <w:jc w:val="both"/>
        <w:rPr>
          <w:b/>
          <w:sz w:val="28"/>
          <w:szCs w:val="28"/>
          <w:lang w:val="uk-UA"/>
        </w:rPr>
      </w:pPr>
      <w:r w:rsidRPr="005B30F7">
        <w:rPr>
          <w:b/>
          <w:sz w:val="28"/>
          <w:szCs w:val="28"/>
          <w:lang w:val="uk-UA"/>
        </w:rPr>
        <w:t>1 Оцінка точності серії прямих вимірювань</w:t>
      </w:r>
    </w:p>
    <w:p w:rsidR="00EB2825" w:rsidRPr="005B30F7" w:rsidRDefault="00EB2825" w:rsidP="00EB2825">
      <w:pPr>
        <w:ind w:firstLine="709"/>
        <w:jc w:val="both"/>
        <w:rPr>
          <w:b/>
          <w:sz w:val="28"/>
          <w:szCs w:val="28"/>
          <w:lang w:val="uk-UA"/>
        </w:rPr>
      </w:pPr>
    </w:p>
    <w:p w:rsidR="00EB2825" w:rsidRPr="005B30F7" w:rsidRDefault="00EB2825" w:rsidP="00EB2825">
      <w:pPr>
        <w:ind w:firstLine="709"/>
        <w:rPr>
          <w:b/>
          <w:sz w:val="28"/>
          <w:szCs w:val="28"/>
          <w:lang w:val="uk-UA"/>
        </w:rPr>
      </w:pPr>
      <w:r w:rsidRPr="005B30F7">
        <w:rPr>
          <w:b/>
          <w:sz w:val="28"/>
          <w:szCs w:val="28"/>
          <w:lang w:val="uk-UA"/>
        </w:rPr>
        <w:t>1.1 Методичні вказівки</w:t>
      </w:r>
    </w:p>
    <w:p w:rsidR="00EB2825" w:rsidRPr="000D4DE9" w:rsidRDefault="00EB2825" w:rsidP="00EB2825">
      <w:pPr>
        <w:autoSpaceDE w:val="0"/>
        <w:autoSpaceDN w:val="0"/>
        <w:adjustRightInd w:val="0"/>
        <w:ind w:firstLine="709"/>
        <w:jc w:val="both"/>
        <w:rPr>
          <w:sz w:val="28"/>
          <w:szCs w:val="28"/>
          <w:lang w:val="uk-UA"/>
        </w:rPr>
      </w:pPr>
      <w:r w:rsidRPr="000D4DE9">
        <w:rPr>
          <w:sz w:val="28"/>
          <w:szCs w:val="28"/>
          <w:lang w:val="uk-UA"/>
        </w:rPr>
        <w:t xml:space="preserve">При </w:t>
      </w:r>
      <w:r>
        <w:rPr>
          <w:sz w:val="28"/>
          <w:szCs w:val="28"/>
          <w:lang w:val="uk-UA"/>
        </w:rPr>
        <w:t>будь-якій</w:t>
      </w:r>
      <w:r w:rsidRPr="000D4DE9">
        <w:rPr>
          <w:sz w:val="28"/>
          <w:szCs w:val="28"/>
          <w:lang w:val="uk-UA"/>
        </w:rPr>
        <w:t xml:space="preserve"> стратегії організації експерименту, його основною складовою частиною є вимірювання. Вимірювання – це сукупність дій, що виповняються за допомогою технічних засобів, ціллю яких є знаходження числових значень величин, що вимірюються, виражених в прийнятих одиницях вимірювання. </w:t>
      </w:r>
    </w:p>
    <w:p w:rsidR="00EB2825" w:rsidRPr="00902A6D" w:rsidRDefault="00EB2825" w:rsidP="00EB2825">
      <w:pPr>
        <w:ind w:firstLine="709"/>
        <w:jc w:val="both"/>
        <w:rPr>
          <w:sz w:val="28"/>
          <w:szCs w:val="28"/>
          <w:lang w:val="uk-UA"/>
        </w:rPr>
      </w:pPr>
      <w:r w:rsidRPr="000D4DE9">
        <w:rPr>
          <w:sz w:val="28"/>
          <w:szCs w:val="28"/>
          <w:lang w:val="uk-UA"/>
        </w:rPr>
        <w:lastRenderedPageBreak/>
        <w:t xml:space="preserve">При любих вимірюваннях, як би старанно </w:t>
      </w:r>
      <w:r>
        <w:rPr>
          <w:sz w:val="28"/>
          <w:szCs w:val="28"/>
          <w:lang w:val="uk-UA"/>
        </w:rPr>
        <w:t>їх</w:t>
      </w:r>
      <w:r w:rsidRPr="000D4DE9">
        <w:rPr>
          <w:sz w:val="28"/>
          <w:szCs w:val="28"/>
          <w:lang w:val="uk-UA"/>
        </w:rPr>
        <w:t xml:space="preserve"> не виконували, мають місце помилки, або, інакше, погрішності (</w:t>
      </w:r>
      <w:r>
        <w:rPr>
          <w:sz w:val="28"/>
          <w:szCs w:val="28"/>
          <w:lang w:val="uk-UA"/>
        </w:rPr>
        <w:t xml:space="preserve">промахи, систематичні, </w:t>
      </w:r>
      <w:r w:rsidRPr="000D4DE9">
        <w:rPr>
          <w:sz w:val="28"/>
          <w:szCs w:val="28"/>
          <w:lang w:val="uk-UA"/>
        </w:rPr>
        <w:t>випадкові). Кожен дослідник, аналізуючи результати вимірювань, повинен вміти правильно їх оцінити, дати оцінку точності вимірювання, тобто встановити ступень наближення результату к фактичному значенню вимірювальної величини</w:t>
      </w:r>
      <w:r w:rsidRPr="00902A6D">
        <w:rPr>
          <w:sz w:val="28"/>
          <w:szCs w:val="28"/>
          <w:lang w:val="uk-UA"/>
        </w:rPr>
        <w:t xml:space="preserve">. </w:t>
      </w:r>
    </w:p>
    <w:p w:rsidR="00EB2825" w:rsidRPr="00902A6D" w:rsidRDefault="00EB2825" w:rsidP="00EB2825">
      <w:pPr>
        <w:autoSpaceDE w:val="0"/>
        <w:autoSpaceDN w:val="0"/>
        <w:adjustRightInd w:val="0"/>
        <w:ind w:firstLine="709"/>
        <w:jc w:val="both"/>
        <w:rPr>
          <w:sz w:val="28"/>
          <w:szCs w:val="28"/>
          <w:lang w:val="uk-UA"/>
        </w:rPr>
      </w:pPr>
      <w:r w:rsidRPr="00902A6D">
        <w:rPr>
          <w:sz w:val="28"/>
          <w:szCs w:val="28"/>
          <w:lang w:val="uk-UA"/>
        </w:rPr>
        <w:t>Систематичними називають помилки, які залишаються в процесі вимірювання постійними або змінюються по певному закону. До них відносяться помилки, викликані неправильним градуюванням вимірювального приладу, зсувом його покажчика або шкали, впливом температури навколишнього середовища на вимірювальні прилади, іншими причинами. Якщо систематичні помилки виявлені, то їх вплив на результат вимірювання можна усунути або врахувати внесенням відповідних поправок.</w:t>
      </w:r>
    </w:p>
    <w:p w:rsidR="00EB2825" w:rsidRPr="00902A6D" w:rsidRDefault="00EB2825" w:rsidP="00EB2825">
      <w:pPr>
        <w:autoSpaceDE w:val="0"/>
        <w:autoSpaceDN w:val="0"/>
        <w:adjustRightInd w:val="0"/>
        <w:ind w:firstLine="709"/>
        <w:jc w:val="both"/>
        <w:rPr>
          <w:sz w:val="28"/>
          <w:szCs w:val="28"/>
          <w:lang w:val="uk-UA"/>
        </w:rPr>
      </w:pPr>
      <w:r w:rsidRPr="00902A6D">
        <w:rPr>
          <w:sz w:val="28"/>
          <w:szCs w:val="28"/>
          <w:lang w:val="uk-UA"/>
        </w:rPr>
        <w:t>Промахи – це грубі помилки, які можуть бути викликані якимись неправильними діями експериментатора (неправильний відлік свідчень за шкалою, помилка при записі результатів вимірювань, користування неправильно обчисленою ціною ділення або постійною приладу, неправильною схемою включення приладів, використанням несправних приладів і ін.) і явно спотворюють результат вимірювань. Результати вимірювань, які мають грубі помилки або промахи, необхідно виявити і відкинути, а вимірювання, по можливості, повторити.</w:t>
      </w:r>
    </w:p>
    <w:p w:rsidR="00EB2825" w:rsidRPr="000D4DE9" w:rsidRDefault="00EB2825" w:rsidP="00EB2825">
      <w:pPr>
        <w:autoSpaceDE w:val="0"/>
        <w:autoSpaceDN w:val="0"/>
        <w:adjustRightInd w:val="0"/>
        <w:ind w:firstLine="709"/>
        <w:jc w:val="both"/>
        <w:rPr>
          <w:sz w:val="28"/>
          <w:szCs w:val="28"/>
          <w:lang w:val="uk-UA"/>
        </w:rPr>
      </w:pPr>
      <w:r w:rsidRPr="00902A6D">
        <w:rPr>
          <w:sz w:val="28"/>
          <w:szCs w:val="28"/>
          <w:lang w:val="uk-UA"/>
        </w:rPr>
        <w:t>Аналіз випадкових погрішностей засновано на теорії випадкових помилок. Ця теорія дає можливість з визначеною гарантію оцінити можливі помилки і вичислити істинне значення вимірювальної</w:t>
      </w:r>
      <w:r w:rsidRPr="000D4DE9">
        <w:rPr>
          <w:sz w:val="28"/>
          <w:szCs w:val="28"/>
          <w:lang w:val="uk-UA"/>
        </w:rPr>
        <w:t xml:space="preserve"> величини. В основі теорії випадкових помилок лежить положення о том, що при безкінечно великім числі вимірювань істинне значення величини, що виміряється, дорівнює середньоарифметичному значенню усіх результатів вимірювання, а випадкові погрішності одинакові величини, але різного знаку, зустрічаються однаково часто. При цьому результат вимірювання, як випадкової події, описується нормальним знаком розподілення. </w:t>
      </w:r>
    </w:p>
    <w:p w:rsidR="00EB2825" w:rsidRPr="000D4DE9" w:rsidRDefault="00EB2825" w:rsidP="00EB2825">
      <w:pPr>
        <w:ind w:firstLine="709"/>
        <w:jc w:val="both"/>
        <w:rPr>
          <w:sz w:val="28"/>
          <w:szCs w:val="28"/>
          <w:lang w:val="uk-UA"/>
        </w:rPr>
      </w:pPr>
      <w:r w:rsidRPr="000D4DE9">
        <w:rPr>
          <w:sz w:val="28"/>
          <w:szCs w:val="28"/>
          <w:lang w:val="uk-UA"/>
        </w:rPr>
        <w:t>Для нормального знака розподілення загальною оціночною характеристикою вимірювання є дисперсія (</w:t>
      </w:r>
      <w:r w:rsidRPr="000D4DE9">
        <w:rPr>
          <w:position w:val="-6"/>
          <w:sz w:val="28"/>
          <w:szCs w:val="28"/>
          <w:lang w:val="uk-UA"/>
        </w:rPr>
        <w:object w:dxaOrig="340" w:dyaOrig="320">
          <v:shape id="_x0000_i1025" type="#_x0000_t75" style="width:17.25pt;height:15.75pt" o:ole="">
            <v:imagedata r:id="rId11" o:title=""/>
          </v:shape>
          <o:OLEObject Type="Embed" ProgID="Equation.3" ShapeID="_x0000_i1025" DrawAspect="Content" ObjectID="_1620114129" r:id="rId12"/>
        </w:object>
      </w:r>
      <w:r w:rsidRPr="000D4DE9">
        <w:rPr>
          <w:sz w:val="28"/>
          <w:szCs w:val="28"/>
          <w:lang w:val="uk-UA"/>
        </w:rPr>
        <w:t xml:space="preserve">). </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24"/>
          <w:sz w:val="28"/>
          <w:szCs w:val="28"/>
          <w:lang w:val="uk-UA"/>
        </w:rPr>
        <w:object w:dxaOrig="1780" w:dyaOrig="960">
          <v:shape id="_x0000_i1026" type="#_x0000_t75" style="width:102.75pt;height:55.5pt" o:ole="">
            <v:imagedata r:id="rId13" o:title=""/>
          </v:shape>
          <o:OLEObject Type="Embed" ProgID="Equation.3" ShapeID="_x0000_i1026" DrawAspect="Content" ObjectID="_1620114130" r:id="rId14"/>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w:t>
      </w:r>
      <w:r>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де σ – середньоквадратичне відхилення виміряних значень </w:t>
      </w:r>
      <w:proofErr w:type="spellStart"/>
      <w:r w:rsidRPr="000D4DE9">
        <w:rPr>
          <w:i/>
          <w:sz w:val="28"/>
          <w:szCs w:val="28"/>
          <w:lang w:val="uk-UA"/>
        </w:rPr>
        <w:t>x</w:t>
      </w:r>
      <w:r w:rsidRPr="000D4DE9">
        <w:rPr>
          <w:i/>
          <w:sz w:val="28"/>
          <w:szCs w:val="28"/>
          <w:vertAlign w:val="subscript"/>
          <w:lang w:val="uk-UA"/>
        </w:rPr>
        <w:t>i</w:t>
      </w:r>
      <w:proofErr w:type="spellEnd"/>
      <w:r w:rsidRPr="000D4DE9">
        <w:rPr>
          <w:sz w:val="28"/>
          <w:szCs w:val="28"/>
          <w:lang w:val="uk-UA"/>
        </w:rPr>
        <w:t xml:space="preserve"> від середньоарифметичного </w:t>
      </w:r>
      <w:r w:rsidRPr="000D4DE9">
        <w:rPr>
          <w:position w:val="-6"/>
          <w:lang w:val="uk-UA"/>
        </w:rPr>
        <w:object w:dxaOrig="200" w:dyaOrig="340">
          <v:shape id="_x0000_i1027" type="#_x0000_t75" style="width:12pt;height:21pt" o:ole="">
            <v:imagedata r:id="rId15" o:title=""/>
          </v:shape>
          <o:OLEObject Type="Embed" ProgID="Equation.3" ShapeID="_x0000_i1027" DrawAspect="Content" ObjectID="_1620114131" r:id="rId16"/>
        </w:object>
      </w:r>
      <w:r w:rsidRPr="000D4DE9">
        <w:rPr>
          <w:lang w:val="uk-UA"/>
        </w:rPr>
        <w:t xml:space="preserve">, </w:t>
      </w:r>
      <w:r w:rsidRPr="000D4DE9">
        <w:rPr>
          <w:sz w:val="28"/>
          <w:szCs w:val="28"/>
          <w:lang w:val="uk-UA"/>
        </w:rPr>
        <w:t>n – число вимірів.</w:t>
      </w:r>
    </w:p>
    <w:p w:rsidR="00EB2825" w:rsidRPr="000D4DE9" w:rsidRDefault="00EB2825" w:rsidP="00EB2825">
      <w:pPr>
        <w:ind w:firstLine="709"/>
        <w:jc w:val="both"/>
        <w:rPr>
          <w:sz w:val="28"/>
          <w:szCs w:val="28"/>
          <w:lang w:val="uk-UA"/>
        </w:rPr>
      </w:pPr>
      <w:r w:rsidRPr="000D4DE9">
        <w:rPr>
          <w:sz w:val="28"/>
          <w:szCs w:val="28"/>
          <w:lang w:val="uk-UA"/>
        </w:rPr>
        <w:t xml:space="preserve">Дисперсія характеризує однорідність вимірювань: чім вище дисперсія, тим більший розкид вимірювань. </w:t>
      </w:r>
    </w:p>
    <w:p w:rsidR="00EB2825" w:rsidRPr="000D4DE9" w:rsidRDefault="00EB2825" w:rsidP="00EB2825">
      <w:pPr>
        <w:ind w:firstLine="709"/>
        <w:jc w:val="both"/>
        <w:rPr>
          <w:sz w:val="28"/>
          <w:szCs w:val="28"/>
          <w:lang w:val="uk-UA"/>
        </w:rPr>
      </w:pPr>
      <w:r w:rsidRPr="000D4DE9">
        <w:rPr>
          <w:sz w:val="28"/>
          <w:szCs w:val="28"/>
          <w:lang w:val="uk-UA"/>
        </w:rPr>
        <w:t xml:space="preserve">Довірчим називають інтервал значень </w:t>
      </w:r>
      <w:proofErr w:type="spellStart"/>
      <w:r w:rsidRPr="000D4DE9">
        <w:rPr>
          <w:i/>
          <w:sz w:val="28"/>
          <w:szCs w:val="28"/>
          <w:lang w:val="uk-UA"/>
        </w:rPr>
        <w:t>x</w:t>
      </w:r>
      <w:r w:rsidRPr="000D4DE9">
        <w:rPr>
          <w:i/>
          <w:sz w:val="28"/>
          <w:szCs w:val="28"/>
          <w:vertAlign w:val="subscript"/>
          <w:lang w:val="uk-UA"/>
        </w:rPr>
        <w:t>i</w:t>
      </w:r>
      <w:proofErr w:type="spellEnd"/>
      <w:r w:rsidRPr="000D4DE9">
        <w:rPr>
          <w:sz w:val="28"/>
          <w:szCs w:val="28"/>
          <w:lang w:val="uk-UA"/>
        </w:rPr>
        <w:t xml:space="preserve"> , у котрий з заданою імовірністю попадає істинне значення </w:t>
      </w:r>
      <w:proofErr w:type="spellStart"/>
      <w:r w:rsidRPr="000D4DE9">
        <w:rPr>
          <w:i/>
          <w:sz w:val="28"/>
          <w:szCs w:val="28"/>
          <w:lang w:val="uk-UA"/>
        </w:rPr>
        <w:t>x</w:t>
      </w:r>
      <w:r w:rsidRPr="000D4DE9">
        <w:rPr>
          <w:i/>
          <w:sz w:val="28"/>
          <w:szCs w:val="28"/>
          <w:vertAlign w:val="subscript"/>
          <w:lang w:val="uk-UA"/>
        </w:rPr>
        <w:t>Д</w:t>
      </w:r>
      <w:proofErr w:type="spellEnd"/>
      <w:r w:rsidRPr="000D4DE9">
        <w:rPr>
          <w:sz w:val="28"/>
          <w:szCs w:val="28"/>
          <w:lang w:val="uk-UA"/>
        </w:rPr>
        <w:t xml:space="preserve"> вимірювальної величини. Імовірність </w:t>
      </w:r>
      <w:r w:rsidRPr="000D4DE9">
        <w:rPr>
          <w:i/>
          <w:sz w:val="28"/>
          <w:szCs w:val="28"/>
          <w:lang w:val="uk-UA"/>
        </w:rPr>
        <w:t>Р</w:t>
      </w:r>
      <w:r w:rsidRPr="000D4DE9">
        <w:rPr>
          <w:i/>
          <w:sz w:val="28"/>
          <w:szCs w:val="28"/>
          <w:vertAlign w:val="subscript"/>
          <w:lang w:val="uk-UA"/>
        </w:rPr>
        <w:t>Д</w:t>
      </w:r>
      <w:r w:rsidRPr="000D4DE9">
        <w:rPr>
          <w:sz w:val="28"/>
          <w:szCs w:val="28"/>
          <w:lang w:val="uk-UA"/>
        </w:rPr>
        <w:t xml:space="preserve"> того, що істинне значення знаходиться у даному довірчому інтервалі, називають довірителькою імовірністю вимірювання. </w:t>
      </w:r>
    </w:p>
    <w:p w:rsidR="00EB2825" w:rsidRPr="000D4DE9" w:rsidRDefault="00EB2825" w:rsidP="00EB2825">
      <w:pPr>
        <w:ind w:firstLine="709"/>
        <w:jc w:val="both"/>
        <w:rPr>
          <w:sz w:val="28"/>
          <w:szCs w:val="28"/>
          <w:lang w:val="uk-UA"/>
        </w:rPr>
      </w:pPr>
      <w:r w:rsidRPr="000D4DE9">
        <w:rPr>
          <w:sz w:val="28"/>
          <w:szCs w:val="28"/>
          <w:lang w:val="uk-UA" w:eastAsia="uk-UA"/>
        </w:rPr>
        <w:lastRenderedPageBreak/>
        <w:t xml:space="preserve">Найчастіше довірча вірогідність </w:t>
      </w:r>
      <w:r w:rsidRPr="000D4DE9">
        <w:rPr>
          <w:i/>
          <w:iCs/>
          <w:sz w:val="28"/>
          <w:szCs w:val="28"/>
          <w:lang w:val="uk-UA" w:eastAsia="uk-UA"/>
        </w:rPr>
        <w:t>Р</w:t>
      </w:r>
      <w:r w:rsidRPr="000D4DE9">
        <w:rPr>
          <w:i/>
          <w:iCs/>
          <w:sz w:val="28"/>
          <w:szCs w:val="28"/>
          <w:vertAlign w:val="subscript"/>
          <w:lang w:val="uk-UA" w:eastAsia="uk-UA"/>
        </w:rPr>
        <w:t>Д</w:t>
      </w:r>
      <w:r w:rsidRPr="000D4DE9">
        <w:rPr>
          <w:i/>
          <w:iCs/>
          <w:sz w:val="28"/>
          <w:szCs w:val="28"/>
          <w:lang w:val="uk-UA" w:eastAsia="uk-UA"/>
        </w:rPr>
        <w:t xml:space="preserve"> </w:t>
      </w:r>
      <w:r w:rsidRPr="000D4DE9">
        <w:rPr>
          <w:sz w:val="28"/>
          <w:szCs w:val="28"/>
          <w:lang w:val="uk-UA" w:eastAsia="uk-UA"/>
        </w:rPr>
        <w:t>приймається рівною 0,90; 0,95; 0,99. Довірчий інтервал характеризує точність вимірювань даної серії, а довірча вірогідність – достовірність вимірювань.</w:t>
      </w:r>
    </w:p>
    <w:p w:rsidR="00EB2825" w:rsidRPr="000D4DE9" w:rsidRDefault="00EB2825" w:rsidP="00EB2825">
      <w:pPr>
        <w:ind w:firstLine="709"/>
        <w:jc w:val="both"/>
        <w:rPr>
          <w:sz w:val="28"/>
          <w:szCs w:val="28"/>
          <w:lang w:val="uk-UA"/>
        </w:rPr>
      </w:pPr>
      <w:r w:rsidRPr="000D4DE9">
        <w:rPr>
          <w:sz w:val="28"/>
          <w:szCs w:val="28"/>
          <w:lang w:val="uk-UA" w:eastAsia="uk-UA"/>
        </w:rPr>
        <w:t>При невеликому числі вимірювань (</w:t>
      </w:r>
      <w:r w:rsidRPr="000D4DE9">
        <w:rPr>
          <w:i/>
          <w:iCs/>
          <w:sz w:val="28"/>
          <w:szCs w:val="28"/>
          <w:lang w:val="uk-UA" w:eastAsia="uk-UA"/>
        </w:rPr>
        <w:t>n</w:t>
      </w:r>
      <w:r w:rsidRPr="000D4DE9">
        <w:rPr>
          <w:sz w:val="28"/>
          <w:szCs w:val="28"/>
          <w:lang w:val="uk-UA" w:eastAsia="uk-UA"/>
        </w:rPr>
        <w:t xml:space="preserve"> &lt; 20) довірчий інтервал </w:t>
      </w:r>
      <w:r w:rsidRPr="000D4DE9">
        <w:rPr>
          <w:sz w:val="28"/>
          <w:szCs w:val="28"/>
          <w:lang w:val="uk-UA"/>
        </w:rPr>
        <w:t>μ</w:t>
      </w:r>
      <w:r w:rsidRPr="000D4DE9">
        <w:rPr>
          <w:sz w:val="28"/>
          <w:szCs w:val="28"/>
          <w:lang w:val="uk-UA" w:eastAsia="uk-UA"/>
        </w:rPr>
        <w:t xml:space="preserve"> розраховують з виразу:</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2"/>
          <w:sz w:val="28"/>
          <w:szCs w:val="28"/>
          <w:lang w:val="uk-UA"/>
        </w:rPr>
        <w:object w:dxaOrig="940" w:dyaOrig="360">
          <v:shape id="_x0000_i1028" type="#_x0000_t75" style="width:58.5pt;height:22.5pt" o:ole="">
            <v:imagedata r:id="rId17" o:title=""/>
          </v:shape>
          <o:OLEObject Type="Embed" ProgID="Equation.3" ShapeID="_x0000_i1028" DrawAspect="Content" ObjectID="_1620114132" r:id="rId18"/>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w:t>
      </w:r>
      <w:r>
        <w:rPr>
          <w:sz w:val="28"/>
          <w:szCs w:val="28"/>
          <w:lang w:val="uk-UA"/>
        </w:rPr>
        <w:t>)</w:t>
      </w:r>
      <w:r w:rsidRPr="000D4DE9">
        <w:rPr>
          <w:sz w:val="28"/>
          <w:szCs w:val="28"/>
          <w:lang w:val="uk-UA"/>
        </w:rPr>
        <w:t>,</w:t>
      </w:r>
    </w:p>
    <w:p w:rsidR="00EB2825" w:rsidRPr="000D4DE9" w:rsidRDefault="00EB2825" w:rsidP="00EB2825">
      <w:pPr>
        <w:ind w:firstLine="709"/>
        <w:jc w:val="right"/>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де </w:t>
      </w:r>
      <w:r w:rsidRPr="000D4DE9">
        <w:rPr>
          <w:i/>
          <w:iCs/>
          <w:sz w:val="28"/>
          <w:szCs w:val="28"/>
          <w:lang w:val="uk-UA" w:eastAsia="uk-UA"/>
        </w:rPr>
        <w:t xml:space="preserve">t </w:t>
      </w:r>
      <w:r w:rsidRPr="000D4DE9">
        <w:rPr>
          <w:sz w:val="28"/>
          <w:szCs w:val="28"/>
          <w:lang w:val="uk-UA" w:eastAsia="uk-UA"/>
        </w:rPr>
        <w:t xml:space="preserve">– значення критерію </w:t>
      </w:r>
      <w:proofErr w:type="spellStart"/>
      <w:r w:rsidRPr="000D4DE9">
        <w:rPr>
          <w:sz w:val="28"/>
          <w:szCs w:val="28"/>
          <w:lang w:val="uk-UA" w:eastAsia="uk-UA"/>
        </w:rPr>
        <w:t>Стьюдента</w:t>
      </w:r>
      <w:proofErr w:type="spellEnd"/>
      <w:r w:rsidRPr="000D4DE9">
        <w:rPr>
          <w:sz w:val="28"/>
          <w:szCs w:val="28"/>
          <w:lang w:val="uk-UA" w:eastAsia="uk-UA"/>
        </w:rPr>
        <w:t xml:space="preserve">, вибиране залежно від прийнятої довірчої вірогідності і числа вимірювань (додаток 2);                                     </w:t>
      </w:r>
      <w:r w:rsidRPr="000D4DE9">
        <w:rPr>
          <w:sz w:val="28"/>
          <w:szCs w:val="28"/>
          <w:lang w:val="uk-UA"/>
        </w:rPr>
        <w:t>σ</w:t>
      </w:r>
      <w:r w:rsidRPr="000D4DE9">
        <w:rPr>
          <w:sz w:val="28"/>
          <w:szCs w:val="28"/>
          <w:vertAlign w:val="subscript"/>
          <w:lang w:val="uk-UA"/>
        </w:rPr>
        <w:t>0</w:t>
      </w:r>
      <w:r w:rsidRPr="000D4DE9">
        <w:rPr>
          <w:sz w:val="28"/>
          <w:szCs w:val="28"/>
          <w:lang w:val="uk-UA" w:eastAsia="uk-UA"/>
        </w:rPr>
        <w:t xml:space="preserve"> – середньоарифметичне значення середньоквадратичного відхилення </w:t>
      </w:r>
      <w:r w:rsidRPr="000D4DE9">
        <w:rPr>
          <w:sz w:val="28"/>
          <w:szCs w:val="28"/>
          <w:lang w:val="uk-UA"/>
        </w:rPr>
        <w:t>σ</w:t>
      </w:r>
      <w:r w:rsidRPr="000D4DE9">
        <w:rPr>
          <w:sz w:val="28"/>
          <w:szCs w:val="28"/>
          <w:lang w:val="uk-UA" w:eastAsia="uk-UA"/>
        </w:rPr>
        <w:t>, визначуване по формулі:</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28"/>
          <w:sz w:val="28"/>
          <w:szCs w:val="28"/>
          <w:lang w:val="uk-UA"/>
        </w:rPr>
        <w:object w:dxaOrig="940" w:dyaOrig="660">
          <v:shape id="_x0000_i1029" type="#_x0000_t75" style="width:58.5pt;height:41.25pt" o:ole="">
            <v:imagedata r:id="rId19" o:title=""/>
          </v:shape>
          <o:OLEObject Type="Embed" ProgID="Equation.3" ShapeID="_x0000_i1029" DrawAspect="Content" ObjectID="_1620114133" r:id="rId20"/>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3</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Дійсне значення вимірюваної величини має вигляд:</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4"/>
          <w:sz w:val="28"/>
          <w:szCs w:val="28"/>
          <w:lang w:val="uk-UA"/>
        </w:rPr>
        <w:object w:dxaOrig="1120" w:dyaOrig="420">
          <v:shape id="_x0000_i1030" type="#_x0000_t75" style="width:1in;height:27pt" o:ole="">
            <v:imagedata r:id="rId21" o:title=""/>
          </v:shape>
          <o:OLEObject Type="Embed" ProgID="Equation.3" ShapeID="_x0000_i1030" DrawAspect="Content" ObjectID="_1620114134" r:id="rId22"/>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4</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Відносна погрішність (</w:t>
      </w:r>
      <w:r w:rsidRPr="000D4DE9">
        <w:rPr>
          <w:position w:val="-6"/>
          <w:sz w:val="28"/>
          <w:szCs w:val="28"/>
          <w:lang w:val="uk-UA"/>
        </w:rPr>
        <w:object w:dxaOrig="220" w:dyaOrig="279">
          <v:shape id="_x0000_i1031" type="#_x0000_t75" style="width:11.25pt;height:14.25pt" o:ole="">
            <v:imagedata r:id="rId23" o:title=""/>
          </v:shape>
          <o:OLEObject Type="Embed" ProgID="Equation.3" ShapeID="_x0000_i1031" DrawAspect="Content" ObjectID="_1620114135" r:id="rId24"/>
        </w:object>
      </w:r>
      <w:r w:rsidRPr="000D4DE9">
        <w:rPr>
          <w:sz w:val="28"/>
          <w:szCs w:val="28"/>
          <w:lang w:val="uk-UA"/>
        </w:rPr>
        <w:t>, %) серії вимірювань при заданій довірчій вірогідності визначаться по формулі:</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24"/>
          <w:sz w:val="28"/>
          <w:szCs w:val="28"/>
          <w:lang w:val="uk-UA"/>
        </w:rPr>
        <w:object w:dxaOrig="1140" w:dyaOrig="620">
          <v:shape id="_x0000_i1032" type="#_x0000_t75" style="width:1in;height:38.25pt" o:ole="">
            <v:imagedata r:id="rId25" o:title=""/>
          </v:shape>
          <o:OLEObject Type="Embed" ProgID="Equation.3" ShapeID="_x0000_i1032" DrawAspect="Content" ObjectID="_1620114136" r:id="rId26"/>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5</w:t>
      </w:r>
      <w:r>
        <w:rPr>
          <w:sz w:val="28"/>
          <w:szCs w:val="28"/>
          <w:lang w:val="uk-UA"/>
        </w:rPr>
        <w:t>)</w:t>
      </w:r>
      <w:r w:rsidRPr="000D4DE9">
        <w:rPr>
          <w:sz w:val="28"/>
          <w:szCs w:val="28"/>
          <w:lang w:val="uk-UA"/>
        </w:rPr>
        <w:t>.</w:t>
      </w:r>
    </w:p>
    <w:p w:rsidR="00EB2825" w:rsidRPr="00591D0C"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591D0C">
        <w:rPr>
          <w:sz w:val="28"/>
          <w:szCs w:val="28"/>
          <w:lang w:val="uk-UA" w:eastAsia="uk-UA"/>
        </w:rPr>
        <w:t xml:space="preserve">Якщо розрахункова величина довірчого інтервалу </w:t>
      </w:r>
      <w:r>
        <w:rPr>
          <w:sz w:val="28"/>
          <w:szCs w:val="28"/>
          <w:lang w:val="uk-UA" w:eastAsia="uk-UA"/>
        </w:rPr>
        <w:t>близька</w:t>
      </w:r>
      <w:r w:rsidRPr="00591D0C">
        <w:rPr>
          <w:sz w:val="28"/>
          <w:szCs w:val="28"/>
          <w:lang w:val="uk-UA" w:eastAsia="uk-UA"/>
        </w:rPr>
        <w:t xml:space="preserve"> з погрішністю визначення </w:t>
      </w:r>
      <w:r w:rsidRPr="00591D0C">
        <w:rPr>
          <w:position w:val="-6"/>
          <w:sz w:val="28"/>
          <w:szCs w:val="28"/>
          <w:lang w:val="uk-UA" w:eastAsia="uk-UA"/>
        </w:rPr>
        <w:object w:dxaOrig="220" w:dyaOrig="279">
          <v:shape id="_x0000_i1033" type="#_x0000_t75" style="width:12.75pt;height:15.75pt" o:ole="">
            <v:imagedata r:id="rId27" o:title=""/>
          </v:shape>
          <o:OLEObject Type="Embed" ProgID="Equation.3" ShapeID="_x0000_i1033" DrawAspect="Content" ObjectID="_1620114137" r:id="rId28"/>
        </w:object>
      </w:r>
      <w:r w:rsidRPr="00591D0C">
        <w:rPr>
          <w:sz w:val="28"/>
          <w:szCs w:val="28"/>
          <w:lang w:val="uk-UA" w:eastAsia="uk-UA"/>
        </w:rPr>
        <w:t xml:space="preserve"> і </w:t>
      </w:r>
      <w:r w:rsidRPr="00591D0C">
        <w:rPr>
          <w:position w:val="-10"/>
          <w:sz w:val="28"/>
          <w:szCs w:val="28"/>
          <w:lang w:val="uk-UA"/>
        </w:rPr>
        <w:object w:dxaOrig="740" w:dyaOrig="320">
          <v:shape id="_x0000_i1034" type="#_x0000_t75" style="width:41.25pt;height:18pt" o:ole="">
            <v:imagedata r:id="rId29" o:title=""/>
          </v:shape>
          <o:OLEObject Type="Embed" ProgID="Equation.3" ShapeID="_x0000_i1034" DrawAspect="Content" ObjectID="_1620114138" r:id="rId30"/>
        </w:object>
      </w:r>
      <w:r w:rsidRPr="00591D0C">
        <w:rPr>
          <w:sz w:val="28"/>
          <w:szCs w:val="28"/>
          <w:lang w:val="uk-UA"/>
        </w:rPr>
        <w:t>,</w:t>
      </w:r>
      <w:r w:rsidRPr="00591D0C">
        <w:rPr>
          <w:sz w:val="28"/>
          <w:szCs w:val="28"/>
          <w:lang w:val="uk-UA" w:eastAsia="uk-UA"/>
        </w:rPr>
        <w:t xml:space="preserve"> то скоректоване значення довірчого</w:t>
      </w:r>
      <w:r w:rsidRPr="000D4DE9">
        <w:rPr>
          <w:sz w:val="28"/>
          <w:szCs w:val="28"/>
          <w:lang w:val="uk-UA" w:eastAsia="uk-UA"/>
        </w:rPr>
        <w:t xml:space="preserve"> інтервалу розраховується з виразу:</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0"/>
          <w:sz w:val="28"/>
          <w:szCs w:val="28"/>
          <w:lang w:val="uk-UA"/>
        </w:rPr>
        <w:object w:dxaOrig="2040" w:dyaOrig="800">
          <v:shape id="_x0000_i1035" type="#_x0000_t75" style="width:120.75pt;height:48pt" o:ole="">
            <v:imagedata r:id="rId31" o:title=""/>
          </v:shape>
          <o:OLEObject Type="Embed" ProgID="Equation.3" ShapeID="_x0000_i1035" DrawAspect="Content" ObjectID="_1620114139" r:id="rId32"/>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6</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де </w:t>
      </w:r>
      <w:r w:rsidRPr="000D4DE9">
        <w:rPr>
          <w:position w:val="-10"/>
          <w:sz w:val="28"/>
          <w:szCs w:val="28"/>
          <w:lang w:val="uk-UA"/>
        </w:rPr>
        <w:object w:dxaOrig="260" w:dyaOrig="340">
          <v:shape id="_x0000_i1036" type="#_x0000_t75" style="width:16.5pt;height:22.5pt" o:ole="">
            <v:imagedata r:id="rId33" o:title=""/>
          </v:shape>
          <o:OLEObject Type="Embed" ProgID="Equation.3" ShapeID="_x0000_i1036" DrawAspect="Content" ObjectID="_1620114140" r:id="rId34"/>
        </w:object>
      </w:r>
      <w:r w:rsidRPr="000D4DE9">
        <w:rPr>
          <w:sz w:val="28"/>
          <w:szCs w:val="28"/>
          <w:lang w:val="uk-UA"/>
        </w:rPr>
        <w:t xml:space="preserve"> - табличне значення критерію </w:t>
      </w:r>
      <w:proofErr w:type="spellStart"/>
      <w:r w:rsidRPr="000D4DE9">
        <w:rPr>
          <w:sz w:val="28"/>
          <w:szCs w:val="28"/>
          <w:lang w:val="uk-UA"/>
        </w:rPr>
        <w:t>Стьюдента</w:t>
      </w:r>
      <w:proofErr w:type="spellEnd"/>
      <w:r w:rsidRPr="000D4DE9">
        <w:rPr>
          <w:sz w:val="28"/>
          <w:szCs w:val="28"/>
          <w:lang w:val="uk-UA"/>
        </w:rPr>
        <w:t xml:space="preserve"> при заданій довірчій вірогідності і нескінченно великому числі вимірювань n = ∞ (додаток 2).</w:t>
      </w:r>
    </w:p>
    <w:p w:rsidR="00EB2825" w:rsidRPr="000D4DE9" w:rsidRDefault="00EB2825" w:rsidP="00EB2825">
      <w:pPr>
        <w:ind w:firstLine="709"/>
        <w:jc w:val="both"/>
        <w:rPr>
          <w:sz w:val="28"/>
          <w:szCs w:val="28"/>
          <w:lang w:val="uk-UA"/>
        </w:rPr>
      </w:pPr>
      <w:r w:rsidRPr="000D4DE9">
        <w:rPr>
          <w:sz w:val="28"/>
          <w:szCs w:val="28"/>
          <w:lang w:val="uk-UA"/>
        </w:rPr>
        <w:t>При аналізі результатів експерименту необхідно, перш за все, виключити грубі помил</w:t>
      </w:r>
      <w:r>
        <w:rPr>
          <w:sz w:val="28"/>
          <w:szCs w:val="28"/>
          <w:lang w:val="uk-UA"/>
        </w:rPr>
        <w:t>ки – промахи</w:t>
      </w:r>
      <w:r w:rsidRPr="000D4DE9">
        <w:rPr>
          <w:sz w:val="28"/>
          <w:szCs w:val="28"/>
          <w:lang w:val="uk-UA"/>
        </w:rPr>
        <w:t xml:space="preserve">, що явно спотворюють результат. </w:t>
      </w:r>
    </w:p>
    <w:p w:rsidR="00EB2825" w:rsidRPr="000D4DE9" w:rsidRDefault="00EB2825" w:rsidP="00EB2825">
      <w:pPr>
        <w:ind w:firstLine="709"/>
        <w:jc w:val="both"/>
        <w:rPr>
          <w:sz w:val="28"/>
          <w:szCs w:val="28"/>
          <w:lang w:val="uk-UA"/>
        </w:rPr>
      </w:pPr>
      <w:r w:rsidRPr="000D4DE9">
        <w:rPr>
          <w:sz w:val="28"/>
          <w:szCs w:val="28"/>
          <w:lang w:val="uk-UA" w:eastAsia="uk-UA"/>
        </w:rPr>
        <w:t xml:space="preserve">Проте перш, ніж виключити те або інше вимірювання, необхідно переконатися, що це дійсно груба помилка. Наявність грубих помилок визначається по критерію </w:t>
      </w:r>
      <w:r w:rsidRPr="000D4DE9">
        <w:rPr>
          <w:i/>
          <w:sz w:val="28"/>
          <w:szCs w:val="28"/>
          <w:lang w:val="uk-UA"/>
        </w:rPr>
        <w:t>β</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62"/>
          <w:sz w:val="28"/>
          <w:szCs w:val="28"/>
          <w:lang w:val="uk-UA"/>
        </w:rPr>
        <w:object w:dxaOrig="1540" w:dyaOrig="1060">
          <v:shape id="_x0000_i1037" type="#_x0000_t75" style="width:88.5pt;height:60.75pt" o:ole="">
            <v:imagedata r:id="rId35" o:title=""/>
          </v:shape>
          <o:OLEObject Type="Embed" ProgID="Equation.3" ShapeID="_x0000_i1037" DrawAspect="Content" ObjectID="_1620114141" r:id="rId36"/>
        </w:object>
      </w:r>
      <w:r w:rsidRPr="000D4DE9">
        <w:rPr>
          <w:sz w:val="28"/>
          <w:szCs w:val="28"/>
          <w:lang w:val="uk-UA"/>
        </w:rPr>
        <w:t xml:space="preserve">,    </w:t>
      </w:r>
      <w:r w:rsidRPr="000D4DE9">
        <w:rPr>
          <w:position w:val="-62"/>
          <w:sz w:val="28"/>
          <w:szCs w:val="28"/>
          <w:lang w:val="uk-UA"/>
        </w:rPr>
        <w:object w:dxaOrig="1579" w:dyaOrig="1060">
          <v:shape id="_x0000_i1038" type="#_x0000_t75" style="width:88.5pt;height:59.25pt" o:ole="">
            <v:imagedata r:id="rId37" o:title=""/>
          </v:shape>
          <o:OLEObject Type="Embed" ProgID="Equation.3" ShapeID="_x0000_i1038" DrawAspect="Content" ObjectID="_1620114142" r:id="rId38"/>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(4)</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 xml:space="preserve">де </w:t>
      </w:r>
      <w:r w:rsidRPr="000D4DE9">
        <w:rPr>
          <w:position w:val="-12"/>
          <w:sz w:val="28"/>
          <w:szCs w:val="28"/>
          <w:lang w:val="uk-UA"/>
        </w:rPr>
        <w:object w:dxaOrig="440" w:dyaOrig="360">
          <v:shape id="_x0000_i1039" type="#_x0000_t75" style="width:27pt;height:22.5pt" o:ole="">
            <v:imagedata r:id="rId39" o:title=""/>
          </v:shape>
          <o:OLEObject Type="Embed" ProgID="Equation.3" ShapeID="_x0000_i1039" DrawAspect="Content" ObjectID="_1620114143" r:id="rId40"/>
        </w:object>
      </w:r>
      <w:r w:rsidRPr="000D4DE9">
        <w:rPr>
          <w:sz w:val="28"/>
          <w:szCs w:val="28"/>
          <w:lang w:val="uk-UA"/>
        </w:rPr>
        <w:t xml:space="preserve"> і </w:t>
      </w:r>
      <w:r w:rsidRPr="000D4DE9">
        <w:rPr>
          <w:position w:val="-12"/>
          <w:sz w:val="28"/>
          <w:szCs w:val="28"/>
          <w:lang w:val="uk-UA"/>
        </w:rPr>
        <w:object w:dxaOrig="400" w:dyaOrig="360">
          <v:shape id="_x0000_i1040" type="#_x0000_t75" style="width:26.25pt;height:23.25pt" o:ole="">
            <v:imagedata r:id="rId41" o:title=""/>
          </v:shape>
          <o:OLEObject Type="Embed" ProgID="Equation.3" ShapeID="_x0000_i1040" DrawAspect="Content" ObjectID="_1620114144" r:id="rId42"/>
        </w:object>
      </w:r>
      <w:r w:rsidRPr="000D4DE9">
        <w:rPr>
          <w:sz w:val="28"/>
          <w:szCs w:val="28"/>
          <w:lang w:val="uk-UA"/>
        </w:rPr>
        <w:t xml:space="preserve"> - найбільше і найменше значення з n вимірювань, відповідно.</w:t>
      </w:r>
    </w:p>
    <w:p w:rsidR="00EB2825" w:rsidRPr="000D4DE9" w:rsidRDefault="00EB2825" w:rsidP="00EB2825">
      <w:pPr>
        <w:ind w:firstLine="709"/>
        <w:jc w:val="both"/>
        <w:rPr>
          <w:sz w:val="28"/>
          <w:szCs w:val="28"/>
          <w:lang w:val="uk-UA"/>
        </w:rPr>
      </w:pPr>
      <w:r w:rsidRPr="000D4DE9">
        <w:rPr>
          <w:sz w:val="28"/>
          <w:szCs w:val="28"/>
          <w:lang w:val="uk-UA" w:eastAsia="uk-UA"/>
        </w:rPr>
        <w:t xml:space="preserve">Максимальні значення критерію </w:t>
      </w:r>
      <w:proofErr w:type="spellStart"/>
      <w:r w:rsidRPr="000D4DE9">
        <w:rPr>
          <w:i/>
          <w:sz w:val="28"/>
          <w:szCs w:val="28"/>
          <w:lang w:val="uk-UA"/>
        </w:rPr>
        <w:t>β</w:t>
      </w:r>
      <w:r w:rsidRPr="000D4DE9">
        <w:rPr>
          <w:i/>
          <w:sz w:val="28"/>
          <w:szCs w:val="28"/>
          <w:vertAlign w:val="subscript"/>
          <w:lang w:val="uk-UA"/>
        </w:rPr>
        <w:t>max</w:t>
      </w:r>
      <w:proofErr w:type="spellEnd"/>
      <w:r w:rsidRPr="000D4DE9">
        <w:rPr>
          <w:sz w:val="28"/>
          <w:szCs w:val="28"/>
          <w:lang w:val="uk-UA" w:eastAsia="uk-UA"/>
        </w:rPr>
        <w:t>, що виникає унаслідок статистичного розкиду, визначаються по таблицях (додаток 1) залежно від числа вимірювань і заданої довірчої вірогідності.</w:t>
      </w:r>
    </w:p>
    <w:p w:rsidR="00EB2825" w:rsidRPr="000D4DE9" w:rsidRDefault="00EB2825" w:rsidP="00EB2825">
      <w:pPr>
        <w:ind w:firstLine="709"/>
        <w:jc w:val="both"/>
        <w:rPr>
          <w:sz w:val="28"/>
          <w:szCs w:val="28"/>
          <w:lang w:val="uk-UA"/>
        </w:rPr>
      </w:pPr>
      <w:r w:rsidRPr="000D4DE9">
        <w:rPr>
          <w:sz w:val="28"/>
          <w:szCs w:val="28"/>
          <w:lang w:val="uk-UA" w:eastAsia="uk-UA"/>
        </w:rPr>
        <w:t xml:space="preserve">Якщо </w:t>
      </w:r>
      <w:r w:rsidRPr="000D4DE9">
        <w:rPr>
          <w:i/>
          <w:sz w:val="28"/>
          <w:szCs w:val="28"/>
          <w:lang w:val="uk-UA"/>
        </w:rPr>
        <w:t>β</w:t>
      </w:r>
      <w:r w:rsidRPr="000D4DE9">
        <w:rPr>
          <w:i/>
          <w:sz w:val="28"/>
          <w:szCs w:val="28"/>
          <w:vertAlign w:val="subscript"/>
          <w:lang w:val="uk-UA"/>
        </w:rPr>
        <w:t>1</w:t>
      </w:r>
      <w:r w:rsidRPr="000D4DE9">
        <w:rPr>
          <w:i/>
          <w:sz w:val="28"/>
          <w:szCs w:val="28"/>
          <w:lang w:val="uk-UA"/>
        </w:rPr>
        <w:t xml:space="preserve"> &gt; </w:t>
      </w:r>
      <w:proofErr w:type="spellStart"/>
      <w:r w:rsidRPr="000D4DE9">
        <w:rPr>
          <w:i/>
          <w:sz w:val="28"/>
          <w:szCs w:val="28"/>
          <w:lang w:val="uk-UA"/>
        </w:rPr>
        <w:t>β</w:t>
      </w:r>
      <w:r w:rsidRPr="000D4DE9">
        <w:rPr>
          <w:i/>
          <w:sz w:val="28"/>
          <w:szCs w:val="28"/>
          <w:vertAlign w:val="subscript"/>
          <w:lang w:val="uk-UA"/>
        </w:rPr>
        <w:t>max</w:t>
      </w:r>
      <w:proofErr w:type="spellEnd"/>
      <w:r w:rsidRPr="000D4DE9">
        <w:rPr>
          <w:sz w:val="28"/>
          <w:szCs w:val="28"/>
          <w:lang w:val="uk-UA" w:eastAsia="uk-UA"/>
        </w:rPr>
        <w:t xml:space="preserve">, то значення </w:t>
      </w:r>
      <w:proofErr w:type="spellStart"/>
      <w:r w:rsidRPr="000D4DE9">
        <w:rPr>
          <w:i/>
          <w:sz w:val="28"/>
          <w:szCs w:val="28"/>
          <w:lang w:val="uk-UA"/>
        </w:rPr>
        <w:t>x</w:t>
      </w:r>
      <w:r w:rsidRPr="000D4DE9">
        <w:rPr>
          <w:i/>
          <w:sz w:val="28"/>
          <w:szCs w:val="28"/>
          <w:vertAlign w:val="subscript"/>
          <w:lang w:val="uk-UA"/>
        </w:rPr>
        <w:t>max</w:t>
      </w:r>
      <w:proofErr w:type="spellEnd"/>
      <w:r w:rsidRPr="000D4DE9">
        <w:rPr>
          <w:i/>
          <w:iCs/>
          <w:sz w:val="28"/>
          <w:szCs w:val="28"/>
          <w:lang w:val="uk-UA" w:eastAsia="uk-UA"/>
        </w:rPr>
        <w:t xml:space="preserve"> </w:t>
      </w:r>
      <w:r w:rsidRPr="000D4DE9">
        <w:rPr>
          <w:sz w:val="28"/>
          <w:szCs w:val="28"/>
          <w:lang w:val="uk-UA" w:eastAsia="uk-UA"/>
        </w:rPr>
        <w:t xml:space="preserve">слід виключити з серії вимірювань як промах. При </w:t>
      </w:r>
      <w:r w:rsidRPr="000D4DE9">
        <w:rPr>
          <w:i/>
          <w:sz w:val="28"/>
          <w:szCs w:val="28"/>
          <w:lang w:val="uk-UA"/>
        </w:rPr>
        <w:t>β</w:t>
      </w:r>
      <w:r w:rsidRPr="000D4DE9">
        <w:rPr>
          <w:i/>
          <w:sz w:val="28"/>
          <w:szCs w:val="28"/>
          <w:vertAlign w:val="subscript"/>
          <w:lang w:val="uk-UA"/>
        </w:rPr>
        <w:t>2</w:t>
      </w:r>
      <w:r w:rsidRPr="000D4DE9">
        <w:rPr>
          <w:i/>
          <w:sz w:val="28"/>
          <w:szCs w:val="28"/>
          <w:lang w:val="uk-UA"/>
        </w:rPr>
        <w:t xml:space="preserve"> &lt; </w:t>
      </w:r>
      <w:proofErr w:type="spellStart"/>
      <w:r w:rsidRPr="000D4DE9">
        <w:rPr>
          <w:i/>
          <w:sz w:val="28"/>
          <w:szCs w:val="28"/>
          <w:lang w:val="uk-UA"/>
        </w:rPr>
        <w:t>β</w:t>
      </w:r>
      <w:r w:rsidRPr="000D4DE9">
        <w:rPr>
          <w:i/>
          <w:sz w:val="28"/>
          <w:szCs w:val="28"/>
          <w:vertAlign w:val="subscript"/>
          <w:lang w:val="uk-UA"/>
        </w:rPr>
        <w:t>max</w:t>
      </w:r>
      <w:proofErr w:type="spellEnd"/>
      <w:r w:rsidRPr="000D4DE9">
        <w:rPr>
          <w:i/>
          <w:sz w:val="28"/>
          <w:szCs w:val="28"/>
          <w:lang w:val="uk-UA"/>
        </w:rPr>
        <w:t xml:space="preserve">  </w:t>
      </w:r>
      <w:r w:rsidRPr="000D4DE9">
        <w:rPr>
          <w:sz w:val="28"/>
          <w:szCs w:val="28"/>
          <w:lang w:val="uk-UA" w:eastAsia="uk-UA"/>
        </w:rPr>
        <w:t xml:space="preserve">виключається значення </w:t>
      </w:r>
      <w:proofErr w:type="spellStart"/>
      <w:r w:rsidRPr="000D4DE9">
        <w:rPr>
          <w:i/>
          <w:sz w:val="28"/>
          <w:szCs w:val="28"/>
          <w:lang w:val="uk-UA"/>
        </w:rPr>
        <w:t>x</w:t>
      </w:r>
      <w:r w:rsidRPr="000D4DE9">
        <w:rPr>
          <w:i/>
          <w:sz w:val="28"/>
          <w:szCs w:val="28"/>
          <w:vertAlign w:val="subscript"/>
          <w:lang w:val="uk-UA"/>
        </w:rPr>
        <w:t>min</w:t>
      </w:r>
      <w:proofErr w:type="spellEnd"/>
      <w:r w:rsidRPr="000D4DE9">
        <w:rPr>
          <w:sz w:val="28"/>
          <w:szCs w:val="28"/>
          <w:lang w:val="uk-UA" w:eastAsia="uk-UA"/>
        </w:rPr>
        <w:t xml:space="preserve">. Після виключення грубих помилок визначають нові значення </w:t>
      </w:r>
      <w:r w:rsidRPr="000D4DE9">
        <w:rPr>
          <w:position w:val="-6"/>
          <w:sz w:val="28"/>
          <w:szCs w:val="28"/>
          <w:lang w:val="uk-UA" w:eastAsia="uk-UA"/>
        </w:rPr>
        <w:object w:dxaOrig="200" w:dyaOrig="340">
          <v:shape id="_x0000_i1041" type="#_x0000_t75" style="width:12pt;height:20.25pt" o:ole="">
            <v:imagedata r:id="rId43" o:title=""/>
          </v:shape>
          <o:OLEObject Type="Embed" ProgID="Equation.3" ShapeID="_x0000_i1041" DrawAspect="Content" ObjectID="_1620114145" r:id="rId44"/>
        </w:object>
      </w:r>
      <w:r w:rsidRPr="000D4DE9">
        <w:rPr>
          <w:sz w:val="28"/>
          <w:szCs w:val="28"/>
          <w:lang w:val="uk-UA" w:eastAsia="uk-UA"/>
        </w:rPr>
        <w:t xml:space="preserve"> і </w:t>
      </w:r>
      <w:r w:rsidRPr="000D4DE9">
        <w:rPr>
          <w:sz w:val="28"/>
          <w:szCs w:val="28"/>
          <w:lang w:val="uk-UA"/>
        </w:rPr>
        <w:t>σ</w:t>
      </w:r>
      <w:r w:rsidRPr="000D4DE9">
        <w:rPr>
          <w:sz w:val="28"/>
          <w:szCs w:val="28"/>
          <w:lang w:val="uk-UA" w:eastAsia="uk-UA"/>
        </w:rPr>
        <w:t xml:space="preserve"> з n-1 або n-2 вимірювань.</w:t>
      </w:r>
    </w:p>
    <w:p w:rsidR="00EB2825" w:rsidRDefault="00EB2825" w:rsidP="00EB2825">
      <w:pPr>
        <w:ind w:firstLine="709"/>
        <w:jc w:val="both"/>
        <w:rPr>
          <w:sz w:val="28"/>
          <w:szCs w:val="28"/>
          <w:lang w:val="uk-UA"/>
        </w:rPr>
      </w:pPr>
    </w:p>
    <w:p w:rsidR="00EB2825" w:rsidRPr="005B30F7" w:rsidRDefault="00EB2825" w:rsidP="00EB2825">
      <w:pPr>
        <w:ind w:firstLine="709"/>
        <w:jc w:val="both"/>
        <w:rPr>
          <w:b/>
          <w:sz w:val="28"/>
          <w:szCs w:val="28"/>
          <w:lang w:val="uk-UA"/>
        </w:rPr>
      </w:pPr>
      <w:r w:rsidRPr="005B30F7">
        <w:rPr>
          <w:b/>
          <w:sz w:val="28"/>
          <w:szCs w:val="28"/>
          <w:lang w:val="uk-UA"/>
        </w:rPr>
        <w:t>1.2</w:t>
      </w:r>
      <w:r>
        <w:rPr>
          <w:sz w:val="28"/>
          <w:szCs w:val="28"/>
          <w:lang w:val="uk-UA"/>
        </w:rPr>
        <w:t xml:space="preserve"> </w:t>
      </w:r>
      <w:r w:rsidRPr="005B30F7">
        <w:rPr>
          <w:b/>
          <w:sz w:val="28"/>
          <w:szCs w:val="28"/>
          <w:lang w:val="uk-UA"/>
        </w:rPr>
        <w:t>ПРИКЛАД</w:t>
      </w:r>
    </w:p>
    <w:p w:rsidR="00EB2825" w:rsidRPr="000D4DE9" w:rsidRDefault="00EB2825" w:rsidP="00EB2825">
      <w:pPr>
        <w:ind w:firstLine="709"/>
        <w:jc w:val="both"/>
        <w:rPr>
          <w:sz w:val="28"/>
          <w:szCs w:val="28"/>
          <w:lang w:val="uk-UA"/>
        </w:rPr>
      </w:pPr>
      <w:r w:rsidRPr="000D4DE9">
        <w:rPr>
          <w:sz w:val="28"/>
          <w:szCs w:val="28"/>
          <w:lang w:val="uk-UA"/>
        </w:rPr>
        <w:t xml:space="preserve">Визначити дійсне значення концентрації хрому у ферохромі і відносну погрішність серії з 10 визначень при довірчій вірогідності 0,95 і погрішності визначення + 0,1 % </w:t>
      </w:r>
      <w:proofErr w:type="spellStart"/>
      <w:r>
        <w:rPr>
          <w:sz w:val="28"/>
          <w:szCs w:val="28"/>
          <w:lang w:val="uk-UA"/>
        </w:rPr>
        <w:t>абс</w:t>
      </w:r>
      <w:proofErr w:type="spellEnd"/>
      <w:r w:rsidRPr="000D4DE9">
        <w:rPr>
          <w:sz w:val="28"/>
          <w:szCs w:val="28"/>
          <w:lang w:val="uk-UA"/>
        </w:rPr>
        <w:t>. Результати вимірювання наступні: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
        <w:gridCol w:w="851"/>
        <w:gridCol w:w="851"/>
        <w:gridCol w:w="851"/>
        <w:gridCol w:w="851"/>
        <w:gridCol w:w="851"/>
        <w:gridCol w:w="851"/>
        <w:gridCol w:w="851"/>
        <w:gridCol w:w="851"/>
        <w:gridCol w:w="851"/>
        <w:gridCol w:w="851"/>
      </w:tblGrid>
      <w:tr w:rsidR="00EB2825" w:rsidRPr="000D4DE9" w:rsidTr="00EB2825">
        <w:trPr>
          <w:trHeight w:val="555"/>
        </w:trPr>
        <w:tc>
          <w:tcPr>
            <w:tcW w:w="850" w:type="dxa"/>
            <w:vAlign w:val="center"/>
          </w:tcPr>
          <w:p w:rsidR="00EB2825" w:rsidRPr="000D4DE9" w:rsidRDefault="00EB2825" w:rsidP="00EB2825">
            <w:pPr>
              <w:jc w:val="center"/>
              <w:rPr>
                <w:sz w:val="28"/>
                <w:szCs w:val="28"/>
                <w:lang w:val="uk-UA"/>
              </w:rPr>
            </w:pPr>
            <w:r w:rsidRPr="000D4DE9">
              <w:rPr>
                <w:sz w:val="28"/>
                <w:szCs w:val="28"/>
                <w:lang w:val="uk-UA"/>
              </w:rPr>
              <w:t>№ п/п</w:t>
            </w:r>
          </w:p>
          <w:p w:rsidR="00EB2825" w:rsidRPr="000D4DE9" w:rsidRDefault="00EB2825" w:rsidP="00EB2825">
            <w:pPr>
              <w:jc w:val="center"/>
              <w:rPr>
                <w:sz w:val="28"/>
                <w:szCs w:val="28"/>
                <w:lang w:val="uk-UA"/>
              </w:rPr>
            </w:pP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10</w:t>
            </w:r>
          </w:p>
        </w:tc>
      </w:tr>
      <w:tr w:rsidR="00EB2825" w:rsidRPr="000D4DE9" w:rsidTr="00EB2825">
        <w:trPr>
          <w:trHeight w:val="510"/>
        </w:trPr>
        <w:tc>
          <w:tcPr>
            <w:tcW w:w="850" w:type="dxa"/>
            <w:vAlign w:val="center"/>
          </w:tcPr>
          <w:p w:rsidR="00EB2825" w:rsidRPr="000D4DE9" w:rsidRDefault="00EB2825" w:rsidP="00EB2825">
            <w:pPr>
              <w:jc w:val="center"/>
              <w:rPr>
                <w:sz w:val="28"/>
                <w:szCs w:val="28"/>
                <w:lang w:val="uk-UA"/>
              </w:rPr>
            </w:pPr>
            <w:r w:rsidRPr="000D4DE9">
              <w:rPr>
                <w:sz w:val="28"/>
                <w:szCs w:val="28"/>
                <w:lang w:val="uk-UA"/>
              </w:rPr>
              <w:t xml:space="preserve">% </w:t>
            </w:r>
            <w:proofErr w:type="spellStart"/>
            <w:r w:rsidRPr="000D4DE9">
              <w:rPr>
                <w:sz w:val="28"/>
                <w:szCs w:val="28"/>
                <w:lang w:val="uk-UA"/>
              </w:rPr>
              <w:t>Cr</w:t>
            </w:r>
            <w:proofErr w:type="spellEnd"/>
          </w:p>
          <w:p w:rsidR="00EB2825" w:rsidRPr="000D4DE9" w:rsidRDefault="00EB2825" w:rsidP="00EB2825">
            <w:pPr>
              <w:jc w:val="center"/>
              <w:rPr>
                <w:sz w:val="28"/>
                <w:szCs w:val="28"/>
                <w:lang w:val="uk-UA"/>
              </w:rPr>
            </w:pP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70,6</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75,8</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68,1</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59,0</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72,5</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78,3</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69,8</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61,6</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72,9</w:t>
            </w:r>
          </w:p>
        </w:tc>
        <w:tc>
          <w:tcPr>
            <w:tcW w:w="851" w:type="dxa"/>
            <w:vAlign w:val="center"/>
          </w:tcPr>
          <w:p w:rsidR="00EB2825" w:rsidRPr="000D4DE9" w:rsidRDefault="00EB2825" w:rsidP="00EB2825">
            <w:pPr>
              <w:jc w:val="center"/>
              <w:rPr>
                <w:sz w:val="28"/>
                <w:szCs w:val="28"/>
                <w:lang w:val="uk-UA"/>
              </w:rPr>
            </w:pPr>
            <w:r w:rsidRPr="000D4DE9">
              <w:rPr>
                <w:sz w:val="28"/>
                <w:szCs w:val="28"/>
                <w:lang w:val="uk-UA"/>
              </w:rPr>
              <w:t>73,2</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Розрахунок початкових даних здійснимо у вигляді таблиці 1.</w:t>
      </w:r>
    </w:p>
    <w:p w:rsidR="00EB2825" w:rsidRPr="000D4DE9" w:rsidRDefault="00EB2825" w:rsidP="00EB2825">
      <w:pPr>
        <w:ind w:firstLine="709"/>
        <w:jc w:val="right"/>
        <w:rPr>
          <w:sz w:val="28"/>
          <w:szCs w:val="28"/>
          <w:lang w:val="uk-UA"/>
        </w:rPr>
      </w:pPr>
      <w:r w:rsidRPr="000D4DE9">
        <w:rPr>
          <w:sz w:val="28"/>
          <w:szCs w:val="28"/>
          <w:lang w:val="uk-UA"/>
        </w:rPr>
        <w:t>Таблиця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2340"/>
        <w:gridCol w:w="2790"/>
        <w:gridCol w:w="2790"/>
      </w:tblGrid>
      <w:tr w:rsidR="00EB2825" w:rsidRPr="000D4DE9" w:rsidTr="00EB2825">
        <w:trPr>
          <w:trHeight w:val="195"/>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 п/п</w:t>
            </w:r>
          </w:p>
          <w:p w:rsidR="00EB2825" w:rsidRPr="000D4DE9" w:rsidRDefault="00EB2825" w:rsidP="00EB2825">
            <w:pPr>
              <w:jc w:val="center"/>
              <w:rPr>
                <w:sz w:val="28"/>
                <w:szCs w:val="28"/>
                <w:lang w:val="uk-UA"/>
              </w:rPr>
            </w:pPr>
          </w:p>
        </w:tc>
        <w:tc>
          <w:tcPr>
            <w:tcW w:w="2340" w:type="dxa"/>
            <w:vAlign w:val="center"/>
          </w:tcPr>
          <w:p w:rsidR="00EB2825" w:rsidRPr="000D4DE9" w:rsidRDefault="00EB2825" w:rsidP="00EB2825">
            <w:pPr>
              <w:jc w:val="center"/>
              <w:rPr>
                <w:i/>
                <w:sz w:val="28"/>
                <w:szCs w:val="28"/>
                <w:lang w:val="uk-UA"/>
              </w:rPr>
            </w:pPr>
            <w:proofErr w:type="spellStart"/>
            <w:r w:rsidRPr="000D4DE9">
              <w:rPr>
                <w:i/>
                <w:sz w:val="28"/>
                <w:szCs w:val="28"/>
                <w:lang w:val="uk-UA"/>
              </w:rPr>
              <w:t>x</w:t>
            </w:r>
            <w:r w:rsidRPr="000D4DE9">
              <w:rPr>
                <w:i/>
                <w:sz w:val="28"/>
                <w:szCs w:val="28"/>
                <w:vertAlign w:val="subscript"/>
                <w:lang w:val="uk-UA"/>
              </w:rPr>
              <w:t>i</w:t>
            </w:r>
            <w:proofErr w:type="spellEnd"/>
          </w:p>
        </w:tc>
        <w:tc>
          <w:tcPr>
            <w:tcW w:w="2790" w:type="dxa"/>
            <w:vAlign w:val="center"/>
          </w:tcPr>
          <w:p w:rsidR="00EB2825" w:rsidRPr="000D4DE9" w:rsidRDefault="00EB2825" w:rsidP="00EB2825">
            <w:pPr>
              <w:jc w:val="center"/>
              <w:rPr>
                <w:i/>
                <w:sz w:val="28"/>
                <w:szCs w:val="28"/>
                <w:lang w:val="uk-UA"/>
              </w:rPr>
            </w:pPr>
            <w:r w:rsidRPr="000D4DE9">
              <w:rPr>
                <w:i/>
                <w:position w:val="-6"/>
                <w:sz w:val="28"/>
                <w:szCs w:val="28"/>
                <w:lang w:val="uk-UA"/>
              </w:rPr>
              <w:object w:dxaOrig="200" w:dyaOrig="340">
                <v:shape id="_x0000_i1042" type="#_x0000_t75" style="width:12pt;height:21pt" o:ole="">
                  <v:imagedata r:id="rId45" o:title=""/>
                </v:shape>
                <o:OLEObject Type="Embed" ProgID="Equation.3" ShapeID="_x0000_i1042" DrawAspect="Content" ObjectID="_1620114146" r:id="rId46"/>
              </w:object>
            </w:r>
            <w:r w:rsidRPr="000D4DE9">
              <w:rPr>
                <w:i/>
                <w:sz w:val="28"/>
                <w:szCs w:val="28"/>
                <w:lang w:val="uk-UA"/>
              </w:rPr>
              <w:t xml:space="preserve"> - </w:t>
            </w:r>
            <w:proofErr w:type="spellStart"/>
            <w:r w:rsidRPr="000D4DE9">
              <w:rPr>
                <w:i/>
                <w:sz w:val="28"/>
                <w:szCs w:val="28"/>
                <w:lang w:val="uk-UA"/>
              </w:rPr>
              <w:t>x</w:t>
            </w:r>
            <w:r w:rsidRPr="000D4DE9">
              <w:rPr>
                <w:i/>
                <w:sz w:val="28"/>
                <w:szCs w:val="28"/>
                <w:vertAlign w:val="subscript"/>
                <w:lang w:val="uk-UA"/>
              </w:rPr>
              <w:t>i</w:t>
            </w:r>
            <w:proofErr w:type="spellEnd"/>
          </w:p>
        </w:tc>
        <w:tc>
          <w:tcPr>
            <w:tcW w:w="2790" w:type="dxa"/>
            <w:vAlign w:val="center"/>
          </w:tcPr>
          <w:p w:rsidR="00EB2825" w:rsidRPr="000D4DE9" w:rsidRDefault="00EB2825" w:rsidP="00EB2825">
            <w:pPr>
              <w:jc w:val="center"/>
              <w:rPr>
                <w:i/>
                <w:sz w:val="28"/>
                <w:szCs w:val="28"/>
                <w:lang w:val="uk-UA"/>
              </w:rPr>
            </w:pPr>
            <w:r w:rsidRPr="000D4DE9">
              <w:rPr>
                <w:i/>
                <w:sz w:val="28"/>
                <w:szCs w:val="28"/>
                <w:lang w:val="uk-UA"/>
              </w:rPr>
              <w:t>(</w:t>
            </w:r>
            <w:r w:rsidRPr="000D4DE9">
              <w:rPr>
                <w:i/>
                <w:position w:val="-6"/>
                <w:sz w:val="28"/>
                <w:szCs w:val="28"/>
                <w:lang w:val="uk-UA"/>
              </w:rPr>
              <w:object w:dxaOrig="200" w:dyaOrig="340">
                <v:shape id="_x0000_i1043" type="#_x0000_t75" style="width:12pt;height:21pt" o:ole="">
                  <v:imagedata r:id="rId45" o:title=""/>
                </v:shape>
                <o:OLEObject Type="Embed" ProgID="Equation.3" ShapeID="_x0000_i1043" DrawAspect="Content" ObjectID="_1620114147" r:id="rId47"/>
              </w:object>
            </w:r>
            <w:r w:rsidRPr="000D4DE9">
              <w:rPr>
                <w:i/>
                <w:sz w:val="28"/>
                <w:szCs w:val="28"/>
                <w:lang w:val="uk-UA"/>
              </w:rPr>
              <w:t xml:space="preserve"> - </w:t>
            </w:r>
            <w:proofErr w:type="spellStart"/>
            <w:r w:rsidRPr="000D4DE9">
              <w:rPr>
                <w:i/>
                <w:sz w:val="28"/>
                <w:szCs w:val="28"/>
                <w:lang w:val="uk-UA"/>
              </w:rPr>
              <w:t>x</w:t>
            </w:r>
            <w:r w:rsidRPr="000D4DE9">
              <w:rPr>
                <w:i/>
                <w:sz w:val="28"/>
                <w:szCs w:val="28"/>
                <w:vertAlign w:val="subscript"/>
                <w:lang w:val="uk-UA"/>
              </w:rPr>
              <w:t>i</w:t>
            </w:r>
            <w:proofErr w:type="spellEnd"/>
            <w:r w:rsidRPr="000D4DE9">
              <w:rPr>
                <w:i/>
                <w:sz w:val="28"/>
                <w:szCs w:val="28"/>
                <w:lang w:val="uk-UA"/>
              </w:rPr>
              <w:t>)</w:t>
            </w:r>
            <w:r w:rsidRPr="000D4DE9">
              <w:rPr>
                <w:i/>
                <w:sz w:val="28"/>
                <w:szCs w:val="28"/>
                <w:vertAlign w:val="superscript"/>
                <w:lang w:val="uk-UA"/>
              </w:rPr>
              <w:t>2</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70,6</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-0,42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0,176</w:t>
            </w:r>
          </w:p>
        </w:tc>
      </w:tr>
      <w:tr w:rsidR="00EB2825" w:rsidRPr="000D4DE9" w:rsidTr="00EB2825">
        <w:trPr>
          <w:trHeight w:val="229"/>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75,8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-5,62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31,584</w:t>
            </w:r>
          </w:p>
        </w:tc>
      </w:tr>
      <w:tr w:rsidR="00EB2825" w:rsidRPr="000D4DE9" w:rsidTr="00EB2825">
        <w:trPr>
          <w:trHeight w:val="88"/>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68,1</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+2,08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4,326</w:t>
            </w:r>
          </w:p>
        </w:tc>
      </w:tr>
      <w:tr w:rsidR="00EB2825" w:rsidRPr="000D4DE9" w:rsidTr="00EB2825">
        <w:trPr>
          <w:trHeight w:val="112"/>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59,0</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+11,18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124,992</w:t>
            </w:r>
          </w:p>
        </w:tc>
      </w:tr>
      <w:tr w:rsidR="00EB2825" w:rsidRPr="000D4DE9" w:rsidTr="00EB2825">
        <w:trPr>
          <w:trHeight w:val="15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72,5</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-2,32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5,382</w:t>
            </w:r>
          </w:p>
        </w:tc>
      </w:tr>
      <w:tr w:rsidR="00EB2825" w:rsidRPr="000D4DE9" w:rsidTr="00EB2825">
        <w:trPr>
          <w:trHeight w:val="174"/>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78,3</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-8,12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65,934</w:t>
            </w:r>
          </w:p>
        </w:tc>
      </w:tr>
      <w:tr w:rsidR="00EB2825" w:rsidRPr="000D4DE9" w:rsidTr="00EB2825">
        <w:trPr>
          <w:trHeight w:val="197"/>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69,8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+0,38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0,144</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61,6</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+8,58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73,616</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72,9</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-2,72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7,398</w:t>
            </w:r>
          </w:p>
        </w:tc>
      </w:tr>
      <w:tr w:rsidR="00EB2825" w:rsidRPr="000D4DE9" w:rsidTr="00EB2825">
        <w:trPr>
          <w:trHeight w:val="9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10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73,2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-3,02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9,120</w:t>
            </w:r>
          </w:p>
        </w:tc>
      </w:tr>
      <w:tr w:rsidR="00EB2825" w:rsidRPr="000D4DE9" w:rsidTr="00EB2825">
        <w:trPr>
          <w:trHeight w:val="9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701,8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322,676</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i/>
          <w:position w:val="-24"/>
          <w:sz w:val="28"/>
          <w:szCs w:val="28"/>
          <w:lang w:val="uk-UA"/>
        </w:rPr>
        <w:object w:dxaOrig="2320" w:dyaOrig="620">
          <v:shape id="_x0000_i1044" type="#_x0000_t75" style="width:135.75pt;height:37.5pt" o:ole="">
            <v:imagedata r:id="rId48" o:title=""/>
          </v:shape>
          <o:OLEObject Type="Embed" ProgID="Equation.3" ShapeID="_x0000_i1044" DrawAspect="Content" ObjectID="_1620114148" r:id="rId49"/>
        </w:object>
      </w:r>
      <w:r w:rsidRPr="000D4DE9">
        <w:rPr>
          <w:sz w:val="28"/>
          <w:szCs w:val="28"/>
          <w:lang w:val="uk-UA"/>
        </w:rPr>
        <w:tab/>
      </w:r>
      <w:r w:rsidRPr="000D4DE9">
        <w:rPr>
          <w:sz w:val="28"/>
          <w:szCs w:val="28"/>
          <w:lang w:val="uk-UA"/>
        </w:rPr>
        <w:tab/>
      </w:r>
      <w:r w:rsidRPr="000D4DE9">
        <w:rPr>
          <w:position w:val="-26"/>
          <w:sz w:val="28"/>
          <w:szCs w:val="28"/>
          <w:lang w:val="uk-UA"/>
        </w:rPr>
        <w:object w:dxaOrig="2140" w:dyaOrig="700">
          <v:shape id="_x0000_i1045" type="#_x0000_t75" style="width:129.75pt;height:42.75pt" o:ole="">
            <v:imagedata r:id="rId50" o:title=""/>
          </v:shape>
          <o:OLEObject Type="Embed" ProgID="Equation.3" ShapeID="_x0000_i1045" DrawAspect="Content" ObjectID="_1620114149" r:id="rId51"/>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Аналізуємо серію на наявність грубих помилок:</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proofErr w:type="spellStart"/>
      <w:r w:rsidRPr="000D4DE9">
        <w:rPr>
          <w:sz w:val="28"/>
          <w:szCs w:val="28"/>
          <w:lang w:val="uk-UA"/>
        </w:rPr>
        <w:t>x</w:t>
      </w:r>
      <w:r w:rsidRPr="000D4DE9">
        <w:rPr>
          <w:sz w:val="28"/>
          <w:szCs w:val="28"/>
          <w:vertAlign w:val="subscript"/>
          <w:lang w:val="uk-UA"/>
        </w:rPr>
        <w:t>max</w:t>
      </w:r>
      <w:proofErr w:type="spellEnd"/>
      <w:r w:rsidRPr="000D4DE9">
        <w:rPr>
          <w:sz w:val="28"/>
          <w:szCs w:val="28"/>
          <w:lang w:val="uk-UA"/>
        </w:rPr>
        <w:t xml:space="preserve"> = 78,3;  </w:t>
      </w:r>
      <w:proofErr w:type="spellStart"/>
      <w:r w:rsidRPr="000D4DE9">
        <w:rPr>
          <w:sz w:val="28"/>
          <w:szCs w:val="28"/>
          <w:lang w:val="uk-UA"/>
        </w:rPr>
        <w:t>x</w:t>
      </w:r>
      <w:r w:rsidRPr="000D4DE9">
        <w:rPr>
          <w:sz w:val="28"/>
          <w:szCs w:val="28"/>
          <w:vertAlign w:val="subscript"/>
          <w:lang w:val="uk-UA"/>
        </w:rPr>
        <w:t>min</w:t>
      </w:r>
      <w:proofErr w:type="spellEnd"/>
      <w:r w:rsidRPr="000D4DE9">
        <w:rPr>
          <w:sz w:val="28"/>
          <w:szCs w:val="28"/>
          <w:lang w:val="uk-UA"/>
        </w:rPr>
        <w:t xml:space="preserve"> = 59,0</w:t>
      </w:r>
      <w:r w:rsidRPr="000D4DE9">
        <w:rPr>
          <w:sz w:val="28"/>
          <w:szCs w:val="28"/>
          <w:lang w:val="uk-UA" w:eastAsia="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62"/>
          <w:sz w:val="28"/>
          <w:szCs w:val="28"/>
          <w:lang w:val="uk-UA"/>
        </w:rPr>
        <w:object w:dxaOrig="2620" w:dyaOrig="999">
          <v:shape id="_x0000_i1046" type="#_x0000_t75" style="width:153.75pt;height:59.25pt" o:ole="">
            <v:imagedata r:id="rId52" o:title=""/>
          </v:shape>
          <o:OLEObject Type="Embed" ProgID="Equation.3" ShapeID="_x0000_i1046" DrawAspect="Content" ObjectID="_1620114150" r:id="rId53"/>
        </w:object>
      </w:r>
      <w:r w:rsidRPr="000D4DE9">
        <w:rPr>
          <w:sz w:val="28"/>
          <w:szCs w:val="28"/>
          <w:lang w:val="uk-UA"/>
        </w:rPr>
        <w:t xml:space="preserve">;    </w:t>
      </w:r>
      <w:r w:rsidRPr="000D4DE9">
        <w:rPr>
          <w:position w:val="-62"/>
          <w:lang w:val="uk-UA"/>
        </w:rPr>
        <w:object w:dxaOrig="3501" w:dyaOrig="1197">
          <v:shape id="_x0000_i1047" type="#_x0000_t75" style="width:174.75pt;height:60pt" o:ole="">
            <v:imagedata r:id="rId54" o:title=""/>
          </v:shape>
          <o:OLEObject Type="Embed" ProgID="Equation.3" ShapeID="_x0000_i1047" DrawAspect="Content" ObjectID="_1620114151" r:id="rId55"/>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Для </w:t>
      </w:r>
      <w:r w:rsidRPr="000D4DE9">
        <w:rPr>
          <w:i/>
          <w:iCs/>
          <w:sz w:val="28"/>
          <w:szCs w:val="28"/>
          <w:lang w:val="uk-UA" w:eastAsia="uk-UA"/>
        </w:rPr>
        <w:t>Р</w:t>
      </w:r>
      <w:r w:rsidRPr="000D4DE9">
        <w:rPr>
          <w:i/>
          <w:iCs/>
          <w:sz w:val="28"/>
          <w:szCs w:val="28"/>
          <w:vertAlign w:val="subscript"/>
          <w:lang w:val="uk-UA" w:eastAsia="uk-UA"/>
        </w:rPr>
        <w:t>Д</w:t>
      </w:r>
      <w:r w:rsidRPr="000D4DE9">
        <w:rPr>
          <w:sz w:val="28"/>
          <w:szCs w:val="28"/>
          <w:lang w:val="uk-UA" w:eastAsia="uk-UA"/>
        </w:rPr>
        <w:t xml:space="preserve"> = 0,95 і n = 10 знаходимо в додатку 1 </w:t>
      </w:r>
      <w:proofErr w:type="spellStart"/>
      <w:r w:rsidRPr="000D4DE9">
        <w:rPr>
          <w:i/>
          <w:sz w:val="28"/>
          <w:szCs w:val="28"/>
          <w:lang w:val="uk-UA"/>
        </w:rPr>
        <w:t>β</w:t>
      </w:r>
      <w:r w:rsidRPr="000D4DE9">
        <w:rPr>
          <w:i/>
          <w:sz w:val="28"/>
          <w:szCs w:val="28"/>
          <w:vertAlign w:val="subscript"/>
          <w:lang w:val="uk-UA"/>
        </w:rPr>
        <w:t>max</w:t>
      </w:r>
      <w:proofErr w:type="spellEnd"/>
      <w:r w:rsidRPr="000D4DE9">
        <w:rPr>
          <w:sz w:val="28"/>
          <w:szCs w:val="28"/>
          <w:lang w:val="uk-UA" w:eastAsia="uk-UA"/>
        </w:rPr>
        <w:t xml:space="preserve"> =2,29.</w:t>
      </w:r>
    </w:p>
    <w:p w:rsidR="00EB2825" w:rsidRPr="000D4DE9" w:rsidRDefault="00EB2825" w:rsidP="00EB2825">
      <w:pPr>
        <w:ind w:firstLine="709"/>
        <w:jc w:val="both"/>
        <w:rPr>
          <w:sz w:val="28"/>
          <w:szCs w:val="28"/>
          <w:lang w:val="uk-UA"/>
        </w:rPr>
      </w:pPr>
      <w:r w:rsidRPr="000D4DE9">
        <w:rPr>
          <w:i/>
          <w:sz w:val="28"/>
          <w:szCs w:val="28"/>
          <w:lang w:val="uk-UA"/>
        </w:rPr>
        <w:t>β</w:t>
      </w:r>
      <w:r w:rsidRPr="000D4DE9">
        <w:rPr>
          <w:i/>
          <w:sz w:val="28"/>
          <w:szCs w:val="28"/>
          <w:vertAlign w:val="subscript"/>
          <w:lang w:val="uk-UA"/>
        </w:rPr>
        <w:t>1</w:t>
      </w:r>
      <w:r w:rsidRPr="000D4DE9">
        <w:rPr>
          <w:i/>
          <w:sz w:val="28"/>
          <w:szCs w:val="28"/>
          <w:lang w:val="uk-UA"/>
        </w:rPr>
        <w:t xml:space="preserve"> &lt; </w:t>
      </w:r>
      <w:proofErr w:type="spellStart"/>
      <w:r w:rsidRPr="000D4DE9">
        <w:rPr>
          <w:i/>
          <w:sz w:val="28"/>
          <w:szCs w:val="28"/>
          <w:lang w:val="uk-UA"/>
        </w:rPr>
        <w:t>β</w:t>
      </w:r>
      <w:r w:rsidRPr="000D4DE9">
        <w:rPr>
          <w:i/>
          <w:sz w:val="28"/>
          <w:szCs w:val="28"/>
          <w:vertAlign w:val="subscript"/>
          <w:lang w:val="uk-UA"/>
        </w:rPr>
        <w:t>max</w:t>
      </w:r>
      <w:proofErr w:type="spellEnd"/>
      <w:r w:rsidRPr="000D4DE9">
        <w:rPr>
          <w:sz w:val="28"/>
          <w:szCs w:val="28"/>
          <w:lang w:val="uk-UA"/>
        </w:rPr>
        <w:t xml:space="preserve">, </w:t>
      </w:r>
      <w:r w:rsidRPr="000D4DE9">
        <w:rPr>
          <w:i/>
          <w:sz w:val="28"/>
          <w:szCs w:val="28"/>
          <w:lang w:val="uk-UA"/>
        </w:rPr>
        <w:t>β</w:t>
      </w:r>
      <w:r w:rsidRPr="000D4DE9">
        <w:rPr>
          <w:i/>
          <w:sz w:val="28"/>
          <w:szCs w:val="28"/>
          <w:vertAlign w:val="subscript"/>
          <w:lang w:val="uk-UA"/>
        </w:rPr>
        <w:t>2</w:t>
      </w:r>
      <w:r w:rsidRPr="000D4DE9">
        <w:rPr>
          <w:i/>
          <w:sz w:val="28"/>
          <w:szCs w:val="28"/>
          <w:lang w:val="uk-UA"/>
        </w:rPr>
        <w:t xml:space="preserve"> &lt; </w:t>
      </w:r>
      <w:proofErr w:type="spellStart"/>
      <w:r w:rsidRPr="000D4DE9">
        <w:rPr>
          <w:i/>
          <w:sz w:val="28"/>
          <w:szCs w:val="28"/>
          <w:lang w:val="uk-UA"/>
        </w:rPr>
        <w:t>β</w:t>
      </w:r>
      <w:r w:rsidRPr="000D4DE9">
        <w:rPr>
          <w:i/>
          <w:sz w:val="28"/>
          <w:szCs w:val="28"/>
          <w:vertAlign w:val="subscript"/>
          <w:lang w:val="uk-UA"/>
        </w:rPr>
        <w:t>max</w:t>
      </w:r>
      <w:proofErr w:type="spellEnd"/>
      <w:r w:rsidRPr="000D4DE9">
        <w:rPr>
          <w:i/>
          <w:sz w:val="28"/>
          <w:szCs w:val="28"/>
          <w:lang w:val="uk-UA"/>
        </w:rPr>
        <w:t>.</w:t>
      </w:r>
      <w:r w:rsidRPr="000D4DE9">
        <w:rPr>
          <w:i/>
          <w:iCs/>
          <w:sz w:val="28"/>
          <w:szCs w:val="28"/>
          <w:lang w:val="uk-UA" w:eastAsia="uk-UA"/>
        </w:rPr>
        <w:t xml:space="preserve">. </w:t>
      </w:r>
      <w:r w:rsidRPr="000D4DE9">
        <w:rPr>
          <w:sz w:val="28"/>
          <w:szCs w:val="28"/>
          <w:lang w:val="uk-UA" w:eastAsia="uk-UA"/>
        </w:rPr>
        <w:t xml:space="preserve">Виключаємо як грубу помилку </w:t>
      </w:r>
      <w:r w:rsidRPr="000D4DE9">
        <w:rPr>
          <w:sz w:val="28"/>
          <w:szCs w:val="28"/>
          <w:lang w:val="uk-UA"/>
        </w:rPr>
        <w:t>x</w:t>
      </w:r>
      <w:r w:rsidRPr="000D4DE9">
        <w:rPr>
          <w:sz w:val="28"/>
          <w:szCs w:val="28"/>
          <w:vertAlign w:val="subscript"/>
          <w:lang w:val="uk-UA"/>
        </w:rPr>
        <w:t>4</w:t>
      </w:r>
      <w:r w:rsidRPr="000D4DE9">
        <w:rPr>
          <w:sz w:val="28"/>
          <w:szCs w:val="28"/>
          <w:lang w:val="uk-UA"/>
        </w:rPr>
        <w:t xml:space="preserve"> = 59,0</w:t>
      </w:r>
      <w:r w:rsidRPr="000D4DE9">
        <w:rPr>
          <w:sz w:val="28"/>
          <w:szCs w:val="28"/>
          <w:lang w:val="uk-UA" w:eastAsia="uk-UA"/>
        </w:rPr>
        <w:t>.</w:t>
      </w:r>
    </w:p>
    <w:p w:rsidR="00EB2825" w:rsidRPr="000D4DE9" w:rsidRDefault="00EB2825" w:rsidP="00EB2825">
      <w:pPr>
        <w:ind w:firstLine="709"/>
        <w:jc w:val="both"/>
        <w:rPr>
          <w:sz w:val="28"/>
          <w:szCs w:val="28"/>
          <w:lang w:val="uk-UA"/>
        </w:rPr>
      </w:pPr>
      <w:r w:rsidRPr="000D4DE9">
        <w:rPr>
          <w:sz w:val="28"/>
          <w:szCs w:val="28"/>
          <w:lang w:val="uk-UA"/>
        </w:rPr>
        <w:t xml:space="preserve">Визначаємо нові значення </w:t>
      </w:r>
      <w:r w:rsidRPr="000D4DE9">
        <w:rPr>
          <w:position w:val="-6"/>
          <w:sz w:val="28"/>
          <w:szCs w:val="28"/>
          <w:lang w:val="uk-UA"/>
        </w:rPr>
        <w:object w:dxaOrig="200" w:dyaOrig="340">
          <v:shape id="_x0000_i1048" type="#_x0000_t75" style="width:12pt;height:21pt" o:ole="">
            <v:imagedata r:id="rId45" o:title=""/>
          </v:shape>
          <o:OLEObject Type="Embed" ProgID="Equation.3" ShapeID="_x0000_i1048" DrawAspect="Content" ObjectID="_1620114152" r:id="rId56"/>
        </w:object>
      </w:r>
      <w:r w:rsidRPr="000D4DE9">
        <w:rPr>
          <w:sz w:val="28"/>
          <w:szCs w:val="28"/>
          <w:lang w:val="uk-UA"/>
        </w:rPr>
        <w:t xml:space="preserve"> і σ з 9 вимірювань, що залишилися (таблиця 2).</w:t>
      </w:r>
    </w:p>
    <w:p w:rsidR="00EB2825" w:rsidRPr="000D4DE9" w:rsidRDefault="00EB2825" w:rsidP="00EB2825">
      <w:pPr>
        <w:ind w:firstLine="709"/>
        <w:jc w:val="right"/>
        <w:rPr>
          <w:sz w:val="28"/>
          <w:szCs w:val="28"/>
          <w:lang w:val="uk-UA"/>
        </w:rPr>
      </w:pPr>
      <w:r w:rsidRPr="000D4DE9">
        <w:rPr>
          <w:sz w:val="28"/>
          <w:szCs w:val="28"/>
          <w:lang w:val="uk-UA"/>
        </w:rPr>
        <w:t>Таблиця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2340"/>
        <w:gridCol w:w="2790"/>
        <w:gridCol w:w="2790"/>
      </w:tblGrid>
      <w:tr w:rsidR="00EB2825" w:rsidRPr="000D4DE9" w:rsidTr="00EB2825">
        <w:trPr>
          <w:trHeight w:val="195"/>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 п/п</w:t>
            </w:r>
          </w:p>
          <w:p w:rsidR="00EB2825" w:rsidRPr="000D4DE9" w:rsidRDefault="00EB2825" w:rsidP="00EB2825">
            <w:pPr>
              <w:jc w:val="center"/>
              <w:rPr>
                <w:sz w:val="28"/>
                <w:szCs w:val="28"/>
                <w:lang w:val="uk-UA"/>
              </w:rPr>
            </w:pPr>
          </w:p>
        </w:tc>
        <w:tc>
          <w:tcPr>
            <w:tcW w:w="2340" w:type="dxa"/>
            <w:vAlign w:val="center"/>
          </w:tcPr>
          <w:p w:rsidR="00EB2825" w:rsidRPr="000D4DE9" w:rsidRDefault="00EB2825" w:rsidP="00EB2825">
            <w:pPr>
              <w:jc w:val="center"/>
              <w:rPr>
                <w:i/>
                <w:sz w:val="28"/>
                <w:szCs w:val="28"/>
                <w:lang w:val="uk-UA"/>
              </w:rPr>
            </w:pPr>
            <w:proofErr w:type="spellStart"/>
            <w:r w:rsidRPr="000D4DE9">
              <w:rPr>
                <w:i/>
                <w:sz w:val="28"/>
                <w:szCs w:val="28"/>
                <w:lang w:val="uk-UA"/>
              </w:rPr>
              <w:t>x</w:t>
            </w:r>
            <w:r w:rsidRPr="000D4DE9">
              <w:rPr>
                <w:i/>
                <w:sz w:val="28"/>
                <w:szCs w:val="28"/>
                <w:vertAlign w:val="subscript"/>
                <w:lang w:val="uk-UA"/>
              </w:rPr>
              <w:t>i</w:t>
            </w:r>
            <w:proofErr w:type="spellEnd"/>
          </w:p>
        </w:tc>
        <w:tc>
          <w:tcPr>
            <w:tcW w:w="2790" w:type="dxa"/>
            <w:vAlign w:val="center"/>
          </w:tcPr>
          <w:p w:rsidR="00EB2825" w:rsidRPr="000D4DE9" w:rsidRDefault="00EB2825" w:rsidP="00EB2825">
            <w:pPr>
              <w:jc w:val="center"/>
              <w:rPr>
                <w:i/>
                <w:sz w:val="28"/>
                <w:szCs w:val="28"/>
                <w:lang w:val="uk-UA"/>
              </w:rPr>
            </w:pPr>
            <w:r w:rsidRPr="000D4DE9">
              <w:rPr>
                <w:i/>
                <w:position w:val="-6"/>
                <w:sz w:val="28"/>
                <w:szCs w:val="28"/>
                <w:lang w:val="uk-UA"/>
              </w:rPr>
              <w:object w:dxaOrig="200" w:dyaOrig="340">
                <v:shape id="_x0000_i1049" type="#_x0000_t75" style="width:12pt;height:21pt" o:ole="">
                  <v:imagedata r:id="rId45" o:title=""/>
                </v:shape>
                <o:OLEObject Type="Embed" ProgID="Equation.3" ShapeID="_x0000_i1049" DrawAspect="Content" ObjectID="_1620114153" r:id="rId57"/>
              </w:object>
            </w:r>
            <w:r w:rsidRPr="000D4DE9">
              <w:rPr>
                <w:i/>
                <w:sz w:val="28"/>
                <w:szCs w:val="28"/>
                <w:lang w:val="uk-UA"/>
              </w:rPr>
              <w:t xml:space="preserve"> - </w:t>
            </w:r>
            <w:proofErr w:type="spellStart"/>
            <w:r w:rsidRPr="000D4DE9">
              <w:rPr>
                <w:i/>
                <w:iCs/>
                <w:sz w:val="28"/>
                <w:szCs w:val="28"/>
                <w:lang w:val="uk-UA" w:eastAsia="uk-UA"/>
              </w:rPr>
              <w:t>xi</w:t>
            </w:r>
            <w:proofErr w:type="spellEnd"/>
          </w:p>
        </w:tc>
        <w:tc>
          <w:tcPr>
            <w:tcW w:w="2790" w:type="dxa"/>
            <w:vAlign w:val="center"/>
          </w:tcPr>
          <w:p w:rsidR="00EB2825" w:rsidRPr="000D4DE9" w:rsidRDefault="00EB2825" w:rsidP="00EB2825">
            <w:pPr>
              <w:jc w:val="center"/>
              <w:rPr>
                <w:i/>
                <w:sz w:val="28"/>
                <w:szCs w:val="28"/>
                <w:lang w:val="uk-UA"/>
              </w:rPr>
            </w:pPr>
            <w:r w:rsidRPr="000D4DE9">
              <w:rPr>
                <w:i/>
                <w:sz w:val="28"/>
                <w:szCs w:val="28"/>
                <w:lang w:val="uk-UA"/>
              </w:rPr>
              <w:t>(</w:t>
            </w:r>
            <w:r w:rsidRPr="000D4DE9">
              <w:rPr>
                <w:i/>
                <w:position w:val="-6"/>
                <w:sz w:val="28"/>
                <w:szCs w:val="28"/>
                <w:lang w:val="uk-UA"/>
              </w:rPr>
              <w:object w:dxaOrig="200" w:dyaOrig="340">
                <v:shape id="_x0000_i1050" type="#_x0000_t75" style="width:12pt;height:21pt" o:ole="">
                  <v:imagedata r:id="rId45" o:title=""/>
                </v:shape>
                <o:OLEObject Type="Embed" ProgID="Equation.3" ShapeID="_x0000_i1050" DrawAspect="Content" ObjectID="_1620114154" r:id="rId58"/>
              </w:object>
            </w:r>
            <w:r w:rsidRPr="000D4DE9">
              <w:rPr>
                <w:i/>
                <w:sz w:val="28"/>
                <w:szCs w:val="28"/>
                <w:lang w:val="uk-UA"/>
              </w:rPr>
              <w:t xml:space="preserve"> - </w:t>
            </w:r>
            <w:proofErr w:type="spellStart"/>
            <w:r w:rsidRPr="000D4DE9">
              <w:rPr>
                <w:i/>
                <w:iCs/>
                <w:sz w:val="28"/>
                <w:szCs w:val="28"/>
                <w:lang w:val="uk-UA" w:eastAsia="uk-UA"/>
              </w:rPr>
              <w:t>xi</w:t>
            </w:r>
            <w:proofErr w:type="spellEnd"/>
            <w:r w:rsidRPr="000D4DE9">
              <w:rPr>
                <w:i/>
                <w:iCs/>
                <w:sz w:val="28"/>
                <w:szCs w:val="28"/>
                <w:lang w:val="uk-UA" w:eastAsia="uk-UA"/>
              </w:rPr>
              <w:t>)</w:t>
            </w:r>
            <w:r w:rsidRPr="000D4DE9">
              <w:rPr>
                <w:i/>
                <w:iCs/>
                <w:sz w:val="28"/>
                <w:szCs w:val="28"/>
                <w:vertAlign w:val="superscript"/>
                <w:lang w:val="uk-UA" w:eastAsia="uk-UA"/>
              </w:rPr>
              <w:t>2</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70,6</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+0,82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0,672</w:t>
            </w:r>
          </w:p>
        </w:tc>
      </w:tr>
      <w:tr w:rsidR="00EB2825" w:rsidRPr="000D4DE9" w:rsidTr="00EB2825">
        <w:trPr>
          <w:trHeight w:val="229"/>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75,8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-4,38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19,184</w:t>
            </w:r>
          </w:p>
        </w:tc>
      </w:tr>
      <w:tr w:rsidR="00EB2825" w:rsidRPr="000D4DE9" w:rsidTr="00EB2825">
        <w:trPr>
          <w:trHeight w:val="88"/>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68,1</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+3,32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11,022</w:t>
            </w:r>
          </w:p>
        </w:tc>
      </w:tr>
      <w:tr w:rsidR="00EB2825" w:rsidRPr="000D4DE9" w:rsidTr="00EB2825">
        <w:trPr>
          <w:trHeight w:val="15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72,5</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-1,08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1,166</w:t>
            </w:r>
          </w:p>
        </w:tc>
      </w:tr>
      <w:tr w:rsidR="00EB2825" w:rsidRPr="000D4DE9" w:rsidTr="00EB2825">
        <w:trPr>
          <w:trHeight w:val="174"/>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78,3</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-6,88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47,334</w:t>
            </w:r>
          </w:p>
        </w:tc>
      </w:tr>
      <w:tr w:rsidR="00EB2825" w:rsidRPr="000D4DE9" w:rsidTr="00EB2825">
        <w:trPr>
          <w:trHeight w:val="197"/>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69,8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+1,62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2,624</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61,6</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+9,82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96,432</w:t>
            </w:r>
          </w:p>
        </w:tc>
      </w:tr>
      <w:tr w:rsidR="00EB2825" w:rsidRPr="000D4DE9" w:rsidTr="00EB2825">
        <w:trPr>
          <w:trHeight w:val="7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72,9</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-1,48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2,190</w:t>
            </w:r>
          </w:p>
        </w:tc>
      </w:tr>
      <w:tr w:rsidR="00EB2825" w:rsidRPr="000D4DE9" w:rsidTr="00EB2825">
        <w:trPr>
          <w:trHeight w:val="9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73,2</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-1,78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3,168</w:t>
            </w:r>
          </w:p>
        </w:tc>
      </w:tr>
      <w:tr w:rsidR="00EB2825" w:rsidRPr="000D4DE9" w:rsidTr="00EB2825">
        <w:trPr>
          <w:trHeight w:val="90"/>
        </w:trPr>
        <w:tc>
          <w:tcPr>
            <w:tcW w:w="1440" w:type="dxa"/>
            <w:vAlign w:val="center"/>
          </w:tcPr>
          <w:p w:rsidR="00EB2825" w:rsidRPr="000D4DE9" w:rsidRDefault="00EB2825" w:rsidP="00EB2825">
            <w:pPr>
              <w:jc w:val="center"/>
              <w:rPr>
                <w:sz w:val="28"/>
                <w:szCs w:val="28"/>
                <w:lang w:val="uk-UA"/>
              </w:rPr>
            </w:pPr>
            <w:r w:rsidRPr="000D4DE9">
              <w:rPr>
                <w:sz w:val="28"/>
                <w:szCs w:val="28"/>
                <w:lang w:val="uk-UA"/>
              </w:rPr>
              <w:t>∑</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642,8</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0</w:t>
            </w:r>
          </w:p>
        </w:tc>
        <w:tc>
          <w:tcPr>
            <w:tcW w:w="2790" w:type="dxa"/>
            <w:vAlign w:val="center"/>
          </w:tcPr>
          <w:p w:rsidR="00EB2825" w:rsidRPr="000D4DE9" w:rsidRDefault="00EB2825" w:rsidP="00EB2825">
            <w:pPr>
              <w:jc w:val="center"/>
              <w:rPr>
                <w:sz w:val="28"/>
                <w:szCs w:val="28"/>
                <w:lang w:val="uk-UA"/>
              </w:rPr>
            </w:pPr>
            <w:r w:rsidRPr="000D4DE9">
              <w:rPr>
                <w:sz w:val="28"/>
                <w:szCs w:val="28"/>
                <w:lang w:val="uk-UA"/>
              </w:rPr>
              <w:t>183,796</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i/>
          <w:position w:val="-24"/>
          <w:sz w:val="28"/>
          <w:szCs w:val="28"/>
          <w:lang w:val="uk-UA"/>
        </w:rPr>
        <w:object w:dxaOrig="1740" w:dyaOrig="620">
          <v:shape id="_x0000_i1051" type="#_x0000_t75" style="width:102pt;height:37.5pt" o:ole="">
            <v:imagedata r:id="rId59" o:title=""/>
          </v:shape>
          <o:OLEObject Type="Embed" ProgID="Equation.3" ShapeID="_x0000_i1051" DrawAspect="Content" ObjectID="_1620114155" r:id="rId60"/>
        </w:object>
      </w:r>
      <w:r w:rsidRPr="000D4DE9">
        <w:rPr>
          <w:sz w:val="28"/>
          <w:szCs w:val="28"/>
          <w:lang w:val="uk-UA"/>
        </w:rPr>
        <w:tab/>
      </w:r>
      <w:r w:rsidRPr="000D4DE9">
        <w:rPr>
          <w:sz w:val="28"/>
          <w:szCs w:val="28"/>
          <w:lang w:val="uk-UA"/>
        </w:rPr>
        <w:tab/>
      </w:r>
      <w:r w:rsidRPr="000D4DE9">
        <w:rPr>
          <w:position w:val="-26"/>
          <w:sz w:val="28"/>
          <w:szCs w:val="28"/>
          <w:lang w:val="uk-UA"/>
        </w:rPr>
        <w:object w:dxaOrig="2140" w:dyaOrig="700">
          <v:shape id="_x0000_i1052" type="#_x0000_t75" style="width:120pt;height:39.75pt" o:ole="">
            <v:imagedata r:id="rId61" o:title=""/>
          </v:shape>
          <o:OLEObject Type="Embed" ProgID="Equation.3" ShapeID="_x0000_i1052" DrawAspect="Content" ObjectID="_1620114156" r:id="rId62"/>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Для </w:t>
      </w:r>
      <w:r w:rsidRPr="000D4DE9">
        <w:rPr>
          <w:i/>
          <w:iCs/>
          <w:sz w:val="28"/>
          <w:szCs w:val="28"/>
          <w:lang w:val="uk-UA" w:eastAsia="uk-UA"/>
        </w:rPr>
        <w:t>Р</w:t>
      </w:r>
      <w:r w:rsidRPr="000D4DE9">
        <w:rPr>
          <w:i/>
          <w:iCs/>
          <w:sz w:val="28"/>
          <w:szCs w:val="28"/>
          <w:vertAlign w:val="subscript"/>
          <w:lang w:val="uk-UA" w:eastAsia="uk-UA"/>
        </w:rPr>
        <w:t>Д</w:t>
      </w:r>
      <w:r w:rsidRPr="000D4DE9">
        <w:rPr>
          <w:sz w:val="28"/>
          <w:szCs w:val="28"/>
          <w:lang w:val="uk-UA" w:eastAsia="uk-UA"/>
        </w:rPr>
        <w:t xml:space="preserve"> = 0,95 і n = 9 знаходимо в додатку 2 значення t = 2,31.</w:t>
      </w:r>
    </w:p>
    <w:p w:rsidR="00EB2825" w:rsidRPr="000D4DE9" w:rsidRDefault="00EB2825" w:rsidP="00EB2825">
      <w:pPr>
        <w:ind w:firstLine="709"/>
        <w:jc w:val="both"/>
        <w:rPr>
          <w:sz w:val="28"/>
          <w:szCs w:val="28"/>
          <w:lang w:val="uk-UA"/>
        </w:rPr>
      </w:pPr>
      <w:r w:rsidRPr="000D4DE9">
        <w:rPr>
          <w:sz w:val="28"/>
          <w:szCs w:val="28"/>
          <w:lang w:val="uk-UA"/>
        </w:rPr>
        <w:t>Визначаємо величину довірчого інтервалу:</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28"/>
          <w:sz w:val="28"/>
          <w:szCs w:val="28"/>
          <w:lang w:val="uk-UA"/>
        </w:rPr>
        <w:object w:dxaOrig="2120" w:dyaOrig="660">
          <v:shape id="_x0000_i1053" type="#_x0000_t75" style="width:126.75pt;height:39.75pt" o:ole="">
            <v:imagedata r:id="rId63" o:title=""/>
          </v:shape>
          <o:OLEObject Type="Embed" ProgID="Equation.3" ShapeID="_x0000_i1053" DrawAspect="Content" ObjectID="_1620114157" r:id="rId64"/>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Величина довірчого інтервалу </w:t>
      </w:r>
      <w:r w:rsidRPr="000D4DE9">
        <w:rPr>
          <w:i/>
          <w:sz w:val="28"/>
          <w:szCs w:val="28"/>
          <w:lang w:val="uk-UA"/>
        </w:rPr>
        <w:t>μ</w:t>
      </w:r>
      <w:r w:rsidRPr="000D4DE9">
        <w:rPr>
          <w:i/>
          <w:iCs/>
          <w:sz w:val="28"/>
          <w:szCs w:val="28"/>
          <w:lang w:val="uk-UA" w:eastAsia="uk-UA"/>
        </w:rPr>
        <w:t xml:space="preserve"> </w:t>
      </w:r>
      <w:r w:rsidRPr="000D4DE9">
        <w:rPr>
          <w:sz w:val="28"/>
          <w:szCs w:val="28"/>
          <w:lang w:val="uk-UA" w:eastAsia="uk-UA"/>
        </w:rPr>
        <w:t>= 3,69 значно перевищує погрішність визначення (±0,1).</w:t>
      </w:r>
    </w:p>
    <w:p w:rsidR="00EB2825" w:rsidRPr="000D4DE9" w:rsidRDefault="00EB2825" w:rsidP="00EB2825">
      <w:pPr>
        <w:ind w:firstLine="709"/>
        <w:jc w:val="both"/>
        <w:rPr>
          <w:sz w:val="28"/>
          <w:szCs w:val="28"/>
          <w:lang w:val="uk-UA"/>
        </w:rPr>
      </w:pPr>
      <w:r w:rsidRPr="000D4DE9">
        <w:rPr>
          <w:sz w:val="28"/>
          <w:szCs w:val="28"/>
          <w:lang w:val="uk-UA"/>
        </w:rPr>
        <w:t>Тоді дійсне значення визначуваної величини:</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proofErr w:type="spellStart"/>
      <w:r w:rsidRPr="000D4DE9">
        <w:rPr>
          <w:i/>
          <w:iCs/>
          <w:sz w:val="28"/>
          <w:szCs w:val="28"/>
          <w:lang w:val="uk-UA" w:eastAsia="uk-UA"/>
        </w:rPr>
        <w:t>x</w:t>
      </w:r>
      <w:r w:rsidRPr="000D4DE9">
        <w:rPr>
          <w:i/>
          <w:iCs/>
          <w:sz w:val="28"/>
          <w:szCs w:val="28"/>
          <w:vertAlign w:val="subscript"/>
          <w:lang w:val="uk-UA" w:eastAsia="uk-UA"/>
        </w:rPr>
        <w:t>Д</w:t>
      </w:r>
      <w:proofErr w:type="spellEnd"/>
      <w:r w:rsidRPr="000D4DE9">
        <w:rPr>
          <w:sz w:val="28"/>
          <w:szCs w:val="28"/>
          <w:lang w:val="uk-UA" w:eastAsia="uk-UA"/>
        </w:rPr>
        <w:t xml:space="preserve"> = 71, 42 ± 3,69.</w:t>
      </w:r>
    </w:p>
    <w:p w:rsidR="00EB2825" w:rsidRPr="000D4DE9" w:rsidRDefault="00EB2825" w:rsidP="00EB2825">
      <w:pPr>
        <w:ind w:firstLine="709"/>
        <w:jc w:val="both"/>
        <w:rPr>
          <w:sz w:val="28"/>
          <w:szCs w:val="28"/>
          <w:lang w:val="uk-UA"/>
        </w:rPr>
      </w:pPr>
      <w:r w:rsidRPr="000D4DE9">
        <w:rPr>
          <w:sz w:val="28"/>
          <w:szCs w:val="28"/>
          <w:lang w:val="uk-UA"/>
        </w:rPr>
        <w:t>Відносна погрішність серії вимірювань:</w:t>
      </w:r>
    </w:p>
    <w:p w:rsidR="00EB2825" w:rsidRPr="000D4DE9" w:rsidRDefault="00EB2825" w:rsidP="00EB2825">
      <w:pPr>
        <w:ind w:firstLine="709"/>
        <w:jc w:val="both"/>
        <w:rPr>
          <w:sz w:val="28"/>
          <w:szCs w:val="28"/>
          <w:lang w:val="uk-UA"/>
        </w:rPr>
      </w:pPr>
      <w:r w:rsidRPr="000D4DE9">
        <w:rPr>
          <w:position w:val="-28"/>
          <w:sz w:val="28"/>
          <w:szCs w:val="28"/>
          <w:lang w:val="uk-UA"/>
        </w:rPr>
        <w:object w:dxaOrig="2540" w:dyaOrig="660">
          <v:shape id="_x0000_i1054" type="#_x0000_t75" style="width:144.75pt;height:37.5pt" o:ole="">
            <v:imagedata r:id="rId65" o:title=""/>
          </v:shape>
          <o:OLEObject Type="Embed" ProgID="Equation.3" ShapeID="_x0000_i1054" DrawAspect="Content" ObjectID="_1620114158" r:id="rId66"/>
        </w:object>
      </w:r>
      <w:r w:rsidRPr="000D4DE9">
        <w:rPr>
          <w:sz w:val="28"/>
          <w:szCs w:val="28"/>
          <w:lang w:val="uk-UA"/>
        </w:rPr>
        <w:t>.</w:t>
      </w:r>
    </w:p>
    <w:p w:rsidR="00EB2825" w:rsidRPr="001D4417" w:rsidRDefault="00EB2825" w:rsidP="00EB2825">
      <w:pPr>
        <w:ind w:firstLine="709"/>
        <w:jc w:val="both"/>
        <w:rPr>
          <w:b/>
          <w:sz w:val="28"/>
          <w:szCs w:val="28"/>
          <w:lang w:val="uk-UA"/>
        </w:rPr>
      </w:pPr>
      <w:r>
        <w:rPr>
          <w:b/>
          <w:sz w:val="28"/>
          <w:szCs w:val="28"/>
          <w:lang w:val="uk-UA"/>
        </w:rPr>
        <w:lastRenderedPageBreak/>
        <w:t xml:space="preserve">1.3 </w:t>
      </w:r>
      <w:r w:rsidRPr="001D4417">
        <w:rPr>
          <w:b/>
          <w:sz w:val="28"/>
          <w:szCs w:val="28"/>
          <w:lang w:val="uk-UA"/>
        </w:rPr>
        <w:t xml:space="preserve">Варіанти </w:t>
      </w:r>
      <w:r>
        <w:rPr>
          <w:b/>
          <w:sz w:val="28"/>
          <w:szCs w:val="28"/>
          <w:lang w:val="uk-UA"/>
        </w:rPr>
        <w:t>індивідуального</w:t>
      </w:r>
      <w:r w:rsidRPr="001D4417">
        <w:rPr>
          <w:b/>
          <w:sz w:val="28"/>
          <w:szCs w:val="28"/>
          <w:lang w:val="uk-UA"/>
        </w:rPr>
        <w:t xml:space="preserve"> завдання № 1 у вигляді імітаційних вправ</w:t>
      </w:r>
    </w:p>
    <w:p w:rsidR="00EB2825" w:rsidRPr="000D4DE9" w:rsidRDefault="00EB2825" w:rsidP="00EB2825">
      <w:pPr>
        <w:ind w:firstLine="709"/>
        <w:jc w:val="both"/>
        <w:rPr>
          <w:sz w:val="28"/>
          <w:szCs w:val="28"/>
          <w:lang w:val="uk-UA"/>
        </w:rPr>
      </w:pPr>
      <w:r w:rsidRPr="000D4DE9">
        <w:rPr>
          <w:sz w:val="28"/>
          <w:szCs w:val="28"/>
          <w:lang w:val="uk-UA"/>
        </w:rPr>
        <w:t>Визначити дійсне значення і відносну погрішність серії прямих вимірювань наступних технологічних параметрів і характеристик металургійного виробництва.</w:t>
      </w:r>
    </w:p>
    <w:p w:rsidR="00EB2825" w:rsidRPr="000D4DE9" w:rsidRDefault="00EB2825" w:rsidP="00EB2825">
      <w:pPr>
        <w:ind w:firstLine="709"/>
        <w:jc w:val="both"/>
        <w:rPr>
          <w:sz w:val="28"/>
          <w:szCs w:val="28"/>
          <w:lang w:val="uk-UA"/>
        </w:rPr>
      </w:pPr>
      <w:r w:rsidRPr="000D4DE9">
        <w:rPr>
          <w:sz w:val="28"/>
          <w:szCs w:val="28"/>
          <w:lang w:val="uk-UA"/>
        </w:rPr>
        <w:t>Варіант 1. Розмір виділень карбідів (у мкм) в структурі. Погрішність приладу ± 3.0 %,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1,55; 1,60; 1,58; 1,57; 1,61; 1,56; 1,62; 1,56; 1,46; 1,59.</w:t>
      </w:r>
    </w:p>
    <w:p w:rsidR="00EB2825" w:rsidRPr="000D4DE9" w:rsidRDefault="00EB2825" w:rsidP="00EB2825">
      <w:pPr>
        <w:ind w:firstLine="709"/>
        <w:jc w:val="both"/>
        <w:rPr>
          <w:sz w:val="28"/>
          <w:szCs w:val="28"/>
          <w:lang w:val="uk-UA"/>
        </w:rPr>
      </w:pPr>
      <w:r w:rsidRPr="000D4DE9">
        <w:rPr>
          <w:sz w:val="28"/>
          <w:szCs w:val="28"/>
          <w:lang w:val="uk-UA"/>
        </w:rPr>
        <w:t xml:space="preserve">Варіант 2. Температура жароміцного сплаву </w:t>
      </w:r>
      <w:proofErr w:type="spellStart"/>
      <w:r w:rsidRPr="000D4DE9">
        <w:rPr>
          <w:sz w:val="28"/>
          <w:szCs w:val="28"/>
          <w:lang w:val="uk-UA"/>
        </w:rPr>
        <w:t>ЕІ</w:t>
      </w:r>
      <w:proofErr w:type="spellEnd"/>
      <w:r w:rsidRPr="000D4DE9">
        <w:rPr>
          <w:sz w:val="28"/>
          <w:szCs w:val="28"/>
          <w:lang w:val="uk-UA"/>
        </w:rPr>
        <w:t>-437 перед випуском з печі, °С. Погрішність вимірювань ± 5.0 °С,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1500; 1490; 1540; 1530; 1500; 1550; 1535; 1520; 1500; 1510.</w:t>
      </w:r>
    </w:p>
    <w:p w:rsidR="00EB2825" w:rsidRPr="000D4DE9" w:rsidRDefault="00EB2825" w:rsidP="00EB2825">
      <w:pPr>
        <w:ind w:firstLine="709"/>
        <w:jc w:val="both"/>
        <w:rPr>
          <w:sz w:val="28"/>
          <w:szCs w:val="28"/>
          <w:lang w:val="uk-UA"/>
        </w:rPr>
      </w:pPr>
      <w:r w:rsidRPr="000D4DE9">
        <w:rPr>
          <w:sz w:val="28"/>
          <w:szCs w:val="28"/>
          <w:lang w:val="uk-UA"/>
        </w:rPr>
        <w:t>Варіант 3. Вміст фосфору у вуглецевому феромарганці, % мас. Погрішність визначення ± 5.0 °С,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0,34; 0,45; 0,30; 0,44; 0,38; 0,33; 0,45; 0,42.</w:t>
      </w:r>
    </w:p>
    <w:p w:rsidR="00EB2825" w:rsidRPr="000D4DE9" w:rsidRDefault="00EB2825" w:rsidP="00EB2825">
      <w:pPr>
        <w:ind w:firstLine="709"/>
        <w:jc w:val="both"/>
        <w:rPr>
          <w:sz w:val="28"/>
          <w:szCs w:val="28"/>
          <w:lang w:val="uk-UA"/>
        </w:rPr>
      </w:pPr>
      <w:r w:rsidRPr="000D4DE9">
        <w:rPr>
          <w:sz w:val="28"/>
          <w:szCs w:val="28"/>
          <w:lang w:val="uk-UA"/>
        </w:rPr>
        <w:t>Варіант 4. Вміст оксиду магнію в шлаках відновного періоду електроплавлення сталі ШХ15, % мас. Погрішність визначення ± 0,03 %,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12,85; 10,08; 11,14; 12,07; 13.79; 14,50; 11,00; 13,79; 16,01; 12,85.</w:t>
      </w:r>
    </w:p>
    <w:p w:rsidR="00EB2825" w:rsidRPr="000D4DE9" w:rsidRDefault="00EB2825" w:rsidP="00EB2825">
      <w:pPr>
        <w:ind w:firstLine="709"/>
        <w:jc w:val="both"/>
        <w:rPr>
          <w:sz w:val="28"/>
          <w:szCs w:val="28"/>
          <w:lang w:val="uk-UA"/>
        </w:rPr>
      </w:pPr>
      <w:r w:rsidRPr="000D4DE9">
        <w:rPr>
          <w:sz w:val="28"/>
          <w:szCs w:val="28"/>
          <w:lang w:val="uk-UA"/>
        </w:rPr>
        <w:t xml:space="preserve">Варіант 5. Вміст оксиду кальцію в </w:t>
      </w:r>
      <w:proofErr w:type="spellStart"/>
      <w:r w:rsidRPr="000D4DE9">
        <w:rPr>
          <w:sz w:val="28"/>
          <w:szCs w:val="28"/>
          <w:lang w:val="uk-UA"/>
        </w:rPr>
        <w:t>малофосфористих</w:t>
      </w:r>
      <w:proofErr w:type="spellEnd"/>
      <w:r w:rsidRPr="000D4DE9">
        <w:rPr>
          <w:sz w:val="28"/>
          <w:szCs w:val="28"/>
          <w:lang w:val="uk-UA"/>
        </w:rPr>
        <w:t xml:space="preserve"> переробних шлаках, % мас. Погрішність визначення ± 0,02 %,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6,21; 6,47; 7,34; 7,61; 5,32; 6,39; 7,00; 8,00; 5,57; 6,12.</w:t>
      </w:r>
    </w:p>
    <w:p w:rsidR="00EB2825" w:rsidRPr="000D4DE9" w:rsidRDefault="00EB2825" w:rsidP="00EB2825">
      <w:pPr>
        <w:ind w:firstLine="709"/>
        <w:jc w:val="both"/>
        <w:rPr>
          <w:sz w:val="28"/>
          <w:szCs w:val="28"/>
          <w:lang w:val="uk-UA"/>
        </w:rPr>
      </w:pPr>
      <w:r w:rsidRPr="000D4DE9">
        <w:rPr>
          <w:sz w:val="28"/>
          <w:szCs w:val="28"/>
          <w:lang w:val="uk-UA"/>
        </w:rPr>
        <w:t>Варіант 6. Вміст фосфору в сталі 110Г13Л, % мас. Погрішність визначення ± 0.01 %,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0,11; 0,09; 0.11; 0,07; 0,12; 0,10; 0,12; 0.11; 0,06; 0,12.</w:t>
      </w:r>
    </w:p>
    <w:p w:rsidR="00EB2825" w:rsidRPr="000D4DE9" w:rsidRDefault="00EB2825" w:rsidP="00EB2825">
      <w:pPr>
        <w:ind w:firstLine="709"/>
        <w:jc w:val="both"/>
        <w:rPr>
          <w:sz w:val="28"/>
          <w:szCs w:val="28"/>
          <w:lang w:val="uk-UA"/>
        </w:rPr>
      </w:pPr>
      <w:r w:rsidRPr="000D4DE9">
        <w:rPr>
          <w:sz w:val="28"/>
          <w:szCs w:val="28"/>
          <w:lang w:val="uk-UA"/>
        </w:rPr>
        <w:t xml:space="preserve">Варіант 7. Пористість металізованих окатишів, % віднесення. </w:t>
      </w:r>
      <w:r>
        <w:rPr>
          <w:sz w:val="28"/>
          <w:szCs w:val="28"/>
          <w:lang w:val="uk-UA"/>
        </w:rPr>
        <w:t xml:space="preserve">Погрішність вимірювань ± 0.05 % </w:t>
      </w:r>
      <w:proofErr w:type="spellStart"/>
      <w:r w:rsidRPr="000D4DE9">
        <w:rPr>
          <w:sz w:val="28"/>
          <w:szCs w:val="28"/>
          <w:lang w:val="uk-UA"/>
        </w:rPr>
        <w:t>віднос</w:t>
      </w:r>
      <w:proofErr w:type="spellEnd"/>
      <w:r w:rsidRPr="000D4DE9">
        <w:rPr>
          <w:sz w:val="28"/>
          <w:szCs w:val="28"/>
          <w:lang w:val="uk-UA"/>
        </w:rPr>
        <w:t>.,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11,37; 8,55; 9,30; 10,82; 11,50; 12,02; 10,30; 11,91; 12,87; 10,15.</w:t>
      </w:r>
    </w:p>
    <w:p w:rsidR="00EB2825" w:rsidRPr="000D4DE9" w:rsidRDefault="00EB2825" w:rsidP="00EB2825">
      <w:pPr>
        <w:ind w:firstLine="709"/>
        <w:jc w:val="both"/>
        <w:rPr>
          <w:sz w:val="28"/>
          <w:szCs w:val="28"/>
          <w:lang w:val="uk-UA"/>
        </w:rPr>
      </w:pPr>
      <w:r w:rsidRPr="000D4DE9">
        <w:rPr>
          <w:sz w:val="28"/>
          <w:szCs w:val="28"/>
          <w:lang w:val="uk-UA"/>
        </w:rPr>
        <w:t>Варіант 8. Вологість хромової руди, % мас. Погрішність визначення ± 0.05 %,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1,96; 1,81; 2,50; 3,18; 2,30; 2,56; 5,60; 4,91; 3,50; 2,87.</w:t>
      </w:r>
    </w:p>
    <w:p w:rsidR="00EB2825" w:rsidRPr="000D4DE9" w:rsidRDefault="00EB2825" w:rsidP="00EB2825">
      <w:pPr>
        <w:ind w:firstLine="709"/>
        <w:jc w:val="both"/>
        <w:rPr>
          <w:sz w:val="28"/>
          <w:szCs w:val="28"/>
          <w:lang w:val="uk-UA"/>
        </w:rPr>
      </w:pPr>
      <w:r w:rsidRPr="000D4DE9">
        <w:rPr>
          <w:sz w:val="28"/>
          <w:szCs w:val="28"/>
          <w:lang w:val="uk-UA"/>
        </w:rPr>
        <w:t>Варіант 9. Абразивний знос поверхні в результаті контактних випробувань підшипникової сталі ШХ15, мкм. Погрішність визначення ± 1,0 %,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1,35; 1.38; 1,84; 1,07; 2,29; 2,48; 1,70; 1,88; 3,24; 1,56.</w:t>
      </w:r>
    </w:p>
    <w:p w:rsidR="00EB2825" w:rsidRPr="000D4DE9" w:rsidRDefault="00EB2825" w:rsidP="00EB2825">
      <w:pPr>
        <w:ind w:firstLine="709"/>
        <w:jc w:val="both"/>
        <w:rPr>
          <w:sz w:val="28"/>
          <w:szCs w:val="28"/>
          <w:lang w:val="uk-UA"/>
        </w:rPr>
      </w:pPr>
      <w:r w:rsidRPr="000D4DE9">
        <w:rPr>
          <w:sz w:val="28"/>
          <w:szCs w:val="28"/>
          <w:lang w:val="uk-UA"/>
        </w:rPr>
        <w:t xml:space="preserve">Варіант 10. Вміст оксиду титану в синтетичному </w:t>
      </w:r>
      <w:proofErr w:type="spellStart"/>
      <w:r w:rsidRPr="000D4DE9">
        <w:rPr>
          <w:sz w:val="28"/>
          <w:szCs w:val="28"/>
          <w:lang w:val="uk-UA"/>
        </w:rPr>
        <w:t>вапняковоглиноземному</w:t>
      </w:r>
      <w:proofErr w:type="spellEnd"/>
      <w:r w:rsidRPr="000D4DE9">
        <w:rPr>
          <w:sz w:val="28"/>
          <w:szCs w:val="28"/>
          <w:lang w:val="uk-UA"/>
        </w:rPr>
        <w:t xml:space="preserve"> шлаку, % мас. Погрішність визначення ± 0.03 %,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3,91; 4,09; 4,33; 3,81; 2,97; 3.32; 2,08; 2,69; 2,92; 3,62.</w:t>
      </w:r>
    </w:p>
    <w:p w:rsidR="00EB2825" w:rsidRPr="000D4DE9" w:rsidRDefault="00EB2825" w:rsidP="00EB2825">
      <w:pPr>
        <w:ind w:firstLine="709"/>
        <w:jc w:val="both"/>
        <w:rPr>
          <w:sz w:val="28"/>
          <w:szCs w:val="28"/>
          <w:lang w:val="uk-UA"/>
        </w:rPr>
      </w:pPr>
      <w:r w:rsidRPr="000D4DE9">
        <w:rPr>
          <w:sz w:val="28"/>
          <w:szCs w:val="28"/>
          <w:lang w:val="uk-UA" w:eastAsia="uk-UA"/>
        </w:rPr>
        <w:t xml:space="preserve">Варіант 11. Межа міцності алюмінієвого сплаву </w:t>
      </w:r>
      <w:proofErr w:type="spellStart"/>
      <w:r w:rsidRPr="000D4DE9">
        <w:rPr>
          <w:sz w:val="28"/>
          <w:szCs w:val="28"/>
          <w:lang w:val="uk-UA" w:eastAsia="uk-UA"/>
        </w:rPr>
        <w:t>АЛ4</w:t>
      </w:r>
      <w:proofErr w:type="spellEnd"/>
      <w:r w:rsidRPr="000D4DE9">
        <w:rPr>
          <w:sz w:val="28"/>
          <w:szCs w:val="28"/>
          <w:lang w:val="uk-UA" w:eastAsia="uk-UA"/>
        </w:rPr>
        <w:t>, кг/мм</w:t>
      </w:r>
      <w:r w:rsidRPr="000D4DE9">
        <w:rPr>
          <w:sz w:val="28"/>
          <w:szCs w:val="28"/>
          <w:vertAlign w:val="superscript"/>
          <w:lang w:val="uk-UA" w:eastAsia="uk-UA"/>
        </w:rPr>
        <w:t>2</w:t>
      </w:r>
      <w:r w:rsidRPr="000D4DE9">
        <w:rPr>
          <w:sz w:val="28"/>
          <w:szCs w:val="28"/>
          <w:lang w:val="uk-UA" w:eastAsia="uk-UA"/>
        </w:rPr>
        <w:t>. Погрішність визначення ± 0,5 %,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10,5; 13,8; 16,5; 9,0; 18,5; 17,3; 11,4; 19,9; 15,8; 14,9.</w:t>
      </w:r>
    </w:p>
    <w:p w:rsidR="00EB2825" w:rsidRPr="000D4DE9" w:rsidRDefault="00EB2825" w:rsidP="00EB2825">
      <w:pPr>
        <w:ind w:firstLine="709"/>
        <w:jc w:val="both"/>
        <w:rPr>
          <w:sz w:val="28"/>
          <w:szCs w:val="28"/>
          <w:lang w:val="uk-UA"/>
        </w:rPr>
      </w:pPr>
      <w:r w:rsidRPr="000D4DE9">
        <w:rPr>
          <w:sz w:val="28"/>
          <w:szCs w:val="28"/>
          <w:lang w:val="uk-UA"/>
        </w:rPr>
        <w:lastRenderedPageBreak/>
        <w:t>Варіант 12. Відносний вміст оксидних включень в сталі ШХ15, визначене металографічним методом, % </w:t>
      </w:r>
      <w:proofErr w:type="spellStart"/>
      <w:r w:rsidRPr="000D4DE9">
        <w:rPr>
          <w:sz w:val="28"/>
          <w:szCs w:val="28"/>
          <w:lang w:val="uk-UA"/>
        </w:rPr>
        <w:t>віднос</w:t>
      </w:r>
      <w:proofErr w:type="spellEnd"/>
      <w:r w:rsidRPr="000D4DE9">
        <w:rPr>
          <w:sz w:val="28"/>
          <w:szCs w:val="28"/>
          <w:lang w:val="uk-UA"/>
        </w:rPr>
        <w:t xml:space="preserve">, останнє: сульфідні і </w:t>
      </w:r>
      <w:proofErr w:type="spellStart"/>
      <w:r w:rsidRPr="000D4DE9">
        <w:rPr>
          <w:sz w:val="28"/>
          <w:szCs w:val="28"/>
          <w:lang w:val="uk-UA"/>
        </w:rPr>
        <w:t>нітридні</w:t>
      </w:r>
      <w:proofErr w:type="spellEnd"/>
      <w:r w:rsidRPr="000D4DE9">
        <w:rPr>
          <w:sz w:val="28"/>
          <w:szCs w:val="28"/>
          <w:lang w:val="uk-UA"/>
        </w:rPr>
        <w:t xml:space="preserve"> включення. Погрішність вимірювання ± 0,3 %,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63,0; 63,5; 59,0; 50,0; 55,5; 52,0; 46,4; 55,0; 54,6; 58,6.</w:t>
      </w:r>
    </w:p>
    <w:p w:rsidR="00EB2825" w:rsidRPr="000D4DE9" w:rsidRDefault="00EB2825" w:rsidP="00EB2825">
      <w:pPr>
        <w:ind w:firstLine="709"/>
        <w:jc w:val="both"/>
        <w:rPr>
          <w:sz w:val="28"/>
          <w:szCs w:val="28"/>
          <w:lang w:val="uk-UA"/>
        </w:rPr>
      </w:pPr>
      <w:r w:rsidRPr="000D4DE9">
        <w:rPr>
          <w:sz w:val="28"/>
          <w:szCs w:val="28"/>
          <w:lang w:val="uk-UA"/>
        </w:rPr>
        <w:t>Варіант 13. Вміст кремнію в металевому марганці Mn95, % мас. Погрішність визначення ± 0,25 %,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1,93; 2,31; 1,91; 2,06; 3,00; 1,80; 1,55; 2,16; 1,78.</w:t>
      </w:r>
    </w:p>
    <w:p w:rsidR="00EB2825" w:rsidRPr="000D4DE9" w:rsidRDefault="00EB2825" w:rsidP="00EB2825">
      <w:pPr>
        <w:ind w:firstLine="709"/>
        <w:jc w:val="both"/>
        <w:rPr>
          <w:sz w:val="28"/>
          <w:szCs w:val="28"/>
          <w:lang w:val="uk-UA"/>
        </w:rPr>
      </w:pPr>
      <w:r w:rsidRPr="000D4DE9">
        <w:rPr>
          <w:sz w:val="28"/>
          <w:szCs w:val="28"/>
          <w:lang w:val="uk-UA"/>
        </w:rPr>
        <w:t xml:space="preserve">Варіант 14. Вміст закису марганцю </w:t>
      </w:r>
      <w:proofErr w:type="spellStart"/>
      <w:r w:rsidRPr="000D4DE9">
        <w:rPr>
          <w:sz w:val="28"/>
          <w:szCs w:val="28"/>
          <w:lang w:val="uk-UA"/>
        </w:rPr>
        <w:t>MnO</w:t>
      </w:r>
      <w:proofErr w:type="spellEnd"/>
      <w:r w:rsidRPr="000D4DE9">
        <w:rPr>
          <w:sz w:val="28"/>
          <w:szCs w:val="28"/>
          <w:lang w:val="uk-UA"/>
        </w:rPr>
        <w:t xml:space="preserve"> у відвальних шлаках виробництва товарного </w:t>
      </w:r>
      <w:proofErr w:type="spellStart"/>
      <w:r w:rsidRPr="000D4DE9">
        <w:rPr>
          <w:sz w:val="28"/>
          <w:szCs w:val="28"/>
          <w:lang w:val="uk-UA"/>
        </w:rPr>
        <w:t>силікомарганця</w:t>
      </w:r>
      <w:proofErr w:type="spellEnd"/>
      <w:r w:rsidRPr="000D4DE9">
        <w:rPr>
          <w:sz w:val="28"/>
          <w:szCs w:val="28"/>
          <w:lang w:val="uk-UA"/>
        </w:rPr>
        <w:t>, % мас. Погрішність визначення ± 0,5 %,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12,6; 16,1; 19,5; 17,3; 13,2; 19,7; 18,8; 15,3; 18,1; 18,9.</w:t>
      </w:r>
    </w:p>
    <w:p w:rsidR="00EB2825" w:rsidRPr="000D4DE9" w:rsidRDefault="00EB2825" w:rsidP="00EB2825">
      <w:pPr>
        <w:ind w:firstLine="709"/>
        <w:jc w:val="both"/>
        <w:rPr>
          <w:sz w:val="28"/>
          <w:szCs w:val="28"/>
          <w:lang w:val="uk-UA"/>
        </w:rPr>
      </w:pPr>
      <w:r w:rsidRPr="000D4DE9">
        <w:rPr>
          <w:sz w:val="28"/>
          <w:szCs w:val="28"/>
          <w:lang w:val="uk-UA"/>
        </w:rPr>
        <w:t xml:space="preserve">Варіант 15. Розмір </w:t>
      </w:r>
      <w:proofErr w:type="spellStart"/>
      <w:r w:rsidRPr="000D4DE9">
        <w:rPr>
          <w:sz w:val="28"/>
          <w:szCs w:val="28"/>
          <w:lang w:val="uk-UA"/>
        </w:rPr>
        <w:t>нітридних</w:t>
      </w:r>
      <w:proofErr w:type="spellEnd"/>
      <w:r w:rsidRPr="000D4DE9">
        <w:rPr>
          <w:sz w:val="28"/>
          <w:szCs w:val="28"/>
          <w:lang w:val="uk-UA"/>
        </w:rPr>
        <w:t xml:space="preserve"> включень в сталі ШХ15 після електрошлакової переплавки, мкм. Погрішність визначення ± 5,0 %,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2,25; 3,80; 2,56; 2,71; 2,13; 1,90; 1,55; 1,83; 1,96; 2,15.</w:t>
      </w:r>
    </w:p>
    <w:p w:rsidR="00EB2825" w:rsidRPr="000D4DE9" w:rsidRDefault="00EB2825" w:rsidP="00EB2825">
      <w:pPr>
        <w:ind w:firstLine="709"/>
        <w:jc w:val="both"/>
        <w:rPr>
          <w:sz w:val="28"/>
          <w:szCs w:val="28"/>
          <w:lang w:val="uk-UA"/>
        </w:rPr>
      </w:pPr>
      <w:r w:rsidRPr="000D4DE9">
        <w:rPr>
          <w:sz w:val="28"/>
          <w:szCs w:val="28"/>
          <w:lang w:val="uk-UA"/>
        </w:rPr>
        <w:t xml:space="preserve">Варіант 16. Ступінь окислення металевих окатишів при витримки в окислювальній атмосфері протягом 72 годин, % </w:t>
      </w:r>
      <w:proofErr w:type="spellStart"/>
      <w:r w:rsidRPr="000D4DE9">
        <w:rPr>
          <w:sz w:val="28"/>
          <w:szCs w:val="28"/>
          <w:lang w:val="uk-UA"/>
        </w:rPr>
        <w:t>віднос</w:t>
      </w:r>
      <w:proofErr w:type="spellEnd"/>
      <w:r w:rsidRPr="000D4DE9">
        <w:rPr>
          <w:sz w:val="28"/>
          <w:szCs w:val="28"/>
          <w:lang w:val="uk-UA"/>
        </w:rPr>
        <w:t>. Погрішність визначення ± 0,3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30,7; 40,6; 34,1; 34,8; 36,0; 33,5; 34,8; 37,9; 36,2; 34,0.</w:t>
      </w:r>
    </w:p>
    <w:p w:rsidR="00EB2825" w:rsidRPr="000D4DE9" w:rsidRDefault="00EB2825" w:rsidP="00EB2825">
      <w:pPr>
        <w:ind w:firstLine="709"/>
        <w:jc w:val="both"/>
        <w:rPr>
          <w:sz w:val="28"/>
          <w:szCs w:val="28"/>
          <w:lang w:val="uk-UA"/>
        </w:rPr>
      </w:pPr>
      <w:r w:rsidRPr="000D4DE9">
        <w:rPr>
          <w:sz w:val="28"/>
          <w:szCs w:val="28"/>
          <w:lang w:val="uk-UA"/>
        </w:rPr>
        <w:t xml:space="preserve">Варіант 17. Вміст титану в </w:t>
      </w:r>
      <w:proofErr w:type="spellStart"/>
      <w:r w:rsidRPr="000D4DE9">
        <w:rPr>
          <w:sz w:val="28"/>
          <w:szCs w:val="28"/>
          <w:lang w:val="uk-UA"/>
        </w:rPr>
        <w:t>кремнійалюмінієвому</w:t>
      </w:r>
      <w:proofErr w:type="spellEnd"/>
      <w:r w:rsidRPr="000D4DE9">
        <w:rPr>
          <w:sz w:val="28"/>
          <w:szCs w:val="28"/>
          <w:lang w:val="uk-UA"/>
        </w:rPr>
        <w:t xml:space="preserve"> сплаві, % мас. Погрішність визначення ± 0,1 %, довірча вірогідність 0,99.</w:t>
      </w:r>
    </w:p>
    <w:p w:rsidR="00EB2825" w:rsidRPr="000D4DE9" w:rsidRDefault="00EB2825" w:rsidP="00EB2825">
      <w:pPr>
        <w:ind w:firstLine="709"/>
        <w:jc w:val="both"/>
        <w:rPr>
          <w:sz w:val="28"/>
          <w:szCs w:val="28"/>
          <w:lang w:val="uk-UA"/>
        </w:rPr>
      </w:pPr>
      <w:r w:rsidRPr="000D4DE9">
        <w:rPr>
          <w:sz w:val="28"/>
          <w:szCs w:val="28"/>
          <w:lang w:val="uk-UA"/>
        </w:rPr>
        <w:t>Ряд вимірювань: 0,30; 0,28; 0,16; 0,23; 0,21; 0,23; 0,28; 0,25; 0,26; 0.19.</w:t>
      </w:r>
    </w:p>
    <w:p w:rsidR="00EB2825" w:rsidRPr="000D4DE9" w:rsidRDefault="00EB2825" w:rsidP="00EB2825">
      <w:pPr>
        <w:ind w:firstLine="709"/>
        <w:jc w:val="both"/>
        <w:rPr>
          <w:sz w:val="28"/>
          <w:szCs w:val="28"/>
          <w:lang w:val="uk-UA"/>
        </w:rPr>
      </w:pPr>
      <w:r w:rsidRPr="000D4DE9">
        <w:rPr>
          <w:sz w:val="28"/>
          <w:szCs w:val="28"/>
          <w:lang w:val="uk-UA"/>
        </w:rPr>
        <w:t xml:space="preserve">Варіант 18. Відносне подовження алюмінієвого сплаву АК12М2, модифікованого хромом, % </w:t>
      </w:r>
      <w:proofErr w:type="spellStart"/>
      <w:r w:rsidRPr="000D4DE9">
        <w:rPr>
          <w:sz w:val="28"/>
          <w:szCs w:val="28"/>
          <w:lang w:val="uk-UA"/>
        </w:rPr>
        <w:t>віднос</w:t>
      </w:r>
      <w:proofErr w:type="spellEnd"/>
      <w:r w:rsidRPr="000D4DE9">
        <w:rPr>
          <w:sz w:val="28"/>
          <w:szCs w:val="28"/>
          <w:lang w:val="uk-UA"/>
        </w:rPr>
        <w:t>. Погрішність визначення ± 0,02 %, довірча вірогідність 0,99.</w:t>
      </w:r>
    </w:p>
    <w:p w:rsidR="00EB2825" w:rsidRPr="000D4DE9" w:rsidRDefault="00EB2825" w:rsidP="00EB2825">
      <w:pPr>
        <w:ind w:firstLine="709"/>
        <w:jc w:val="both"/>
        <w:rPr>
          <w:sz w:val="28"/>
          <w:szCs w:val="28"/>
          <w:lang w:val="uk-UA"/>
        </w:rPr>
      </w:pPr>
      <w:r w:rsidRPr="000D4DE9">
        <w:rPr>
          <w:sz w:val="28"/>
          <w:szCs w:val="28"/>
          <w:lang w:val="uk-UA"/>
        </w:rPr>
        <w:t>Ряд вимірювань: 3,11; 2,73; 3,32; 2,90; 3,15; 3,08; 2,42; 3,03; 2,96; 3,18.</w:t>
      </w:r>
    </w:p>
    <w:p w:rsidR="00EB2825" w:rsidRPr="000D4DE9" w:rsidRDefault="00EB2825" w:rsidP="00EB2825">
      <w:pPr>
        <w:ind w:firstLine="709"/>
        <w:jc w:val="both"/>
        <w:rPr>
          <w:sz w:val="28"/>
          <w:szCs w:val="28"/>
          <w:lang w:val="uk-UA"/>
        </w:rPr>
      </w:pPr>
      <w:r w:rsidRPr="000D4DE9">
        <w:rPr>
          <w:sz w:val="28"/>
          <w:szCs w:val="28"/>
          <w:lang w:val="uk-UA"/>
        </w:rPr>
        <w:t>Варіант 19. Зміст марганцю за результатами аналізу ківшевих проб стали ШХ15, % мас. Погрішність визначення ± 0,1 %,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0,37; 0,35; 0,28; 0,46; 0,42; 0,39; 0,29; 0,45; 0,36; 0,37.</w:t>
      </w:r>
    </w:p>
    <w:p w:rsidR="00EB2825" w:rsidRPr="000D4DE9" w:rsidRDefault="00EB2825" w:rsidP="00EB2825">
      <w:pPr>
        <w:ind w:firstLine="709"/>
        <w:jc w:val="both"/>
        <w:rPr>
          <w:sz w:val="28"/>
          <w:szCs w:val="28"/>
          <w:lang w:val="uk-UA"/>
        </w:rPr>
      </w:pPr>
      <w:r w:rsidRPr="000D4DE9">
        <w:rPr>
          <w:sz w:val="28"/>
          <w:szCs w:val="28"/>
          <w:lang w:val="uk-UA"/>
        </w:rPr>
        <w:t xml:space="preserve">Варіант 20. Вміст марганцю в </w:t>
      </w:r>
      <w:proofErr w:type="spellStart"/>
      <w:r w:rsidRPr="000D4DE9">
        <w:rPr>
          <w:sz w:val="28"/>
          <w:szCs w:val="28"/>
          <w:lang w:val="uk-UA"/>
        </w:rPr>
        <w:t>малофосфористому</w:t>
      </w:r>
      <w:proofErr w:type="spellEnd"/>
      <w:r w:rsidRPr="000D4DE9">
        <w:rPr>
          <w:sz w:val="28"/>
          <w:szCs w:val="28"/>
          <w:lang w:val="uk-UA"/>
        </w:rPr>
        <w:t xml:space="preserve"> передільному шлаку, % мас. Погрішність визначення ± 0,2 %,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42,6; 38,5; 40,7; 33,0; 46,7; 40,6; 43,0; 39,5; 41,2; 44,1.</w:t>
      </w:r>
    </w:p>
    <w:p w:rsidR="00EB2825" w:rsidRPr="000D4DE9" w:rsidRDefault="00EB2825" w:rsidP="00EB2825">
      <w:pPr>
        <w:ind w:firstLine="709"/>
        <w:jc w:val="both"/>
        <w:rPr>
          <w:sz w:val="28"/>
          <w:szCs w:val="28"/>
          <w:lang w:val="uk-UA"/>
        </w:rPr>
      </w:pPr>
      <w:r w:rsidRPr="000D4DE9">
        <w:rPr>
          <w:sz w:val="28"/>
          <w:szCs w:val="28"/>
          <w:lang w:val="uk-UA"/>
        </w:rPr>
        <w:t xml:space="preserve">Варіант 21. Вміст оксиду алюмінію у відвальному шлаку виробництва товарного </w:t>
      </w:r>
      <w:proofErr w:type="spellStart"/>
      <w:r w:rsidRPr="000D4DE9">
        <w:rPr>
          <w:sz w:val="28"/>
          <w:szCs w:val="28"/>
          <w:lang w:val="uk-UA"/>
        </w:rPr>
        <w:t>силікомарганця</w:t>
      </w:r>
      <w:proofErr w:type="spellEnd"/>
      <w:r w:rsidRPr="000D4DE9">
        <w:rPr>
          <w:sz w:val="28"/>
          <w:szCs w:val="28"/>
          <w:lang w:val="uk-UA"/>
        </w:rPr>
        <w:t>, % мас. Погрішність визначення ± 0,3 %,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11,2; 15,8; 10,4; 10,7; 8,1; 12,3; 12,5; 13,4; 11,9; 12,0.</w:t>
      </w:r>
    </w:p>
    <w:p w:rsidR="00EB2825" w:rsidRPr="000D4DE9" w:rsidRDefault="00EB2825" w:rsidP="00EB2825">
      <w:pPr>
        <w:ind w:firstLine="709"/>
        <w:jc w:val="both"/>
        <w:rPr>
          <w:sz w:val="28"/>
          <w:szCs w:val="28"/>
          <w:lang w:val="uk-UA"/>
        </w:rPr>
      </w:pPr>
      <w:r w:rsidRPr="000D4DE9">
        <w:rPr>
          <w:sz w:val="28"/>
          <w:szCs w:val="28"/>
          <w:lang w:val="uk-UA"/>
        </w:rPr>
        <w:t>Варіант 22. Вміст хрому в жаростійкому сплаві Х23Н8, % мас. Погрішність вимірювання ± 0,2 %, довірча вірогідність 0,90.</w:t>
      </w:r>
    </w:p>
    <w:p w:rsidR="00EB2825" w:rsidRPr="000D4DE9" w:rsidRDefault="00EB2825" w:rsidP="00EB2825">
      <w:pPr>
        <w:ind w:firstLine="709"/>
        <w:jc w:val="both"/>
        <w:rPr>
          <w:sz w:val="28"/>
          <w:szCs w:val="28"/>
          <w:lang w:val="uk-UA"/>
        </w:rPr>
      </w:pPr>
      <w:r w:rsidRPr="000D4DE9">
        <w:rPr>
          <w:sz w:val="28"/>
          <w:szCs w:val="28"/>
          <w:lang w:val="uk-UA"/>
        </w:rPr>
        <w:t>Ряд вимірювань: 23,6; 21,5; 21,2; 19,1; 20,8; 21,2; 22,6; 23,0; 20,9; 21,5.</w:t>
      </w:r>
    </w:p>
    <w:p w:rsidR="00EB2825" w:rsidRPr="000D4DE9" w:rsidRDefault="00EB2825" w:rsidP="00EB2825">
      <w:pPr>
        <w:ind w:firstLine="709"/>
        <w:jc w:val="both"/>
        <w:rPr>
          <w:sz w:val="28"/>
          <w:szCs w:val="28"/>
          <w:lang w:val="uk-UA"/>
        </w:rPr>
      </w:pPr>
      <w:r w:rsidRPr="000D4DE9">
        <w:rPr>
          <w:sz w:val="28"/>
          <w:szCs w:val="28"/>
          <w:lang w:val="uk-UA"/>
        </w:rPr>
        <w:t>Варіант 23. Температура стали ШХ15 перед випуском з печі, °С. Погрішність вимірювання ± 5,0 °С, довірча вірогідність 0,95.</w:t>
      </w:r>
    </w:p>
    <w:p w:rsidR="00EB2825" w:rsidRPr="000D4DE9" w:rsidRDefault="00EB2825" w:rsidP="00EB2825">
      <w:pPr>
        <w:ind w:firstLine="709"/>
        <w:jc w:val="both"/>
        <w:rPr>
          <w:sz w:val="28"/>
          <w:szCs w:val="28"/>
          <w:lang w:val="uk-UA"/>
        </w:rPr>
      </w:pPr>
      <w:r w:rsidRPr="000D4DE9">
        <w:rPr>
          <w:sz w:val="28"/>
          <w:szCs w:val="28"/>
          <w:lang w:val="uk-UA"/>
        </w:rPr>
        <w:t>Ряд вимірювань: 1600; 1660 1640; 1520; 1615; 1590; 1650; 1615; 1640; 1605.</w:t>
      </w:r>
    </w:p>
    <w:p w:rsidR="00EB2825" w:rsidRPr="000D4DE9" w:rsidRDefault="00EB2825" w:rsidP="00EB2825">
      <w:pPr>
        <w:ind w:firstLine="709"/>
        <w:jc w:val="both"/>
        <w:rPr>
          <w:sz w:val="28"/>
          <w:szCs w:val="28"/>
          <w:lang w:val="uk-UA"/>
        </w:rPr>
      </w:pPr>
      <w:r w:rsidRPr="000D4DE9">
        <w:rPr>
          <w:sz w:val="28"/>
          <w:szCs w:val="28"/>
          <w:lang w:val="uk-UA"/>
        </w:rPr>
        <w:lastRenderedPageBreak/>
        <w:t xml:space="preserve">Варіант 24. Вміст вуглецю в </w:t>
      </w:r>
      <w:proofErr w:type="spellStart"/>
      <w:r w:rsidRPr="000D4DE9">
        <w:rPr>
          <w:sz w:val="28"/>
          <w:szCs w:val="28"/>
          <w:lang w:val="uk-UA"/>
        </w:rPr>
        <w:t>середньовуглецевому</w:t>
      </w:r>
      <w:proofErr w:type="spellEnd"/>
      <w:r w:rsidRPr="000D4DE9">
        <w:rPr>
          <w:sz w:val="28"/>
          <w:szCs w:val="28"/>
          <w:lang w:val="uk-UA"/>
        </w:rPr>
        <w:t xml:space="preserve"> ферохромі ФХ400, % </w:t>
      </w:r>
      <w:proofErr w:type="spellStart"/>
      <w:r w:rsidRPr="000D4DE9">
        <w:rPr>
          <w:sz w:val="28"/>
          <w:szCs w:val="28"/>
          <w:lang w:val="uk-UA"/>
        </w:rPr>
        <w:t>віднос</w:t>
      </w:r>
      <w:proofErr w:type="spellEnd"/>
      <w:r w:rsidRPr="000D4DE9">
        <w:rPr>
          <w:sz w:val="28"/>
          <w:szCs w:val="28"/>
          <w:lang w:val="uk-UA"/>
        </w:rPr>
        <w:t>. Погрішність визначення ± 0,1 %, довірча вірогідність 0,90.</w:t>
      </w:r>
    </w:p>
    <w:p w:rsidR="00EB2825" w:rsidRDefault="00EB2825" w:rsidP="00EB2825">
      <w:pPr>
        <w:ind w:firstLine="709"/>
        <w:jc w:val="both"/>
        <w:rPr>
          <w:sz w:val="28"/>
          <w:szCs w:val="28"/>
          <w:lang w:val="uk-UA"/>
        </w:rPr>
      </w:pPr>
      <w:r w:rsidRPr="000D4DE9">
        <w:rPr>
          <w:sz w:val="28"/>
          <w:szCs w:val="28"/>
          <w:lang w:val="uk-UA"/>
        </w:rPr>
        <w:t>Ряд вимірювань: 3,7; 3,5; 3,3; 3,3; 3,9; 3,7; 3,7; 3,5; 3,6; 2,0.</w:t>
      </w:r>
    </w:p>
    <w:p w:rsidR="00EB2825" w:rsidRDefault="00EB2825" w:rsidP="00EB2825">
      <w:pPr>
        <w:ind w:firstLine="709"/>
        <w:jc w:val="both"/>
        <w:rPr>
          <w:sz w:val="28"/>
          <w:szCs w:val="28"/>
          <w:lang w:val="uk-UA"/>
        </w:rPr>
      </w:pPr>
    </w:p>
    <w:p w:rsidR="00EB2825" w:rsidRDefault="00EB2825" w:rsidP="00EB2825">
      <w:pPr>
        <w:ind w:firstLine="709"/>
        <w:jc w:val="both"/>
        <w:rPr>
          <w:b/>
          <w:sz w:val="28"/>
          <w:szCs w:val="28"/>
          <w:lang w:val="uk-UA"/>
        </w:rPr>
      </w:pPr>
      <w:r w:rsidRPr="005B30F7">
        <w:rPr>
          <w:b/>
          <w:sz w:val="28"/>
          <w:szCs w:val="28"/>
          <w:lang w:val="uk-UA"/>
        </w:rPr>
        <w:t>2 Підбір емпіричної формули графічним способом</w:t>
      </w:r>
    </w:p>
    <w:p w:rsidR="00EB2825" w:rsidRPr="005B30F7" w:rsidRDefault="00EB2825" w:rsidP="00EB2825">
      <w:pPr>
        <w:ind w:firstLine="709"/>
        <w:jc w:val="both"/>
        <w:rPr>
          <w:b/>
          <w:sz w:val="28"/>
          <w:szCs w:val="28"/>
          <w:lang w:val="uk-UA"/>
        </w:rPr>
      </w:pPr>
    </w:p>
    <w:p w:rsidR="00EB2825" w:rsidRPr="000E6FA4" w:rsidRDefault="00EB2825" w:rsidP="00EB2825">
      <w:pPr>
        <w:ind w:firstLine="709"/>
        <w:jc w:val="both"/>
        <w:rPr>
          <w:b/>
          <w:sz w:val="28"/>
          <w:szCs w:val="28"/>
          <w:lang w:val="uk-UA"/>
        </w:rPr>
      </w:pPr>
      <w:r w:rsidRPr="000E6FA4">
        <w:rPr>
          <w:b/>
          <w:sz w:val="28"/>
          <w:szCs w:val="28"/>
          <w:lang w:val="uk-UA"/>
        </w:rPr>
        <w:t>2.1 Методичні вказівки</w:t>
      </w:r>
    </w:p>
    <w:p w:rsidR="00EB2825" w:rsidRPr="000D4DE9" w:rsidRDefault="00EB2825" w:rsidP="00EB2825">
      <w:pPr>
        <w:ind w:firstLine="709"/>
        <w:jc w:val="both"/>
        <w:rPr>
          <w:sz w:val="28"/>
          <w:szCs w:val="28"/>
          <w:lang w:val="uk-UA"/>
        </w:rPr>
      </w:pPr>
      <w:r w:rsidRPr="000D4DE9">
        <w:rPr>
          <w:sz w:val="28"/>
          <w:szCs w:val="28"/>
          <w:lang w:val="uk-UA"/>
        </w:rPr>
        <w:t>При обробці експериментальних даних часто виникає необхідність підібрати емпіричну формулу, яка описує досліджувану залежність, і може бути використана як розрахункова. Наглядним і достатньо універсальним методом підбору формули є графічний метод.</w:t>
      </w:r>
    </w:p>
    <w:p w:rsidR="00EB2825" w:rsidRPr="000D4DE9" w:rsidRDefault="00EB2825" w:rsidP="00EB2825">
      <w:pPr>
        <w:ind w:firstLine="709"/>
        <w:jc w:val="both"/>
        <w:rPr>
          <w:sz w:val="28"/>
          <w:szCs w:val="28"/>
          <w:lang w:val="uk-UA"/>
        </w:rPr>
      </w:pPr>
      <w:r w:rsidRPr="000D4DE9">
        <w:rPr>
          <w:sz w:val="28"/>
          <w:szCs w:val="28"/>
          <w:lang w:val="uk-UA" w:eastAsia="uk-UA"/>
        </w:rPr>
        <w:t xml:space="preserve">Якщо залежність між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 xml:space="preserve">у </w:t>
      </w:r>
      <w:r w:rsidRPr="000D4DE9">
        <w:rPr>
          <w:sz w:val="28"/>
          <w:szCs w:val="28"/>
          <w:lang w:val="uk-UA" w:eastAsia="uk-UA"/>
        </w:rPr>
        <w:t xml:space="preserve">може бути представлена лінійним рівнянням </w:t>
      </w:r>
      <w:r w:rsidRPr="000D4DE9">
        <w:rPr>
          <w:i/>
          <w:iCs/>
          <w:sz w:val="28"/>
          <w:szCs w:val="28"/>
          <w:lang w:val="uk-UA" w:eastAsia="uk-UA"/>
        </w:rPr>
        <w:t xml:space="preserve">у = </w:t>
      </w:r>
      <w:proofErr w:type="spellStart"/>
      <w:r w:rsidRPr="000D4DE9">
        <w:rPr>
          <w:i/>
          <w:iCs/>
          <w:sz w:val="28"/>
          <w:szCs w:val="28"/>
          <w:lang w:val="uk-UA" w:eastAsia="uk-UA"/>
        </w:rPr>
        <w:t>ax+b</w:t>
      </w:r>
      <w:proofErr w:type="spellEnd"/>
      <w:r w:rsidRPr="000D4DE9">
        <w:rPr>
          <w:sz w:val="28"/>
          <w:szCs w:val="28"/>
          <w:lang w:val="uk-UA" w:eastAsia="uk-UA"/>
        </w:rPr>
        <w:t xml:space="preserve">, то побудувавши графік такої залежності, можна безпосередньо з графіка набути значень коефіцієнтів </w:t>
      </w:r>
      <w:r w:rsidRPr="000D4DE9">
        <w:rPr>
          <w:i/>
          <w:iCs/>
          <w:sz w:val="28"/>
          <w:szCs w:val="28"/>
          <w:lang w:val="uk-UA" w:eastAsia="uk-UA"/>
        </w:rPr>
        <w:t xml:space="preserve">а </w:t>
      </w:r>
      <w:r w:rsidRPr="000D4DE9">
        <w:rPr>
          <w:sz w:val="28"/>
          <w:szCs w:val="28"/>
          <w:lang w:val="uk-UA" w:eastAsia="uk-UA"/>
        </w:rPr>
        <w:t xml:space="preserve">і </w:t>
      </w:r>
      <w:r w:rsidRPr="000D4DE9">
        <w:rPr>
          <w:i/>
          <w:iCs/>
          <w:sz w:val="28"/>
          <w:szCs w:val="28"/>
          <w:lang w:val="uk-UA" w:eastAsia="uk-UA"/>
        </w:rPr>
        <w:t>b</w:t>
      </w:r>
      <w:r w:rsidRPr="000D4DE9">
        <w:rPr>
          <w:sz w:val="28"/>
          <w:szCs w:val="28"/>
          <w:lang w:val="uk-UA" w:eastAsia="uk-UA"/>
        </w:rPr>
        <w:t xml:space="preserve">. Насправді, </w:t>
      </w:r>
      <w:r w:rsidRPr="000D4DE9">
        <w:rPr>
          <w:i/>
          <w:iCs/>
          <w:sz w:val="28"/>
          <w:szCs w:val="28"/>
          <w:lang w:val="uk-UA" w:eastAsia="uk-UA"/>
        </w:rPr>
        <w:t xml:space="preserve">а </w:t>
      </w:r>
      <w:r w:rsidRPr="000D4DE9">
        <w:rPr>
          <w:sz w:val="28"/>
          <w:szCs w:val="28"/>
          <w:lang w:val="uk-UA" w:eastAsia="uk-UA"/>
        </w:rPr>
        <w:t xml:space="preserve">є тангенс кута нахилу прямої до осі абсцис, а </w:t>
      </w:r>
      <w:r w:rsidRPr="000D4DE9">
        <w:rPr>
          <w:i/>
          <w:iCs/>
          <w:sz w:val="28"/>
          <w:szCs w:val="28"/>
          <w:lang w:val="uk-UA" w:eastAsia="uk-UA"/>
        </w:rPr>
        <w:t xml:space="preserve">b </w:t>
      </w:r>
      <w:r w:rsidRPr="000D4DE9">
        <w:rPr>
          <w:sz w:val="28"/>
          <w:szCs w:val="28"/>
          <w:lang w:val="uk-UA" w:eastAsia="uk-UA"/>
        </w:rPr>
        <w:t>рівне величині відрізання, що відсікається прямою на осі ординат.</w:t>
      </w:r>
    </w:p>
    <w:p w:rsidR="00EB2825" w:rsidRPr="000D4DE9" w:rsidRDefault="00EB2825" w:rsidP="00EB2825">
      <w:pPr>
        <w:ind w:firstLine="709"/>
        <w:jc w:val="both"/>
        <w:rPr>
          <w:sz w:val="28"/>
          <w:szCs w:val="28"/>
          <w:lang w:val="uk-UA"/>
        </w:rPr>
      </w:pPr>
      <w:r w:rsidRPr="000D4DE9">
        <w:rPr>
          <w:sz w:val="28"/>
          <w:szCs w:val="28"/>
          <w:lang w:val="uk-UA"/>
        </w:rPr>
        <w:t>Якщо розташування експериментальних крапок на графіці таке, що залежність має явно нелінійний характер, то необхідно підібрати формулу, яка в найбільшій мірі відповідала б досліджуваній залежності. Для цього емпіричну криву, побудовану в прямокутних координатах, порівнюють з типовими графіками відомих формул. Вибравши необхідну формулу, перевіряють можливість її використання методом вирівнювання.</w:t>
      </w:r>
    </w:p>
    <w:p w:rsidR="00EB2825" w:rsidRPr="000D4DE9" w:rsidRDefault="00EB2825" w:rsidP="00EB2825">
      <w:pPr>
        <w:ind w:firstLine="709"/>
        <w:jc w:val="both"/>
        <w:rPr>
          <w:sz w:val="28"/>
          <w:szCs w:val="28"/>
          <w:lang w:val="uk-UA"/>
        </w:rPr>
      </w:pPr>
      <w:r w:rsidRPr="000D4DE9">
        <w:rPr>
          <w:sz w:val="28"/>
          <w:szCs w:val="28"/>
          <w:lang w:val="uk-UA" w:eastAsia="uk-UA"/>
        </w:rPr>
        <w:t xml:space="preserve">При цьому методі для перетворення деякої кривої </w:t>
      </w:r>
      <w:r w:rsidRPr="000D4DE9">
        <w:rPr>
          <w:i/>
          <w:iCs/>
          <w:sz w:val="28"/>
          <w:szCs w:val="28"/>
          <w:lang w:val="uk-UA" w:eastAsia="uk-UA"/>
        </w:rPr>
        <w:t>у = f(x)</w:t>
      </w:r>
      <w:r w:rsidRPr="000D4DE9">
        <w:rPr>
          <w:sz w:val="28"/>
          <w:szCs w:val="28"/>
          <w:lang w:val="uk-UA" w:eastAsia="uk-UA"/>
        </w:rPr>
        <w:t xml:space="preserve"> в пряму лінію вводять нові змінні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Y</w:t>
      </w:r>
      <w:r w:rsidRPr="000D4DE9">
        <w:rPr>
          <w:sz w:val="28"/>
          <w:szCs w:val="28"/>
          <w:lang w:val="uk-UA" w:eastAsia="uk-UA"/>
        </w:rPr>
        <w:t xml:space="preserve">, які повинні бути зв'язані лінійною залежністю </w:t>
      </w:r>
      <w:r w:rsidRPr="000D4DE9">
        <w:rPr>
          <w:i/>
          <w:iCs/>
          <w:sz w:val="28"/>
          <w:szCs w:val="28"/>
          <w:lang w:val="uk-UA" w:eastAsia="uk-UA"/>
        </w:rPr>
        <w:t xml:space="preserve">Y = a+ </w:t>
      </w:r>
      <w:proofErr w:type="spellStart"/>
      <w:r w:rsidRPr="000D4DE9">
        <w:rPr>
          <w:i/>
          <w:iCs/>
          <w:sz w:val="28"/>
          <w:szCs w:val="28"/>
          <w:lang w:val="uk-UA" w:eastAsia="uk-UA"/>
        </w:rPr>
        <w:t>bX</w:t>
      </w:r>
      <w:proofErr w:type="spellEnd"/>
      <w:r w:rsidRPr="000D4DE9">
        <w:rPr>
          <w:sz w:val="28"/>
          <w:szCs w:val="28"/>
          <w:lang w:val="uk-UA" w:eastAsia="uk-UA"/>
        </w:rPr>
        <w:t xml:space="preserve">. Для визначення значень коефіцієнтів </w:t>
      </w:r>
      <w:r w:rsidRPr="000D4DE9">
        <w:rPr>
          <w:i/>
          <w:iCs/>
          <w:sz w:val="28"/>
          <w:szCs w:val="28"/>
          <w:lang w:val="uk-UA" w:eastAsia="uk-UA"/>
        </w:rPr>
        <w:t xml:space="preserve">а </w:t>
      </w:r>
      <w:r w:rsidRPr="000D4DE9">
        <w:rPr>
          <w:sz w:val="28"/>
          <w:szCs w:val="28"/>
          <w:lang w:val="uk-UA" w:eastAsia="uk-UA"/>
        </w:rPr>
        <w:t xml:space="preserve">і </w:t>
      </w:r>
      <w:r w:rsidRPr="000D4DE9">
        <w:rPr>
          <w:i/>
          <w:iCs/>
          <w:sz w:val="28"/>
          <w:szCs w:val="28"/>
          <w:lang w:val="uk-UA" w:eastAsia="uk-UA"/>
        </w:rPr>
        <w:t xml:space="preserve">b </w:t>
      </w:r>
      <w:r w:rsidRPr="000D4DE9">
        <w:rPr>
          <w:sz w:val="28"/>
          <w:szCs w:val="28"/>
          <w:lang w:val="uk-UA" w:eastAsia="uk-UA"/>
        </w:rPr>
        <w:t xml:space="preserve">в це рівняння підставляють координати двох крайніх крапок, узятих з графіка. Вирішуючи систему двох рівнянь, обчислюють </w:t>
      </w:r>
      <w:r w:rsidRPr="000D4DE9">
        <w:rPr>
          <w:i/>
          <w:iCs/>
          <w:sz w:val="28"/>
          <w:szCs w:val="28"/>
          <w:lang w:val="uk-UA" w:eastAsia="uk-UA"/>
        </w:rPr>
        <w:t xml:space="preserve">а </w:t>
      </w:r>
      <w:r w:rsidRPr="000D4DE9">
        <w:rPr>
          <w:sz w:val="28"/>
          <w:szCs w:val="28"/>
          <w:lang w:val="uk-UA" w:eastAsia="uk-UA"/>
        </w:rPr>
        <w:t xml:space="preserve">і </w:t>
      </w:r>
      <w:r w:rsidRPr="000D4DE9">
        <w:rPr>
          <w:i/>
          <w:iCs/>
          <w:sz w:val="28"/>
          <w:szCs w:val="28"/>
          <w:lang w:val="uk-UA" w:eastAsia="uk-UA"/>
        </w:rPr>
        <w:t xml:space="preserve">b </w:t>
      </w:r>
      <w:r w:rsidRPr="000D4DE9">
        <w:rPr>
          <w:sz w:val="28"/>
          <w:szCs w:val="28"/>
          <w:lang w:val="uk-UA" w:eastAsia="uk-UA"/>
        </w:rPr>
        <w:t xml:space="preserve">у формулі зв'язку між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Y</w:t>
      </w:r>
      <w:r w:rsidRPr="000D4DE9">
        <w:rPr>
          <w:sz w:val="28"/>
          <w:szCs w:val="28"/>
          <w:lang w:val="uk-UA" w:eastAsia="uk-UA"/>
        </w:rPr>
        <w:t xml:space="preserve">, що дозволяє встановити функціональний зв'язок </w:t>
      </w:r>
      <w:r w:rsidRPr="000D4DE9">
        <w:rPr>
          <w:i/>
          <w:iCs/>
          <w:sz w:val="28"/>
          <w:szCs w:val="28"/>
          <w:lang w:val="uk-UA" w:eastAsia="uk-UA"/>
        </w:rPr>
        <w:t>у = f(x)</w:t>
      </w:r>
      <w:r w:rsidRPr="000D4DE9">
        <w:rPr>
          <w:sz w:val="28"/>
          <w:szCs w:val="28"/>
          <w:lang w:val="uk-UA" w:eastAsia="uk-UA"/>
        </w:rPr>
        <w:t xml:space="preserve">. Випрямлення кривих найчастіше здійснюється в </w:t>
      </w:r>
      <w:proofErr w:type="spellStart"/>
      <w:r w:rsidRPr="000D4DE9">
        <w:rPr>
          <w:sz w:val="28"/>
          <w:szCs w:val="28"/>
          <w:lang w:val="uk-UA" w:eastAsia="uk-UA"/>
        </w:rPr>
        <w:t>напів-</w:t>
      </w:r>
      <w:proofErr w:type="spellEnd"/>
      <w:r w:rsidRPr="000D4DE9">
        <w:rPr>
          <w:sz w:val="28"/>
          <w:szCs w:val="28"/>
          <w:lang w:val="uk-UA" w:eastAsia="uk-UA"/>
        </w:rPr>
        <w:t xml:space="preserve"> або логарифмічних координатах. Деякі криві, їх рівняння і нові змінні, що вводяться при вирівнюванні, приведені в додатку 4.</w:t>
      </w:r>
    </w:p>
    <w:p w:rsidR="00EB2825" w:rsidRPr="000D4DE9" w:rsidRDefault="00EB2825" w:rsidP="00EB2825">
      <w:pPr>
        <w:ind w:firstLine="709"/>
        <w:jc w:val="both"/>
        <w:rPr>
          <w:sz w:val="28"/>
          <w:szCs w:val="28"/>
          <w:lang w:val="uk-UA"/>
        </w:rPr>
      </w:pPr>
      <w:r w:rsidRPr="000D4DE9">
        <w:rPr>
          <w:sz w:val="28"/>
          <w:szCs w:val="28"/>
          <w:lang w:val="uk-UA" w:eastAsia="uk-UA"/>
        </w:rPr>
        <w:t xml:space="preserve">При побудові графічних залежностей необхідно дотримувати основні правила, незнання яких часто приводить до помилкових виводів. По-перше по осі абсцис слід відкладати значення аргументу </w:t>
      </w:r>
      <w:r w:rsidRPr="000D4DE9">
        <w:rPr>
          <w:i/>
          <w:iCs/>
          <w:sz w:val="28"/>
          <w:szCs w:val="28"/>
          <w:lang w:val="uk-UA" w:eastAsia="uk-UA"/>
        </w:rPr>
        <w:t>x</w:t>
      </w:r>
      <w:r w:rsidRPr="000D4DE9">
        <w:rPr>
          <w:sz w:val="28"/>
          <w:szCs w:val="28"/>
          <w:lang w:val="uk-UA" w:eastAsia="uk-UA"/>
        </w:rPr>
        <w:t xml:space="preserve">, а по осі ординат – значення функції </w:t>
      </w:r>
      <w:r w:rsidRPr="000D4DE9">
        <w:rPr>
          <w:i/>
          <w:iCs/>
          <w:sz w:val="28"/>
          <w:szCs w:val="28"/>
          <w:lang w:val="uk-UA" w:eastAsia="uk-UA"/>
        </w:rPr>
        <w:t>у</w:t>
      </w:r>
      <w:r w:rsidRPr="000D4DE9">
        <w:rPr>
          <w:sz w:val="28"/>
          <w:szCs w:val="28"/>
          <w:lang w:val="uk-UA" w:eastAsia="uk-UA"/>
        </w:rPr>
        <w:t xml:space="preserve">. По-друге [1], необхідно правильно вибирати співвідношення масштабів по осях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у</w:t>
      </w:r>
      <w:r w:rsidRPr="000D4DE9">
        <w:rPr>
          <w:sz w:val="28"/>
          <w:szCs w:val="28"/>
          <w:lang w:val="uk-UA" w:eastAsia="uk-UA"/>
        </w:rPr>
        <w:t xml:space="preserve">. Для цього слід врахувати помилки вимірювань як функції </w:t>
      </w:r>
      <w:r w:rsidRPr="000D4DE9">
        <w:rPr>
          <w:i/>
          <w:sz w:val="28"/>
          <w:szCs w:val="28"/>
          <w:lang w:val="uk-UA"/>
        </w:rPr>
        <w:t>∆y</w:t>
      </w:r>
      <w:r w:rsidRPr="000D4DE9">
        <w:rPr>
          <w:sz w:val="28"/>
          <w:szCs w:val="28"/>
          <w:lang w:val="uk-UA" w:eastAsia="uk-UA"/>
        </w:rPr>
        <w:t xml:space="preserve">, так і аргументу </w:t>
      </w:r>
      <w:r w:rsidRPr="000D4DE9">
        <w:rPr>
          <w:i/>
          <w:sz w:val="28"/>
          <w:szCs w:val="28"/>
          <w:lang w:val="uk-UA"/>
        </w:rPr>
        <w:t>∆x</w:t>
      </w:r>
      <w:r w:rsidRPr="000D4DE9">
        <w:rPr>
          <w:sz w:val="28"/>
          <w:szCs w:val="28"/>
          <w:lang w:val="uk-UA" w:eastAsia="uk-UA"/>
        </w:rPr>
        <w:t>, знаходячи із співвідношення:</w:t>
      </w:r>
    </w:p>
    <w:p w:rsidR="00EB2825" w:rsidRPr="000D4DE9" w:rsidRDefault="00EB2825" w:rsidP="00EB2825">
      <w:pPr>
        <w:ind w:left="2831" w:firstLine="1"/>
        <w:rPr>
          <w:sz w:val="28"/>
          <w:szCs w:val="28"/>
          <w:lang w:val="uk-UA"/>
        </w:rPr>
      </w:pPr>
      <w:r w:rsidRPr="000D4DE9">
        <w:rPr>
          <w:position w:val="-12"/>
          <w:sz w:val="28"/>
          <w:szCs w:val="28"/>
          <w:lang w:val="uk-UA"/>
        </w:rPr>
        <w:object w:dxaOrig="1320" w:dyaOrig="360">
          <v:shape id="_x0000_i1055" type="#_x0000_t75" style="width:83.25pt;height:23.25pt" o:ole="">
            <v:imagedata r:id="rId67" o:title=""/>
          </v:shape>
          <o:OLEObject Type="Embed" ProgID="Equation.3" ShapeID="_x0000_i1055" DrawAspect="Content" ObjectID="_1620114159" r:id="rId68"/>
        </w:object>
      </w:r>
      <w:r w:rsidRPr="000D4DE9">
        <w:rPr>
          <w:sz w:val="28"/>
          <w:szCs w:val="28"/>
          <w:lang w:val="uk-UA"/>
        </w:rPr>
        <w:t xml:space="preserve"> </w:t>
      </w:r>
      <w:r w:rsidRPr="000D4DE9">
        <w:rPr>
          <w:sz w:val="28"/>
          <w:szCs w:val="28"/>
          <w:lang w:val="uk-UA" w:eastAsia="uk-UA"/>
        </w:rPr>
        <w:t xml:space="preserve">або </w:t>
      </w:r>
      <w:r w:rsidRPr="000D4DE9">
        <w:rPr>
          <w:position w:val="-28"/>
          <w:sz w:val="28"/>
          <w:szCs w:val="28"/>
          <w:lang w:val="uk-UA" w:eastAsia="uk-UA"/>
        </w:rPr>
        <w:object w:dxaOrig="1440" w:dyaOrig="660">
          <v:shape id="_x0000_i1056" type="#_x0000_t75" style="width:93.75pt;height:42.75pt" o:ole="">
            <v:imagedata r:id="rId69" o:title=""/>
          </v:shape>
          <o:OLEObject Type="Embed" ProgID="Equation.3" ShapeID="_x0000_i1056" DrawAspect="Content" ObjectID="_1620114160" r:id="rId70"/>
        </w:object>
      </w:r>
      <w:r w:rsidRPr="000D4DE9">
        <w:rPr>
          <w:sz w:val="28"/>
          <w:szCs w:val="28"/>
          <w:lang w:val="uk-UA" w:eastAsia="uk-UA"/>
        </w:rPr>
        <w:tab/>
      </w:r>
      <w:r w:rsidRPr="000D4DE9">
        <w:rPr>
          <w:sz w:val="28"/>
          <w:szCs w:val="28"/>
          <w:lang w:val="uk-UA" w:eastAsia="uk-UA"/>
        </w:rPr>
        <w:tab/>
      </w:r>
      <w:r w:rsidRPr="000D4DE9">
        <w:rPr>
          <w:sz w:val="28"/>
          <w:szCs w:val="28"/>
          <w:lang w:val="uk-UA" w:eastAsia="uk-UA"/>
        </w:rPr>
        <w:tab/>
        <w:t xml:space="preserve">      </w:t>
      </w:r>
      <w:r>
        <w:rPr>
          <w:sz w:val="28"/>
          <w:szCs w:val="28"/>
          <w:lang w:val="uk-UA" w:eastAsia="uk-UA"/>
        </w:rPr>
        <w:t xml:space="preserve">   </w:t>
      </w:r>
      <w:r w:rsidRPr="000D4DE9">
        <w:rPr>
          <w:sz w:val="28"/>
          <w:szCs w:val="28"/>
          <w:lang w:val="uk-UA" w:eastAsia="uk-UA"/>
        </w:rPr>
        <w:t xml:space="preserve"> </w:t>
      </w:r>
      <w:r>
        <w:rPr>
          <w:sz w:val="28"/>
          <w:szCs w:val="28"/>
          <w:lang w:val="uk-UA" w:eastAsia="uk-UA"/>
        </w:rPr>
        <w:t>(</w:t>
      </w:r>
      <w:r w:rsidRPr="000D4DE9">
        <w:rPr>
          <w:sz w:val="28"/>
          <w:szCs w:val="28"/>
          <w:lang w:val="uk-UA" w:eastAsia="uk-UA"/>
        </w:rPr>
        <w:t>8</w:t>
      </w:r>
      <w:r>
        <w:rPr>
          <w:sz w:val="28"/>
          <w:szCs w:val="28"/>
          <w:lang w:val="uk-UA" w:eastAsia="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де </w:t>
      </w:r>
      <w:r w:rsidRPr="000D4DE9">
        <w:rPr>
          <w:position w:val="-12"/>
          <w:sz w:val="28"/>
          <w:szCs w:val="28"/>
          <w:lang w:val="uk-UA" w:eastAsia="uk-UA"/>
        </w:rPr>
        <w:object w:dxaOrig="400" w:dyaOrig="360">
          <v:shape id="_x0000_i1057" type="#_x0000_t75" style="width:26.25pt;height:24pt" o:ole="">
            <v:imagedata r:id="rId71" o:title=""/>
          </v:shape>
          <o:OLEObject Type="Embed" ProgID="Equation.3" ShapeID="_x0000_i1057" DrawAspect="Content" ObjectID="_1620114161" r:id="rId72"/>
        </w:object>
      </w:r>
      <w:r w:rsidRPr="000D4DE9">
        <w:rPr>
          <w:sz w:val="28"/>
          <w:szCs w:val="28"/>
          <w:lang w:val="uk-UA" w:eastAsia="uk-UA"/>
        </w:rPr>
        <w:t xml:space="preserve"> і </w:t>
      </w:r>
      <w:bookmarkStart w:id="0" w:name="OLE_LINK1"/>
      <w:r w:rsidRPr="000D4DE9">
        <w:rPr>
          <w:position w:val="-14"/>
          <w:sz w:val="28"/>
          <w:szCs w:val="28"/>
          <w:lang w:val="uk-UA" w:eastAsia="uk-UA"/>
        </w:rPr>
        <w:object w:dxaOrig="400" w:dyaOrig="380">
          <v:shape id="_x0000_i1058" type="#_x0000_t75" style="width:26.25pt;height:26.25pt" o:ole="">
            <v:imagedata r:id="rId73" o:title=""/>
          </v:shape>
          <o:OLEObject Type="Embed" ProgID="Equation.3" ShapeID="_x0000_i1058" DrawAspect="Content" ObjectID="_1620114162" r:id="rId74"/>
        </w:object>
      </w:r>
      <w:bookmarkEnd w:id="0"/>
      <w:r w:rsidRPr="000D4DE9">
        <w:rPr>
          <w:sz w:val="28"/>
          <w:szCs w:val="28"/>
          <w:lang w:val="uk-UA" w:eastAsia="uk-UA"/>
        </w:rPr>
        <w:t xml:space="preserve"> - масштаби по осях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 xml:space="preserve">у </w:t>
      </w:r>
      <w:r w:rsidRPr="000D4DE9">
        <w:rPr>
          <w:sz w:val="28"/>
          <w:szCs w:val="28"/>
          <w:lang w:val="uk-UA" w:eastAsia="uk-UA"/>
        </w:rPr>
        <w:t>відповідно.</w:t>
      </w:r>
    </w:p>
    <w:p w:rsidR="00EB2825" w:rsidRDefault="00EB2825" w:rsidP="00EB2825">
      <w:pPr>
        <w:ind w:firstLine="709"/>
        <w:jc w:val="both"/>
        <w:rPr>
          <w:sz w:val="28"/>
          <w:szCs w:val="28"/>
          <w:lang w:val="uk-UA"/>
        </w:rPr>
      </w:pPr>
    </w:p>
    <w:p w:rsidR="00EB2825" w:rsidRDefault="00EB2825" w:rsidP="00EB2825">
      <w:pPr>
        <w:ind w:firstLine="709"/>
        <w:jc w:val="both"/>
        <w:rPr>
          <w:b/>
          <w:sz w:val="28"/>
          <w:szCs w:val="28"/>
          <w:lang w:val="uk-UA"/>
        </w:rPr>
      </w:pPr>
    </w:p>
    <w:p w:rsidR="00EB2825" w:rsidRDefault="00EB2825" w:rsidP="00EB2825">
      <w:pPr>
        <w:ind w:firstLine="709"/>
        <w:jc w:val="both"/>
        <w:rPr>
          <w:b/>
          <w:sz w:val="28"/>
          <w:szCs w:val="28"/>
          <w:lang w:val="uk-UA"/>
        </w:rPr>
      </w:pPr>
    </w:p>
    <w:p w:rsidR="00EB2825" w:rsidRPr="000E6FA4" w:rsidRDefault="00EB2825" w:rsidP="00EB2825">
      <w:pPr>
        <w:ind w:firstLine="709"/>
        <w:jc w:val="both"/>
        <w:rPr>
          <w:b/>
          <w:sz w:val="28"/>
          <w:szCs w:val="28"/>
          <w:lang w:val="uk-UA"/>
        </w:rPr>
      </w:pPr>
      <w:r w:rsidRPr="000E6FA4">
        <w:rPr>
          <w:b/>
          <w:sz w:val="28"/>
          <w:szCs w:val="28"/>
          <w:lang w:val="uk-UA"/>
        </w:rPr>
        <w:lastRenderedPageBreak/>
        <w:t>2.</w:t>
      </w:r>
      <w:r>
        <w:rPr>
          <w:b/>
          <w:sz w:val="28"/>
          <w:szCs w:val="28"/>
          <w:lang w:val="uk-UA"/>
        </w:rPr>
        <w:t>2</w:t>
      </w:r>
      <w:r w:rsidRPr="000E6FA4">
        <w:rPr>
          <w:b/>
          <w:sz w:val="28"/>
          <w:szCs w:val="28"/>
          <w:lang w:val="uk-UA"/>
        </w:rPr>
        <w:t xml:space="preserve"> ПРИКЛАД</w:t>
      </w:r>
    </w:p>
    <w:p w:rsidR="00EB2825" w:rsidRPr="000D4DE9" w:rsidRDefault="00EB2825" w:rsidP="00EB2825">
      <w:pPr>
        <w:ind w:firstLine="709"/>
        <w:jc w:val="both"/>
        <w:rPr>
          <w:sz w:val="28"/>
          <w:szCs w:val="28"/>
          <w:lang w:val="uk-UA"/>
        </w:rPr>
      </w:pPr>
      <w:r w:rsidRPr="000D4DE9">
        <w:rPr>
          <w:sz w:val="28"/>
          <w:szCs w:val="28"/>
          <w:lang w:val="uk-UA"/>
        </w:rPr>
        <w:t>Підібрати емпіричну формулу для наступних вимірювань режиму нагріву заготівки металу.</w:t>
      </w:r>
    </w:p>
    <w:p w:rsidR="00EB2825" w:rsidRPr="000D4DE9" w:rsidRDefault="00EB2825" w:rsidP="00EB2825">
      <w:pPr>
        <w:ind w:firstLine="709"/>
        <w:jc w:val="both"/>
        <w:rPr>
          <w:sz w:val="28"/>
          <w:szCs w:val="28"/>
          <w:lang w:val="uk-UA"/>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EB2825" w:rsidRPr="000D4DE9" w:rsidTr="00EB2825">
        <w:trPr>
          <w:trHeight w:val="420"/>
        </w:trPr>
        <w:tc>
          <w:tcPr>
            <w:tcW w:w="8820" w:type="dxa"/>
          </w:tcPr>
          <w:p w:rsidR="00EB2825" w:rsidRPr="000D4DE9" w:rsidRDefault="00EB2825" w:rsidP="00EB2825">
            <w:pPr>
              <w:jc w:val="both"/>
              <w:rPr>
                <w:sz w:val="28"/>
                <w:szCs w:val="28"/>
                <w:lang w:val="uk-UA"/>
              </w:rPr>
            </w:pPr>
            <w:r w:rsidRPr="000D4DE9">
              <w:rPr>
                <w:sz w:val="28"/>
                <w:szCs w:val="28"/>
                <w:lang w:val="uk-UA"/>
              </w:rPr>
              <w:t xml:space="preserve">X             1                  2                  3                  4           </w:t>
            </w:r>
            <w:r>
              <w:rPr>
                <w:sz w:val="28"/>
                <w:szCs w:val="28"/>
                <w:lang w:val="uk-UA"/>
              </w:rPr>
              <w:t xml:space="preserve">       5                  6</w:t>
            </w:r>
          </w:p>
        </w:tc>
      </w:tr>
      <w:tr w:rsidR="00EB2825" w:rsidRPr="000D4DE9" w:rsidTr="00EB2825">
        <w:trPr>
          <w:trHeight w:val="285"/>
        </w:trPr>
        <w:tc>
          <w:tcPr>
            <w:tcW w:w="8820" w:type="dxa"/>
          </w:tcPr>
          <w:p w:rsidR="00EB2825" w:rsidRPr="000D4DE9" w:rsidRDefault="00EB2825" w:rsidP="00EB2825">
            <w:pPr>
              <w:jc w:val="both"/>
              <w:rPr>
                <w:sz w:val="28"/>
                <w:szCs w:val="28"/>
                <w:lang w:val="uk-UA"/>
              </w:rPr>
            </w:pPr>
            <w:r w:rsidRPr="000D4DE9">
              <w:rPr>
                <w:sz w:val="28"/>
                <w:szCs w:val="28"/>
                <w:lang w:val="uk-UA"/>
              </w:rPr>
              <w:t>Y           440              700              900             1050            1190            1325</w:t>
            </w:r>
          </w:p>
        </w:tc>
      </w:tr>
    </w:tbl>
    <w:p w:rsidR="00EB2825" w:rsidRPr="000D4DE9" w:rsidRDefault="00EB2825" w:rsidP="00EB2825">
      <w:pPr>
        <w:ind w:firstLine="709"/>
        <w:rPr>
          <w:sz w:val="28"/>
          <w:szCs w:val="28"/>
          <w:lang w:val="uk-UA"/>
        </w:rPr>
      </w:pPr>
      <w:r w:rsidRPr="000D4DE9">
        <w:rPr>
          <w:sz w:val="28"/>
          <w:szCs w:val="28"/>
          <w:lang w:val="uk-UA"/>
        </w:rPr>
        <w:t>Співвідношення помилок вимірювань x і у (</w:t>
      </w:r>
      <w:r w:rsidRPr="000D4DE9">
        <w:rPr>
          <w:position w:val="-28"/>
          <w:sz w:val="28"/>
          <w:szCs w:val="28"/>
          <w:lang w:val="uk-UA"/>
        </w:rPr>
        <w:object w:dxaOrig="380" w:dyaOrig="660">
          <v:shape id="_x0000_i1059" type="#_x0000_t75" style="width:21.75pt;height:37.5pt" o:ole="">
            <v:imagedata r:id="rId75" o:title=""/>
          </v:shape>
          <o:OLEObject Type="Embed" ProgID="Equation.3" ShapeID="_x0000_i1059" DrawAspect="Content" ObjectID="_1620114163" r:id="rId76"/>
        </w:object>
      </w:r>
      <w:r w:rsidRPr="000D4DE9">
        <w:rPr>
          <w:sz w:val="28"/>
          <w:szCs w:val="28"/>
          <w:lang w:val="uk-UA"/>
        </w:rPr>
        <w:t>) дорівнює 0,004.</w:t>
      </w:r>
    </w:p>
    <w:p w:rsidR="00EB2825" w:rsidRPr="000D4DE9" w:rsidRDefault="00EB2825" w:rsidP="00EB2825">
      <w:pPr>
        <w:ind w:firstLine="709"/>
        <w:jc w:val="both"/>
        <w:rPr>
          <w:sz w:val="28"/>
          <w:szCs w:val="28"/>
          <w:lang w:val="uk-UA"/>
        </w:rPr>
      </w:pPr>
      <w:r w:rsidRPr="000D4DE9">
        <w:rPr>
          <w:sz w:val="28"/>
          <w:szCs w:val="28"/>
          <w:lang w:val="uk-UA" w:eastAsia="uk-UA"/>
        </w:rPr>
        <w:t xml:space="preserve">Вибираємо масштаб по осі X: одиниця – </w:t>
      </w:r>
      <w:smartTag w:uri="urn:schemas-microsoft-com:office:smarttags" w:element="metricconverter">
        <w:smartTagPr>
          <w:attr w:name="ProductID" w:val="10 мм"/>
        </w:smartTagPr>
        <w:r w:rsidRPr="000D4DE9">
          <w:rPr>
            <w:sz w:val="28"/>
            <w:szCs w:val="28"/>
            <w:lang w:val="uk-UA" w:eastAsia="uk-UA"/>
          </w:rPr>
          <w:t>10 мм</w:t>
        </w:r>
      </w:smartTag>
      <w:r w:rsidRPr="000D4DE9">
        <w:rPr>
          <w:sz w:val="28"/>
          <w:szCs w:val="28"/>
          <w:lang w:val="uk-UA" w:eastAsia="uk-UA"/>
        </w:rPr>
        <w:t xml:space="preserve">. Тоді масштаб по осі Y: </w:t>
      </w:r>
      <w:r w:rsidRPr="000D4DE9">
        <w:rPr>
          <w:position w:val="-10"/>
          <w:sz w:val="28"/>
          <w:szCs w:val="28"/>
          <w:lang w:val="uk-UA" w:eastAsia="uk-UA"/>
        </w:rPr>
        <w:object w:dxaOrig="400" w:dyaOrig="340">
          <v:shape id="_x0000_i1060" type="#_x0000_t75" style="width:26.25pt;height:23.25pt" o:ole="">
            <v:imagedata r:id="rId77" o:title=""/>
          </v:shape>
          <o:OLEObject Type="Embed" ProgID="Equation.3" ShapeID="_x0000_i1060" DrawAspect="Content" ObjectID="_1620114164" r:id="rId78"/>
        </w:object>
      </w:r>
      <w:r w:rsidRPr="000D4DE9">
        <w:rPr>
          <w:sz w:val="28"/>
          <w:szCs w:val="28"/>
          <w:lang w:val="uk-UA" w:eastAsia="uk-UA"/>
        </w:rPr>
        <w:t xml:space="preserve"> = 10•0,004 = </w:t>
      </w:r>
      <w:smartTag w:uri="urn:schemas-microsoft-com:office:smarttags" w:element="metricconverter">
        <w:smartTagPr>
          <w:attr w:name="ProductID" w:val="0,04 мм"/>
        </w:smartTagPr>
        <w:r w:rsidRPr="000D4DE9">
          <w:rPr>
            <w:sz w:val="28"/>
            <w:szCs w:val="28"/>
            <w:lang w:val="uk-UA" w:eastAsia="uk-UA"/>
          </w:rPr>
          <w:t>0,04 мм</w:t>
        </w:r>
      </w:smartTag>
      <w:r w:rsidRPr="000D4DE9">
        <w:rPr>
          <w:sz w:val="28"/>
          <w:szCs w:val="28"/>
          <w:lang w:val="uk-UA" w:eastAsia="uk-UA"/>
        </w:rPr>
        <w:t xml:space="preserve">. У </w:t>
      </w:r>
      <w:smartTag w:uri="urn:schemas-microsoft-com:office:smarttags" w:element="metricconverter">
        <w:smartTagPr>
          <w:attr w:name="ProductID" w:val="10 мм"/>
        </w:smartTagPr>
        <w:r w:rsidRPr="000D4DE9">
          <w:rPr>
            <w:sz w:val="28"/>
            <w:szCs w:val="28"/>
            <w:lang w:val="uk-UA" w:eastAsia="uk-UA"/>
          </w:rPr>
          <w:t>10 мм</w:t>
        </w:r>
      </w:smartTag>
      <w:r w:rsidRPr="000D4DE9">
        <w:rPr>
          <w:sz w:val="28"/>
          <w:szCs w:val="28"/>
          <w:lang w:val="uk-UA" w:eastAsia="uk-UA"/>
        </w:rPr>
        <w:t xml:space="preserve"> по осі Y уміщатиметься 10/0,04 = 250 одиниць значень у.</w:t>
      </w:r>
    </w:p>
    <w:p w:rsidR="00EB2825" w:rsidRPr="000D4DE9" w:rsidRDefault="00EB2825" w:rsidP="00EB2825">
      <w:pPr>
        <w:ind w:firstLine="709"/>
        <w:jc w:val="both"/>
        <w:rPr>
          <w:sz w:val="28"/>
          <w:szCs w:val="28"/>
          <w:lang w:val="uk-UA"/>
        </w:rPr>
      </w:pPr>
      <w:r w:rsidRPr="000D4DE9">
        <w:rPr>
          <w:sz w:val="28"/>
          <w:szCs w:val="28"/>
          <w:lang w:val="uk-UA"/>
        </w:rPr>
        <w:t xml:space="preserve">З урахуванням співвідношення масштабів будуємо графік залежності в прямокутних координатах (рисунок </w:t>
      </w:r>
      <w:r>
        <w:rPr>
          <w:sz w:val="28"/>
          <w:szCs w:val="28"/>
          <w:lang w:val="uk-UA"/>
        </w:rPr>
        <w:t>1</w:t>
      </w:r>
      <w:r w:rsidRPr="000D4DE9">
        <w:rPr>
          <w:sz w:val="28"/>
          <w:szCs w:val="28"/>
          <w:lang w:val="uk-UA"/>
        </w:rPr>
        <w:t>а). Порівнюючи отриману криву з приведеними в додатку 4, знаходимо, що залежність, що вивчається, відповідає типовій кривій, описуваною фор</w:t>
      </w:r>
      <w:r>
        <w:rPr>
          <w:sz w:val="28"/>
          <w:szCs w:val="28"/>
          <w:lang w:val="uk-UA"/>
        </w:rPr>
        <w:t xml:space="preserve">мулою </w:t>
      </w:r>
      <w:r w:rsidRPr="000D4DE9">
        <w:rPr>
          <w:sz w:val="28"/>
          <w:szCs w:val="28"/>
          <w:lang w:val="uk-UA"/>
        </w:rPr>
        <w:t>9.</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940" w:dyaOrig="360">
          <v:shape id="_x0000_i1061" type="#_x0000_t75" style="width:59.25pt;height:22.5pt" o:ole="">
            <v:imagedata r:id="rId79" o:title=""/>
          </v:shape>
          <o:OLEObject Type="Embed" ProgID="Equation.3" ShapeID="_x0000_i1061" DrawAspect="Content" ObjectID="_1620114165" r:id="rId80"/>
        </w:objec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(9)</w:t>
      </w:r>
    </w:p>
    <w:p w:rsidR="00EB2825" w:rsidRPr="000D4DE9" w:rsidRDefault="00EB2825" w:rsidP="00EB2825">
      <w:pPr>
        <w:ind w:firstLine="709"/>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Вирівнювання такої кривої здійснювати логарифмуванням:</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840" w:dyaOrig="320">
          <v:shape id="_x0000_i1062" type="#_x0000_t75" style="width:103.5pt;height:18pt" o:ole="">
            <v:imagedata r:id="rId81" o:title=""/>
          </v:shape>
          <o:OLEObject Type="Embed" ProgID="Equation.3" ShapeID="_x0000_i1062" DrawAspect="Content" ObjectID="_1620114166" r:id="rId82"/>
        </w:objec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(10)</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Для перевірки правильності вибору форми кривою знайдемо логарифми парних значень x і у (таблиця 3).</w:t>
      </w:r>
    </w:p>
    <w:p w:rsidR="00EB2825" w:rsidRPr="000D4DE9" w:rsidRDefault="00EB2825" w:rsidP="00EB2825">
      <w:pPr>
        <w:ind w:firstLine="709"/>
        <w:jc w:val="right"/>
        <w:rPr>
          <w:sz w:val="28"/>
          <w:szCs w:val="28"/>
          <w:lang w:val="uk-UA"/>
        </w:rPr>
      </w:pPr>
      <w:r w:rsidRPr="000D4DE9">
        <w:rPr>
          <w:sz w:val="28"/>
          <w:szCs w:val="28"/>
          <w:lang w:val="uk-UA"/>
        </w:rPr>
        <w:t>Таблиця 3</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340"/>
        <w:gridCol w:w="2340"/>
      </w:tblGrid>
      <w:tr w:rsidR="00EB2825" w:rsidRPr="000D4DE9" w:rsidTr="00EB2825">
        <w:trPr>
          <w:trHeight w:val="70"/>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X</w:t>
            </w:r>
          </w:p>
          <w:p w:rsidR="00EB2825" w:rsidRPr="000D4DE9" w:rsidRDefault="00EB2825" w:rsidP="00EB2825">
            <w:pPr>
              <w:jc w:val="center"/>
              <w:rPr>
                <w:sz w:val="28"/>
                <w:szCs w:val="28"/>
                <w:lang w:val="uk-UA"/>
              </w:rPr>
            </w:pP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Y</w:t>
            </w:r>
          </w:p>
          <w:p w:rsidR="00EB2825" w:rsidRPr="000D4DE9" w:rsidRDefault="00EB2825" w:rsidP="00EB2825">
            <w:pPr>
              <w:jc w:val="center"/>
              <w:rPr>
                <w:sz w:val="28"/>
                <w:szCs w:val="28"/>
                <w:lang w:val="uk-UA"/>
              </w:rPr>
            </w:pPr>
          </w:p>
        </w:tc>
        <w:tc>
          <w:tcPr>
            <w:tcW w:w="2340" w:type="dxa"/>
            <w:vAlign w:val="center"/>
          </w:tcPr>
          <w:p w:rsidR="00EB2825" w:rsidRPr="000D4DE9" w:rsidRDefault="00EB2825" w:rsidP="00EB2825">
            <w:pPr>
              <w:jc w:val="center"/>
              <w:rPr>
                <w:sz w:val="28"/>
                <w:szCs w:val="28"/>
                <w:lang w:val="uk-UA"/>
              </w:rPr>
            </w:pPr>
            <w:proofErr w:type="spellStart"/>
            <w:r w:rsidRPr="000D4DE9">
              <w:rPr>
                <w:sz w:val="28"/>
                <w:szCs w:val="28"/>
                <w:lang w:val="uk-UA"/>
              </w:rPr>
              <w:t>lg</w:t>
            </w:r>
            <w:proofErr w:type="spellEnd"/>
            <w:r w:rsidRPr="000D4DE9">
              <w:rPr>
                <w:sz w:val="28"/>
                <w:szCs w:val="28"/>
                <w:lang w:val="uk-UA"/>
              </w:rPr>
              <w:t xml:space="preserve"> x</w:t>
            </w:r>
          </w:p>
          <w:p w:rsidR="00EB2825" w:rsidRPr="000D4DE9" w:rsidRDefault="00EB2825" w:rsidP="00EB2825">
            <w:pPr>
              <w:jc w:val="center"/>
              <w:rPr>
                <w:sz w:val="28"/>
                <w:szCs w:val="28"/>
                <w:lang w:val="uk-UA"/>
              </w:rPr>
            </w:pPr>
          </w:p>
        </w:tc>
        <w:tc>
          <w:tcPr>
            <w:tcW w:w="2340" w:type="dxa"/>
            <w:vAlign w:val="center"/>
          </w:tcPr>
          <w:p w:rsidR="00EB2825" w:rsidRPr="000D4DE9" w:rsidRDefault="00EB2825" w:rsidP="00EB2825">
            <w:pPr>
              <w:jc w:val="center"/>
              <w:rPr>
                <w:sz w:val="28"/>
                <w:szCs w:val="28"/>
                <w:lang w:val="uk-UA"/>
              </w:rPr>
            </w:pPr>
            <w:proofErr w:type="spellStart"/>
            <w:r w:rsidRPr="000D4DE9">
              <w:rPr>
                <w:sz w:val="28"/>
                <w:szCs w:val="28"/>
                <w:lang w:val="uk-UA"/>
              </w:rPr>
              <w:t>lg</w:t>
            </w:r>
            <w:proofErr w:type="spellEnd"/>
            <w:r w:rsidRPr="000D4DE9">
              <w:rPr>
                <w:sz w:val="28"/>
                <w:szCs w:val="28"/>
                <w:lang w:val="uk-UA"/>
              </w:rPr>
              <w:t xml:space="preserve"> у</w:t>
            </w:r>
          </w:p>
          <w:p w:rsidR="00EB2825" w:rsidRPr="000D4DE9" w:rsidRDefault="00EB2825" w:rsidP="00EB2825">
            <w:pPr>
              <w:jc w:val="center"/>
              <w:rPr>
                <w:sz w:val="28"/>
                <w:szCs w:val="28"/>
                <w:lang w:val="uk-UA"/>
              </w:rPr>
            </w:pPr>
          </w:p>
        </w:tc>
      </w:tr>
      <w:tr w:rsidR="00EB2825" w:rsidRPr="000D4DE9" w:rsidTr="00EB2825">
        <w:trPr>
          <w:trHeight w:val="70"/>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440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0,0000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2,6434</w:t>
            </w:r>
          </w:p>
        </w:tc>
      </w:tr>
      <w:tr w:rsidR="00EB2825" w:rsidRPr="000D4DE9" w:rsidTr="00EB2825">
        <w:trPr>
          <w:trHeight w:val="89"/>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700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0,3010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2,8451</w:t>
            </w:r>
          </w:p>
        </w:tc>
      </w:tr>
      <w:tr w:rsidR="00EB2825" w:rsidRPr="000D4DE9" w:rsidTr="00EB2825">
        <w:trPr>
          <w:trHeight w:val="112"/>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900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0,4771</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2,9542</w:t>
            </w:r>
          </w:p>
        </w:tc>
      </w:tr>
      <w:tr w:rsidR="00EB2825" w:rsidRPr="000D4DE9" w:rsidTr="00EB2825">
        <w:trPr>
          <w:trHeight w:val="135"/>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1050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0,6020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3,0212</w:t>
            </w:r>
          </w:p>
        </w:tc>
      </w:tr>
      <w:tr w:rsidR="00EB2825" w:rsidRPr="000D4DE9" w:rsidTr="00EB2825">
        <w:trPr>
          <w:trHeight w:val="160"/>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1190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0,6990</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3,0755</w:t>
            </w:r>
          </w:p>
        </w:tc>
      </w:tr>
      <w:tr w:rsidR="00EB2825" w:rsidRPr="000D4DE9" w:rsidTr="00EB2825">
        <w:trPr>
          <w:trHeight w:val="184"/>
        </w:trPr>
        <w:tc>
          <w:tcPr>
            <w:tcW w:w="234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1325</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0,7782</w:t>
            </w:r>
          </w:p>
        </w:tc>
        <w:tc>
          <w:tcPr>
            <w:tcW w:w="2340" w:type="dxa"/>
            <w:vAlign w:val="center"/>
          </w:tcPr>
          <w:p w:rsidR="00EB2825" w:rsidRPr="000D4DE9" w:rsidRDefault="00EB2825" w:rsidP="00EB2825">
            <w:pPr>
              <w:jc w:val="center"/>
              <w:rPr>
                <w:sz w:val="28"/>
                <w:szCs w:val="28"/>
                <w:lang w:val="uk-UA"/>
              </w:rPr>
            </w:pPr>
            <w:r w:rsidRPr="000D4DE9">
              <w:rPr>
                <w:sz w:val="28"/>
                <w:szCs w:val="28"/>
                <w:lang w:val="uk-UA"/>
              </w:rPr>
              <w:t>3,1222</w:t>
            </w:r>
          </w:p>
        </w:tc>
      </w:tr>
    </w:tbl>
    <w:p w:rsidR="00EB2825" w:rsidRPr="000D4DE9" w:rsidRDefault="00EB2825" w:rsidP="00EB2825">
      <w:pPr>
        <w:ind w:firstLine="709"/>
        <w:jc w:val="both"/>
        <w:rPr>
          <w:sz w:val="28"/>
          <w:szCs w:val="28"/>
          <w:lang w:val="uk-UA"/>
        </w:rPr>
      </w:pPr>
      <w:r w:rsidRPr="000D4DE9">
        <w:rPr>
          <w:sz w:val="28"/>
          <w:szCs w:val="28"/>
          <w:lang w:val="uk-UA"/>
        </w:rPr>
        <w:t xml:space="preserve">На рисунку 1б представлено графік цієї залежності в координатах    </w:t>
      </w:r>
      <w:r>
        <w:rPr>
          <w:sz w:val="28"/>
          <w:szCs w:val="28"/>
          <w:lang w:val="uk-UA"/>
        </w:rPr>
        <w:t xml:space="preserve">     </w:t>
      </w:r>
      <w:r w:rsidRPr="000D4DE9">
        <w:rPr>
          <w:sz w:val="28"/>
          <w:szCs w:val="28"/>
          <w:lang w:val="uk-UA"/>
        </w:rPr>
        <w:t xml:space="preserve"> </w:t>
      </w:r>
      <w:proofErr w:type="spellStart"/>
      <w:r w:rsidRPr="000D4DE9">
        <w:rPr>
          <w:sz w:val="28"/>
          <w:szCs w:val="28"/>
          <w:lang w:val="uk-UA"/>
        </w:rPr>
        <w:t>lg</w:t>
      </w:r>
      <w:proofErr w:type="spellEnd"/>
      <w:r w:rsidRPr="000D4DE9">
        <w:rPr>
          <w:sz w:val="28"/>
          <w:szCs w:val="28"/>
          <w:lang w:val="uk-UA"/>
        </w:rPr>
        <w:t xml:space="preserve"> x – </w:t>
      </w:r>
      <w:proofErr w:type="spellStart"/>
      <w:r w:rsidRPr="000D4DE9">
        <w:rPr>
          <w:sz w:val="28"/>
          <w:szCs w:val="28"/>
          <w:lang w:val="uk-UA"/>
        </w:rPr>
        <w:t>lg</w:t>
      </w:r>
      <w:proofErr w:type="spellEnd"/>
      <w:r w:rsidRPr="000D4DE9">
        <w:rPr>
          <w:sz w:val="28"/>
          <w:szCs w:val="28"/>
          <w:lang w:val="uk-UA"/>
        </w:rPr>
        <w:t> у. Графік є прямою залежністю, тому вибір загального виду формули проведено правильно.</w:t>
      </w:r>
    </w:p>
    <w:p w:rsidR="00EB2825" w:rsidRPr="000D4DE9" w:rsidRDefault="00EB2825" w:rsidP="00EB2825">
      <w:pPr>
        <w:ind w:firstLine="709"/>
        <w:jc w:val="both"/>
        <w:rPr>
          <w:sz w:val="28"/>
          <w:szCs w:val="28"/>
          <w:lang w:val="uk-UA"/>
        </w:rPr>
      </w:pPr>
      <w:r w:rsidRPr="000D4DE9">
        <w:rPr>
          <w:sz w:val="28"/>
          <w:szCs w:val="28"/>
          <w:lang w:val="uk-UA"/>
        </w:rPr>
        <w:t>Для визначення числових значень а і b підставляємо в рівняння лінійного зв'язку координати будь-яких двох крапок і отримуємо систему з двох лінійних рівнянь:</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sz w:val="28"/>
          <w:szCs w:val="28"/>
          <w:lang w:val="uk-UA"/>
        </w:rPr>
        <w:t xml:space="preserve">2,8451 = </w:t>
      </w:r>
      <w:proofErr w:type="spellStart"/>
      <w:r w:rsidRPr="000D4DE9">
        <w:rPr>
          <w:sz w:val="28"/>
          <w:szCs w:val="28"/>
          <w:lang w:val="uk-UA"/>
        </w:rPr>
        <w:t>lg</w:t>
      </w:r>
      <w:proofErr w:type="spellEnd"/>
      <w:r w:rsidRPr="000D4DE9">
        <w:rPr>
          <w:sz w:val="28"/>
          <w:szCs w:val="28"/>
          <w:lang w:val="uk-UA"/>
        </w:rPr>
        <w:t> а + 0,3010∙</w:t>
      </w:r>
      <w:r>
        <w:rPr>
          <w:sz w:val="28"/>
          <w:szCs w:val="28"/>
          <w:lang w:val="uk-UA"/>
        </w:rPr>
        <w:t>b</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(11)</w:t>
      </w:r>
    </w:p>
    <w:p w:rsidR="00EB2825" w:rsidRPr="000D4DE9" w:rsidRDefault="00EB2825" w:rsidP="00EB2825">
      <w:pPr>
        <w:ind w:firstLine="709"/>
        <w:jc w:val="right"/>
        <w:rPr>
          <w:sz w:val="28"/>
          <w:szCs w:val="28"/>
          <w:lang w:val="uk-UA"/>
        </w:rPr>
      </w:pPr>
      <w:r w:rsidRPr="000D4DE9">
        <w:rPr>
          <w:sz w:val="28"/>
          <w:szCs w:val="28"/>
          <w:lang w:val="uk-UA"/>
        </w:rPr>
        <w:t xml:space="preserve">3,0755 = </w:t>
      </w:r>
      <w:proofErr w:type="spellStart"/>
      <w:r w:rsidRPr="000D4DE9">
        <w:rPr>
          <w:sz w:val="28"/>
          <w:szCs w:val="28"/>
          <w:lang w:val="uk-UA"/>
        </w:rPr>
        <w:t>lg</w:t>
      </w:r>
      <w:proofErr w:type="spellEnd"/>
      <w:r w:rsidRPr="000D4DE9">
        <w:rPr>
          <w:sz w:val="28"/>
          <w:szCs w:val="28"/>
          <w:lang w:val="uk-UA"/>
        </w:rPr>
        <w:t> а + 0,6990∙b</w:t>
      </w:r>
      <w:r w:rsidRPr="000D4DE9">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(12)</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Pr>
          <w:noProof/>
          <w:sz w:val="28"/>
          <w:szCs w:val="28"/>
        </w:rPr>
        <w:drawing>
          <wp:inline distT="0" distB="0" distL="0" distR="0">
            <wp:extent cx="2571750" cy="21907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lum bright="-24000" contrast="48000"/>
                    </a:blip>
                    <a:srcRect/>
                    <a:stretch>
                      <a:fillRect/>
                    </a:stretch>
                  </pic:blipFill>
                  <pic:spPr bwMode="auto">
                    <a:xfrm>
                      <a:off x="0" y="0"/>
                      <a:ext cx="2571750" cy="2190750"/>
                    </a:xfrm>
                    <a:prstGeom prst="rect">
                      <a:avLst/>
                    </a:prstGeom>
                    <a:noFill/>
                    <a:ln w="9525">
                      <a:noFill/>
                      <a:miter lim="800000"/>
                      <a:headEnd/>
                      <a:tailEnd/>
                    </a:ln>
                  </pic:spPr>
                </pic:pic>
              </a:graphicData>
            </a:graphic>
          </wp:inline>
        </w:drawing>
      </w:r>
      <w:r w:rsidRPr="000D4DE9">
        <w:rPr>
          <w:sz w:val="28"/>
          <w:szCs w:val="28"/>
          <w:lang w:val="uk-UA"/>
        </w:rPr>
        <w:t xml:space="preserve">        </w:t>
      </w:r>
      <w:r>
        <w:rPr>
          <w:noProof/>
          <w:sz w:val="28"/>
          <w:szCs w:val="28"/>
        </w:rPr>
        <w:drawing>
          <wp:inline distT="0" distB="0" distL="0" distR="0">
            <wp:extent cx="2828925" cy="24098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lum bright="-12000" contrast="30000"/>
                    </a:blip>
                    <a:srcRect/>
                    <a:stretch>
                      <a:fillRect/>
                    </a:stretch>
                  </pic:blipFill>
                  <pic:spPr bwMode="auto">
                    <a:xfrm>
                      <a:off x="0" y="0"/>
                      <a:ext cx="2828925" cy="2409825"/>
                    </a:xfrm>
                    <a:prstGeom prst="rect">
                      <a:avLst/>
                    </a:prstGeom>
                    <a:noFill/>
                    <a:ln w="9525">
                      <a:noFill/>
                      <a:miter lim="800000"/>
                      <a:headEnd/>
                      <a:tailEnd/>
                    </a:ln>
                  </pic:spPr>
                </pic:pic>
              </a:graphicData>
            </a:graphic>
          </wp:inline>
        </w:drawing>
      </w:r>
    </w:p>
    <w:p w:rsidR="00EB2825" w:rsidRPr="000D4DE9" w:rsidRDefault="00E473CE" w:rsidP="00EB2825">
      <w:pPr>
        <w:jc w:val="both"/>
        <w:rPr>
          <w:sz w:val="28"/>
          <w:szCs w:val="28"/>
          <w:lang w:val="uk-UA"/>
        </w:rPr>
      </w:pPr>
      <w:r w:rsidRPr="00E473CE">
        <w:rPr>
          <w:noProof/>
          <w:sz w:val="28"/>
          <w:szCs w:val="28"/>
          <w:lang w:val="uk-UA"/>
        </w:rPr>
        <w:pict>
          <v:shapetype id="_x0000_t202" coordsize="21600,21600" o:spt="202" path="m,l,21600r21600,l21600,xe">
            <v:stroke joinstyle="miter"/>
            <v:path gradientshapeok="t" o:connecttype="rect"/>
          </v:shapetype>
          <v:shape id="_x0000_s1028" type="#_x0000_t202" style="position:absolute;left:0;text-align:left;margin-left:81pt;margin-top:8.25pt;width:27pt;height:27pt;z-index:251639296" stroked="f">
            <v:textbox>
              <w:txbxContent>
                <w:p w:rsidR="00EB2825" w:rsidRPr="00803F07" w:rsidRDefault="00EB2825" w:rsidP="00EB2825">
                  <w:pPr>
                    <w:rPr>
                      <w:sz w:val="28"/>
                      <w:szCs w:val="28"/>
                    </w:rPr>
                  </w:pPr>
                  <w:r>
                    <w:rPr>
                      <w:sz w:val="28"/>
                      <w:szCs w:val="28"/>
                    </w:rPr>
                    <w:t>а</w:t>
                  </w:r>
                </w:p>
              </w:txbxContent>
            </v:textbox>
          </v:shape>
        </w:pict>
      </w:r>
      <w:r w:rsidRPr="00E473CE">
        <w:rPr>
          <w:noProof/>
          <w:sz w:val="28"/>
          <w:szCs w:val="28"/>
          <w:lang w:val="uk-UA"/>
        </w:rPr>
        <w:pict>
          <v:shape id="_x0000_s1029" type="#_x0000_t202" style="position:absolute;left:0;text-align:left;margin-left:333pt;margin-top:8.25pt;width:27pt;height:27pt;z-index:251640320" stroked="f">
            <v:textbox>
              <w:txbxContent>
                <w:p w:rsidR="00EB2825" w:rsidRPr="00803F07" w:rsidRDefault="00EB2825" w:rsidP="00EB2825">
                  <w:pPr>
                    <w:rPr>
                      <w:sz w:val="28"/>
                      <w:szCs w:val="28"/>
                    </w:rPr>
                  </w:pPr>
                  <w:r>
                    <w:rPr>
                      <w:sz w:val="28"/>
                      <w:szCs w:val="28"/>
                    </w:rPr>
                    <w:t>б</w:t>
                  </w:r>
                </w:p>
              </w:txbxContent>
            </v:textbox>
          </v:shape>
        </w:pict>
      </w: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Рисунок 1 – Експериментальна (а) і випрямлена (б) криві.</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Вирішуючи приведену систему рівнянь відносно </w:t>
      </w:r>
      <w:proofErr w:type="spellStart"/>
      <w:r w:rsidRPr="000D4DE9">
        <w:rPr>
          <w:sz w:val="28"/>
          <w:szCs w:val="28"/>
          <w:lang w:val="uk-UA"/>
        </w:rPr>
        <w:t>lg</w:t>
      </w:r>
      <w:proofErr w:type="spellEnd"/>
      <w:r w:rsidRPr="000D4DE9">
        <w:rPr>
          <w:sz w:val="28"/>
          <w:szCs w:val="28"/>
          <w:lang w:val="uk-UA"/>
        </w:rPr>
        <w:t xml:space="preserve"> а и b, отримуємо, відповідно, значення 2,6708 і 0,5789, звідки а = 468,6. Отже, емпірична формула має вигляд </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600" w:dyaOrig="360">
          <v:shape id="_x0000_i1063" type="#_x0000_t75" style="width:90pt;height:20.25pt" o:ole="">
            <v:imagedata r:id="rId85" o:title=""/>
          </v:shape>
          <o:OLEObject Type="Embed" ProgID="Equation.3" ShapeID="_x0000_i1063" DrawAspect="Content" ObjectID="_1620114167" r:id="rId86"/>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13</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Default="00EB2825" w:rsidP="00EB2825">
      <w:pPr>
        <w:ind w:firstLine="709"/>
        <w:jc w:val="both"/>
        <w:rPr>
          <w:sz w:val="28"/>
          <w:szCs w:val="28"/>
          <w:lang w:val="uk-UA"/>
        </w:rPr>
      </w:pPr>
    </w:p>
    <w:p w:rsidR="00EB2825" w:rsidRPr="00FF56CD" w:rsidRDefault="00EB2825" w:rsidP="00EB2825">
      <w:pPr>
        <w:ind w:firstLine="709"/>
        <w:jc w:val="both"/>
        <w:rPr>
          <w:b/>
          <w:sz w:val="28"/>
          <w:szCs w:val="28"/>
          <w:lang w:val="uk-UA"/>
        </w:rPr>
      </w:pPr>
      <w:r>
        <w:rPr>
          <w:b/>
          <w:sz w:val="28"/>
          <w:szCs w:val="28"/>
          <w:lang w:val="uk-UA"/>
        </w:rPr>
        <w:t xml:space="preserve">2.3 </w:t>
      </w:r>
      <w:r w:rsidRPr="00FF56CD">
        <w:rPr>
          <w:b/>
          <w:sz w:val="28"/>
          <w:szCs w:val="28"/>
          <w:lang w:val="uk-UA"/>
        </w:rPr>
        <w:t>Варіанти контрольного завдання №2</w:t>
      </w:r>
    </w:p>
    <w:p w:rsidR="00EB2825" w:rsidRPr="000D4DE9" w:rsidRDefault="00EB2825" w:rsidP="00EB2825">
      <w:pPr>
        <w:ind w:firstLine="709"/>
        <w:jc w:val="both"/>
        <w:rPr>
          <w:sz w:val="28"/>
          <w:szCs w:val="28"/>
          <w:lang w:val="uk-UA"/>
        </w:rPr>
      </w:pPr>
      <w:r w:rsidRPr="000D4DE9">
        <w:rPr>
          <w:sz w:val="28"/>
          <w:szCs w:val="28"/>
          <w:lang w:val="uk-UA"/>
        </w:rPr>
        <w:t>Вибрати емпіричну формулу наступних залежностей металургійного виробництва.</w:t>
      </w:r>
    </w:p>
    <w:p w:rsidR="00EB2825" w:rsidRPr="000D4DE9" w:rsidRDefault="00EB2825" w:rsidP="00EB2825">
      <w:pPr>
        <w:ind w:firstLine="709"/>
        <w:jc w:val="both"/>
        <w:rPr>
          <w:sz w:val="28"/>
          <w:szCs w:val="28"/>
          <w:lang w:val="uk-UA"/>
        </w:rPr>
      </w:pPr>
      <w:r w:rsidRPr="000D4DE9">
        <w:rPr>
          <w:sz w:val="28"/>
          <w:szCs w:val="28"/>
          <w:lang w:val="uk-UA"/>
        </w:rPr>
        <w:t xml:space="preserve">Варіант 1. Швидкість нагріву зразків металу, град/хв. Ряд вимірювань в інтервали часу (∆τ = 20 </w:t>
      </w:r>
      <w:proofErr w:type="spellStart"/>
      <w:r w:rsidRPr="000D4DE9">
        <w:rPr>
          <w:sz w:val="28"/>
          <w:szCs w:val="28"/>
          <w:lang w:val="uk-UA"/>
        </w:rPr>
        <w:t>хв</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Варіант 1а: 42; 46; 48; 53; 58; 60; 68; 74; 86; 92.</w:t>
      </w:r>
    </w:p>
    <w:p w:rsidR="00EB2825" w:rsidRPr="000D4DE9" w:rsidRDefault="00EB2825" w:rsidP="00EB2825">
      <w:pPr>
        <w:ind w:firstLine="709"/>
        <w:jc w:val="both"/>
        <w:rPr>
          <w:sz w:val="28"/>
          <w:szCs w:val="28"/>
          <w:lang w:val="uk-UA"/>
        </w:rPr>
      </w:pPr>
      <w:r w:rsidRPr="000D4DE9">
        <w:rPr>
          <w:sz w:val="28"/>
          <w:szCs w:val="28"/>
          <w:lang w:val="uk-UA"/>
        </w:rPr>
        <w:t>Варіант 1б: 41; 42; 42; 45; 47; 48; 50; 54; 58; 60.</w:t>
      </w:r>
    </w:p>
    <w:p w:rsidR="00EB2825" w:rsidRPr="000D4DE9" w:rsidRDefault="00EB2825" w:rsidP="00EB2825">
      <w:pPr>
        <w:ind w:firstLine="709"/>
        <w:jc w:val="both"/>
        <w:rPr>
          <w:sz w:val="28"/>
          <w:szCs w:val="28"/>
          <w:lang w:val="uk-UA"/>
        </w:rPr>
      </w:pPr>
      <w:r w:rsidRPr="000D4DE9">
        <w:rPr>
          <w:sz w:val="28"/>
          <w:szCs w:val="28"/>
          <w:lang w:val="uk-UA"/>
        </w:rPr>
        <w:t xml:space="preserve">Варіант 2. Залишковий тиск у </w:t>
      </w:r>
      <w:proofErr w:type="spellStart"/>
      <w:r w:rsidRPr="000D4DE9">
        <w:rPr>
          <w:sz w:val="28"/>
          <w:szCs w:val="28"/>
          <w:lang w:val="uk-UA"/>
        </w:rPr>
        <w:t>вакууматорі</w:t>
      </w:r>
      <w:proofErr w:type="spellEnd"/>
      <w:r w:rsidRPr="000D4DE9">
        <w:rPr>
          <w:sz w:val="28"/>
          <w:szCs w:val="28"/>
          <w:lang w:val="uk-UA"/>
        </w:rPr>
        <w:t xml:space="preserve">, Па. Ряд вимірювань в інтервали часу (∆τ = 15 </w:t>
      </w:r>
      <w:proofErr w:type="spellStart"/>
      <w:r w:rsidRPr="000D4DE9">
        <w:rPr>
          <w:sz w:val="28"/>
          <w:szCs w:val="28"/>
          <w:lang w:val="uk-UA"/>
        </w:rPr>
        <w:t>хв</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Варіант 2а: 36; 30; 27; 25; 20; 19; 18; 14; 14; 12.</w:t>
      </w:r>
    </w:p>
    <w:p w:rsidR="00EB2825" w:rsidRPr="000D4DE9" w:rsidRDefault="00EB2825" w:rsidP="00EB2825">
      <w:pPr>
        <w:ind w:firstLine="709"/>
        <w:jc w:val="both"/>
        <w:rPr>
          <w:sz w:val="28"/>
          <w:szCs w:val="28"/>
          <w:lang w:val="uk-UA"/>
        </w:rPr>
      </w:pPr>
      <w:r w:rsidRPr="000D4DE9">
        <w:rPr>
          <w:sz w:val="28"/>
          <w:szCs w:val="28"/>
          <w:lang w:val="uk-UA"/>
        </w:rPr>
        <w:t>Варіант 2б: 92; 74; 66; 56; 48; 39; 34; 29; 26; 20.</w:t>
      </w:r>
    </w:p>
    <w:p w:rsidR="00EB2825" w:rsidRPr="000D4DE9" w:rsidRDefault="00EB2825" w:rsidP="00EB2825">
      <w:pPr>
        <w:ind w:firstLine="709"/>
        <w:jc w:val="both"/>
        <w:rPr>
          <w:sz w:val="28"/>
          <w:szCs w:val="28"/>
          <w:lang w:val="uk-UA"/>
        </w:rPr>
      </w:pPr>
      <w:r w:rsidRPr="000D4DE9">
        <w:rPr>
          <w:sz w:val="28"/>
          <w:szCs w:val="28"/>
          <w:lang w:val="uk-UA"/>
        </w:rPr>
        <w:t>Варіант 2в: 76; 57; 46; 37; 28; 23; 18; 11; 7; 3.</w:t>
      </w:r>
    </w:p>
    <w:p w:rsidR="00EB2825" w:rsidRPr="000D4DE9" w:rsidRDefault="00EB2825" w:rsidP="00EB2825">
      <w:pPr>
        <w:ind w:firstLine="709"/>
        <w:jc w:val="both"/>
        <w:rPr>
          <w:sz w:val="28"/>
          <w:szCs w:val="28"/>
          <w:lang w:val="uk-UA"/>
        </w:rPr>
      </w:pPr>
      <w:r w:rsidRPr="000D4DE9">
        <w:rPr>
          <w:sz w:val="28"/>
          <w:szCs w:val="28"/>
          <w:lang w:val="uk-UA"/>
        </w:rPr>
        <w:t xml:space="preserve">Варіант 3. Натікання газів у вакуумну систему, (л/Па)∙с. Ряд вимірювань в інтервали часу (∆τ = 10 </w:t>
      </w:r>
      <w:proofErr w:type="spellStart"/>
      <w:r w:rsidRPr="000D4DE9">
        <w:rPr>
          <w:sz w:val="28"/>
          <w:szCs w:val="28"/>
          <w:lang w:val="uk-UA"/>
        </w:rPr>
        <w:t>хв</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Варіант 3а: 73; 82; 88; 91; 94; 98; 99; 100; 101; 100.</w:t>
      </w:r>
    </w:p>
    <w:p w:rsidR="00EB2825" w:rsidRPr="000D4DE9" w:rsidRDefault="00EB2825" w:rsidP="00EB2825">
      <w:pPr>
        <w:ind w:firstLine="709"/>
        <w:jc w:val="both"/>
        <w:rPr>
          <w:sz w:val="28"/>
          <w:szCs w:val="28"/>
          <w:lang w:val="uk-UA"/>
        </w:rPr>
      </w:pPr>
      <w:r w:rsidRPr="000D4DE9">
        <w:rPr>
          <w:sz w:val="28"/>
          <w:szCs w:val="28"/>
          <w:lang w:val="uk-UA"/>
        </w:rPr>
        <w:t>Варіант 3б: 65; 72; 74; 78; 82; 84; 88; 90; 92; 91.</w:t>
      </w:r>
    </w:p>
    <w:p w:rsidR="00EB2825" w:rsidRPr="000D4DE9" w:rsidRDefault="00EB2825" w:rsidP="00EB2825">
      <w:pPr>
        <w:ind w:firstLine="709"/>
        <w:jc w:val="both"/>
        <w:rPr>
          <w:sz w:val="28"/>
          <w:szCs w:val="28"/>
          <w:lang w:val="uk-UA"/>
        </w:rPr>
      </w:pPr>
      <w:r w:rsidRPr="000D4DE9">
        <w:rPr>
          <w:sz w:val="28"/>
          <w:szCs w:val="28"/>
          <w:lang w:val="uk-UA"/>
        </w:rPr>
        <w:t>Варіант 3в: 62; 64; 69; 72; 71; 74; 76; 76; 78; 77.</w:t>
      </w:r>
    </w:p>
    <w:p w:rsidR="00EB2825" w:rsidRPr="000D4DE9" w:rsidRDefault="00EB2825" w:rsidP="00EB2825">
      <w:pPr>
        <w:ind w:firstLine="709"/>
        <w:jc w:val="both"/>
        <w:rPr>
          <w:sz w:val="28"/>
          <w:szCs w:val="28"/>
          <w:lang w:val="uk-UA"/>
        </w:rPr>
      </w:pPr>
      <w:r w:rsidRPr="000D4DE9">
        <w:rPr>
          <w:sz w:val="28"/>
          <w:szCs w:val="28"/>
          <w:lang w:val="uk-UA"/>
        </w:rPr>
        <w:t xml:space="preserve">Варіант 4. Швидкість переливу металу з розливного ковша в проміжний ківш МНЛЗ, кг/с. Ряд вимірювань в інтервалі часу (∆τ = 5 </w:t>
      </w:r>
      <w:proofErr w:type="spellStart"/>
      <w:r w:rsidRPr="000D4DE9">
        <w:rPr>
          <w:sz w:val="28"/>
          <w:szCs w:val="28"/>
          <w:lang w:val="uk-UA"/>
        </w:rPr>
        <w:t>хв</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lastRenderedPageBreak/>
        <w:t>Варіант 4а: 60; 61; 59; 57; 56; 53; 50; 49; 45; 41.</w:t>
      </w:r>
    </w:p>
    <w:p w:rsidR="00EB2825" w:rsidRPr="000D4DE9" w:rsidRDefault="00EB2825" w:rsidP="00EB2825">
      <w:pPr>
        <w:ind w:firstLine="709"/>
        <w:jc w:val="both"/>
        <w:rPr>
          <w:sz w:val="28"/>
          <w:szCs w:val="28"/>
          <w:lang w:val="uk-UA"/>
        </w:rPr>
      </w:pPr>
      <w:r w:rsidRPr="000D4DE9">
        <w:rPr>
          <w:sz w:val="28"/>
          <w:szCs w:val="28"/>
          <w:lang w:val="uk-UA"/>
        </w:rPr>
        <w:t>Варіант 4б: 58; 58; 53; 50; 48; 44; 42; 39; 33; 28.</w:t>
      </w:r>
    </w:p>
    <w:p w:rsidR="00EB2825" w:rsidRPr="000D4DE9" w:rsidRDefault="00EB2825" w:rsidP="00EB2825">
      <w:pPr>
        <w:ind w:firstLine="709"/>
        <w:jc w:val="both"/>
        <w:rPr>
          <w:sz w:val="28"/>
          <w:szCs w:val="28"/>
          <w:lang w:val="uk-UA"/>
        </w:rPr>
      </w:pPr>
      <w:r w:rsidRPr="000D4DE9">
        <w:rPr>
          <w:sz w:val="28"/>
          <w:szCs w:val="28"/>
          <w:lang w:val="uk-UA"/>
        </w:rPr>
        <w:t>Варіант 4в: 56; 51; 46; 40; 38; 31; 24; 18; 7; 0.</w:t>
      </w:r>
    </w:p>
    <w:p w:rsidR="00EB2825" w:rsidRPr="000D4DE9" w:rsidRDefault="00EB2825" w:rsidP="00EB2825">
      <w:pPr>
        <w:ind w:firstLine="709"/>
        <w:jc w:val="both"/>
        <w:rPr>
          <w:sz w:val="28"/>
          <w:szCs w:val="28"/>
          <w:lang w:val="uk-UA"/>
        </w:rPr>
      </w:pPr>
      <w:r w:rsidRPr="000D4DE9">
        <w:rPr>
          <w:sz w:val="28"/>
          <w:szCs w:val="28"/>
          <w:lang w:val="uk-UA"/>
        </w:rPr>
        <w:t xml:space="preserve">Варіант 5. Швидкість окислення жаростійкого сплаву на нікелевій основі, </w:t>
      </w:r>
      <w:proofErr w:type="spellStart"/>
      <w:r w:rsidRPr="000D4DE9">
        <w:rPr>
          <w:sz w:val="28"/>
          <w:szCs w:val="28"/>
          <w:lang w:val="uk-UA"/>
        </w:rPr>
        <w:t>мг.град</w:t>
      </w:r>
      <w:proofErr w:type="spellEnd"/>
      <w:r w:rsidRPr="000D4DE9">
        <w:rPr>
          <w:sz w:val="28"/>
          <w:szCs w:val="28"/>
          <w:lang w:val="uk-UA"/>
        </w:rPr>
        <w:t xml:space="preserve">/с. Ряд вимірювань в інтервалу часу (∆τ = 5 </w:t>
      </w:r>
      <w:proofErr w:type="spellStart"/>
      <w:r w:rsidRPr="000D4DE9">
        <w:rPr>
          <w:sz w:val="28"/>
          <w:szCs w:val="28"/>
          <w:lang w:val="uk-UA"/>
        </w:rPr>
        <w:t>хв</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Варіант 5а: 21; 34; 44; 53; 59; 64; 68; 72; 74; 75.</w:t>
      </w:r>
    </w:p>
    <w:p w:rsidR="00EB2825" w:rsidRPr="000D4DE9" w:rsidRDefault="00EB2825" w:rsidP="00EB2825">
      <w:pPr>
        <w:ind w:firstLine="709"/>
        <w:jc w:val="both"/>
        <w:rPr>
          <w:sz w:val="28"/>
          <w:szCs w:val="28"/>
          <w:lang w:val="uk-UA"/>
        </w:rPr>
      </w:pPr>
      <w:r w:rsidRPr="000D4DE9">
        <w:rPr>
          <w:sz w:val="28"/>
          <w:szCs w:val="28"/>
          <w:lang w:val="uk-UA"/>
        </w:rPr>
        <w:t>Варіант 5б: 85; 68; 58; 46; 40; 33; 29; 24; 18; 16.</w:t>
      </w:r>
    </w:p>
    <w:p w:rsidR="00EB2825" w:rsidRPr="000D4DE9" w:rsidRDefault="00EB2825" w:rsidP="00EB2825">
      <w:pPr>
        <w:ind w:firstLine="709"/>
        <w:jc w:val="both"/>
        <w:rPr>
          <w:sz w:val="28"/>
          <w:szCs w:val="28"/>
          <w:lang w:val="uk-UA"/>
        </w:rPr>
      </w:pPr>
      <w:r w:rsidRPr="000D4DE9">
        <w:rPr>
          <w:sz w:val="28"/>
          <w:szCs w:val="28"/>
          <w:lang w:val="uk-UA"/>
        </w:rPr>
        <w:t>Варіант 5в: 31; 39; 45; 52; 55; 57; 60; 62; 62; 63.</w:t>
      </w:r>
    </w:p>
    <w:p w:rsidR="00EB2825" w:rsidRPr="000D4DE9" w:rsidRDefault="00EB2825" w:rsidP="00EB2825">
      <w:pPr>
        <w:ind w:firstLine="709"/>
        <w:jc w:val="both"/>
        <w:rPr>
          <w:sz w:val="28"/>
          <w:szCs w:val="28"/>
          <w:lang w:val="uk-UA"/>
        </w:rPr>
      </w:pPr>
      <w:proofErr w:type="spellStart"/>
      <w:r w:rsidRPr="000D4DE9">
        <w:rPr>
          <w:sz w:val="28"/>
          <w:szCs w:val="28"/>
          <w:lang w:val="uk-UA"/>
        </w:rPr>
        <w:t>Вріант</w:t>
      </w:r>
      <w:proofErr w:type="spellEnd"/>
      <w:r w:rsidRPr="000D4DE9">
        <w:rPr>
          <w:sz w:val="28"/>
          <w:szCs w:val="28"/>
          <w:lang w:val="uk-UA"/>
        </w:rPr>
        <w:t xml:space="preserve"> 6. Зміна коефіцієнту розподілу сірки залежно від підвищення вмісту кремнезему у складі шлаку. Ряд вимірювань по ходу плавки:</w:t>
      </w:r>
    </w:p>
    <w:p w:rsidR="00EB2825" w:rsidRPr="000D4DE9" w:rsidRDefault="00EB2825" w:rsidP="00EB2825">
      <w:pPr>
        <w:ind w:firstLine="709"/>
        <w:jc w:val="both"/>
        <w:rPr>
          <w:sz w:val="28"/>
          <w:szCs w:val="28"/>
          <w:lang w:val="uk-UA"/>
        </w:rPr>
      </w:pPr>
      <w:proofErr w:type="spellStart"/>
      <w:r w:rsidRPr="000D4DE9">
        <w:rPr>
          <w:sz w:val="28"/>
          <w:szCs w:val="28"/>
          <w:lang w:val="uk-UA" w:eastAsia="uk-UA"/>
        </w:rPr>
        <w:t>L</w:t>
      </w:r>
      <w:r w:rsidRPr="000D4DE9">
        <w:rPr>
          <w:sz w:val="28"/>
          <w:szCs w:val="28"/>
          <w:vertAlign w:val="subscript"/>
          <w:lang w:val="uk-UA" w:eastAsia="uk-UA"/>
        </w:rPr>
        <w:t>s</w:t>
      </w:r>
      <w:proofErr w:type="spellEnd"/>
      <w:r w:rsidRPr="000D4DE9">
        <w:rPr>
          <w:sz w:val="28"/>
          <w:szCs w:val="28"/>
          <w:lang w:val="uk-UA" w:eastAsia="uk-UA"/>
        </w:rPr>
        <w:t>:     70; 62; 55; 48; 45; 41; 37; 36; 34; 33.</w:t>
      </w:r>
    </w:p>
    <w:p w:rsidR="00EB2825" w:rsidRPr="000D4DE9" w:rsidRDefault="00EB2825" w:rsidP="00EB2825">
      <w:pPr>
        <w:ind w:firstLine="709"/>
        <w:jc w:val="both"/>
        <w:rPr>
          <w:sz w:val="28"/>
          <w:szCs w:val="28"/>
          <w:lang w:val="uk-UA"/>
        </w:rPr>
      </w:pPr>
      <w:r w:rsidRPr="000D4DE9">
        <w:rPr>
          <w:sz w:val="28"/>
          <w:szCs w:val="28"/>
          <w:lang w:val="uk-UA" w:eastAsia="uk-UA"/>
        </w:rPr>
        <w:t>SiО</w:t>
      </w:r>
      <w:r w:rsidRPr="000D4DE9">
        <w:rPr>
          <w:sz w:val="28"/>
          <w:szCs w:val="28"/>
          <w:vertAlign w:val="subscript"/>
          <w:lang w:val="uk-UA" w:eastAsia="uk-UA"/>
        </w:rPr>
        <w:t>2</w:t>
      </w:r>
      <w:r w:rsidRPr="000D4DE9">
        <w:rPr>
          <w:sz w:val="28"/>
          <w:szCs w:val="28"/>
          <w:lang w:val="uk-UA" w:eastAsia="uk-UA"/>
        </w:rPr>
        <w:t>: 23; 25; 30; 32; 35; 37; 40; 42; 45; 46.</w:t>
      </w:r>
    </w:p>
    <w:p w:rsidR="00EB2825" w:rsidRPr="000D4DE9" w:rsidRDefault="00EB2825" w:rsidP="00EB2825">
      <w:pPr>
        <w:ind w:firstLine="709"/>
        <w:jc w:val="both"/>
        <w:rPr>
          <w:sz w:val="28"/>
          <w:szCs w:val="28"/>
          <w:lang w:val="uk-UA"/>
        </w:rPr>
      </w:pPr>
      <w:r w:rsidRPr="000D4DE9">
        <w:rPr>
          <w:sz w:val="28"/>
          <w:szCs w:val="28"/>
          <w:lang w:val="uk-UA"/>
        </w:rPr>
        <w:t>Варіант 7. Зв'язок між потужністю трансформатора і добовою продуктивністю печей при виплавці феросиліцію марки ФС45:</w:t>
      </w:r>
    </w:p>
    <w:p w:rsidR="00EB2825" w:rsidRPr="000D4DE9" w:rsidRDefault="00EB2825" w:rsidP="00EB2825">
      <w:pPr>
        <w:ind w:firstLine="709"/>
        <w:jc w:val="both"/>
        <w:rPr>
          <w:sz w:val="28"/>
          <w:szCs w:val="28"/>
          <w:lang w:val="uk-UA"/>
        </w:rPr>
      </w:pPr>
      <w:r w:rsidRPr="000D4DE9">
        <w:rPr>
          <w:sz w:val="28"/>
          <w:szCs w:val="28"/>
          <w:lang w:val="uk-UA"/>
        </w:rPr>
        <w:t xml:space="preserve">W, </w:t>
      </w:r>
      <w:proofErr w:type="spellStart"/>
      <w:r w:rsidRPr="000D4DE9">
        <w:rPr>
          <w:sz w:val="28"/>
          <w:szCs w:val="28"/>
          <w:lang w:val="uk-UA"/>
        </w:rPr>
        <w:t>МВА</w:t>
      </w:r>
      <w:proofErr w:type="spellEnd"/>
      <w:r w:rsidRPr="000D4DE9">
        <w:rPr>
          <w:sz w:val="28"/>
          <w:szCs w:val="28"/>
          <w:lang w:val="uk-UA"/>
        </w:rPr>
        <w:t>:     16,5        24         33         48          63</w:t>
      </w:r>
    </w:p>
    <w:p w:rsidR="00EB2825" w:rsidRPr="000D4DE9" w:rsidRDefault="00EB2825" w:rsidP="00EB2825">
      <w:pPr>
        <w:ind w:firstLine="709"/>
        <w:jc w:val="both"/>
        <w:rPr>
          <w:sz w:val="28"/>
          <w:szCs w:val="28"/>
          <w:lang w:val="uk-UA"/>
        </w:rPr>
      </w:pPr>
      <w:proofErr w:type="spellStart"/>
      <w:r w:rsidRPr="000D4DE9">
        <w:rPr>
          <w:sz w:val="28"/>
          <w:szCs w:val="28"/>
          <w:lang w:val="uk-UA"/>
        </w:rPr>
        <w:t>П</w:t>
      </w:r>
      <w:r w:rsidRPr="000D4DE9">
        <w:rPr>
          <w:sz w:val="28"/>
          <w:szCs w:val="28"/>
          <w:vertAlign w:val="subscript"/>
          <w:lang w:val="uk-UA"/>
        </w:rPr>
        <w:t>с</w:t>
      </w:r>
      <w:proofErr w:type="spellEnd"/>
      <w:r w:rsidRPr="000D4DE9">
        <w:rPr>
          <w:sz w:val="28"/>
          <w:szCs w:val="28"/>
          <w:lang w:val="uk-UA"/>
        </w:rPr>
        <w:t>, т/</w:t>
      </w:r>
      <w:proofErr w:type="spellStart"/>
      <w:r w:rsidRPr="000D4DE9">
        <w:rPr>
          <w:sz w:val="28"/>
          <w:szCs w:val="28"/>
          <w:lang w:val="uk-UA"/>
        </w:rPr>
        <w:t>сут</w:t>
      </w:r>
      <w:proofErr w:type="spellEnd"/>
      <w:r w:rsidRPr="000D4DE9">
        <w:rPr>
          <w:sz w:val="28"/>
          <w:szCs w:val="28"/>
          <w:lang w:val="uk-UA"/>
        </w:rPr>
        <w:t>:     73,6      701,1    147,2     214,2    290,7.</w:t>
      </w:r>
    </w:p>
    <w:p w:rsidR="00EB2825" w:rsidRPr="000D4DE9" w:rsidRDefault="00EB2825" w:rsidP="00EB2825">
      <w:pPr>
        <w:ind w:firstLine="709"/>
        <w:jc w:val="both"/>
        <w:rPr>
          <w:sz w:val="28"/>
          <w:szCs w:val="28"/>
          <w:lang w:val="uk-UA"/>
        </w:rPr>
      </w:pPr>
      <w:r w:rsidRPr="000D4DE9">
        <w:rPr>
          <w:sz w:val="28"/>
          <w:szCs w:val="28"/>
          <w:lang w:val="uk-UA"/>
        </w:rPr>
        <w:t xml:space="preserve">Варіант 8. Зв'язок між вмістом марганцю в шлаку і концентрацією кремнію в металі при виплавці </w:t>
      </w:r>
      <w:proofErr w:type="spellStart"/>
      <w:r w:rsidRPr="000D4DE9">
        <w:rPr>
          <w:sz w:val="28"/>
          <w:szCs w:val="28"/>
          <w:lang w:val="uk-UA"/>
        </w:rPr>
        <w:t>високовуглецевого</w:t>
      </w:r>
      <w:proofErr w:type="spellEnd"/>
      <w:r w:rsidRPr="000D4DE9">
        <w:rPr>
          <w:sz w:val="28"/>
          <w:szCs w:val="28"/>
          <w:lang w:val="uk-UA"/>
        </w:rPr>
        <w:t xml:space="preserve"> феромарганцю:</w:t>
      </w:r>
    </w:p>
    <w:p w:rsidR="00EB2825" w:rsidRPr="000D4DE9" w:rsidRDefault="00EB2825" w:rsidP="00EB2825">
      <w:pPr>
        <w:ind w:firstLine="709"/>
        <w:jc w:val="both"/>
        <w:rPr>
          <w:sz w:val="28"/>
          <w:szCs w:val="28"/>
          <w:lang w:val="uk-UA"/>
        </w:rPr>
      </w:pPr>
      <w:proofErr w:type="spellStart"/>
      <w:r w:rsidRPr="000D4DE9">
        <w:rPr>
          <w:sz w:val="28"/>
          <w:szCs w:val="28"/>
          <w:lang w:val="uk-UA"/>
        </w:rPr>
        <w:t>Si</w:t>
      </w:r>
      <w:proofErr w:type="spellEnd"/>
      <w:r w:rsidRPr="000D4DE9">
        <w:rPr>
          <w:sz w:val="28"/>
          <w:szCs w:val="28"/>
          <w:lang w:val="uk-UA"/>
        </w:rPr>
        <w:t>, %             1,54       1,64       1,70       1,75       1,78</w:t>
      </w:r>
    </w:p>
    <w:p w:rsidR="00EB2825" w:rsidRPr="000D4DE9" w:rsidRDefault="00EB2825" w:rsidP="00EB2825">
      <w:pPr>
        <w:ind w:firstLine="709"/>
        <w:jc w:val="both"/>
        <w:rPr>
          <w:sz w:val="28"/>
          <w:szCs w:val="28"/>
          <w:lang w:val="uk-UA"/>
        </w:rPr>
      </w:pPr>
      <w:proofErr w:type="spellStart"/>
      <w:r w:rsidRPr="000D4DE9">
        <w:rPr>
          <w:sz w:val="28"/>
          <w:szCs w:val="28"/>
          <w:lang w:val="uk-UA"/>
        </w:rPr>
        <w:t>Mn</w:t>
      </w:r>
      <w:proofErr w:type="spellEnd"/>
      <w:r w:rsidRPr="000D4DE9">
        <w:rPr>
          <w:sz w:val="28"/>
          <w:szCs w:val="28"/>
          <w:lang w:val="uk-UA"/>
        </w:rPr>
        <w:t xml:space="preserve">, %           13,4       13,3       </w:t>
      </w:r>
      <w:proofErr w:type="spellStart"/>
      <w:r w:rsidRPr="000D4DE9">
        <w:rPr>
          <w:sz w:val="28"/>
          <w:szCs w:val="28"/>
          <w:lang w:val="uk-UA"/>
        </w:rPr>
        <w:t>13,3</w:t>
      </w:r>
      <w:proofErr w:type="spellEnd"/>
      <w:r w:rsidRPr="000D4DE9">
        <w:rPr>
          <w:sz w:val="28"/>
          <w:szCs w:val="28"/>
          <w:lang w:val="uk-UA"/>
        </w:rPr>
        <w:t xml:space="preserve">       13,2       </w:t>
      </w:r>
      <w:proofErr w:type="spellStart"/>
      <w:r w:rsidRPr="000D4DE9">
        <w:rPr>
          <w:sz w:val="28"/>
          <w:szCs w:val="28"/>
          <w:lang w:val="uk-UA"/>
        </w:rPr>
        <w:t>13,2</w:t>
      </w:r>
      <w:proofErr w:type="spellEnd"/>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Варіант 9. Зв'язок між місткістю дугової сталеплавильної печі і потужністю пічного трансформатора:</w:t>
      </w:r>
    </w:p>
    <w:p w:rsidR="00EB2825" w:rsidRPr="000D4DE9" w:rsidRDefault="00EB2825" w:rsidP="00EB2825">
      <w:pPr>
        <w:ind w:firstLine="709"/>
        <w:jc w:val="both"/>
        <w:rPr>
          <w:sz w:val="28"/>
          <w:szCs w:val="28"/>
          <w:lang w:val="uk-UA"/>
        </w:rPr>
      </w:pPr>
      <w:r w:rsidRPr="000D4DE9">
        <w:rPr>
          <w:sz w:val="28"/>
          <w:szCs w:val="28"/>
          <w:lang w:val="uk-UA"/>
        </w:rPr>
        <w:t>G,  т             12          25          50         100        200</w:t>
      </w:r>
    </w:p>
    <w:p w:rsidR="00EB2825" w:rsidRPr="000D4DE9" w:rsidRDefault="00EB2825" w:rsidP="00EB2825">
      <w:pPr>
        <w:ind w:firstLine="709"/>
        <w:jc w:val="both"/>
        <w:rPr>
          <w:sz w:val="28"/>
          <w:szCs w:val="28"/>
          <w:lang w:val="uk-UA"/>
        </w:rPr>
      </w:pPr>
      <w:r w:rsidRPr="000D4DE9">
        <w:rPr>
          <w:sz w:val="28"/>
          <w:szCs w:val="28"/>
          <w:lang w:val="uk-UA"/>
        </w:rPr>
        <w:t xml:space="preserve">W, </w:t>
      </w:r>
      <w:proofErr w:type="spellStart"/>
      <w:r w:rsidRPr="000D4DE9">
        <w:rPr>
          <w:sz w:val="28"/>
          <w:szCs w:val="28"/>
          <w:lang w:val="uk-UA"/>
        </w:rPr>
        <w:t>МВА</w:t>
      </w:r>
      <w:proofErr w:type="spellEnd"/>
      <w:r w:rsidRPr="000D4DE9">
        <w:rPr>
          <w:sz w:val="28"/>
          <w:szCs w:val="28"/>
          <w:lang w:val="uk-UA"/>
        </w:rPr>
        <w:t xml:space="preserve">      8          12,5        25           75         125</w:t>
      </w:r>
    </w:p>
    <w:p w:rsidR="00EB2825" w:rsidRPr="000D4DE9" w:rsidRDefault="00EB2825" w:rsidP="00EB2825">
      <w:pPr>
        <w:ind w:firstLine="709"/>
        <w:jc w:val="both"/>
        <w:rPr>
          <w:sz w:val="28"/>
          <w:szCs w:val="28"/>
          <w:lang w:val="uk-UA"/>
        </w:rPr>
      </w:pPr>
      <w:r w:rsidRPr="000D4DE9">
        <w:rPr>
          <w:sz w:val="28"/>
          <w:szCs w:val="28"/>
          <w:lang w:val="uk-UA"/>
        </w:rPr>
        <w:t>Варіант 10. Зв'язок між тривалістю плавлення шихти в дуговій електропечі і питомій потужності пічного трансформатора:</w:t>
      </w:r>
    </w:p>
    <w:p w:rsidR="00EB2825" w:rsidRPr="000D4DE9" w:rsidRDefault="00EB2825" w:rsidP="00EB2825">
      <w:pPr>
        <w:ind w:firstLine="709"/>
        <w:jc w:val="both"/>
        <w:rPr>
          <w:sz w:val="28"/>
          <w:szCs w:val="28"/>
          <w:lang w:val="uk-UA"/>
        </w:rPr>
      </w:pPr>
      <w:r w:rsidRPr="000D4DE9">
        <w:rPr>
          <w:sz w:val="32"/>
          <w:szCs w:val="32"/>
          <w:lang w:val="uk-UA"/>
        </w:rPr>
        <w:t>τ</w:t>
      </w:r>
      <w:r w:rsidRPr="000D4DE9">
        <w:rPr>
          <w:sz w:val="28"/>
          <w:szCs w:val="28"/>
          <w:lang w:val="uk-UA"/>
        </w:rPr>
        <w:t xml:space="preserve"> </w:t>
      </w:r>
      <w:proofErr w:type="spellStart"/>
      <w:r w:rsidRPr="000D4DE9">
        <w:rPr>
          <w:sz w:val="28"/>
          <w:szCs w:val="28"/>
          <w:vertAlign w:val="subscript"/>
          <w:lang w:val="uk-UA"/>
        </w:rPr>
        <w:t>пл</w:t>
      </w:r>
      <w:proofErr w:type="spellEnd"/>
      <w:r w:rsidRPr="000D4DE9">
        <w:rPr>
          <w:sz w:val="28"/>
          <w:szCs w:val="28"/>
          <w:lang w:val="uk-UA" w:eastAsia="uk-UA"/>
        </w:rPr>
        <w:t xml:space="preserve">, </w:t>
      </w:r>
      <w:r>
        <w:rPr>
          <w:sz w:val="28"/>
          <w:szCs w:val="28"/>
          <w:lang w:val="uk-UA" w:eastAsia="uk-UA"/>
        </w:rPr>
        <w:t>хв</w:t>
      </w:r>
      <w:r w:rsidRPr="000D4DE9">
        <w:rPr>
          <w:sz w:val="28"/>
          <w:szCs w:val="28"/>
          <w:lang w:val="uk-UA" w:eastAsia="uk-UA"/>
        </w:rPr>
        <w:t>.    180      140     120      100       80       75</w:t>
      </w:r>
    </w:p>
    <w:p w:rsidR="00EB2825" w:rsidRPr="000D4DE9" w:rsidRDefault="00EB2825" w:rsidP="00EB2825">
      <w:pPr>
        <w:ind w:firstLine="709"/>
        <w:jc w:val="both"/>
        <w:rPr>
          <w:sz w:val="28"/>
          <w:szCs w:val="28"/>
          <w:lang w:val="uk-UA"/>
        </w:rPr>
      </w:pPr>
      <w:r w:rsidRPr="000D4DE9">
        <w:rPr>
          <w:sz w:val="28"/>
          <w:szCs w:val="28"/>
          <w:lang w:val="uk-UA"/>
        </w:rPr>
        <w:t>Р, кВА/т    250      300     350      400     450      500.</w:t>
      </w:r>
    </w:p>
    <w:p w:rsidR="00EB2825" w:rsidRPr="000D4DE9" w:rsidRDefault="00EB2825" w:rsidP="00EB2825">
      <w:pPr>
        <w:ind w:firstLine="709"/>
        <w:jc w:val="both"/>
        <w:rPr>
          <w:sz w:val="28"/>
          <w:szCs w:val="28"/>
          <w:lang w:val="uk-UA"/>
        </w:rPr>
      </w:pPr>
      <w:r w:rsidRPr="000D4DE9">
        <w:rPr>
          <w:sz w:val="28"/>
          <w:szCs w:val="28"/>
          <w:lang w:val="uk-UA"/>
        </w:rPr>
        <w:t>Варіант 11. Зв'язок між місткістю дугової сталеплавильної печі і питомою поверхнею металевої ванни</w:t>
      </w:r>
    </w:p>
    <w:p w:rsidR="00EB2825" w:rsidRPr="000D4DE9" w:rsidRDefault="00EB2825" w:rsidP="00EB2825">
      <w:pPr>
        <w:ind w:firstLine="709"/>
        <w:jc w:val="both"/>
        <w:rPr>
          <w:sz w:val="28"/>
          <w:szCs w:val="28"/>
          <w:lang w:val="uk-UA"/>
        </w:rPr>
      </w:pPr>
      <w:r w:rsidRPr="000D4DE9">
        <w:rPr>
          <w:sz w:val="28"/>
          <w:szCs w:val="28"/>
          <w:lang w:val="uk-UA"/>
        </w:rPr>
        <w:t>G, т               1          5          25          50          100          200</w:t>
      </w:r>
    </w:p>
    <w:p w:rsidR="00EB2825" w:rsidRPr="000D4DE9" w:rsidRDefault="00EB2825" w:rsidP="00EB2825">
      <w:pPr>
        <w:ind w:firstLine="709"/>
        <w:jc w:val="both"/>
        <w:rPr>
          <w:sz w:val="28"/>
          <w:szCs w:val="28"/>
          <w:lang w:val="uk-UA"/>
        </w:rPr>
      </w:pPr>
      <w:proofErr w:type="spellStart"/>
      <w:r w:rsidRPr="000D4DE9">
        <w:rPr>
          <w:sz w:val="28"/>
          <w:szCs w:val="28"/>
          <w:lang w:val="uk-UA" w:eastAsia="uk-UA"/>
        </w:rPr>
        <w:t>F</w:t>
      </w:r>
      <w:r w:rsidRPr="000D4DE9">
        <w:rPr>
          <w:sz w:val="28"/>
          <w:szCs w:val="28"/>
          <w:vertAlign w:val="subscript"/>
          <w:lang w:val="uk-UA" w:eastAsia="uk-UA"/>
        </w:rPr>
        <w:t>уд</w:t>
      </w:r>
      <w:proofErr w:type="spellEnd"/>
      <w:r w:rsidRPr="000D4DE9">
        <w:rPr>
          <w:sz w:val="28"/>
          <w:szCs w:val="28"/>
          <w:lang w:val="uk-UA" w:eastAsia="uk-UA"/>
        </w:rPr>
        <w:t>, м</w:t>
      </w:r>
      <w:r w:rsidRPr="000D4DE9">
        <w:rPr>
          <w:sz w:val="28"/>
          <w:szCs w:val="28"/>
          <w:vertAlign w:val="superscript"/>
          <w:lang w:val="uk-UA" w:eastAsia="uk-UA"/>
        </w:rPr>
        <w:t>2</w:t>
      </w:r>
      <w:r w:rsidRPr="000D4DE9">
        <w:rPr>
          <w:sz w:val="28"/>
          <w:szCs w:val="28"/>
          <w:lang w:val="uk-UA" w:eastAsia="uk-UA"/>
        </w:rPr>
        <w:t>/т        1.76     1,03     0,60      0,48        0,37         0,30.</w:t>
      </w:r>
    </w:p>
    <w:p w:rsidR="00EB2825" w:rsidRPr="000D4DE9" w:rsidRDefault="00EB2825" w:rsidP="00EB2825">
      <w:pPr>
        <w:ind w:firstLine="709"/>
        <w:jc w:val="both"/>
        <w:rPr>
          <w:sz w:val="28"/>
          <w:szCs w:val="28"/>
          <w:lang w:val="uk-UA"/>
        </w:rPr>
      </w:pPr>
      <w:r w:rsidRPr="000D4DE9">
        <w:rPr>
          <w:sz w:val="28"/>
          <w:szCs w:val="28"/>
          <w:lang w:val="uk-UA"/>
        </w:rPr>
        <w:t xml:space="preserve">Варіант 12. В'язкість марганцевого шлаку в діапазоні температур 1623-1873 К, </w:t>
      </w:r>
      <w:r w:rsidRPr="000D4DE9">
        <w:rPr>
          <w:sz w:val="28"/>
          <w:szCs w:val="28"/>
          <w:lang w:val="uk-UA"/>
        </w:rPr>
        <w:sym w:font="Symbol" w:char="F068"/>
      </w:r>
      <w:r w:rsidRPr="000D4DE9">
        <w:rPr>
          <w:sz w:val="28"/>
          <w:szCs w:val="28"/>
          <w:lang w:val="uk-UA"/>
        </w:rPr>
        <w:t>.  Ряд вимірювань в інтервалі температур ∆t = 25°):</w:t>
      </w:r>
    </w:p>
    <w:p w:rsidR="00EB2825" w:rsidRPr="000D4DE9" w:rsidRDefault="00EB2825" w:rsidP="00EB2825">
      <w:pPr>
        <w:ind w:firstLine="709"/>
        <w:jc w:val="both"/>
        <w:rPr>
          <w:sz w:val="28"/>
          <w:szCs w:val="28"/>
          <w:lang w:val="uk-UA"/>
        </w:rPr>
      </w:pPr>
      <w:r w:rsidRPr="000D4DE9">
        <w:rPr>
          <w:sz w:val="28"/>
          <w:szCs w:val="28"/>
          <w:lang w:val="uk-UA"/>
        </w:rPr>
        <w:t>Варіант 12а: 101; 88; 82; 75; 72; 65; 60; 61; 59; 57.</w:t>
      </w:r>
    </w:p>
    <w:p w:rsidR="00EB2825" w:rsidRPr="000D4DE9" w:rsidRDefault="00EB2825" w:rsidP="00EB2825">
      <w:pPr>
        <w:ind w:firstLine="709"/>
        <w:jc w:val="both"/>
        <w:rPr>
          <w:sz w:val="28"/>
          <w:szCs w:val="28"/>
          <w:lang w:val="uk-UA"/>
        </w:rPr>
      </w:pPr>
      <w:r w:rsidRPr="000D4DE9">
        <w:rPr>
          <w:sz w:val="28"/>
          <w:szCs w:val="28"/>
          <w:lang w:val="uk-UA"/>
        </w:rPr>
        <w:t>Варіант 12б: 91; 74; 60; 55; 51; 45; 40; 37; 38; 35.</w:t>
      </w:r>
    </w:p>
    <w:p w:rsidR="00EB2825" w:rsidRPr="000D4DE9" w:rsidRDefault="00EB2825" w:rsidP="00EB2825">
      <w:pPr>
        <w:ind w:firstLine="709"/>
        <w:jc w:val="both"/>
        <w:rPr>
          <w:sz w:val="28"/>
          <w:szCs w:val="28"/>
          <w:lang w:val="uk-UA"/>
        </w:rPr>
      </w:pPr>
      <w:r w:rsidRPr="000D4DE9">
        <w:rPr>
          <w:sz w:val="28"/>
          <w:szCs w:val="28"/>
          <w:lang w:val="uk-UA"/>
        </w:rPr>
        <w:t>Варіант 12в: 75; 54; 42; 35; 28; 23; 21; 18; 17.</w:t>
      </w:r>
    </w:p>
    <w:p w:rsidR="00EB2825" w:rsidRPr="000D4DE9" w:rsidRDefault="00EB2825" w:rsidP="00EB2825">
      <w:pPr>
        <w:ind w:firstLine="709"/>
        <w:jc w:val="both"/>
        <w:rPr>
          <w:sz w:val="28"/>
          <w:szCs w:val="28"/>
          <w:lang w:val="uk-UA"/>
        </w:rPr>
      </w:pPr>
      <w:r w:rsidRPr="000D4DE9">
        <w:rPr>
          <w:sz w:val="28"/>
          <w:szCs w:val="28"/>
          <w:lang w:val="uk-UA"/>
        </w:rPr>
        <w:t>Варіант 12г: 54; 34; 21; 15; 11; 8; 6; 3; 4; 3.</w:t>
      </w:r>
    </w:p>
    <w:p w:rsidR="00EB2825" w:rsidRPr="000D4DE9" w:rsidRDefault="00EB2825" w:rsidP="00EB2825">
      <w:pPr>
        <w:ind w:firstLine="709"/>
        <w:jc w:val="both"/>
        <w:rPr>
          <w:sz w:val="28"/>
          <w:szCs w:val="28"/>
          <w:lang w:val="uk-UA"/>
        </w:rPr>
      </w:pPr>
      <w:r w:rsidRPr="000D4DE9">
        <w:rPr>
          <w:sz w:val="28"/>
          <w:szCs w:val="28"/>
          <w:lang w:val="uk-UA"/>
        </w:rPr>
        <w:t>Варіант 12д: 101; 80; 68; 62; 56; 53; 51; 48; 44; 45.</w:t>
      </w:r>
    </w:p>
    <w:p w:rsidR="00EB2825" w:rsidRDefault="00EB2825" w:rsidP="00EB2825">
      <w:pPr>
        <w:ind w:firstLine="709"/>
        <w:jc w:val="both"/>
        <w:rPr>
          <w:sz w:val="28"/>
          <w:szCs w:val="28"/>
          <w:lang w:val="uk-UA"/>
        </w:rPr>
      </w:pPr>
    </w:p>
    <w:p w:rsidR="00EB2825" w:rsidRDefault="00EB2825" w:rsidP="00EB2825">
      <w:pPr>
        <w:ind w:firstLine="709"/>
        <w:jc w:val="both"/>
        <w:rPr>
          <w:sz w:val="28"/>
          <w:szCs w:val="28"/>
          <w:lang w:val="uk-UA"/>
        </w:rPr>
      </w:pPr>
    </w:p>
    <w:p w:rsidR="00EB2825" w:rsidRDefault="00EB2825" w:rsidP="00EB2825">
      <w:pPr>
        <w:ind w:firstLine="709"/>
        <w:jc w:val="both"/>
        <w:rPr>
          <w:sz w:val="28"/>
          <w:szCs w:val="28"/>
          <w:lang w:val="uk-UA"/>
        </w:rPr>
      </w:pPr>
    </w:p>
    <w:p w:rsidR="00EB2825"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p>
    <w:p w:rsidR="00EB2825" w:rsidRPr="005B30F7" w:rsidRDefault="00EB2825" w:rsidP="00EB2825">
      <w:pPr>
        <w:ind w:firstLine="709"/>
        <w:jc w:val="both"/>
        <w:rPr>
          <w:b/>
          <w:sz w:val="28"/>
          <w:szCs w:val="28"/>
          <w:lang w:val="uk-UA"/>
        </w:rPr>
      </w:pPr>
      <w:r>
        <w:rPr>
          <w:b/>
          <w:sz w:val="28"/>
          <w:szCs w:val="28"/>
          <w:lang w:val="uk-UA"/>
        </w:rPr>
        <w:lastRenderedPageBreak/>
        <w:t>3</w:t>
      </w:r>
      <w:r w:rsidRPr="005B30F7">
        <w:rPr>
          <w:b/>
          <w:sz w:val="28"/>
          <w:szCs w:val="28"/>
          <w:lang w:val="uk-UA"/>
        </w:rPr>
        <w:t xml:space="preserve"> Визначення коефіцієнтів лінійного рівняння регресії і тісноти зв'язку кореляційним методом</w:t>
      </w:r>
    </w:p>
    <w:p w:rsidR="00EB2825" w:rsidRDefault="00EB2825" w:rsidP="00EB2825">
      <w:pPr>
        <w:ind w:firstLine="709"/>
        <w:jc w:val="both"/>
        <w:rPr>
          <w:sz w:val="28"/>
          <w:szCs w:val="28"/>
          <w:lang w:val="uk-UA"/>
        </w:rPr>
      </w:pPr>
    </w:p>
    <w:p w:rsidR="00EB2825" w:rsidRPr="000E6FA4" w:rsidRDefault="00EB2825" w:rsidP="00EB2825">
      <w:pPr>
        <w:ind w:firstLine="709"/>
        <w:jc w:val="both"/>
        <w:rPr>
          <w:b/>
          <w:sz w:val="28"/>
          <w:szCs w:val="28"/>
          <w:lang w:val="uk-UA"/>
        </w:rPr>
      </w:pPr>
      <w:r w:rsidRPr="000E6FA4">
        <w:rPr>
          <w:b/>
          <w:sz w:val="28"/>
          <w:szCs w:val="28"/>
          <w:lang w:val="uk-UA"/>
        </w:rPr>
        <w:t>3.1 Методичні вказівки</w:t>
      </w:r>
    </w:p>
    <w:p w:rsidR="00EB2825" w:rsidRPr="000D4DE9" w:rsidRDefault="00EB2825" w:rsidP="00EB2825">
      <w:pPr>
        <w:ind w:firstLine="709"/>
        <w:jc w:val="both"/>
        <w:rPr>
          <w:sz w:val="28"/>
          <w:szCs w:val="28"/>
          <w:lang w:val="uk-UA"/>
        </w:rPr>
      </w:pPr>
      <w:r w:rsidRPr="000D4DE9">
        <w:rPr>
          <w:sz w:val="28"/>
          <w:szCs w:val="28"/>
          <w:lang w:val="uk-UA"/>
        </w:rPr>
        <w:t>Метою будь-якого дослідження зазвичай є встановлення кількісної залежності між факторами, коливання яких в реальних умовах випадкові. Такий зв'язок має статистичний характер і називається кореляційною.</w:t>
      </w:r>
    </w:p>
    <w:p w:rsidR="00EB2825" w:rsidRPr="000D4DE9" w:rsidRDefault="00EB2825" w:rsidP="00EB2825">
      <w:pPr>
        <w:ind w:firstLine="709"/>
        <w:jc w:val="both"/>
        <w:rPr>
          <w:sz w:val="28"/>
          <w:szCs w:val="28"/>
          <w:lang w:val="uk-UA"/>
        </w:rPr>
      </w:pPr>
      <w:r w:rsidRPr="000D4DE9">
        <w:rPr>
          <w:sz w:val="28"/>
          <w:szCs w:val="28"/>
          <w:lang w:val="uk-UA" w:eastAsia="uk-UA"/>
        </w:rPr>
        <w:t xml:space="preserve">Визначення коефіцієнтів емпіричних формул при кореляційній залежності проводиться за допомогою методу найменших квадратів. </w:t>
      </w:r>
      <w:r>
        <w:rPr>
          <w:sz w:val="28"/>
          <w:szCs w:val="28"/>
          <w:lang w:val="uk-UA" w:eastAsia="uk-UA"/>
        </w:rPr>
        <w:t>Сутність</w:t>
      </w:r>
      <w:r w:rsidRPr="000D4DE9">
        <w:rPr>
          <w:sz w:val="28"/>
          <w:szCs w:val="28"/>
          <w:lang w:val="uk-UA" w:eastAsia="uk-UA"/>
        </w:rPr>
        <w:t xml:space="preserve"> цього методу полягає у визначенні такої залежності, при якій сума квадратів відхилень фактичних значень </w:t>
      </w:r>
      <w:proofErr w:type="spellStart"/>
      <w:r w:rsidRPr="000D4DE9">
        <w:rPr>
          <w:i/>
          <w:sz w:val="28"/>
          <w:szCs w:val="28"/>
          <w:lang w:val="uk-UA"/>
        </w:rPr>
        <w:t>y</w:t>
      </w:r>
      <w:r w:rsidRPr="000D4DE9">
        <w:rPr>
          <w:i/>
          <w:sz w:val="28"/>
          <w:szCs w:val="28"/>
          <w:vertAlign w:val="subscript"/>
          <w:lang w:val="uk-UA"/>
        </w:rPr>
        <w:t>i</w:t>
      </w:r>
      <w:proofErr w:type="spellEnd"/>
      <w:r w:rsidRPr="000D4DE9">
        <w:rPr>
          <w:i/>
          <w:iCs/>
          <w:sz w:val="28"/>
          <w:szCs w:val="28"/>
          <w:lang w:val="uk-UA" w:eastAsia="uk-UA"/>
        </w:rPr>
        <w:t xml:space="preserve"> </w:t>
      </w:r>
      <w:r w:rsidRPr="000D4DE9">
        <w:rPr>
          <w:sz w:val="28"/>
          <w:szCs w:val="28"/>
          <w:lang w:val="uk-UA" w:eastAsia="uk-UA"/>
        </w:rPr>
        <w:t xml:space="preserve">від середніх значень </w:t>
      </w:r>
      <w:r w:rsidRPr="000D4DE9">
        <w:rPr>
          <w:position w:val="-10"/>
          <w:sz w:val="28"/>
          <w:szCs w:val="28"/>
          <w:lang w:val="uk-UA"/>
        </w:rPr>
        <w:object w:dxaOrig="220" w:dyaOrig="380">
          <v:shape id="_x0000_i1064" type="#_x0000_t75" style="width:12.75pt;height:23.25pt" o:ole="">
            <v:imagedata r:id="rId87" o:title=""/>
          </v:shape>
          <o:OLEObject Type="Embed" ProgID="Equation.3" ShapeID="_x0000_i1064" DrawAspect="Content" ObjectID="_1620114168" r:id="rId88"/>
        </w:object>
      </w:r>
      <w:r w:rsidRPr="000D4DE9">
        <w:rPr>
          <w:sz w:val="28"/>
          <w:szCs w:val="28"/>
          <w:lang w:val="uk-UA" w:eastAsia="uk-UA"/>
        </w:rPr>
        <w:t xml:space="preserve">, обчислених по рівнянню, мінімальна, тобто </w:t>
      </w:r>
      <w:r w:rsidRPr="000D4DE9">
        <w:rPr>
          <w:position w:val="-12"/>
          <w:sz w:val="28"/>
          <w:szCs w:val="28"/>
          <w:lang w:val="uk-UA" w:eastAsia="uk-UA"/>
        </w:rPr>
        <w:object w:dxaOrig="1719" w:dyaOrig="400">
          <v:shape id="_x0000_i1065" type="#_x0000_t75" style="width:94.5pt;height:22.5pt" o:ole="">
            <v:imagedata r:id="rId89" o:title=""/>
          </v:shape>
          <o:OLEObject Type="Embed" ProgID="Equation.3" ShapeID="_x0000_i1065" DrawAspect="Content" ObjectID="_1620114169" r:id="rId90"/>
        </w:object>
      </w:r>
      <w:r w:rsidRPr="000D4DE9">
        <w:rPr>
          <w:sz w:val="28"/>
          <w:szCs w:val="28"/>
          <w:lang w:val="uk-UA" w:eastAsia="uk-UA"/>
        </w:rPr>
        <w:t>.</w:t>
      </w:r>
    </w:p>
    <w:p w:rsidR="00EB2825" w:rsidRPr="000D4DE9" w:rsidRDefault="00EB2825" w:rsidP="00EB2825">
      <w:pPr>
        <w:ind w:firstLine="709"/>
        <w:jc w:val="both"/>
        <w:rPr>
          <w:sz w:val="28"/>
          <w:szCs w:val="28"/>
          <w:lang w:val="uk-UA"/>
        </w:rPr>
      </w:pPr>
      <w:r w:rsidRPr="000D4DE9">
        <w:rPr>
          <w:sz w:val="28"/>
          <w:szCs w:val="28"/>
          <w:lang w:val="uk-UA" w:eastAsia="uk-UA"/>
        </w:rPr>
        <w:t xml:space="preserve">Постійні коефіцієнти </w:t>
      </w:r>
      <w:r w:rsidRPr="000D4DE9">
        <w:rPr>
          <w:i/>
          <w:iCs/>
          <w:sz w:val="28"/>
          <w:szCs w:val="28"/>
          <w:lang w:val="uk-UA" w:eastAsia="uk-UA"/>
        </w:rPr>
        <w:t xml:space="preserve">а </w:t>
      </w:r>
      <w:r w:rsidRPr="000D4DE9">
        <w:rPr>
          <w:sz w:val="28"/>
          <w:szCs w:val="28"/>
          <w:lang w:val="uk-UA" w:eastAsia="uk-UA"/>
        </w:rPr>
        <w:t xml:space="preserve">і </w:t>
      </w:r>
      <w:r w:rsidRPr="000D4DE9">
        <w:rPr>
          <w:i/>
          <w:iCs/>
          <w:sz w:val="28"/>
          <w:szCs w:val="28"/>
          <w:lang w:val="uk-UA" w:eastAsia="uk-UA"/>
        </w:rPr>
        <w:t xml:space="preserve">b </w:t>
      </w:r>
      <w:r w:rsidRPr="000D4DE9">
        <w:rPr>
          <w:sz w:val="28"/>
          <w:szCs w:val="28"/>
          <w:lang w:val="uk-UA" w:eastAsia="uk-UA"/>
        </w:rPr>
        <w:t xml:space="preserve">в лінійному рівнянні регресії типу </w:t>
      </w:r>
      <w:proofErr w:type="spellStart"/>
      <w:r w:rsidRPr="000D4DE9">
        <w:rPr>
          <w:i/>
          <w:sz w:val="28"/>
          <w:szCs w:val="28"/>
          <w:lang w:val="uk-UA"/>
        </w:rPr>
        <w:t>y=a+b∙x</w:t>
      </w:r>
      <w:proofErr w:type="spellEnd"/>
      <w:r w:rsidRPr="000D4DE9">
        <w:rPr>
          <w:i/>
          <w:iCs/>
          <w:sz w:val="28"/>
          <w:szCs w:val="28"/>
          <w:lang w:val="uk-UA" w:eastAsia="uk-UA"/>
        </w:rPr>
        <w:t xml:space="preserve"> </w:t>
      </w:r>
      <w:r w:rsidRPr="000D4DE9">
        <w:rPr>
          <w:sz w:val="28"/>
          <w:szCs w:val="28"/>
          <w:lang w:val="uk-UA" w:eastAsia="uk-UA"/>
        </w:rPr>
        <w:t>по методу найменших квадратів розраховується по формулах:</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0"/>
          <w:sz w:val="28"/>
          <w:szCs w:val="28"/>
          <w:lang w:val="uk-UA"/>
        </w:rPr>
        <w:object w:dxaOrig="2360" w:dyaOrig="680">
          <v:shape id="_x0000_i1066" type="#_x0000_t75" style="width:137.25pt;height:39.75pt" o:ole="">
            <v:imagedata r:id="rId91" o:title=""/>
          </v:shape>
          <o:OLEObject Type="Embed" ProgID="Equation.3" ShapeID="_x0000_i1066" DrawAspect="Content" ObjectID="_1620114170" r:id="rId92"/>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14</w:t>
      </w:r>
      <w:r>
        <w:rPr>
          <w:sz w:val="28"/>
          <w:szCs w:val="28"/>
          <w:lang w:val="uk-UA"/>
        </w:rPr>
        <w:t>)</w:t>
      </w:r>
      <w:r w:rsidRPr="000D4DE9">
        <w:rPr>
          <w:sz w:val="28"/>
          <w:szCs w:val="28"/>
          <w:lang w:val="uk-UA"/>
        </w:rPr>
        <w:t>,</w:t>
      </w:r>
    </w:p>
    <w:p w:rsidR="00EB2825" w:rsidRPr="000D4DE9" w:rsidRDefault="00EB2825" w:rsidP="00EB2825">
      <w:pPr>
        <w:ind w:firstLine="709"/>
        <w:jc w:val="right"/>
        <w:rPr>
          <w:sz w:val="28"/>
          <w:szCs w:val="28"/>
          <w:lang w:val="uk-UA"/>
        </w:rPr>
      </w:pPr>
      <w:r w:rsidRPr="000D4DE9">
        <w:rPr>
          <w:position w:val="-24"/>
          <w:sz w:val="28"/>
          <w:szCs w:val="28"/>
          <w:lang w:val="uk-UA"/>
        </w:rPr>
        <w:object w:dxaOrig="2680" w:dyaOrig="620">
          <v:shape id="_x0000_i1067" type="#_x0000_t75" style="width:156.75pt;height:36pt" o:ole="">
            <v:imagedata r:id="rId93" o:title=""/>
          </v:shape>
          <o:OLEObject Type="Embed" ProgID="Equation.3" ShapeID="_x0000_i1067" DrawAspect="Content" ObjectID="_1620114171" r:id="rId94"/>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t xml:space="preserve">  </w:t>
      </w:r>
      <w:r>
        <w:rPr>
          <w:sz w:val="28"/>
          <w:szCs w:val="28"/>
          <w:lang w:val="uk-UA"/>
        </w:rPr>
        <w:t>(</w:t>
      </w:r>
      <w:r w:rsidRPr="000D4DE9">
        <w:rPr>
          <w:sz w:val="28"/>
          <w:szCs w:val="28"/>
          <w:lang w:val="uk-UA"/>
        </w:rPr>
        <w:t>15</w:t>
      </w:r>
      <w:r>
        <w:rPr>
          <w:sz w:val="28"/>
          <w:szCs w:val="28"/>
          <w:lang w:val="uk-UA"/>
        </w:rPr>
        <w:t>)</w:t>
      </w:r>
      <w:r w:rsidRPr="000D4DE9">
        <w:rPr>
          <w:sz w:val="28"/>
          <w:szCs w:val="28"/>
          <w:lang w:val="uk-UA"/>
        </w:rPr>
        <w:t>,</w:t>
      </w:r>
    </w:p>
    <w:p w:rsidR="00EB2825" w:rsidRPr="000D4DE9" w:rsidRDefault="00EB2825" w:rsidP="00EB2825">
      <w:pPr>
        <w:ind w:firstLine="709"/>
        <w:jc w:val="right"/>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де </w:t>
      </w:r>
      <w:r w:rsidRPr="000D4DE9">
        <w:rPr>
          <w:i/>
          <w:iCs/>
          <w:sz w:val="28"/>
          <w:szCs w:val="28"/>
          <w:lang w:val="uk-UA" w:eastAsia="uk-UA"/>
        </w:rPr>
        <w:t xml:space="preserve">n </w:t>
      </w:r>
      <w:r w:rsidRPr="000D4DE9">
        <w:rPr>
          <w:sz w:val="28"/>
          <w:szCs w:val="28"/>
          <w:lang w:val="uk-UA" w:eastAsia="uk-UA"/>
        </w:rPr>
        <w:t xml:space="preserve">– число парних вимірювань величин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у</w:t>
      </w:r>
      <w:r w:rsidRPr="000D4DE9">
        <w:rPr>
          <w:sz w:val="28"/>
          <w:szCs w:val="28"/>
          <w:lang w:val="uk-UA" w:eastAsia="uk-UA"/>
        </w:rPr>
        <w:t>.</w:t>
      </w:r>
    </w:p>
    <w:p w:rsidR="00EB2825" w:rsidRPr="000D4DE9" w:rsidRDefault="00EB2825" w:rsidP="00EB2825">
      <w:pPr>
        <w:ind w:firstLine="709"/>
        <w:jc w:val="both"/>
        <w:rPr>
          <w:sz w:val="28"/>
          <w:szCs w:val="28"/>
          <w:lang w:val="uk-UA"/>
        </w:rPr>
      </w:pPr>
      <w:r w:rsidRPr="000D4DE9">
        <w:rPr>
          <w:sz w:val="28"/>
          <w:szCs w:val="28"/>
          <w:lang w:val="uk-UA" w:eastAsia="uk-UA"/>
        </w:rPr>
        <w:t xml:space="preserve">Критерієм близькості кореляційної залежності між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 xml:space="preserve">у </w:t>
      </w:r>
      <w:r w:rsidRPr="000D4DE9">
        <w:rPr>
          <w:sz w:val="28"/>
          <w:szCs w:val="28"/>
          <w:lang w:val="uk-UA" w:eastAsia="uk-UA"/>
        </w:rPr>
        <w:t>до рівняння прямої лінії є коефіцієнт кореляції, визначений з виразу:</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6"/>
          <w:sz w:val="28"/>
          <w:szCs w:val="28"/>
          <w:lang w:val="uk-UA"/>
        </w:rPr>
        <w:object w:dxaOrig="4200" w:dyaOrig="740">
          <v:shape id="_x0000_i1068" type="#_x0000_t75" style="width:238.5pt;height:42pt" o:ole="">
            <v:imagedata r:id="rId95" o:title=""/>
          </v:shape>
          <o:OLEObject Type="Embed" ProgID="Equation.3" ShapeID="_x0000_i1068" DrawAspect="Content" ObjectID="_1620114172" r:id="rId96"/>
        </w:object>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16</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Величина коефіцієнта кореляції указує на тісноту зв'язку між змінними, а знак на характер впливу. Значення коефіцієнта кореляції можуть знаходитися в межах </w:t>
      </w:r>
      <w:r w:rsidRPr="000D4DE9">
        <w:rPr>
          <w:i/>
          <w:sz w:val="28"/>
          <w:szCs w:val="28"/>
          <w:lang w:val="uk-UA"/>
        </w:rPr>
        <w:t>-1 ≤ r ≤ +</w:t>
      </w:r>
      <w:r w:rsidRPr="000D4DE9">
        <w:rPr>
          <w:sz w:val="28"/>
          <w:szCs w:val="28"/>
          <w:lang w:val="uk-UA"/>
        </w:rPr>
        <w:t>.</w:t>
      </w:r>
      <w:r w:rsidRPr="000D4DE9">
        <w:rPr>
          <w:iCs/>
          <w:sz w:val="28"/>
          <w:szCs w:val="28"/>
          <w:lang w:val="uk-UA" w:eastAsia="uk-UA"/>
        </w:rPr>
        <w:t xml:space="preserve"> </w:t>
      </w:r>
      <w:r w:rsidRPr="000D4DE9">
        <w:rPr>
          <w:sz w:val="28"/>
          <w:szCs w:val="28"/>
          <w:lang w:val="uk-UA" w:eastAsia="uk-UA"/>
        </w:rPr>
        <w:t xml:space="preserve">Якщо </w:t>
      </w:r>
      <w:r w:rsidRPr="000D4DE9">
        <w:rPr>
          <w:i/>
          <w:iCs/>
          <w:sz w:val="28"/>
          <w:szCs w:val="28"/>
          <w:lang w:val="uk-UA" w:eastAsia="uk-UA"/>
        </w:rPr>
        <w:t>r&lt;0</w:t>
      </w:r>
      <w:r w:rsidRPr="000D4DE9">
        <w:rPr>
          <w:sz w:val="28"/>
          <w:szCs w:val="28"/>
          <w:lang w:val="uk-UA" w:eastAsia="uk-UA"/>
        </w:rPr>
        <w:t xml:space="preserve">, то збільшення </w:t>
      </w:r>
      <w:r w:rsidRPr="000D4DE9">
        <w:rPr>
          <w:i/>
          <w:iCs/>
          <w:sz w:val="28"/>
          <w:szCs w:val="28"/>
          <w:lang w:val="uk-UA" w:eastAsia="uk-UA"/>
        </w:rPr>
        <w:t xml:space="preserve">x </w:t>
      </w:r>
      <w:r w:rsidRPr="000D4DE9">
        <w:rPr>
          <w:sz w:val="28"/>
          <w:szCs w:val="28"/>
          <w:lang w:val="uk-UA" w:eastAsia="uk-UA"/>
        </w:rPr>
        <w:t xml:space="preserve">викликає зменшення </w:t>
      </w:r>
      <w:r w:rsidRPr="000D4DE9">
        <w:rPr>
          <w:i/>
          <w:iCs/>
          <w:sz w:val="28"/>
          <w:szCs w:val="28"/>
          <w:lang w:val="uk-UA" w:eastAsia="uk-UA"/>
        </w:rPr>
        <w:t>у</w:t>
      </w:r>
      <w:r w:rsidRPr="000D4DE9">
        <w:rPr>
          <w:sz w:val="28"/>
          <w:szCs w:val="28"/>
          <w:lang w:val="uk-UA" w:eastAsia="uk-UA"/>
        </w:rPr>
        <w:t xml:space="preserve">; при </w:t>
      </w:r>
      <w:r w:rsidRPr="000D4DE9">
        <w:rPr>
          <w:i/>
          <w:iCs/>
          <w:sz w:val="28"/>
          <w:szCs w:val="28"/>
          <w:lang w:val="uk-UA" w:eastAsia="uk-UA"/>
        </w:rPr>
        <w:t xml:space="preserve">r&gt;0 </w:t>
      </w:r>
      <w:r w:rsidRPr="000D4DE9">
        <w:rPr>
          <w:sz w:val="28"/>
          <w:szCs w:val="28"/>
          <w:lang w:val="uk-UA" w:eastAsia="uk-UA"/>
        </w:rPr>
        <w:t xml:space="preserve">спостерігається зворотна закономірність. Якщо </w:t>
      </w:r>
      <w:r w:rsidRPr="000D4DE9">
        <w:rPr>
          <w:i/>
          <w:iCs/>
          <w:sz w:val="28"/>
          <w:szCs w:val="28"/>
          <w:lang w:val="uk-UA" w:eastAsia="uk-UA"/>
        </w:rPr>
        <w:t>|r| =1</w:t>
      </w:r>
      <w:r w:rsidRPr="000D4DE9">
        <w:rPr>
          <w:sz w:val="28"/>
          <w:szCs w:val="28"/>
          <w:lang w:val="uk-UA" w:eastAsia="uk-UA"/>
        </w:rPr>
        <w:t xml:space="preserve">, то зв'язок є чисто лінійним; якщо </w:t>
      </w:r>
      <w:r w:rsidRPr="000D4DE9">
        <w:rPr>
          <w:i/>
          <w:iCs/>
          <w:sz w:val="28"/>
          <w:szCs w:val="28"/>
          <w:lang w:val="uk-UA" w:eastAsia="uk-UA"/>
        </w:rPr>
        <w:t>|r| =0</w:t>
      </w:r>
      <w:r w:rsidRPr="000D4DE9">
        <w:rPr>
          <w:sz w:val="28"/>
          <w:szCs w:val="28"/>
          <w:lang w:val="uk-UA" w:eastAsia="uk-UA"/>
        </w:rPr>
        <w:t xml:space="preserve">, то кореляційному зв'язку між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 xml:space="preserve">у </w:t>
      </w:r>
      <w:r w:rsidRPr="000D4DE9">
        <w:rPr>
          <w:sz w:val="28"/>
          <w:szCs w:val="28"/>
          <w:lang w:val="uk-UA" w:eastAsia="uk-UA"/>
        </w:rPr>
        <w:t xml:space="preserve">немає або вона не лінійна. Зазвичай вважають тісноту зв'язку задовільною при </w:t>
      </w:r>
      <w:r w:rsidRPr="000D4DE9">
        <w:rPr>
          <w:i/>
          <w:iCs/>
          <w:sz w:val="28"/>
          <w:szCs w:val="28"/>
          <w:lang w:val="uk-UA" w:eastAsia="uk-UA"/>
        </w:rPr>
        <w:t>|r| =0,5</w:t>
      </w:r>
      <w:r w:rsidRPr="000D4DE9">
        <w:rPr>
          <w:sz w:val="28"/>
          <w:szCs w:val="28"/>
          <w:lang w:val="uk-UA" w:eastAsia="uk-UA"/>
        </w:rPr>
        <w:t>.</w:t>
      </w:r>
    </w:p>
    <w:p w:rsidR="00EB2825" w:rsidRPr="000D4DE9" w:rsidRDefault="00EB2825" w:rsidP="00EB2825">
      <w:pPr>
        <w:ind w:firstLine="709"/>
        <w:jc w:val="both"/>
        <w:rPr>
          <w:sz w:val="28"/>
          <w:szCs w:val="28"/>
          <w:lang w:val="uk-UA"/>
        </w:rPr>
      </w:pPr>
      <w:r w:rsidRPr="000D4DE9">
        <w:rPr>
          <w:sz w:val="28"/>
          <w:szCs w:val="28"/>
          <w:lang w:val="uk-UA" w:eastAsia="uk-UA"/>
        </w:rPr>
        <w:t>При малому числі парних вимірювань (</w:t>
      </w:r>
      <w:r w:rsidRPr="000D4DE9">
        <w:rPr>
          <w:i/>
          <w:sz w:val="28"/>
          <w:szCs w:val="28"/>
          <w:lang w:val="uk-UA"/>
        </w:rPr>
        <w:t>n≤50</w:t>
      </w:r>
      <w:r w:rsidRPr="000D4DE9">
        <w:rPr>
          <w:sz w:val="28"/>
          <w:szCs w:val="28"/>
          <w:lang w:val="uk-UA" w:eastAsia="uk-UA"/>
        </w:rPr>
        <w:t>) оцінюється достовірність зв'язку шляхом розрахунку дисперсії коефіцієнта кореляції по рівнянню:</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28"/>
          <w:sz w:val="28"/>
          <w:szCs w:val="28"/>
          <w:lang w:val="uk-UA"/>
        </w:rPr>
        <w:object w:dxaOrig="1240" w:dyaOrig="700">
          <v:shape id="_x0000_i1069" type="#_x0000_t75" style="width:78pt;height:45pt" o:ole="">
            <v:imagedata r:id="rId97" o:title=""/>
          </v:shape>
          <o:OLEObject Type="Embed" ProgID="Equation.3" ShapeID="_x0000_i1069" DrawAspect="Content" ObjectID="_1620114173" r:id="rId98"/>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17</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Зв'язок вважають достовірним з довірчою вірогідністю 0,95, якщо виконується відношення:</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940" w:dyaOrig="340">
          <v:shape id="_x0000_i1070" type="#_x0000_t75" style="width:54.75pt;height:20.25pt" o:ole="">
            <v:imagedata r:id="rId99" o:title=""/>
          </v:shape>
          <o:OLEObject Type="Embed" ProgID="Equation.3" ShapeID="_x0000_i1070" DrawAspect="Content" ObjectID="_1620114174" r:id="rId100"/>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18</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При нелінійному кореляційному зв'язку зазвичай використовують рівняння у вигляді многочлена</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579" w:dyaOrig="360">
          <v:shape id="_x0000_i1071" type="#_x0000_t75" style="width:90.75pt;height:21pt" o:ole="">
            <v:imagedata r:id="rId101" o:title=""/>
          </v:shape>
          <o:OLEObject Type="Embed" ProgID="Equation.3" ShapeID="_x0000_i1071" DrawAspect="Content" ObjectID="_1620114175" r:id="rId102"/>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19</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Визначення коефіцієнтів </w:t>
      </w:r>
      <w:r w:rsidRPr="000D4DE9">
        <w:rPr>
          <w:i/>
          <w:iCs/>
          <w:sz w:val="28"/>
          <w:szCs w:val="28"/>
          <w:lang w:val="uk-UA" w:eastAsia="uk-UA"/>
        </w:rPr>
        <w:t xml:space="preserve">а, b </w:t>
      </w:r>
      <w:r w:rsidRPr="000D4DE9">
        <w:rPr>
          <w:sz w:val="28"/>
          <w:szCs w:val="28"/>
          <w:lang w:val="uk-UA" w:eastAsia="uk-UA"/>
        </w:rPr>
        <w:t xml:space="preserve">і </w:t>
      </w:r>
      <w:r w:rsidRPr="000D4DE9">
        <w:rPr>
          <w:i/>
          <w:iCs/>
          <w:sz w:val="28"/>
          <w:szCs w:val="28"/>
          <w:lang w:val="uk-UA" w:eastAsia="uk-UA"/>
        </w:rPr>
        <w:t xml:space="preserve">з </w:t>
      </w:r>
      <w:r w:rsidRPr="000D4DE9">
        <w:rPr>
          <w:sz w:val="28"/>
          <w:szCs w:val="28"/>
          <w:lang w:val="uk-UA" w:eastAsia="uk-UA"/>
        </w:rPr>
        <w:t xml:space="preserve">проводять методами множинної кореляції. Тісноту нелінійного зв'язку між </w:t>
      </w:r>
      <w:r w:rsidRPr="000D4DE9">
        <w:rPr>
          <w:i/>
          <w:iCs/>
          <w:sz w:val="28"/>
          <w:szCs w:val="28"/>
          <w:lang w:val="uk-UA" w:eastAsia="uk-UA"/>
        </w:rPr>
        <w:t xml:space="preserve">x </w:t>
      </w:r>
      <w:r w:rsidRPr="000D4DE9">
        <w:rPr>
          <w:sz w:val="28"/>
          <w:szCs w:val="28"/>
          <w:lang w:val="uk-UA" w:eastAsia="uk-UA"/>
        </w:rPr>
        <w:t xml:space="preserve">і </w:t>
      </w:r>
      <w:r w:rsidRPr="000D4DE9">
        <w:rPr>
          <w:i/>
          <w:iCs/>
          <w:sz w:val="28"/>
          <w:szCs w:val="28"/>
          <w:lang w:val="uk-UA" w:eastAsia="uk-UA"/>
        </w:rPr>
        <w:t xml:space="preserve">у </w:t>
      </w:r>
      <w:r w:rsidRPr="000D4DE9">
        <w:rPr>
          <w:sz w:val="28"/>
          <w:szCs w:val="28"/>
          <w:lang w:val="uk-UA" w:eastAsia="uk-UA"/>
        </w:rPr>
        <w:t>оцінюють в цьому випадку кореляційним відношенням</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0"/>
          <w:sz w:val="28"/>
          <w:szCs w:val="28"/>
          <w:lang w:val="uk-UA"/>
        </w:rPr>
        <w:object w:dxaOrig="1520" w:dyaOrig="740">
          <v:shape id="_x0000_i1072" type="#_x0000_t75" style="width:81.75pt;height:39.75pt" o:ole="">
            <v:imagedata r:id="rId103" o:title=""/>
          </v:shape>
          <o:OLEObject Type="Embed" ProgID="Equation.3" ShapeID="_x0000_i1072" DrawAspect="Content" ObjectID="_1620114176" r:id="rId104"/>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20</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eastAsia="uk-UA"/>
        </w:rPr>
        <w:t xml:space="preserve">де </w:t>
      </w:r>
      <w:r w:rsidRPr="000D4DE9">
        <w:rPr>
          <w:position w:val="-10"/>
          <w:sz w:val="28"/>
          <w:szCs w:val="28"/>
          <w:lang w:val="uk-UA" w:eastAsia="uk-UA"/>
        </w:rPr>
        <w:object w:dxaOrig="220" w:dyaOrig="380">
          <v:shape id="_x0000_i1073" type="#_x0000_t75" style="width:10.5pt;height:18pt" o:ole="">
            <v:imagedata r:id="rId105" o:title=""/>
          </v:shape>
          <o:OLEObject Type="Embed" ProgID="Equation.3" ShapeID="_x0000_i1073" DrawAspect="Content" ObjectID="_1620114177" r:id="rId106"/>
        </w:object>
      </w:r>
      <w:r w:rsidRPr="000D4DE9">
        <w:rPr>
          <w:sz w:val="28"/>
          <w:szCs w:val="28"/>
          <w:lang w:val="uk-UA" w:eastAsia="uk-UA"/>
        </w:rPr>
        <w:t xml:space="preserve"> - загальна середня величина </w:t>
      </w:r>
      <w:r w:rsidRPr="000D4DE9">
        <w:rPr>
          <w:i/>
          <w:iCs/>
          <w:sz w:val="28"/>
          <w:szCs w:val="28"/>
          <w:lang w:val="uk-UA" w:eastAsia="uk-UA"/>
        </w:rPr>
        <w:t>у</w:t>
      </w:r>
      <w:r w:rsidRPr="000D4DE9">
        <w:rPr>
          <w:sz w:val="28"/>
          <w:szCs w:val="28"/>
          <w:lang w:val="uk-UA" w:eastAsia="uk-UA"/>
        </w:rPr>
        <w:t xml:space="preserve">; </w:t>
      </w:r>
      <w:r w:rsidRPr="000D4DE9">
        <w:rPr>
          <w:position w:val="-12"/>
          <w:sz w:val="28"/>
          <w:szCs w:val="28"/>
          <w:lang w:val="uk-UA" w:eastAsia="uk-UA"/>
        </w:rPr>
        <w:object w:dxaOrig="279" w:dyaOrig="400">
          <v:shape id="_x0000_i1074" type="#_x0000_t75" style="width:14.25pt;height:20.25pt" o:ole="">
            <v:imagedata r:id="rId107" o:title=""/>
          </v:shape>
          <o:OLEObject Type="Embed" ProgID="Equation.3" ShapeID="_x0000_i1074" DrawAspect="Content" ObjectID="_1620114178" r:id="rId108"/>
        </w:object>
      </w:r>
      <w:r w:rsidRPr="000D4DE9">
        <w:rPr>
          <w:sz w:val="28"/>
          <w:szCs w:val="28"/>
          <w:lang w:val="uk-UA" w:eastAsia="uk-UA"/>
        </w:rPr>
        <w:t xml:space="preserve"> - середнє значення </w:t>
      </w:r>
      <w:r w:rsidRPr="000D4DE9">
        <w:rPr>
          <w:i/>
          <w:iCs/>
          <w:sz w:val="28"/>
          <w:szCs w:val="28"/>
          <w:lang w:val="uk-UA" w:eastAsia="uk-UA"/>
        </w:rPr>
        <w:t>у</w:t>
      </w:r>
      <w:r w:rsidRPr="000D4DE9">
        <w:rPr>
          <w:sz w:val="28"/>
          <w:szCs w:val="28"/>
          <w:lang w:val="uk-UA" w:eastAsia="uk-UA"/>
        </w:rPr>
        <w:t xml:space="preserve">, відповідне інтервалу (групі) значень </w:t>
      </w:r>
      <w:r w:rsidRPr="000D4DE9">
        <w:rPr>
          <w:i/>
          <w:iCs/>
          <w:sz w:val="28"/>
          <w:szCs w:val="28"/>
          <w:lang w:val="uk-UA" w:eastAsia="uk-UA"/>
        </w:rPr>
        <w:t>x</w:t>
      </w:r>
      <w:r w:rsidRPr="000D4DE9">
        <w:rPr>
          <w:sz w:val="28"/>
          <w:szCs w:val="28"/>
          <w:lang w:val="uk-UA" w:eastAsia="uk-UA"/>
        </w:rPr>
        <w:t xml:space="preserve">; </w:t>
      </w:r>
      <w:r w:rsidRPr="000D4DE9">
        <w:rPr>
          <w:i/>
          <w:iCs/>
          <w:sz w:val="28"/>
          <w:szCs w:val="28"/>
          <w:lang w:val="uk-UA" w:eastAsia="uk-UA"/>
        </w:rPr>
        <w:t xml:space="preserve">у </w:t>
      </w:r>
      <w:r w:rsidRPr="000D4DE9">
        <w:rPr>
          <w:sz w:val="28"/>
          <w:szCs w:val="28"/>
          <w:lang w:val="uk-UA" w:eastAsia="uk-UA"/>
        </w:rPr>
        <w:t xml:space="preserve">– значення </w:t>
      </w:r>
      <w:r w:rsidRPr="000D4DE9">
        <w:rPr>
          <w:i/>
          <w:iCs/>
          <w:sz w:val="28"/>
          <w:szCs w:val="28"/>
          <w:lang w:val="uk-UA" w:eastAsia="uk-UA"/>
        </w:rPr>
        <w:t xml:space="preserve">у </w:t>
      </w:r>
      <w:r w:rsidRPr="000D4DE9">
        <w:rPr>
          <w:sz w:val="28"/>
          <w:szCs w:val="28"/>
          <w:lang w:val="uk-UA" w:eastAsia="uk-UA"/>
        </w:rPr>
        <w:t>в групі.</w:t>
      </w:r>
    </w:p>
    <w:p w:rsidR="00EB2825" w:rsidRPr="000D4DE9" w:rsidRDefault="00EB2825" w:rsidP="00EB2825">
      <w:pPr>
        <w:ind w:firstLine="709"/>
        <w:jc w:val="both"/>
        <w:rPr>
          <w:sz w:val="28"/>
          <w:szCs w:val="28"/>
          <w:lang w:val="uk-UA"/>
        </w:rPr>
      </w:pPr>
      <w:r w:rsidRPr="000D4DE9">
        <w:rPr>
          <w:sz w:val="28"/>
          <w:szCs w:val="28"/>
          <w:lang w:val="uk-UA" w:eastAsia="uk-UA"/>
        </w:rPr>
        <w:t xml:space="preserve">Значення кореляційного </w:t>
      </w:r>
      <w:r>
        <w:rPr>
          <w:sz w:val="28"/>
          <w:szCs w:val="28"/>
          <w:lang w:val="uk-UA" w:eastAsia="uk-UA"/>
        </w:rPr>
        <w:t>відношення</w:t>
      </w:r>
      <w:r w:rsidRPr="000D4DE9">
        <w:rPr>
          <w:sz w:val="28"/>
          <w:szCs w:val="28"/>
          <w:lang w:val="uk-UA" w:eastAsia="uk-UA"/>
        </w:rPr>
        <w:t xml:space="preserve"> знаходяться в межах 0 % </w:t>
      </w:r>
      <w:r w:rsidRPr="000D4DE9">
        <w:rPr>
          <w:i/>
          <w:iCs/>
          <w:sz w:val="28"/>
          <w:szCs w:val="28"/>
          <w:lang w:val="uk-UA" w:eastAsia="uk-UA"/>
        </w:rPr>
        <w:t>з</w:t>
      </w:r>
      <w:r w:rsidRPr="000D4DE9">
        <w:rPr>
          <w:sz w:val="28"/>
          <w:szCs w:val="28"/>
          <w:lang w:val="uk-UA" w:eastAsia="uk-UA"/>
        </w:rPr>
        <w:t xml:space="preserve"> % 1. Кореляційне відношення служить мірою тісноти нелінійного зв'язку, проте воно не дозволяє судити, наскільки близько досвідчені крапки розташовані до кривої регресії (параболі, гіперболі і ін.).</w:t>
      </w:r>
    </w:p>
    <w:p w:rsidR="00EB2825" w:rsidRPr="000D4DE9" w:rsidRDefault="00EB2825" w:rsidP="00EB2825">
      <w:pPr>
        <w:ind w:firstLine="709"/>
        <w:jc w:val="both"/>
        <w:rPr>
          <w:sz w:val="28"/>
          <w:szCs w:val="28"/>
          <w:lang w:val="uk-UA"/>
        </w:rPr>
      </w:pPr>
      <w:r w:rsidRPr="000D4DE9">
        <w:rPr>
          <w:sz w:val="28"/>
          <w:szCs w:val="28"/>
          <w:lang w:val="uk-UA"/>
        </w:rPr>
        <w:t xml:space="preserve">Для приведення нелінійної кореляційної залежності до простішого лінійного вигляду зручніше розглядати не самі змінні, а деякі їх функції, наприклад, зворотні величини – логарифми і т.п. Наприклад, нелінійне кореляційне рівняння вигляду </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160" w:dyaOrig="360">
          <v:shape id="_x0000_i1075" type="#_x0000_t75" style="width:73.5pt;height:23.25pt" o:ole="">
            <v:imagedata r:id="rId109" o:title=""/>
          </v:shape>
          <o:OLEObject Type="Embed" ProgID="Equation.3" ShapeID="_x0000_i1075" DrawAspect="Content" ObjectID="_1620114179" r:id="rId110"/>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21</w:t>
      </w:r>
      <w:r>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логарифмуванням можна перетворити в лінійне</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2820" w:dyaOrig="340">
          <v:shape id="_x0000_i1076" type="#_x0000_t75" style="width:172.5pt;height:21.75pt" o:ole="">
            <v:imagedata r:id="rId111" o:title=""/>
          </v:shape>
          <o:OLEObject Type="Embed" ProgID="Equation.3" ShapeID="_x0000_i1076" DrawAspect="Content" ObjectID="_1620114180" r:id="rId112"/>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22</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Таке перетворення дозволяє для знаходження коефіцієнтів </w:t>
      </w:r>
      <w:r w:rsidRPr="000D4DE9">
        <w:rPr>
          <w:i/>
          <w:iCs/>
          <w:sz w:val="28"/>
          <w:szCs w:val="28"/>
          <w:lang w:val="uk-UA" w:eastAsia="uk-UA"/>
        </w:rPr>
        <w:t xml:space="preserve">а, b </w:t>
      </w:r>
      <w:r w:rsidRPr="000D4DE9">
        <w:rPr>
          <w:sz w:val="28"/>
          <w:szCs w:val="28"/>
          <w:lang w:val="uk-UA" w:eastAsia="uk-UA"/>
        </w:rPr>
        <w:t xml:space="preserve">і </w:t>
      </w:r>
      <w:r w:rsidRPr="000D4DE9">
        <w:rPr>
          <w:i/>
          <w:iCs/>
          <w:sz w:val="28"/>
          <w:szCs w:val="28"/>
          <w:lang w:val="uk-UA" w:eastAsia="uk-UA"/>
        </w:rPr>
        <w:t xml:space="preserve">с </w:t>
      </w:r>
      <w:r w:rsidRPr="000D4DE9">
        <w:rPr>
          <w:sz w:val="28"/>
          <w:szCs w:val="28"/>
          <w:lang w:val="uk-UA" w:eastAsia="uk-UA"/>
        </w:rPr>
        <w:t>і тісноти зв'язку скористатися методом найменших квадратів для лінійної залежності.</w:t>
      </w:r>
    </w:p>
    <w:p w:rsidR="00EB2825" w:rsidRPr="000D4DE9" w:rsidRDefault="00EB2825" w:rsidP="00EB2825">
      <w:pPr>
        <w:ind w:firstLine="709"/>
        <w:jc w:val="both"/>
        <w:rPr>
          <w:sz w:val="28"/>
          <w:szCs w:val="28"/>
          <w:lang w:val="uk-UA"/>
        </w:rPr>
      </w:pPr>
      <w:r w:rsidRPr="000D4DE9">
        <w:rPr>
          <w:sz w:val="28"/>
          <w:szCs w:val="28"/>
          <w:lang w:val="uk-UA"/>
        </w:rPr>
        <w:t>Для рівняння регресії вигляду:</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939" w:dyaOrig="340">
          <v:shape id="_x0000_i1077" type="#_x0000_t75" style="width:111.75pt;height:20.25pt" o:ole="">
            <v:imagedata r:id="rId113" o:title=""/>
          </v:shape>
          <o:OLEObject Type="Embed" ProgID="Equation.3" ShapeID="_x0000_i1077" DrawAspect="Content" ObjectID="_1620114181" r:id="rId114"/>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23</w:t>
      </w:r>
      <w:r>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постійні коефіцієнти розраховують по формулах множинної кореляції:</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4"/>
          <w:sz w:val="28"/>
          <w:szCs w:val="28"/>
          <w:lang w:val="uk-UA"/>
        </w:rPr>
        <w:object w:dxaOrig="2240" w:dyaOrig="760">
          <v:shape id="_x0000_i1078" type="#_x0000_t75" style="width:123pt;height:42pt" o:ole="">
            <v:imagedata r:id="rId115" o:title=""/>
          </v:shape>
          <o:OLEObject Type="Embed" ProgID="Equation.3" ShapeID="_x0000_i1078" DrawAspect="Content" ObjectID="_1620114182" r:id="rId116"/>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24</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4"/>
          <w:sz w:val="28"/>
          <w:szCs w:val="28"/>
          <w:lang w:val="uk-UA"/>
        </w:rPr>
        <w:object w:dxaOrig="2220" w:dyaOrig="760">
          <v:shape id="_x0000_i1079" type="#_x0000_t75" style="width:127.5pt;height:44.25pt" o:ole="">
            <v:imagedata r:id="rId117" o:title=""/>
          </v:shape>
          <o:OLEObject Type="Embed" ProgID="Equation.3" ShapeID="_x0000_i1079" DrawAspect="Content" ObjectID="_1620114183" r:id="rId118"/>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25</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10"/>
          <w:sz w:val="28"/>
          <w:szCs w:val="28"/>
          <w:lang w:val="uk-UA"/>
        </w:rPr>
        <w:object w:dxaOrig="1960" w:dyaOrig="380">
          <v:shape id="_x0000_i1080" type="#_x0000_t75" style="width:108.75pt;height:21pt" o:ole="">
            <v:imagedata r:id="rId119" o:title=""/>
          </v:shape>
          <o:OLEObject Type="Embed" ProgID="Equation.3" ShapeID="_x0000_i1080" DrawAspect="Content" ObjectID="_1620114184" r:id="rId120"/>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26</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eastAsia="uk-UA"/>
        </w:rPr>
        <w:t>де</w:t>
      </w:r>
      <w:r w:rsidRPr="000D4DE9">
        <w:rPr>
          <w:position w:val="-14"/>
          <w:sz w:val="28"/>
          <w:szCs w:val="28"/>
          <w:lang w:val="uk-UA"/>
        </w:rPr>
        <w:object w:dxaOrig="340" w:dyaOrig="380">
          <v:shape id="_x0000_i1081" type="#_x0000_t75" style="width:18pt;height:19.5pt" o:ole="">
            <v:imagedata r:id="rId121" o:title=""/>
          </v:shape>
          <o:OLEObject Type="Embed" ProgID="Equation.3" ShapeID="_x0000_i1081" DrawAspect="Content" ObjectID="_1620114185" r:id="rId122"/>
        </w:object>
      </w:r>
      <w:r w:rsidRPr="000D4DE9">
        <w:rPr>
          <w:sz w:val="28"/>
          <w:szCs w:val="28"/>
          <w:lang w:val="uk-UA"/>
        </w:rPr>
        <w:t xml:space="preserve">, </w:t>
      </w:r>
      <w:r w:rsidRPr="000D4DE9">
        <w:rPr>
          <w:position w:val="-14"/>
          <w:sz w:val="28"/>
          <w:szCs w:val="28"/>
          <w:lang w:val="uk-UA"/>
        </w:rPr>
        <w:object w:dxaOrig="360" w:dyaOrig="380">
          <v:shape id="_x0000_i1082" type="#_x0000_t75" style="width:18.75pt;height:19.5pt" o:ole="">
            <v:imagedata r:id="rId123" o:title=""/>
          </v:shape>
          <o:OLEObject Type="Embed" ProgID="Equation.3" ShapeID="_x0000_i1082" DrawAspect="Content" ObjectID="_1620114186" r:id="rId124"/>
        </w:object>
      </w:r>
      <w:r w:rsidRPr="000D4DE9">
        <w:rPr>
          <w:sz w:val="28"/>
          <w:szCs w:val="28"/>
          <w:lang w:val="uk-UA"/>
        </w:rPr>
        <w:t xml:space="preserve">, </w:t>
      </w:r>
      <w:r w:rsidRPr="000D4DE9">
        <w:rPr>
          <w:position w:val="-14"/>
          <w:sz w:val="28"/>
          <w:szCs w:val="28"/>
          <w:lang w:val="uk-UA"/>
        </w:rPr>
        <w:object w:dxaOrig="400" w:dyaOrig="380">
          <v:shape id="_x0000_i1083" type="#_x0000_t75" style="width:18.75pt;height:18.75pt" o:ole="">
            <v:imagedata r:id="rId125" o:title=""/>
          </v:shape>
          <o:OLEObject Type="Embed" ProgID="Equation.3" ShapeID="_x0000_i1083" DrawAspect="Content" ObjectID="_1620114187" r:id="rId126"/>
        </w:object>
      </w:r>
      <w:r w:rsidRPr="000D4DE9">
        <w:rPr>
          <w:sz w:val="28"/>
          <w:szCs w:val="28"/>
          <w:lang w:val="uk-UA" w:eastAsia="uk-UA"/>
        </w:rPr>
        <w:t xml:space="preserve"> - коефіцієнти кореляції між чинниками </w:t>
      </w:r>
      <w:r w:rsidRPr="000D4DE9">
        <w:rPr>
          <w:i/>
          <w:iCs/>
          <w:sz w:val="28"/>
          <w:szCs w:val="28"/>
          <w:lang w:val="uk-UA" w:eastAsia="uk-UA"/>
        </w:rPr>
        <w:t xml:space="preserve">у </w:t>
      </w:r>
      <w:r w:rsidRPr="000D4DE9">
        <w:rPr>
          <w:sz w:val="28"/>
          <w:szCs w:val="28"/>
          <w:lang w:val="uk-UA" w:eastAsia="uk-UA"/>
        </w:rPr>
        <w:t xml:space="preserve">і </w:t>
      </w:r>
      <w:r w:rsidRPr="000D4DE9">
        <w:rPr>
          <w:i/>
          <w:sz w:val="28"/>
          <w:szCs w:val="28"/>
          <w:lang w:val="uk-UA"/>
        </w:rPr>
        <w:t>x</w:t>
      </w:r>
      <w:r w:rsidRPr="000D4DE9">
        <w:rPr>
          <w:i/>
          <w:sz w:val="28"/>
          <w:szCs w:val="28"/>
          <w:vertAlign w:val="subscript"/>
          <w:lang w:val="uk-UA"/>
        </w:rPr>
        <w:t>1</w:t>
      </w:r>
      <w:r w:rsidRPr="000D4DE9">
        <w:rPr>
          <w:sz w:val="28"/>
          <w:szCs w:val="28"/>
          <w:lang w:val="uk-UA"/>
        </w:rPr>
        <w:t xml:space="preserve">, </w:t>
      </w:r>
      <w:r w:rsidRPr="000D4DE9">
        <w:rPr>
          <w:i/>
          <w:sz w:val="28"/>
          <w:szCs w:val="28"/>
          <w:lang w:val="uk-UA"/>
        </w:rPr>
        <w:t>x</w:t>
      </w:r>
      <w:r w:rsidRPr="000D4DE9">
        <w:rPr>
          <w:i/>
          <w:sz w:val="28"/>
          <w:szCs w:val="28"/>
          <w:vertAlign w:val="subscript"/>
          <w:lang w:val="uk-UA"/>
        </w:rPr>
        <w:t>1</w:t>
      </w:r>
      <w:r w:rsidRPr="000D4DE9">
        <w:rPr>
          <w:sz w:val="28"/>
          <w:szCs w:val="28"/>
          <w:vertAlign w:val="subscript"/>
          <w:lang w:val="uk-UA"/>
        </w:rPr>
        <w:t xml:space="preserve"> и </w:t>
      </w:r>
      <w:r w:rsidRPr="000D4DE9">
        <w:rPr>
          <w:i/>
          <w:sz w:val="28"/>
          <w:szCs w:val="28"/>
          <w:lang w:val="uk-UA"/>
        </w:rPr>
        <w:t>x</w:t>
      </w:r>
      <w:r w:rsidRPr="000D4DE9">
        <w:rPr>
          <w:i/>
          <w:sz w:val="28"/>
          <w:szCs w:val="28"/>
          <w:vertAlign w:val="subscript"/>
          <w:lang w:val="uk-UA"/>
        </w:rPr>
        <w:t>2</w:t>
      </w:r>
      <w:r w:rsidRPr="000D4DE9">
        <w:rPr>
          <w:sz w:val="28"/>
          <w:szCs w:val="28"/>
          <w:lang w:val="uk-UA" w:eastAsia="uk-UA"/>
        </w:rPr>
        <w:t xml:space="preserve">, відповідно; </w:t>
      </w:r>
      <w:r w:rsidRPr="000D4DE9">
        <w:rPr>
          <w:position w:val="-14"/>
          <w:sz w:val="28"/>
          <w:szCs w:val="28"/>
          <w:lang w:val="uk-UA" w:eastAsia="uk-UA"/>
        </w:rPr>
        <w:object w:dxaOrig="320" w:dyaOrig="380">
          <v:shape id="_x0000_i1084" type="#_x0000_t75" style="width:15.75pt;height:18.75pt" o:ole="">
            <v:imagedata r:id="rId127" o:title=""/>
          </v:shape>
          <o:OLEObject Type="Embed" ProgID="Equation.3" ShapeID="_x0000_i1084" DrawAspect="Content" ObjectID="_1620114188" r:id="rId128"/>
        </w:object>
      </w:r>
      <w:r w:rsidRPr="000D4DE9">
        <w:rPr>
          <w:sz w:val="28"/>
          <w:szCs w:val="28"/>
          <w:lang w:val="uk-UA" w:eastAsia="uk-UA"/>
        </w:rPr>
        <w:t xml:space="preserve"> - середнє квадратичне відхилення </w:t>
      </w:r>
      <w:r w:rsidRPr="000D4DE9">
        <w:rPr>
          <w:i/>
          <w:iCs/>
          <w:sz w:val="28"/>
          <w:szCs w:val="28"/>
          <w:lang w:val="uk-UA" w:eastAsia="uk-UA"/>
        </w:rPr>
        <w:t>у</w:t>
      </w:r>
      <w:r w:rsidRPr="000D4DE9">
        <w:rPr>
          <w:sz w:val="28"/>
          <w:szCs w:val="28"/>
          <w:lang w:val="uk-UA" w:eastAsia="uk-UA"/>
        </w:rPr>
        <w:t xml:space="preserve">; </w:t>
      </w:r>
      <w:r w:rsidRPr="000D4DE9">
        <w:rPr>
          <w:position w:val="-14"/>
          <w:sz w:val="28"/>
          <w:szCs w:val="28"/>
          <w:lang w:val="uk-UA"/>
        </w:rPr>
        <w:object w:dxaOrig="360" w:dyaOrig="380">
          <v:shape id="_x0000_i1085" type="#_x0000_t75" style="width:18pt;height:18.75pt" o:ole="">
            <v:imagedata r:id="rId129" o:title=""/>
          </v:shape>
          <o:OLEObject Type="Embed" ProgID="Equation.3" ShapeID="_x0000_i1085" DrawAspect="Content" ObjectID="_1620114189" r:id="rId130"/>
        </w:object>
      </w:r>
      <w:r w:rsidRPr="000D4DE9">
        <w:rPr>
          <w:sz w:val="28"/>
          <w:szCs w:val="28"/>
          <w:lang w:val="uk-UA"/>
        </w:rPr>
        <w:t xml:space="preserve"> </w:t>
      </w:r>
      <w:r w:rsidRPr="000D4DE9">
        <w:rPr>
          <w:sz w:val="28"/>
          <w:szCs w:val="28"/>
          <w:lang w:val="uk-UA" w:eastAsia="uk-UA"/>
        </w:rPr>
        <w:t xml:space="preserve">і </w:t>
      </w:r>
      <w:r w:rsidRPr="000D4DE9">
        <w:rPr>
          <w:position w:val="-14"/>
          <w:sz w:val="28"/>
          <w:szCs w:val="28"/>
          <w:lang w:val="uk-UA"/>
        </w:rPr>
        <w:object w:dxaOrig="380" w:dyaOrig="380">
          <v:shape id="_x0000_i1086" type="#_x0000_t75" style="width:18.75pt;height:18.75pt" o:ole="">
            <v:imagedata r:id="rId131" o:title=""/>
          </v:shape>
          <o:OLEObject Type="Embed" ProgID="Equation.3" ShapeID="_x0000_i1086" DrawAspect="Content" ObjectID="_1620114190" r:id="rId132"/>
        </w:object>
      </w:r>
      <w:r w:rsidRPr="000D4DE9">
        <w:rPr>
          <w:sz w:val="28"/>
          <w:szCs w:val="28"/>
          <w:lang w:val="uk-UA" w:eastAsia="uk-UA"/>
        </w:rPr>
        <w:t xml:space="preserve"> - середньо квадратичні відхилення факторів </w:t>
      </w:r>
      <w:r w:rsidRPr="000D4DE9">
        <w:rPr>
          <w:i/>
          <w:sz w:val="28"/>
          <w:szCs w:val="28"/>
          <w:lang w:val="uk-UA"/>
        </w:rPr>
        <w:t>x</w:t>
      </w:r>
      <w:r w:rsidRPr="000D4DE9">
        <w:rPr>
          <w:i/>
          <w:sz w:val="28"/>
          <w:szCs w:val="28"/>
          <w:vertAlign w:val="subscript"/>
          <w:lang w:val="uk-UA"/>
        </w:rPr>
        <w:t>1</w:t>
      </w:r>
      <w:r w:rsidRPr="000D4DE9">
        <w:rPr>
          <w:i/>
          <w:iCs/>
          <w:sz w:val="28"/>
          <w:szCs w:val="28"/>
          <w:lang w:val="uk-UA" w:eastAsia="uk-UA"/>
        </w:rPr>
        <w:t xml:space="preserve"> </w:t>
      </w:r>
      <w:r w:rsidRPr="000D4DE9">
        <w:rPr>
          <w:sz w:val="28"/>
          <w:szCs w:val="28"/>
          <w:lang w:val="uk-UA" w:eastAsia="uk-UA"/>
        </w:rPr>
        <w:t>і</w:t>
      </w:r>
      <w:r w:rsidRPr="000D4DE9">
        <w:rPr>
          <w:i/>
          <w:sz w:val="28"/>
          <w:szCs w:val="28"/>
          <w:vertAlign w:val="superscript"/>
          <w:lang w:val="uk-UA"/>
        </w:rPr>
        <w:t xml:space="preserve"> </w:t>
      </w:r>
      <w:r w:rsidRPr="000D4DE9">
        <w:rPr>
          <w:i/>
          <w:sz w:val="28"/>
          <w:szCs w:val="28"/>
          <w:lang w:val="uk-UA"/>
        </w:rPr>
        <w:t xml:space="preserve"> x</w:t>
      </w:r>
      <w:r w:rsidRPr="000D4DE9">
        <w:rPr>
          <w:i/>
          <w:sz w:val="28"/>
          <w:szCs w:val="28"/>
          <w:vertAlign w:val="subscript"/>
          <w:lang w:val="uk-UA"/>
        </w:rPr>
        <w:t>2</w:t>
      </w:r>
      <w:r w:rsidRPr="000D4DE9">
        <w:rPr>
          <w:sz w:val="28"/>
          <w:szCs w:val="28"/>
          <w:lang w:val="uk-UA" w:eastAsia="uk-UA"/>
        </w:rPr>
        <w:t>.</w:t>
      </w:r>
    </w:p>
    <w:p w:rsidR="00EB2825" w:rsidRPr="000D4DE9" w:rsidRDefault="00EB2825" w:rsidP="00EB2825">
      <w:pPr>
        <w:ind w:firstLine="709"/>
        <w:jc w:val="both"/>
        <w:rPr>
          <w:sz w:val="28"/>
          <w:szCs w:val="28"/>
          <w:lang w:val="uk-UA"/>
        </w:rPr>
      </w:pPr>
      <w:r w:rsidRPr="000D4DE9">
        <w:rPr>
          <w:sz w:val="28"/>
          <w:szCs w:val="28"/>
          <w:lang w:val="uk-UA"/>
        </w:rPr>
        <w:t xml:space="preserve">Якщо кількість змінних в рівнянні регресії  рівна </w:t>
      </w:r>
      <w:r>
        <w:rPr>
          <w:sz w:val="28"/>
          <w:szCs w:val="28"/>
          <w:lang w:val="uk-UA"/>
        </w:rPr>
        <w:t>трьом</w:t>
      </w:r>
      <w:r w:rsidRPr="000D4DE9">
        <w:rPr>
          <w:sz w:val="28"/>
          <w:szCs w:val="28"/>
          <w:lang w:val="uk-UA"/>
        </w:rPr>
        <w:t xml:space="preserve"> і більш, то тісноту лінійного зв'язку оцінюють за допомогою коефіцієнта множинної кореляції R. Цей коефіцієнт зміняться в межах 0 ≤ R ≤ 1  і розраховують по формулі:</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6"/>
          <w:sz w:val="28"/>
          <w:szCs w:val="28"/>
          <w:lang w:val="uk-UA"/>
        </w:rPr>
        <w:object w:dxaOrig="3640" w:dyaOrig="859">
          <v:shape id="_x0000_i1087" type="#_x0000_t75" style="width:207.75pt;height:48.75pt" o:ole="">
            <v:imagedata r:id="rId133" o:title=""/>
          </v:shape>
          <o:OLEObject Type="Embed" ProgID="Equation.3" ShapeID="_x0000_i1087" DrawAspect="Content" ObjectID="_1620114191" r:id="rId134"/>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27</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Метод множинної кореляції дозволяє виявити вплив якого-небудь одного фактору при закріпленні значень решти факторів на постійному рівні за допомогою приватних значень кореляції </w:t>
      </w:r>
      <w:r w:rsidRPr="000D4DE9">
        <w:rPr>
          <w:i/>
          <w:iCs/>
          <w:sz w:val="28"/>
          <w:szCs w:val="28"/>
          <w:lang w:val="uk-UA" w:eastAsia="uk-UA"/>
        </w:rPr>
        <w:t>r'</w:t>
      </w:r>
      <w:r w:rsidRPr="000D4DE9">
        <w:rPr>
          <w:sz w:val="28"/>
          <w:szCs w:val="28"/>
          <w:lang w:val="uk-UA" w:eastAsia="uk-UA"/>
        </w:rPr>
        <w:t xml:space="preserve">. Наприклад, для двох факторів приватні коефіцієнти кореляції між </w:t>
      </w:r>
      <w:r w:rsidRPr="000D4DE9">
        <w:rPr>
          <w:i/>
          <w:iCs/>
          <w:sz w:val="28"/>
          <w:szCs w:val="28"/>
          <w:lang w:val="uk-UA" w:eastAsia="uk-UA"/>
        </w:rPr>
        <w:t xml:space="preserve">у </w:t>
      </w:r>
      <w:r w:rsidRPr="000D4DE9">
        <w:rPr>
          <w:sz w:val="28"/>
          <w:szCs w:val="28"/>
          <w:lang w:val="uk-UA" w:eastAsia="uk-UA"/>
        </w:rPr>
        <w:t xml:space="preserve">і </w:t>
      </w:r>
      <w:r w:rsidRPr="000D4DE9">
        <w:rPr>
          <w:i/>
          <w:sz w:val="28"/>
          <w:szCs w:val="28"/>
          <w:lang w:val="uk-UA" w:eastAsia="uk-UA"/>
        </w:rPr>
        <w:t>x</w:t>
      </w:r>
      <w:r w:rsidRPr="000D4DE9">
        <w:rPr>
          <w:sz w:val="28"/>
          <w:szCs w:val="28"/>
          <w:vertAlign w:val="subscript"/>
          <w:lang w:val="uk-UA" w:eastAsia="uk-UA"/>
        </w:rPr>
        <w:t>1</w:t>
      </w:r>
      <w:r w:rsidRPr="000D4DE9">
        <w:rPr>
          <w:sz w:val="28"/>
          <w:szCs w:val="28"/>
          <w:lang w:val="uk-UA" w:eastAsia="uk-UA"/>
        </w:rPr>
        <w:t xml:space="preserve"> і </w:t>
      </w:r>
      <w:r w:rsidRPr="000D4DE9">
        <w:rPr>
          <w:i/>
          <w:iCs/>
          <w:sz w:val="28"/>
          <w:szCs w:val="28"/>
          <w:lang w:val="uk-UA" w:eastAsia="uk-UA"/>
        </w:rPr>
        <w:t xml:space="preserve">у </w:t>
      </w:r>
      <w:r w:rsidRPr="000D4DE9">
        <w:rPr>
          <w:sz w:val="28"/>
          <w:szCs w:val="28"/>
          <w:lang w:val="uk-UA" w:eastAsia="uk-UA"/>
        </w:rPr>
        <w:t xml:space="preserve">і </w:t>
      </w:r>
      <w:r w:rsidRPr="000D4DE9">
        <w:rPr>
          <w:i/>
          <w:iCs/>
          <w:sz w:val="28"/>
          <w:szCs w:val="28"/>
          <w:lang w:val="uk-UA" w:eastAsia="uk-UA"/>
        </w:rPr>
        <w:t>x</w:t>
      </w:r>
      <w:r w:rsidRPr="000D4DE9">
        <w:rPr>
          <w:i/>
          <w:iCs/>
          <w:sz w:val="28"/>
          <w:szCs w:val="28"/>
          <w:vertAlign w:val="subscript"/>
          <w:lang w:val="uk-UA" w:eastAsia="uk-UA"/>
        </w:rPr>
        <w:t>2</w:t>
      </w:r>
      <w:r w:rsidRPr="000D4DE9">
        <w:rPr>
          <w:i/>
          <w:iCs/>
          <w:sz w:val="28"/>
          <w:szCs w:val="28"/>
          <w:lang w:val="uk-UA" w:eastAsia="uk-UA"/>
        </w:rPr>
        <w:t xml:space="preserve"> </w:t>
      </w:r>
      <w:r w:rsidRPr="000D4DE9">
        <w:rPr>
          <w:sz w:val="28"/>
          <w:szCs w:val="28"/>
          <w:lang w:val="uk-UA" w:eastAsia="uk-UA"/>
        </w:rPr>
        <w:t>відповідно визначаються з виразів:</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40"/>
          <w:sz w:val="28"/>
          <w:szCs w:val="28"/>
          <w:lang w:val="uk-UA"/>
        </w:rPr>
        <w:object w:dxaOrig="2740" w:dyaOrig="820">
          <v:shape id="_x0000_i1088" type="#_x0000_t75" style="width:144.75pt;height:43.5pt" o:ole="">
            <v:imagedata r:id="rId135" o:title=""/>
          </v:shape>
          <o:OLEObject Type="Embed" ProgID="Equation.3" ShapeID="_x0000_i1088" DrawAspect="Content" ObjectID="_1620114192" r:id="rId136"/>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28</w:t>
      </w:r>
      <w:r>
        <w:rPr>
          <w:sz w:val="28"/>
          <w:szCs w:val="28"/>
          <w:lang w:val="uk-UA"/>
        </w:rPr>
        <w:t>)</w:t>
      </w:r>
    </w:p>
    <w:p w:rsidR="00EB2825" w:rsidRPr="000D4DE9" w:rsidRDefault="00EB2825" w:rsidP="00EB2825">
      <w:pPr>
        <w:ind w:firstLine="709"/>
        <w:jc w:val="both"/>
        <w:rPr>
          <w:sz w:val="16"/>
          <w:szCs w:val="16"/>
          <w:lang w:val="uk-UA"/>
        </w:rPr>
      </w:pPr>
    </w:p>
    <w:p w:rsidR="00EB2825" w:rsidRPr="000D4DE9" w:rsidRDefault="00EB2825" w:rsidP="00EB2825">
      <w:pPr>
        <w:ind w:firstLine="709"/>
        <w:jc w:val="right"/>
        <w:rPr>
          <w:sz w:val="28"/>
          <w:szCs w:val="28"/>
          <w:lang w:val="uk-UA"/>
        </w:rPr>
      </w:pPr>
      <w:r w:rsidRPr="000D4DE9">
        <w:rPr>
          <w:position w:val="-40"/>
          <w:sz w:val="28"/>
          <w:szCs w:val="28"/>
          <w:lang w:val="uk-UA"/>
        </w:rPr>
        <w:object w:dxaOrig="2659" w:dyaOrig="820">
          <v:shape id="_x0000_i1089" type="#_x0000_t75" style="width:141pt;height:43.5pt" o:ole="">
            <v:imagedata r:id="rId137" o:title=""/>
          </v:shape>
          <o:OLEObject Type="Embed" ProgID="Equation.3" ShapeID="_x0000_i1089" DrawAspect="Content" ObjectID="_1620114193" r:id="rId138"/>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29</w:t>
      </w:r>
      <w:r>
        <w:rPr>
          <w:sz w:val="28"/>
          <w:szCs w:val="28"/>
          <w:lang w:val="uk-UA"/>
        </w:rPr>
        <w:t>)</w:t>
      </w:r>
    </w:p>
    <w:p w:rsidR="00EB2825" w:rsidRPr="000D4DE9" w:rsidRDefault="00EB2825" w:rsidP="00EB2825">
      <w:pPr>
        <w:ind w:firstLine="709"/>
        <w:jc w:val="both"/>
        <w:rPr>
          <w:sz w:val="28"/>
          <w:szCs w:val="28"/>
          <w:lang w:val="uk-UA"/>
        </w:rPr>
      </w:pPr>
    </w:p>
    <w:p w:rsidR="00EB2825" w:rsidRPr="000E6FA4" w:rsidRDefault="00EB2825" w:rsidP="00EB2825">
      <w:pPr>
        <w:ind w:firstLine="709"/>
        <w:jc w:val="both"/>
        <w:rPr>
          <w:b/>
          <w:sz w:val="28"/>
          <w:szCs w:val="28"/>
          <w:lang w:val="uk-UA"/>
        </w:rPr>
      </w:pPr>
      <w:r w:rsidRPr="000E6FA4">
        <w:rPr>
          <w:b/>
          <w:sz w:val="28"/>
          <w:szCs w:val="28"/>
          <w:lang w:val="uk-UA"/>
        </w:rPr>
        <w:t>3.</w:t>
      </w:r>
      <w:r>
        <w:rPr>
          <w:b/>
          <w:sz w:val="28"/>
          <w:szCs w:val="28"/>
          <w:lang w:val="uk-UA"/>
        </w:rPr>
        <w:t>2</w:t>
      </w:r>
      <w:r w:rsidRPr="000E6FA4">
        <w:rPr>
          <w:b/>
          <w:sz w:val="28"/>
          <w:szCs w:val="28"/>
          <w:lang w:val="uk-UA"/>
        </w:rPr>
        <w:t xml:space="preserve"> ПРИКЛАД</w:t>
      </w:r>
    </w:p>
    <w:p w:rsidR="00EB2825" w:rsidRDefault="00EB2825" w:rsidP="00EB2825">
      <w:pPr>
        <w:ind w:firstLine="709"/>
        <w:jc w:val="both"/>
        <w:rPr>
          <w:sz w:val="28"/>
          <w:szCs w:val="28"/>
          <w:lang w:val="uk-UA"/>
        </w:rPr>
      </w:pPr>
      <w:r w:rsidRPr="000D4DE9">
        <w:rPr>
          <w:sz w:val="28"/>
          <w:szCs w:val="28"/>
          <w:lang w:val="uk-UA"/>
        </w:rPr>
        <w:t>Методом наймен</w:t>
      </w:r>
      <w:r>
        <w:rPr>
          <w:sz w:val="28"/>
          <w:szCs w:val="28"/>
          <w:lang w:val="uk-UA"/>
        </w:rPr>
        <w:t>ш</w:t>
      </w:r>
      <w:r w:rsidRPr="000D4DE9">
        <w:rPr>
          <w:sz w:val="28"/>
          <w:szCs w:val="28"/>
          <w:lang w:val="uk-UA"/>
        </w:rPr>
        <w:t>их квадратів визначити коефіцієнти лінійного рівняння, тісноту і достовірність зв'язку між довжиною електричної дуги L і напругою на дузі U (сила струму 10 кА) при наступних вихідних даних:</w:t>
      </w:r>
    </w:p>
    <w:p w:rsidR="00EB2825" w:rsidRPr="000D4DE9" w:rsidRDefault="00EB2825" w:rsidP="00EB2825">
      <w:pPr>
        <w:ind w:firstLine="709"/>
        <w:jc w:val="both"/>
        <w:rPr>
          <w:sz w:val="28"/>
          <w:szCs w:val="28"/>
          <w:lang w:val="uk-UA"/>
        </w:rPr>
      </w:pP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L  (x),  мм          10,0           14,3             20.0             27,0            34,1              40</w:t>
            </w:r>
          </w:p>
          <w:p w:rsidR="00EB2825" w:rsidRPr="000D4DE9" w:rsidRDefault="00EB2825" w:rsidP="00EB2825">
            <w:pPr>
              <w:jc w:val="both"/>
              <w:rPr>
                <w:sz w:val="28"/>
                <w:szCs w:val="28"/>
                <w:lang w:val="uk-UA"/>
              </w:rPr>
            </w:pP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eastAsia="uk-UA"/>
              </w:rPr>
              <w:t xml:space="preserve">U  (y),   </w:t>
            </w:r>
            <w:r w:rsidRPr="000D4DE9">
              <w:rPr>
                <w:i/>
                <w:iCs/>
                <w:sz w:val="28"/>
                <w:szCs w:val="28"/>
                <w:lang w:val="uk-UA" w:eastAsia="uk-UA"/>
              </w:rPr>
              <w:t xml:space="preserve">b       </w:t>
            </w:r>
            <w:r w:rsidRPr="000D4DE9">
              <w:rPr>
                <w:sz w:val="28"/>
                <w:szCs w:val="28"/>
                <w:lang w:val="uk-UA" w:eastAsia="uk-UA"/>
              </w:rPr>
              <w:t xml:space="preserve">     58              65                75                90              100                110</w:t>
            </w:r>
          </w:p>
        </w:tc>
      </w:tr>
    </w:tbl>
    <w:p w:rsidR="00EB2825" w:rsidRPr="000D4DE9" w:rsidRDefault="00EB2825" w:rsidP="00EB2825">
      <w:pPr>
        <w:ind w:firstLine="709"/>
        <w:jc w:val="both"/>
        <w:rPr>
          <w:sz w:val="28"/>
          <w:szCs w:val="28"/>
          <w:lang w:val="uk-UA"/>
        </w:rPr>
      </w:pPr>
      <w:r w:rsidRPr="000D4DE9">
        <w:rPr>
          <w:sz w:val="28"/>
          <w:szCs w:val="28"/>
          <w:lang w:val="uk-UA"/>
        </w:rPr>
        <w:lastRenderedPageBreak/>
        <w:t>Заносимо вихідні значення x і у і проміжні розрахункові величини в звідну таблицю.</w:t>
      </w:r>
    </w:p>
    <w:p w:rsidR="00EB2825" w:rsidRPr="000D4DE9" w:rsidRDefault="00EB2825" w:rsidP="00EB2825">
      <w:pPr>
        <w:ind w:firstLine="709"/>
        <w:jc w:val="both"/>
        <w:rPr>
          <w:sz w:val="28"/>
          <w:szCs w:val="28"/>
          <w:lang w:val="uk-UA"/>
        </w:rPr>
      </w:pPr>
    </w:p>
    <w:tbl>
      <w:tblPr>
        <w:tblW w:w="9360" w:type="dxa"/>
        <w:jc w:val="righ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1752"/>
        <w:gridCol w:w="1749"/>
        <w:gridCol w:w="1756"/>
        <w:gridCol w:w="1756"/>
        <w:gridCol w:w="1753"/>
      </w:tblGrid>
      <w:tr w:rsidR="00EB2825" w:rsidRPr="000D4DE9" w:rsidTr="00EB2825">
        <w:trPr>
          <w:trHeight w:val="645"/>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w:t>
            </w:r>
          </w:p>
          <w:p w:rsidR="00EB2825" w:rsidRPr="000D4DE9" w:rsidRDefault="00EB2825" w:rsidP="00EB2825">
            <w:pPr>
              <w:jc w:val="center"/>
              <w:rPr>
                <w:sz w:val="28"/>
                <w:szCs w:val="28"/>
                <w:lang w:val="uk-UA"/>
              </w:rPr>
            </w:pPr>
            <w:r w:rsidRPr="000D4DE9">
              <w:rPr>
                <w:sz w:val="28"/>
                <w:szCs w:val="28"/>
                <w:lang w:val="uk-UA"/>
              </w:rPr>
              <w:t>п/п</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x</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y</w:t>
            </w:r>
          </w:p>
        </w:tc>
        <w:tc>
          <w:tcPr>
            <w:tcW w:w="1756" w:type="dxa"/>
            <w:vAlign w:val="center"/>
          </w:tcPr>
          <w:p w:rsidR="00EB2825" w:rsidRPr="000D4DE9" w:rsidRDefault="00EB2825" w:rsidP="00EB2825">
            <w:pPr>
              <w:jc w:val="center"/>
              <w:rPr>
                <w:sz w:val="28"/>
                <w:szCs w:val="28"/>
                <w:lang w:val="uk-UA"/>
              </w:rPr>
            </w:pPr>
            <w:proofErr w:type="spellStart"/>
            <w:r w:rsidRPr="000D4DE9">
              <w:rPr>
                <w:sz w:val="28"/>
                <w:szCs w:val="28"/>
                <w:lang w:val="uk-UA"/>
              </w:rPr>
              <w:t>x∙y</w:t>
            </w:r>
            <w:proofErr w:type="spellEnd"/>
          </w:p>
        </w:tc>
        <w:tc>
          <w:tcPr>
            <w:tcW w:w="1756" w:type="dxa"/>
            <w:vAlign w:val="center"/>
          </w:tcPr>
          <w:p w:rsidR="00EB2825" w:rsidRPr="000D4DE9" w:rsidRDefault="00EB2825" w:rsidP="00EB2825">
            <w:pPr>
              <w:jc w:val="center"/>
              <w:rPr>
                <w:sz w:val="28"/>
                <w:szCs w:val="28"/>
                <w:vertAlign w:val="superscript"/>
                <w:lang w:val="uk-UA"/>
              </w:rPr>
            </w:pPr>
            <w:r w:rsidRPr="000D4DE9">
              <w:rPr>
                <w:sz w:val="28"/>
                <w:szCs w:val="28"/>
                <w:lang w:val="uk-UA"/>
              </w:rPr>
              <w:t>x</w:t>
            </w:r>
            <w:r w:rsidRPr="000D4DE9">
              <w:rPr>
                <w:sz w:val="28"/>
                <w:szCs w:val="28"/>
                <w:vertAlign w:val="superscript"/>
                <w:lang w:val="uk-UA"/>
              </w:rPr>
              <w:t>2</w:t>
            </w:r>
          </w:p>
        </w:tc>
        <w:tc>
          <w:tcPr>
            <w:tcW w:w="1753" w:type="dxa"/>
            <w:vAlign w:val="center"/>
          </w:tcPr>
          <w:p w:rsidR="00EB2825" w:rsidRPr="000D4DE9" w:rsidRDefault="00EB2825" w:rsidP="00EB2825">
            <w:pPr>
              <w:jc w:val="center"/>
              <w:rPr>
                <w:sz w:val="28"/>
                <w:szCs w:val="28"/>
                <w:vertAlign w:val="superscript"/>
                <w:lang w:val="uk-UA"/>
              </w:rPr>
            </w:pPr>
            <w:r w:rsidRPr="000D4DE9">
              <w:rPr>
                <w:sz w:val="28"/>
                <w:szCs w:val="28"/>
                <w:lang w:val="uk-UA"/>
              </w:rPr>
              <w:t>y</w:t>
            </w:r>
            <w:r w:rsidRPr="000D4DE9">
              <w:rPr>
                <w:sz w:val="28"/>
                <w:szCs w:val="28"/>
                <w:vertAlign w:val="superscript"/>
                <w:lang w:val="uk-UA"/>
              </w:rPr>
              <w:t>2</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10,0</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58</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580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100</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3364</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14,3</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65</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929,5</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204,49</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4225</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20,0</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75</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1500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400</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5625</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27,0</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90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2430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729</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8100</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34,1</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100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3410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1162,81</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10000</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40,0</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110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4400</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1600</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12100</w:t>
            </w:r>
          </w:p>
        </w:tc>
      </w:tr>
      <w:tr w:rsidR="00EB2825" w:rsidRPr="000D4DE9" w:rsidTr="00EB2825">
        <w:trPr>
          <w:trHeight w:val="330"/>
          <w:jc w:val="right"/>
        </w:trPr>
        <w:tc>
          <w:tcPr>
            <w:tcW w:w="594" w:type="dxa"/>
            <w:vAlign w:val="center"/>
          </w:tcPr>
          <w:p w:rsidR="00EB2825" w:rsidRPr="000D4DE9" w:rsidRDefault="00EB2825" w:rsidP="00EB2825">
            <w:pPr>
              <w:jc w:val="center"/>
              <w:rPr>
                <w:sz w:val="28"/>
                <w:szCs w:val="28"/>
                <w:lang w:val="uk-UA"/>
              </w:rPr>
            </w:pPr>
            <w:r w:rsidRPr="000D4DE9">
              <w:rPr>
                <w:sz w:val="28"/>
                <w:szCs w:val="28"/>
                <w:lang w:val="uk-UA"/>
              </w:rPr>
              <w:t>∑</w:t>
            </w:r>
          </w:p>
        </w:tc>
        <w:tc>
          <w:tcPr>
            <w:tcW w:w="1752" w:type="dxa"/>
            <w:vAlign w:val="center"/>
          </w:tcPr>
          <w:p w:rsidR="00EB2825" w:rsidRPr="000D4DE9" w:rsidRDefault="00EB2825" w:rsidP="00EB2825">
            <w:pPr>
              <w:jc w:val="center"/>
              <w:rPr>
                <w:sz w:val="28"/>
                <w:szCs w:val="28"/>
                <w:lang w:val="uk-UA"/>
              </w:rPr>
            </w:pPr>
            <w:r w:rsidRPr="000D4DE9">
              <w:rPr>
                <w:sz w:val="28"/>
                <w:szCs w:val="28"/>
                <w:lang w:val="uk-UA"/>
              </w:rPr>
              <w:t>145,4</w:t>
            </w:r>
          </w:p>
        </w:tc>
        <w:tc>
          <w:tcPr>
            <w:tcW w:w="1749" w:type="dxa"/>
            <w:vAlign w:val="center"/>
          </w:tcPr>
          <w:p w:rsidR="00EB2825" w:rsidRPr="000D4DE9" w:rsidRDefault="00EB2825" w:rsidP="00EB2825">
            <w:pPr>
              <w:jc w:val="center"/>
              <w:rPr>
                <w:sz w:val="28"/>
                <w:szCs w:val="28"/>
                <w:lang w:val="uk-UA"/>
              </w:rPr>
            </w:pPr>
            <w:r w:rsidRPr="000D4DE9">
              <w:rPr>
                <w:sz w:val="28"/>
                <w:szCs w:val="28"/>
                <w:lang w:val="uk-UA"/>
              </w:rPr>
              <w:t>498</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13249,5</w:t>
            </w:r>
          </w:p>
        </w:tc>
        <w:tc>
          <w:tcPr>
            <w:tcW w:w="1756" w:type="dxa"/>
            <w:vAlign w:val="center"/>
          </w:tcPr>
          <w:p w:rsidR="00EB2825" w:rsidRPr="000D4DE9" w:rsidRDefault="00EB2825" w:rsidP="00EB2825">
            <w:pPr>
              <w:jc w:val="center"/>
              <w:rPr>
                <w:sz w:val="28"/>
                <w:szCs w:val="28"/>
                <w:lang w:val="uk-UA"/>
              </w:rPr>
            </w:pPr>
            <w:r w:rsidRPr="000D4DE9">
              <w:rPr>
                <w:sz w:val="28"/>
                <w:szCs w:val="28"/>
                <w:lang w:val="uk-UA"/>
              </w:rPr>
              <w:t>4196,3</w:t>
            </w:r>
          </w:p>
        </w:tc>
        <w:tc>
          <w:tcPr>
            <w:tcW w:w="1753" w:type="dxa"/>
            <w:vAlign w:val="center"/>
          </w:tcPr>
          <w:p w:rsidR="00EB2825" w:rsidRPr="000D4DE9" w:rsidRDefault="00EB2825" w:rsidP="00EB2825">
            <w:pPr>
              <w:jc w:val="center"/>
              <w:rPr>
                <w:sz w:val="28"/>
                <w:szCs w:val="28"/>
                <w:lang w:val="uk-UA"/>
              </w:rPr>
            </w:pPr>
            <w:r w:rsidRPr="000D4DE9">
              <w:rPr>
                <w:sz w:val="28"/>
                <w:szCs w:val="28"/>
                <w:lang w:val="uk-UA"/>
              </w:rPr>
              <w:t>43414</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Визначаємо значення постійних коефіцієнтів в лінійному рівнянні регресії:</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30"/>
          <w:sz w:val="28"/>
          <w:szCs w:val="28"/>
          <w:lang w:val="uk-UA"/>
        </w:rPr>
        <w:object w:dxaOrig="4280" w:dyaOrig="680">
          <v:shape id="_x0000_i1090" type="#_x0000_t75" style="width:243.75pt;height:38.25pt" o:ole="">
            <v:imagedata r:id="rId139" o:title=""/>
          </v:shape>
          <o:OLEObject Type="Embed" ProgID="Equation.3" ShapeID="_x0000_i1090" DrawAspect="Content" ObjectID="_1620114194" r:id="rId140"/>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24"/>
          <w:sz w:val="28"/>
          <w:szCs w:val="28"/>
          <w:lang w:val="uk-UA"/>
        </w:rPr>
        <w:object w:dxaOrig="3920" w:dyaOrig="620">
          <v:shape id="_x0000_i1091" type="#_x0000_t75" style="width:234.75pt;height:36.75pt" o:ole="">
            <v:imagedata r:id="rId141" o:title=""/>
          </v:shape>
          <o:OLEObject Type="Embed" ProgID="Equation.3" ShapeID="_x0000_i1091" DrawAspect="Content" ObjectID="_1620114195" r:id="rId142"/>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Таким чином, рівняння лінійного зв'язку має вигляд:</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10"/>
          <w:sz w:val="28"/>
          <w:szCs w:val="28"/>
          <w:lang w:val="uk-UA"/>
        </w:rPr>
        <w:object w:dxaOrig="1800" w:dyaOrig="320">
          <v:shape id="_x0000_i1092" type="#_x0000_t75" style="width:108.75pt;height:18.75pt" o:ole="">
            <v:imagedata r:id="rId143" o:title=""/>
          </v:shape>
          <o:OLEObject Type="Embed" ProgID="Equation.3" ShapeID="_x0000_i1092" DrawAspect="Content" ObjectID="_1620114196" r:id="rId144"/>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Визначаємо коефіцієнт кореляції:</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36"/>
          <w:sz w:val="28"/>
          <w:szCs w:val="28"/>
          <w:lang w:val="uk-UA"/>
        </w:rPr>
        <w:object w:dxaOrig="6020" w:dyaOrig="740">
          <v:shape id="_x0000_i1093" type="#_x0000_t75" style="width:343.5pt;height:42pt" o:ole="">
            <v:imagedata r:id="rId145" o:title=""/>
          </v:shape>
          <o:OLEObject Type="Embed" ProgID="Equation.3" ShapeID="_x0000_i1093" DrawAspect="Content" ObjectID="_1620114197" r:id="rId146"/>
        </w:objec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Набуте значення </w:t>
      </w:r>
      <w:r w:rsidRPr="000D4DE9">
        <w:rPr>
          <w:i/>
          <w:iCs/>
          <w:sz w:val="28"/>
          <w:szCs w:val="28"/>
          <w:lang w:val="uk-UA" w:eastAsia="uk-UA"/>
        </w:rPr>
        <w:t xml:space="preserve">r </w:t>
      </w:r>
      <w:r w:rsidRPr="000D4DE9">
        <w:rPr>
          <w:sz w:val="28"/>
          <w:szCs w:val="28"/>
          <w:lang w:val="uk-UA" w:eastAsia="uk-UA"/>
        </w:rPr>
        <w:t>близько до 1, що свідчить про чисто лінійний характер зв'язку. У зв'язку з малим числом вимірювань перевіряємо достовірність зв'язку розрахунком дисперсії коефіцієнта кореляції:</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28"/>
          <w:sz w:val="28"/>
          <w:szCs w:val="28"/>
          <w:lang w:val="uk-UA"/>
        </w:rPr>
        <w:object w:dxaOrig="2240" w:dyaOrig="700">
          <v:shape id="_x0000_i1094" type="#_x0000_t75" style="width:126.75pt;height:39.75pt" o:ole="">
            <v:imagedata r:id="rId147" o:title=""/>
          </v:shape>
          <o:OLEObject Type="Embed" ProgID="Equation.3" ShapeID="_x0000_i1094" DrawAspect="Content" ObjectID="_1620114198" r:id="rId148"/>
        </w:object>
      </w:r>
      <w:r w:rsidRPr="000D4DE9">
        <w:rPr>
          <w:sz w:val="28"/>
          <w:szCs w:val="28"/>
          <w:lang w:val="uk-UA"/>
        </w:rPr>
        <w:t xml:space="preserve">,  </w:t>
      </w:r>
      <w:r w:rsidRPr="000D4DE9">
        <w:rPr>
          <w:position w:val="-30"/>
          <w:sz w:val="28"/>
          <w:szCs w:val="28"/>
          <w:lang w:val="uk-UA"/>
        </w:rPr>
        <w:object w:dxaOrig="2299" w:dyaOrig="680">
          <v:shape id="_x0000_i1095" type="#_x0000_t75" style="width:128.25pt;height:37.5pt" o:ole="">
            <v:imagedata r:id="rId149" o:title=""/>
          </v:shape>
          <o:OLEObject Type="Embed" ProgID="Equation.3" ShapeID="_x0000_i1095" DrawAspect="Content" ObjectID="_1620114199" r:id="rId150"/>
        </w:object>
      </w:r>
      <w:r w:rsidRPr="000D4DE9">
        <w:rPr>
          <w:sz w:val="28"/>
          <w:szCs w:val="28"/>
          <w:lang w:val="uk-UA"/>
        </w:rPr>
        <w:t>, тобто зв'язок достовірний.</w:t>
      </w:r>
    </w:p>
    <w:p w:rsidR="00EB2825" w:rsidRPr="000D4DE9" w:rsidRDefault="00EB2825" w:rsidP="00EB2825">
      <w:pPr>
        <w:ind w:firstLine="709"/>
        <w:jc w:val="both"/>
        <w:rPr>
          <w:sz w:val="28"/>
          <w:szCs w:val="28"/>
          <w:lang w:val="uk-UA"/>
        </w:rPr>
      </w:pPr>
    </w:p>
    <w:p w:rsidR="00EB2825" w:rsidRDefault="00EB2825" w:rsidP="00EB2825">
      <w:pPr>
        <w:ind w:firstLine="709"/>
        <w:jc w:val="both"/>
        <w:rPr>
          <w:b/>
          <w:sz w:val="28"/>
          <w:szCs w:val="28"/>
          <w:lang w:val="uk-UA"/>
        </w:rPr>
      </w:pPr>
    </w:p>
    <w:p w:rsidR="00EB2825" w:rsidRDefault="00EB2825" w:rsidP="00EB2825">
      <w:pPr>
        <w:ind w:firstLine="709"/>
        <w:jc w:val="both"/>
        <w:rPr>
          <w:b/>
          <w:sz w:val="28"/>
          <w:szCs w:val="28"/>
          <w:lang w:val="uk-UA"/>
        </w:rPr>
      </w:pPr>
    </w:p>
    <w:p w:rsidR="00EB2825" w:rsidRDefault="00EB2825" w:rsidP="00EB2825">
      <w:pPr>
        <w:ind w:firstLine="709"/>
        <w:jc w:val="both"/>
        <w:rPr>
          <w:b/>
          <w:sz w:val="28"/>
          <w:szCs w:val="28"/>
          <w:lang w:val="uk-UA"/>
        </w:rPr>
      </w:pPr>
    </w:p>
    <w:p w:rsidR="00EB2825" w:rsidRDefault="00EB2825" w:rsidP="00EB2825">
      <w:pPr>
        <w:ind w:firstLine="709"/>
        <w:jc w:val="both"/>
        <w:rPr>
          <w:b/>
          <w:sz w:val="28"/>
          <w:szCs w:val="28"/>
          <w:lang w:val="uk-UA"/>
        </w:rPr>
      </w:pPr>
    </w:p>
    <w:p w:rsidR="00EB2825" w:rsidRPr="005B30F7" w:rsidRDefault="00EB2825" w:rsidP="00EB2825">
      <w:pPr>
        <w:ind w:firstLine="709"/>
        <w:jc w:val="both"/>
        <w:rPr>
          <w:b/>
          <w:sz w:val="28"/>
          <w:szCs w:val="28"/>
          <w:lang w:val="uk-UA"/>
        </w:rPr>
      </w:pPr>
      <w:r>
        <w:rPr>
          <w:b/>
          <w:sz w:val="28"/>
          <w:szCs w:val="28"/>
          <w:lang w:val="uk-UA"/>
        </w:rPr>
        <w:lastRenderedPageBreak/>
        <w:t xml:space="preserve">3.3 </w:t>
      </w:r>
      <w:r w:rsidRPr="005B30F7">
        <w:rPr>
          <w:b/>
          <w:sz w:val="28"/>
          <w:szCs w:val="28"/>
          <w:lang w:val="uk-UA"/>
        </w:rPr>
        <w:t>Варіанти контрольного завдання №3</w:t>
      </w:r>
    </w:p>
    <w:p w:rsidR="00EB2825" w:rsidRPr="000D4DE9" w:rsidRDefault="00EB2825" w:rsidP="00EB2825">
      <w:pPr>
        <w:ind w:firstLine="709"/>
        <w:jc w:val="both"/>
        <w:rPr>
          <w:sz w:val="28"/>
          <w:szCs w:val="28"/>
          <w:lang w:val="uk-UA"/>
        </w:rPr>
      </w:pPr>
      <w:r w:rsidRPr="000D4DE9">
        <w:rPr>
          <w:sz w:val="28"/>
          <w:szCs w:val="28"/>
          <w:lang w:val="uk-UA"/>
        </w:rPr>
        <w:t xml:space="preserve">Варіант 1. Визначити зв'язок між вмістом кремнію і вуглецю у </w:t>
      </w:r>
      <w:proofErr w:type="spellStart"/>
      <w:r w:rsidRPr="000D4DE9">
        <w:rPr>
          <w:sz w:val="28"/>
          <w:szCs w:val="28"/>
          <w:lang w:val="uk-UA"/>
        </w:rPr>
        <w:t>феросилікохромі</w:t>
      </w:r>
      <w:proofErr w:type="spellEnd"/>
      <w:r w:rsidRPr="000D4DE9">
        <w:rPr>
          <w:sz w:val="28"/>
          <w:szCs w:val="28"/>
          <w:lang w:val="uk-UA"/>
        </w:rPr>
        <w:t xml:space="preserve"> при:</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18               20                 26                 33                40                  48</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С, %             6,0              4,5                3,0                0,9               0,2                  0,1</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2. Знайти зв'язок між вмістом кремнію і уявної щільності феросиліцію</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Ρ</w:t>
            </w:r>
            <w:r w:rsidRPr="000D4DE9">
              <w:rPr>
                <w:vertAlign w:val="superscript"/>
                <w:lang w:val="uk-UA"/>
              </w:rPr>
              <w:t>х</w:t>
            </w:r>
            <w:r w:rsidRPr="000D4DE9">
              <w:rPr>
                <w:sz w:val="28"/>
                <w:szCs w:val="28"/>
                <w:lang w:val="uk-UA"/>
              </w:rPr>
              <w:t>10</w:t>
            </w:r>
            <w:r w:rsidRPr="000D4DE9">
              <w:rPr>
                <w:sz w:val="28"/>
                <w:szCs w:val="28"/>
                <w:vertAlign w:val="superscript"/>
                <w:lang w:val="uk-UA"/>
              </w:rPr>
              <w:t>3</w:t>
            </w:r>
            <w:r w:rsidRPr="000D4DE9">
              <w:rPr>
                <w:sz w:val="28"/>
                <w:szCs w:val="28"/>
                <w:lang w:val="uk-UA"/>
              </w:rPr>
              <w:t>, кг/м</w:t>
            </w:r>
            <w:r w:rsidRPr="000D4DE9">
              <w:rPr>
                <w:sz w:val="28"/>
                <w:szCs w:val="28"/>
                <w:vertAlign w:val="superscript"/>
                <w:lang w:val="uk-UA"/>
              </w:rPr>
              <w:t>3</w:t>
            </w:r>
            <w:r w:rsidRPr="000D4DE9">
              <w:rPr>
                <w:sz w:val="28"/>
                <w:szCs w:val="28"/>
                <w:lang w:val="uk-UA" w:eastAsia="uk-UA"/>
              </w:rPr>
              <w:t xml:space="preserve">        6,7              5,8               5,1               3,3             3,0                2,5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3. Виявити зв'язок між вмістом кремнію у феросиліції і питомою витратою електроенергії при виплавці в закритих печах</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 xml:space="preserve">А, </w:t>
            </w:r>
            <w:proofErr w:type="spellStart"/>
            <w:r w:rsidRPr="000D4DE9">
              <w:rPr>
                <w:sz w:val="28"/>
                <w:szCs w:val="28"/>
                <w:lang w:val="uk-UA"/>
              </w:rPr>
              <w:t>кВт∙г</w:t>
            </w:r>
            <w:proofErr w:type="spellEnd"/>
            <w:r w:rsidRPr="000D4DE9">
              <w:rPr>
                <w:sz w:val="28"/>
                <w:szCs w:val="28"/>
                <w:lang w:val="uk-UA"/>
              </w:rPr>
              <w:t>/</w:t>
            </w:r>
            <w:proofErr w:type="spellStart"/>
            <w:r w:rsidRPr="000D4DE9">
              <w:rPr>
                <w:sz w:val="28"/>
                <w:szCs w:val="28"/>
                <w:lang w:val="uk-UA"/>
              </w:rPr>
              <w:t>б.т</w:t>
            </w:r>
            <w:proofErr w:type="spellEnd"/>
            <w:r w:rsidRPr="000D4DE9">
              <w:rPr>
                <w:sz w:val="28"/>
                <w:szCs w:val="28"/>
                <w:lang w:val="uk-UA"/>
              </w:rPr>
              <w:t>.     1930           2700            4650            7000           8600          11600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4. Визначити зв'язок між вмістом кремнію і алюмінію у феросиліції</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Al</w:t>
            </w:r>
            <w:proofErr w:type="spellEnd"/>
            <w:r w:rsidRPr="000D4DE9">
              <w:rPr>
                <w:sz w:val="28"/>
                <w:szCs w:val="28"/>
                <w:lang w:val="uk-UA"/>
              </w:rPr>
              <w:t>, %             0,6               0,7                 1,2               1,3                1,6                2,3</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5. Знайти зв'язок між вмістом кремнію і вуглецю у феросиліції</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С, %                  0,60            0,41             0,06             0,05            0,04             0,03</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6. Встановити зв'язок між вмістом кремнію і вуглецю в </w:t>
      </w:r>
      <w:proofErr w:type="spellStart"/>
      <w:r w:rsidRPr="000D4DE9">
        <w:rPr>
          <w:sz w:val="28"/>
          <w:szCs w:val="28"/>
          <w:lang w:val="uk-UA"/>
        </w:rPr>
        <w:t>силікомарганці</w:t>
      </w:r>
      <w:proofErr w:type="spellEnd"/>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14.2          16            17,6            18           18,4            19,8          20.0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С, %              2,0           1,7             1,5            1,4            1,3              1,0            0,9</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7. Визначити зв'язок між вмістом кремнію у </w:t>
      </w:r>
      <w:proofErr w:type="spellStart"/>
      <w:r w:rsidRPr="000D4DE9">
        <w:rPr>
          <w:sz w:val="28"/>
          <w:szCs w:val="28"/>
          <w:lang w:val="uk-UA"/>
        </w:rPr>
        <w:t>феросилікомарганці</w:t>
      </w:r>
      <w:proofErr w:type="spellEnd"/>
      <w:r w:rsidRPr="000D4DE9">
        <w:rPr>
          <w:sz w:val="28"/>
          <w:szCs w:val="28"/>
          <w:lang w:val="uk-UA"/>
        </w:rPr>
        <w:t xml:space="preserve"> і питомій витраті електроенергії при виплавці </w:t>
      </w:r>
      <w:proofErr w:type="spellStart"/>
      <w:r w:rsidRPr="000D4DE9">
        <w:rPr>
          <w:sz w:val="28"/>
          <w:szCs w:val="28"/>
          <w:lang w:val="uk-UA"/>
        </w:rPr>
        <w:t>водностадійним</w:t>
      </w:r>
      <w:proofErr w:type="spellEnd"/>
      <w:r w:rsidRPr="000D4DE9">
        <w:rPr>
          <w:sz w:val="28"/>
          <w:szCs w:val="28"/>
          <w:lang w:val="uk-UA"/>
        </w:rPr>
        <w:t xml:space="preserve"> способом</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13                   23                    33                     43                  50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 xml:space="preserve">А, </w:t>
            </w:r>
            <w:proofErr w:type="spellStart"/>
            <w:r w:rsidRPr="000D4DE9">
              <w:rPr>
                <w:sz w:val="28"/>
                <w:szCs w:val="28"/>
                <w:lang w:val="uk-UA"/>
              </w:rPr>
              <w:t>кВт∙г</w:t>
            </w:r>
            <w:proofErr w:type="spellEnd"/>
            <w:r w:rsidRPr="000D4DE9">
              <w:rPr>
                <w:sz w:val="28"/>
                <w:szCs w:val="28"/>
                <w:lang w:val="uk-UA"/>
              </w:rPr>
              <w:t>/т, %       4470               5660                7040                 7770              8870</w:t>
            </w:r>
          </w:p>
        </w:tc>
      </w:tr>
    </w:tbl>
    <w:p w:rsidR="00EB2825" w:rsidRPr="000D4DE9" w:rsidRDefault="00EB2825" w:rsidP="00EB2825">
      <w:pPr>
        <w:ind w:firstLine="709"/>
        <w:jc w:val="both"/>
        <w:rPr>
          <w:sz w:val="28"/>
          <w:szCs w:val="28"/>
          <w:lang w:val="uk-UA"/>
        </w:rPr>
      </w:pPr>
    </w:p>
    <w:p w:rsidR="00EB2825"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lastRenderedPageBreak/>
        <w:t xml:space="preserve">Варіант 8. Встановити залежність між вмістом </w:t>
      </w:r>
      <w:proofErr w:type="spellStart"/>
      <w:r w:rsidRPr="000D4DE9">
        <w:rPr>
          <w:sz w:val="28"/>
          <w:szCs w:val="28"/>
          <w:lang w:val="uk-UA"/>
        </w:rPr>
        <w:t>MgO</w:t>
      </w:r>
      <w:proofErr w:type="spellEnd"/>
      <w:r w:rsidRPr="000D4DE9">
        <w:rPr>
          <w:sz w:val="28"/>
          <w:szCs w:val="28"/>
          <w:lang w:val="uk-UA"/>
        </w:rPr>
        <w:t xml:space="preserve"> перед випуском залежно від тривалості відновного періоду при виплавці стали ШХ15</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MgO</w:t>
            </w:r>
            <w:proofErr w:type="spellEnd"/>
            <w:r w:rsidRPr="000D4DE9">
              <w:rPr>
                <w:sz w:val="28"/>
                <w:szCs w:val="28"/>
                <w:lang w:val="uk-UA"/>
              </w:rPr>
              <w:t xml:space="preserve"> %             8,9                 9,6                   10,6                  11,2                    12,8</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 xml:space="preserve">τ, </w:t>
            </w:r>
            <w:proofErr w:type="spellStart"/>
            <w:r w:rsidRPr="000D4DE9">
              <w:rPr>
                <w:sz w:val="28"/>
                <w:szCs w:val="28"/>
                <w:lang w:val="uk-UA"/>
              </w:rPr>
              <w:t>хв</w:t>
            </w:r>
            <w:proofErr w:type="spellEnd"/>
            <w:r w:rsidRPr="000D4DE9">
              <w:rPr>
                <w:sz w:val="28"/>
                <w:szCs w:val="28"/>
                <w:lang w:val="uk-UA"/>
              </w:rPr>
              <w:t xml:space="preserve">                 30                  40                     50                     60                       70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9. Знайти зв'язок між вмістом алюмінію в сталі ШХ15 і довговічністю підшипників (</w:t>
      </w:r>
      <w:r w:rsidRPr="000D4DE9">
        <w:rPr>
          <w:sz w:val="28"/>
          <w:szCs w:val="28"/>
          <w:lang w:val="uk-UA"/>
        </w:rPr>
        <w:t>L</w:t>
      </w:r>
      <w:r w:rsidRPr="000D4DE9">
        <w:rPr>
          <w:sz w:val="28"/>
          <w:szCs w:val="28"/>
          <w:vertAlign w:val="subscript"/>
          <w:lang w:val="uk-UA"/>
        </w:rPr>
        <w:t>90</w:t>
      </w:r>
      <w:r w:rsidRPr="000D4DE9">
        <w:rPr>
          <w:sz w:val="28"/>
          <w:szCs w:val="28"/>
          <w:lang w:val="uk-UA"/>
        </w:rPr>
        <w:t>'</w:t>
      </w:r>
      <w:r w:rsidRPr="000D4DE9">
        <w:rPr>
          <w:sz w:val="28"/>
          <w:szCs w:val="28"/>
          <w:lang w:val="uk-UA" w:eastAsia="uk-UA"/>
        </w:rPr>
        <w:t>)</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Al</w:t>
            </w:r>
            <w:proofErr w:type="spellEnd"/>
            <w:r w:rsidRPr="000D4DE9">
              <w:rPr>
                <w:sz w:val="28"/>
                <w:szCs w:val="28"/>
                <w:lang w:val="uk-UA"/>
              </w:rPr>
              <w:t xml:space="preserve"> %             0,005              0,01              0,015                 0,02                   0,03</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 xml:space="preserve">τ, </w:t>
            </w:r>
            <w:proofErr w:type="spellStart"/>
            <w:r>
              <w:rPr>
                <w:sz w:val="28"/>
                <w:szCs w:val="28"/>
                <w:lang w:val="uk-UA"/>
              </w:rPr>
              <w:t>хв</w:t>
            </w:r>
            <w:proofErr w:type="spellEnd"/>
            <w:r w:rsidRPr="000D4DE9">
              <w:rPr>
                <w:sz w:val="28"/>
                <w:szCs w:val="28"/>
                <w:lang w:val="uk-UA"/>
              </w:rPr>
              <w:t xml:space="preserve">            324                 610               678                    730                    790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10. Визначити зв'язок між значеннями середнього балу по глобулярних включеннях в сталі ШХ15 (Б </w:t>
      </w:r>
      <w:proofErr w:type="spellStart"/>
      <w:r w:rsidRPr="000D4DE9">
        <w:rPr>
          <w:sz w:val="28"/>
          <w:szCs w:val="28"/>
          <w:lang w:val="uk-UA"/>
        </w:rPr>
        <w:t>гл</w:t>
      </w:r>
      <w:proofErr w:type="spellEnd"/>
      <w:r w:rsidRPr="000D4DE9">
        <w:rPr>
          <w:sz w:val="28"/>
          <w:szCs w:val="28"/>
          <w:lang w:val="uk-UA"/>
        </w:rPr>
        <w:t>) і основністю шлаку (В) при вмісті алюмінію 0,02%</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 xml:space="preserve">Б </w:t>
            </w:r>
            <w:proofErr w:type="spellStart"/>
            <w:r w:rsidRPr="000D4DE9">
              <w:rPr>
                <w:sz w:val="28"/>
                <w:szCs w:val="28"/>
                <w:lang w:val="uk-UA"/>
              </w:rPr>
              <w:t>гл</w:t>
            </w:r>
            <w:proofErr w:type="spellEnd"/>
            <w:r w:rsidRPr="000D4DE9">
              <w:rPr>
                <w:sz w:val="28"/>
                <w:szCs w:val="28"/>
                <w:lang w:val="uk-UA"/>
              </w:rPr>
              <w:t xml:space="preserve">              2,07                2,42                2,57                   2,98                     3,01</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В                  2,1                  2,4                  2,5                     2,8                       3,0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11. Встановити зв'язок між тиском кисню в системі (</w:t>
      </w:r>
      <w:r w:rsidRPr="000D4DE9">
        <w:rPr>
          <w:sz w:val="28"/>
          <w:szCs w:val="28"/>
          <w:lang w:val="uk-UA"/>
        </w:rPr>
        <w:t>Р</w:t>
      </w:r>
      <w:r w:rsidRPr="000D4DE9">
        <w:rPr>
          <w:sz w:val="28"/>
          <w:szCs w:val="28"/>
          <w:vertAlign w:val="subscript"/>
          <w:lang w:val="uk-UA"/>
        </w:rPr>
        <w:t>О</w:t>
      </w:r>
      <w:r w:rsidRPr="000D4DE9">
        <w:rPr>
          <w:sz w:val="20"/>
          <w:szCs w:val="20"/>
          <w:vertAlign w:val="subscript"/>
          <w:lang w:val="uk-UA"/>
        </w:rPr>
        <w:t>2</w:t>
      </w:r>
      <w:r w:rsidRPr="000D4DE9">
        <w:rPr>
          <w:sz w:val="28"/>
          <w:szCs w:val="28"/>
          <w:lang w:val="uk-UA" w:eastAsia="uk-UA"/>
        </w:rPr>
        <w:t>) і тривалості продування корозійностійкої сталі типу Х18Н10Т</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Р</w:t>
            </w:r>
            <w:r w:rsidRPr="000D4DE9">
              <w:rPr>
                <w:sz w:val="28"/>
                <w:szCs w:val="28"/>
                <w:vertAlign w:val="subscript"/>
                <w:lang w:val="uk-UA"/>
              </w:rPr>
              <w:t>О</w:t>
            </w:r>
            <w:r w:rsidRPr="000D4DE9">
              <w:rPr>
                <w:sz w:val="20"/>
                <w:szCs w:val="20"/>
                <w:vertAlign w:val="subscript"/>
                <w:lang w:val="uk-UA"/>
              </w:rPr>
              <w:t>2</w:t>
            </w:r>
            <w:r w:rsidRPr="000D4DE9">
              <w:rPr>
                <w:sz w:val="28"/>
                <w:szCs w:val="28"/>
                <w:lang w:val="uk-UA" w:eastAsia="uk-UA"/>
              </w:rPr>
              <w:t xml:space="preserve">, </w:t>
            </w:r>
            <w:proofErr w:type="spellStart"/>
            <w:r w:rsidRPr="000D4DE9">
              <w:rPr>
                <w:sz w:val="28"/>
                <w:szCs w:val="28"/>
                <w:lang w:val="uk-UA" w:eastAsia="uk-UA"/>
              </w:rPr>
              <w:t>МПа</w:t>
            </w:r>
            <w:proofErr w:type="spellEnd"/>
            <w:r w:rsidRPr="000D4DE9">
              <w:rPr>
                <w:sz w:val="28"/>
                <w:szCs w:val="28"/>
                <w:lang w:val="uk-UA" w:eastAsia="uk-UA"/>
              </w:rPr>
              <w:t xml:space="preserve">             0,04                0,55               0,75                  1,0                   1,2</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 xml:space="preserve">τ, </w:t>
            </w:r>
            <w:proofErr w:type="spellStart"/>
            <w:r w:rsidRPr="000D4DE9">
              <w:rPr>
                <w:sz w:val="28"/>
                <w:szCs w:val="28"/>
                <w:lang w:val="uk-UA"/>
              </w:rPr>
              <w:t>хв</w:t>
            </w:r>
            <w:proofErr w:type="spellEnd"/>
            <w:r w:rsidRPr="000D4DE9">
              <w:rPr>
                <w:sz w:val="28"/>
                <w:szCs w:val="28"/>
                <w:lang w:val="uk-UA"/>
              </w:rPr>
              <w:t xml:space="preserve">                     27                   20                  17                     14                    12</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12. Знайти зв'язок між витратою відновника (</w:t>
      </w:r>
      <w:proofErr w:type="spellStart"/>
      <w:r w:rsidRPr="000D4DE9">
        <w:rPr>
          <w:sz w:val="28"/>
          <w:szCs w:val="28"/>
          <w:lang w:val="uk-UA"/>
        </w:rPr>
        <w:t>коксика</w:t>
      </w:r>
      <w:proofErr w:type="spellEnd"/>
      <w:r w:rsidRPr="000D4DE9">
        <w:rPr>
          <w:sz w:val="28"/>
          <w:szCs w:val="28"/>
          <w:lang w:val="uk-UA"/>
        </w:rPr>
        <w:t>) і вмістом кремнію у феросиліції при виплавки в закритих печах</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Р кокс, кг              200            260           490              700               820             930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13. Визначити зв'язок між вмістом кремнію у феромарганці і коефіцієнтом використання марганцю</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К вик                82,0                83,1                 84,2                 84,7                  85,0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1,45                1,65                 2,25                 2,50                  2,85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14. Встановити зв'язок між основністю шлаку (</w:t>
      </w:r>
      <w:r w:rsidRPr="000D4DE9">
        <w:rPr>
          <w:position w:val="-30"/>
          <w:sz w:val="28"/>
          <w:szCs w:val="28"/>
          <w:lang w:val="uk-UA" w:eastAsia="uk-UA"/>
        </w:rPr>
        <w:object w:dxaOrig="1020" w:dyaOrig="680">
          <v:shape id="_x0000_i1096" type="#_x0000_t75" style="width:51pt;height:33.75pt" o:ole="">
            <v:imagedata r:id="rId151" o:title=""/>
          </v:shape>
          <o:OLEObject Type="Embed" ProgID="Equation.3" ShapeID="_x0000_i1096" DrawAspect="Content" ObjectID="_1620114200" r:id="rId152"/>
        </w:object>
      </w:r>
      <w:r w:rsidRPr="000D4DE9">
        <w:rPr>
          <w:sz w:val="28"/>
          <w:szCs w:val="28"/>
          <w:lang w:val="uk-UA" w:eastAsia="uk-UA"/>
        </w:rPr>
        <w:t>) і вмістом марганцю у феромарганці</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Mn</w:t>
            </w:r>
            <w:proofErr w:type="spellEnd"/>
            <w:r w:rsidRPr="000D4DE9">
              <w:rPr>
                <w:sz w:val="28"/>
                <w:szCs w:val="28"/>
                <w:lang w:val="uk-UA"/>
              </w:rPr>
              <w:t>, %                     72,5                     72,0                       71,8                       71,1</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В                             1,40                     1,45                       1,55                       1,65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lastRenderedPageBreak/>
        <w:t>Варіант 15. Знайти зв'язок між щільністю розплаву системи CaF</w:t>
      </w:r>
      <w:r w:rsidRPr="000D4DE9">
        <w:rPr>
          <w:sz w:val="28"/>
          <w:szCs w:val="28"/>
          <w:vertAlign w:val="subscript"/>
          <w:lang w:val="uk-UA" w:eastAsia="uk-UA"/>
        </w:rPr>
        <w:t>2</w:t>
      </w:r>
      <w:r w:rsidRPr="000D4DE9">
        <w:rPr>
          <w:sz w:val="28"/>
          <w:szCs w:val="28"/>
          <w:lang w:val="uk-UA" w:eastAsia="uk-UA"/>
        </w:rPr>
        <w:t xml:space="preserve"> – </w:t>
      </w:r>
      <w:proofErr w:type="spellStart"/>
      <w:r w:rsidRPr="000D4DE9">
        <w:rPr>
          <w:sz w:val="28"/>
          <w:szCs w:val="28"/>
          <w:lang w:val="uk-UA" w:eastAsia="uk-UA"/>
        </w:rPr>
        <w:t>CаO</w:t>
      </w:r>
      <w:proofErr w:type="spellEnd"/>
      <w:r w:rsidRPr="000D4DE9">
        <w:rPr>
          <w:sz w:val="28"/>
          <w:szCs w:val="28"/>
          <w:lang w:val="uk-UA" w:eastAsia="uk-UA"/>
        </w:rPr>
        <w:t xml:space="preserve"> при 1600 °С залежно від змісту </w:t>
      </w:r>
      <w:proofErr w:type="spellStart"/>
      <w:r w:rsidRPr="000D4DE9">
        <w:rPr>
          <w:sz w:val="28"/>
          <w:szCs w:val="28"/>
          <w:lang w:val="uk-UA" w:eastAsia="uk-UA"/>
        </w:rPr>
        <w:t>СаО</w:t>
      </w:r>
      <w:proofErr w:type="spellEnd"/>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ρ, г/см</w:t>
            </w:r>
            <w:r w:rsidRPr="000D4DE9">
              <w:rPr>
                <w:sz w:val="28"/>
                <w:szCs w:val="28"/>
                <w:vertAlign w:val="superscript"/>
                <w:lang w:val="uk-UA"/>
              </w:rPr>
              <w:t>3</w:t>
            </w:r>
            <w:r w:rsidRPr="000D4DE9">
              <w:rPr>
                <w:sz w:val="28"/>
                <w:szCs w:val="28"/>
                <w:lang w:val="uk-UA" w:eastAsia="uk-UA"/>
              </w:rPr>
              <w:t xml:space="preserve">          2,51                  2,55                 2,63                   2,68                  2,75</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Х</w:t>
            </w:r>
            <w:r w:rsidRPr="000D4DE9">
              <w:rPr>
                <w:sz w:val="28"/>
                <w:szCs w:val="28"/>
                <w:vertAlign w:val="subscript"/>
                <w:lang w:val="uk-UA"/>
              </w:rPr>
              <w:t>СaO</w:t>
            </w:r>
            <w:proofErr w:type="spellEnd"/>
            <w:r w:rsidRPr="000D4DE9">
              <w:rPr>
                <w:sz w:val="28"/>
                <w:szCs w:val="28"/>
                <w:lang w:val="uk-UA"/>
              </w:rPr>
              <w:t xml:space="preserve">          10                     20                    30                      40                     50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Варіант 16. Визначити щільність розплаву системи </w:t>
      </w:r>
      <w:proofErr w:type="spellStart"/>
      <w:r w:rsidRPr="000D4DE9">
        <w:rPr>
          <w:sz w:val="28"/>
          <w:szCs w:val="28"/>
          <w:lang w:val="uk-UA" w:eastAsia="uk-UA"/>
        </w:rPr>
        <w:t>CаO</w:t>
      </w:r>
      <w:proofErr w:type="spellEnd"/>
      <w:r w:rsidRPr="000D4DE9">
        <w:rPr>
          <w:sz w:val="28"/>
          <w:szCs w:val="28"/>
          <w:lang w:val="uk-UA" w:eastAsia="uk-UA"/>
        </w:rPr>
        <w:t xml:space="preserve"> – SiО</w:t>
      </w:r>
      <w:r w:rsidRPr="000D4DE9">
        <w:rPr>
          <w:sz w:val="28"/>
          <w:szCs w:val="28"/>
          <w:vertAlign w:val="subscript"/>
          <w:lang w:val="uk-UA" w:eastAsia="uk-UA"/>
        </w:rPr>
        <w:t>2</w:t>
      </w:r>
      <w:r w:rsidRPr="000D4DE9">
        <w:rPr>
          <w:sz w:val="28"/>
          <w:szCs w:val="28"/>
          <w:lang w:val="uk-UA" w:eastAsia="uk-UA"/>
        </w:rPr>
        <w:t xml:space="preserve"> при 1700 °С залежно від мольної частки </w:t>
      </w:r>
      <w:proofErr w:type="spellStart"/>
      <w:r w:rsidRPr="000D4DE9">
        <w:rPr>
          <w:sz w:val="28"/>
          <w:szCs w:val="28"/>
          <w:lang w:val="uk-UA" w:eastAsia="uk-UA"/>
        </w:rPr>
        <w:t>СаО</w:t>
      </w:r>
      <w:proofErr w:type="spellEnd"/>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ρ, г/см</w:t>
            </w:r>
            <w:r w:rsidRPr="000D4DE9">
              <w:rPr>
                <w:sz w:val="28"/>
                <w:szCs w:val="28"/>
                <w:vertAlign w:val="superscript"/>
                <w:lang w:val="uk-UA"/>
              </w:rPr>
              <w:t>3</w:t>
            </w:r>
            <w:r w:rsidRPr="000D4DE9">
              <w:rPr>
                <w:sz w:val="28"/>
                <w:szCs w:val="28"/>
                <w:lang w:val="uk-UA" w:eastAsia="uk-UA"/>
              </w:rPr>
              <w:t xml:space="preserve">          2,48                 2,52                2,54                  2,58                  2,62</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Х</w:t>
            </w:r>
            <w:r w:rsidRPr="000D4DE9">
              <w:rPr>
                <w:sz w:val="28"/>
                <w:szCs w:val="28"/>
                <w:vertAlign w:val="subscript"/>
                <w:lang w:val="uk-UA"/>
              </w:rPr>
              <w:t>СaO</w:t>
            </w:r>
            <w:proofErr w:type="spellEnd"/>
            <w:r w:rsidRPr="000D4DE9">
              <w:rPr>
                <w:sz w:val="28"/>
                <w:szCs w:val="28"/>
                <w:lang w:val="uk-UA" w:eastAsia="uk-UA"/>
              </w:rPr>
              <w:t xml:space="preserve">               0,30                 0,35               0,40                  0,45                   0,50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17. Встановити зв'язок між основністю шлаку (</w:t>
      </w:r>
      <w:r w:rsidRPr="000D4DE9">
        <w:rPr>
          <w:position w:val="-30"/>
          <w:sz w:val="28"/>
          <w:szCs w:val="28"/>
          <w:lang w:val="uk-UA" w:eastAsia="uk-UA"/>
        </w:rPr>
        <w:object w:dxaOrig="1020" w:dyaOrig="680">
          <v:shape id="_x0000_i1097" type="#_x0000_t75" style="width:51pt;height:33.75pt" o:ole="">
            <v:imagedata r:id="rId151" o:title=""/>
          </v:shape>
          <o:OLEObject Type="Embed" ProgID="Equation.3" ShapeID="_x0000_i1097" DrawAspect="Content" ObjectID="_1620114201" r:id="rId153"/>
        </w:object>
      </w:r>
      <w:r w:rsidRPr="000D4DE9">
        <w:rPr>
          <w:sz w:val="28"/>
          <w:szCs w:val="28"/>
          <w:lang w:val="uk-UA" w:eastAsia="uk-UA"/>
        </w:rPr>
        <w:t>) електродугової плавки і вмістом в ній водню [H]</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[H], %       0,0015         0,0020         0,0030          0,0045         0,0065         0,0090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В                1,0               1,5              2,0                2,5               3,0               3,5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18. Знайти зв'язок між активністю закису заліза (</w:t>
      </w:r>
      <w:r w:rsidRPr="000D4DE9">
        <w:rPr>
          <w:sz w:val="40"/>
          <w:szCs w:val="40"/>
          <w:lang w:val="uk-UA"/>
        </w:rPr>
        <w:t>а</w:t>
      </w:r>
      <w:r w:rsidRPr="000D4DE9">
        <w:rPr>
          <w:sz w:val="28"/>
          <w:szCs w:val="28"/>
          <w:lang w:val="uk-UA"/>
        </w:rPr>
        <w:t xml:space="preserve"> </w:t>
      </w:r>
      <w:proofErr w:type="spellStart"/>
      <w:r w:rsidRPr="000D4DE9">
        <w:rPr>
          <w:sz w:val="28"/>
          <w:szCs w:val="28"/>
          <w:vertAlign w:val="subscript"/>
          <w:lang w:val="uk-UA"/>
        </w:rPr>
        <w:t>FeО</w:t>
      </w:r>
      <w:proofErr w:type="spellEnd"/>
      <w:r w:rsidRPr="000D4DE9">
        <w:rPr>
          <w:sz w:val="28"/>
          <w:szCs w:val="28"/>
          <w:lang w:val="uk-UA" w:eastAsia="uk-UA"/>
        </w:rPr>
        <w:t xml:space="preserve">) і мольною частки закису заліза в розплаві системи </w:t>
      </w:r>
      <w:r w:rsidRPr="000D4DE9">
        <w:rPr>
          <w:sz w:val="28"/>
          <w:szCs w:val="28"/>
          <w:lang w:val="uk-UA"/>
        </w:rPr>
        <w:t>CaF</w:t>
      </w:r>
      <w:r w:rsidRPr="000D4DE9">
        <w:rPr>
          <w:sz w:val="28"/>
          <w:szCs w:val="28"/>
          <w:vertAlign w:val="subscript"/>
          <w:lang w:val="uk-UA"/>
        </w:rPr>
        <w:t>2</w:t>
      </w:r>
      <w:r w:rsidRPr="000D4DE9">
        <w:rPr>
          <w:sz w:val="28"/>
          <w:szCs w:val="28"/>
          <w:lang w:val="uk-UA"/>
        </w:rPr>
        <w:t xml:space="preserve"> – </w:t>
      </w:r>
      <w:proofErr w:type="spellStart"/>
      <w:r w:rsidRPr="000D4DE9">
        <w:rPr>
          <w:sz w:val="28"/>
          <w:szCs w:val="28"/>
          <w:lang w:val="uk-UA"/>
        </w:rPr>
        <w:t>FeO</w:t>
      </w:r>
      <w:proofErr w:type="spellEnd"/>
      <w:r w:rsidRPr="000D4DE9">
        <w:rPr>
          <w:sz w:val="28"/>
          <w:szCs w:val="28"/>
          <w:lang w:val="uk-UA"/>
        </w:rPr>
        <w:t xml:space="preserve"> </w:t>
      </w:r>
      <w:r w:rsidRPr="000D4DE9">
        <w:rPr>
          <w:sz w:val="28"/>
          <w:szCs w:val="28"/>
          <w:lang w:val="uk-UA" w:eastAsia="uk-UA"/>
        </w:rPr>
        <w:t>при 1500 °С</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40"/>
                <w:szCs w:val="40"/>
                <w:lang w:val="uk-UA"/>
              </w:rPr>
              <w:t>а</w:t>
            </w:r>
            <w:r w:rsidRPr="000D4DE9">
              <w:rPr>
                <w:sz w:val="28"/>
                <w:szCs w:val="28"/>
                <w:lang w:val="uk-UA"/>
              </w:rPr>
              <w:t xml:space="preserve"> </w:t>
            </w:r>
            <w:proofErr w:type="spellStart"/>
            <w:r w:rsidRPr="000D4DE9">
              <w:rPr>
                <w:sz w:val="28"/>
                <w:szCs w:val="28"/>
                <w:vertAlign w:val="subscript"/>
                <w:lang w:val="uk-UA"/>
              </w:rPr>
              <w:t>FeО</w:t>
            </w:r>
            <w:proofErr w:type="spellEnd"/>
            <w:r w:rsidRPr="000D4DE9">
              <w:rPr>
                <w:sz w:val="28"/>
                <w:szCs w:val="28"/>
                <w:vertAlign w:val="subscript"/>
                <w:lang w:val="uk-UA"/>
              </w:rPr>
              <w:t xml:space="preserve">    </w:t>
            </w:r>
            <w:r w:rsidRPr="000D4DE9">
              <w:rPr>
                <w:sz w:val="28"/>
                <w:szCs w:val="28"/>
                <w:vertAlign w:val="subscript"/>
                <w:lang w:val="uk-UA" w:eastAsia="uk-UA"/>
              </w:rPr>
              <w:t xml:space="preserve">     </w:t>
            </w:r>
            <w:r w:rsidRPr="000D4DE9">
              <w:rPr>
                <w:sz w:val="28"/>
                <w:szCs w:val="28"/>
                <w:lang w:val="uk-UA" w:eastAsia="uk-UA"/>
              </w:rPr>
              <w:t xml:space="preserve">         0,20                  0,40                 0,53                  0,65              0,94</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В                    0,005                0,010               0,015                0,020            0,025</w:t>
            </w:r>
          </w:p>
        </w:tc>
      </w:tr>
    </w:tbl>
    <w:p w:rsidR="00EB2825" w:rsidRPr="000D4DE9" w:rsidRDefault="00EB2825" w:rsidP="00EB2825">
      <w:pPr>
        <w:ind w:firstLine="709"/>
        <w:jc w:val="both"/>
        <w:rPr>
          <w:sz w:val="28"/>
          <w:szCs w:val="28"/>
          <w:lang w:val="uk-UA" w:eastAsia="uk-UA"/>
        </w:rPr>
      </w:pPr>
    </w:p>
    <w:p w:rsidR="00EB2825" w:rsidRPr="000D4DE9" w:rsidRDefault="00EB2825" w:rsidP="00EB2825">
      <w:pPr>
        <w:ind w:firstLine="709"/>
        <w:jc w:val="both"/>
        <w:rPr>
          <w:sz w:val="28"/>
          <w:szCs w:val="28"/>
          <w:lang w:val="uk-UA"/>
        </w:rPr>
      </w:pPr>
      <w:r w:rsidRPr="000D4DE9">
        <w:rPr>
          <w:sz w:val="28"/>
          <w:szCs w:val="28"/>
          <w:lang w:val="uk-UA" w:eastAsia="uk-UA"/>
        </w:rPr>
        <w:t xml:space="preserve">Варіант 19. Визначити зв'язок </w:t>
      </w:r>
      <w:proofErr w:type="spellStart"/>
      <w:r w:rsidRPr="000D4DE9">
        <w:rPr>
          <w:sz w:val="28"/>
          <w:szCs w:val="28"/>
          <w:lang w:val="uk-UA" w:eastAsia="uk-UA"/>
        </w:rPr>
        <w:t>міжфазного</w:t>
      </w:r>
      <w:proofErr w:type="spellEnd"/>
      <w:r w:rsidRPr="000D4DE9">
        <w:rPr>
          <w:sz w:val="28"/>
          <w:szCs w:val="28"/>
          <w:lang w:val="uk-UA" w:eastAsia="uk-UA"/>
        </w:rPr>
        <w:t xml:space="preserve"> натягнення (</w:t>
      </w:r>
      <w:r w:rsidRPr="000D4DE9">
        <w:rPr>
          <w:sz w:val="28"/>
          <w:szCs w:val="28"/>
          <w:lang w:val="uk-UA"/>
        </w:rPr>
        <w:t>σ, </w:t>
      </w:r>
      <w:proofErr w:type="spellStart"/>
      <w:r w:rsidRPr="000D4DE9">
        <w:rPr>
          <w:sz w:val="28"/>
          <w:szCs w:val="28"/>
          <w:lang w:val="uk-UA"/>
        </w:rPr>
        <w:t>Мн</w:t>
      </w:r>
      <w:proofErr w:type="spellEnd"/>
      <w:r w:rsidRPr="000D4DE9">
        <w:rPr>
          <w:sz w:val="28"/>
          <w:szCs w:val="28"/>
          <w:lang w:val="uk-UA"/>
        </w:rPr>
        <w:t>/м</w:t>
      </w:r>
      <w:r w:rsidRPr="000D4DE9">
        <w:rPr>
          <w:sz w:val="28"/>
          <w:szCs w:val="28"/>
          <w:lang w:val="uk-UA" w:eastAsia="uk-UA"/>
        </w:rPr>
        <w:t xml:space="preserve">) розплаву </w:t>
      </w:r>
      <w:r w:rsidRPr="000D4DE9">
        <w:rPr>
          <w:sz w:val="28"/>
          <w:szCs w:val="28"/>
          <w:lang w:val="uk-UA"/>
        </w:rPr>
        <w:t>70% CaF</w:t>
      </w:r>
      <w:r w:rsidRPr="000D4DE9">
        <w:rPr>
          <w:sz w:val="28"/>
          <w:szCs w:val="28"/>
          <w:vertAlign w:val="subscript"/>
          <w:lang w:val="uk-UA"/>
        </w:rPr>
        <w:t>2</w:t>
      </w:r>
      <w:r w:rsidRPr="000D4DE9">
        <w:rPr>
          <w:sz w:val="28"/>
          <w:szCs w:val="28"/>
          <w:lang w:val="uk-UA"/>
        </w:rPr>
        <w:t xml:space="preserve"> </w:t>
      </w:r>
      <w:r w:rsidRPr="000D4DE9">
        <w:rPr>
          <w:sz w:val="28"/>
          <w:szCs w:val="28"/>
          <w:lang w:val="uk-UA" w:eastAsia="uk-UA"/>
        </w:rPr>
        <w:t xml:space="preserve">і </w:t>
      </w:r>
      <w:r w:rsidRPr="000D4DE9">
        <w:rPr>
          <w:sz w:val="28"/>
          <w:szCs w:val="28"/>
          <w:lang w:val="uk-UA"/>
        </w:rPr>
        <w:t>30% Al</w:t>
      </w:r>
      <w:r w:rsidRPr="000D4DE9">
        <w:rPr>
          <w:sz w:val="28"/>
          <w:szCs w:val="28"/>
          <w:vertAlign w:val="subscript"/>
          <w:lang w:val="uk-UA"/>
        </w:rPr>
        <w:t>2</w:t>
      </w:r>
      <w:r w:rsidRPr="000D4DE9">
        <w:rPr>
          <w:sz w:val="28"/>
          <w:szCs w:val="28"/>
          <w:lang w:val="uk-UA"/>
        </w:rPr>
        <w:t>O</w:t>
      </w:r>
      <w:r w:rsidRPr="000D4DE9">
        <w:rPr>
          <w:sz w:val="28"/>
          <w:szCs w:val="28"/>
          <w:vertAlign w:val="subscript"/>
          <w:lang w:val="uk-UA"/>
        </w:rPr>
        <w:t>3</w:t>
      </w:r>
      <w:r w:rsidRPr="000D4DE9">
        <w:rPr>
          <w:sz w:val="28"/>
          <w:szCs w:val="28"/>
          <w:lang w:val="uk-UA"/>
        </w:rPr>
        <w:t xml:space="preserve"> </w:t>
      </w:r>
      <w:r w:rsidRPr="000D4DE9">
        <w:rPr>
          <w:sz w:val="28"/>
          <w:szCs w:val="28"/>
          <w:lang w:val="uk-UA" w:eastAsia="uk-UA"/>
        </w:rPr>
        <w:t xml:space="preserve"> і сталі в температурному діапазоні</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 xml:space="preserve">σ, </w:t>
            </w:r>
            <w:proofErr w:type="spellStart"/>
            <w:r w:rsidRPr="000D4DE9">
              <w:rPr>
                <w:sz w:val="28"/>
                <w:szCs w:val="28"/>
                <w:lang w:val="uk-UA"/>
              </w:rPr>
              <w:t>Мн</w:t>
            </w:r>
            <w:proofErr w:type="spellEnd"/>
            <w:r w:rsidRPr="000D4DE9">
              <w:rPr>
                <w:sz w:val="28"/>
                <w:szCs w:val="28"/>
                <w:lang w:val="uk-UA"/>
              </w:rPr>
              <w:t>/м                1491                       1492                      1470                      1420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t, °С                      1500                       1550                      1600                      1650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20. Знайти залежність між вилученням марганцю у феромарганці і вмістом в нім кремнію</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Mn</w:t>
            </w:r>
            <w:proofErr w:type="spellEnd"/>
            <w:r w:rsidRPr="000D4DE9">
              <w:rPr>
                <w:sz w:val="28"/>
                <w:szCs w:val="28"/>
                <w:lang w:val="uk-UA"/>
              </w:rPr>
              <w:t>, %                65,2                66,0                 70,0                   71,4                 75,0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1,0                  2,0                   3,0                     4,0                   4,5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21. Виявити зв'язок між питомою витратою кварциту (Р, кг/т) при виплавці феросиліцію в закритих печах і вмістом кремнію у феросплаві</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proofErr w:type="spellStart"/>
            <w:r w:rsidRPr="000D4DE9">
              <w:rPr>
                <w:sz w:val="28"/>
                <w:szCs w:val="28"/>
                <w:lang w:val="uk-UA"/>
              </w:rPr>
              <w:t>Si</w:t>
            </w:r>
            <w:proofErr w:type="spellEnd"/>
            <w:r w:rsidRPr="000D4DE9">
              <w:rPr>
                <w:sz w:val="28"/>
                <w:szCs w:val="28"/>
                <w:lang w:val="uk-UA"/>
              </w:rPr>
              <w:t>, %                20                25               45                 65               75                90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Р, кг/т            470              552             900              1570          1930            2150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eastAsia="uk-UA"/>
        </w:rPr>
        <w:lastRenderedPageBreak/>
        <w:t xml:space="preserve">Варіант 22. Знайти зв'язок </w:t>
      </w:r>
      <w:proofErr w:type="spellStart"/>
      <w:r w:rsidRPr="000D4DE9">
        <w:rPr>
          <w:sz w:val="28"/>
          <w:szCs w:val="28"/>
          <w:lang w:val="uk-UA" w:eastAsia="uk-UA"/>
        </w:rPr>
        <w:t>міжфазного</w:t>
      </w:r>
      <w:proofErr w:type="spellEnd"/>
      <w:r w:rsidRPr="000D4DE9">
        <w:rPr>
          <w:sz w:val="28"/>
          <w:szCs w:val="28"/>
          <w:lang w:val="uk-UA" w:eastAsia="uk-UA"/>
        </w:rPr>
        <w:t xml:space="preserve"> натягнення (</w:t>
      </w:r>
      <w:r w:rsidRPr="000D4DE9">
        <w:rPr>
          <w:sz w:val="28"/>
          <w:szCs w:val="28"/>
          <w:lang w:val="uk-UA"/>
        </w:rPr>
        <w:t>σ, </w:t>
      </w:r>
      <w:proofErr w:type="spellStart"/>
      <w:r w:rsidRPr="000D4DE9">
        <w:rPr>
          <w:sz w:val="28"/>
          <w:szCs w:val="28"/>
          <w:lang w:val="uk-UA"/>
        </w:rPr>
        <w:t>Мн</w:t>
      </w:r>
      <w:proofErr w:type="spellEnd"/>
      <w:r w:rsidRPr="000D4DE9">
        <w:rPr>
          <w:sz w:val="28"/>
          <w:szCs w:val="28"/>
          <w:lang w:val="uk-UA"/>
        </w:rPr>
        <w:t>/м</w:t>
      </w:r>
      <w:r w:rsidRPr="000D4DE9">
        <w:rPr>
          <w:sz w:val="28"/>
          <w:szCs w:val="28"/>
          <w:lang w:val="uk-UA" w:eastAsia="uk-UA"/>
        </w:rPr>
        <w:t xml:space="preserve">) розплаву </w:t>
      </w:r>
      <w:r w:rsidRPr="000D4DE9">
        <w:rPr>
          <w:sz w:val="28"/>
          <w:szCs w:val="28"/>
          <w:lang w:val="uk-UA"/>
        </w:rPr>
        <w:t>Al</w:t>
      </w:r>
      <w:r w:rsidRPr="000D4DE9">
        <w:rPr>
          <w:sz w:val="28"/>
          <w:szCs w:val="28"/>
          <w:vertAlign w:val="subscript"/>
          <w:lang w:val="uk-UA"/>
        </w:rPr>
        <w:t>2</w:t>
      </w:r>
      <w:r w:rsidRPr="000D4DE9">
        <w:rPr>
          <w:sz w:val="28"/>
          <w:szCs w:val="28"/>
          <w:lang w:val="uk-UA"/>
        </w:rPr>
        <w:t>O</w:t>
      </w:r>
      <w:r w:rsidRPr="000D4DE9">
        <w:rPr>
          <w:sz w:val="28"/>
          <w:szCs w:val="28"/>
          <w:vertAlign w:val="subscript"/>
          <w:lang w:val="uk-UA"/>
        </w:rPr>
        <w:t>3</w:t>
      </w:r>
      <w:r w:rsidRPr="000D4DE9">
        <w:rPr>
          <w:sz w:val="28"/>
          <w:szCs w:val="28"/>
          <w:lang w:val="uk-UA"/>
        </w:rPr>
        <w:t xml:space="preserve"> – </w:t>
      </w:r>
      <w:proofErr w:type="spellStart"/>
      <w:r w:rsidRPr="000D4DE9">
        <w:rPr>
          <w:sz w:val="28"/>
          <w:szCs w:val="28"/>
          <w:lang w:val="uk-UA"/>
        </w:rPr>
        <w:t>MnO</w:t>
      </w:r>
      <w:proofErr w:type="spellEnd"/>
      <w:r w:rsidRPr="000D4DE9">
        <w:rPr>
          <w:sz w:val="28"/>
          <w:szCs w:val="28"/>
          <w:lang w:val="uk-UA"/>
        </w:rPr>
        <w:t xml:space="preserve"> – SiO</w:t>
      </w:r>
      <w:r w:rsidRPr="000D4DE9">
        <w:rPr>
          <w:sz w:val="28"/>
          <w:szCs w:val="28"/>
          <w:vertAlign w:val="subscript"/>
          <w:lang w:val="uk-UA"/>
        </w:rPr>
        <w:t>2</w:t>
      </w:r>
      <w:r w:rsidRPr="000D4DE9">
        <w:rPr>
          <w:sz w:val="28"/>
          <w:szCs w:val="28"/>
          <w:lang w:val="uk-UA"/>
        </w:rPr>
        <w:t xml:space="preserve"> </w:t>
      </w:r>
      <w:r w:rsidRPr="000D4DE9">
        <w:rPr>
          <w:sz w:val="28"/>
          <w:szCs w:val="28"/>
          <w:lang w:val="uk-UA" w:eastAsia="uk-UA"/>
        </w:rPr>
        <w:t>і рідкій сталі при різній температурі</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 xml:space="preserve">σ, </w:t>
            </w:r>
            <w:proofErr w:type="spellStart"/>
            <w:r w:rsidRPr="000D4DE9">
              <w:rPr>
                <w:sz w:val="28"/>
                <w:szCs w:val="28"/>
                <w:lang w:val="uk-UA"/>
              </w:rPr>
              <w:t>Мн</w:t>
            </w:r>
            <w:proofErr w:type="spellEnd"/>
            <w:r w:rsidRPr="000D4DE9">
              <w:rPr>
                <w:sz w:val="28"/>
                <w:szCs w:val="28"/>
                <w:lang w:val="uk-UA"/>
              </w:rPr>
              <w:t>/м                1420           1390           1375          1350          1330           1300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t, °С                      1500           1520           1540          1560          1580           1600</w:t>
            </w:r>
          </w:p>
        </w:tc>
      </w:tr>
    </w:tbl>
    <w:p w:rsidR="00EB2825" w:rsidRPr="000D4DE9" w:rsidRDefault="00EB2825" w:rsidP="00EB2825">
      <w:pPr>
        <w:ind w:firstLine="709"/>
        <w:jc w:val="both"/>
        <w:rPr>
          <w:sz w:val="28"/>
          <w:szCs w:val="28"/>
          <w:lang w:val="uk-UA"/>
        </w:rPr>
      </w:pPr>
      <w:r w:rsidRPr="000D4DE9">
        <w:rPr>
          <w:sz w:val="28"/>
          <w:szCs w:val="28"/>
          <w:lang w:val="uk-UA" w:eastAsia="uk-UA"/>
        </w:rPr>
        <w:t>Варіант 23. Визначити зв'язок в'язкості (</w:t>
      </w:r>
      <w:r w:rsidRPr="000D4DE9">
        <w:rPr>
          <w:sz w:val="28"/>
          <w:szCs w:val="28"/>
          <w:lang w:val="uk-UA"/>
        </w:rPr>
        <w:t>η</w:t>
      </w:r>
      <w:r w:rsidRPr="000D4DE9">
        <w:rPr>
          <w:sz w:val="28"/>
          <w:szCs w:val="28"/>
          <w:lang w:val="uk-UA" w:eastAsia="uk-UA"/>
        </w:rPr>
        <w:t xml:space="preserve">) синтетичного шлаку складу </w:t>
      </w:r>
      <w:r w:rsidRPr="000D4DE9">
        <w:rPr>
          <w:sz w:val="28"/>
          <w:szCs w:val="28"/>
          <w:lang w:val="uk-UA"/>
        </w:rPr>
        <w:t xml:space="preserve">45% </w:t>
      </w:r>
      <w:proofErr w:type="spellStart"/>
      <w:r w:rsidRPr="000D4DE9">
        <w:rPr>
          <w:sz w:val="28"/>
          <w:szCs w:val="28"/>
          <w:lang w:val="uk-UA"/>
        </w:rPr>
        <w:t>CaО</w:t>
      </w:r>
      <w:proofErr w:type="spellEnd"/>
      <w:r w:rsidRPr="000D4DE9">
        <w:rPr>
          <w:sz w:val="28"/>
          <w:szCs w:val="28"/>
          <w:lang w:val="uk-UA"/>
        </w:rPr>
        <w:t xml:space="preserve"> – 55% Al</w:t>
      </w:r>
      <w:r w:rsidRPr="000D4DE9">
        <w:rPr>
          <w:sz w:val="28"/>
          <w:szCs w:val="28"/>
          <w:vertAlign w:val="subscript"/>
          <w:lang w:val="uk-UA"/>
        </w:rPr>
        <w:t>2</w:t>
      </w:r>
      <w:r w:rsidRPr="000D4DE9">
        <w:rPr>
          <w:sz w:val="28"/>
          <w:szCs w:val="28"/>
          <w:lang w:val="uk-UA"/>
        </w:rPr>
        <w:t>O</w:t>
      </w:r>
      <w:r w:rsidRPr="000D4DE9">
        <w:rPr>
          <w:sz w:val="28"/>
          <w:szCs w:val="28"/>
          <w:vertAlign w:val="subscript"/>
          <w:lang w:val="uk-UA"/>
        </w:rPr>
        <w:t>3</w:t>
      </w:r>
      <w:r w:rsidRPr="000D4DE9">
        <w:rPr>
          <w:sz w:val="28"/>
          <w:szCs w:val="28"/>
          <w:lang w:val="uk-UA"/>
        </w:rPr>
        <w:t xml:space="preserve"> </w:t>
      </w:r>
      <w:r w:rsidRPr="000D4DE9">
        <w:rPr>
          <w:sz w:val="28"/>
          <w:szCs w:val="28"/>
          <w:lang w:val="uk-UA" w:eastAsia="uk-UA"/>
        </w:rPr>
        <w:t>при різних температурах</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 xml:space="preserve">σ, </w:t>
            </w:r>
            <w:proofErr w:type="spellStart"/>
            <w:r w:rsidRPr="000D4DE9">
              <w:rPr>
                <w:sz w:val="28"/>
                <w:szCs w:val="28"/>
                <w:lang w:val="uk-UA"/>
              </w:rPr>
              <w:t>пз</w:t>
            </w:r>
            <w:proofErr w:type="spellEnd"/>
            <w:r w:rsidRPr="000D4DE9">
              <w:rPr>
                <w:sz w:val="28"/>
                <w:szCs w:val="28"/>
                <w:lang w:val="uk-UA"/>
              </w:rPr>
              <w:t xml:space="preserve">               12,5          11,0          9,0            7,5            7,4           6,8             6,0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t, °С               1380         1400        1420         1440         1460        1480          1500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24. Знайти зв'язок розчинності вуглецю (%С) в чистому залізі залежно від температури</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С, %              4,12            5,20              5,24             5,25              5,27            5,30</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t, °С               1550          1560             1570            1580             1590           1600</w:t>
            </w:r>
          </w:p>
        </w:tc>
      </w:tr>
    </w:tbl>
    <w:p w:rsidR="00EB2825" w:rsidRPr="000D4DE9" w:rsidRDefault="00EB2825" w:rsidP="00EB2825">
      <w:pPr>
        <w:ind w:firstLine="709"/>
        <w:jc w:val="both"/>
        <w:rPr>
          <w:sz w:val="28"/>
          <w:szCs w:val="28"/>
          <w:lang w:val="uk-UA"/>
        </w:rPr>
      </w:pPr>
    </w:p>
    <w:p w:rsidR="00EB2825" w:rsidRPr="001851D6" w:rsidRDefault="00EB2825" w:rsidP="00EB2825">
      <w:pPr>
        <w:ind w:firstLine="709"/>
        <w:jc w:val="both"/>
        <w:rPr>
          <w:sz w:val="28"/>
          <w:szCs w:val="28"/>
        </w:rPr>
      </w:pPr>
      <w:r w:rsidRPr="000D4DE9">
        <w:rPr>
          <w:sz w:val="28"/>
          <w:szCs w:val="28"/>
          <w:lang w:val="uk-UA"/>
        </w:rPr>
        <w:t xml:space="preserve">Варіант 25. Визначити зв'язок між питомим </w:t>
      </w:r>
      <w:proofErr w:type="spellStart"/>
      <w:r w:rsidRPr="000D4DE9">
        <w:rPr>
          <w:sz w:val="28"/>
          <w:szCs w:val="28"/>
          <w:lang w:val="uk-UA"/>
        </w:rPr>
        <w:t>електроопіром</w:t>
      </w:r>
      <w:proofErr w:type="spellEnd"/>
      <w:r w:rsidRPr="000D4DE9">
        <w:rPr>
          <w:sz w:val="28"/>
          <w:szCs w:val="28"/>
          <w:lang w:val="uk-UA"/>
        </w:rPr>
        <w:t xml:space="preserve"> рідкого марганцю (ρ) і температурою</w:t>
      </w:r>
    </w:p>
    <w:tbl>
      <w:tblPr>
        <w:tblpPr w:leftFromText="180" w:rightFromText="180" w:vertAnchor="text" w:horzAnchor="margin" w:tblpX="108" w:tblpY="21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8"/>
      </w:tblGrid>
      <w:tr w:rsidR="00EB2825" w:rsidRPr="000D4DE9" w:rsidTr="00EB2825">
        <w:trPr>
          <w:trHeight w:val="420"/>
        </w:trPr>
        <w:tc>
          <w:tcPr>
            <w:tcW w:w="9468" w:type="dxa"/>
          </w:tcPr>
          <w:p w:rsidR="00EB2825" w:rsidRPr="000D4DE9" w:rsidRDefault="00EB2825" w:rsidP="00EB2825">
            <w:pPr>
              <w:jc w:val="both"/>
              <w:rPr>
                <w:sz w:val="28"/>
                <w:szCs w:val="28"/>
                <w:lang w:val="uk-UA"/>
              </w:rPr>
            </w:pPr>
            <w:r w:rsidRPr="000D4DE9">
              <w:rPr>
                <w:sz w:val="28"/>
                <w:szCs w:val="28"/>
                <w:lang w:val="uk-UA"/>
              </w:rPr>
              <w:t>ρ∙10</w:t>
            </w:r>
            <w:r w:rsidRPr="000D4DE9">
              <w:rPr>
                <w:sz w:val="28"/>
                <w:szCs w:val="28"/>
                <w:vertAlign w:val="superscript"/>
                <w:lang w:val="uk-UA"/>
              </w:rPr>
              <w:t>8</w:t>
            </w:r>
            <w:r w:rsidRPr="000D4DE9">
              <w:rPr>
                <w:sz w:val="28"/>
                <w:szCs w:val="28"/>
                <w:lang w:val="uk-UA"/>
              </w:rPr>
              <w:t xml:space="preserve">, </w:t>
            </w:r>
            <w:proofErr w:type="spellStart"/>
            <w:r w:rsidRPr="000D4DE9">
              <w:rPr>
                <w:sz w:val="28"/>
                <w:szCs w:val="28"/>
                <w:lang w:val="uk-UA"/>
              </w:rPr>
              <w:t>Ом∙м</w:t>
            </w:r>
            <w:proofErr w:type="spellEnd"/>
            <w:r w:rsidRPr="000D4DE9">
              <w:rPr>
                <w:sz w:val="28"/>
                <w:szCs w:val="28"/>
                <w:lang w:val="uk-UA"/>
              </w:rPr>
              <w:t xml:space="preserve">        45                  44                    43                     </w:t>
            </w:r>
            <w:proofErr w:type="spellStart"/>
            <w:r w:rsidRPr="000D4DE9">
              <w:rPr>
                <w:sz w:val="28"/>
                <w:szCs w:val="28"/>
                <w:lang w:val="uk-UA"/>
              </w:rPr>
              <w:t>43</w:t>
            </w:r>
            <w:proofErr w:type="spellEnd"/>
            <w:r w:rsidRPr="000D4DE9">
              <w:rPr>
                <w:sz w:val="28"/>
                <w:szCs w:val="28"/>
                <w:lang w:val="uk-UA"/>
              </w:rPr>
              <w:t xml:space="preserve">                     42</w:t>
            </w:r>
          </w:p>
        </w:tc>
      </w:tr>
      <w:tr w:rsidR="00EB2825" w:rsidRPr="000D4DE9" w:rsidTr="00EB2825">
        <w:trPr>
          <w:trHeight w:val="285"/>
        </w:trPr>
        <w:tc>
          <w:tcPr>
            <w:tcW w:w="9468" w:type="dxa"/>
          </w:tcPr>
          <w:p w:rsidR="00EB2825" w:rsidRPr="000D4DE9" w:rsidRDefault="00EB2825" w:rsidP="00EB2825">
            <w:pPr>
              <w:jc w:val="both"/>
              <w:rPr>
                <w:sz w:val="28"/>
                <w:szCs w:val="28"/>
                <w:lang w:val="uk-UA"/>
              </w:rPr>
            </w:pPr>
            <w:r w:rsidRPr="000D4DE9">
              <w:rPr>
                <w:sz w:val="28"/>
                <w:szCs w:val="28"/>
                <w:lang w:val="uk-UA"/>
              </w:rPr>
              <w:t>t, °С                  1400             1450                 1500                 1550                 1600</w:t>
            </w:r>
          </w:p>
        </w:tc>
      </w:tr>
    </w:tbl>
    <w:p w:rsidR="00EB2825" w:rsidRPr="000D4DE9" w:rsidRDefault="00EB2825" w:rsidP="00EB2825">
      <w:pPr>
        <w:ind w:firstLine="709"/>
        <w:jc w:val="both"/>
        <w:rPr>
          <w:sz w:val="28"/>
          <w:szCs w:val="28"/>
          <w:lang w:val="uk-UA"/>
        </w:rPr>
      </w:pPr>
    </w:p>
    <w:p w:rsidR="00EB2825" w:rsidRDefault="00EB2825" w:rsidP="00EB2825">
      <w:pPr>
        <w:spacing w:line="312" w:lineRule="auto"/>
        <w:ind w:left="720"/>
        <w:jc w:val="both"/>
        <w:rPr>
          <w:sz w:val="28"/>
          <w:szCs w:val="28"/>
          <w:lang w:val="uk-UA"/>
        </w:rPr>
      </w:pPr>
    </w:p>
    <w:p w:rsidR="00EB2825" w:rsidRDefault="00EB2825" w:rsidP="00EB2825">
      <w:pPr>
        <w:ind w:firstLine="709"/>
        <w:jc w:val="both"/>
        <w:rPr>
          <w:b/>
          <w:sz w:val="28"/>
          <w:szCs w:val="28"/>
          <w:lang w:val="uk-UA"/>
        </w:rPr>
      </w:pPr>
      <w:r>
        <w:rPr>
          <w:b/>
          <w:sz w:val="28"/>
          <w:szCs w:val="28"/>
          <w:lang w:val="uk-UA"/>
        </w:rPr>
        <w:t>4</w:t>
      </w:r>
      <w:r w:rsidRPr="005B30F7">
        <w:rPr>
          <w:b/>
          <w:sz w:val="28"/>
          <w:szCs w:val="28"/>
          <w:lang w:val="uk-UA"/>
        </w:rPr>
        <w:t xml:space="preserve"> Оцінка значущості дії фактору на досліджуваний процес методом дисперсійного аналізу </w:t>
      </w:r>
    </w:p>
    <w:p w:rsidR="00EB2825" w:rsidRDefault="00EB2825" w:rsidP="00EB2825">
      <w:pPr>
        <w:ind w:firstLine="709"/>
        <w:jc w:val="both"/>
        <w:rPr>
          <w:b/>
          <w:sz w:val="28"/>
          <w:szCs w:val="28"/>
          <w:lang w:val="uk-UA"/>
        </w:rPr>
      </w:pPr>
    </w:p>
    <w:p w:rsidR="00EB2825" w:rsidRPr="000E6FA4" w:rsidRDefault="00EB2825" w:rsidP="00EB2825">
      <w:pPr>
        <w:ind w:firstLine="709"/>
        <w:jc w:val="both"/>
        <w:rPr>
          <w:b/>
          <w:sz w:val="28"/>
          <w:szCs w:val="28"/>
          <w:lang w:val="uk-UA"/>
        </w:rPr>
      </w:pPr>
      <w:r>
        <w:rPr>
          <w:b/>
          <w:sz w:val="28"/>
          <w:szCs w:val="28"/>
          <w:lang w:val="uk-UA"/>
        </w:rPr>
        <w:t>4</w:t>
      </w:r>
      <w:r w:rsidRPr="000E6FA4">
        <w:rPr>
          <w:b/>
          <w:sz w:val="28"/>
          <w:szCs w:val="28"/>
          <w:lang w:val="uk-UA"/>
        </w:rPr>
        <w:t>.1 Методичні вказівки</w:t>
      </w:r>
    </w:p>
    <w:p w:rsidR="00EB2825" w:rsidRPr="000D4DE9" w:rsidRDefault="00EB2825" w:rsidP="00EB2825">
      <w:pPr>
        <w:ind w:firstLine="709"/>
        <w:jc w:val="both"/>
        <w:rPr>
          <w:sz w:val="28"/>
          <w:szCs w:val="28"/>
          <w:lang w:val="uk-UA"/>
        </w:rPr>
      </w:pPr>
      <w:r w:rsidRPr="000D4DE9">
        <w:rPr>
          <w:sz w:val="28"/>
          <w:szCs w:val="28"/>
          <w:lang w:val="uk-UA"/>
        </w:rPr>
        <w:t>У дослідженнях, що особливо проводяться в промислових умовах, часто ставиться завдання оцінки достовірності впливу на досліджуваний процес фактору, який може бути врахований лише якісно. Рішення такої задачі забезпечує застосування дисперсійного аналізу.</w:t>
      </w:r>
    </w:p>
    <w:p w:rsidR="00EB2825" w:rsidRPr="000D4DE9" w:rsidRDefault="00EB2825" w:rsidP="00EB2825">
      <w:pPr>
        <w:ind w:firstLine="709"/>
        <w:jc w:val="both"/>
        <w:rPr>
          <w:sz w:val="28"/>
          <w:szCs w:val="28"/>
          <w:lang w:val="uk-UA"/>
        </w:rPr>
      </w:pPr>
      <w:r w:rsidRPr="000D4DE9">
        <w:rPr>
          <w:sz w:val="28"/>
          <w:szCs w:val="28"/>
          <w:lang w:val="uk-UA"/>
        </w:rPr>
        <w:t xml:space="preserve">Метод дисперсійного аналізу передбачає, у разі </w:t>
      </w:r>
      <w:proofErr w:type="spellStart"/>
      <w:r w:rsidRPr="000D4DE9">
        <w:rPr>
          <w:sz w:val="28"/>
          <w:szCs w:val="28"/>
          <w:lang w:val="uk-UA"/>
        </w:rPr>
        <w:t>однофакторного</w:t>
      </w:r>
      <w:proofErr w:type="spellEnd"/>
      <w:r w:rsidRPr="000D4DE9">
        <w:rPr>
          <w:sz w:val="28"/>
          <w:szCs w:val="28"/>
          <w:lang w:val="uk-UA"/>
        </w:rPr>
        <w:t xml:space="preserve"> експерименту, порівняння двох сері</w:t>
      </w:r>
      <w:r>
        <w:rPr>
          <w:sz w:val="28"/>
          <w:szCs w:val="28"/>
          <w:lang w:val="uk-UA"/>
        </w:rPr>
        <w:t>й</w:t>
      </w:r>
      <w:r w:rsidRPr="000D4DE9">
        <w:rPr>
          <w:sz w:val="28"/>
          <w:szCs w:val="28"/>
          <w:lang w:val="uk-UA"/>
        </w:rPr>
        <w:t xml:space="preserve"> вимірювань якого-небудь параметра одного і того ж процесу. Одна з серії приймається як базова, інша отримана в умовах дії досліджуваного фактору. У кожній серії виконується n вимірювань параметра.</w:t>
      </w:r>
    </w:p>
    <w:p w:rsidR="00EB2825" w:rsidRPr="000D4DE9" w:rsidRDefault="00EB2825" w:rsidP="00EB2825">
      <w:pPr>
        <w:ind w:firstLine="709"/>
        <w:jc w:val="both"/>
        <w:rPr>
          <w:sz w:val="28"/>
          <w:szCs w:val="28"/>
          <w:lang w:val="uk-UA"/>
        </w:rPr>
      </w:pPr>
      <w:r w:rsidRPr="000D4DE9">
        <w:rPr>
          <w:sz w:val="28"/>
          <w:szCs w:val="28"/>
          <w:lang w:val="uk-UA" w:eastAsia="uk-UA"/>
        </w:rPr>
        <w:t>За даними порівнюваних сері</w:t>
      </w:r>
      <w:r>
        <w:rPr>
          <w:sz w:val="28"/>
          <w:szCs w:val="28"/>
          <w:lang w:val="uk-UA" w:eastAsia="uk-UA"/>
        </w:rPr>
        <w:t>й</w:t>
      </w:r>
      <w:r w:rsidRPr="000D4DE9">
        <w:rPr>
          <w:sz w:val="28"/>
          <w:szCs w:val="28"/>
          <w:lang w:val="uk-UA" w:eastAsia="uk-UA"/>
        </w:rPr>
        <w:t xml:space="preserve"> вимірювань </w:t>
      </w:r>
      <w:r>
        <w:rPr>
          <w:sz w:val="28"/>
          <w:szCs w:val="28"/>
          <w:lang w:val="uk-UA" w:eastAsia="uk-UA"/>
        </w:rPr>
        <w:t>розраховується</w:t>
      </w:r>
      <w:r w:rsidRPr="000D4DE9">
        <w:rPr>
          <w:sz w:val="28"/>
          <w:szCs w:val="28"/>
          <w:lang w:val="uk-UA" w:eastAsia="uk-UA"/>
        </w:rPr>
        <w:t xml:space="preserve"> сума квадратів відхилень від загального середнього між серіями Q1 і усередині серії Q2. </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28"/>
          <w:sz w:val="28"/>
          <w:szCs w:val="28"/>
          <w:lang w:val="uk-UA"/>
        </w:rPr>
        <w:object w:dxaOrig="1820" w:dyaOrig="680">
          <v:shape id="_x0000_i1098" type="#_x0000_t75" style="width:113.25pt;height:42.75pt" o:ole="">
            <v:imagedata r:id="rId154" o:title=""/>
          </v:shape>
          <o:OLEObject Type="Embed" ProgID="Equation.3" ShapeID="_x0000_i1098" DrawAspect="Content" ObjectID="_1620114202" r:id="rId155"/>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30</w:t>
      </w:r>
      <w:r>
        <w:rPr>
          <w:sz w:val="28"/>
          <w:szCs w:val="28"/>
          <w:lang w:val="uk-UA"/>
        </w:rPr>
        <w:t>)</w:t>
      </w:r>
    </w:p>
    <w:p w:rsidR="00EB2825" w:rsidRPr="000D4DE9" w:rsidRDefault="00EB2825" w:rsidP="00EB2825">
      <w:pPr>
        <w:ind w:firstLine="709"/>
        <w:jc w:val="right"/>
        <w:rPr>
          <w:sz w:val="28"/>
          <w:szCs w:val="28"/>
          <w:lang w:val="uk-UA"/>
        </w:rPr>
      </w:pPr>
      <w:r w:rsidRPr="000D4DE9">
        <w:rPr>
          <w:position w:val="-30"/>
          <w:lang w:val="uk-UA"/>
        </w:rPr>
        <w:object w:dxaOrig="2100" w:dyaOrig="700">
          <v:shape id="_x0000_i1099" type="#_x0000_t75" style="width:126pt;height:42pt" o:ole="">
            <v:imagedata r:id="rId156" o:title=""/>
          </v:shape>
          <o:OLEObject Type="Embed" ProgID="Equation.3" ShapeID="_x0000_i1099" DrawAspect="Content" ObjectID="_1620114203" r:id="rId157"/>
        </w:object>
      </w:r>
      <w:r w:rsidRPr="000D4DE9">
        <w:rPr>
          <w:lang w:val="uk-UA"/>
        </w:rPr>
        <w:tab/>
      </w:r>
      <w:r w:rsidRPr="000D4DE9">
        <w:rPr>
          <w:lang w:val="uk-UA"/>
        </w:rPr>
        <w:tab/>
      </w:r>
      <w:r w:rsidRPr="000D4DE9">
        <w:rPr>
          <w:lang w:val="uk-UA"/>
        </w:rPr>
        <w:tab/>
      </w:r>
      <w:r w:rsidRPr="000D4DE9">
        <w:rPr>
          <w:lang w:val="uk-UA"/>
        </w:rPr>
        <w:tab/>
      </w:r>
      <w:r>
        <w:rPr>
          <w:sz w:val="28"/>
          <w:szCs w:val="28"/>
          <w:lang w:val="uk-UA"/>
        </w:rPr>
        <w:t>(</w:t>
      </w:r>
      <w:r w:rsidRPr="000D4DE9">
        <w:rPr>
          <w:sz w:val="28"/>
          <w:szCs w:val="28"/>
          <w:lang w:val="uk-UA"/>
        </w:rPr>
        <w:t>30</w:t>
      </w:r>
      <w:r>
        <w:rPr>
          <w:sz w:val="28"/>
          <w:szCs w:val="28"/>
          <w:lang w:val="uk-UA"/>
        </w:rPr>
        <w:t>)</w:t>
      </w:r>
      <w:r w:rsidRPr="000D4DE9">
        <w:rPr>
          <w:sz w:val="28"/>
          <w:szCs w:val="28"/>
          <w:lang w:val="uk-UA"/>
        </w:rPr>
        <w:t>,</w:t>
      </w:r>
    </w:p>
    <w:p w:rsidR="00EB2825" w:rsidRPr="000D4DE9" w:rsidRDefault="00EB2825" w:rsidP="00EB2825">
      <w:pPr>
        <w:ind w:firstLine="709"/>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 xml:space="preserve">де </w:t>
      </w:r>
      <w:r w:rsidRPr="000D4DE9">
        <w:rPr>
          <w:position w:val="-12"/>
          <w:sz w:val="28"/>
          <w:szCs w:val="28"/>
          <w:lang w:val="uk-UA"/>
        </w:rPr>
        <w:object w:dxaOrig="240" w:dyaOrig="360">
          <v:shape id="_x0000_i1100" type="#_x0000_t75" style="width:18pt;height:26.25pt" o:ole="">
            <v:imagedata r:id="rId158" o:title=""/>
          </v:shape>
          <o:OLEObject Type="Embed" ProgID="Equation.3" ShapeID="_x0000_i1100" DrawAspect="Content" ObjectID="_1620114204" r:id="rId159"/>
        </w:object>
      </w:r>
      <w:r w:rsidRPr="000D4DE9">
        <w:rPr>
          <w:sz w:val="28"/>
          <w:szCs w:val="28"/>
          <w:lang w:val="uk-UA"/>
        </w:rPr>
        <w:t xml:space="preserve"> - середньоарифметичне для n вимірювань в серії; </w:t>
      </w:r>
      <w:r w:rsidRPr="000D4DE9">
        <w:rPr>
          <w:position w:val="-6"/>
          <w:sz w:val="28"/>
          <w:szCs w:val="28"/>
          <w:lang w:val="uk-UA"/>
        </w:rPr>
        <w:object w:dxaOrig="220" w:dyaOrig="260">
          <v:shape id="_x0000_i1101" type="#_x0000_t75" style="width:18pt;height:18pt" o:ole="">
            <v:imagedata r:id="rId160" o:title=""/>
          </v:shape>
          <o:OLEObject Type="Embed" ProgID="Equation.3" ShapeID="_x0000_i1101" DrawAspect="Content" ObjectID="_1620114205" r:id="rId161"/>
        </w:object>
      </w:r>
      <w:r w:rsidRPr="000D4DE9">
        <w:rPr>
          <w:sz w:val="28"/>
          <w:szCs w:val="28"/>
          <w:lang w:val="uk-UA"/>
        </w:rPr>
        <w:t xml:space="preserve"> - середньоарифметичне для обох сері</w:t>
      </w:r>
      <w:r>
        <w:rPr>
          <w:sz w:val="28"/>
          <w:szCs w:val="28"/>
          <w:lang w:val="uk-UA"/>
        </w:rPr>
        <w:t>й</w:t>
      </w:r>
      <w:r w:rsidRPr="000D4DE9">
        <w:rPr>
          <w:sz w:val="28"/>
          <w:szCs w:val="28"/>
          <w:lang w:val="uk-UA"/>
        </w:rPr>
        <w:t xml:space="preserve"> (загальне середнє значення); </w:t>
      </w:r>
      <w:r w:rsidRPr="000D4DE9">
        <w:rPr>
          <w:position w:val="-12"/>
          <w:sz w:val="28"/>
          <w:szCs w:val="28"/>
          <w:lang w:val="uk-UA"/>
        </w:rPr>
        <w:object w:dxaOrig="240" w:dyaOrig="360">
          <v:shape id="_x0000_i1102" type="#_x0000_t75" style="width:17.25pt;height:25.5pt" o:ole="">
            <v:imagedata r:id="rId162" o:title=""/>
          </v:shape>
          <o:OLEObject Type="Embed" ProgID="Equation.3" ShapeID="_x0000_i1102" DrawAspect="Content" ObjectID="_1620114206" r:id="rId163"/>
        </w:object>
      </w:r>
      <w:r w:rsidRPr="000D4DE9">
        <w:rPr>
          <w:sz w:val="28"/>
          <w:szCs w:val="28"/>
          <w:lang w:val="uk-UA"/>
        </w:rPr>
        <w:t xml:space="preserve"> - окреме вимірювання в серії; m – число порівнюваних сері</w:t>
      </w:r>
      <w:r>
        <w:rPr>
          <w:sz w:val="28"/>
          <w:szCs w:val="28"/>
          <w:lang w:val="uk-UA"/>
        </w:rPr>
        <w:t>й</w:t>
      </w:r>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eastAsia="uk-UA"/>
        </w:rPr>
        <w:t>Таким чином величина Q</w:t>
      </w:r>
      <w:r w:rsidRPr="000D4DE9">
        <w:rPr>
          <w:sz w:val="28"/>
          <w:szCs w:val="28"/>
          <w:vertAlign w:val="subscript"/>
          <w:lang w:val="uk-UA" w:eastAsia="uk-UA"/>
        </w:rPr>
        <w:t>1</w:t>
      </w:r>
      <w:r w:rsidRPr="000D4DE9">
        <w:rPr>
          <w:sz w:val="28"/>
          <w:szCs w:val="28"/>
          <w:lang w:val="uk-UA" w:eastAsia="uk-UA"/>
        </w:rPr>
        <w:t xml:space="preserve"> характеризує розсіювання досліджуваного параметра між серіями, а величина Q</w:t>
      </w:r>
      <w:r w:rsidRPr="000D4DE9">
        <w:rPr>
          <w:sz w:val="28"/>
          <w:szCs w:val="28"/>
          <w:vertAlign w:val="subscript"/>
          <w:lang w:val="uk-UA" w:eastAsia="uk-UA"/>
        </w:rPr>
        <w:t>2</w:t>
      </w:r>
      <w:r w:rsidRPr="000D4DE9">
        <w:rPr>
          <w:sz w:val="28"/>
          <w:szCs w:val="28"/>
          <w:lang w:val="uk-UA" w:eastAsia="uk-UA"/>
        </w:rPr>
        <w:t xml:space="preserve"> – розсіювання цього параметра в серії.</w:t>
      </w:r>
    </w:p>
    <w:p w:rsidR="00EB2825" w:rsidRPr="000D4DE9" w:rsidRDefault="00EB2825" w:rsidP="00EB2825">
      <w:pPr>
        <w:ind w:firstLine="709"/>
        <w:jc w:val="both"/>
        <w:rPr>
          <w:sz w:val="28"/>
          <w:szCs w:val="28"/>
          <w:lang w:val="uk-UA"/>
        </w:rPr>
      </w:pPr>
      <w:r w:rsidRPr="000D4DE9">
        <w:rPr>
          <w:sz w:val="28"/>
          <w:szCs w:val="28"/>
          <w:lang w:val="uk-UA"/>
        </w:rPr>
        <w:t>Оцінка достовірності впливу фактору на вибраний параметр процесу проводиться по критерію Фішера</w:t>
      </w:r>
    </w:p>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r w:rsidRPr="000D4DE9">
        <w:rPr>
          <w:position w:val="-30"/>
          <w:sz w:val="28"/>
          <w:szCs w:val="28"/>
          <w:lang w:val="uk-UA"/>
        </w:rPr>
        <w:object w:dxaOrig="780" w:dyaOrig="720">
          <v:shape id="_x0000_i1103" type="#_x0000_t75" style="width:45.75pt;height:42.75pt" o:ole="">
            <v:imagedata r:id="rId164" o:title=""/>
          </v:shape>
          <o:OLEObject Type="Embed" ProgID="Equation.3" ShapeID="_x0000_i1103" DrawAspect="Content" ObjectID="_1620114207" r:id="rId165"/>
        </w:object>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sidRPr="000D4DE9">
        <w:rPr>
          <w:sz w:val="28"/>
          <w:szCs w:val="28"/>
          <w:lang w:val="uk-UA"/>
        </w:rPr>
        <w:tab/>
      </w:r>
      <w:r>
        <w:rPr>
          <w:sz w:val="28"/>
          <w:szCs w:val="28"/>
          <w:lang w:val="uk-UA"/>
        </w:rPr>
        <w:t>(</w:t>
      </w:r>
      <w:r w:rsidRPr="000D4DE9">
        <w:rPr>
          <w:sz w:val="28"/>
          <w:szCs w:val="28"/>
          <w:lang w:val="uk-UA"/>
        </w:rPr>
        <w:t>31</w:t>
      </w:r>
      <w:r>
        <w:rPr>
          <w:sz w:val="28"/>
          <w:szCs w:val="28"/>
          <w:lang w:val="uk-UA"/>
        </w:rPr>
        <w:t>)</w:t>
      </w:r>
      <w:r w:rsidRPr="000D4DE9">
        <w:rPr>
          <w:sz w:val="28"/>
          <w:szCs w:val="28"/>
          <w:lang w:val="uk-UA"/>
        </w:rPr>
        <w:t>,</w:t>
      </w:r>
    </w:p>
    <w:p w:rsidR="00EB2825" w:rsidRPr="000D4DE9" w:rsidRDefault="00EB2825" w:rsidP="00EB2825">
      <w:pPr>
        <w:jc w:val="both"/>
        <w:rPr>
          <w:sz w:val="28"/>
          <w:szCs w:val="28"/>
          <w:lang w:val="uk-UA"/>
        </w:rPr>
      </w:pPr>
      <w:r w:rsidRPr="000D4DE9">
        <w:rPr>
          <w:sz w:val="28"/>
          <w:szCs w:val="28"/>
          <w:lang w:val="uk-UA" w:eastAsia="uk-UA"/>
        </w:rPr>
        <w:t xml:space="preserve">де </w:t>
      </w:r>
      <w:r w:rsidRPr="000D4DE9">
        <w:rPr>
          <w:position w:val="-10"/>
          <w:sz w:val="28"/>
          <w:szCs w:val="28"/>
          <w:lang w:val="uk-UA" w:eastAsia="uk-UA"/>
        </w:rPr>
        <w:object w:dxaOrig="1440" w:dyaOrig="360">
          <v:shape id="_x0000_i1104" type="#_x0000_t75" style="width:82.5pt;height:21pt" o:ole="">
            <v:imagedata r:id="rId166" o:title=""/>
          </v:shape>
          <o:OLEObject Type="Embed" ProgID="Equation.3" ShapeID="_x0000_i1104" DrawAspect="Content" ObjectID="_1620114208" r:id="rId167"/>
        </w:object>
      </w:r>
      <w:r w:rsidRPr="000D4DE9">
        <w:rPr>
          <w:sz w:val="28"/>
          <w:szCs w:val="28"/>
          <w:lang w:val="uk-UA" w:eastAsia="uk-UA"/>
        </w:rPr>
        <w:t xml:space="preserve"> – дисперсія між серіями, обумовлена фактором, що вивчається; і </w:t>
      </w:r>
      <w:r w:rsidRPr="000D4DE9">
        <w:rPr>
          <w:position w:val="-10"/>
          <w:sz w:val="28"/>
          <w:szCs w:val="28"/>
          <w:lang w:val="uk-UA" w:eastAsia="uk-UA"/>
        </w:rPr>
        <w:object w:dxaOrig="1760" w:dyaOrig="360">
          <v:shape id="_x0000_i1105" type="#_x0000_t75" style="width:101.25pt;height:21pt" o:ole="">
            <v:imagedata r:id="rId168" o:title=""/>
          </v:shape>
          <o:OLEObject Type="Embed" ProgID="Equation.3" ShapeID="_x0000_i1105" DrawAspect="Content" ObjectID="_1620114209" r:id="rId169"/>
        </w:object>
      </w:r>
      <w:r w:rsidRPr="000D4DE9">
        <w:rPr>
          <w:sz w:val="28"/>
          <w:szCs w:val="28"/>
          <w:lang w:val="uk-UA" w:eastAsia="uk-UA"/>
        </w:rPr>
        <w:t xml:space="preserve"> – дисперсія усередині серії, обумовлена випадковими причинами.</w:t>
      </w:r>
    </w:p>
    <w:p w:rsidR="00EB2825" w:rsidRPr="000D4DE9" w:rsidRDefault="00EB2825" w:rsidP="00EB2825">
      <w:pPr>
        <w:ind w:firstLine="709"/>
        <w:jc w:val="both"/>
        <w:rPr>
          <w:sz w:val="28"/>
          <w:szCs w:val="28"/>
          <w:lang w:val="uk-UA"/>
        </w:rPr>
      </w:pPr>
      <w:r w:rsidRPr="000D4DE9">
        <w:rPr>
          <w:sz w:val="28"/>
          <w:szCs w:val="28"/>
          <w:lang w:val="uk-UA" w:eastAsia="uk-UA"/>
        </w:rPr>
        <w:t xml:space="preserve">Якщо фактор, що вивчається, надає істотний вплив на параметр, що вивчається, то </w:t>
      </w:r>
      <w:r w:rsidRPr="000D4DE9">
        <w:rPr>
          <w:position w:val="-10"/>
          <w:lang w:val="uk-UA" w:eastAsia="uk-UA"/>
        </w:rPr>
        <w:object w:dxaOrig="320" w:dyaOrig="360">
          <v:shape id="_x0000_i1106" type="#_x0000_t75" style="width:18pt;height:20.25pt" o:ole="">
            <v:imagedata r:id="rId170" o:title=""/>
          </v:shape>
          <o:OLEObject Type="Embed" ProgID="Equation.3" ShapeID="_x0000_i1106" DrawAspect="Content" ObjectID="_1620114210" r:id="rId171"/>
        </w:object>
      </w:r>
      <w:r w:rsidRPr="000D4DE9">
        <w:rPr>
          <w:lang w:val="uk-UA" w:eastAsia="uk-UA"/>
        </w:rPr>
        <w:t>&gt;</w:t>
      </w:r>
      <w:r w:rsidRPr="000D4DE9">
        <w:rPr>
          <w:lang w:val="uk-UA"/>
        </w:rPr>
        <w:t>&gt;</w:t>
      </w:r>
      <w:r w:rsidRPr="000D4DE9">
        <w:rPr>
          <w:position w:val="-10"/>
          <w:lang w:val="uk-UA" w:eastAsia="uk-UA"/>
        </w:rPr>
        <w:object w:dxaOrig="320" w:dyaOrig="360">
          <v:shape id="_x0000_i1107" type="#_x0000_t75" style="width:18.75pt;height:20.25pt" o:ole="">
            <v:imagedata r:id="rId172" o:title=""/>
          </v:shape>
          <o:OLEObject Type="Embed" ProgID="Equation.3" ShapeID="_x0000_i1107" DrawAspect="Content" ObjectID="_1620114211" r:id="rId173"/>
        </w:object>
      </w:r>
      <w:r w:rsidRPr="000D4DE9">
        <w:rPr>
          <w:lang w:val="uk-UA" w:eastAsia="uk-UA"/>
        </w:rPr>
        <w:t xml:space="preserve">. Чим більше величина критерію </w:t>
      </w:r>
      <w:r w:rsidRPr="000D4DE9">
        <w:rPr>
          <w:sz w:val="28"/>
          <w:szCs w:val="28"/>
          <w:lang w:val="uk-UA" w:eastAsia="uk-UA"/>
        </w:rPr>
        <w:t xml:space="preserve">F, тим більше міра достовірності цього впливу. Для перевірки статистичної значущості досліджуваного впливу розрахункове значення критерію </w:t>
      </w:r>
      <w:proofErr w:type="spellStart"/>
      <w:r w:rsidRPr="000D4DE9">
        <w:rPr>
          <w:sz w:val="28"/>
          <w:szCs w:val="28"/>
          <w:lang w:val="uk-UA" w:eastAsia="uk-UA"/>
        </w:rPr>
        <w:t>F</w:t>
      </w:r>
      <w:r w:rsidRPr="000D4DE9">
        <w:rPr>
          <w:sz w:val="28"/>
          <w:szCs w:val="28"/>
          <w:vertAlign w:val="subscript"/>
          <w:lang w:val="uk-UA" w:eastAsia="uk-UA"/>
        </w:rPr>
        <w:t>р</w:t>
      </w:r>
      <w:proofErr w:type="spellEnd"/>
      <w:r w:rsidRPr="000D4DE9">
        <w:rPr>
          <w:sz w:val="28"/>
          <w:szCs w:val="28"/>
          <w:lang w:val="uk-UA" w:eastAsia="uk-UA"/>
        </w:rPr>
        <w:t xml:space="preserve"> порівнюють з табличними </w:t>
      </w:r>
      <w:proofErr w:type="spellStart"/>
      <w:r w:rsidRPr="000D4DE9">
        <w:rPr>
          <w:sz w:val="28"/>
          <w:szCs w:val="28"/>
          <w:lang w:val="uk-UA" w:eastAsia="uk-UA"/>
        </w:rPr>
        <w:t>F</w:t>
      </w:r>
      <w:r w:rsidRPr="000D4DE9">
        <w:rPr>
          <w:sz w:val="28"/>
          <w:szCs w:val="28"/>
          <w:vertAlign w:val="subscript"/>
          <w:lang w:val="uk-UA" w:eastAsia="uk-UA"/>
        </w:rPr>
        <w:t>т</w:t>
      </w:r>
      <w:proofErr w:type="spellEnd"/>
      <w:r w:rsidRPr="000D4DE9">
        <w:rPr>
          <w:sz w:val="28"/>
          <w:szCs w:val="28"/>
          <w:lang w:val="uk-UA" w:eastAsia="uk-UA"/>
        </w:rPr>
        <w:t>, вибираним залежно від числа мір свободи f</w:t>
      </w:r>
      <w:r w:rsidRPr="000D4DE9">
        <w:rPr>
          <w:sz w:val="28"/>
          <w:szCs w:val="28"/>
          <w:vertAlign w:val="subscript"/>
          <w:lang w:val="uk-UA" w:eastAsia="uk-UA"/>
        </w:rPr>
        <w:t>1</w:t>
      </w:r>
      <w:r w:rsidRPr="000D4DE9">
        <w:rPr>
          <w:sz w:val="28"/>
          <w:szCs w:val="28"/>
          <w:lang w:val="uk-UA" w:eastAsia="uk-UA"/>
        </w:rPr>
        <w:t>=m–1 і f</w:t>
      </w:r>
      <w:r w:rsidRPr="000D4DE9">
        <w:rPr>
          <w:sz w:val="28"/>
          <w:szCs w:val="28"/>
          <w:vertAlign w:val="subscript"/>
          <w:lang w:val="uk-UA" w:eastAsia="uk-UA"/>
        </w:rPr>
        <w:t>2</w:t>
      </w:r>
      <w:r w:rsidRPr="000D4DE9">
        <w:rPr>
          <w:sz w:val="28"/>
          <w:szCs w:val="28"/>
          <w:lang w:val="uk-UA" w:eastAsia="uk-UA"/>
        </w:rPr>
        <w:t>=m(n–1) при даній довірчій вірогідності Р</w:t>
      </w:r>
      <w:r w:rsidRPr="000D4DE9">
        <w:rPr>
          <w:sz w:val="28"/>
          <w:szCs w:val="28"/>
          <w:vertAlign w:val="subscript"/>
          <w:lang w:val="uk-UA" w:eastAsia="uk-UA"/>
        </w:rPr>
        <w:t>д</w:t>
      </w:r>
      <w:r w:rsidRPr="000D4DE9">
        <w:rPr>
          <w:sz w:val="28"/>
          <w:szCs w:val="28"/>
          <w:lang w:val="uk-UA" w:eastAsia="uk-UA"/>
        </w:rPr>
        <w:t xml:space="preserve">=0,95. Якщо </w:t>
      </w:r>
      <w:proofErr w:type="spellStart"/>
      <w:r w:rsidRPr="000D4DE9">
        <w:rPr>
          <w:sz w:val="28"/>
          <w:szCs w:val="28"/>
          <w:lang w:val="uk-UA" w:eastAsia="uk-UA"/>
        </w:rPr>
        <w:t>F</w:t>
      </w:r>
      <w:r w:rsidRPr="000D4DE9">
        <w:rPr>
          <w:sz w:val="28"/>
          <w:szCs w:val="28"/>
          <w:vertAlign w:val="subscript"/>
          <w:lang w:val="uk-UA" w:eastAsia="uk-UA"/>
        </w:rPr>
        <w:t>р</w:t>
      </w:r>
      <w:proofErr w:type="spellEnd"/>
      <w:r w:rsidRPr="000D4DE9">
        <w:rPr>
          <w:sz w:val="28"/>
          <w:szCs w:val="28"/>
          <w:lang w:val="uk-UA" w:eastAsia="uk-UA"/>
        </w:rPr>
        <w:t xml:space="preserve"> </w:t>
      </w:r>
      <w:r w:rsidRPr="000D4DE9">
        <w:rPr>
          <w:lang w:val="uk-UA" w:eastAsia="uk-UA"/>
        </w:rPr>
        <w:t xml:space="preserve">&gt; </w:t>
      </w:r>
      <w:proofErr w:type="spellStart"/>
      <w:r w:rsidRPr="000D4DE9">
        <w:rPr>
          <w:sz w:val="28"/>
          <w:szCs w:val="28"/>
          <w:lang w:val="uk-UA" w:eastAsia="uk-UA"/>
        </w:rPr>
        <w:t>F</w:t>
      </w:r>
      <w:r w:rsidRPr="000D4DE9">
        <w:rPr>
          <w:sz w:val="28"/>
          <w:szCs w:val="28"/>
          <w:vertAlign w:val="subscript"/>
          <w:lang w:val="uk-UA" w:eastAsia="uk-UA"/>
        </w:rPr>
        <w:t>т</w:t>
      </w:r>
      <w:proofErr w:type="spellEnd"/>
      <w:r w:rsidRPr="000D4DE9">
        <w:rPr>
          <w:sz w:val="28"/>
          <w:szCs w:val="28"/>
          <w:lang w:val="uk-UA" w:eastAsia="uk-UA"/>
        </w:rPr>
        <w:t>, то вплив фактору на досліджуваний параметр процесу значущо. Табличні значення критерію Фішера приведені в додатку 3.</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Pr>
          <w:b/>
          <w:sz w:val="28"/>
          <w:szCs w:val="28"/>
          <w:lang w:val="uk-UA"/>
        </w:rPr>
        <w:t>4.2 ПРИКЛАД</w:t>
      </w:r>
    </w:p>
    <w:p w:rsidR="00EB2825" w:rsidRPr="000D4DE9" w:rsidRDefault="00EB2825" w:rsidP="00EB2825">
      <w:pPr>
        <w:ind w:firstLine="709"/>
        <w:jc w:val="both"/>
        <w:rPr>
          <w:sz w:val="28"/>
          <w:szCs w:val="28"/>
          <w:lang w:val="uk-UA"/>
        </w:rPr>
      </w:pPr>
      <w:r w:rsidRPr="000D4DE9">
        <w:rPr>
          <w:sz w:val="28"/>
          <w:szCs w:val="28"/>
          <w:lang w:val="uk-UA"/>
        </w:rPr>
        <w:t xml:space="preserve">Оцінити значущість впливу заміни традиційних легуючих сплавів (ферохром, феромарганець, феросиліцій, алюміній) комплексним сплавом </w:t>
      </w:r>
      <w:proofErr w:type="spellStart"/>
      <w:r w:rsidRPr="000D4DE9">
        <w:rPr>
          <w:sz w:val="28"/>
          <w:szCs w:val="28"/>
          <w:lang w:val="uk-UA"/>
        </w:rPr>
        <w:t>ФХMnСФ</w:t>
      </w:r>
      <w:proofErr w:type="spellEnd"/>
      <w:r w:rsidRPr="000D4DE9">
        <w:rPr>
          <w:sz w:val="28"/>
          <w:szCs w:val="28"/>
          <w:lang w:val="uk-UA"/>
        </w:rPr>
        <w:t xml:space="preserve"> на ударну в'язкість сталі 30ХГСА</w:t>
      </w:r>
      <w:r>
        <w:rPr>
          <w:sz w:val="28"/>
          <w:szCs w:val="28"/>
          <w:lang w:val="uk-UA"/>
        </w:rPr>
        <w:t xml:space="preserve"> (</w:t>
      </w:r>
      <w:proofErr w:type="spellStart"/>
      <w:r w:rsidRPr="005B30F7">
        <w:rPr>
          <w:sz w:val="36"/>
          <w:szCs w:val="36"/>
          <w:lang w:val="uk-UA"/>
        </w:rPr>
        <w:t>а</w:t>
      </w:r>
      <w:r w:rsidRPr="000D4DE9">
        <w:rPr>
          <w:sz w:val="28"/>
          <w:szCs w:val="28"/>
          <w:vertAlign w:val="subscript"/>
          <w:lang w:val="uk-UA"/>
        </w:rPr>
        <w:t>к</w:t>
      </w:r>
      <w:proofErr w:type="spellEnd"/>
      <w:r w:rsidRPr="000D4DE9">
        <w:rPr>
          <w:sz w:val="28"/>
          <w:szCs w:val="28"/>
          <w:lang w:val="uk-UA" w:eastAsia="uk-UA"/>
        </w:rPr>
        <w:t xml:space="preserve">, </w:t>
      </w:r>
      <w:proofErr w:type="spellStart"/>
      <w:r w:rsidRPr="000D4DE9">
        <w:rPr>
          <w:sz w:val="28"/>
          <w:szCs w:val="28"/>
          <w:lang w:val="uk-UA" w:eastAsia="uk-UA"/>
        </w:rPr>
        <w:t>кгм</w:t>
      </w:r>
      <w:proofErr w:type="spellEnd"/>
      <w:r w:rsidRPr="000D4DE9">
        <w:rPr>
          <w:sz w:val="28"/>
          <w:szCs w:val="28"/>
          <w:lang w:val="uk-UA" w:eastAsia="uk-UA"/>
        </w:rPr>
        <w:t>/см</w:t>
      </w:r>
      <w:r w:rsidRPr="000D4DE9">
        <w:rPr>
          <w:sz w:val="28"/>
          <w:szCs w:val="28"/>
          <w:vertAlign w:val="superscript"/>
          <w:lang w:val="uk-UA" w:eastAsia="uk-UA"/>
        </w:rPr>
        <w:t>2</w:t>
      </w:r>
      <w:r>
        <w:rPr>
          <w:sz w:val="28"/>
          <w:szCs w:val="28"/>
          <w:lang w:val="uk-UA"/>
        </w:rPr>
        <w:t>)</w:t>
      </w:r>
      <w:r w:rsidRPr="000D4DE9">
        <w:rPr>
          <w:sz w:val="28"/>
          <w:szCs w:val="28"/>
          <w:lang w:val="uk-UA"/>
        </w:rPr>
        <w:t xml:space="preserve"> при наступних початкових даних.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4230"/>
        <w:gridCol w:w="4230"/>
      </w:tblGrid>
      <w:tr w:rsidR="00EB2825" w:rsidRPr="000D4DE9" w:rsidTr="00EB2825">
        <w:trPr>
          <w:trHeight w:val="600"/>
        </w:trPr>
        <w:tc>
          <w:tcPr>
            <w:tcW w:w="900" w:type="dxa"/>
            <w:vAlign w:val="center"/>
          </w:tcPr>
          <w:p w:rsidR="00EB2825" w:rsidRPr="000D4DE9" w:rsidRDefault="00EB2825" w:rsidP="00EB2825">
            <w:pPr>
              <w:jc w:val="center"/>
              <w:rPr>
                <w:sz w:val="28"/>
                <w:szCs w:val="28"/>
                <w:lang w:val="uk-UA"/>
              </w:rPr>
            </w:pPr>
            <w:r w:rsidRPr="000D4DE9">
              <w:rPr>
                <w:sz w:val="28"/>
                <w:szCs w:val="28"/>
                <w:lang w:val="uk-UA"/>
              </w:rPr>
              <w:t>№п/п</w:t>
            </w:r>
          </w:p>
          <w:p w:rsidR="00EB2825" w:rsidRPr="000D4DE9" w:rsidRDefault="00EB2825" w:rsidP="00EB2825">
            <w:pPr>
              <w:jc w:val="center"/>
              <w:rPr>
                <w:sz w:val="28"/>
                <w:szCs w:val="28"/>
                <w:lang w:val="uk-UA"/>
              </w:rPr>
            </w:pPr>
          </w:p>
        </w:tc>
        <w:tc>
          <w:tcPr>
            <w:tcW w:w="4230" w:type="dxa"/>
            <w:vAlign w:val="center"/>
          </w:tcPr>
          <w:p w:rsidR="00EB2825" w:rsidRPr="000D4DE9" w:rsidRDefault="00EB2825" w:rsidP="00EB2825">
            <w:pPr>
              <w:jc w:val="center"/>
              <w:rPr>
                <w:sz w:val="28"/>
                <w:szCs w:val="28"/>
                <w:lang w:val="uk-UA"/>
              </w:rPr>
            </w:pPr>
            <w:r w:rsidRPr="000D4DE9">
              <w:rPr>
                <w:sz w:val="28"/>
                <w:szCs w:val="28"/>
                <w:lang w:val="uk-UA" w:eastAsia="uk-UA"/>
              </w:rPr>
              <w:t>Технологія, що діє (</w:t>
            </w:r>
            <w:r w:rsidRPr="000D4DE9">
              <w:rPr>
                <w:i/>
                <w:sz w:val="28"/>
                <w:szCs w:val="28"/>
                <w:lang w:val="uk-UA"/>
              </w:rPr>
              <w:t>Х</w:t>
            </w:r>
            <w:r w:rsidRPr="000D4DE9">
              <w:rPr>
                <w:i/>
                <w:sz w:val="28"/>
                <w:szCs w:val="28"/>
                <w:vertAlign w:val="subscript"/>
                <w:lang w:val="uk-UA"/>
              </w:rPr>
              <w:t>А</w:t>
            </w:r>
            <w:r w:rsidRPr="000D4DE9">
              <w:rPr>
                <w:sz w:val="28"/>
                <w:szCs w:val="28"/>
                <w:lang w:val="uk-UA"/>
              </w:rPr>
              <w:t>)</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eastAsia="uk-UA"/>
              </w:rPr>
              <w:t>Досвідна технологія (</w:t>
            </w:r>
            <w:r w:rsidRPr="000D4DE9">
              <w:rPr>
                <w:i/>
                <w:iCs/>
                <w:sz w:val="28"/>
                <w:szCs w:val="28"/>
                <w:lang w:val="uk-UA" w:eastAsia="uk-UA"/>
              </w:rPr>
              <w:t>Х</w:t>
            </w:r>
            <w:r w:rsidRPr="000D4DE9">
              <w:rPr>
                <w:i/>
                <w:iCs/>
                <w:sz w:val="28"/>
                <w:szCs w:val="28"/>
                <w:vertAlign w:val="subscript"/>
                <w:lang w:val="uk-UA" w:eastAsia="uk-UA"/>
              </w:rPr>
              <w:t>В</w:t>
            </w:r>
            <w:r w:rsidRPr="000D4DE9">
              <w:rPr>
                <w:sz w:val="28"/>
                <w:szCs w:val="28"/>
                <w:lang w:val="uk-UA" w:eastAsia="uk-UA"/>
              </w:rPr>
              <w:t>)</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23</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32</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24</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32</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24</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25</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35</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25</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35</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27</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36</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28</w:t>
            </w:r>
          </w:p>
        </w:tc>
        <w:tc>
          <w:tcPr>
            <w:tcW w:w="4230" w:type="dxa"/>
            <w:vAlign w:val="center"/>
          </w:tcPr>
          <w:p w:rsidR="00EB2825" w:rsidRPr="000D4DE9" w:rsidRDefault="00EB2825" w:rsidP="00EB2825">
            <w:pPr>
              <w:jc w:val="center"/>
              <w:rPr>
                <w:sz w:val="28"/>
                <w:szCs w:val="28"/>
                <w:lang w:val="uk-UA"/>
              </w:rPr>
            </w:pPr>
            <w:r w:rsidRPr="000D4DE9">
              <w:rPr>
                <w:sz w:val="28"/>
                <w:szCs w:val="28"/>
                <w:lang w:val="uk-UA"/>
              </w:rPr>
              <w:t>36</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lastRenderedPageBreak/>
        <w:t>Розрахунок суми квадратів відхилень між серіями і всередині серії представлено в таблиці.</w:t>
      </w:r>
    </w:p>
    <w:p w:rsidR="00EB2825" w:rsidRPr="000D4DE9" w:rsidRDefault="00EB2825" w:rsidP="00EB2825">
      <w:pPr>
        <w:ind w:firstLine="709"/>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410"/>
        <w:gridCol w:w="1410"/>
        <w:gridCol w:w="1410"/>
        <w:gridCol w:w="1432"/>
        <w:gridCol w:w="1410"/>
        <w:gridCol w:w="1432"/>
      </w:tblGrid>
      <w:tr w:rsidR="00EB2825" w:rsidRPr="000D4DE9" w:rsidTr="00EB2825">
        <w:trPr>
          <w:trHeight w:val="600"/>
        </w:trPr>
        <w:tc>
          <w:tcPr>
            <w:tcW w:w="900" w:type="dxa"/>
            <w:vAlign w:val="center"/>
          </w:tcPr>
          <w:p w:rsidR="00EB2825" w:rsidRPr="000D4DE9" w:rsidRDefault="00EB2825" w:rsidP="00EB2825">
            <w:pPr>
              <w:jc w:val="center"/>
              <w:rPr>
                <w:sz w:val="28"/>
                <w:szCs w:val="28"/>
                <w:lang w:val="uk-UA"/>
              </w:rPr>
            </w:pPr>
            <w:r w:rsidRPr="000D4DE9">
              <w:rPr>
                <w:sz w:val="28"/>
                <w:szCs w:val="28"/>
                <w:lang w:val="uk-UA"/>
              </w:rPr>
              <w:t>№п/п</w:t>
            </w:r>
          </w:p>
          <w:p w:rsidR="00EB2825" w:rsidRPr="000D4DE9" w:rsidRDefault="00EB2825" w:rsidP="00EB2825">
            <w:pPr>
              <w:jc w:val="center"/>
              <w:rPr>
                <w:sz w:val="28"/>
                <w:szCs w:val="28"/>
                <w:lang w:val="uk-UA"/>
              </w:rPr>
            </w:pPr>
          </w:p>
        </w:tc>
        <w:tc>
          <w:tcPr>
            <w:tcW w:w="1410" w:type="dxa"/>
            <w:vAlign w:val="center"/>
          </w:tcPr>
          <w:p w:rsidR="00EB2825" w:rsidRPr="000D4DE9" w:rsidRDefault="00EB2825" w:rsidP="00EB2825">
            <w:pPr>
              <w:jc w:val="center"/>
              <w:rPr>
                <w:i/>
                <w:sz w:val="28"/>
                <w:szCs w:val="28"/>
                <w:lang w:val="uk-UA"/>
              </w:rPr>
            </w:pPr>
            <w:r w:rsidRPr="000D4DE9">
              <w:rPr>
                <w:i/>
                <w:iCs/>
                <w:sz w:val="28"/>
                <w:szCs w:val="28"/>
                <w:lang w:val="uk-UA" w:eastAsia="uk-UA"/>
              </w:rPr>
              <w:t>Х</w:t>
            </w:r>
            <w:r w:rsidRPr="000D4DE9">
              <w:rPr>
                <w:i/>
                <w:iCs/>
                <w:sz w:val="28"/>
                <w:szCs w:val="28"/>
                <w:vertAlign w:val="subscript"/>
                <w:lang w:val="uk-UA" w:eastAsia="uk-UA"/>
              </w:rPr>
              <w:t>А</w:t>
            </w:r>
          </w:p>
        </w:tc>
        <w:tc>
          <w:tcPr>
            <w:tcW w:w="1410" w:type="dxa"/>
            <w:vAlign w:val="center"/>
          </w:tcPr>
          <w:p w:rsidR="00EB2825" w:rsidRPr="000D4DE9" w:rsidRDefault="00EB2825" w:rsidP="00EB2825">
            <w:pPr>
              <w:jc w:val="center"/>
              <w:rPr>
                <w:i/>
                <w:sz w:val="28"/>
                <w:szCs w:val="28"/>
                <w:lang w:val="uk-UA"/>
              </w:rPr>
            </w:pPr>
            <w:r w:rsidRPr="000D4DE9">
              <w:rPr>
                <w:i/>
                <w:iCs/>
                <w:sz w:val="28"/>
                <w:szCs w:val="28"/>
                <w:lang w:val="uk-UA" w:eastAsia="uk-UA"/>
              </w:rPr>
              <w:t>Х</w:t>
            </w:r>
            <w:r w:rsidRPr="000D4DE9">
              <w:rPr>
                <w:i/>
                <w:iCs/>
                <w:sz w:val="28"/>
                <w:szCs w:val="28"/>
                <w:vertAlign w:val="subscript"/>
                <w:lang w:val="uk-UA" w:eastAsia="uk-UA"/>
              </w:rPr>
              <w:t>В</w:t>
            </w:r>
          </w:p>
        </w:tc>
        <w:tc>
          <w:tcPr>
            <w:tcW w:w="1410" w:type="dxa"/>
            <w:vAlign w:val="center"/>
          </w:tcPr>
          <w:p w:rsidR="00EB2825" w:rsidRPr="000D4DE9" w:rsidRDefault="00EB2825" w:rsidP="00EB2825">
            <w:pPr>
              <w:jc w:val="center"/>
              <w:rPr>
                <w:sz w:val="28"/>
                <w:szCs w:val="28"/>
                <w:lang w:val="uk-UA"/>
              </w:rPr>
            </w:pPr>
            <w:r w:rsidRPr="000D4DE9">
              <w:rPr>
                <w:position w:val="-10"/>
                <w:sz w:val="28"/>
                <w:szCs w:val="28"/>
                <w:lang w:val="uk-UA"/>
              </w:rPr>
              <w:object w:dxaOrig="940" w:dyaOrig="360">
                <v:shape id="_x0000_i1108" type="#_x0000_t75" style="width:47.25pt;height:18pt" o:ole="">
                  <v:imagedata r:id="rId174" o:title=""/>
                </v:shape>
                <o:OLEObject Type="Embed" ProgID="Equation.3" ShapeID="_x0000_i1108" DrawAspect="Content" ObjectID="_1620114212" r:id="rId175"/>
              </w:object>
            </w:r>
          </w:p>
        </w:tc>
        <w:tc>
          <w:tcPr>
            <w:tcW w:w="1410" w:type="dxa"/>
            <w:vAlign w:val="center"/>
          </w:tcPr>
          <w:p w:rsidR="00EB2825" w:rsidRPr="000D4DE9" w:rsidRDefault="00EB2825" w:rsidP="00EB2825">
            <w:pPr>
              <w:jc w:val="center"/>
              <w:rPr>
                <w:sz w:val="28"/>
                <w:szCs w:val="28"/>
                <w:lang w:val="uk-UA"/>
              </w:rPr>
            </w:pPr>
            <w:r w:rsidRPr="000D4DE9">
              <w:rPr>
                <w:position w:val="-10"/>
                <w:sz w:val="28"/>
                <w:szCs w:val="28"/>
                <w:lang w:val="uk-UA"/>
              </w:rPr>
              <w:object w:dxaOrig="1219" w:dyaOrig="360">
                <v:shape id="_x0000_i1109" type="#_x0000_t75" style="width:60.75pt;height:18pt" o:ole="">
                  <v:imagedata r:id="rId176" o:title=""/>
                </v:shape>
                <o:OLEObject Type="Embed" ProgID="Equation.3" ShapeID="_x0000_i1109" DrawAspect="Content" ObjectID="_1620114213" r:id="rId177"/>
              </w:object>
            </w:r>
          </w:p>
        </w:tc>
        <w:tc>
          <w:tcPr>
            <w:tcW w:w="1410" w:type="dxa"/>
            <w:vAlign w:val="center"/>
          </w:tcPr>
          <w:p w:rsidR="00EB2825" w:rsidRPr="000D4DE9" w:rsidRDefault="00EB2825" w:rsidP="00EB2825">
            <w:pPr>
              <w:jc w:val="center"/>
              <w:rPr>
                <w:sz w:val="28"/>
                <w:szCs w:val="28"/>
                <w:lang w:val="uk-UA"/>
              </w:rPr>
            </w:pPr>
            <w:r w:rsidRPr="000D4DE9">
              <w:rPr>
                <w:position w:val="-10"/>
                <w:sz w:val="28"/>
                <w:szCs w:val="28"/>
                <w:lang w:val="uk-UA"/>
              </w:rPr>
              <w:object w:dxaOrig="940" w:dyaOrig="360">
                <v:shape id="_x0000_i1110" type="#_x0000_t75" style="width:47.25pt;height:18pt" o:ole="">
                  <v:imagedata r:id="rId178" o:title=""/>
                </v:shape>
                <o:OLEObject Type="Embed" ProgID="Equation.3" ShapeID="_x0000_i1110" DrawAspect="Content" ObjectID="_1620114214" r:id="rId179"/>
              </w:object>
            </w:r>
          </w:p>
        </w:tc>
        <w:tc>
          <w:tcPr>
            <w:tcW w:w="1410" w:type="dxa"/>
            <w:vAlign w:val="center"/>
          </w:tcPr>
          <w:p w:rsidR="00EB2825" w:rsidRPr="000D4DE9" w:rsidRDefault="00EB2825" w:rsidP="00EB2825">
            <w:pPr>
              <w:jc w:val="center"/>
              <w:rPr>
                <w:sz w:val="28"/>
                <w:szCs w:val="28"/>
                <w:lang w:val="uk-UA"/>
              </w:rPr>
            </w:pPr>
            <w:r w:rsidRPr="000D4DE9">
              <w:rPr>
                <w:position w:val="-10"/>
                <w:sz w:val="28"/>
                <w:szCs w:val="28"/>
                <w:lang w:val="uk-UA"/>
              </w:rPr>
              <w:object w:dxaOrig="1219" w:dyaOrig="360">
                <v:shape id="_x0000_i1111" type="#_x0000_t75" style="width:60.75pt;height:18pt" o:ole="">
                  <v:imagedata r:id="rId180" o:title=""/>
                </v:shape>
                <o:OLEObject Type="Embed" ProgID="Equation.3" ShapeID="_x0000_i1111" DrawAspect="Content" ObjectID="_1620114215" r:id="rId181"/>
              </w:objec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23</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-2,14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4,5796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-2,28</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5,1984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-1,14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1,2996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-2,28</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5,1984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-1,14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1,2996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-0,28</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0,0784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25</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35</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-0,14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0,0196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+0,72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0,5184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25</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35</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-0,14</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0,0196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+0,72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0,5184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27</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+1,86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3,4596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+1,72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2,9584</w:t>
            </w:r>
          </w:p>
        </w:tc>
      </w:tr>
      <w:tr w:rsidR="00EB2825" w:rsidRPr="000D4DE9" w:rsidTr="00EB2825">
        <w:trPr>
          <w:trHeight w:val="345"/>
        </w:trPr>
        <w:tc>
          <w:tcPr>
            <w:tcW w:w="90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28</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36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+2,86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9,1796</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+1,72</w:t>
            </w:r>
          </w:p>
        </w:tc>
        <w:tc>
          <w:tcPr>
            <w:tcW w:w="1410" w:type="dxa"/>
            <w:vAlign w:val="center"/>
          </w:tcPr>
          <w:p w:rsidR="00EB2825" w:rsidRPr="000D4DE9" w:rsidRDefault="00EB2825" w:rsidP="00EB2825">
            <w:pPr>
              <w:jc w:val="center"/>
              <w:rPr>
                <w:sz w:val="28"/>
                <w:szCs w:val="28"/>
                <w:lang w:val="uk-UA"/>
              </w:rPr>
            </w:pPr>
            <w:r w:rsidRPr="000D4DE9">
              <w:rPr>
                <w:sz w:val="28"/>
                <w:szCs w:val="28"/>
                <w:lang w:val="uk-UA"/>
              </w:rPr>
              <w:t>2,9584</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position w:val="-10"/>
          <w:sz w:val="28"/>
          <w:szCs w:val="28"/>
          <w:lang w:val="uk-UA"/>
        </w:rPr>
        <w:object w:dxaOrig="380" w:dyaOrig="360">
          <v:shape id="_x0000_i1112" type="#_x0000_t75" style="width:18.75pt;height:18pt" o:ole="">
            <v:imagedata r:id="rId182" o:title=""/>
          </v:shape>
          <o:OLEObject Type="Embed" ProgID="Equation.3" ShapeID="_x0000_i1112" DrawAspect="Content" ObjectID="_1620114216" r:id="rId183"/>
        </w:object>
      </w:r>
      <w:r w:rsidRPr="000D4DE9">
        <w:rPr>
          <w:sz w:val="28"/>
          <w:szCs w:val="28"/>
          <w:lang w:val="uk-UA"/>
        </w:rPr>
        <w:t xml:space="preserve"> = 25,14; </w:t>
      </w:r>
      <w:r w:rsidRPr="000D4DE9">
        <w:rPr>
          <w:position w:val="-10"/>
          <w:sz w:val="28"/>
          <w:szCs w:val="28"/>
          <w:lang w:val="uk-UA"/>
        </w:rPr>
        <w:object w:dxaOrig="380" w:dyaOrig="360">
          <v:shape id="_x0000_i1113" type="#_x0000_t75" style="width:18.75pt;height:18pt" o:ole="">
            <v:imagedata r:id="rId184" o:title=""/>
          </v:shape>
          <o:OLEObject Type="Embed" ProgID="Equation.3" ShapeID="_x0000_i1113" DrawAspect="Content" ObjectID="_1620114217" r:id="rId185"/>
        </w:object>
      </w:r>
      <w:r w:rsidRPr="000D4DE9">
        <w:rPr>
          <w:sz w:val="28"/>
          <w:szCs w:val="28"/>
          <w:lang w:val="uk-UA"/>
        </w:rPr>
        <w:t xml:space="preserve"> = 34,28; </w:t>
      </w:r>
      <w:r w:rsidRPr="000D4DE9">
        <w:rPr>
          <w:position w:val="-14"/>
          <w:sz w:val="28"/>
          <w:szCs w:val="28"/>
          <w:lang w:val="uk-UA"/>
        </w:rPr>
        <w:object w:dxaOrig="340" w:dyaOrig="400">
          <v:shape id="_x0000_i1114" type="#_x0000_t75" style="width:17.25pt;height:20.25pt" o:ole="">
            <v:imagedata r:id="rId186" o:title=""/>
          </v:shape>
          <o:OLEObject Type="Embed" ProgID="Equation.3" ShapeID="_x0000_i1114" DrawAspect="Content" ObjectID="_1620114218" r:id="rId187"/>
        </w:object>
      </w:r>
      <w:r w:rsidRPr="000D4DE9">
        <w:rPr>
          <w:sz w:val="28"/>
          <w:szCs w:val="28"/>
          <w:lang w:val="uk-UA"/>
        </w:rPr>
        <w:t xml:space="preserve"> = 29,71; </w:t>
      </w:r>
      <w:r w:rsidRPr="000D4DE9">
        <w:rPr>
          <w:position w:val="-10"/>
          <w:sz w:val="28"/>
          <w:szCs w:val="28"/>
          <w:lang w:val="uk-UA"/>
        </w:rPr>
        <w:object w:dxaOrig="1219" w:dyaOrig="360">
          <v:shape id="_x0000_i1115" type="#_x0000_t75" style="width:60.75pt;height:18pt" o:ole="">
            <v:imagedata r:id="rId176" o:title=""/>
          </v:shape>
          <o:OLEObject Type="Embed" ProgID="Equation.3" ShapeID="_x0000_i1115" DrawAspect="Content" ObjectID="_1620114219" r:id="rId188"/>
        </w:object>
      </w:r>
      <w:r w:rsidRPr="000D4DE9">
        <w:rPr>
          <w:sz w:val="28"/>
          <w:szCs w:val="28"/>
          <w:lang w:val="uk-UA"/>
        </w:rPr>
        <w:t xml:space="preserve"> = 18,8572; </w:t>
      </w:r>
      <w:r w:rsidRPr="000D4DE9">
        <w:rPr>
          <w:position w:val="-10"/>
          <w:sz w:val="28"/>
          <w:szCs w:val="28"/>
          <w:lang w:val="uk-UA"/>
        </w:rPr>
        <w:object w:dxaOrig="1219" w:dyaOrig="360">
          <v:shape id="_x0000_i1116" type="#_x0000_t75" style="width:60.75pt;height:18pt" o:ole="">
            <v:imagedata r:id="rId180" o:title=""/>
          </v:shape>
          <o:OLEObject Type="Embed" ProgID="Equation.3" ShapeID="_x0000_i1116" DrawAspect="Content" ObjectID="_1620114220" r:id="rId189"/>
        </w:object>
      </w:r>
      <w:r w:rsidRPr="000D4DE9">
        <w:rPr>
          <w:sz w:val="28"/>
          <w:szCs w:val="28"/>
          <w:lang w:val="uk-UA"/>
        </w:rPr>
        <w:t> = 17,4288.</w:t>
      </w:r>
    </w:p>
    <w:p w:rsidR="00EB2825" w:rsidRPr="000D4DE9" w:rsidRDefault="00EB2825" w:rsidP="00EB2825">
      <w:pPr>
        <w:ind w:firstLine="709"/>
        <w:jc w:val="both"/>
        <w:rPr>
          <w:sz w:val="28"/>
          <w:szCs w:val="28"/>
          <w:lang w:val="uk-UA"/>
        </w:rPr>
      </w:pPr>
      <w:r w:rsidRPr="000D4DE9">
        <w:rPr>
          <w:sz w:val="28"/>
          <w:szCs w:val="28"/>
          <w:lang w:val="uk-UA" w:eastAsia="uk-UA"/>
        </w:rPr>
        <w:t>Q</w:t>
      </w:r>
      <w:r w:rsidRPr="000D4DE9">
        <w:rPr>
          <w:sz w:val="28"/>
          <w:szCs w:val="28"/>
          <w:vertAlign w:val="subscript"/>
          <w:lang w:val="uk-UA" w:eastAsia="uk-UA"/>
        </w:rPr>
        <w:t>1</w:t>
      </w:r>
      <w:r w:rsidRPr="000D4DE9">
        <w:rPr>
          <w:sz w:val="28"/>
          <w:szCs w:val="28"/>
          <w:lang w:val="uk-UA" w:eastAsia="uk-UA"/>
        </w:rPr>
        <w:t xml:space="preserve"> = 7/(25,14 – 29,71)</w:t>
      </w:r>
      <w:r w:rsidRPr="000D4DE9">
        <w:rPr>
          <w:sz w:val="28"/>
          <w:szCs w:val="28"/>
          <w:vertAlign w:val="superscript"/>
          <w:lang w:val="uk-UA" w:eastAsia="uk-UA"/>
        </w:rPr>
        <w:t>2</w:t>
      </w:r>
      <w:r w:rsidRPr="000D4DE9">
        <w:rPr>
          <w:sz w:val="28"/>
          <w:szCs w:val="28"/>
          <w:lang w:val="uk-UA" w:eastAsia="uk-UA"/>
        </w:rPr>
        <w:t xml:space="preserve"> + (34,28 – 29,71)</w:t>
      </w:r>
      <w:r w:rsidRPr="000D4DE9">
        <w:rPr>
          <w:sz w:val="28"/>
          <w:szCs w:val="28"/>
          <w:vertAlign w:val="superscript"/>
          <w:lang w:val="uk-UA" w:eastAsia="uk-UA"/>
        </w:rPr>
        <w:t>2</w:t>
      </w:r>
      <w:r w:rsidRPr="000D4DE9">
        <w:rPr>
          <w:sz w:val="28"/>
          <w:szCs w:val="28"/>
          <w:lang w:val="uk-UA" w:eastAsia="uk-UA"/>
        </w:rPr>
        <w:t xml:space="preserve"> = 292,388.</w:t>
      </w:r>
    </w:p>
    <w:p w:rsidR="00EB2825" w:rsidRPr="000D4DE9" w:rsidRDefault="00EB2825" w:rsidP="00EB2825">
      <w:pPr>
        <w:ind w:firstLine="709"/>
        <w:jc w:val="both"/>
        <w:rPr>
          <w:sz w:val="28"/>
          <w:szCs w:val="28"/>
          <w:lang w:val="uk-UA"/>
        </w:rPr>
      </w:pPr>
      <w:r w:rsidRPr="000D4DE9">
        <w:rPr>
          <w:sz w:val="28"/>
          <w:szCs w:val="28"/>
          <w:lang w:val="uk-UA" w:eastAsia="uk-UA"/>
        </w:rPr>
        <w:t>Q</w:t>
      </w:r>
      <w:r w:rsidRPr="000D4DE9">
        <w:rPr>
          <w:sz w:val="28"/>
          <w:szCs w:val="28"/>
          <w:vertAlign w:val="subscript"/>
          <w:lang w:val="uk-UA" w:eastAsia="uk-UA"/>
        </w:rPr>
        <w:t>2</w:t>
      </w:r>
      <w:r w:rsidRPr="000D4DE9">
        <w:rPr>
          <w:sz w:val="28"/>
          <w:szCs w:val="28"/>
          <w:lang w:val="uk-UA" w:eastAsia="uk-UA"/>
        </w:rPr>
        <w:t xml:space="preserve"> = 18,8572 + 17,4288 = 36,286.</w:t>
      </w:r>
    </w:p>
    <w:p w:rsidR="00EB2825" w:rsidRPr="000D4DE9" w:rsidRDefault="00EB2825" w:rsidP="00EB2825">
      <w:pPr>
        <w:ind w:firstLine="709"/>
        <w:jc w:val="both"/>
        <w:rPr>
          <w:sz w:val="28"/>
          <w:szCs w:val="28"/>
          <w:lang w:val="uk-UA"/>
        </w:rPr>
      </w:pPr>
      <w:r w:rsidRPr="000D4DE9">
        <w:rPr>
          <w:sz w:val="28"/>
          <w:szCs w:val="28"/>
          <w:lang w:val="uk-UA"/>
        </w:rPr>
        <w:t>Визначаємо дисперсії між серіями і всередині серії:</w:t>
      </w:r>
    </w:p>
    <w:p w:rsidR="00EB2825" w:rsidRPr="000D4DE9" w:rsidRDefault="00EB2825" w:rsidP="00EB2825">
      <w:pPr>
        <w:ind w:firstLine="709"/>
        <w:jc w:val="both"/>
        <w:rPr>
          <w:sz w:val="28"/>
          <w:szCs w:val="28"/>
          <w:lang w:val="uk-UA"/>
        </w:rPr>
      </w:pPr>
      <w:r w:rsidRPr="000D4DE9">
        <w:rPr>
          <w:position w:val="-24"/>
          <w:sz w:val="28"/>
          <w:szCs w:val="28"/>
          <w:lang w:val="uk-UA"/>
        </w:rPr>
        <w:object w:dxaOrig="2400" w:dyaOrig="620">
          <v:shape id="_x0000_i1117" type="#_x0000_t75" style="width:153.75pt;height:39.75pt" o:ole="">
            <v:imagedata r:id="rId190" o:title=""/>
          </v:shape>
          <o:OLEObject Type="Embed" ProgID="Equation.3" ShapeID="_x0000_i1117" DrawAspect="Content" ObjectID="_1620114221" r:id="rId191"/>
        </w:object>
      </w:r>
      <w:r w:rsidRPr="000D4DE9">
        <w:rPr>
          <w:sz w:val="28"/>
          <w:szCs w:val="28"/>
          <w:lang w:val="uk-UA"/>
        </w:rPr>
        <w:t>,</w:t>
      </w:r>
    </w:p>
    <w:p w:rsidR="00EB2825" w:rsidRPr="000D4DE9" w:rsidRDefault="00EB2825" w:rsidP="00EB2825">
      <w:pPr>
        <w:ind w:firstLine="709"/>
        <w:jc w:val="both"/>
        <w:rPr>
          <w:sz w:val="28"/>
          <w:szCs w:val="28"/>
          <w:lang w:val="uk-UA"/>
        </w:rPr>
      </w:pPr>
      <w:r w:rsidRPr="000D4DE9">
        <w:rPr>
          <w:position w:val="-28"/>
          <w:sz w:val="28"/>
          <w:szCs w:val="28"/>
          <w:lang w:val="uk-UA"/>
        </w:rPr>
        <w:object w:dxaOrig="2140" w:dyaOrig="660">
          <v:shape id="_x0000_i1118" type="#_x0000_t75" style="width:135.75pt;height:42pt" o:ole="">
            <v:imagedata r:id="rId192" o:title=""/>
          </v:shape>
          <o:OLEObject Type="Embed" ProgID="Equation.3" ShapeID="_x0000_i1118" DrawAspect="Content" ObjectID="_1620114222" r:id="rId193"/>
        </w:object>
      </w:r>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rPr>
        <w:t>Розрахункове значення критерію Фішера:</w:t>
      </w:r>
    </w:p>
    <w:p w:rsidR="00EB2825" w:rsidRPr="000D4DE9" w:rsidRDefault="00EB2825" w:rsidP="00EB2825">
      <w:pPr>
        <w:ind w:firstLine="709"/>
        <w:jc w:val="both"/>
        <w:rPr>
          <w:sz w:val="28"/>
          <w:szCs w:val="28"/>
          <w:lang w:val="uk-UA"/>
        </w:rPr>
      </w:pPr>
      <w:r w:rsidRPr="000D4DE9">
        <w:rPr>
          <w:position w:val="-28"/>
          <w:sz w:val="28"/>
          <w:szCs w:val="28"/>
          <w:lang w:val="uk-UA"/>
        </w:rPr>
        <w:object w:dxaOrig="2260" w:dyaOrig="660">
          <v:shape id="_x0000_i1119" type="#_x0000_t75" style="width:126.75pt;height:36.75pt" o:ole="">
            <v:imagedata r:id="rId194" o:title=""/>
          </v:shape>
          <o:OLEObject Type="Embed" ProgID="Equation.3" ShapeID="_x0000_i1119" DrawAspect="Content" ObjectID="_1620114223" r:id="rId195"/>
        </w:object>
      </w:r>
      <w:r w:rsidRPr="000D4DE9">
        <w:rPr>
          <w:sz w:val="28"/>
          <w:szCs w:val="28"/>
          <w:lang w:val="uk-UA"/>
        </w:rPr>
        <w:t>.</w:t>
      </w:r>
    </w:p>
    <w:p w:rsidR="00EB2825" w:rsidRPr="000D4DE9" w:rsidRDefault="00EB2825" w:rsidP="00EB2825">
      <w:pPr>
        <w:ind w:firstLine="709"/>
        <w:jc w:val="both"/>
        <w:rPr>
          <w:sz w:val="28"/>
          <w:szCs w:val="28"/>
          <w:lang w:val="uk-UA"/>
        </w:rPr>
      </w:pPr>
      <w:r w:rsidRPr="000D4DE9">
        <w:rPr>
          <w:sz w:val="28"/>
          <w:szCs w:val="28"/>
          <w:lang w:val="uk-UA" w:eastAsia="uk-UA"/>
        </w:rPr>
        <w:t xml:space="preserve">По таблицях (додаток 3) для </w:t>
      </w:r>
      <w:r w:rsidRPr="000D4DE9">
        <w:rPr>
          <w:sz w:val="28"/>
          <w:szCs w:val="28"/>
          <w:lang w:val="uk-UA"/>
        </w:rPr>
        <w:t>Р</w:t>
      </w:r>
      <w:r w:rsidRPr="000D4DE9">
        <w:rPr>
          <w:sz w:val="28"/>
          <w:szCs w:val="28"/>
          <w:vertAlign w:val="subscript"/>
          <w:lang w:val="uk-UA"/>
        </w:rPr>
        <w:t>Д</w:t>
      </w:r>
      <w:r w:rsidRPr="000D4DE9">
        <w:rPr>
          <w:sz w:val="28"/>
          <w:szCs w:val="28"/>
          <w:lang w:val="uk-UA"/>
        </w:rPr>
        <w:t xml:space="preserve"> =0,95 f</w:t>
      </w:r>
      <w:r w:rsidRPr="000D4DE9">
        <w:rPr>
          <w:sz w:val="28"/>
          <w:szCs w:val="28"/>
          <w:vertAlign w:val="subscript"/>
          <w:lang w:val="uk-UA"/>
        </w:rPr>
        <w:t>1</w:t>
      </w:r>
      <w:r w:rsidRPr="000D4DE9">
        <w:rPr>
          <w:sz w:val="28"/>
          <w:szCs w:val="28"/>
          <w:lang w:val="uk-UA"/>
        </w:rPr>
        <w:t xml:space="preserve">=2 – 1=1 </w:t>
      </w:r>
      <w:r w:rsidRPr="000D4DE9">
        <w:rPr>
          <w:sz w:val="28"/>
          <w:szCs w:val="28"/>
          <w:lang w:val="uk-UA" w:eastAsia="uk-UA"/>
        </w:rPr>
        <w:t>і</w:t>
      </w:r>
      <w:r w:rsidRPr="000D4DE9">
        <w:rPr>
          <w:sz w:val="28"/>
          <w:szCs w:val="28"/>
          <w:lang w:val="uk-UA"/>
        </w:rPr>
        <w:t xml:space="preserve"> f</w:t>
      </w:r>
      <w:r w:rsidRPr="000D4DE9">
        <w:rPr>
          <w:sz w:val="28"/>
          <w:szCs w:val="28"/>
          <w:vertAlign w:val="subscript"/>
          <w:lang w:val="uk-UA"/>
        </w:rPr>
        <w:t>2</w:t>
      </w:r>
      <w:r w:rsidRPr="000D4DE9">
        <w:rPr>
          <w:sz w:val="28"/>
          <w:szCs w:val="28"/>
          <w:lang w:val="uk-UA"/>
        </w:rPr>
        <w:t xml:space="preserve">=2∙(7 – 1)=12 </w:t>
      </w:r>
      <w:r w:rsidRPr="000D4DE9">
        <w:rPr>
          <w:sz w:val="28"/>
          <w:szCs w:val="28"/>
          <w:lang w:val="uk-UA" w:eastAsia="uk-UA"/>
        </w:rPr>
        <w:t xml:space="preserve">знаходимо значення </w:t>
      </w:r>
      <w:proofErr w:type="spellStart"/>
      <w:r w:rsidRPr="000D4DE9">
        <w:rPr>
          <w:sz w:val="28"/>
          <w:szCs w:val="28"/>
          <w:lang w:val="uk-UA" w:eastAsia="uk-UA"/>
        </w:rPr>
        <w:t>F</w:t>
      </w:r>
      <w:r w:rsidRPr="000D4DE9">
        <w:rPr>
          <w:sz w:val="28"/>
          <w:szCs w:val="28"/>
          <w:vertAlign w:val="subscript"/>
          <w:lang w:val="uk-UA" w:eastAsia="uk-UA"/>
        </w:rPr>
        <w:t>т</w:t>
      </w:r>
      <w:proofErr w:type="spellEnd"/>
      <w:r w:rsidRPr="000D4DE9">
        <w:rPr>
          <w:sz w:val="28"/>
          <w:szCs w:val="28"/>
          <w:lang w:val="uk-UA" w:eastAsia="uk-UA"/>
        </w:rPr>
        <w:t xml:space="preserve"> =4,75. Оскільки </w:t>
      </w:r>
      <w:proofErr w:type="spellStart"/>
      <w:r w:rsidRPr="000D4DE9">
        <w:rPr>
          <w:sz w:val="28"/>
          <w:szCs w:val="28"/>
          <w:lang w:val="uk-UA" w:eastAsia="uk-UA"/>
        </w:rPr>
        <w:t>F</w:t>
      </w:r>
      <w:r w:rsidRPr="000D4DE9">
        <w:rPr>
          <w:sz w:val="28"/>
          <w:szCs w:val="28"/>
          <w:vertAlign w:val="subscript"/>
          <w:lang w:val="uk-UA" w:eastAsia="uk-UA"/>
        </w:rPr>
        <w:t>р</w:t>
      </w:r>
      <w:proofErr w:type="spellEnd"/>
      <w:r w:rsidRPr="000D4DE9">
        <w:rPr>
          <w:sz w:val="28"/>
          <w:szCs w:val="28"/>
          <w:lang w:val="uk-UA" w:eastAsia="uk-UA"/>
        </w:rPr>
        <w:t xml:space="preserve"> &gt;&gt; </w:t>
      </w:r>
      <w:proofErr w:type="spellStart"/>
      <w:r w:rsidRPr="000D4DE9">
        <w:rPr>
          <w:sz w:val="28"/>
          <w:szCs w:val="28"/>
          <w:lang w:val="uk-UA" w:eastAsia="uk-UA"/>
        </w:rPr>
        <w:t>F</w:t>
      </w:r>
      <w:r w:rsidRPr="000D4DE9">
        <w:rPr>
          <w:sz w:val="28"/>
          <w:szCs w:val="28"/>
          <w:vertAlign w:val="subscript"/>
          <w:lang w:val="uk-UA" w:eastAsia="uk-UA"/>
        </w:rPr>
        <w:t>т</w:t>
      </w:r>
      <w:proofErr w:type="spellEnd"/>
      <w:r w:rsidRPr="000D4DE9">
        <w:rPr>
          <w:sz w:val="28"/>
          <w:szCs w:val="28"/>
          <w:lang w:val="uk-UA" w:eastAsia="uk-UA"/>
        </w:rPr>
        <w:t>, то вплив заміни традиційних феросплавів на комплексний сплав на ударну в'язкість сталі 30ХГСА слід вважати значущим.</w:t>
      </w:r>
    </w:p>
    <w:p w:rsidR="00EB2825" w:rsidRPr="000D4DE9" w:rsidRDefault="00EB2825" w:rsidP="00EB2825">
      <w:pPr>
        <w:ind w:firstLine="709"/>
        <w:jc w:val="both"/>
        <w:rPr>
          <w:sz w:val="28"/>
          <w:szCs w:val="28"/>
          <w:lang w:val="uk-UA"/>
        </w:rPr>
      </w:pPr>
    </w:p>
    <w:p w:rsidR="00EB2825" w:rsidRPr="005B30F7" w:rsidRDefault="00EB2825" w:rsidP="00EB2825">
      <w:pPr>
        <w:ind w:firstLine="709"/>
        <w:jc w:val="both"/>
        <w:rPr>
          <w:b/>
          <w:sz w:val="28"/>
          <w:szCs w:val="28"/>
          <w:lang w:val="uk-UA"/>
        </w:rPr>
      </w:pPr>
      <w:r>
        <w:rPr>
          <w:b/>
          <w:sz w:val="28"/>
          <w:szCs w:val="28"/>
          <w:lang w:val="uk-UA"/>
        </w:rPr>
        <w:t xml:space="preserve">4.3 </w:t>
      </w:r>
      <w:r w:rsidRPr="005B30F7">
        <w:rPr>
          <w:b/>
          <w:sz w:val="28"/>
          <w:szCs w:val="28"/>
          <w:lang w:val="uk-UA"/>
        </w:rPr>
        <w:t>Варіанти контрольного завдання №4</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1. Оцінити вплив підвищення вмісту вуглецю в дослідних розплавах на зменшення чаду хрому після продування ванни киснем при виплавки корозійностійкої сталі Х18Н9Т</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
        <w:gridCol w:w="927"/>
        <w:gridCol w:w="1042"/>
        <w:gridCol w:w="1042"/>
        <w:gridCol w:w="1043"/>
        <w:gridCol w:w="1042"/>
        <w:gridCol w:w="1043"/>
        <w:gridCol w:w="1042"/>
        <w:gridCol w:w="1043"/>
      </w:tblGrid>
      <w:tr w:rsidR="00EB2825" w:rsidRPr="000D4DE9" w:rsidTr="00EB2825">
        <w:trPr>
          <w:trHeight w:val="240"/>
        </w:trPr>
        <w:tc>
          <w:tcPr>
            <w:tcW w:w="956" w:type="dxa"/>
            <w:vAlign w:val="center"/>
          </w:tcPr>
          <w:p w:rsidR="00EB2825" w:rsidRPr="000D4DE9" w:rsidRDefault="00EB2825" w:rsidP="00EB2825">
            <w:pPr>
              <w:jc w:val="center"/>
              <w:rPr>
                <w:sz w:val="28"/>
                <w:szCs w:val="28"/>
                <w:lang w:val="uk-UA"/>
              </w:rPr>
            </w:pPr>
            <w:r w:rsidRPr="000D4DE9">
              <w:rPr>
                <w:sz w:val="28"/>
                <w:szCs w:val="28"/>
                <w:lang w:val="uk-UA"/>
              </w:rPr>
              <w:t>№ п/п</w:t>
            </w:r>
          </w:p>
        </w:tc>
        <w:tc>
          <w:tcPr>
            <w:tcW w:w="927" w:type="dxa"/>
            <w:vAlign w:val="center"/>
          </w:tcPr>
          <w:p w:rsidR="00EB2825" w:rsidRPr="000D4DE9" w:rsidRDefault="00EB2825" w:rsidP="00EB2825">
            <w:pPr>
              <w:jc w:val="center"/>
              <w:rPr>
                <w:sz w:val="28"/>
                <w:szCs w:val="28"/>
                <w:lang w:val="uk-UA"/>
              </w:rPr>
            </w:pPr>
            <w:r w:rsidRPr="000D4DE9">
              <w:rPr>
                <w:sz w:val="28"/>
                <w:szCs w:val="28"/>
                <w:lang w:val="uk-UA"/>
              </w:rPr>
              <w:t>[С],%</w:t>
            </w:r>
          </w:p>
        </w:tc>
        <w:tc>
          <w:tcPr>
            <w:tcW w:w="7297" w:type="dxa"/>
            <w:gridSpan w:val="7"/>
            <w:vAlign w:val="center"/>
          </w:tcPr>
          <w:p w:rsidR="00EB2825" w:rsidRPr="000D4DE9" w:rsidRDefault="00EB2825" w:rsidP="00EB2825">
            <w:pPr>
              <w:jc w:val="center"/>
              <w:rPr>
                <w:sz w:val="28"/>
                <w:szCs w:val="28"/>
                <w:lang w:val="uk-UA"/>
              </w:rPr>
            </w:pPr>
            <w:r w:rsidRPr="000D4DE9">
              <w:rPr>
                <w:sz w:val="28"/>
                <w:szCs w:val="28"/>
                <w:lang w:val="uk-UA"/>
              </w:rPr>
              <w:t>Чад хрому, %</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927" w:type="dxa"/>
            <w:vAlign w:val="center"/>
          </w:tcPr>
          <w:p w:rsidR="00EB2825" w:rsidRPr="000D4DE9" w:rsidRDefault="00EB2825" w:rsidP="00EB2825">
            <w:pPr>
              <w:jc w:val="center"/>
              <w:rPr>
                <w:sz w:val="28"/>
                <w:szCs w:val="28"/>
                <w:lang w:val="uk-UA"/>
              </w:rPr>
            </w:pPr>
            <w:r w:rsidRPr="000D4DE9">
              <w:rPr>
                <w:sz w:val="28"/>
                <w:szCs w:val="28"/>
                <w:lang w:val="uk-UA"/>
              </w:rPr>
              <w:t>0,44</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5,32</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4,31</w:t>
            </w:r>
          </w:p>
        </w:tc>
        <w:tc>
          <w:tcPr>
            <w:tcW w:w="1043" w:type="dxa"/>
            <w:vAlign w:val="center"/>
          </w:tcPr>
          <w:p w:rsidR="00EB2825" w:rsidRPr="000D4DE9" w:rsidRDefault="00EB2825" w:rsidP="00EB2825">
            <w:pPr>
              <w:jc w:val="center"/>
              <w:rPr>
                <w:sz w:val="28"/>
                <w:szCs w:val="28"/>
                <w:lang w:val="uk-UA"/>
              </w:rPr>
            </w:pPr>
            <w:r w:rsidRPr="000D4DE9">
              <w:rPr>
                <w:sz w:val="28"/>
                <w:szCs w:val="28"/>
                <w:lang w:val="uk-UA"/>
              </w:rPr>
              <w:t>4,84</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5,18</w:t>
            </w:r>
          </w:p>
        </w:tc>
        <w:tc>
          <w:tcPr>
            <w:tcW w:w="1043" w:type="dxa"/>
            <w:vAlign w:val="center"/>
          </w:tcPr>
          <w:p w:rsidR="00EB2825" w:rsidRPr="000D4DE9" w:rsidRDefault="00EB2825" w:rsidP="00EB2825">
            <w:pPr>
              <w:jc w:val="center"/>
              <w:rPr>
                <w:sz w:val="28"/>
                <w:szCs w:val="28"/>
                <w:lang w:val="uk-UA"/>
              </w:rPr>
            </w:pPr>
            <w:r w:rsidRPr="000D4DE9">
              <w:rPr>
                <w:sz w:val="28"/>
                <w:szCs w:val="28"/>
                <w:lang w:val="uk-UA"/>
              </w:rPr>
              <w:t>5,05</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5,22</w:t>
            </w:r>
          </w:p>
        </w:tc>
        <w:tc>
          <w:tcPr>
            <w:tcW w:w="1043" w:type="dxa"/>
            <w:vAlign w:val="center"/>
          </w:tcPr>
          <w:p w:rsidR="00EB2825" w:rsidRPr="000D4DE9" w:rsidRDefault="00EB2825" w:rsidP="00EB2825">
            <w:pPr>
              <w:ind w:right="72"/>
              <w:jc w:val="center"/>
              <w:rPr>
                <w:sz w:val="28"/>
                <w:szCs w:val="28"/>
                <w:lang w:val="uk-UA"/>
              </w:rPr>
            </w:pPr>
            <w:r w:rsidRPr="000D4DE9">
              <w:rPr>
                <w:sz w:val="28"/>
                <w:szCs w:val="28"/>
                <w:lang w:val="uk-UA"/>
              </w:rPr>
              <w:t>5,26</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927" w:type="dxa"/>
            <w:vAlign w:val="center"/>
          </w:tcPr>
          <w:p w:rsidR="00EB2825" w:rsidRPr="000D4DE9" w:rsidRDefault="00EB2825" w:rsidP="00EB2825">
            <w:pPr>
              <w:jc w:val="center"/>
              <w:rPr>
                <w:sz w:val="28"/>
                <w:szCs w:val="28"/>
                <w:lang w:val="uk-UA"/>
              </w:rPr>
            </w:pPr>
            <w:r w:rsidRPr="000D4DE9">
              <w:rPr>
                <w:sz w:val="28"/>
                <w:szCs w:val="28"/>
                <w:lang w:val="uk-UA"/>
              </w:rPr>
              <w:t>0,70</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5,11</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4,65</w:t>
            </w:r>
          </w:p>
        </w:tc>
        <w:tc>
          <w:tcPr>
            <w:tcW w:w="1043" w:type="dxa"/>
            <w:vAlign w:val="center"/>
          </w:tcPr>
          <w:p w:rsidR="00EB2825" w:rsidRPr="000D4DE9" w:rsidRDefault="00EB2825" w:rsidP="00EB2825">
            <w:pPr>
              <w:jc w:val="center"/>
              <w:rPr>
                <w:sz w:val="28"/>
                <w:szCs w:val="28"/>
                <w:lang w:val="uk-UA"/>
              </w:rPr>
            </w:pPr>
            <w:r w:rsidRPr="000D4DE9">
              <w:rPr>
                <w:sz w:val="28"/>
                <w:szCs w:val="28"/>
                <w:lang w:val="uk-UA"/>
              </w:rPr>
              <w:t>4,71</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4,36</w:t>
            </w:r>
          </w:p>
        </w:tc>
        <w:tc>
          <w:tcPr>
            <w:tcW w:w="1043" w:type="dxa"/>
            <w:vAlign w:val="center"/>
          </w:tcPr>
          <w:p w:rsidR="00EB2825" w:rsidRPr="000D4DE9" w:rsidRDefault="00EB2825" w:rsidP="00EB2825">
            <w:pPr>
              <w:jc w:val="center"/>
              <w:rPr>
                <w:sz w:val="28"/>
                <w:szCs w:val="28"/>
                <w:lang w:val="uk-UA"/>
              </w:rPr>
            </w:pPr>
            <w:r w:rsidRPr="000D4DE9">
              <w:rPr>
                <w:sz w:val="28"/>
                <w:szCs w:val="28"/>
                <w:lang w:val="uk-UA"/>
              </w:rPr>
              <w:t>4,56</w:t>
            </w:r>
          </w:p>
        </w:tc>
        <w:tc>
          <w:tcPr>
            <w:tcW w:w="1042" w:type="dxa"/>
            <w:vAlign w:val="center"/>
          </w:tcPr>
          <w:p w:rsidR="00EB2825" w:rsidRPr="000D4DE9" w:rsidRDefault="00EB2825" w:rsidP="00EB2825">
            <w:pPr>
              <w:jc w:val="center"/>
              <w:rPr>
                <w:sz w:val="28"/>
                <w:szCs w:val="28"/>
                <w:lang w:val="uk-UA"/>
              </w:rPr>
            </w:pPr>
            <w:r w:rsidRPr="000D4DE9">
              <w:rPr>
                <w:sz w:val="28"/>
                <w:szCs w:val="28"/>
                <w:lang w:val="uk-UA"/>
              </w:rPr>
              <w:t>4,80</w:t>
            </w:r>
          </w:p>
        </w:tc>
        <w:tc>
          <w:tcPr>
            <w:tcW w:w="1043" w:type="dxa"/>
            <w:vAlign w:val="center"/>
          </w:tcPr>
          <w:p w:rsidR="00EB2825" w:rsidRPr="000D4DE9" w:rsidRDefault="00EB2825" w:rsidP="00EB2825">
            <w:pPr>
              <w:jc w:val="center"/>
              <w:rPr>
                <w:sz w:val="28"/>
                <w:szCs w:val="28"/>
                <w:lang w:val="uk-UA"/>
              </w:rPr>
            </w:pPr>
            <w:r w:rsidRPr="000D4DE9">
              <w:rPr>
                <w:sz w:val="28"/>
                <w:szCs w:val="28"/>
                <w:lang w:val="uk-UA"/>
              </w:rPr>
              <w:t>4,68</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lastRenderedPageBreak/>
        <w:t>Варіант 2. Оцінити вплив питомої витрати кремнію при розкислюванні металу і шлаку на відновлення хрому з</w:t>
      </w:r>
      <w:r w:rsidRPr="000D4DE9">
        <w:rPr>
          <w:vanish/>
          <w:sz w:val="28"/>
          <w:szCs w:val="28"/>
          <w:lang w:val="uk-UA"/>
        </w:rPr>
        <w:t>і</w:t>
      </w:r>
      <w:r w:rsidRPr="000D4DE9">
        <w:rPr>
          <w:sz w:val="28"/>
          <w:szCs w:val="28"/>
          <w:lang w:val="uk-UA"/>
        </w:rPr>
        <w:t xml:space="preserve"> шлаку після продування ванни киснем</w:t>
      </w:r>
    </w:p>
    <w:p w:rsidR="00EB2825" w:rsidRPr="000D4DE9" w:rsidRDefault="00EB2825" w:rsidP="00EB2825">
      <w:pPr>
        <w:ind w:firstLine="709"/>
        <w:jc w:val="both"/>
        <w:rPr>
          <w:sz w:val="28"/>
          <w:szCs w:val="28"/>
          <w:lang w:val="uk-UA"/>
        </w:rPr>
      </w:pPr>
    </w:p>
    <w:tbl>
      <w:tblPr>
        <w:tblW w:w="92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
        <w:gridCol w:w="927"/>
        <w:gridCol w:w="1224"/>
        <w:gridCol w:w="1225"/>
        <w:gridCol w:w="1224"/>
        <w:gridCol w:w="1225"/>
        <w:gridCol w:w="1224"/>
        <w:gridCol w:w="1225"/>
      </w:tblGrid>
      <w:tr w:rsidR="00EB2825" w:rsidRPr="000D4DE9" w:rsidTr="00EB2825">
        <w:trPr>
          <w:trHeight w:val="240"/>
        </w:trPr>
        <w:tc>
          <w:tcPr>
            <w:tcW w:w="956" w:type="dxa"/>
            <w:vAlign w:val="center"/>
          </w:tcPr>
          <w:p w:rsidR="00EB2825" w:rsidRPr="000D4DE9" w:rsidRDefault="00EB2825" w:rsidP="00EB2825">
            <w:pPr>
              <w:jc w:val="center"/>
              <w:rPr>
                <w:sz w:val="28"/>
                <w:szCs w:val="28"/>
                <w:lang w:val="uk-UA"/>
              </w:rPr>
            </w:pPr>
            <w:r w:rsidRPr="000D4DE9">
              <w:rPr>
                <w:sz w:val="28"/>
                <w:szCs w:val="28"/>
                <w:lang w:val="uk-UA"/>
              </w:rPr>
              <w:t>№ п/п</w:t>
            </w:r>
          </w:p>
        </w:tc>
        <w:tc>
          <w:tcPr>
            <w:tcW w:w="927" w:type="dxa"/>
            <w:vAlign w:val="center"/>
          </w:tcPr>
          <w:p w:rsidR="00EB2825" w:rsidRPr="000D4DE9" w:rsidRDefault="00EB2825" w:rsidP="00EB2825">
            <w:pPr>
              <w:jc w:val="center"/>
              <w:rPr>
                <w:sz w:val="28"/>
                <w:szCs w:val="28"/>
                <w:lang w:val="uk-UA"/>
              </w:rPr>
            </w:pPr>
            <w:proofErr w:type="spellStart"/>
            <w:r w:rsidRPr="000D4DE9">
              <w:rPr>
                <w:sz w:val="28"/>
                <w:szCs w:val="28"/>
                <w:lang w:val="uk-UA"/>
              </w:rPr>
              <w:t>Si</w:t>
            </w:r>
            <w:proofErr w:type="spellEnd"/>
            <w:r w:rsidRPr="000D4DE9">
              <w:rPr>
                <w:sz w:val="28"/>
                <w:szCs w:val="28"/>
                <w:lang w:val="uk-UA"/>
              </w:rPr>
              <w:t>, %</w:t>
            </w:r>
          </w:p>
        </w:tc>
        <w:tc>
          <w:tcPr>
            <w:tcW w:w="7347" w:type="dxa"/>
            <w:gridSpan w:val="6"/>
            <w:vAlign w:val="center"/>
          </w:tcPr>
          <w:p w:rsidR="00EB2825" w:rsidRPr="000D4DE9" w:rsidRDefault="00EB2825" w:rsidP="00EB2825">
            <w:pPr>
              <w:jc w:val="center"/>
              <w:rPr>
                <w:sz w:val="28"/>
                <w:szCs w:val="28"/>
                <w:lang w:val="uk-UA"/>
              </w:rPr>
            </w:pPr>
            <w:r w:rsidRPr="000D4DE9">
              <w:rPr>
                <w:sz w:val="28"/>
                <w:szCs w:val="28"/>
                <w:lang w:val="uk-UA"/>
              </w:rPr>
              <w:t>Чад хрому, %</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927" w:type="dxa"/>
            <w:vAlign w:val="center"/>
          </w:tcPr>
          <w:p w:rsidR="00EB2825" w:rsidRPr="000D4DE9" w:rsidRDefault="00EB2825" w:rsidP="00EB2825">
            <w:pPr>
              <w:jc w:val="center"/>
              <w:rPr>
                <w:sz w:val="28"/>
                <w:szCs w:val="28"/>
                <w:lang w:val="uk-UA"/>
              </w:rPr>
            </w:pPr>
            <w:r w:rsidRPr="000D4DE9">
              <w:rPr>
                <w:sz w:val="28"/>
                <w:szCs w:val="28"/>
                <w:lang w:val="uk-UA"/>
              </w:rPr>
              <w:t>1,0</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1,03</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1,13</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1,89</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0,92</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1,76</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1,96</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927" w:type="dxa"/>
            <w:vAlign w:val="center"/>
          </w:tcPr>
          <w:p w:rsidR="00EB2825" w:rsidRPr="000D4DE9" w:rsidRDefault="00EB2825" w:rsidP="00EB2825">
            <w:pPr>
              <w:jc w:val="center"/>
              <w:rPr>
                <w:sz w:val="28"/>
                <w:szCs w:val="28"/>
                <w:lang w:val="uk-UA"/>
              </w:rPr>
            </w:pPr>
            <w:r w:rsidRPr="000D4DE9">
              <w:rPr>
                <w:sz w:val="28"/>
                <w:szCs w:val="28"/>
                <w:lang w:val="uk-UA"/>
              </w:rPr>
              <w:t>3,0</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3,32</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3,12</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3,06</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4,0</w:t>
            </w:r>
          </w:p>
        </w:tc>
        <w:tc>
          <w:tcPr>
            <w:tcW w:w="1224" w:type="dxa"/>
            <w:vAlign w:val="center"/>
          </w:tcPr>
          <w:p w:rsidR="00EB2825" w:rsidRPr="000D4DE9" w:rsidRDefault="00EB2825" w:rsidP="00EB2825">
            <w:pPr>
              <w:jc w:val="center"/>
              <w:rPr>
                <w:sz w:val="28"/>
                <w:szCs w:val="28"/>
                <w:lang w:val="uk-UA"/>
              </w:rPr>
            </w:pPr>
            <w:r w:rsidRPr="000D4DE9">
              <w:rPr>
                <w:sz w:val="28"/>
                <w:szCs w:val="28"/>
                <w:lang w:val="uk-UA"/>
              </w:rPr>
              <w:t>2,36</w:t>
            </w:r>
          </w:p>
        </w:tc>
        <w:tc>
          <w:tcPr>
            <w:tcW w:w="1225" w:type="dxa"/>
            <w:vAlign w:val="center"/>
          </w:tcPr>
          <w:p w:rsidR="00EB2825" w:rsidRPr="000D4DE9" w:rsidRDefault="00EB2825" w:rsidP="00EB2825">
            <w:pPr>
              <w:jc w:val="center"/>
              <w:rPr>
                <w:sz w:val="28"/>
                <w:szCs w:val="28"/>
                <w:lang w:val="uk-UA"/>
              </w:rPr>
            </w:pPr>
            <w:r w:rsidRPr="000D4DE9">
              <w:rPr>
                <w:sz w:val="28"/>
                <w:szCs w:val="28"/>
                <w:lang w:val="uk-UA"/>
              </w:rPr>
              <w:t>3,43</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3. Оцінити вплив збільшення витрати алюмінію при розкислюванні металу на забрудненість стали ШХ15 оксидними включеннями</w:t>
      </w:r>
    </w:p>
    <w:tbl>
      <w:tblPr>
        <w:tblW w:w="92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6"/>
        <w:gridCol w:w="1228"/>
        <w:gridCol w:w="1006"/>
        <w:gridCol w:w="1006"/>
        <w:gridCol w:w="1006"/>
        <w:gridCol w:w="1006"/>
        <w:gridCol w:w="1006"/>
        <w:gridCol w:w="1006"/>
        <w:gridCol w:w="1007"/>
      </w:tblGrid>
      <w:tr w:rsidR="00EB2825" w:rsidRPr="000D4DE9" w:rsidTr="00EB2825">
        <w:trPr>
          <w:trHeight w:val="240"/>
        </w:trPr>
        <w:tc>
          <w:tcPr>
            <w:tcW w:w="956" w:type="dxa"/>
            <w:vAlign w:val="center"/>
          </w:tcPr>
          <w:p w:rsidR="00EB2825" w:rsidRPr="000D4DE9" w:rsidRDefault="00EB2825" w:rsidP="00EB2825">
            <w:pPr>
              <w:jc w:val="center"/>
              <w:rPr>
                <w:sz w:val="28"/>
                <w:szCs w:val="28"/>
                <w:lang w:val="uk-UA"/>
              </w:rPr>
            </w:pPr>
            <w:r w:rsidRPr="000D4DE9">
              <w:rPr>
                <w:sz w:val="28"/>
                <w:szCs w:val="28"/>
                <w:lang w:val="uk-UA"/>
              </w:rPr>
              <w:t>№ п/п</w:t>
            </w:r>
          </w:p>
        </w:tc>
        <w:tc>
          <w:tcPr>
            <w:tcW w:w="1228" w:type="dxa"/>
            <w:vAlign w:val="center"/>
          </w:tcPr>
          <w:p w:rsidR="00EB2825" w:rsidRPr="000D4DE9" w:rsidRDefault="00EB2825" w:rsidP="00EB2825">
            <w:pPr>
              <w:jc w:val="center"/>
              <w:rPr>
                <w:sz w:val="28"/>
                <w:szCs w:val="28"/>
                <w:lang w:val="uk-UA"/>
              </w:rPr>
            </w:pPr>
            <w:proofErr w:type="spellStart"/>
            <w:r w:rsidRPr="000D4DE9">
              <w:rPr>
                <w:sz w:val="28"/>
                <w:szCs w:val="28"/>
                <w:lang w:val="uk-UA"/>
              </w:rPr>
              <w:t>Al</w:t>
            </w:r>
            <w:proofErr w:type="spellEnd"/>
            <w:r w:rsidRPr="000D4DE9">
              <w:rPr>
                <w:sz w:val="28"/>
                <w:szCs w:val="28"/>
                <w:lang w:val="uk-UA"/>
              </w:rPr>
              <w:t>, кг/т</w:t>
            </w:r>
          </w:p>
        </w:tc>
        <w:tc>
          <w:tcPr>
            <w:tcW w:w="7043" w:type="dxa"/>
            <w:gridSpan w:val="7"/>
            <w:vAlign w:val="center"/>
          </w:tcPr>
          <w:p w:rsidR="00EB2825" w:rsidRPr="000D4DE9" w:rsidRDefault="00EB2825" w:rsidP="00EB2825">
            <w:pPr>
              <w:jc w:val="center"/>
              <w:rPr>
                <w:sz w:val="28"/>
                <w:szCs w:val="28"/>
                <w:lang w:val="uk-UA"/>
              </w:rPr>
            </w:pPr>
            <w:r w:rsidRPr="000D4DE9">
              <w:rPr>
                <w:sz w:val="28"/>
                <w:szCs w:val="28"/>
                <w:lang w:val="uk-UA"/>
              </w:rPr>
              <w:t>Чад хрому, %</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1228" w:type="dxa"/>
            <w:vAlign w:val="center"/>
          </w:tcPr>
          <w:p w:rsidR="00EB2825" w:rsidRPr="000D4DE9" w:rsidRDefault="00EB2825" w:rsidP="00EB2825">
            <w:pPr>
              <w:jc w:val="center"/>
              <w:rPr>
                <w:sz w:val="28"/>
                <w:szCs w:val="28"/>
                <w:lang w:val="uk-UA"/>
              </w:rPr>
            </w:pPr>
            <w:r w:rsidRPr="000D4DE9">
              <w:rPr>
                <w:sz w:val="28"/>
                <w:szCs w:val="28"/>
                <w:lang w:val="uk-UA"/>
              </w:rPr>
              <w:t>0,20</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5,32</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4,31</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4,84</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5,18</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5,05</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5,22</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5,26</w:t>
            </w:r>
          </w:p>
        </w:tc>
      </w:tr>
      <w:tr w:rsidR="00EB2825" w:rsidRPr="000D4DE9" w:rsidTr="00EB2825">
        <w:trPr>
          <w:trHeight w:val="435"/>
        </w:trPr>
        <w:tc>
          <w:tcPr>
            <w:tcW w:w="956"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1228" w:type="dxa"/>
            <w:vAlign w:val="center"/>
          </w:tcPr>
          <w:p w:rsidR="00EB2825" w:rsidRPr="000D4DE9" w:rsidRDefault="00EB2825" w:rsidP="00EB2825">
            <w:pPr>
              <w:jc w:val="center"/>
              <w:rPr>
                <w:sz w:val="28"/>
                <w:szCs w:val="28"/>
                <w:lang w:val="uk-UA"/>
              </w:rPr>
            </w:pPr>
            <w:r w:rsidRPr="000D4DE9">
              <w:rPr>
                <w:sz w:val="28"/>
                <w:szCs w:val="28"/>
                <w:lang w:val="uk-UA"/>
              </w:rPr>
              <w:t>0,45</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5,11</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4,65</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4,71</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4,36</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4,56</w:t>
            </w:r>
          </w:p>
        </w:tc>
        <w:tc>
          <w:tcPr>
            <w:tcW w:w="1006" w:type="dxa"/>
            <w:vAlign w:val="center"/>
          </w:tcPr>
          <w:p w:rsidR="00EB2825" w:rsidRPr="000D4DE9" w:rsidRDefault="00EB2825" w:rsidP="00EB2825">
            <w:pPr>
              <w:jc w:val="center"/>
              <w:rPr>
                <w:sz w:val="28"/>
                <w:szCs w:val="28"/>
                <w:lang w:val="uk-UA"/>
              </w:rPr>
            </w:pPr>
            <w:r w:rsidRPr="000D4DE9">
              <w:rPr>
                <w:sz w:val="28"/>
                <w:szCs w:val="28"/>
                <w:lang w:val="uk-UA"/>
              </w:rPr>
              <w:t>4,80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4,68</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4. Оцінити вплив способу розкислювання хромистої сталі на вміст в ній водню перед випуском</w:t>
      </w:r>
    </w:p>
    <w:tbl>
      <w:tblPr>
        <w:tblW w:w="92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906"/>
        <w:gridCol w:w="907"/>
        <w:gridCol w:w="907"/>
        <w:gridCol w:w="906"/>
        <w:gridCol w:w="907"/>
        <w:gridCol w:w="907"/>
        <w:gridCol w:w="907"/>
      </w:tblGrid>
      <w:tr w:rsidR="00EB2825" w:rsidRPr="000D4DE9" w:rsidTr="00EB2825">
        <w:trPr>
          <w:trHeight w:val="240"/>
        </w:trPr>
        <w:tc>
          <w:tcPr>
            <w:tcW w:w="2880" w:type="dxa"/>
            <w:vAlign w:val="center"/>
          </w:tcPr>
          <w:p w:rsidR="00EB2825" w:rsidRPr="000D4DE9" w:rsidRDefault="00EB2825" w:rsidP="00EB2825">
            <w:pPr>
              <w:jc w:val="center"/>
              <w:rPr>
                <w:sz w:val="28"/>
                <w:szCs w:val="28"/>
                <w:lang w:val="uk-UA"/>
              </w:rPr>
            </w:pPr>
            <w:r w:rsidRPr="000D4DE9">
              <w:rPr>
                <w:sz w:val="28"/>
                <w:szCs w:val="28"/>
                <w:lang w:val="uk-UA"/>
              </w:rPr>
              <w:t>Спосіб розкислювання</w:t>
            </w:r>
          </w:p>
        </w:tc>
        <w:tc>
          <w:tcPr>
            <w:tcW w:w="6347" w:type="dxa"/>
            <w:gridSpan w:val="7"/>
            <w:vAlign w:val="center"/>
          </w:tcPr>
          <w:p w:rsidR="00EB2825" w:rsidRPr="000D4DE9" w:rsidRDefault="00EB2825" w:rsidP="00EB2825">
            <w:pPr>
              <w:jc w:val="center"/>
              <w:rPr>
                <w:sz w:val="28"/>
                <w:szCs w:val="28"/>
                <w:lang w:val="uk-UA"/>
              </w:rPr>
            </w:pPr>
            <w:r w:rsidRPr="000D4DE9">
              <w:rPr>
                <w:sz w:val="28"/>
                <w:szCs w:val="28"/>
                <w:lang w:val="uk-UA"/>
              </w:rPr>
              <w:t xml:space="preserve">Зміст водню [H], </w:t>
            </w:r>
            <w:proofErr w:type="spellStart"/>
            <w:r w:rsidRPr="000D4DE9">
              <w:rPr>
                <w:sz w:val="28"/>
                <w:szCs w:val="28"/>
                <w:lang w:val="uk-UA"/>
              </w:rPr>
              <w:t>мл</w:t>
            </w:r>
            <w:proofErr w:type="spellEnd"/>
            <w:r w:rsidRPr="000D4DE9">
              <w:rPr>
                <w:sz w:val="28"/>
                <w:szCs w:val="28"/>
                <w:lang w:val="uk-UA"/>
              </w:rPr>
              <w:t>/100 г</w:t>
            </w:r>
          </w:p>
        </w:tc>
      </w:tr>
      <w:tr w:rsidR="00EB2825" w:rsidRPr="000D4DE9" w:rsidTr="00EB2825">
        <w:trPr>
          <w:trHeight w:val="435"/>
        </w:trPr>
        <w:tc>
          <w:tcPr>
            <w:tcW w:w="2880" w:type="dxa"/>
            <w:vAlign w:val="center"/>
          </w:tcPr>
          <w:p w:rsidR="00EB2825" w:rsidRPr="000D4DE9" w:rsidRDefault="00EB2825" w:rsidP="00EB2825">
            <w:pPr>
              <w:jc w:val="center"/>
              <w:rPr>
                <w:sz w:val="28"/>
                <w:szCs w:val="28"/>
                <w:lang w:val="uk-UA"/>
              </w:rPr>
            </w:pPr>
            <w:r w:rsidRPr="000D4DE9">
              <w:rPr>
                <w:sz w:val="28"/>
                <w:szCs w:val="28"/>
                <w:lang w:val="uk-UA"/>
              </w:rPr>
              <w:t>У печі</w:t>
            </w:r>
          </w:p>
        </w:tc>
        <w:tc>
          <w:tcPr>
            <w:tcW w:w="906" w:type="dxa"/>
            <w:vAlign w:val="center"/>
          </w:tcPr>
          <w:p w:rsidR="00EB2825" w:rsidRPr="000D4DE9" w:rsidRDefault="00EB2825" w:rsidP="00EB2825">
            <w:pPr>
              <w:jc w:val="center"/>
              <w:rPr>
                <w:sz w:val="28"/>
                <w:szCs w:val="28"/>
                <w:lang w:val="uk-UA"/>
              </w:rPr>
            </w:pPr>
            <w:r w:rsidRPr="000D4DE9">
              <w:rPr>
                <w:sz w:val="28"/>
                <w:szCs w:val="28"/>
                <w:lang w:val="uk-UA"/>
              </w:rPr>
              <w:t>5,6</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6,0</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6,4</w:t>
            </w:r>
          </w:p>
        </w:tc>
        <w:tc>
          <w:tcPr>
            <w:tcW w:w="906" w:type="dxa"/>
            <w:vAlign w:val="center"/>
          </w:tcPr>
          <w:p w:rsidR="00EB2825" w:rsidRPr="000D4DE9" w:rsidRDefault="00EB2825" w:rsidP="00EB2825">
            <w:pPr>
              <w:jc w:val="center"/>
              <w:rPr>
                <w:sz w:val="28"/>
                <w:szCs w:val="28"/>
                <w:lang w:val="uk-UA"/>
              </w:rPr>
            </w:pPr>
            <w:r w:rsidRPr="000D4DE9">
              <w:rPr>
                <w:sz w:val="28"/>
                <w:szCs w:val="28"/>
                <w:lang w:val="uk-UA"/>
              </w:rPr>
              <w:t>5,8</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5,8</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6,0</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6,2</w:t>
            </w:r>
          </w:p>
        </w:tc>
      </w:tr>
      <w:tr w:rsidR="00EB2825" w:rsidRPr="000D4DE9" w:rsidTr="00EB2825">
        <w:trPr>
          <w:trHeight w:val="435"/>
        </w:trPr>
        <w:tc>
          <w:tcPr>
            <w:tcW w:w="288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У ковші</w:t>
            </w:r>
          </w:p>
        </w:tc>
        <w:tc>
          <w:tcPr>
            <w:tcW w:w="906" w:type="dxa"/>
            <w:vAlign w:val="center"/>
          </w:tcPr>
          <w:p w:rsidR="00EB2825" w:rsidRPr="000D4DE9" w:rsidRDefault="00EB2825" w:rsidP="00EB2825">
            <w:pPr>
              <w:jc w:val="center"/>
              <w:rPr>
                <w:sz w:val="28"/>
                <w:szCs w:val="28"/>
                <w:lang w:val="uk-UA"/>
              </w:rPr>
            </w:pPr>
            <w:r w:rsidRPr="000D4DE9">
              <w:rPr>
                <w:sz w:val="28"/>
                <w:szCs w:val="28"/>
                <w:lang w:val="uk-UA"/>
              </w:rPr>
              <w:t>5,8</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4,6</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5,5</w:t>
            </w:r>
          </w:p>
        </w:tc>
        <w:tc>
          <w:tcPr>
            <w:tcW w:w="906" w:type="dxa"/>
            <w:vAlign w:val="center"/>
          </w:tcPr>
          <w:p w:rsidR="00EB2825" w:rsidRPr="000D4DE9" w:rsidRDefault="00EB2825" w:rsidP="00EB2825">
            <w:pPr>
              <w:jc w:val="center"/>
              <w:rPr>
                <w:sz w:val="28"/>
                <w:szCs w:val="28"/>
                <w:lang w:val="uk-UA"/>
              </w:rPr>
            </w:pPr>
            <w:r w:rsidRPr="000D4DE9">
              <w:rPr>
                <w:sz w:val="28"/>
                <w:szCs w:val="28"/>
                <w:lang w:val="uk-UA"/>
              </w:rPr>
              <w:t>4,8</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5,2</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5,4</w:t>
            </w:r>
          </w:p>
        </w:tc>
        <w:tc>
          <w:tcPr>
            <w:tcW w:w="907" w:type="dxa"/>
            <w:vAlign w:val="center"/>
          </w:tcPr>
          <w:p w:rsidR="00EB2825" w:rsidRPr="000D4DE9" w:rsidRDefault="00EB2825" w:rsidP="00EB2825">
            <w:pPr>
              <w:jc w:val="center"/>
              <w:rPr>
                <w:sz w:val="28"/>
                <w:szCs w:val="28"/>
                <w:lang w:val="uk-UA"/>
              </w:rPr>
            </w:pPr>
            <w:r w:rsidRPr="000D4DE9">
              <w:rPr>
                <w:sz w:val="28"/>
                <w:szCs w:val="28"/>
                <w:lang w:val="uk-UA"/>
              </w:rPr>
              <w:t>5,2</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5. Визначити вплив способу розливання сталі 40ХНМА на ураженість металу поверхневими дефектами</w:t>
      </w:r>
    </w:p>
    <w:tbl>
      <w:tblPr>
        <w:tblW w:w="89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815"/>
        <w:gridCol w:w="816"/>
        <w:gridCol w:w="816"/>
        <w:gridCol w:w="816"/>
        <w:gridCol w:w="816"/>
        <w:gridCol w:w="816"/>
        <w:gridCol w:w="816"/>
        <w:gridCol w:w="816"/>
      </w:tblGrid>
      <w:tr w:rsidR="00EB2825" w:rsidRPr="000D4DE9" w:rsidTr="00EB2825">
        <w:trPr>
          <w:trHeight w:val="240"/>
        </w:trPr>
        <w:tc>
          <w:tcPr>
            <w:tcW w:w="2392" w:type="dxa"/>
            <w:vAlign w:val="center"/>
          </w:tcPr>
          <w:p w:rsidR="00EB2825" w:rsidRPr="000D4DE9" w:rsidRDefault="00EB2825" w:rsidP="00EB2825">
            <w:pPr>
              <w:jc w:val="center"/>
              <w:rPr>
                <w:sz w:val="28"/>
                <w:szCs w:val="28"/>
                <w:lang w:val="uk-UA"/>
              </w:rPr>
            </w:pPr>
            <w:r w:rsidRPr="000D4DE9">
              <w:rPr>
                <w:sz w:val="28"/>
                <w:szCs w:val="28"/>
                <w:lang w:val="uk-UA"/>
              </w:rPr>
              <w:t>Спосіб розливання</w:t>
            </w:r>
          </w:p>
        </w:tc>
        <w:tc>
          <w:tcPr>
            <w:tcW w:w="6527" w:type="dxa"/>
            <w:gridSpan w:val="8"/>
            <w:vAlign w:val="center"/>
          </w:tcPr>
          <w:p w:rsidR="00EB2825" w:rsidRPr="000D4DE9" w:rsidRDefault="00EB2825" w:rsidP="00EB2825">
            <w:pPr>
              <w:jc w:val="center"/>
              <w:rPr>
                <w:sz w:val="28"/>
                <w:szCs w:val="28"/>
                <w:lang w:val="uk-UA"/>
              </w:rPr>
            </w:pPr>
            <w:r w:rsidRPr="000D4DE9">
              <w:rPr>
                <w:sz w:val="28"/>
                <w:szCs w:val="28"/>
                <w:lang w:val="uk-UA"/>
              </w:rPr>
              <w:t>Кількість злитків, підданих зачистці поверхні, %</w:t>
            </w:r>
          </w:p>
        </w:tc>
      </w:tr>
      <w:tr w:rsidR="00EB2825" w:rsidRPr="000D4DE9" w:rsidTr="00EB2825">
        <w:trPr>
          <w:trHeight w:val="435"/>
        </w:trPr>
        <w:tc>
          <w:tcPr>
            <w:tcW w:w="2392" w:type="dxa"/>
            <w:vAlign w:val="center"/>
          </w:tcPr>
          <w:p w:rsidR="00EB2825" w:rsidRPr="000D4DE9" w:rsidRDefault="00EB2825" w:rsidP="00EB2825">
            <w:pPr>
              <w:jc w:val="center"/>
              <w:rPr>
                <w:sz w:val="28"/>
                <w:szCs w:val="28"/>
                <w:lang w:val="uk-UA"/>
              </w:rPr>
            </w:pPr>
            <w:r w:rsidRPr="000D4DE9">
              <w:rPr>
                <w:sz w:val="28"/>
                <w:szCs w:val="28"/>
                <w:lang w:val="uk-UA"/>
              </w:rPr>
              <w:t>Сифоном</w:t>
            </w:r>
          </w:p>
        </w:tc>
        <w:tc>
          <w:tcPr>
            <w:tcW w:w="815" w:type="dxa"/>
            <w:vAlign w:val="center"/>
          </w:tcPr>
          <w:p w:rsidR="00EB2825" w:rsidRPr="000D4DE9" w:rsidRDefault="00EB2825" w:rsidP="00EB2825">
            <w:pPr>
              <w:jc w:val="center"/>
              <w:rPr>
                <w:sz w:val="28"/>
                <w:szCs w:val="28"/>
                <w:lang w:val="uk-UA"/>
              </w:rPr>
            </w:pPr>
            <w:r w:rsidRPr="000D4DE9">
              <w:rPr>
                <w:sz w:val="28"/>
                <w:szCs w:val="28"/>
                <w:lang w:val="uk-UA"/>
              </w:rPr>
              <w:t>0,8</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1,2</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1,0</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1,0</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1,4</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2,0</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1,8</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1,6</w:t>
            </w:r>
          </w:p>
        </w:tc>
      </w:tr>
      <w:tr w:rsidR="00EB2825" w:rsidRPr="000D4DE9" w:rsidTr="00EB2825">
        <w:trPr>
          <w:trHeight w:val="435"/>
        </w:trPr>
        <w:tc>
          <w:tcPr>
            <w:tcW w:w="2392"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Зверху</w:t>
            </w:r>
          </w:p>
        </w:tc>
        <w:tc>
          <w:tcPr>
            <w:tcW w:w="815" w:type="dxa"/>
            <w:vAlign w:val="center"/>
          </w:tcPr>
          <w:p w:rsidR="00EB2825" w:rsidRPr="000D4DE9" w:rsidRDefault="00EB2825" w:rsidP="00EB2825">
            <w:pPr>
              <w:jc w:val="center"/>
              <w:rPr>
                <w:sz w:val="28"/>
                <w:szCs w:val="28"/>
                <w:lang w:val="uk-UA"/>
              </w:rPr>
            </w:pPr>
            <w:r w:rsidRPr="000D4DE9">
              <w:rPr>
                <w:sz w:val="28"/>
                <w:szCs w:val="28"/>
                <w:lang w:val="uk-UA"/>
              </w:rPr>
              <w:t>6,2</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7,5</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8,5</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7,3</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6,9</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8,1</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8,6</w:t>
            </w:r>
          </w:p>
        </w:tc>
        <w:tc>
          <w:tcPr>
            <w:tcW w:w="816" w:type="dxa"/>
            <w:vAlign w:val="center"/>
          </w:tcPr>
          <w:p w:rsidR="00EB2825" w:rsidRPr="000D4DE9" w:rsidRDefault="00EB2825" w:rsidP="00EB2825">
            <w:pPr>
              <w:jc w:val="center"/>
              <w:rPr>
                <w:sz w:val="28"/>
                <w:szCs w:val="28"/>
                <w:lang w:val="uk-UA"/>
              </w:rPr>
            </w:pPr>
            <w:r w:rsidRPr="000D4DE9">
              <w:rPr>
                <w:sz w:val="28"/>
                <w:szCs w:val="28"/>
                <w:lang w:val="uk-UA"/>
              </w:rPr>
              <w:t>6,8</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6. Оцінити вплив технології розливання сталі 07Х25Н13 на вихід придатного</w:t>
      </w:r>
    </w:p>
    <w:tbl>
      <w:tblPr>
        <w:tblW w:w="89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932"/>
        <w:gridCol w:w="932"/>
        <w:gridCol w:w="933"/>
        <w:gridCol w:w="932"/>
        <w:gridCol w:w="933"/>
        <w:gridCol w:w="932"/>
        <w:gridCol w:w="933"/>
      </w:tblGrid>
      <w:tr w:rsidR="00EB2825" w:rsidRPr="000D4DE9" w:rsidTr="00EB2825">
        <w:trPr>
          <w:trHeight w:val="240"/>
        </w:trPr>
        <w:tc>
          <w:tcPr>
            <w:tcW w:w="2392" w:type="dxa"/>
            <w:vAlign w:val="center"/>
          </w:tcPr>
          <w:p w:rsidR="00EB2825" w:rsidRPr="000D4DE9" w:rsidRDefault="00EB2825" w:rsidP="00EB2825">
            <w:pPr>
              <w:jc w:val="center"/>
              <w:rPr>
                <w:sz w:val="28"/>
                <w:szCs w:val="28"/>
                <w:lang w:val="uk-UA"/>
              </w:rPr>
            </w:pPr>
            <w:r w:rsidRPr="000D4DE9">
              <w:rPr>
                <w:sz w:val="28"/>
                <w:szCs w:val="28"/>
                <w:lang w:val="uk-UA"/>
              </w:rPr>
              <w:t>Спосіб розливання</w:t>
            </w:r>
          </w:p>
        </w:tc>
        <w:tc>
          <w:tcPr>
            <w:tcW w:w="6527" w:type="dxa"/>
            <w:gridSpan w:val="7"/>
            <w:vAlign w:val="center"/>
          </w:tcPr>
          <w:p w:rsidR="00EB2825" w:rsidRPr="000D4DE9" w:rsidRDefault="00EB2825" w:rsidP="00EB2825">
            <w:pPr>
              <w:jc w:val="center"/>
              <w:rPr>
                <w:sz w:val="28"/>
                <w:szCs w:val="28"/>
                <w:lang w:val="uk-UA"/>
              </w:rPr>
            </w:pPr>
            <w:r w:rsidRPr="000D4DE9">
              <w:rPr>
                <w:sz w:val="28"/>
                <w:szCs w:val="28"/>
                <w:lang w:val="uk-UA"/>
              </w:rPr>
              <w:t>Вихід придатного прокату на 1 т злитка, т</w:t>
            </w:r>
          </w:p>
        </w:tc>
      </w:tr>
      <w:tr w:rsidR="00EB2825" w:rsidRPr="000D4DE9" w:rsidTr="00EB2825">
        <w:trPr>
          <w:trHeight w:val="435"/>
        </w:trPr>
        <w:tc>
          <w:tcPr>
            <w:tcW w:w="2392" w:type="dxa"/>
            <w:vAlign w:val="center"/>
          </w:tcPr>
          <w:p w:rsidR="00EB2825" w:rsidRPr="000D4DE9" w:rsidRDefault="00EB2825" w:rsidP="00EB2825">
            <w:pPr>
              <w:jc w:val="center"/>
              <w:rPr>
                <w:sz w:val="28"/>
                <w:szCs w:val="28"/>
                <w:lang w:val="uk-UA"/>
              </w:rPr>
            </w:pPr>
            <w:r w:rsidRPr="000D4DE9">
              <w:rPr>
                <w:sz w:val="28"/>
                <w:szCs w:val="28"/>
                <w:lang w:val="uk-UA"/>
              </w:rPr>
              <w:t xml:space="preserve">Звичайна </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0,470</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0,450</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0,750</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0,675</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0,750</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0,690</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0,544</w:t>
            </w:r>
          </w:p>
        </w:tc>
      </w:tr>
      <w:tr w:rsidR="00EB2825" w:rsidRPr="000D4DE9" w:rsidTr="00EB2825">
        <w:trPr>
          <w:trHeight w:val="435"/>
        </w:trPr>
        <w:tc>
          <w:tcPr>
            <w:tcW w:w="2392"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Під шлаком</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0,640</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0,553</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0,780</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0,807</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0,752</w:t>
            </w:r>
          </w:p>
        </w:tc>
        <w:tc>
          <w:tcPr>
            <w:tcW w:w="932" w:type="dxa"/>
            <w:vAlign w:val="center"/>
          </w:tcPr>
          <w:p w:rsidR="00EB2825" w:rsidRPr="000D4DE9" w:rsidRDefault="00EB2825" w:rsidP="00EB2825">
            <w:pPr>
              <w:jc w:val="center"/>
              <w:rPr>
                <w:sz w:val="28"/>
                <w:szCs w:val="28"/>
                <w:lang w:val="uk-UA"/>
              </w:rPr>
            </w:pPr>
            <w:r w:rsidRPr="000D4DE9">
              <w:rPr>
                <w:sz w:val="28"/>
                <w:szCs w:val="28"/>
                <w:lang w:val="uk-UA"/>
              </w:rPr>
              <w:t>0,761</w:t>
            </w:r>
          </w:p>
        </w:tc>
        <w:tc>
          <w:tcPr>
            <w:tcW w:w="933" w:type="dxa"/>
            <w:vAlign w:val="center"/>
          </w:tcPr>
          <w:p w:rsidR="00EB2825" w:rsidRPr="000D4DE9" w:rsidRDefault="00EB2825" w:rsidP="00EB2825">
            <w:pPr>
              <w:jc w:val="center"/>
              <w:rPr>
                <w:sz w:val="28"/>
                <w:szCs w:val="28"/>
                <w:lang w:val="uk-UA"/>
              </w:rPr>
            </w:pPr>
            <w:r w:rsidRPr="000D4DE9">
              <w:rPr>
                <w:sz w:val="28"/>
                <w:szCs w:val="28"/>
                <w:lang w:val="uk-UA"/>
              </w:rPr>
              <w:t>0,633</w:t>
            </w:r>
          </w:p>
        </w:tc>
      </w:tr>
    </w:tbl>
    <w:p w:rsidR="00EB2825" w:rsidRPr="005B155A" w:rsidRDefault="00EB2825" w:rsidP="00EB2825">
      <w:pPr>
        <w:ind w:firstLine="709"/>
        <w:jc w:val="both"/>
        <w:rPr>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7. Визначити вплив обробки сталі ШХ15 в ковші під час випуску шлаками різної основності (</w:t>
      </w:r>
      <w:r w:rsidRPr="000D4DE9">
        <w:rPr>
          <w:sz w:val="28"/>
          <w:szCs w:val="28"/>
          <w:lang w:val="uk-UA"/>
        </w:rPr>
        <w:t xml:space="preserve">В = </w:t>
      </w:r>
      <w:proofErr w:type="spellStart"/>
      <w:r w:rsidRPr="000D4DE9">
        <w:rPr>
          <w:sz w:val="28"/>
          <w:szCs w:val="28"/>
          <w:lang w:val="uk-UA"/>
        </w:rPr>
        <w:t>СаО</w:t>
      </w:r>
      <w:proofErr w:type="spellEnd"/>
      <w:r w:rsidRPr="000D4DE9">
        <w:rPr>
          <w:sz w:val="28"/>
          <w:szCs w:val="28"/>
          <w:lang w:val="uk-UA"/>
        </w:rPr>
        <w:t>/SiO</w:t>
      </w:r>
      <w:r w:rsidRPr="000D4DE9">
        <w:rPr>
          <w:sz w:val="28"/>
          <w:szCs w:val="28"/>
          <w:vertAlign w:val="subscript"/>
          <w:lang w:val="uk-UA"/>
        </w:rPr>
        <w:t>2</w:t>
      </w:r>
      <w:r w:rsidRPr="000D4DE9">
        <w:rPr>
          <w:sz w:val="28"/>
          <w:szCs w:val="28"/>
          <w:lang w:val="uk-UA" w:eastAsia="uk-UA"/>
        </w:rPr>
        <w:t>)</w:t>
      </w:r>
    </w:p>
    <w:tbl>
      <w:tblPr>
        <w:tblW w:w="89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916"/>
        <w:gridCol w:w="917"/>
        <w:gridCol w:w="916"/>
        <w:gridCol w:w="917"/>
        <w:gridCol w:w="916"/>
        <w:gridCol w:w="917"/>
      </w:tblGrid>
      <w:tr w:rsidR="00EB2825" w:rsidRPr="000D4DE9" w:rsidTr="00EB2825">
        <w:trPr>
          <w:trHeight w:val="240"/>
        </w:trPr>
        <w:tc>
          <w:tcPr>
            <w:tcW w:w="3420" w:type="dxa"/>
            <w:vAlign w:val="center"/>
          </w:tcPr>
          <w:p w:rsidR="00EB2825" w:rsidRPr="000D4DE9" w:rsidRDefault="00EB2825" w:rsidP="00EB2825">
            <w:pPr>
              <w:jc w:val="center"/>
              <w:rPr>
                <w:sz w:val="28"/>
                <w:szCs w:val="28"/>
                <w:lang w:val="uk-UA"/>
              </w:rPr>
            </w:pPr>
            <w:r w:rsidRPr="000D4DE9">
              <w:rPr>
                <w:sz w:val="28"/>
                <w:szCs w:val="28"/>
                <w:lang w:val="uk-UA"/>
              </w:rPr>
              <w:t>Технологія виробництва</w:t>
            </w:r>
          </w:p>
        </w:tc>
        <w:tc>
          <w:tcPr>
            <w:tcW w:w="5499" w:type="dxa"/>
            <w:gridSpan w:val="6"/>
            <w:vAlign w:val="center"/>
          </w:tcPr>
          <w:p w:rsidR="00EB2825" w:rsidRPr="000D4DE9" w:rsidRDefault="00EB2825" w:rsidP="00EB2825">
            <w:pPr>
              <w:jc w:val="center"/>
              <w:rPr>
                <w:sz w:val="28"/>
                <w:szCs w:val="28"/>
                <w:lang w:val="uk-UA"/>
              </w:rPr>
            </w:pPr>
            <w:r w:rsidRPr="000D4DE9">
              <w:rPr>
                <w:sz w:val="28"/>
                <w:szCs w:val="28"/>
                <w:lang w:val="uk-UA"/>
              </w:rPr>
              <w:t xml:space="preserve">Величина середнього балу </w:t>
            </w:r>
            <w:proofErr w:type="spellStart"/>
            <w:r w:rsidRPr="000D4DE9">
              <w:rPr>
                <w:sz w:val="28"/>
                <w:szCs w:val="28"/>
                <w:lang w:val="uk-UA"/>
              </w:rPr>
              <w:t>глобулей</w:t>
            </w:r>
            <w:proofErr w:type="spellEnd"/>
            <w:r w:rsidRPr="000D4DE9">
              <w:rPr>
                <w:sz w:val="28"/>
                <w:szCs w:val="28"/>
                <w:lang w:val="uk-UA"/>
              </w:rPr>
              <w:t xml:space="preserve"> по шкалах ГОСТ 801-78</w:t>
            </w:r>
          </w:p>
        </w:tc>
      </w:tr>
      <w:tr w:rsidR="00EB2825" w:rsidRPr="000D4DE9" w:rsidTr="00EB2825">
        <w:trPr>
          <w:trHeight w:val="435"/>
        </w:trPr>
        <w:tc>
          <w:tcPr>
            <w:tcW w:w="3420" w:type="dxa"/>
            <w:vAlign w:val="center"/>
          </w:tcPr>
          <w:p w:rsidR="00EB2825" w:rsidRPr="000D4DE9" w:rsidRDefault="00EB2825" w:rsidP="00EB2825">
            <w:pPr>
              <w:jc w:val="center"/>
              <w:rPr>
                <w:sz w:val="28"/>
                <w:szCs w:val="28"/>
                <w:lang w:val="uk-UA"/>
              </w:rPr>
            </w:pPr>
            <w:r w:rsidRPr="000D4DE9">
              <w:rPr>
                <w:sz w:val="28"/>
                <w:szCs w:val="28"/>
                <w:lang w:val="uk-UA"/>
              </w:rPr>
              <w:t>Що діє (В = 2,5÷3)</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2,35</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2,40</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2,46</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2,24</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2,60</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2,44</w:t>
            </w:r>
          </w:p>
        </w:tc>
      </w:tr>
      <w:tr w:rsidR="00EB2825" w:rsidRPr="000D4DE9" w:rsidTr="00EB2825">
        <w:trPr>
          <w:trHeight w:val="435"/>
        </w:trPr>
        <w:tc>
          <w:tcPr>
            <w:tcW w:w="342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Досвідна (В = 0,7÷1.4)</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1,78</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1,75</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1,83</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1,78</w:t>
            </w:r>
          </w:p>
        </w:tc>
        <w:tc>
          <w:tcPr>
            <w:tcW w:w="916" w:type="dxa"/>
            <w:vAlign w:val="center"/>
          </w:tcPr>
          <w:p w:rsidR="00EB2825" w:rsidRPr="000D4DE9" w:rsidRDefault="00EB2825" w:rsidP="00EB2825">
            <w:pPr>
              <w:jc w:val="center"/>
              <w:rPr>
                <w:sz w:val="28"/>
                <w:szCs w:val="28"/>
                <w:lang w:val="uk-UA"/>
              </w:rPr>
            </w:pPr>
            <w:r w:rsidRPr="000D4DE9">
              <w:rPr>
                <w:sz w:val="28"/>
                <w:szCs w:val="28"/>
                <w:lang w:val="uk-UA"/>
              </w:rPr>
              <w:t>1,97</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2,26</w:t>
            </w:r>
          </w:p>
        </w:tc>
      </w:tr>
    </w:tbl>
    <w:p w:rsidR="00EB2825" w:rsidRPr="000D4DE9" w:rsidRDefault="00EB2825" w:rsidP="00EB2825">
      <w:pPr>
        <w:ind w:firstLine="709"/>
        <w:jc w:val="both"/>
        <w:rPr>
          <w:sz w:val="28"/>
          <w:szCs w:val="28"/>
          <w:lang w:val="uk-UA"/>
        </w:rPr>
      </w:pPr>
      <w:r w:rsidRPr="000D4DE9">
        <w:rPr>
          <w:sz w:val="28"/>
          <w:szCs w:val="28"/>
          <w:lang w:val="uk-UA"/>
        </w:rPr>
        <w:lastRenderedPageBreak/>
        <w:t>Варіант 8. Оцінити вплив вологості вапна на вихід придатного при виплавки корозійностійкої сталі</w:t>
      </w:r>
    </w:p>
    <w:tbl>
      <w:tblPr>
        <w:tblW w:w="89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946"/>
        <w:gridCol w:w="947"/>
        <w:gridCol w:w="946"/>
        <w:gridCol w:w="947"/>
        <w:gridCol w:w="946"/>
        <w:gridCol w:w="947"/>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Кількість вологи у вапну, %</w:t>
            </w:r>
          </w:p>
        </w:tc>
        <w:tc>
          <w:tcPr>
            <w:tcW w:w="5679" w:type="dxa"/>
            <w:gridSpan w:val="6"/>
            <w:vAlign w:val="center"/>
          </w:tcPr>
          <w:p w:rsidR="00EB2825" w:rsidRPr="000D4DE9" w:rsidRDefault="00EB2825" w:rsidP="00EB2825">
            <w:pPr>
              <w:jc w:val="center"/>
              <w:rPr>
                <w:sz w:val="28"/>
                <w:szCs w:val="28"/>
                <w:lang w:val="uk-UA"/>
              </w:rPr>
            </w:pPr>
            <w:r w:rsidRPr="000D4DE9">
              <w:rPr>
                <w:sz w:val="28"/>
                <w:szCs w:val="28"/>
                <w:lang w:val="uk-UA"/>
              </w:rPr>
              <w:t>Плавки, уражені газовими міхурами %</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1÷3</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21,4</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36,0</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42,8</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50,6</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28,3</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33,9</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&gt; 3</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60,0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72,0</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82,0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66,2</w:t>
            </w:r>
          </w:p>
        </w:tc>
        <w:tc>
          <w:tcPr>
            <w:tcW w:w="946" w:type="dxa"/>
            <w:vAlign w:val="center"/>
          </w:tcPr>
          <w:p w:rsidR="00EB2825" w:rsidRPr="000D4DE9" w:rsidRDefault="00EB2825" w:rsidP="00EB2825">
            <w:pPr>
              <w:jc w:val="center"/>
              <w:rPr>
                <w:sz w:val="28"/>
                <w:szCs w:val="28"/>
                <w:lang w:val="uk-UA"/>
              </w:rPr>
            </w:pPr>
            <w:r w:rsidRPr="000D4DE9">
              <w:rPr>
                <w:sz w:val="28"/>
                <w:szCs w:val="28"/>
                <w:lang w:val="uk-UA"/>
              </w:rPr>
              <w:t>73,1</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56,5</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9. Оцінити вплив застосування металевого кальцію на показники ударної в'язкості сталі Р6М5 при температурі випробування 1373 К</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4"/>
        <w:gridCol w:w="1135"/>
        <w:gridCol w:w="1136"/>
        <w:gridCol w:w="1136"/>
        <w:gridCol w:w="1136"/>
        <w:gridCol w:w="1136"/>
      </w:tblGrid>
      <w:tr w:rsidR="00EB2825" w:rsidRPr="000D4DE9" w:rsidTr="00EB2825">
        <w:trPr>
          <w:trHeight w:val="240"/>
        </w:trPr>
        <w:tc>
          <w:tcPr>
            <w:tcW w:w="3604" w:type="dxa"/>
            <w:vAlign w:val="center"/>
          </w:tcPr>
          <w:p w:rsidR="00EB2825" w:rsidRPr="000D4DE9" w:rsidRDefault="00EB2825" w:rsidP="00EB2825">
            <w:pPr>
              <w:jc w:val="center"/>
              <w:rPr>
                <w:sz w:val="28"/>
                <w:szCs w:val="28"/>
                <w:lang w:val="uk-UA"/>
              </w:rPr>
            </w:pPr>
            <w:r w:rsidRPr="000D4DE9">
              <w:rPr>
                <w:sz w:val="28"/>
                <w:szCs w:val="28"/>
                <w:lang w:val="uk-UA"/>
              </w:rPr>
              <w:t>Технологія виробництва</w:t>
            </w:r>
          </w:p>
        </w:tc>
        <w:tc>
          <w:tcPr>
            <w:tcW w:w="5679" w:type="dxa"/>
            <w:gridSpan w:val="5"/>
            <w:vAlign w:val="center"/>
          </w:tcPr>
          <w:p w:rsidR="00EB2825" w:rsidRPr="000D4DE9" w:rsidRDefault="00EB2825" w:rsidP="00EB2825">
            <w:pPr>
              <w:jc w:val="center"/>
              <w:rPr>
                <w:sz w:val="28"/>
                <w:szCs w:val="28"/>
                <w:lang w:val="uk-UA"/>
              </w:rPr>
            </w:pPr>
            <w:r w:rsidRPr="000D4DE9">
              <w:rPr>
                <w:sz w:val="28"/>
                <w:szCs w:val="28"/>
                <w:lang w:val="uk-UA" w:eastAsia="uk-UA"/>
              </w:rPr>
              <w:t xml:space="preserve">Ударна в'язкість, </w:t>
            </w:r>
            <w:proofErr w:type="spellStart"/>
            <w:r w:rsidRPr="000D4DE9">
              <w:rPr>
                <w:sz w:val="28"/>
                <w:szCs w:val="28"/>
                <w:lang w:val="uk-UA" w:eastAsia="uk-UA"/>
              </w:rPr>
              <w:t>МДж</w:t>
            </w:r>
            <w:proofErr w:type="spellEnd"/>
            <w:r w:rsidRPr="000D4DE9">
              <w:rPr>
                <w:sz w:val="28"/>
                <w:szCs w:val="28"/>
                <w:lang w:val="uk-UA" w:eastAsia="uk-UA"/>
              </w:rPr>
              <w:t>/м</w:t>
            </w:r>
            <w:r w:rsidRPr="000D4DE9">
              <w:rPr>
                <w:sz w:val="28"/>
                <w:szCs w:val="28"/>
                <w:vertAlign w:val="superscript"/>
                <w:lang w:val="uk-UA" w:eastAsia="uk-UA"/>
              </w:rPr>
              <w:t>2</w:t>
            </w:r>
          </w:p>
        </w:tc>
      </w:tr>
      <w:tr w:rsidR="00EB2825" w:rsidRPr="000D4DE9" w:rsidTr="00EB2825">
        <w:trPr>
          <w:trHeight w:val="435"/>
        </w:trPr>
        <w:tc>
          <w:tcPr>
            <w:tcW w:w="3604" w:type="dxa"/>
            <w:vAlign w:val="center"/>
          </w:tcPr>
          <w:p w:rsidR="00EB2825" w:rsidRPr="000D4DE9" w:rsidRDefault="00EB2825" w:rsidP="00EB2825">
            <w:pPr>
              <w:jc w:val="center"/>
              <w:rPr>
                <w:sz w:val="28"/>
                <w:szCs w:val="28"/>
                <w:lang w:val="uk-UA"/>
              </w:rPr>
            </w:pPr>
            <w:r w:rsidRPr="000D4DE9">
              <w:rPr>
                <w:sz w:val="28"/>
                <w:szCs w:val="28"/>
                <w:lang w:val="uk-UA"/>
              </w:rPr>
              <w:t>Що діє</w:t>
            </w:r>
          </w:p>
        </w:tc>
        <w:tc>
          <w:tcPr>
            <w:tcW w:w="1135" w:type="dxa"/>
            <w:vAlign w:val="center"/>
          </w:tcPr>
          <w:p w:rsidR="00EB2825" w:rsidRPr="000D4DE9" w:rsidRDefault="00EB2825" w:rsidP="00EB2825">
            <w:pPr>
              <w:jc w:val="center"/>
              <w:rPr>
                <w:sz w:val="28"/>
                <w:szCs w:val="28"/>
                <w:lang w:val="uk-UA"/>
              </w:rPr>
            </w:pPr>
            <w:r w:rsidRPr="000D4DE9">
              <w:rPr>
                <w:sz w:val="28"/>
                <w:szCs w:val="28"/>
                <w:lang w:val="uk-UA"/>
              </w:rPr>
              <w:t>0,147</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0,132</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0,150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0,140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0,147</w:t>
            </w:r>
          </w:p>
        </w:tc>
      </w:tr>
      <w:tr w:rsidR="00EB2825" w:rsidRPr="000D4DE9" w:rsidTr="00EB2825">
        <w:trPr>
          <w:trHeight w:val="435"/>
        </w:trPr>
        <w:tc>
          <w:tcPr>
            <w:tcW w:w="3604" w:type="dxa"/>
            <w:tcBorders>
              <w:top w:val="nil"/>
            </w:tcBorders>
            <w:vAlign w:val="center"/>
          </w:tcPr>
          <w:p w:rsidR="00EB2825" w:rsidRPr="000D4DE9" w:rsidRDefault="00EB2825" w:rsidP="00EB2825">
            <w:pPr>
              <w:ind w:left="-48" w:right="-164"/>
              <w:rPr>
                <w:sz w:val="28"/>
                <w:szCs w:val="28"/>
                <w:lang w:val="uk-UA"/>
              </w:rPr>
            </w:pPr>
            <w:r w:rsidRPr="000D4DE9">
              <w:rPr>
                <w:sz w:val="28"/>
                <w:szCs w:val="28"/>
                <w:lang w:val="uk-UA"/>
              </w:rPr>
              <w:t xml:space="preserve">Досвідна (витрата </w:t>
            </w:r>
            <w:proofErr w:type="spellStart"/>
            <w:r w:rsidRPr="000D4DE9">
              <w:rPr>
                <w:sz w:val="28"/>
                <w:szCs w:val="28"/>
                <w:lang w:val="uk-UA"/>
              </w:rPr>
              <w:t>Са</w:t>
            </w:r>
            <w:proofErr w:type="spellEnd"/>
            <w:r w:rsidRPr="000D4DE9">
              <w:rPr>
                <w:sz w:val="28"/>
                <w:szCs w:val="28"/>
                <w:lang w:val="uk-UA"/>
              </w:rPr>
              <w:t xml:space="preserve"> 1,5кг/т)</w:t>
            </w:r>
          </w:p>
        </w:tc>
        <w:tc>
          <w:tcPr>
            <w:tcW w:w="1135" w:type="dxa"/>
            <w:vAlign w:val="center"/>
          </w:tcPr>
          <w:p w:rsidR="00EB2825" w:rsidRPr="000D4DE9" w:rsidRDefault="00EB2825" w:rsidP="00EB2825">
            <w:pPr>
              <w:jc w:val="center"/>
              <w:rPr>
                <w:sz w:val="28"/>
                <w:szCs w:val="28"/>
                <w:lang w:val="uk-UA"/>
              </w:rPr>
            </w:pPr>
            <w:r w:rsidRPr="000D4DE9">
              <w:rPr>
                <w:sz w:val="28"/>
                <w:szCs w:val="28"/>
                <w:lang w:val="uk-UA"/>
              </w:rPr>
              <w:t>0,196</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0,158</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0,163</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0,177</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0,170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10. Оцінити вплив використання нагрітих до 900 °С марганцевих феросплавів при виплавці стали 14Г2 на зниження кількості плавок з невідповідністю хімічному складу</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917"/>
        <w:gridCol w:w="917"/>
        <w:gridCol w:w="917"/>
        <w:gridCol w:w="917"/>
        <w:gridCol w:w="917"/>
        <w:gridCol w:w="918"/>
      </w:tblGrid>
      <w:tr w:rsidR="00EB2825" w:rsidRPr="000D4DE9" w:rsidTr="00EB2825">
        <w:trPr>
          <w:trHeight w:val="240"/>
        </w:trPr>
        <w:tc>
          <w:tcPr>
            <w:tcW w:w="3780" w:type="dxa"/>
            <w:vAlign w:val="center"/>
          </w:tcPr>
          <w:p w:rsidR="00EB2825" w:rsidRPr="000D4DE9" w:rsidRDefault="00EB2825" w:rsidP="00EB2825">
            <w:pPr>
              <w:jc w:val="center"/>
              <w:rPr>
                <w:sz w:val="28"/>
                <w:szCs w:val="28"/>
                <w:lang w:val="uk-UA"/>
              </w:rPr>
            </w:pPr>
            <w:r w:rsidRPr="000D4DE9">
              <w:rPr>
                <w:sz w:val="28"/>
                <w:szCs w:val="28"/>
                <w:lang w:val="uk-UA"/>
              </w:rPr>
              <w:t>Спосіб розкислювання в ковші</w:t>
            </w:r>
          </w:p>
        </w:tc>
        <w:tc>
          <w:tcPr>
            <w:tcW w:w="5503" w:type="dxa"/>
            <w:gridSpan w:val="6"/>
            <w:vAlign w:val="center"/>
          </w:tcPr>
          <w:p w:rsidR="00EB2825" w:rsidRPr="000D4DE9" w:rsidRDefault="00EB2825" w:rsidP="00EB2825">
            <w:pPr>
              <w:jc w:val="center"/>
              <w:rPr>
                <w:sz w:val="28"/>
                <w:szCs w:val="28"/>
                <w:lang w:val="uk-UA"/>
              </w:rPr>
            </w:pPr>
            <w:r w:rsidRPr="000D4DE9">
              <w:rPr>
                <w:sz w:val="28"/>
                <w:szCs w:val="28"/>
                <w:lang w:val="uk-UA"/>
              </w:rPr>
              <w:t>Кількість плавок, не відповідних хімічному складу, %</w:t>
            </w:r>
          </w:p>
        </w:tc>
      </w:tr>
      <w:tr w:rsidR="00EB2825" w:rsidRPr="000D4DE9" w:rsidTr="00EB2825">
        <w:trPr>
          <w:trHeight w:val="435"/>
        </w:trPr>
        <w:tc>
          <w:tcPr>
            <w:tcW w:w="3780" w:type="dxa"/>
            <w:vAlign w:val="center"/>
          </w:tcPr>
          <w:p w:rsidR="00EB2825" w:rsidRPr="000D4DE9" w:rsidRDefault="00EB2825" w:rsidP="00EB2825">
            <w:pPr>
              <w:jc w:val="center"/>
              <w:rPr>
                <w:sz w:val="28"/>
                <w:szCs w:val="28"/>
                <w:lang w:val="uk-UA"/>
              </w:rPr>
            </w:pPr>
            <w:r w:rsidRPr="000D4DE9">
              <w:rPr>
                <w:sz w:val="28"/>
                <w:szCs w:val="28"/>
                <w:lang w:val="uk-UA"/>
              </w:rPr>
              <w:t>Холодні феросплави</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2,03</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2,01</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2,32</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2,00</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1,94</w:t>
            </w:r>
          </w:p>
        </w:tc>
        <w:tc>
          <w:tcPr>
            <w:tcW w:w="918" w:type="dxa"/>
            <w:vAlign w:val="center"/>
          </w:tcPr>
          <w:p w:rsidR="00EB2825" w:rsidRPr="000D4DE9" w:rsidRDefault="00EB2825" w:rsidP="00EB2825">
            <w:pPr>
              <w:jc w:val="center"/>
              <w:rPr>
                <w:sz w:val="28"/>
                <w:szCs w:val="28"/>
                <w:lang w:val="uk-UA"/>
              </w:rPr>
            </w:pPr>
            <w:r w:rsidRPr="000D4DE9">
              <w:rPr>
                <w:sz w:val="28"/>
                <w:szCs w:val="28"/>
                <w:lang w:val="uk-UA"/>
              </w:rPr>
              <w:t>2,40</w:t>
            </w:r>
          </w:p>
        </w:tc>
      </w:tr>
      <w:tr w:rsidR="00EB2825" w:rsidRPr="000D4DE9" w:rsidTr="00EB2825">
        <w:trPr>
          <w:trHeight w:val="435"/>
        </w:trPr>
        <w:tc>
          <w:tcPr>
            <w:tcW w:w="378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Нагріті феросплави</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1,85</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1,80</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1,75</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1,84</w:t>
            </w:r>
          </w:p>
        </w:tc>
        <w:tc>
          <w:tcPr>
            <w:tcW w:w="917" w:type="dxa"/>
            <w:vAlign w:val="center"/>
          </w:tcPr>
          <w:p w:rsidR="00EB2825" w:rsidRPr="000D4DE9" w:rsidRDefault="00EB2825" w:rsidP="00EB2825">
            <w:pPr>
              <w:jc w:val="center"/>
              <w:rPr>
                <w:sz w:val="28"/>
                <w:szCs w:val="28"/>
                <w:lang w:val="uk-UA"/>
              </w:rPr>
            </w:pPr>
            <w:r w:rsidRPr="000D4DE9">
              <w:rPr>
                <w:sz w:val="28"/>
                <w:szCs w:val="28"/>
                <w:lang w:val="uk-UA"/>
              </w:rPr>
              <w:t>2,01</w:t>
            </w:r>
          </w:p>
        </w:tc>
        <w:tc>
          <w:tcPr>
            <w:tcW w:w="918" w:type="dxa"/>
            <w:vAlign w:val="center"/>
          </w:tcPr>
          <w:p w:rsidR="00EB2825" w:rsidRPr="000D4DE9" w:rsidRDefault="00EB2825" w:rsidP="00EB2825">
            <w:pPr>
              <w:jc w:val="center"/>
              <w:rPr>
                <w:sz w:val="28"/>
                <w:szCs w:val="28"/>
                <w:lang w:val="uk-UA"/>
              </w:rPr>
            </w:pPr>
            <w:r w:rsidRPr="000D4DE9">
              <w:rPr>
                <w:sz w:val="28"/>
                <w:szCs w:val="28"/>
                <w:lang w:val="uk-UA"/>
              </w:rPr>
              <w:t>1,80</w:t>
            </w:r>
          </w:p>
        </w:tc>
      </w:tr>
    </w:tbl>
    <w:p w:rsidR="00EB2825" w:rsidRPr="000D4DE9" w:rsidRDefault="00EB2825" w:rsidP="00EB2825">
      <w:pPr>
        <w:ind w:firstLine="709"/>
        <w:jc w:val="both"/>
        <w:rPr>
          <w:lang w:val="uk-UA"/>
        </w:rPr>
      </w:pPr>
    </w:p>
    <w:p w:rsidR="00EB2825" w:rsidRPr="000D4DE9" w:rsidRDefault="00EB2825" w:rsidP="00EB2825">
      <w:pPr>
        <w:ind w:firstLine="709"/>
        <w:jc w:val="both"/>
        <w:rPr>
          <w:sz w:val="28"/>
          <w:szCs w:val="28"/>
          <w:lang w:val="uk-UA"/>
        </w:rPr>
      </w:pPr>
      <w:r w:rsidRPr="000D4DE9">
        <w:rPr>
          <w:sz w:val="28"/>
          <w:szCs w:val="28"/>
          <w:lang w:val="uk-UA"/>
        </w:rPr>
        <w:t>Варіант 11. Оцінити вплив способу розливання феросиліцію ФС65 на вміст в нім водню</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07"/>
        <w:gridCol w:w="1007"/>
        <w:gridCol w:w="1007"/>
        <w:gridCol w:w="1007"/>
        <w:gridCol w:w="1007"/>
        <w:gridCol w:w="1008"/>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Спосіб розливання</w:t>
            </w:r>
          </w:p>
        </w:tc>
        <w:tc>
          <w:tcPr>
            <w:tcW w:w="6043" w:type="dxa"/>
            <w:gridSpan w:val="6"/>
            <w:vAlign w:val="center"/>
          </w:tcPr>
          <w:p w:rsidR="00EB2825" w:rsidRPr="000D4DE9" w:rsidRDefault="00EB2825" w:rsidP="00EB2825">
            <w:pPr>
              <w:jc w:val="center"/>
              <w:rPr>
                <w:sz w:val="28"/>
                <w:szCs w:val="28"/>
                <w:lang w:val="uk-UA"/>
              </w:rPr>
            </w:pPr>
            <w:r w:rsidRPr="000D4DE9">
              <w:rPr>
                <w:sz w:val="28"/>
                <w:szCs w:val="28"/>
                <w:lang w:val="uk-UA" w:eastAsia="uk-UA"/>
              </w:rPr>
              <w:t>Вміст водню, см</w:t>
            </w:r>
            <w:r w:rsidRPr="000D4DE9">
              <w:rPr>
                <w:sz w:val="28"/>
                <w:szCs w:val="28"/>
                <w:vertAlign w:val="superscript"/>
                <w:lang w:val="uk-UA" w:eastAsia="uk-UA"/>
              </w:rPr>
              <w:t>3</w:t>
            </w:r>
            <w:r w:rsidRPr="000D4DE9">
              <w:rPr>
                <w:sz w:val="28"/>
                <w:szCs w:val="28"/>
                <w:lang w:val="uk-UA" w:eastAsia="uk-UA"/>
              </w:rPr>
              <w:t>/100 г</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Машинна</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15,6</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14,2</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17,1</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16,3</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17,8</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15,8</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У піддони</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12,3</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15,0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15,1</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14,6</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11,8</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12,0</w:t>
            </w:r>
          </w:p>
        </w:tc>
      </w:tr>
    </w:tbl>
    <w:p w:rsidR="00EB2825" w:rsidRPr="000D4DE9" w:rsidRDefault="00EB2825" w:rsidP="00EB2825">
      <w:pPr>
        <w:ind w:firstLine="709"/>
        <w:jc w:val="both"/>
        <w:rPr>
          <w:lang w:val="uk-UA"/>
        </w:rPr>
      </w:pPr>
    </w:p>
    <w:p w:rsidR="00EB2825" w:rsidRPr="000D4DE9" w:rsidRDefault="00EB2825" w:rsidP="00EB2825">
      <w:pPr>
        <w:ind w:firstLine="709"/>
        <w:jc w:val="both"/>
        <w:rPr>
          <w:sz w:val="28"/>
          <w:szCs w:val="28"/>
          <w:lang w:val="uk-UA"/>
        </w:rPr>
      </w:pPr>
      <w:r w:rsidRPr="000D4DE9">
        <w:rPr>
          <w:sz w:val="28"/>
          <w:szCs w:val="28"/>
          <w:lang w:val="uk-UA" w:eastAsia="uk-UA"/>
        </w:rPr>
        <w:t>Варіант 12. Оцінити вплив розкислювання сталі 30Л на ступінь витягання марганцю з відвального шлаку металевого марганцю (20% </w:t>
      </w:r>
      <w:proofErr w:type="spellStart"/>
      <w:r w:rsidRPr="000D4DE9">
        <w:rPr>
          <w:sz w:val="28"/>
          <w:szCs w:val="28"/>
          <w:lang w:val="uk-UA" w:eastAsia="uk-UA"/>
        </w:rPr>
        <w:t>MnO</w:t>
      </w:r>
      <w:proofErr w:type="spellEnd"/>
      <w:r w:rsidRPr="000D4DE9">
        <w:rPr>
          <w:sz w:val="28"/>
          <w:szCs w:val="28"/>
          <w:lang w:val="uk-UA" w:eastAsia="uk-UA"/>
        </w:rPr>
        <w:t>; 46% </w:t>
      </w:r>
      <w:proofErr w:type="spellStart"/>
      <w:r w:rsidRPr="000D4DE9">
        <w:rPr>
          <w:sz w:val="28"/>
          <w:szCs w:val="28"/>
          <w:lang w:val="uk-UA" w:eastAsia="uk-UA"/>
        </w:rPr>
        <w:t>CaO</w:t>
      </w:r>
      <w:proofErr w:type="spellEnd"/>
      <w:r w:rsidRPr="000D4DE9">
        <w:rPr>
          <w:sz w:val="28"/>
          <w:szCs w:val="28"/>
          <w:lang w:val="uk-UA" w:eastAsia="uk-UA"/>
        </w:rPr>
        <w:t>; 27% SiO</w:t>
      </w:r>
      <w:r w:rsidRPr="000D4DE9">
        <w:rPr>
          <w:sz w:val="28"/>
          <w:szCs w:val="28"/>
          <w:vertAlign w:val="subscript"/>
          <w:lang w:val="uk-UA" w:eastAsia="uk-UA"/>
        </w:rPr>
        <w:t>2</w:t>
      </w:r>
      <w:r w:rsidRPr="000D4DE9">
        <w:rPr>
          <w:sz w:val="28"/>
          <w:szCs w:val="28"/>
          <w:lang w:val="uk-UA" w:eastAsia="uk-UA"/>
        </w:rPr>
        <w:t xml:space="preserve">; 3,5% </w:t>
      </w:r>
      <w:proofErr w:type="spellStart"/>
      <w:r w:rsidRPr="000D4DE9">
        <w:rPr>
          <w:sz w:val="28"/>
          <w:szCs w:val="28"/>
          <w:lang w:val="uk-UA" w:eastAsia="uk-UA"/>
        </w:rPr>
        <w:t>MgO</w:t>
      </w:r>
      <w:proofErr w:type="spellEnd"/>
      <w:r w:rsidRPr="000D4DE9">
        <w:rPr>
          <w:sz w:val="28"/>
          <w:szCs w:val="28"/>
          <w:lang w:val="uk-UA" w:eastAsia="uk-UA"/>
        </w:rPr>
        <w:t>; 3,0% Al</w:t>
      </w:r>
      <w:r w:rsidRPr="000D4DE9">
        <w:rPr>
          <w:sz w:val="28"/>
          <w:szCs w:val="28"/>
          <w:vertAlign w:val="subscript"/>
          <w:lang w:val="uk-UA" w:eastAsia="uk-UA"/>
        </w:rPr>
        <w:t>2</w:t>
      </w:r>
      <w:r w:rsidRPr="000D4DE9">
        <w:rPr>
          <w:sz w:val="28"/>
          <w:szCs w:val="28"/>
          <w:lang w:val="uk-UA" w:eastAsia="uk-UA"/>
        </w:rPr>
        <w:t>O</w:t>
      </w:r>
      <w:r w:rsidRPr="000D4DE9">
        <w:rPr>
          <w:sz w:val="28"/>
          <w:szCs w:val="28"/>
          <w:vertAlign w:val="subscript"/>
          <w:lang w:val="uk-UA" w:eastAsia="uk-UA"/>
        </w:rPr>
        <w:t>3</w:t>
      </w:r>
      <w:r w:rsidRPr="000D4DE9">
        <w:rPr>
          <w:sz w:val="28"/>
          <w:szCs w:val="28"/>
          <w:lang w:val="uk-UA" w:eastAsia="uk-UA"/>
        </w:rPr>
        <w:t>; 0,02% P</w:t>
      </w:r>
      <w:r w:rsidRPr="000D4DE9">
        <w:rPr>
          <w:sz w:val="28"/>
          <w:szCs w:val="28"/>
          <w:vertAlign w:val="subscript"/>
          <w:lang w:val="uk-UA" w:eastAsia="uk-UA"/>
        </w:rPr>
        <w:t>2</w:t>
      </w:r>
      <w:r w:rsidRPr="000D4DE9">
        <w:rPr>
          <w:sz w:val="28"/>
          <w:szCs w:val="28"/>
          <w:lang w:val="uk-UA" w:eastAsia="uk-UA"/>
        </w:rPr>
        <w:t>O</w:t>
      </w:r>
      <w:r w:rsidRPr="000D4DE9">
        <w:rPr>
          <w:sz w:val="28"/>
          <w:szCs w:val="28"/>
          <w:vertAlign w:val="subscript"/>
          <w:lang w:val="uk-UA" w:eastAsia="uk-UA"/>
        </w:rPr>
        <w:t>5</w:t>
      </w:r>
      <w:r w:rsidRPr="000D4DE9">
        <w:rPr>
          <w:sz w:val="28"/>
          <w:szCs w:val="28"/>
          <w:lang w:val="uk-UA" w:eastAsia="uk-UA"/>
        </w:rPr>
        <w:t>; 0,12% S)</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07"/>
        <w:gridCol w:w="1007"/>
        <w:gridCol w:w="1007"/>
        <w:gridCol w:w="1007"/>
        <w:gridCol w:w="1007"/>
        <w:gridCol w:w="1008"/>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Режим розкислювання</w:t>
            </w:r>
          </w:p>
        </w:tc>
        <w:tc>
          <w:tcPr>
            <w:tcW w:w="6043" w:type="dxa"/>
            <w:gridSpan w:val="6"/>
            <w:vAlign w:val="center"/>
          </w:tcPr>
          <w:p w:rsidR="00EB2825" w:rsidRPr="000D4DE9" w:rsidRDefault="00EB2825" w:rsidP="00EB2825">
            <w:pPr>
              <w:jc w:val="center"/>
              <w:rPr>
                <w:sz w:val="28"/>
                <w:szCs w:val="28"/>
                <w:lang w:val="uk-UA"/>
              </w:rPr>
            </w:pPr>
            <w:r w:rsidRPr="000D4DE9">
              <w:rPr>
                <w:sz w:val="28"/>
                <w:szCs w:val="28"/>
                <w:lang w:val="uk-UA"/>
              </w:rPr>
              <w:t>Ступінь витягання марганцю, %</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Вуглець</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80,5</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81,0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79,7</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80,6</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79,0</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80,0</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Вуглець + ФС75 (2:1)</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89,4</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90,0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85,6</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87,4</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88,1</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89,0</w:t>
            </w:r>
          </w:p>
        </w:tc>
      </w:tr>
    </w:tbl>
    <w:p w:rsidR="00EB2825" w:rsidRPr="000D4DE9" w:rsidRDefault="00EB2825" w:rsidP="00EB2825">
      <w:pPr>
        <w:ind w:firstLine="709"/>
        <w:jc w:val="both"/>
        <w:rPr>
          <w:lang w:val="uk-UA"/>
        </w:rPr>
      </w:pPr>
    </w:p>
    <w:p w:rsidR="00EB2825" w:rsidRPr="000D4DE9" w:rsidRDefault="00EB2825" w:rsidP="00EB2825">
      <w:pPr>
        <w:ind w:firstLine="709"/>
        <w:jc w:val="both"/>
        <w:rPr>
          <w:sz w:val="28"/>
          <w:szCs w:val="28"/>
          <w:lang w:val="uk-UA"/>
        </w:rPr>
      </w:pPr>
      <w:r w:rsidRPr="000D4DE9">
        <w:rPr>
          <w:sz w:val="28"/>
          <w:szCs w:val="28"/>
          <w:lang w:val="uk-UA"/>
        </w:rPr>
        <w:t>Варіант 13. Оцінити вплив офлюсованого доломітом марганцевого агломерату на механічні властивості (міцність)</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863"/>
        <w:gridCol w:w="863"/>
        <w:gridCol w:w="863"/>
        <w:gridCol w:w="864"/>
        <w:gridCol w:w="863"/>
        <w:gridCol w:w="863"/>
        <w:gridCol w:w="864"/>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Агломерат</w:t>
            </w:r>
          </w:p>
        </w:tc>
        <w:tc>
          <w:tcPr>
            <w:tcW w:w="6043" w:type="dxa"/>
            <w:gridSpan w:val="7"/>
            <w:vAlign w:val="center"/>
          </w:tcPr>
          <w:p w:rsidR="00EB2825" w:rsidRPr="000D4DE9" w:rsidRDefault="00EB2825" w:rsidP="00EB2825">
            <w:pPr>
              <w:jc w:val="center"/>
              <w:rPr>
                <w:sz w:val="28"/>
                <w:szCs w:val="28"/>
                <w:lang w:val="uk-UA"/>
              </w:rPr>
            </w:pPr>
            <w:r w:rsidRPr="000D4DE9">
              <w:rPr>
                <w:sz w:val="28"/>
                <w:szCs w:val="28"/>
                <w:lang w:val="uk-UA"/>
              </w:rPr>
              <w:t xml:space="preserve">Зміст фракції менше </w:t>
            </w:r>
            <w:smartTag w:uri="urn:schemas-microsoft-com:office:smarttags" w:element="metricconverter">
              <w:smartTagPr>
                <w:attr w:name="ProductID" w:val="20 мм"/>
              </w:smartTagPr>
              <w:r w:rsidRPr="000D4DE9">
                <w:rPr>
                  <w:sz w:val="28"/>
                  <w:szCs w:val="28"/>
                  <w:lang w:val="uk-UA"/>
                </w:rPr>
                <w:t>20 мм</w:t>
              </w:r>
            </w:smartTag>
            <w:r w:rsidRPr="000D4DE9">
              <w:rPr>
                <w:sz w:val="28"/>
                <w:szCs w:val="28"/>
                <w:lang w:val="uk-UA"/>
              </w:rPr>
              <w:t>, %</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Офлюсований доломітом</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8,0</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7,5</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8,6</w:t>
            </w:r>
          </w:p>
        </w:tc>
        <w:tc>
          <w:tcPr>
            <w:tcW w:w="864" w:type="dxa"/>
            <w:vAlign w:val="center"/>
          </w:tcPr>
          <w:p w:rsidR="00EB2825" w:rsidRPr="000D4DE9" w:rsidRDefault="00EB2825" w:rsidP="00EB2825">
            <w:pPr>
              <w:jc w:val="center"/>
              <w:rPr>
                <w:sz w:val="28"/>
                <w:szCs w:val="28"/>
                <w:lang w:val="uk-UA"/>
              </w:rPr>
            </w:pPr>
            <w:r w:rsidRPr="000D4DE9">
              <w:rPr>
                <w:sz w:val="28"/>
                <w:szCs w:val="28"/>
                <w:lang w:val="uk-UA"/>
              </w:rPr>
              <w:t>8,4</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8,3</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8,0</w:t>
            </w:r>
          </w:p>
        </w:tc>
        <w:tc>
          <w:tcPr>
            <w:tcW w:w="864" w:type="dxa"/>
            <w:vAlign w:val="center"/>
          </w:tcPr>
          <w:p w:rsidR="00EB2825" w:rsidRPr="000D4DE9" w:rsidRDefault="00EB2825" w:rsidP="00EB2825">
            <w:pPr>
              <w:jc w:val="center"/>
              <w:rPr>
                <w:sz w:val="28"/>
                <w:szCs w:val="28"/>
                <w:lang w:val="uk-UA"/>
              </w:rPr>
            </w:pPr>
            <w:r w:rsidRPr="000D4DE9">
              <w:rPr>
                <w:sz w:val="28"/>
                <w:szCs w:val="28"/>
                <w:lang w:val="uk-UA"/>
              </w:rPr>
              <w:t>8,2</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proofErr w:type="spellStart"/>
            <w:r w:rsidRPr="000D4DE9">
              <w:rPr>
                <w:sz w:val="28"/>
                <w:szCs w:val="28"/>
                <w:lang w:val="uk-UA"/>
              </w:rPr>
              <w:t>Неофлюсований</w:t>
            </w:r>
            <w:proofErr w:type="spellEnd"/>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20,0</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19,6</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21,0</w:t>
            </w:r>
          </w:p>
        </w:tc>
        <w:tc>
          <w:tcPr>
            <w:tcW w:w="864" w:type="dxa"/>
            <w:vAlign w:val="center"/>
          </w:tcPr>
          <w:p w:rsidR="00EB2825" w:rsidRPr="000D4DE9" w:rsidRDefault="00EB2825" w:rsidP="00EB2825">
            <w:pPr>
              <w:jc w:val="center"/>
              <w:rPr>
                <w:sz w:val="28"/>
                <w:szCs w:val="28"/>
                <w:lang w:val="uk-UA"/>
              </w:rPr>
            </w:pPr>
            <w:r w:rsidRPr="000D4DE9">
              <w:rPr>
                <w:sz w:val="28"/>
                <w:szCs w:val="28"/>
                <w:lang w:val="uk-UA"/>
              </w:rPr>
              <w:t>20,1</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15,6</w:t>
            </w:r>
          </w:p>
        </w:tc>
        <w:tc>
          <w:tcPr>
            <w:tcW w:w="863" w:type="dxa"/>
            <w:vAlign w:val="center"/>
          </w:tcPr>
          <w:p w:rsidR="00EB2825" w:rsidRPr="000D4DE9" w:rsidRDefault="00EB2825" w:rsidP="00EB2825">
            <w:pPr>
              <w:jc w:val="center"/>
              <w:rPr>
                <w:sz w:val="28"/>
                <w:szCs w:val="28"/>
                <w:lang w:val="uk-UA"/>
              </w:rPr>
            </w:pPr>
            <w:r w:rsidRPr="000D4DE9">
              <w:rPr>
                <w:sz w:val="28"/>
                <w:szCs w:val="28"/>
                <w:lang w:val="uk-UA"/>
              </w:rPr>
              <w:t>20,0</w:t>
            </w:r>
          </w:p>
        </w:tc>
        <w:tc>
          <w:tcPr>
            <w:tcW w:w="864" w:type="dxa"/>
            <w:vAlign w:val="center"/>
          </w:tcPr>
          <w:p w:rsidR="00EB2825" w:rsidRPr="000D4DE9" w:rsidRDefault="00EB2825" w:rsidP="00EB2825">
            <w:pPr>
              <w:jc w:val="center"/>
              <w:rPr>
                <w:sz w:val="28"/>
                <w:szCs w:val="28"/>
                <w:lang w:val="uk-UA"/>
              </w:rPr>
            </w:pPr>
            <w:r w:rsidRPr="000D4DE9">
              <w:rPr>
                <w:sz w:val="28"/>
                <w:szCs w:val="28"/>
                <w:lang w:val="uk-UA"/>
              </w:rPr>
              <w:t>19,8</w:t>
            </w:r>
          </w:p>
        </w:tc>
      </w:tr>
    </w:tbl>
    <w:p w:rsidR="00EB2825" w:rsidRPr="000D4DE9" w:rsidRDefault="00EB2825" w:rsidP="00EB2825">
      <w:pPr>
        <w:ind w:firstLine="709"/>
        <w:jc w:val="both"/>
        <w:rPr>
          <w:sz w:val="28"/>
          <w:szCs w:val="28"/>
          <w:lang w:val="uk-UA"/>
        </w:rPr>
      </w:pPr>
      <w:r w:rsidRPr="000D4DE9">
        <w:rPr>
          <w:sz w:val="28"/>
          <w:szCs w:val="28"/>
          <w:lang w:val="uk-UA"/>
        </w:rPr>
        <w:lastRenderedPageBreak/>
        <w:t>Варіант 14. Оцінити вплив збагачення марганцевої руди промиванням</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07"/>
        <w:gridCol w:w="1007"/>
        <w:gridCol w:w="1007"/>
        <w:gridCol w:w="1007"/>
        <w:gridCol w:w="1007"/>
        <w:gridCol w:w="1008"/>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Стан</w:t>
            </w:r>
          </w:p>
        </w:tc>
        <w:tc>
          <w:tcPr>
            <w:tcW w:w="6043" w:type="dxa"/>
            <w:gridSpan w:val="6"/>
            <w:vAlign w:val="center"/>
          </w:tcPr>
          <w:p w:rsidR="00EB2825" w:rsidRPr="000D4DE9" w:rsidRDefault="00EB2825" w:rsidP="00EB2825">
            <w:pPr>
              <w:jc w:val="center"/>
              <w:rPr>
                <w:sz w:val="28"/>
                <w:szCs w:val="28"/>
                <w:lang w:val="uk-UA"/>
              </w:rPr>
            </w:pPr>
            <w:r w:rsidRPr="000D4DE9">
              <w:rPr>
                <w:sz w:val="28"/>
                <w:szCs w:val="28"/>
                <w:lang w:val="uk-UA"/>
              </w:rPr>
              <w:t>Вміст марганцю, %</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Початкова руда</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28,9</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28,1</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27,9</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29,2</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28,5</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28,5</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Після промивки</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39,0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38,5</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39,1</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39,0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39,1</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39,0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15. Оцінити вплив офлюсованого доломітом марганцевого концентрату на показники роботи печі РПЗ63М2, при виплавці </w:t>
      </w:r>
      <w:proofErr w:type="spellStart"/>
      <w:r w:rsidRPr="000D4DE9">
        <w:rPr>
          <w:sz w:val="28"/>
          <w:szCs w:val="28"/>
          <w:lang w:val="uk-UA"/>
        </w:rPr>
        <w:t>високовуглецевого</w:t>
      </w:r>
      <w:proofErr w:type="spellEnd"/>
      <w:r w:rsidRPr="000D4DE9">
        <w:rPr>
          <w:sz w:val="28"/>
          <w:szCs w:val="28"/>
          <w:lang w:val="uk-UA"/>
        </w:rPr>
        <w:t xml:space="preserve"> феромарганцю</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07"/>
        <w:gridCol w:w="1007"/>
        <w:gridCol w:w="1007"/>
        <w:gridCol w:w="1007"/>
        <w:gridCol w:w="1007"/>
        <w:gridCol w:w="1008"/>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Агломерат</w:t>
            </w:r>
          </w:p>
        </w:tc>
        <w:tc>
          <w:tcPr>
            <w:tcW w:w="6043" w:type="dxa"/>
            <w:gridSpan w:val="6"/>
            <w:vAlign w:val="center"/>
          </w:tcPr>
          <w:p w:rsidR="00EB2825" w:rsidRPr="000D4DE9" w:rsidRDefault="00EB2825" w:rsidP="00EB2825">
            <w:pPr>
              <w:jc w:val="center"/>
              <w:rPr>
                <w:sz w:val="28"/>
                <w:szCs w:val="28"/>
                <w:lang w:val="uk-UA"/>
              </w:rPr>
            </w:pPr>
            <w:r w:rsidRPr="000D4DE9">
              <w:rPr>
                <w:sz w:val="28"/>
                <w:szCs w:val="28"/>
                <w:lang w:val="uk-UA"/>
              </w:rPr>
              <w:t xml:space="preserve">Питома витрата електроенергії, </w:t>
            </w:r>
            <w:proofErr w:type="spellStart"/>
            <w:r w:rsidRPr="000D4DE9">
              <w:rPr>
                <w:sz w:val="28"/>
                <w:szCs w:val="28"/>
                <w:lang w:val="uk-UA"/>
              </w:rPr>
              <w:t>кВт∙г</w:t>
            </w:r>
            <w:proofErr w:type="spellEnd"/>
            <w:r w:rsidRPr="000D4DE9">
              <w:rPr>
                <w:sz w:val="28"/>
                <w:szCs w:val="28"/>
                <w:lang w:val="uk-UA"/>
              </w:rPr>
              <w:t>/т</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Офлюсований</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3750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3700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3820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3780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3700</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3650</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proofErr w:type="spellStart"/>
            <w:r w:rsidRPr="000D4DE9">
              <w:rPr>
                <w:sz w:val="28"/>
                <w:szCs w:val="28"/>
                <w:lang w:val="uk-UA"/>
              </w:rPr>
              <w:t>Неофлюсований</w:t>
            </w:r>
            <w:proofErr w:type="spellEnd"/>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4100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4050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4120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4000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3980</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4000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16. Оцінити вплив вмісту марганцю в карбонатному (25%) і оксидному I сорту (43%) концентратах на питому витрату електроенергії при виплавці </w:t>
      </w:r>
      <w:proofErr w:type="spellStart"/>
      <w:r w:rsidRPr="000D4DE9">
        <w:rPr>
          <w:sz w:val="28"/>
          <w:szCs w:val="28"/>
          <w:lang w:val="uk-UA"/>
        </w:rPr>
        <w:t>високовуглецевого</w:t>
      </w:r>
      <w:proofErr w:type="spellEnd"/>
      <w:r w:rsidRPr="000D4DE9">
        <w:rPr>
          <w:sz w:val="28"/>
          <w:szCs w:val="28"/>
          <w:lang w:val="uk-UA"/>
        </w:rPr>
        <w:t xml:space="preserve"> феромарганцю</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208"/>
        <w:gridCol w:w="1209"/>
        <w:gridCol w:w="1208"/>
        <w:gridCol w:w="1209"/>
        <w:gridCol w:w="1209"/>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6043" w:type="dxa"/>
            <w:gridSpan w:val="5"/>
            <w:vAlign w:val="center"/>
          </w:tcPr>
          <w:p w:rsidR="00EB2825" w:rsidRPr="000D4DE9" w:rsidRDefault="00EB2825" w:rsidP="00EB2825">
            <w:pPr>
              <w:jc w:val="center"/>
              <w:rPr>
                <w:sz w:val="28"/>
                <w:szCs w:val="28"/>
                <w:lang w:val="uk-UA"/>
              </w:rPr>
            </w:pPr>
            <w:r w:rsidRPr="000D4DE9">
              <w:rPr>
                <w:sz w:val="28"/>
                <w:szCs w:val="28"/>
                <w:lang w:val="uk-UA"/>
              </w:rPr>
              <w:t xml:space="preserve">Питома витрата електроенергії, </w:t>
            </w:r>
            <w:proofErr w:type="spellStart"/>
            <w:r w:rsidRPr="000D4DE9">
              <w:rPr>
                <w:sz w:val="28"/>
                <w:szCs w:val="28"/>
                <w:lang w:val="uk-UA"/>
              </w:rPr>
              <w:t>кВт∙г</w:t>
            </w:r>
            <w:proofErr w:type="spellEnd"/>
            <w:r w:rsidRPr="000D4DE9">
              <w:rPr>
                <w:sz w:val="28"/>
                <w:szCs w:val="28"/>
                <w:lang w:val="uk-UA"/>
              </w:rPr>
              <w:t>/т</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 xml:space="preserve">Карбонатний </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6670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6700</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6720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6750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6700</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Оксидний I сорту</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3900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3950</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3800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3850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3900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17. Оцінити вплив вмісту марганцю в карбонатному (25%) і оксидному II сорту (36%) концентратах на витрату </w:t>
      </w:r>
      <w:proofErr w:type="spellStart"/>
      <w:r w:rsidRPr="000D4DE9">
        <w:rPr>
          <w:sz w:val="28"/>
          <w:szCs w:val="28"/>
          <w:lang w:val="uk-UA"/>
        </w:rPr>
        <w:t>малофосфористого</w:t>
      </w:r>
      <w:proofErr w:type="spellEnd"/>
      <w:r w:rsidRPr="000D4DE9">
        <w:rPr>
          <w:sz w:val="28"/>
          <w:szCs w:val="28"/>
          <w:lang w:val="uk-UA"/>
        </w:rPr>
        <w:t xml:space="preserve"> шлаку при виплавці </w:t>
      </w:r>
      <w:proofErr w:type="spellStart"/>
      <w:r w:rsidRPr="000D4DE9">
        <w:rPr>
          <w:sz w:val="28"/>
          <w:szCs w:val="28"/>
          <w:lang w:val="uk-UA"/>
        </w:rPr>
        <w:t>високовуглецевого</w:t>
      </w:r>
      <w:proofErr w:type="spellEnd"/>
      <w:r w:rsidRPr="000D4DE9">
        <w:rPr>
          <w:sz w:val="28"/>
          <w:szCs w:val="28"/>
          <w:lang w:val="uk-UA"/>
        </w:rPr>
        <w:t xml:space="preserve"> феромарганцю</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07"/>
        <w:gridCol w:w="1007"/>
        <w:gridCol w:w="1007"/>
        <w:gridCol w:w="1007"/>
        <w:gridCol w:w="1007"/>
        <w:gridCol w:w="1008"/>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6043" w:type="dxa"/>
            <w:gridSpan w:val="6"/>
            <w:vAlign w:val="center"/>
          </w:tcPr>
          <w:p w:rsidR="00EB2825" w:rsidRPr="000D4DE9" w:rsidRDefault="00EB2825" w:rsidP="00EB2825">
            <w:pPr>
              <w:jc w:val="center"/>
              <w:rPr>
                <w:sz w:val="28"/>
                <w:szCs w:val="28"/>
                <w:lang w:val="uk-UA"/>
              </w:rPr>
            </w:pPr>
            <w:r w:rsidRPr="000D4DE9">
              <w:rPr>
                <w:sz w:val="28"/>
                <w:szCs w:val="28"/>
                <w:lang w:val="uk-UA"/>
              </w:rPr>
              <w:t xml:space="preserve">Витрата </w:t>
            </w:r>
            <w:proofErr w:type="spellStart"/>
            <w:r w:rsidRPr="000D4DE9">
              <w:rPr>
                <w:sz w:val="28"/>
                <w:szCs w:val="28"/>
                <w:lang w:val="uk-UA"/>
              </w:rPr>
              <w:t>малофосфористого</w:t>
            </w:r>
            <w:proofErr w:type="spellEnd"/>
            <w:r w:rsidRPr="000D4DE9">
              <w:rPr>
                <w:sz w:val="28"/>
                <w:szCs w:val="28"/>
                <w:lang w:val="uk-UA"/>
              </w:rPr>
              <w:t xml:space="preserve"> шлаку, кг/т</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 xml:space="preserve">Карбонатний </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990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970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985</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980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985</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990</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Оксидний II сорту</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820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815</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800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810</w:t>
            </w:r>
          </w:p>
        </w:tc>
        <w:tc>
          <w:tcPr>
            <w:tcW w:w="1007" w:type="dxa"/>
            <w:vAlign w:val="center"/>
          </w:tcPr>
          <w:p w:rsidR="00EB2825" w:rsidRPr="000D4DE9" w:rsidRDefault="00EB2825" w:rsidP="00EB2825">
            <w:pPr>
              <w:jc w:val="center"/>
              <w:rPr>
                <w:sz w:val="28"/>
                <w:szCs w:val="28"/>
                <w:lang w:val="uk-UA"/>
              </w:rPr>
            </w:pPr>
            <w:r w:rsidRPr="000D4DE9">
              <w:rPr>
                <w:sz w:val="28"/>
                <w:szCs w:val="28"/>
                <w:lang w:val="uk-UA"/>
              </w:rPr>
              <w:t>815</w:t>
            </w:r>
          </w:p>
        </w:tc>
        <w:tc>
          <w:tcPr>
            <w:tcW w:w="1008" w:type="dxa"/>
            <w:vAlign w:val="center"/>
          </w:tcPr>
          <w:p w:rsidR="00EB2825" w:rsidRPr="000D4DE9" w:rsidRDefault="00EB2825" w:rsidP="00EB2825">
            <w:pPr>
              <w:jc w:val="center"/>
              <w:rPr>
                <w:sz w:val="28"/>
                <w:szCs w:val="28"/>
                <w:lang w:val="uk-UA"/>
              </w:rPr>
            </w:pPr>
            <w:r w:rsidRPr="000D4DE9">
              <w:rPr>
                <w:sz w:val="28"/>
                <w:szCs w:val="28"/>
                <w:lang w:val="uk-UA"/>
              </w:rPr>
              <w:t>817</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18. Оцінити вплив вмісту марганцю в карбонатному (25%) і оксидному II сорту (36%) концентратах на кратність шлаку при виплавці </w:t>
      </w:r>
      <w:proofErr w:type="spellStart"/>
      <w:r w:rsidRPr="000D4DE9">
        <w:rPr>
          <w:sz w:val="28"/>
          <w:szCs w:val="28"/>
          <w:lang w:val="uk-UA"/>
        </w:rPr>
        <w:t>високовуглецевого</w:t>
      </w:r>
      <w:proofErr w:type="spellEnd"/>
      <w:r w:rsidRPr="000D4DE9">
        <w:rPr>
          <w:sz w:val="28"/>
          <w:szCs w:val="28"/>
          <w:lang w:val="uk-UA"/>
        </w:rPr>
        <w:t xml:space="preserve"> феромарганцю</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208"/>
        <w:gridCol w:w="1209"/>
        <w:gridCol w:w="1208"/>
        <w:gridCol w:w="1209"/>
        <w:gridCol w:w="1209"/>
      </w:tblGrid>
      <w:tr w:rsidR="00EB2825" w:rsidRPr="000D4DE9" w:rsidTr="00EB2825">
        <w:trPr>
          <w:trHeight w:val="240"/>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6043" w:type="dxa"/>
            <w:gridSpan w:val="5"/>
            <w:vAlign w:val="center"/>
          </w:tcPr>
          <w:p w:rsidR="00EB2825" w:rsidRPr="000D4DE9" w:rsidRDefault="00EB2825" w:rsidP="00EB2825">
            <w:pPr>
              <w:jc w:val="center"/>
              <w:rPr>
                <w:sz w:val="28"/>
                <w:szCs w:val="28"/>
                <w:lang w:val="uk-UA"/>
              </w:rPr>
            </w:pPr>
            <w:r w:rsidRPr="000D4DE9">
              <w:rPr>
                <w:sz w:val="28"/>
                <w:szCs w:val="28"/>
                <w:lang w:val="uk-UA"/>
              </w:rPr>
              <w:t>Кратність шлаку</w:t>
            </w:r>
          </w:p>
        </w:tc>
      </w:tr>
      <w:tr w:rsidR="00EB2825" w:rsidRPr="000D4DE9" w:rsidTr="00EB2825">
        <w:trPr>
          <w:trHeight w:val="435"/>
        </w:trPr>
        <w:tc>
          <w:tcPr>
            <w:tcW w:w="3240" w:type="dxa"/>
            <w:vAlign w:val="center"/>
          </w:tcPr>
          <w:p w:rsidR="00EB2825" w:rsidRPr="000D4DE9" w:rsidRDefault="00EB2825" w:rsidP="00EB2825">
            <w:pPr>
              <w:jc w:val="center"/>
              <w:rPr>
                <w:sz w:val="28"/>
                <w:szCs w:val="28"/>
                <w:lang w:val="uk-UA"/>
              </w:rPr>
            </w:pPr>
            <w:r w:rsidRPr="000D4DE9">
              <w:rPr>
                <w:sz w:val="28"/>
                <w:szCs w:val="28"/>
                <w:lang w:val="uk-UA"/>
              </w:rPr>
              <w:t xml:space="preserve">Карбонатний </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3,40</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3,20</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3,27</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3,18</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3,35</w:t>
            </w:r>
          </w:p>
        </w:tc>
      </w:tr>
      <w:tr w:rsidR="00EB2825" w:rsidRPr="000D4DE9" w:rsidTr="00EB2825">
        <w:trPr>
          <w:trHeight w:val="435"/>
        </w:trPr>
        <w:tc>
          <w:tcPr>
            <w:tcW w:w="324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Оксидний II сорту</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1,83</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1.80</w:t>
            </w:r>
          </w:p>
        </w:tc>
        <w:tc>
          <w:tcPr>
            <w:tcW w:w="1208" w:type="dxa"/>
            <w:vAlign w:val="center"/>
          </w:tcPr>
          <w:p w:rsidR="00EB2825" w:rsidRPr="000D4DE9" w:rsidRDefault="00EB2825" w:rsidP="00EB2825">
            <w:pPr>
              <w:jc w:val="center"/>
              <w:rPr>
                <w:sz w:val="28"/>
                <w:szCs w:val="28"/>
                <w:lang w:val="uk-UA"/>
              </w:rPr>
            </w:pPr>
            <w:r w:rsidRPr="000D4DE9">
              <w:rPr>
                <w:sz w:val="28"/>
                <w:szCs w:val="28"/>
                <w:lang w:val="uk-UA"/>
              </w:rPr>
              <w:t>1,72</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1,75</w:t>
            </w:r>
          </w:p>
        </w:tc>
        <w:tc>
          <w:tcPr>
            <w:tcW w:w="1209" w:type="dxa"/>
            <w:vAlign w:val="center"/>
          </w:tcPr>
          <w:p w:rsidR="00EB2825" w:rsidRPr="000D4DE9" w:rsidRDefault="00EB2825" w:rsidP="00EB2825">
            <w:pPr>
              <w:jc w:val="center"/>
              <w:rPr>
                <w:sz w:val="28"/>
                <w:szCs w:val="28"/>
                <w:lang w:val="uk-UA"/>
              </w:rPr>
            </w:pPr>
            <w:r w:rsidRPr="000D4DE9">
              <w:rPr>
                <w:sz w:val="28"/>
                <w:szCs w:val="28"/>
                <w:lang w:val="uk-UA"/>
              </w:rPr>
              <w:t>1,80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19. Оцінити вплив якості вживаної сировини на показники процесу виплавки </w:t>
      </w:r>
      <w:proofErr w:type="spellStart"/>
      <w:r w:rsidRPr="000D4DE9">
        <w:rPr>
          <w:sz w:val="28"/>
          <w:szCs w:val="28"/>
          <w:lang w:val="uk-UA"/>
        </w:rPr>
        <w:t>силікомарганця</w:t>
      </w:r>
      <w:proofErr w:type="spell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947"/>
        <w:gridCol w:w="947"/>
        <w:gridCol w:w="947"/>
        <w:gridCol w:w="947"/>
        <w:gridCol w:w="947"/>
        <w:gridCol w:w="948"/>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5683" w:type="dxa"/>
            <w:gridSpan w:val="6"/>
            <w:vAlign w:val="center"/>
          </w:tcPr>
          <w:p w:rsidR="00EB2825" w:rsidRPr="000D4DE9" w:rsidRDefault="00EB2825" w:rsidP="00EB2825">
            <w:pPr>
              <w:jc w:val="center"/>
              <w:rPr>
                <w:sz w:val="28"/>
                <w:szCs w:val="28"/>
                <w:lang w:val="uk-UA"/>
              </w:rPr>
            </w:pPr>
            <w:r w:rsidRPr="000D4DE9">
              <w:rPr>
                <w:sz w:val="28"/>
                <w:szCs w:val="28"/>
                <w:lang w:val="uk-UA"/>
              </w:rPr>
              <w:t>Кратність шлаку</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 xml:space="preserve">Карбонатний (25% </w:t>
            </w:r>
            <w:proofErr w:type="spellStart"/>
            <w:r w:rsidRPr="000D4DE9">
              <w:rPr>
                <w:sz w:val="28"/>
                <w:szCs w:val="28"/>
                <w:lang w:val="uk-UA"/>
              </w:rPr>
              <w:t>Mn</w:t>
            </w:r>
            <w:proofErr w:type="spellEnd"/>
            <w:r w:rsidRPr="000D4DE9">
              <w:rPr>
                <w:sz w:val="28"/>
                <w:szCs w:val="28"/>
                <w:lang w:val="uk-UA"/>
              </w:rPr>
              <w:t>)</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1,32</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1,30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1,28</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1,36</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1,27</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1,30</w:t>
            </w:r>
          </w:p>
        </w:tc>
      </w:tr>
      <w:tr w:rsidR="00EB2825" w:rsidRPr="000D4DE9" w:rsidTr="00EB2825">
        <w:trPr>
          <w:trHeight w:val="435"/>
        </w:trPr>
        <w:tc>
          <w:tcPr>
            <w:tcW w:w="360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Оксидний II сорту (36%</w:t>
            </w:r>
            <w:proofErr w:type="spellStart"/>
            <w:r w:rsidRPr="000D4DE9">
              <w:rPr>
                <w:sz w:val="28"/>
                <w:szCs w:val="28"/>
                <w:lang w:val="uk-UA"/>
              </w:rPr>
              <w:t>Mn</w:t>
            </w:r>
            <w:proofErr w:type="spellEnd"/>
            <w:r w:rsidRPr="000D4DE9">
              <w:rPr>
                <w:sz w:val="28"/>
                <w:szCs w:val="28"/>
                <w:lang w:val="uk-UA"/>
              </w:rPr>
              <w:t>)</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1,03</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1,00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0,97</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0,98</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0,97</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1,00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lastRenderedPageBreak/>
        <w:t xml:space="preserve">Варіант 20. Оцінити вплив якості початкової сировини на показники витягання марганцю при виплавці </w:t>
      </w:r>
      <w:proofErr w:type="spellStart"/>
      <w:r w:rsidRPr="000D4DE9">
        <w:rPr>
          <w:sz w:val="28"/>
          <w:szCs w:val="28"/>
          <w:lang w:val="uk-UA"/>
        </w:rPr>
        <w:t>силікомарганця</w:t>
      </w:r>
      <w:proofErr w:type="spell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1136"/>
        <w:gridCol w:w="1137"/>
        <w:gridCol w:w="1136"/>
        <w:gridCol w:w="1137"/>
        <w:gridCol w:w="1137"/>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5683" w:type="dxa"/>
            <w:gridSpan w:val="5"/>
            <w:vAlign w:val="center"/>
          </w:tcPr>
          <w:p w:rsidR="00EB2825" w:rsidRPr="000D4DE9" w:rsidRDefault="00EB2825" w:rsidP="00EB2825">
            <w:pPr>
              <w:jc w:val="center"/>
              <w:rPr>
                <w:sz w:val="28"/>
                <w:szCs w:val="28"/>
                <w:lang w:val="uk-UA"/>
              </w:rPr>
            </w:pPr>
            <w:r w:rsidRPr="000D4DE9">
              <w:rPr>
                <w:sz w:val="28"/>
                <w:szCs w:val="28"/>
                <w:lang w:val="uk-UA"/>
              </w:rPr>
              <w:t>Витягання марганцю</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 xml:space="preserve">Карбонатний </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71,50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71,47</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71,51</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71,52</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71,54</w:t>
            </w:r>
          </w:p>
        </w:tc>
      </w:tr>
      <w:tr w:rsidR="00EB2825" w:rsidRPr="000D4DE9" w:rsidTr="00EB2825">
        <w:trPr>
          <w:trHeight w:val="435"/>
        </w:trPr>
        <w:tc>
          <w:tcPr>
            <w:tcW w:w="360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 xml:space="preserve">Оксидний II сорту </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72,60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72,40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72,48</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72,63</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0,97</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21. Оцінити вплив добавок лужних алюмосилікатів (пегматити) до складу шихти для виплавки </w:t>
      </w:r>
      <w:proofErr w:type="spellStart"/>
      <w:r w:rsidRPr="000D4DE9">
        <w:rPr>
          <w:sz w:val="28"/>
          <w:szCs w:val="28"/>
          <w:lang w:val="uk-UA"/>
        </w:rPr>
        <w:t>силікомарганця</w:t>
      </w:r>
      <w:proofErr w:type="spell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947"/>
        <w:gridCol w:w="947"/>
        <w:gridCol w:w="947"/>
        <w:gridCol w:w="947"/>
        <w:gridCol w:w="947"/>
        <w:gridCol w:w="948"/>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Технологія</w:t>
            </w:r>
          </w:p>
        </w:tc>
        <w:tc>
          <w:tcPr>
            <w:tcW w:w="5683" w:type="dxa"/>
            <w:gridSpan w:val="6"/>
            <w:vAlign w:val="center"/>
          </w:tcPr>
          <w:p w:rsidR="00EB2825" w:rsidRPr="000D4DE9" w:rsidRDefault="00EB2825" w:rsidP="00EB2825">
            <w:pPr>
              <w:jc w:val="center"/>
              <w:rPr>
                <w:sz w:val="28"/>
                <w:szCs w:val="28"/>
                <w:lang w:val="uk-UA"/>
              </w:rPr>
            </w:pPr>
            <w:r w:rsidRPr="000D4DE9">
              <w:rPr>
                <w:sz w:val="28"/>
                <w:szCs w:val="28"/>
                <w:lang w:val="uk-UA"/>
              </w:rPr>
              <w:t>Продуктивність печі, т/</w:t>
            </w:r>
            <w:proofErr w:type="spellStart"/>
            <w:r w:rsidRPr="000D4DE9">
              <w:rPr>
                <w:sz w:val="28"/>
                <w:szCs w:val="28"/>
                <w:lang w:val="uk-UA"/>
              </w:rPr>
              <w:t>сут</w:t>
            </w:r>
            <w:proofErr w:type="spellEnd"/>
            <w:r w:rsidRPr="000D4DE9">
              <w:rPr>
                <w:sz w:val="28"/>
                <w:szCs w:val="28"/>
                <w:lang w:val="uk-UA"/>
              </w:rPr>
              <w:t>.</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Що діє</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320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315</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325</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323</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321</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319</w:t>
            </w:r>
          </w:p>
        </w:tc>
      </w:tr>
      <w:tr w:rsidR="00EB2825" w:rsidRPr="000D4DE9" w:rsidTr="00EB2825">
        <w:trPr>
          <w:trHeight w:val="435"/>
        </w:trPr>
        <w:tc>
          <w:tcPr>
            <w:tcW w:w="3600" w:type="dxa"/>
            <w:tcBorders>
              <w:top w:val="nil"/>
            </w:tcBorders>
            <w:vAlign w:val="center"/>
          </w:tcPr>
          <w:p w:rsidR="00EB2825" w:rsidRPr="000D4DE9" w:rsidRDefault="00EB2825" w:rsidP="00EB2825">
            <w:pPr>
              <w:ind w:right="-48"/>
              <w:jc w:val="center"/>
              <w:rPr>
                <w:sz w:val="28"/>
                <w:szCs w:val="28"/>
                <w:lang w:val="uk-UA"/>
              </w:rPr>
            </w:pPr>
            <w:r w:rsidRPr="000D4DE9">
              <w:rPr>
                <w:sz w:val="28"/>
                <w:szCs w:val="28"/>
                <w:lang w:val="uk-UA"/>
              </w:rPr>
              <w:t xml:space="preserve">Із застосуванням пегматитів </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350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345</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355</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360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352</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343</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22. Оцінити вплив добавок відходів  </w:t>
      </w:r>
      <w:proofErr w:type="spellStart"/>
      <w:r w:rsidRPr="000D4DE9">
        <w:rPr>
          <w:sz w:val="28"/>
          <w:szCs w:val="28"/>
          <w:lang w:val="uk-UA"/>
        </w:rPr>
        <w:t>графитації</w:t>
      </w:r>
      <w:proofErr w:type="spellEnd"/>
      <w:r w:rsidRPr="000D4DE9">
        <w:rPr>
          <w:sz w:val="28"/>
          <w:szCs w:val="28"/>
          <w:lang w:val="uk-UA"/>
        </w:rPr>
        <w:t xml:space="preserve"> електродів на питому витрату електроенергії при виробництві </w:t>
      </w:r>
      <w:proofErr w:type="spellStart"/>
      <w:r w:rsidRPr="000D4DE9">
        <w:rPr>
          <w:sz w:val="28"/>
          <w:szCs w:val="28"/>
          <w:lang w:val="uk-UA"/>
        </w:rPr>
        <w:t>ферослилікохрому</w:t>
      </w:r>
      <w:proofErr w:type="spellEnd"/>
      <w:r w:rsidRPr="000D4DE9">
        <w:rPr>
          <w:sz w:val="28"/>
          <w:szCs w:val="28"/>
          <w:lang w:val="uk-UA"/>
        </w:rPr>
        <w:t xml:space="preserve"> ФСХ40 </w:t>
      </w:r>
      <w:proofErr w:type="spellStart"/>
      <w:r w:rsidRPr="000D4DE9">
        <w:rPr>
          <w:sz w:val="28"/>
          <w:szCs w:val="28"/>
          <w:lang w:val="uk-UA"/>
        </w:rPr>
        <w:t>безшлаковим</w:t>
      </w:r>
      <w:proofErr w:type="spellEnd"/>
      <w:r w:rsidRPr="000D4DE9">
        <w:rPr>
          <w:sz w:val="28"/>
          <w:szCs w:val="28"/>
          <w:lang w:val="uk-UA"/>
        </w:rPr>
        <w:t xml:space="preserve"> способом</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947"/>
        <w:gridCol w:w="947"/>
        <w:gridCol w:w="947"/>
        <w:gridCol w:w="947"/>
        <w:gridCol w:w="947"/>
        <w:gridCol w:w="948"/>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Склад шихти</w:t>
            </w:r>
          </w:p>
        </w:tc>
        <w:tc>
          <w:tcPr>
            <w:tcW w:w="5683" w:type="dxa"/>
            <w:gridSpan w:val="6"/>
            <w:vAlign w:val="center"/>
          </w:tcPr>
          <w:p w:rsidR="00EB2825" w:rsidRPr="000D4DE9" w:rsidRDefault="00EB2825" w:rsidP="00EB2825">
            <w:pPr>
              <w:jc w:val="center"/>
              <w:rPr>
                <w:sz w:val="28"/>
                <w:szCs w:val="28"/>
                <w:lang w:val="uk-UA"/>
              </w:rPr>
            </w:pPr>
            <w:r w:rsidRPr="000D4DE9">
              <w:rPr>
                <w:sz w:val="28"/>
                <w:szCs w:val="28"/>
                <w:lang w:val="uk-UA"/>
              </w:rPr>
              <w:t xml:space="preserve">Питома витрата електроенергії, </w:t>
            </w:r>
            <w:proofErr w:type="spellStart"/>
            <w:r w:rsidRPr="000D4DE9">
              <w:rPr>
                <w:sz w:val="28"/>
                <w:szCs w:val="28"/>
                <w:lang w:val="uk-UA"/>
              </w:rPr>
              <w:t>кВт∙г</w:t>
            </w:r>
            <w:proofErr w:type="spellEnd"/>
            <w:r w:rsidRPr="000D4DE9">
              <w:rPr>
                <w:sz w:val="28"/>
                <w:szCs w:val="28"/>
                <w:lang w:val="uk-UA"/>
              </w:rPr>
              <w:t>/т</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Що діє</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4600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4580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4570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4610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4580</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4600</w:t>
            </w:r>
          </w:p>
        </w:tc>
      </w:tr>
      <w:tr w:rsidR="00EB2825" w:rsidRPr="000D4DE9" w:rsidTr="00EB2825">
        <w:trPr>
          <w:trHeight w:val="435"/>
        </w:trPr>
        <w:tc>
          <w:tcPr>
            <w:tcW w:w="360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 xml:space="preserve">З добавкою відходів </w:t>
            </w:r>
            <w:proofErr w:type="spellStart"/>
            <w:r w:rsidRPr="000D4DE9">
              <w:rPr>
                <w:sz w:val="28"/>
                <w:szCs w:val="28"/>
                <w:lang w:val="uk-UA"/>
              </w:rPr>
              <w:t>графитації</w:t>
            </w:r>
            <w:proofErr w:type="spellEnd"/>
            <w:r w:rsidRPr="000D4DE9">
              <w:rPr>
                <w:sz w:val="28"/>
                <w:szCs w:val="28"/>
                <w:lang w:val="uk-UA"/>
              </w:rPr>
              <w:t xml:space="preserve"> (40 кг/т)</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4200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4250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4180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4200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4210</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4220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23. Оцінити вплив добавок шлаку </w:t>
      </w:r>
      <w:proofErr w:type="spellStart"/>
      <w:r w:rsidRPr="000D4DE9">
        <w:rPr>
          <w:sz w:val="28"/>
          <w:szCs w:val="28"/>
          <w:lang w:val="uk-UA"/>
        </w:rPr>
        <w:t>феросилікохрому</w:t>
      </w:r>
      <w:proofErr w:type="spellEnd"/>
      <w:r w:rsidRPr="000D4DE9">
        <w:rPr>
          <w:sz w:val="28"/>
          <w:szCs w:val="28"/>
          <w:lang w:val="uk-UA"/>
        </w:rPr>
        <w:t>, використовуваного як флюс, на показники виплавки вуглецевого ферохрому</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947"/>
        <w:gridCol w:w="947"/>
        <w:gridCol w:w="947"/>
        <w:gridCol w:w="947"/>
        <w:gridCol w:w="947"/>
        <w:gridCol w:w="948"/>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Шихта</w:t>
            </w:r>
          </w:p>
        </w:tc>
        <w:tc>
          <w:tcPr>
            <w:tcW w:w="5683" w:type="dxa"/>
            <w:gridSpan w:val="6"/>
            <w:vAlign w:val="center"/>
          </w:tcPr>
          <w:p w:rsidR="00EB2825" w:rsidRPr="000D4DE9" w:rsidRDefault="00EB2825" w:rsidP="00EB2825">
            <w:pPr>
              <w:jc w:val="center"/>
              <w:rPr>
                <w:sz w:val="28"/>
                <w:szCs w:val="28"/>
                <w:lang w:val="uk-UA"/>
              </w:rPr>
            </w:pPr>
            <w:r w:rsidRPr="000D4DE9">
              <w:rPr>
                <w:sz w:val="28"/>
                <w:szCs w:val="28"/>
                <w:lang w:val="uk-UA"/>
              </w:rPr>
              <w:t>Витягання хрому %</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Що діє</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86,0</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85,3</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86,1</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85,8</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85,5</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86,0</w:t>
            </w:r>
          </w:p>
        </w:tc>
      </w:tr>
      <w:tr w:rsidR="00EB2825" w:rsidRPr="000D4DE9" w:rsidTr="00EB2825">
        <w:trPr>
          <w:trHeight w:val="435"/>
        </w:trPr>
        <w:tc>
          <w:tcPr>
            <w:tcW w:w="360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 xml:space="preserve">З добавкою шлаку </w:t>
            </w:r>
            <w:proofErr w:type="spellStart"/>
            <w:r w:rsidRPr="000D4DE9">
              <w:rPr>
                <w:sz w:val="28"/>
                <w:szCs w:val="28"/>
                <w:lang w:val="uk-UA"/>
              </w:rPr>
              <w:t>феросилікохрому</w:t>
            </w:r>
            <w:proofErr w:type="spellEnd"/>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87,4</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88,0</w:t>
            </w:r>
          </w:p>
        </w:tc>
        <w:tc>
          <w:tcPr>
            <w:tcW w:w="947" w:type="dxa"/>
            <w:vAlign w:val="center"/>
          </w:tcPr>
          <w:p w:rsidR="00EB2825" w:rsidRPr="000D4DE9" w:rsidRDefault="00EB2825" w:rsidP="00EB2825">
            <w:pPr>
              <w:rPr>
                <w:sz w:val="28"/>
                <w:szCs w:val="28"/>
                <w:lang w:val="uk-UA"/>
              </w:rPr>
            </w:pPr>
            <w:r w:rsidRPr="000D4DE9">
              <w:rPr>
                <w:sz w:val="28"/>
                <w:szCs w:val="28"/>
                <w:lang w:val="uk-UA"/>
              </w:rPr>
              <w:t>87,1</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87,4</w:t>
            </w:r>
          </w:p>
        </w:tc>
        <w:tc>
          <w:tcPr>
            <w:tcW w:w="947" w:type="dxa"/>
            <w:vAlign w:val="center"/>
          </w:tcPr>
          <w:p w:rsidR="00EB2825" w:rsidRPr="000D4DE9" w:rsidRDefault="00EB2825" w:rsidP="00EB2825">
            <w:pPr>
              <w:jc w:val="center"/>
              <w:rPr>
                <w:sz w:val="28"/>
                <w:szCs w:val="28"/>
                <w:lang w:val="uk-UA"/>
              </w:rPr>
            </w:pPr>
            <w:r w:rsidRPr="000D4DE9">
              <w:rPr>
                <w:sz w:val="28"/>
                <w:szCs w:val="28"/>
                <w:lang w:val="uk-UA"/>
              </w:rPr>
              <w:t>87,0</w:t>
            </w:r>
          </w:p>
        </w:tc>
        <w:tc>
          <w:tcPr>
            <w:tcW w:w="948" w:type="dxa"/>
            <w:vAlign w:val="center"/>
          </w:tcPr>
          <w:p w:rsidR="00EB2825" w:rsidRPr="000D4DE9" w:rsidRDefault="00EB2825" w:rsidP="00EB2825">
            <w:pPr>
              <w:jc w:val="center"/>
              <w:rPr>
                <w:sz w:val="28"/>
                <w:szCs w:val="28"/>
                <w:lang w:val="uk-UA"/>
              </w:rPr>
            </w:pPr>
            <w:r w:rsidRPr="000D4DE9">
              <w:rPr>
                <w:sz w:val="28"/>
                <w:szCs w:val="28"/>
                <w:lang w:val="uk-UA"/>
              </w:rPr>
              <w:t>87,1</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 xml:space="preserve">Варіант 24. Оцінити вплив якості </w:t>
      </w:r>
      <w:proofErr w:type="spellStart"/>
      <w:r w:rsidRPr="000D4DE9">
        <w:rPr>
          <w:sz w:val="28"/>
          <w:szCs w:val="28"/>
          <w:lang w:val="uk-UA"/>
        </w:rPr>
        <w:t>марганецьвмісної</w:t>
      </w:r>
      <w:proofErr w:type="spellEnd"/>
      <w:r w:rsidRPr="000D4DE9">
        <w:rPr>
          <w:sz w:val="28"/>
          <w:szCs w:val="28"/>
          <w:lang w:val="uk-UA"/>
        </w:rPr>
        <w:t xml:space="preserve"> сировини на виробництво </w:t>
      </w:r>
      <w:proofErr w:type="spellStart"/>
      <w:r w:rsidRPr="000D4DE9">
        <w:rPr>
          <w:sz w:val="28"/>
          <w:szCs w:val="28"/>
          <w:lang w:val="uk-UA"/>
        </w:rPr>
        <w:t>силікомарганця</w:t>
      </w:r>
      <w:proofErr w:type="spellEnd"/>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1136"/>
        <w:gridCol w:w="1137"/>
        <w:gridCol w:w="1136"/>
        <w:gridCol w:w="1137"/>
        <w:gridCol w:w="1137"/>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Концентрат</w:t>
            </w:r>
          </w:p>
        </w:tc>
        <w:tc>
          <w:tcPr>
            <w:tcW w:w="5683" w:type="dxa"/>
            <w:gridSpan w:val="5"/>
            <w:vAlign w:val="center"/>
          </w:tcPr>
          <w:p w:rsidR="00EB2825" w:rsidRPr="000D4DE9" w:rsidRDefault="00EB2825" w:rsidP="00EB2825">
            <w:pPr>
              <w:jc w:val="center"/>
              <w:rPr>
                <w:sz w:val="28"/>
                <w:szCs w:val="28"/>
                <w:lang w:val="uk-UA"/>
              </w:rPr>
            </w:pPr>
            <w:r w:rsidRPr="000D4DE9">
              <w:rPr>
                <w:sz w:val="28"/>
                <w:szCs w:val="28"/>
                <w:lang w:val="uk-UA"/>
              </w:rPr>
              <w:t xml:space="preserve">Питома витрата електроенергії, </w:t>
            </w:r>
            <w:proofErr w:type="spellStart"/>
            <w:r w:rsidRPr="000D4DE9">
              <w:rPr>
                <w:sz w:val="28"/>
                <w:szCs w:val="28"/>
                <w:lang w:val="uk-UA"/>
              </w:rPr>
              <w:t>кВт∙г</w:t>
            </w:r>
            <w:proofErr w:type="spellEnd"/>
            <w:r w:rsidRPr="000D4DE9">
              <w:rPr>
                <w:sz w:val="28"/>
                <w:szCs w:val="28"/>
                <w:lang w:val="uk-UA"/>
              </w:rPr>
              <w:t>/т</w:t>
            </w:r>
          </w:p>
        </w:tc>
      </w:tr>
      <w:tr w:rsidR="00EB2825" w:rsidRPr="000D4DE9" w:rsidTr="00EB2825">
        <w:trPr>
          <w:trHeight w:val="435"/>
        </w:trPr>
        <w:tc>
          <w:tcPr>
            <w:tcW w:w="3600" w:type="dxa"/>
            <w:vAlign w:val="center"/>
          </w:tcPr>
          <w:p w:rsidR="00EB2825" w:rsidRPr="000D4DE9" w:rsidRDefault="00EB2825" w:rsidP="00EB2825">
            <w:pPr>
              <w:ind w:right="-48"/>
              <w:jc w:val="center"/>
              <w:rPr>
                <w:sz w:val="28"/>
                <w:szCs w:val="28"/>
                <w:lang w:val="uk-UA"/>
              </w:rPr>
            </w:pPr>
            <w:r w:rsidRPr="000D4DE9">
              <w:rPr>
                <w:sz w:val="28"/>
                <w:szCs w:val="28"/>
                <w:lang w:val="uk-UA"/>
              </w:rPr>
              <w:t xml:space="preserve">Оксидний I сорту (43 % </w:t>
            </w:r>
            <w:proofErr w:type="spellStart"/>
            <w:r w:rsidRPr="000D4DE9">
              <w:rPr>
                <w:sz w:val="28"/>
                <w:szCs w:val="28"/>
                <w:lang w:val="uk-UA"/>
              </w:rPr>
              <w:t>Mn</w:t>
            </w:r>
            <w:proofErr w:type="spellEnd"/>
            <w:r w:rsidRPr="000D4DE9">
              <w:rPr>
                <w:sz w:val="28"/>
                <w:szCs w:val="28"/>
                <w:lang w:val="uk-UA"/>
              </w:rPr>
              <w:t>)</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5360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5300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5400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5320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5310</w:t>
            </w:r>
          </w:p>
        </w:tc>
      </w:tr>
      <w:tr w:rsidR="00EB2825" w:rsidRPr="000D4DE9" w:rsidTr="00EB2825">
        <w:trPr>
          <w:trHeight w:val="435"/>
        </w:trPr>
        <w:tc>
          <w:tcPr>
            <w:tcW w:w="3600" w:type="dxa"/>
            <w:tcBorders>
              <w:top w:val="nil"/>
            </w:tcBorders>
            <w:vAlign w:val="center"/>
          </w:tcPr>
          <w:p w:rsidR="00EB2825" w:rsidRPr="000D4DE9" w:rsidRDefault="00EB2825" w:rsidP="00EB2825">
            <w:pPr>
              <w:ind w:left="-48" w:right="-168"/>
              <w:rPr>
                <w:sz w:val="28"/>
                <w:szCs w:val="28"/>
                <w:lang w:val="uk-UA"/>
              </w:rPr>
            </w:pPr>
            <w:r w:rsidRPr="000D4DE9">
              <w:rPr>
                <w:sz w:val="28"/>
                <w:szCs w:val="28"/>
                <w:lang w:val="uk-UA"/>
              </w:rPr>
              <w:t xml:space="preserve">Оксидний II сорту (36 % </w:t>
            </w:r>
            <w:proofErr w:type="spellStart"/>
            <w:r w:rsidRPr="000D4DE9">
              <w:rPr>
                <w:sz w:val="28"/>
                <w:szCs w:val="28"/>
                <w:lang w:val="uk-UA"/>
              </w:rPr>
              <w:t>Mn</w:t>
            </w:r>
            <w:proofErr w:type="spellEnd"/>
            <w:r w:rsidRPr="000D4DE9">
              <w:rPr>
                <w:sz w:val="28"/>
                <w:szCs w:val="28"/>
                <w:lang w:val="uk-UA"/>
              </w:rPr>
              <w:t>)</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5700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5650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5700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5600</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5680</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Варіант 25. Визначити вплив підвищення швидкості розливання феромарганцю на утворення некондиційних злитків феросплавів</w:t>
      </w:r>
    </w:p>
    <w:tbl>
      <w:tblPr>
        <w:tblW w:w="92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1136"/>
        <w:gridCol w:w="1137"/>
        <w:gridCol w:w="1136"/>
        <w:gridCol w:w="1137"/>
        <w:gridCol w:w="1137"/>
      </w:tblGrid>
      <w:tr w:rsidR="00EB2825" w:rsidRPr="000D4DE9" w:rsidTr="00EB2825">
        <w:trPr>
          <w:trHeight w:val="240"/>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Продуктивність розливної машини, т/г</w:t>
            </w:r>
          </w:p>
        </w:tc>
        <w:tc>
          <w:tcPr>
            <w:tcW w:w="5683" w:type="dxa"/>
            <w:gridSpan w:val="5"/>
            <w:vAlign w:val="center"/>
          </w:tcPr>
          <w:p w:rsidR="00EB2825" w:rsidRPr="000D4DE9" w:rsidRDefault="00EB2825" w:rsidP="00EB2825">
            <w:pPr>
              <w:jc w:val="center"/>
              <w:rPr>
                <w:sz w:val="28"/>
                <w:szCs w:val="28"/>
                <w:lang w:val="uk-UA"/>
              </w:rPr>
            </w:pPr>
            <w:r w:rsidRPr="000D4DE9">
              <w:rPr>
                <w:sz w:val="28"/>
                <w:szCs w:val="28"/>
                <w:lang w:val="uk-UA"/>
              </w:rPr>
              <w:t>Кількість некондиційного сплаву, %</w:t>
            </w:r>
          </w:p>
        </w:tc>
      </w:tr>
      <w:tr w:rsidR="00EB2825" w:rsidRPr="000D4DE9" w:rsidTr="00EB2825">
        <w:trPr>
          <w:trHeight w:val="435"/>
        </w:trPr>
        <w:tc>
          <w:tcPr>
            <w:tcW w:w="3600" w:type="dxa"/>
            <w:vAlign w:val="center"/>
          </w:tcPr>
          <w:p w:rsidR="00EB2825" w:rsidRPr="000D4DE9" w:rsidRDefault="00EB2825" w:rsidP="00EB2825">
            <w:pPr>
              <w:jc w:val="center"/>
              <w:rPr>
                <w:sz w:val="28"/>
                <w:szCs w:val="28"/>
                <w:lang w:val="uk-UA"/>
              </w:rPr>
            </w:pPr>
            <w:r w:rsidRPr="000D4DE9">
              <w:rPr>
                <w:sz w:val="28"/>
                <w:szCs w:val="28"/>
                <w:lang w:val="uk-UA"/>
              </w:rPr>
              <w:t>60,0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0,12</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0,13</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0,11</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0,12</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0,11</w:t>
            </w:r>
          </w:p>
        </w:tc>
      </w:tr>
      <w:tr w:rsidR="00EB2825" w:rsidRPr="000D4DE9" w:rsidTr="00EB2825">
        <w:trPr>
          <w:trHeight w:val="435"/>
        </w:trPr>
        <w:tc>
          <w:tcPr>
            <w:tcW w:w="3600" w:type="dxa"/>
            <w:tcBorders>
              <w:top w:val="nil"/>
            </w:tcBorders>
            <w:vAlign w:val="center"/>
          </w:tcPr>
          <w:p w:rsidR="00EB2825" w:rsidRPr="000D4DE9" w:rsidRDefault="00EB2825" w:rsidP="00EB2825">
            <w:pPr>
              <w:jc w:val="center"/>
              <w:rPr>
                <w:sz w:val="28"/>
                <w:szCs w:val="28"/>
                <w:lang w:val="uk-UA"/>
              </w:rPr>
            </w:pPr>
            <w:r w:rsidRPr="000D4DE9">
              <w:rPr>
                <w:sz w:val="28"/>
                <w:szCs w:val="28"/>
                <w:lang w:val="uk-UA"/>
              </w:rPr>
              <w:t>70,0</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0,16</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0,15</w:t>
            </w:r>
          </w:p>
        </w:tc>
        <w:tc>
          <w:tcPr>
            <w:tcW w:w="1136" w:type="dxa"/>
            <w:vAlign w:val="center"/>
          </w:tcPr>
          <w:p w:rsidR="00EB2825" w:rsidRPr="000D4DE9" w:rsidRDefault="00EB2825" w:rsidP="00EB2825">
            <w:pPr>
              <w:jc w:val="center"/>
              <w:rPr>
                <w:sz w:val="28"/>
                <w:szCs w:val="28"/>
                <w:lang w:val="uk-UA"/>
              </w:rPr>
            </w:pPr>
            <w:r w:rsidRPr="000D4DE9">
              <w:rPr>
                <w:sz w:val="28"/>
                <w:szCs w:val="28"/>
                <w:lang w:val="uk-UA"/>
              </w:rPr>
              <w:t>0,15</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0,16</w:t>
            </w:r>
          </w:p>
        </w:tc>
        <w:tc>
          <w:tcPr>
            <w:tcW w:w="1137" w:type="dxa"/>
            <w:vAlign w:val="center"/>
          </w:tcPr>
          <w:p w:rsidR="00EB2825" w:rsidRPr="000D4DE9" w:rsidRDefault="00EB2825" w:rsidP="00EB2825">
            <w:pPr>
              <w:jc w:val="center"/>
              <w:rPr>
                <w:sz w:val="28"/>
                <w:szCs w:val="28"/>
                <w:lang w:val="uk-UA"/>
              </w:rPr>
            </w:pPr>
            <w:r w:rsidRPr="000D4DE9">
              <w:rPr>
                <w:sz w:val="28"/>
                <w:szCs w:val="28"/>
                <w:lang w:val="uk-UA"/>
              </w:rPr>
              <w:t>0,14</w:t>
            </w:r>
          </w:p>
        </w:tc>
      </w:tr>
    </w:tbl>
    <w:p w:rsidR="00EB2825" w:rsidRPr="000D4DE9" w:rsidRDefault="00EB2825" w:rsidP="00EB2825">
      <w:pPr>
        <w:rPr>
          <w:sz w:val="28"/>
          <w:szCs w:val="28"/>
          <w:lang w:val="uk-UA"/>
        </w:rPr>
      </w:pPr>
    </w:p>
    <w:p w:rsidR="00EB2825" w:rsidRPr="000D4DE9" w:rsidRDefault="00EB2825" w:rsidP="00EB2825">
      <w:pPr>
        <w:jc w:val="right"/>
        <w:rPr>
          <w:sz w:val="28"/>
          <w:szCs w:val="28"/>
          <w:lang w:val="uk-UA"/>
        </w:rPr>
      </w:pPr>
      <w:r w:rsidRPr="000D4DE9">
        <w:rPr>
          <w:sz w:val="28"/>
          <w:szCs w:val="28"/>
          <w:lang w:val="uk-UA"/>
        </w:rPr>
        <w:lastRenderedPageBreak/>
        <w:t>ДОДАТОК 1</w:t>
      </w:r>
    </w:p>
    <w:p w:rsidR="00EB2825" w:rsidRPr="000D4DE9" w:rsidRDefault="00EB2825" w:rsidP="00EB2825">
      <w:pPr>
        <w:rPr>
          <w:sz w:val="28"/>
          <w:szCs w:val="28"/>
          <w:lang w:val="uk-UA"/>
        </w:rPr>
      </w:pPr>
    </w:p>
    <w:p w:rsidR="00EB2825" w:rsidRPr="000D4DE9" w:rsidRDefault="00EB2825" w:rsidP="00EB2825">
      <w:pPr>
        <w:rPr>
          <w:sz w:val="28"/>
          <w:szCs w:val="28"/>
          <w:lang w:val="uk-UA"/>
        </w:rPr>
      </w:pPr>
      <w:r w:rsidRPr="000D4DE9">
        <w:rPr>
          <w:sz w:val="28"/>
          <w:szCs w:val="28"/>
          <w:lang w:val="uk-UA"/>
        </w:rPr>
        <w:t xml:space="preserve">Критерій </w:t>
      </w:r>
      <w:proofErr w:type="spellStart"/>
      <w:r w:rsidRPr="000D4DE9">
        <w:rPr>
          <w:sz w:val="28"/>
          <w:szCs w:val="28"/>
          <w:lang w:val="uk-UA"/>
        </w:rPr>
        <w:t>β</w:t>
      </w:r>
      <w:r w:rsidRPr="000D4DE9">
        <w:rPr>
          <w:sz w:val="28"/>
          <w:szCs w:val="28"/>
          <w:vertAlign w:val="subscript"/>
          <w:lang w:val="uk-UA"/>
        </w:rPr>
        <w:t>max</w:t>
      </w:r>
      <w:proofErr w:type="spellEnd"/>
      <w:r w:rsidRPr="000D4DE9">
        <w:rPr>
          <w:sz w:val="28"/>
          <w:szCs w:val="28"/>
          <w:lang w:val="uk-UA"/>
        </w:rPr>
        <w:t xml:space="preserve"> </w:t>
      </w:r>
    </w:p>
    <w:p w:rsidR="00EB2825" w:rsidRPr="000D4DE9" w:rsidRDefault="00EB2825" w:rsidP="00EB2825">
      <w:pPr>
        <w:ind w:firstLine="709"/>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5"/>
        <w:gridCol w:w="2850"/>
        <w:gridCol w:w="3060"/>
        <w:gridCol w:w="2628"/>
      </w:tblGrid>
      <w:tr w:rsidR="00EB2825" w:rsidRPr="000D4DE9" w:rsidTr="00EB2825">
        <w:trPr>
          <w:trHeight w:val="390"/>
        </w:trPr>
        <w:tc>
          <w:tcPr>
            <w:tcW w:w="925" w:type="dxa"/>
            <w:vMerge w:val="restart"/>
            <w:vAlign w:val="center"/>
          </w:tcPr>
          <w:p w:rsidR="00EB2825" w:rsidRPr="000D4DE9" w:rsidRDefault="00EB2825" w:rsidP="00EB2825">
            <w:pPr>
              <w:jc w:val="center"/>
              <w:rPr>
                <w:sz w:val="28"/>
                <w:szCs w:val="28"/>
                <w:lang w:val="uk-UA"/>
              </w:rPr>
            </w:pPr>
            <w:r w:rsidRPr="000D4DE9">
              <w:rPr>
                <w:sz w:val="28"/>
                <w:szCs w:val="28"/>
                <w:lang w:val="uk-UA"/>
              </w:rPr>
              <w:t>n</w:t>
            </w:r>
          </w:p>
        </w:tc>
        <w:tc>
          <w:tcPr>
            <w:tcW w:w="8538" w:type="dxa"/>
            <w:gridSpan w:val="3"/>
            <w:vAlign w:val="center"/>
          </w:tcPr>
          <w:p w:rsidR="00EB2825" w:rsidRPr="000D4DE9" w:rsidRDefault="00EB2825" w:rsidP="00EB2825">
            <w:pPr>
              <w:jc w:val="center"/>
              <w:rPr>
                <w:sz w:val="28"/>
                <w:szCs w:val="28"/>
                <w:lang w:val="uk-UA"/>
              </w:rPr>
            </w:pPr>
            <w:proofErr w:type="spellStart"/>
            <w:r w:rsidRPr="000D4DE9">
              <w:rPr>
                <w:sz w:val="28"/>
                <w:szCs w:val="28"/>
                <w:lang w:val="uk-UA"/>
              </w:rPr>
              <w:t>β</w:t>
            </w:r>
            <w:r w:rsidRPr="000D4DE9">
              <w:rPr>
                <w:sz w:val="28"/>
                <w:szCs w:val="28"/>
                <w:vertAlign w:val="subscript"/>
                <w:lang w:val="uk-UA"/>
              </w:rPr>
              <w:t>max</w:t>
            </w:r>
            <w:proofErr w:type="spellEnd"/>
            <w:r w:rsidRPr="000D4DE9">
              <w:rPr>
                <w:sz w:val="28"/>
                <w:szCs w:val="28"/>
                <w:lang w:val="uk-UA"/>
              </w:rPr>
              <w:t xml:space="preserve">                         при                           Р</w:t>
            </w:r>
            <w:r w:rsidRPr="000D4DE9">
              <w:rPr>
                <w:i/>
                <w:sz w:val="28"/>
                <w:szCs w:val="28"/>
                <w:vertAlign w:val="subscript"/>
                <w:lang w:val="uk-UA"/>
              </w:rPr>
              <w:t>Д</w:t>
            </w:r>
            <w:r w:rsidRPr="000D4DE9">
              <w:rPr>
                <w:sz w:val="28"/>
                <w:szCs w:val="28"/>
                <w:lang w:val="uk-UA"/>
              </w:rPr>
              <w:t xml:space="preserve"> </w:t>
            </w:r>
          </w:p>
        </w:tc>
      </w:tr>
      <w:tr w:rsidR="00EB2825" w:rsidRPr="000D4DE9" w:rsidTr="00EB2825">
        <w:trPr>
          <w:trHeight w:val="360"/>
        </w:trPr>
        <w:tc>
          <w:tcPr>
            <w:tcW w:w="925" w:type="dxa"/>
            <w:vMerge/>
            <w:vAlign w:val="center"/>
          </w:tcPr>
          <w:p w:rsidR="00EB2825" w:rsidRPr="000D4DE9" w:rsidRDefault="00EB2825" w:rsidP="00EB2825">
            <w:pPr>
              <w:jc w:val="center"/>
              <w:rPr>
                <w:sz w:val="28"/>
                <w:szCs w:val="28"/>
                <w:lang w:val="uk-UA"/>
              </w:rPr>
            </w:pP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0,90</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0,95</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0,99</w:t>
            </w:r>
          </w:p>
        </w:tc>
      </w:tr>
      <w:tr w:rsidR="00EB2825" w:rsidRPr="000D4DE9" w:rsidTr="00EB2825">
        <w:trPr>
          <w:trHeight w:val="16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1,41</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1,41</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1,41</w:t>
            </w:r>
          </w:p>
        </w:tc>
      </w:tr>
      <w:tr w:rsidR="00EB2825" w:rsidRPr="000D4DE9" w:rsidTr="00EB2825">
        <w:trPr>
          <w:trHeight w:val="19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1,64</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1,39</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1,72</w:t>
            </w:r>
          </w:p>
        </w:tc>
      </w:tr>
      <w:tr w:rsidR="00EB2825" w:rsidRPr="000D4DE9" w:rsidTr="00EB2825">
        <w:trPr>
          <w:trHeight w:val="22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1,79</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1,87</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1,90</w:t>
            </w:r>
          </w:p>
        </w:tc>
      </w:tr>
      <w:tr w:rsidR="00EB2825" w:rsidRPr="000D4DE9" w:rsidTr="00EB2825">
        <w:trPr>
          <w:trHeight w:val="25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1,89</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2,00</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2,13</w:t>
            </w:r>
          </w:p>
        </w:tc>
      </w:tr>
      <w:tr w:rsidR="00EB2825" w:rsidRPr="000D4DE9" w:rsidTr="00EB2825">
        <w:trPr>
          <w:trHeight w:val="28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1,97</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2,09</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2,26</w:t>
            </w:r>
          </w:p>
        </w:tc>
      </w:tr>
      <w:tr w:rsidR="00EB2825" w:rsidRPr="000D4DE9" w:rsidTr="00EB2825">
        <w:trPr>
          <w:trHeight w:val="300"/>
        </w:trPr>
        <w:tc>
          <w:tcPr>
            <w:tcW w:w="925"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2,04</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2,17</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2,37</w:t>
            </w:r>
          </w:p>
        </w:tc>
      </w:tr>
      <w:tr w:rsidR="00EB2825" w:rsidRPr="000D4DE9" w:rsidTr="00EB2825">
        <w:trPr>
          <w:trHeight w:val="22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2,10</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2,24</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2,46</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10</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2,15</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2,29</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2,54</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15</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2,33</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2,49</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2,80</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20</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2,45</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2,69</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2,96</w:t>
            </w:r>
          </w:p>
        </w:tc>
      </w:tr>
    </w:tbl>
    <w:p w:rsidR="00EB2825" w:rsidRPr="000D4DE9" w:rsidRDefault="00EB2825" w:rsidP="00EB2825">
      <w:pPr>
        <w:ind w:firstLine="709"/>
        <w:jc w:val="both"/>
        <w:rPr>
          <w:sz w:val="28"/>
          <w:szCs w:val="28"/>
          <w:lang w:val="uk-UA"/>
        </w:rPr>
      </w:pPr>
    </w:p>
    <w:p w:rsidR="00EB2825"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r w:rsidRPr="000D4DE9">
        <w:rPr>
          <w:sz w:val="28"/>
          <w:szCs w:val="28"/>
          <w:lang w:val="uk-UA"/>
        </w:rPr>
        <w:t>ДОДАТОК 2</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bookmarkStart w:id="1" w:name="OLE_LINK2"/>
      <w:bookmarkStart w:id="2" w:name="OLE_LINK3"/>
      <w:r w:rsidRPr="000D4DE9">
        <w:rPr>
          <w:sz w:val="28"/>
          <w:szCs w:val="28"/>
          <w:lang w:val="uk-UA"/>
        </w:rPr>
        <w:t xml:space="preserve">Критерій </w:t>
      </w:r>
      <w:proofErr w:type="spellStart"/>
      <w:r w:rsidRPr="000D4DE9">
        <w:rPr>
          <w:sz w:val="28"/>
          <w:szCs w:val="28"/>
          <w:lang w:val="uk-UA"/>
        </w:rPr>
        <w:t>Стьюдента</w:t>
      </w:r>
      <w:proofErr w:type="spellEnd"/>
      <w:r w:rsidRPr="000D4DE9">
        <w:rPr>
          <w:sz w:val="28"/>
          <w:szCs w:val="28"/>
          <w:lang w:val="uk-UA"/>
        </w:rPr>
        <w:t xml:space="preserve"> t</w:t>
      </w:r>
      <w:bookmarkEnd w:id="1"/>
      <w:bookmarkEnd w:id="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5"/>
        <w:gridCol w:w="2850"/>
        <w:gridCol w:w="3060"/>
        <w:gridCol w:w="2628"/>
      </w:tblGrid>
      <w:tr w:rsidR="00EB2825" w:rsidRPr="000D4DE9" w:rsidTr="00EB2825">
        <w:trPr>
          <w:trHeight w:val="390"/>
        </w:trPr>
        <w:tc>
          <w:tcPr>
            <w:tcW w:w="925" w:type="dxa"/>
            <w:vMerge w:val="restart"/>
            <w:vAlign w:val="center"/>
          </w:tcPr>
          <w:p w:rsidR="00EB2825" w:rsidRPr="000D4DE9" w:rsidRDefault="00EB2825" w:rsidP="00EB2825">
            <w:pPr>
              <w:jc w:val="center"/>
              <w:rPr>
                <w:sz w:val="28"/>
                <w:szCs w:val="28"/>
                <w:lang w:val="uk-UA"/>
              </w:rPr>
            </w:pPr>
            <w:r w:rsidRPr="000D4DE9">
              <w:rPr>
                <w:sz w:val="28"/>
                <w:szCs w:val="28"/>
                <w:lang w:val="uk-UA"/>
              </w:rPr>
              <w:t>n</w:t>
            </w:r>
          </w:p>
        </w:tc>
        <w:tc>
          <w:tcPr>
            <w:tcW w:w="8538" w:type="dxa"/>
            <w:gridSpan w:val="3"/>
            <w:vAlign w:val="center"/>
          </w:tcPr>
          <w:p w:rsidR="00EB2825" w:rsidRPr="000D4DE9" w:rsidRDefault="00EB2825" w:rsidP="00EB2825">
            <w:pPr>
              <w:jc w:val="center"/>
              <w:rPr>
                <w:sz w:val="28"/>
                <w:szCs w:val="28"/>
                <w:lang w:val="uk-UA"/>
              </w:rPr>
            </w:pPr>
            <w:r w:rsidRPr="000D4DE9">
              <w:rPr>
                <w:sz w:val="28"/>
                <w:szCs w:val="28"/>
                <w:lang w:val="uk-UA"/>
              </w:rPr>
              <w:t>t                        при                           Р</w:t>
            </w:r>
            <w:r w:rsidRPr="000D4DE9">
              <w:rPr>
                <w:i/>
                <w:sz w:val="28"/>
                <w:szCs w:val="28"/>
                <w:vertAlign w:val="subscript"/>
                <w:lang w:val="uk-UA"/>
              </w:rPr>
              <w:t>Д</w:t>
            </w:r>
          </w:p>
        </w:tc>
      </w:tr>
      <w:tr w:rsidR="00EB2825" w:rsidRPr="000D4DE9" w:rsidTr="00EB2825">
        <w:trPr>
          <w:trHeight w:val="360"/>
        </w:trPr>
        <w:tc>
          <w:tcPr>
            <w:tcW w:w="925" w:type="dxa"/>
            <w:vMerge/>
            <w:vAlign w:val="center"/>
          </w:tcPr>
          <w:p w:rsidR="00EB2825" w:rsidRPr="000D4DE9" w:rsidRDefault="00EB2825" w:rsidP="00EB2825">
            <w:pPr>
              <w:jc w:val="center"/>
              <w:rPr>
                <w:sz w:val="28"/>
                <w:szCs w:val="28"/>
                <w:lang w:val="uk-UA"/>
              </w:rPr>
            </w:pP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0,90</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0,95</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0,99</w:t>
            </w:r>
          </w:p>
        </w:tc>
      </w:tr>
      <w:tr w:rsidR="00EB2825" w:rsidRPr="000D4DE9" w:rsidTr="00EB2825">
        <w:trPr>
          <w:trHeight w:val="16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4</w:t>
            </w:r>
          </w:p>
        </w:tc>
      </w:tr>
      <w:tr w:rsidR="00EB2825" w:rsidRPr="000D4DE9" w:rsidTr="00EB2825">
        <w:trPr>
          <w:trHeight w:val="16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2,919986</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4,302653</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9,924843</w:t>
            </w:r>
          </w:p>
        </w:tc>
      </w:tr>
      <w:tr w:rsidR="00EB2825" w:rsidRPr="000D4DE9" w:rsidTr="00EB2825">
        <w:trPr>
          <w:trHeight w:val="16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2,353363</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3,182446</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5,840909</w:t>
            </w:r>
          </w:p>
        </w:tc>
      </w:tr>
      <w:tr w:rsidR="00EB2825" w:rsidRPr="000D4DE9" w:rsidTr="00EB2825">
        <w:trPr>
          <w:trHeight w:val="19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2,131847</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2,776445</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4,604095</w:t>
            </w:r>
          </w:p>
        </w:tc>
      </w:tr>
      <w:tr w:rsidR="00EB2825" w:rsidRPr="000D4DE9" w:rsidTr="00EB2825">
        <w:trPr>
          <w:trHeight w:val="22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2,015048</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2,570582</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4,032143</w:t>
            </w:r>
          </w:p>
        </w:tc>
      </w:tr>
      <w:tr w:rsidR="00EB2825" w:rsidRPr="000D4DE9" w:rsidTr="00EB2825">
        <w:trPr>
          <w:trHeight w:val="25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1,94318</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2,446912</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3,707428</w:t>
            </w:r>
          </w:p>
        </w:tc>
      </w:tr>
      <w:tr w:rsidR="00EB2825" w:rsidRPr="000D4DE9" w:rsidTr="00EB2825">
        <w:trPr>
          <w:trHeight w:val="28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1,894579</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2,364624</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3,499483</w:t>
            </w:r>
          </w:p>
        </w:tc>
      </w:tr>
      <w:tr w:rsidR="00EB2825" w:rsidRPr="000D4DE9" w:rsidTr="00EB2825">
        <w:trPr>
          <w:trHeight w:val="300"/>
        </w:trPr>
        <w:tc>
          <w:tcPr>
            <w:tcW w:w="925"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1,859548</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2,306004</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3,355387</w:t>
            </w:r>
          </w:p>
        </w:tc>
      </w:tr>
      <w:tr w:rsidR="00EB2825" w:rsidRPr="000D4DE9" w:rsidTr="00EB2825">
        <w:trPr>
          <w:trHeight w:val="225"/>
        </w:trPr>
        <w:tc>
          <w:tcPr>
            <w:tcW w:w="925"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2850" w:type="dxa"/>
            <w:vAlign w:val="center"/>
          </w:tcPr>
          <w:p w:rsidR="00EB2825" w:rsidRPr="000D4DE9" w:rsidRDefault="00EB2825" w:rsidP="00EB2825">
            <w:pPr>
              <w:jc w:val="center"/>
              <w:rPr>
                <w:sz w:val="28"/>
                <w:szCs w:val="28"/>
                <w:lang w:val="uk-UA"/>
              </w:rPr>
            </w:pPr>
            <w:r w:rsidRPr="000D4DE9">
              <w:rPr>
                <w:sz w:val="28"/>
                <w:szCs w:val="28"/>
                <w:lang w:val="uk-UA"/>
              </w:rPr>
              <w:t>1,833113</w:t>
            </w:r>
          </w:p>
        </w:tc>
        <w:tc>
          <w:tcPr>
            <w:tcW w:w="3060" w:type="dxa"/>
            <w:vAlign w:val="center"/>
          </w:tcPr>
          <w:p w:rsidR="00EB2825" w:rsidRPr="000D4DE9" w:rsidRDefault="00EB2825" w:rsidP="00EB2825">
            <w:pPr>
              <w:jc w:val="center"/>
              <w:rPr>
                <w:sz w:val="28"/>
                <w:szCs w:val="28"/>
                <w:lang w:val="uk-UA"/>
              </w:rPr>
            </w:pPr>
            <w:r w:rsidRPr="000D4DE9">
              <w:rPr>
                <w:sz w:val="28"/>
                <w:szCs w:val="28"/>
                <w:lang w:val="uk-UA"/>
              </w:rPr>
              <w:t>2,262157</w:t>
            </w:r>
          </w:p>
        </w:tc>
        <w:tc>
          <w:tcPr>
            <w:tcW w:w="2628" w:type="dxa"/>
            <w:vAlign w:val="center"/>
          </w:tcPr>
          <w:p w:rsidR="00EB2825" w:rsidRPr="000D4DE9" w:rsidRDefault="00EB2825" w:rsidP="00EB2825">
            <w:pPr>
              <w:jc w:val="center"/>
              <w:rPr>
                <w:sz w:val="28"/>
                <w:szCs w:val="28"/>
                <w:lang w:val="uk-UA"/>
              </w:rPr>
            </w:pPr>
            <w:r w:rsidRPr="000D4DE9">
              <w:rPr>
                <w:sz w:val="28"/>
                <w:szCs w:val="28"/>
                <w:lang w:val="uk-UA"/>
              </w:rPr>
              <w:t>3,249836</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10</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1,812461</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2,228139</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3,169273</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15</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1,75305</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2,13145</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2,946713</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20</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1,724718</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2,085963</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2,84534</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25</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1,708141</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2,059539</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2,787436</w:t>
            </w:r>
          </w:p>
        </w:tc>
      </w:tr>
      <w:tr w:rsidR="00EB2825" w:rsidRPr="000D4DE9" w:rsidTr="00EB2825">
        <w:trPr>
          <w:trHeight w:val="225"/>
        </w:trPr>
        <w:tc>
          <w:tcPr>
            <w:tcW w:w="925"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30</w:t>
            </w:r>
          </w:p>
        </w:tc>
        <w:tc>
          <w:tcPr>
            <w:tcW w:w="285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1,697261</w:t>
            </w:r>
          </w:p>
        </w:tc>
        <w:tc>
          <w:tcPr>
            <w:tcW w:w="3060"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2,042272</w:t>
            </w:r>
          </w:p>
        </w:tc>
        <w:tc>
          <w:tcPr>
            <w:tcW w:w="2628" w:type="dxa"/>
            <w:tcBorders>
              <w:top w:val="single" w:sz="4" w:space="0" w:color="auto"/>
              <w:left w:val="single" w:sz="4" w:space="0" w:color="auto"/>
              <w:bottom w:val="single" w:sz="4" w:space="0" w:color="auto"/>
              <w:right w:val="single" w:sz="4" w:space="0" w:color="auto"/>
            </w:tcBorders>
            <w:vAlign w:val="center"/>
          </w:tcPr>
          <w:p w:rsidR="00EB2825" w:rsidRPr="000D4DE9" w:rsidRDefault="00EB2825" w:rsidP="00EB2825">
            <w:pPr>
              <w:jc w:val="center"/>
              <w:rPr>
                <w:sz w:val="28"/>
                <w:szCs w:val="28"/>
                <w:lang w:val="uk-UA"/>
              </w:rPr>
            </w:pPr>
            <w:r w:rsidRPr="000D4DE9">
              <w:rPr>
                <w:sz w:val="28"/>
                <w:szCs w:val="28"/>
                <w:lang w:val="uk-UA"/>
              </w:rPr>
              <w:t>2,749996</w:t>
            </w:r>
          </w:p>
        </w:tc>
      </w:tr>
    </w:tbl>
    <w:p w:rsidR="00EB2825" w:rsidRPr="000D4DE9" w:rsidRDefault="00EB2825" w:rsidP="00EB2825">
      <w:pPr>
        <w:ind w:firstLine="709"/>
        <w:jc w:val="both"/>
        <w:rPr>
          <w:sz w:val="28"/>
          <w:szCs w:val="28"/>
          <w:lang w:val="uk-UA"/>
        </w:rPr>
      </w:pPr>
    </w:p>
    <w:p w:rsidR="00EB2825" w:rsidRPr="000D4DE9"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r w:rsidRPr="000D4DE9">
        <w:rPr>
          <w:sz w:val="28"/>
          <w:szCs w:val="28"/>
          <w:lang w:val="uk-UA"/>
        </w:rPr>
        <w:lastRenderedPageBreak/>
        <w:t>ДОДАТОК 3</w:t>
      </w:r>
    </w:p>
    <w:p w:rsidR="00EB2825" w:rsidRPr="000D4DE9" w:rsidRDefault="00EB2825" w:rsidP="00EB2825">
      <w:pPr>
        <w:ind w:firstLine="709"/>
        <w:jc w:val="both"/>
        <w:rPr>
          <w:sz w:val="28"/>
          <w:szCs w:val="28"/>
          <w:lang w:val="uk-UA"/>
        </w:rPr>
      </w:pPr>
    </w:p>
    <w:p w:rsidR="00EB2825" w:rsidRPr="000D4DE9" w:rsidRDefault="00EB2825" w:rsidP="00EB2825">
      <w:pPr>
        <w:ind w:firstLine="709"/>
        <w:jc w:val="both"/>
        <w:rPr>
          <w:sz w:val="28"/>
          <w:szCs w:val="28"/>
          <w:lang w:val="uk-UA"/>
        </w:rPr>
      </w:pPr>
      <w:r w:rsidRPr="000D4DE9">
        <w:rPr>
          <w:sz w:val="28"/>
          <w:szCs w:val="28"/>
          <w:lang w:val="uk-UA"/>
        </w:rPr>
        <w:t>Критер</w:t>
      </w:r>
      <w:r>
        <w:rPr>
          <w:sz w:val="28"/>
          <w:szCs w:val="28"/>
          <w:lang w:val="uk-UA"/>
        </w:rPr>
        <w:t>і</w:t>
      </w:r>
      <w:r w:rsidRPr="000D4DE9">
        <w:rPr>
          <w:sz w:val="28"/>
          <w:szCs w:val="28"/>
          <w:lang w:val="uk-UA"/>
        </w:rPr>
        <w:t xml:space="preserve">й </w:t>
      </w:r>
      <w:proofErr w:type="spellStart"/>
      <w:r w:rsidRPr="000D4DE9">
        <w:rPr>
          <w:sz w:val="28"/>
          <w:szCs w:val="28"/>
          <w:lang w:val="uk-UA"/>
        </w:rPr>
        <w:t>Фишера</w:t>
      </w:r>
      <w:proofErr w:type="spellEnd"/>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000"/>
        <w:gridCol w:w="1000"/>
        <w:gridCol w:w="1000"/>
        <w:gridCol w:w="1000"/>
        <w:gridCol w:w="1000"/>
        <w:gridCol w:w="1000"/>
        <w:gridCol w:w="1000"/>
        <w:gridCol w:w="1000"/>
        <w:gridCol w:w="1000"/>
      </w:tblGrid>
      <w:tr w:rsidR="00EB2825" w:rsidRPr="000D4DE9" w:rsidTr="00EB2825">
        <w:trPr>
          <w:trHeight w:val="330"/>
          <w:jc w:val="center"/>
        </w:trPr>
        <w:tc>
          <w:tcPr>
            <w:tcW w:w="540" w:type="dxa"/>
            <w:vMerge w:val="restart"/>
            <w:vAlign w:val="center"/>
          </w:tcPr>
          <w:p w:rsidR="00EB2825" w:rsidRPr="000D4DE9" w:rsidRDefault="00EB2825" w:rsidP="00EB2825">
            <w:pPr>
              <w:jc w:val="center"/>
              <w:rPr>
                <w:sz w:val="28"/>
                <w:szCs w:val="28"/>
                <w:vertAlign w:val="subscript"/>
                <w:lang w:val="uk-UA"/>
              </w:rPr>
            </w:pPr>
            <w:r w:rsidRPr="000D4DE9">
              <w:rPr>
                <w:sz w:val="28"/>
                <w:szCs w:val="28"/>
                <w:lang w:val="uk-UA"/>
              </w:rPr>
              <w:t>f</w:t>
            </w:r>
            <w:r w:rsidRPr="000D4DE9">
              <w:rPr>
                <w:sz w:val="28"/>
                <w:szCs w:val="28"/>
                <w:vertAlign w:val="subscript"/>
                <w:lang w:val="uk-UA"/>
              </w:rPr>
              <w:t>2</w:t>
            </w:r>
          </w:p>
        </w:tc>
        <w:tc>
          <w:tcPr>
            <w:tcW w:w="9000" w:type="dxa"/>
            <w:gridSpan w:val="9"/>
            <w:vAlign w:val="center"/>
          </w:tcPr>
          <w:p w:rsidR="00EB2825" w:rsidRPr="000D4DE9" w:rsidRDefault="00EB2825" w:rsidP="00EB2825">
            <w:pPr>
              <w:jc w:val="center"/>
              <w:rPr>
                <w:sz w:val="28"/>
                <w:szCs w:val="28"/>
                <w:lang w:val="uk-UA"/>
              </w:rPr>
            </w:pPr>
            <w:r w:rsidRPr="000D4DE9">
              <w:rPr>
                <w:sz w:val="28"/>
                <w:szCs w:val="28"/>
                <w:lang w:val="uk-UA"/>
              </w:rPr>
              <w:t>Значення F</w:t>
            </w:r>
            <w:r w:rsidRPr="000D4DE9">
              <w:rPr>
                <w:sz w:val="28"/>
                <w:szCs w:val="28"/>
                <w:vertAlign w:val="subscript"/>
                <w:lang w:val="uk-UA"/>
              </w:rPr>
              <w:t>Т</w:t>
            </w:r>
            <w:r w:rsidRPr="000D4DE9">
              <w:rPr>
                <w:sz w:val="28"/>
                <w:szCs w:val="28"/>
                <w:lang w:val="uk-UA"/>
              </w:rPr>
              <w:t xml:space="preserve"> при Р</w:t>
            </w:r>
            <w:r w:rsidRPr="000D4DE9">
              <w:rPr>
                <w:sz w:val="28"/>
                <w:szCs w:val="28"/>
                <w:vertAlign w:val="subscript"/>
                <w:lang w:val="uk-UA"/>
              </w:rPr>
              <w:t>Д</w:t>
            </w:r>
            <w:r w:rsidRPr="000D4DE9">
              <w:rPr>
                <w:sz w:val="28"/>
                <w:szCs w:val="28"/>
                <w:lang w:val="uk-UA"/>
              </w:rPr>
              <w:t xml:space="preserve"> =0,95 при </w:t>
            </w:r>
            <w:r>
              <w:rPr>
                <w:sz w:val="28"/>
                <w:szCs w:val="28"/>
                <w:lang w:val="uk-UA"/>
              </w:rPr>
              <w:t>різних</w:t>
            </w:r>
            <w:r w:rsidRPr="000D4DE9">
              <w:rPr>
                <w:sz w:val="28"/>
                <w:szCs w:val="28"/>
                <w:lang w:val="uk-UA"/>
              </w:rPr>
              <w:t xml:space="preserve"> f</w:t>
            </w:r>
            <w:r w:rsidRPr="000D4DE9">
              <w:rPr>
                <w:sz w:val="28"/>
                <w:szCs w:val="28"/>
                <w:vertAlign w:val="subscript"/>
                <w:lang w:val="uk-UA"/>
              </w:rPr>
              <w:t>1</w:t>
            </w:r>
          </w:p>
        </w:tc>
      </w:tr>
      <w:tr w:rsidR="00EB2825" w:rsidRPr="000D4DE9" w:rsidTr="00EB2825">
        <w:trPr>
          <w:trHeight w:val="330"/>
          <w:jc w:val="center"/>
        </w:trPr>
        <w:tc>
          <w:tcPr>
            <w:tcW w:w="540" w:type="dxa"/>
            <w:vMerge/>
            <w:vAlign w:val="center"/>
          </w:tcPr>
          <w:p w:rsidR="00EB2825" w:rsidRPr="000D4DE9" w:rsidRDefault="00EB2825" w:rsidP="00EB2825">
            <w:pPr>
              <w:jc w:val="center"/>
              <w:rPr>
                <w:sz w:val="28"/>
                <w:szCs w:val="28"/>
                <w:lang w:val="uk-UA"/>
              </w:rPr>
            </w:pP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9</w:t>
            </w:r>
          </w:p>
        </w:tc>
      </w:tr>
      <w:tr w:rsidR="00EB2825" w:rsidRPr="000D4DE9" w:rsidTr="00EB2825">
        <w:trPr>
          <w:trHeight w:val="180"/>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161,45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199,50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215,71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224,58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230,16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233,99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236,77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238,88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240,54</w:t>
            </w:r>
          </w:p>
        </w:tc>
      </w:tr>
      <w:tr w:rsidR="00EB2825" w:rsidRPr="000D4DE9" w:rsidTr="00EB2825">
        <w:trPr>
          <w:trHeight w:val="198"/>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18,51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19,00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19,16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19,25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19,30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19,33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19,35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19,37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19,39</w:t>
            </w:r>
          </w:p>
        </w:tc>
      </w:tr>
      <w:tr w:rsidR="00EB2825" w:rsidRPr="000D4DE9" w:rsidTr="00EB2825">
        <w:trPr>
          <w:trHeight w:val="235"/>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10,13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9,55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9,28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9,12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9,01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8,94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8,89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8,85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8,81</w:t>
            </w:r>
          </w:p>
        </w:tc>
      </w:tr>
      <w:tr w:rsidR="00EB2825" w:rsidRPr="000D4DE9" w:rsidTr="00EB2825">
        <w:trPr>
          <w:trHeight w:val="80"/>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7,71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6,94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6,59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6,39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6,26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6,16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6,09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6,04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6,00</w:t>
            </w:r>
          </w:p>
        </w:tc>
      </w:tr>
      <w:tr w:rsidR="00EB2825" w:rsidRPr="000D4DE9" w:rsidTr="00EB2825">
        <w:trPr>
          <w:trHeight w:val="297"/>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6,61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5,79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5,41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5,19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5,05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4,95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4,88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4,82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4,77</w:t>
            </w:r>
          </w:p>
        </w:tc>
      </w:tr>
      <w:tr w:rsidR="00EB2825" w:rsidRPr="000D4DE9" w:rsidTr="00EB2825">
        <w:trPr>
          <w:trHeight w:val="142"/>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5,99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5,14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4,76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4,53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4,39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4,28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4,21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4,15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4,10</w:t>
            </w:r>
          </w:p>
        </w:tc>
      </w:tr>
      <w:tr w:rsidR="00EB2825" w:rsidRPr="000D4DE9" w:rsidTr="00EB2825">
        <w:trPr>
          <w:trHeight w:val="151"/>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5,59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4,74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4,35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4,12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3,97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3,87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3,79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3,73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3,39</w:t>
            </w:r>
          </w:p>
        </w:tc>
      </w:tr>
      <w:tr w:rsidR="00EB2825" w:rsidRPr="000D4DE9" w:rsidTr="00EB2825">
        <w:trPr>
          <w:trHeight w:val="190"/>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5,32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4,46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4,07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3,84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3,69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3,39</w:t>
            </w:r>
          </w:p>
        </w:tc>
      </w:tr>
      <w:tr w:rsidR="00EB2825" w:rsidRPr="000D4DE9" w:rsidTr="00EB2825">
        <w:trPr>
          <w:trHeight w:val="214"/>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5,12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4,26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3,86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3,63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3,18</w:t>
            </w:r>
          </w:p>
        </w:tc>
      </w:tr>
      <w:tr w:rsidR="00EB2825" w:rsidRPr="000D4DE9" w:rsidTr="00EB2825">
        <w:trPr>
          <w:trHeight w:val="251"/>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4,96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4,10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3,71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3,02</w:t>
            </w:r>
          </w:p>
        </w:tc>
      </w:tr>
      <w:tr w:rsidR="00EB2825" w:rsidRPr="000D4DE9" w:rsidTr="00EB2825">
        <w:trPr>
          <w:trHeight w:val="276"/>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4,84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3,98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2,90</w:t>
            </w:r>
          </w:p>
        </w:tc>
      </w:tr>
      <w:tr w:rsidR="00EB2825" w:rsidRPr="000D4DE9" w:rsidTr="00EB2825">
        <w:trPr>
          <w:trHeight w:val="119"/>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4,75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3,89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2,80</w:t>
            </w:r>
          </w:p>
        </w:tc>
      </w:tr>
      <w:tr w:rsidR="00EB2825" w:rsidRPr="000D4DE9" w:rsidTr="00EB2825">
        <w:trPr>
          <w:trHeight w:val="158"/>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4,67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3,81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2,71</w:t>
            </w:r>
          </w:p>
        </w:tc>
      </w:tr>
      <w:tr w:rsidR="00EB2825" w:rsidRPr="000D4DE9" w:rsidTr="00EB2825">
        <w:trPr>
          <w:trHeight w:val="168"/>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4,60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3,74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3,34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2,65</w:t>
            </w:r>
          </w:p>
        </w:tc>
      </w:tr>
      <w:tr w:rsidR="00EB2825" w:rsidRPr="000D4DE9" w:rsidTr="00EB2825">
        <w:trPr>
          <w:trHeight w:val="191"/>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4,54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3,68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2,59</w:t>
            </w:r>
          </w:p>
        </w:tc>
      </w:tr>
      <w:tr w:rsidR="00EB2825" w:rsidRPr="000D4DE9" w:rsidTr="00EB2825">
        <w:trPr>
          <w:trHeight w:val="230"/>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4,49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3,63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3,01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2,54</w:t>
            </w:r>
          </w:p>
        </w:tc>
      </w:tr>
      <w:tr w:rsidR="00EB2825" w:rsidRPr="000D4DE9" w:rsidTr="00EB2825">
        <w:trPr>
          <w:trHeight w:val="253"/>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4,45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3,20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2,49</w:t>
            </w:r>
          </w:p>
        </w:tc>
      </w:tr>
      <w:tr w:rsidR="00EB2825" w:rsidRPr="000D4DE9" w:rsidTr="00EB2825">
        <w:trPr>
          <w:trHeight w:val="292"/>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4,41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2,93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2,66</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2,46</w:t>
            </w:r>
          </w:p>
        </w:tc>
      </w:tr>
      <w:tr w:rsidR="00EB2825" w:rsidRPr="000D4DE9" w:rsidTr="00EB2825">
        <w:trPr>
          <w:trHeight w:val="136"/>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19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4,38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3,52</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2,63</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2,54</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2,48</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2,42</w:t>
            </w:r>
          </w:p>
        </w:tc>
      </w:tr>
      <w:tr w:rsidR="00EB2825" w:rsidRPr="000D4DE9" w:rsidTr="00EB2825">
        <w:trPr>
          <w:trHeight w:val="160"/>
          <w:jc w:val="center"/>
        </w:trPr>
        <w:tc>
          <w:tcPr>
            <w:tcW w:w="540" w:type="dxa"/>
            <w:vAlign w:val="center"/>
          </w:tcPr>
          <w:p w:rsidR="00EB2825" w:rsidRPr="000D4DE9" w:rsidRDefault="00EB2825" w:rsidP="00EB2825">
            <w:pPr>
              <w:jc w:val="center"/>
              <w:rPr>
                <w:sz w:val="28"/>
                <w:szCs w:val="28"/>
                <w:lang w:val="uk-UA"/>
              </w:rPr>
            </w:pPr>
            <w:r w:rsidRPr="000D4DE9">
              <w:rPr>
                <w:sz w:val="28"/>
                <w:szCs w:val="28"/>
                <w:lang w:val="uk-UA"/>
              </w:rPr>
              <w:t>20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4,35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3,49</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3,10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2,87</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2,71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2,60</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2,51</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2,45</w:t>
            </w:r>
          </w:p>
        </w:tc>
        <w:tc>
          <w:tcPr>
            <w:tcW w:w="1000" w:type="dxa"/>
            <w:vAlign w:val="center"/>
          </w:tcPr>
          <w:p w:rsidR="00EB2825" w:rsidRPr="000D4DE9" w:rsidRDefault="00EB2825" w:rsidP="00EB2825">
            <w:pPr>
              <w:jc w:val="center"/>
              <w:rPr>
                <w:sz w:val="28"/>
                <w:szCs w:val="28"/>
                <w:lang w:val="uk-UA"/>
              </w:rPr>
            </w:pPr>
            <w:r w:rsidRPr="000D4DE9">
              <w:rPr>
                <w:sz w:val="28"/>
                <w:szCs w:val="28"/>
                <w:lang w:val="uk-UA"/>
              </w:rPr>
              <w:t>2,39</w:t>
            </w:r>
          </w:p>
        </w:tc>
      </w:tr>
    </w:tbl>
    <w:p w:rsidR="00EB2825" w:rsidRPr="000D4DE9"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Default="00EB2825" w:rsidP="00EB2825">
      <w:pPr>
        <w:ind w:firstLine="709"/>
        <w:jc w:val="right"/>
        <w:rPr>
          <w:sz w:val="28"/>
          <w:szCs w:val="28"/>
          <w:lang w:val="uk-UA"/>
        </w:rPr>
      </w:pPr>
    </w:p>
    <w:p w:rsidR="00EB2825" w:rsidRPr="000D4DE9" w:rsidRDefault="00EB2825" w:rsidP="00EB2825">
      <w:pPr>
        <w:ind w:firstLine="709"/>
        <w:jc w:val="right"/>
        <w:rPr>
          <w:sz w:val="28"/>
          <w:szCs w:val="28"/>
          <w:lang w:val="uk-UA"/>
        </w:rPr>
      </w:pPr>
    </w:p>
    <w:p w:rsidR="00EB2825" w:rsidRPr="00F538B8" w:rsidRDefault="00EB2825" w:rsidP="00EB2825">
      <w:pPr>
        <w:ind w:firstLine="709"/>
        <w:jc w:val="right"/>
        <w:rPr>
          <w:sz w:val="28"/>
          <w:szCs w:val="28"/>
          <w:lang w:val="uk-UA"/>
        </w:rPr>
      </w:pPr>
      <w:r w:rsidRPr="00F538B8">
        <w:rPr>
          <w:sz w:val="28"/>
          <w:szCs w:val="28"/>
          <w:lang w:val="uk-UA"/>
        </w:rPr>
        <w:lastRenderedPageBreak/>
        <w:t>ДОДАТОК 4 Деякі функції і способи їх лінеаризації</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3"/>
        <w:gridCol w:w="2880"/>
        <w:gridCol w:w="3595"/>
      </w:tblGrid>
      <w:tr w:rsidR="00EB2825" w:rsidRPr="000D4DE9" w:rsidTr="00EB2825">
        <w:trPr>
          <w:trHeight w:val="338"/>
        </w:trPr>
        <w:tc>
          <w:tcPr>
            <w:tcW w:w="2993" w:type="dxa"/>
          </w:tcPr>
          <w:p w:rsidR="00EB2825" w:rsidRPr="000D4DE9" w:rsidRDefault="00EB2825" w:rsidP="00EB2825">
            <w:pPr>
              <w:jc w:val="center"/>
              <w:rPr>
                <w:sz w:val="28"/>
                <w:szCs w:val="28"/>
                <w:lang w:val="uk-UA"/>
              </w:rPr>
            </w:pPr>
            <w:r w:rsidRPr="000D4DE9">
              <w:rPr>
                <w:sz w:val="28"/>
                <w:szCs w:val="28"/>
                <w:lang w:val="uk-UA"/>
              </w:rPr>
              <w:t>Вид графіка</w:t>
            </w:r>
          </w:p>
        </w:tc>
        <w:tc>
          <w:tcPr>
            <w:tcW w:w="2880" w:type="dxa"/>
          </w:tcPr>
          <w:p w:rsidR="00EB2825" w:rsidRPr="000D4DE9" w:rsidRDefault="00EB2825" w:rsidP="00EB2825">
            <w:pPr>
              <w:jc w:val="center"/>
              <w:rPr>
                <w:sz w:val="28"/>
                <w:szCs w:val="28"/>
                <w:lang w:val="uk-UA"/>
              </w:rPr>
            </w:pPr>
            <w:r w:rsidRPr="000D4DE9">
              <w:rPr>
                <w:sz w:val="28"/>
                <w:szCs w:val="28"/>
                <w:lang w:val="uk-UA"/>
              </w:rPr>
              <w:t>Рівняння</w:t>
            </w:r>
          </w:p>
        </w:tc>
        <w:tc>
          <w:tcPr>
            <w:tcW w:w="3595" w:type="dxa"/>
          </w:tcPr>
          <w:p w:rsidR="00EB2825" w:rsidRPr="000D4DE9" w:rsidRDefault="00EB2825" w:rsidP="00EB2825">
            <w:pPr>
              <w:jc w:val="center"/>
              <w:rPr>
                <w:sz w:val="28"/>
                <w:szCs w:val="28"/>
                <w:lang w:val="uk-UA"/>
              </w:rPr>
            </w:pPr>
            <w:r w:rsidRPr="000D4DE9">
              <w:rPr>
                <w:sz w:val="28"/>
                <w:szCs w:val="28"/>
                <w:lang w:val="uk-UA"/>
              </w:rPr>
              <w:t>Спосіб лінеаризації</w:t>
            </w:r>
          </w:p>
        </w:tc>
      </w:tr>
      <w:tr w:rsidR="00EB2825" w:rsidRPr="000D4DE9" w:rsidTr="00EB2825">
        <w:trPr>
          <w:trHeight w:val="13248"/>
        </w:trPr>
        <w:tc>
          <w:tcPr>
            <w:tcW w:w="2993" w:type="dxa"/>
          </w:tcPr>
          <w:p w:rsidR="00EB2825" w:rsidRPr="000D4DE9" w:rsidRDefault="00E473CE" w:rsidP="00EB2825">
            <w:pPr>
              <w:jc w:val="both"/>
              <w:rPr>
                <w:lang w:val="uk-UA"/>
              </w:rPr>
            </w:pPr>
            <w:r w:rsidRPr="00E473CE">
              <w:rPr>
                <w:noProof/>
                <w:lang w:val="uk-UA"/>
              </w:rPr>
              <w:pict>
                <v:shape id="_x0000_s1034" type="#_x0000_t202" style="position:absolute;left:0;text-align:left;margin-left:90pt;margin-top:36.1pt;width:45.2pt;height:38.95pt;z-index:251645440;mso-wrap-style:none;mso-position-horizontal-relative:text;mso-position-vertical-relative:text">
                  <v:textbox style="mso-next-textbox:#_x0000_s1034;mso-fit-shape-to-text:t">
                    <w:txbxContent>
                      <w:p w:rsidR="00EB2825" w:rsidRDefault="00EB2825" w:rsidP="00EB2825">
                        <w:r w:rsidRPr="00E462F7">
                          <w:rPr>
                            <w:position w:val="-24"/>
                          </w:rPr>
                          <w:object w:dxaOrig="600" w:dyaOrig="620">
                            <v:shape id="_x0000_i1122" type="#_x0000_t75" style="width:30pt;height:30.75pt" o:ole="">
                              <v:imagedata r:id="rId196" o:title=""/>
                            </v:shape>
                            <o:OLEObject Type="Embed" ProgID="Equation.3" ShapeID="_x0000_i1122" DrawAspect="Content" ObjectID="_1620114226" r:id="rId197"/>
                          </w:object>
                        </w:r>
                      </w:p>
                    </w:txbxContent>
                  </v:textbox>
                </v:shape>
              </w:pict>
            </w:r>
            <w:r w:rsidR="00EB2825">
              <w:rPr>
                <w:noProof/>
                <w:sz w:val="8"/>
                <w:szCs w:val="8"/>
              </w:rPr>
              <w:drawing>
                <wp:inline distT="0" distB="0" distL="0" distR="0">
                  <wp:extent cx="1209675" cy="10287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cstate="print"/>
                          <a:srcRect l="56578" t="30695" r="15152" b="28699"/>
                          <a:stretch>
                            <a:fillRect/>
                          </a:stretch>
                        </pic:blipFill>
                        <pic:spPr bwMode="auto">
                          <a:xfrm>
                            <a:off x="0" y="0"/>
                            <a:ext cx="1209675" cy="1028700"/>
                          </a:xfrm>
                          <a:prstGeom prst="rect">
                            <a:avLst/>
                          </a:prstGeom>
                          <a:noFill/>
                          <a:ln w="9525">
                            <a:noFill/>
                            <a:miter lim="800000"/>
                            <a:headEnd/>
                            <a:tailEnd/>
                          </a:ln>
                        </pic:spPr>
                      </pic:pic>
                    </a:graphicData>
                  </a:graphic>
                </wp:inline>
              </w:drawing>
            </w:r>
          </w:p>
          <w:p w:rsidR="00EB2825" w:rsidRPr="000D4DE9" w:rsidRDefault="00E473CE" w:rsidP="00EB2825">
            <w:pPr>
              <w:jc w:val="both"/>
              <w:rPr>
                <w:lang w:val="uk-UA"/>
              </w:rPr>
            </w:pPr>
            <w:r w:rsidRPr="00E473CE">
              <w:rPr>
                <w:noProof/>
                <w:lang w:val="uk-UA"/>
              </w:rPr>
              <w:pict>
                <v:shape id="_x0000_s1030" type="#_x0000_t202" style="position:absolute;left:0;text-align:left;margin-left:90pt;margin-top:30.1pt;width:45.2pt;height:38.95pt;z-index:251641344;mso-wrap-style:none">
                  <v:textbox style="mso-next-textbox:#_x0000_s1030;mso-fit-shape-to-text:t">
                    <w:txbxContent>
                      <w:p w:rsidR="00EB2825" w:rsidRDefault="00EB2825" w:rsidP="00EB2825">
                        <w:r w:rsidRPr="00E462F7">
                          <w:rPr>
                            <w:position w:val="-24"/>
                          </w:rPr>
                          <w:object w:dxaOrig="600" w:dyaOrig="620">
                            <v:shape id="_x0000_i1123" type="#_x0000_t75" style="width:30pt;height:30.75pt" o:ole="">
                              <v:imagedata r:id="rId196" o:title=""/>
                            </v:shape>
                            <o:OLEObject Type="Embed" ProgID="Equation.3" ShapeID="_x0000_i1123" DrawAspect="Content" ObjectID="_1620114227" r:id="rId199"/>
                          </w:object>
                        </w:r>
                      </w:p>
                    </w:txbxContent>
                  </v:textbox>
                </v:shape>
              </w:pict>
            </w:r>
            <w:r w:rsidR="00EB2825">
              <w:rPr>
                <w:noProof/>
              </w:rPr>
              <w:drawing>
                <wp:inline distT="0" distB="0" distL="0" distR="0">
                  <wp:extent cx="1219200" cy="9906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0" cstate="print"/>
                          <a:srcRect l="41170" t="29297" r="38213" b="41589"/>
                          <a:stretch>
                            <a:fillRect/>
                          </a:stretch>
                        </pic:blipFill>
                        <pic:spPr bwMode="auto">
                          <a:xfrm>
                            <a:off x="0" y="0"/>
                            <a:ext cx="1219200" cy="990600"/>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sz w:val="8"/>
                <w:szCs w:val="8"/>
                <w:lang w:val="uk-UA"/>
              </w:rPr>
              <w:pict>
                <v:shape id="_x0000_s1038" type="#_x0000_t202" style="position:absolute;left:0;text-align:left;margin-left:90pt;margin-top:8.5pt;width:43.2pt;height:57.9pt;z-index:251649536;mso-wrap-style:none">
                  <v:textbox style="mso-next-textbox:#_x0000_s1038;mso-fit-shape-to-text:t">
                    <w:txbxContent>
                      <w:p w:rsidR="00EB2825" w:rsidRDefault="00EB2825" w:rsidP="00EB2825">
                        <w:r w:rsidRPr="0072617B">
                          <w:rPr>
                            <w:position w:val="-42"/>
                          </w:rPr>
                          <w:object w:dxaOrig="560" w:dyaOrig="999">
                            <v:shape id="_x0000_i1124" type="#_x0000_t75" style="width:27.75pt;height:50.25pt" o:ole="">
                              <v:imagedata r:id="rId201" o:title=""/>
                            </v:shape>
                            <o:OLEObject Type="Embed" ProgID="Equation.3" ShapeID="_x0000_i1124" DrawAspect="Content" ObjectID="_1620114228" r:id="rId202"/>
                          </w:object>
                        </w:r>
                      </w:p>
                    </w:txbxContent>
                  </v:textbox>
                </v:shape>
              </w:pict>
            </w:r>
            <w:r w:rsidR="00EB2825">
              <w:rPr>
                <w:noProof/>
                <w:sz w:val="8"/>
                <w:szCs w:val="8"/>
              </w:rPr>
              <w:drawing>
                <wp:inline distT="0" distB="0" distL="0" distR="0">
                  <wp:extent cx="1143000" cy="9144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3" cstate="print"/>
                          <a:srcRect l="41170" t="25598" r="38213" b="45772"/>
                          <a:stretch>
                            <a:fillRect/>
                          </a:stretch>
                        </pic:blipFill>
                        <pic:spPr bwMode="auto">
                          <a:xfrm>
                            <a:off x="0" y="0"/>
                            <a:ext cx="1143000" cy="914400"/>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lang w:val="uk-UA"/>
              </w:rPr>
              <w:pict>
                <v:shape id="_x0000_s1042" type="#_x0000_t202" style="position:absolute;left:0;text-align:left;margin-left:90.5pt;margin-top:12.2pt;width:43.2pt;height:57.9pt;z-index:251653632;mso-wrap-style:none">
                  <v:textbox style="mso-next-textbox:#_x0000_s1042;mso-fit-shape-to-text:t">
                    <w:txbxContent>
                      <w:p w:rsidR="00EB2825" w:rsidRDefault="00EB2825" w:rsidP="00EB2825">
                        <w:r w:rsidRPr="0072617B">
                          <w:rPr>
                            <w:position w:val="-42"/>
                          </w:rPr>
                          <w:object w:dxaOrig="580" w:dyaOrig="999">
                            <v:shape id="_x0000_i1125" type="#_x0000_t75" style="width:29.25pt;height:50.25pt" o:ole="">
                              <v:imagedata r:id="rId204" o:title=""/>
                            </v:shape>
                            <o:OLEObject Type="Embed" ProgID="Equation.3" ShapeID="_x0000_i1125" DrawAspect="Content" ObjectID="_1620114229" r:id="rId205"/>
                          </w:object>
                        </w:r>
                      </w:p>
                    </w:txbxContent>
                  </v:textbox>
                </v:shape>
              </w:pict>
            </w:r>
            <w:r w:rsidR="00EB2825">
              <w:rPr>
                <w:noProof/>
                <w:sz w:val="8"/>
                <w:szCs w:val="8"/>
              </w:rPr>
              <w:drawing>
                <wp:inline distT="0" distB="0" distL="0" distR="0">
                  <wp:extent cx="1219200" cy="105727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6" cstate="print"/>
                          <a:srcRect l="41170" t="24025" r="38213" b="47733"/>
                          <a:stretch>
                            <a:fillRect/>
                          </a:stretch>
                        </pic:blipFill>
                        <pic:spPr bwMode="auto">
                          <a:xfrm>
                            <a:off x="0" y="0"/>
                            <a:ext cx="1219200" cy="1057275"/>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lang w:val="uk-UA"/>
              </w:rPr>
              <w:pict>
                <v:shape id="_x0000_s1053" type="#_x0000_t202" style="position:absolute;left:0;text-align:left;margin-left:90pt;margin-top:13.3pt;width:44.2pt;height:57.9pt;z-index:251664896;mso-wrap-style:none">
                  <v:textbox style="mso-next-textbox:#_x0000_s1053;mso-fit-shape-to-text:t">
                    <w:txbxContent>
                      <w:p w:rsidR="00EB2825" w:rsidRDefault="00EB2825" w:rsidP="00EB2825">
                        <w:r w:rsidRPr="0072617B">
                          <w:rPr>
                            <w:position w:val="-42"/>
                          </w:rPr>
                          <w:object w:dxaOrig="580" w:dyaOrig="999">
                            <v:shape id="_x0000_i1126" type="#_x0000_t75" style="width:29.25pt;height:50.25pt" o:ole="">
                              <v:imagedata r:id="rId207" o:title=""/>
                            </v:shape>
                            <o:OLEObject Type="Embed" ProgID="Equation.3" ShapeID="_x0000_i1126" DrawAspect="Content" ObjectID="_1620114230" r:id="rId208"/>
                          </w:object>
                        </w:r>
                      </w:p>
                    </w:txbxContent>
                  </v:textbox>
                </v:shape>
              </w:pict>
            </w:r>
            <w:r w:rsidR="00EB2825">
              <w:rPr>
                <w:noProof/>
                <w:sz w:val="8"/>
                <w:szCs w:val="8"/>
              </w:rPr>
              <w:drawing>
                <wp:inline distT="0" distB="0" distL="0" distR="0">
                  <wp:extent cx="1219200" cy="9239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6" cstate="print"/>
                          <a:srcRect l="41170" t="57014" r="38213" b="15041"/>
                          <a:stretch>
                            <a:fillRect/>
                          </a:stretch>
                        </pic:blipFill>
                        <pic:spPr bwMode="auto">
                          <a:xfrm>
                            <a:off x="0" y="0"/>
                            <a:ext cx="1219200" cy="923925"/>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lang w:val="uk-UA"/>
              </w:rPr>
              <w:pict>
                <v:shape id="_x0000_s1054" type="#_x0000_t202" style="position:absolute;left:0;text-align:left;margin-left:90.5pt;margin-top:14pt;width:44.2pt;height:57.9pt;z-index:251665920;mso-wrap-style:none">
                  <v:textbox style="mso-next-textbox:#_x0000_s1054;mso-fit-shape-to-text:t">
                    <w:txbxContent>
                      <w:p w:rsidR="00EB2825" w:rsidRDefault="00EB2825" w:rsidP="00EB2825">
                        <w:r w:rsidRPr="0072617B">
                          <w:rPr>
                            <w:position w:val="-42"/>
                          </w:rPr>
                          <w:object w:dxaOrig="580" w:dyaOrig="999">
                            <v:shape id="_x0000_i1127" type="#_x0000_t75" style="width:29.25pt;height:50.25pt" o:ole="">
                              <v:imagedata r:id="rId207" o:title=""/>
                            </v:shape>
                            <o:OLEObject Type="Embed" ProgID="Equation.3" ShapeID="_x0000_i1127" DrawAspect="Content" ObjectID="_1620114231" r:id="rId209"/>
                          </w:object>
                        </w:r>
                      </w:p>
                    </w:txbxContent>
                  </v:textbox>
                </v:shape>
              </w:pict>
            </w:r>
            <w:r w:rsidR="00EB2825">
              <w:rPr>
                <w:noProof/>
                <w:sz w:val="8"/>
                <w:szCs w:val="8"/>
              </w:rPr>
              <w:drawing>
                <wp:inline distT="0" distB="0" distL="0" distR="0">
                  <wp:extent cx="1228725" cy="100965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cstate="print"/>
                          <a:srcRect l="41170" t="49162" r="38213" b="21819"/>
                          <a:stretch>
                            <a:fillRect/>
                          </a:stretch>
                        </pic:blipFill>
                        <pic:spPr bwMode="auto">
                          <a:xfrm>
                            <a:off x="0" y="0"/>
                            <a:ext cx="1228725" cy="1009650"/>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sz w:val="28"/>
                <w:szCs w:val="28"/>
                <w:lang w:val="uk-UA"/>
              </w:rPr>
              <w:pict>
                <v:shape id="_x0000_s1056" type="#_x0000_t202" style="position:absolute;left:0;text-align:left;margin-left:90.5pt;margin-top:18.8pt;width:44.2pt;height:57.9pt;z-index:251667968;mso-wrap-style:none">
                  <v:textbox style="mso-next-textbox:#_x0000_s1056;mso-fit-shape-to-text:t">
                    <w:txbxContent>
                      <w:p w:rsidR="00EB2825" w:rsidRDefault="00EB2825" w:rsidP="00EB2825">
                        <w:r w:rsidRPr="0072617B">
                          <w:rPr>
                            <w:position w:val="-42"/>
                          </w:rPr>
                          <w:object w:dxaOrig="580" w:dyaOrig="999">
                            <v:shape id="_x0000_i1128" type="#_x0000_t75" style="width:29.25pt;height:50.25pt" o:ole="">
                              <v:imagedata r:id="rId207" o:title=""/>
                            </v:shape>
                            <o:OLEObject Type="Embed" ProgID="Equation.3" ShapeID="_x0000_i1128" DrawAspect="Content" ObjectID="_1620114232" r:id="rId211"/>
                          </w:object>
                        </w:r>
                      </w:p>
                    </w:txbxContent>
                  </v:textbox>
                </v:shape>
              </w:pict>
            </w:r>
            <w:r w:rsidR="00EB2825">
              <w:rPr>
                <w:noProof/>
                <w:sz w:val="8"/>
                <w:szCs w:val="8"/>
              </w:rPr>
              <w:drawing>
                <wp:inline distT="0" distB="0" distL="0" distR="0">
                  <wp:extent cx="1295400" cy="10382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2" cstate="print"/>
                          <a:srcRect l="56578" t="34558" r="15152" b="24780"/>
                          <a:stretch>
                            <a:fillRect/>
                          </a:stretch>
                        </pic:blipFill>
                        <pic:spPr bwMode="auto">
                          <a:xfrm>
                            <a:off x="0" y="0"/>
                            <a:ext cx="1295400" cy="1038225"/>
                          </a:xfrm>
                          <a:prstGeom prst="rect">
                            <a:avLst/>
                          </a:prstGeom>
                          <a:noFill/>
                          <a:ln w="9525">
                            <a:noFill/>
                            <a:miter lim="800000"/>
                            <a:headEnd/>
                            <a:tailEnd/>
                          </a:ln>
                        </pic:spPr>
                      </pic:pic>
                    </a:graphicData>
                  </a:graphic>
                </wp:inline>
              </w:drawing>
            </w:r>
          </w:p>
          <w:p w:rsidR="00EB2825" w:rsidRPr="000D4DE9" w:rsidRDefault="00E473CE" w:rsidP="00EB2825">
            <w:pPr>
              <w:jc w:val="both"/>
              <w:rPr>
                <w:sz w:val="8"/>
                <w:szCs w:val="8"/>
                <w:lang w:val="uk-UA"/>
              </w:rPr>
            </w:pPr>
            <w:r w:rsidRPr="00E473CE">
              <w:rPr>
                <w:noProof/>
                <w:sz w:val="8"/>
                <w:szCs w:val="8"/>
                <w:lang w:val="uk-UA"/>
              </w:rPr>
              <w:pict>
                <v:shape id="_x0000_s1055" type="#_x0000_t202" style="position:absolute;left:0;text-align:left;margin-left:90pt;margin-top:42.7pt;width:43.2pt;height:21.9pt;z-index:251666944;mso-wrap-style:none">
                  <v:textbox style="mso-next-textbox:#_x0000_s1055;mso-fit-shape-to-text:t">
                    <w:txbxContent>
                      <w:p w:rsidR="00EB2825" w:rsidRDefault="00EB2825" w:rsidP="00EB2825">
                        <w:r w:rsidRPr="004A2438">
                          <w:rPr>
                            <w:position w:val="-6"/>
                          </w:rPr>
                          <w:object w:dxaOrig="560" w:dyaOrig="279">
                            <v:shape id="_x0000_i1129" type="#_x0000_t75" style="width:27.75pt;height:14.25pt" o:ole="">
                              <v:imagedata r:id="rId213" o:title=""/>
                            </v:shape>
                            <o:OLEObject Type="Embed" ProgID="Equation.3" ShapeID="_x0000_i1129" DrawAspect="Content" ObjectID="_1620114233" r:id="rId214"/>
                          </w:object>
                        </w:r>
                      </w:p>
                    </w:txbxContent>
                  </v:textbox>
                </v:shape>
              </w:pict>
            </w:r>
            <w:r w:rsidR="00EB2825">
              <w:rPr>
                <w:noProof/>
                <w:sz w:val="8"/>
                <w:szCs w:val="8"/>
              </w:rPr>
              <w:drawing>
                <wp:inline distT="0" distB="0" distL="0" distR="0">
                  <wp:extent cx="1295400" cy="108585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8" cstate="print"/>
                          <a:srcRect l="28265" t="30695" r="44707" b="28699"/>
                          <a:stretch>
                            <a:fillRect/>
                          </a:stretch>
                        </pic:blipFill>
                        <pic:spPr bwMode="auto">
                          <a:xfrm>
                            <a:off x="0" y="0"/>
                            <a:ext cx="1295400" cy="1085850"/>
                          </a:xfrm>
                          <a:prstGeom prst="rect">
                            <a:avLst/>
                          </a:prstGeom>
                          <a:noFill/>
                          <a:ln w="9525">
                            <a:noFill/>
                            <a:miter lim="800000"/>
                            <a:headEnd/>
                            <a:tailEnd/>
                          </a:ln>
                        </pic:spPr>
                      </pic:pic>
                    </a:graphicData>
                  </a:graphic>
                </wp:inline>
              </w:drawing>
            </w:r>
          </w:p>
        </w:tc>
        <w:tc>
          <w:tcPr>
            <w:tcW w:w="2880" w:type="dxa"/>
          </w:tcPr>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31" type="#_x0000_t202" style="position:absolute;margin-left:18.35pt;margin-top:2pt;width:45.2pt;height:38.95pt;z-index:251642368;mso-wrap-style:none">
                  <v:textbox style="mso-next-textbox:#_x0000_s1031;mso-fit-shape-to-text:t">
                    <w:txbxContent>
                      <w:p w:rsidR="00EB2825" w:rsidRDefault="00EB2825" w:rsidP="00EB2825">
                        <w:r w:rsidRPr="00E462F7">
                          <w:rPr>
                            <w:position w:val="-24"/>
                          </w:rPr>
                          <w:object w:dxaOrig="1040" w:dyaOrig="620">
                            <v:shape id="_x0000_i1130" type="#_x0000_t75" style="width:51.75pt;height:30.75pt" o:ole="">
                              <v:imagedata r:id="rId215" o:title=""/>
                            </v:shape>
                            <o:OLEObject Type="Embed" ProgID="Equation.3" ShapeID="_x0000_i1130" DrawAspect="Content" ObjectID="_1620114234" r:id="rId216"/>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35" type="#_x0000_t202" style="position:absolute;margin-left:18.35pt;margin-top:4.4pt;width:67.2pt;height:38.95pt;z-index:251646464;mso-wrap-style:none">
                  <v:textbox style="mso-next-textbox:#_x0000_s1035;mso-fit-shape-to-text:t">
                    <w:txbxContent>
                      <w:p w:rsidR="00EB2825" w:rsidRDefault="00EB2825" w:rsidP="00EB2825">
                        <w:r w:rsidRPr="00E462F7">
                          <w:rPr>
                            <w:position w:val="-24"/>
                          </w:rPr>
                          <w:object w:dxaOrig="1040" w:dyaOrig="620">
                            <v:shape id="_x0000_i1131" type="#_x0000_t75" style="width:51.75pt;height:30.75pt" o:ole="">
                              <v:imagedata r:id="rId217" o:title=""/>
                            </v:shape>
                            <o:OLEObject Type="Embed" ProgID="Equation.3" ShapeID="_x0000_i1131" DrawAspect="Content" ObjectID="_1620114235" r:id="rId218"/>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39" type="#_x0000_t202" style="position:absolute;margin-left:18.85pt;margin-top:12.7pt;width:67.2pt;height:38.95pt;z-index:251650560;mso-wrap-style:none">
                  <v:textbox style="mso-next-textbox:#_x0000_s1039;mso-fit-shape-to-text:t">
                    <w:txbxContent>
                      <w:p w:rsidR="00EB2825" w:rsidRDefault="00EB2825" w:rsidP="00EB2825">
                        <w:r w:rsidRPr="00E462F7">
                          <w:rPr>
                            <w:position w:val="-24"/>
                          </w:rPr>
                          <w:object w:dxaOrig="940" w:dyaOrig="620">
                            <v:shape id="_x0000_i1132" type="#_x0000_t75" style="width:47.25pt;height:30.75pt" o:ole="">
                              <v:imagedata r:id="rId219" o:title=""/>
                            </v:shape>
                            <o:OLEObject Type="Embed" ProgID="Equation.3" ShapeID="_x0000_i1132" DrawAspect="Content" ObjectID="_1620114236" r:id="rId220"/>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43" type="#_x0000_t202" style="position:absolute;margin-left:18.85pt;margin-top:6.15pt;width:72.2pt;height:21.9pt;z-index:251654656;mso-wrap-style:none">
                  <v:textbox style="mso-next-textbox:#_x0000_s1043;mso-fit-shape-to-text:t">
                    <w:txbxContent>
                      <w:p w:rsidR="00EB2825" w:rsidRDefault="00EB2825" w:rsidP="00EB2825">
                        <w:r w:rsidRPr="00252D87">
                          <w:rPr>
                            <w:position w:val="-10"/>
                          </w:rPr>
                          <w:object w:dxaOrig="1140" w:dyaOrig="279">
                            <v:shape id="_x0000_i1133" type="#_x0000_t75" style="width:57pt;height:14.25pt" o:ole="">
                              <v:imagedata r:id="rId221" o:title=""/>
                            </v:shape>
                            <o:OLEObject Type="Embed" ProgID="Equation.3" ShapeID="_x0000_i1133" DrawAspect="Content" ObjectID="_1620114237" r:id="rId222"/>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jc w:val="both"/>
              <w:rPr>
                <w:sz w:val="28"/>
                <w:szCs w:val="28"/>
                <w:lang w:val="uk-UA"/>
              </w:rPr>
            </w:pPr>
          </w:p>
          <w:p w:rsidR="00EB2825" w:rsidRPr="000D4DE9" w:rsidRDefault="00E473CE" w:rsidP="00EB2825">
            <w:pPr>
              <w:jc w:val="both"/>
              <w:rPr>
                <w:sz w:val="28"/>
                <w:szCs w:val="28"/>
                <w:lang w:val="uk-UA"/>
              </w:rPr>
            </w:pPr>
            <w:r w:rsidRPr="00E473CE">
              <w:rPr>
                <w:noProof/>
                <w:sz w:val="28"/>
                <w:szCs w:val="28"/>
                <w:lang w:val="uk-UA"/>
              </w:rPr>
              <w:pict>
                <v:shape id="_x0000_s1046" type="#_x0000_t202" style="position:absolute;left:0;text-align:left;margin-left:18.85pt;margin-top:6.65pt;width:72.2pt;height:21.9pt;z-index:251657728;mso-wrap-style:none">
                  <v:textbox style="mso-next-textbox:#_x0000_s1046;mso-fit-shape-to-text:t">
                    <w:txbxContent>
                      <w:p w:rsidR="00EB2825" w:rsidRDefault="00EB2825" w:rsidP="00EB2825">
                        <w:r w:rsidRPr="00252D87">
                          <w:rPr>
                            <w:position w:val="-10"/>
                          </w:rPr>
                          <w:object w:dxaOrig="900" w:dyaOrig="360">
                            <v:shape id="_x0000_i1134" type="#_x0000_t75" style="width:45pt;height:18pt" o:ole="">
                              <v:imagedata r:id="rId223" o:title=""/>
                            </v:shape>
                            <o:OLEObject Type="Embed" ProgID="Equation.3" ShapeID="_x0000_i1134" DrawAspect="Content" ObjectID="_1620114238" r:id="rId224"/>
                          </w:object>
                        </w:r>
                      </w:p>
                    </w:txbxContent>
                  </v:textbox>
                </v:shape>
              </w:pict>
            </w: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p>
          <w:p w:rsidR="00EB2825" w:rsidRPr="000D4DE9" w:rsidRDefault="00E473CE" w:rsidP="00EB2825">
            <w:pPr>
              <w:jc w:val="both"/>
              <w:rPr>
                <w:sz w:val="28"/>
                <w:szCs w:val="28"/>
                <w:lang w:val="uk-UA"/>
              </w:rPr>
            </w:pPr>
            <w:r w:rsidRPr="00E473CE">
              <w:rPr>
                <w:noProof/>
                <w:sz w:val="28"/>
                <w:szCs w:val="28"/>
                <w:lang w:val="uk-UA"/>
              </w:rPr>
              <w:pict>
                <v:shape id="_x0000_s1050" type="#_x0000_t202" style="position:absolute;left:0;text-align:left;margin-left:12.85pt;margin-top:7.15pt;width:92.2pt;height:23.95pt;z-index:251661824;mso-wrap-style:none">
                  <v:textbox style="mso-next-textbox:#_x0000_s1050;mso-fit-shape-to-text:t">
                    <w:txbxContent>
                      <w:p w:rsidR="00EB2825" w:rsidRDefault="00EB2825" w:rsidP="00EB2825">
                        <w:r w:rsidRPr="00252D87">
                          <w:rPr>
                            <w:position w:val="-10"/>
                          </w:rPr>
                          <w:object w:dxaOrig="1540" w:dyaOrig="320">
                            <v:shape id="_x0000_i1135" type="#_x0000_t75" style="width:77.25pt;height:15.75pt" o:ole="">
                              <v:imagedata r:id="rId225" o:title=""/>
                            </v:shape>
                            <o:OLEObject Type="Embed" ProgID="Equation.3" ShapeID="_x0000_i1135" DrawAspect="Content" ObjectID="_1620114239" r:id="rId226"/>
                          </w:object>
                        </w:r>
                      </w:p>
                    </w:txbxContent>
                  </v:textbox>
                </v:shape>
              </w:pict>
            </w: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p>
          <w:p w:rsidR="00EB2825" w:rsidRPr="00E0178E" w:rsidRDefault="00EB2825" w:rsidP="00EB2825">
            <w:pPr>
              <w:jc w:val="both"/>
              <w:rPr>
                <w:sz w:val="18"/>
                <w:szCs w:val="18"/>
                <w:lang w:val="uk-UA"/>
              </w:rPr>
            </w:pPr>
          </w:p>
          <w:p w:rsidR="00EB2825" w:rsidRPr="00E0178E" w:rsidRDefault="00E473CE" w:rsidP="00EB2825">
            <w:pPr>
              <w:jc w:val="both"/>
              <w:rPr>
                <w:sz w:val="18"/>
                <w:szCs w:val="18"/>
                <w:lang w:val="uk-UA"/>
              </w:rPr>
            </w:pPr>
            <w:r w:rsidRPr="00E473CE">
              <w:rPr>
                <w:noProof/>
                <w:sz w:val="18"/>
                <w:szCs w:val="18"/>
                <w:lang w:val="uk-UA"/>
              </w:rPr>
              <w:pict>
                <v:shape id="_x0000_s1057" type="#_x0000_t202" style="position:absolute;left:0;text-align:left;margin-left:12.85pt;margin-top:14.75pt;width:76.15pt;height:26.95pt;z-index:251668992;mso-wrap-style:none">
                  <v:textbox style="mso-next-textbox:#_x0000_s1057;mso-fit-shape-to-text:t">
                    <w:txbxContent>
                      <w:p w:rsidR="00EB2825" w:rsidRDefault="00EB2825" w:rsidP="00EB2825">
                        <w:r w:rsidRPr="004A2438">
                          <w:rPr>
                            <w:position w:val="-10"/>
                          </w:rPr>
                          <w:object w:dxaOrig="1219" w:dyaOrig="380">
                            <v:shape id="_x0000_i1136" type="#_x0000_t75" style="width:60.75pt;height:18.75pt" o:ole="">
                              <v:imagedata r:id="rId227" o:title=""/>
                            </v:shape>
                            <o:OLEObject Type="Embed" ProgID="Equation.3" ShapeID="_x0000_i1136" DrawAspect="Content" ObjectID="_1620114240" r:id="rId228"/>
                          </w:object>
                        </w:r>
                      </w:p>
                    </w:txbxContent>
                  </v:textbox>
                </v:shape>
              </w:pict>
            </w: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r w:rsidRPr="000D4DE9">
              <w:rPr>
                <w:sz w:val="28"/>
                <w:szCs w:val="28"/>
                <w:lang w:val="uk-UA"/>
              </w:rPr>
              <w:t xml:space="preserve">         або</w:t>
            </w:r>
          </w:p>
          <w:p w:rsidR="00EB2825" w:rsidRPr="000D4DE9" w:rsidRDefault="00E473CE" w:rsidP="00EB2825">
            <w:pPr>
              <w:jc w:val="both"/>
              <w:rPr>
                <w:sz w:val="28"/>
                <w:szCs w:val="28"/>
                <w:lang w:val="uk-UA"/>
              </w:rPr>
            </w:pPr>
            <w:r w:rsidRPr="00E473CE">
              <w:rPr>
                <w:noProof/>
                <w:sz w:val="28"/>
                <w:szCs w:val="28"/>
                <w:lang w:val="uk-UA"/>
              </w:rPr>
              <w:pict>
                <v:shape id="_x0000_s1058" type="#_x0000_t202" style="position:absolute;left:0;text-align:left;margin-left:12.85pt;margin-top:4.35pt;width:75.2pt;height:26.95pt;z-index:251670016;mso-wrap-style:none">
                  <v:textbox style="mso-next-textbox:#_x0000_s1058;mso-fit-shape-to-text:t">
                    <w:txbxContent>
                      <w:p w:rsidR="00EB2825" w:rsidRDefault="00EB2825" w:rsidP="00EB2825">
                        <w:r w:rsidRPr="004A2438">
                          <w:rPr>
                            <w:position w:val="-10"/>
                          </w:rPr>
                          <w:object w:dxaOrig="1200" w:dyaOrig="380">
                            <v:shape id="_x0000_i1137" type="#_x0000_t75" style="width:60pt;height:18.75pt" o:ole="">
                              <v:imagedata r:id="rId229" o:title=""/>
                            </v:shape>
                            <o:OLEObject Type="Embed" ProgID="Equation.3" ShapeID="_x0000_i1137" DrawAspect="Content" ObjectID="_1620114241" r:id="rId230"/>
                          </w:object>
                        </w:r>
                      </w:p>
                    </w:txbxContent>
                  </v:textbox>
                </v:shape>
              </w:pict>
            </w:r>
          </w:p>
          <w:p w:rsidR="00EB2825" w:rsidRPr="000D4DE9" w:rsidRDefault="00EB2825" w:rsidP="00EB2825">
            <w:pPr>
              <w:jc w:val="both"/>
              <w:rPr>
                <w:sz w:val="28"/>
                <w:szCs w:val="28"/>
                <w:lang w:val="uk-UA"/>
              </w:rPr>
            </w:pPr>
          </w:p>
          <w:p w:rsidR="00EB2825" w:rsidRDefault="00EB2825" w:rsidP="00EB2825">
            <w:pPr>
              <w:jc w:val="both"/>
              <w:rPr>
                <w:sz w:val="28"/>
                <w:szCs w:val="28"/>
                <w:lang w:val="uk-UA"/>
              </w:rPr>
            </w:pPr>
          </w:p>
          <w:p w:rsidR="00EB2825" w:rsidRPr="00E0178E" w:rsidRDefault="00EB2825" w:rsidP="00EB2825">
            <w:pPr>
              <w:jc w:val="both"/>
              <w:rPr>
                <w:lang w:val="uk-UA"/>
              </w:rPr>
            </w:pPr>
          </w:p>
          <w:p w:rsidR="00EB2825" w:rsidRPr="000D4DE9" w:rsidRDefault="00E473CE" w:rsidP="00EB2825">
            <w:pPr>
              <w:jc w:val="both"/>
              <w:rPr>
                <w:sz w:val="28"/>
                <w:szCs w:val="28"/>
                <w:lang w:val="uk-UA"/>
              </w:rPr>
            </w:pPr>
            <w:r w:rsidRPr="00E473CE">
              <w:rPr>
                <w:noProof/>
                <w:sz w:val="28"/>
                <w:szCs w:val="28"/>
                <w:lang w:val="uk-UA"/>
              </w:rPr>
              <w:pict>
                <v:shape id="_x0000_s1059" type="#_x0000_t202" style="position:absolute;left:0;text-align:left;margin-left:12.35pt;margin-top:2.25pt;width:85.4pt;height:47.3pt;z-index:251671040;mso-wrap-style:none">
                  <v:textbox style="mso-next-textbox:#_x0000_s1059;mso-fit-shape-to-text:t">
                    <w:txbxContent>
                      <w:p w:rsidR="00EB2825" w:rsidRDefault="00EB2825" w:rsidP="00EB2825">
                        <w:r w:rsidRPr="00252D87">
                          <w:rPr>
                            <w:position w:val="-10"/>
                          </w:rPr>
                          <w:object w:dxaOrig="1100" w:dyaOrig="400">
                            <v:shape id="_x0000_i1138" type="#_x0000_t75" style="width:70.5pt;height:25.5pt" o:ole="">
                              <v:imagedata r:id="rId231" o:title=""/>
                            </v:shape>
                            <o:OLEObject Type="Embed" ProgID="Equation.3" ShapeID="_x0000_i1138" DrawAspect="Content" ObjectID="_1620114242" r:id="rId232"/>
                          </w:object>
                        </w:r>
                      </w:p>
                    </w:txbxContent>
                  </v:textbox>
                </v:shape>
              </w:pict>
            </w:r>
          </w:p>
          <w:p w:rsidR="00EB2825" w:rsidRPr="000D4DE9" w:rsidRDefault="00EB2825" w:rsidP="00EB2825">
            <w:pPr>
              <w:jc w:val="both"/>
              <w:rPr>
                <w:sz w:val="28"/>
                <w:szCs w:val="28"/>
                <w:lang w:val="uk-UA"/>
              </w:rPr>
            </w:pPr>
          </w:p>
          <w:p w:rsidR="00EB2825" w:rsidRPr="000D4DE9" w:rsidRDefault="00EB2825" w:rsidP="00EB2825">
            <w:pPr>
              <w:jc w:val="both"/>
              <w:rPr>
                <w:sz w:val="28"/>
                <w:szCs w:val="28"/>
                <w:lang w:val="uk-UA"/>
              </w:rPr>
            </w:pPr>
          </w:p>
        </w:tc>
        <w:tc>
          <w:tcPr>
            <w:tcW w:w="3595" w:type="dxa"/>
          </w:tcPr>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33" type="#_x0000_t202" style="position:absolute;margin-left:90.35pt;margin-top:11pt;width:48pt;height:27pt;z-index:251644416">
                  <v:textbox style="mso-next-textbox:#_x0000_s1033">
                    <w:txbxContent>
                      <w:p w:rsidR="00EB2825" w:rsidRPr="00E462F7" w:rsidRDefault="00EB2825" w:rsidP="00EB2825">
                        <w:pPr>
                          <w:rPr>
                            <w:lang w:val="en-US"/>
                          </w:rPr>
                        </w:pPr>
                        <w:r>
                          <w:rPr>
                            <w:lang w:val="en-US"/>
                          </w:rPr>
                          <w:t>X=x</w:t>
                        </w:r>
                      </w:p>
                    </w:txbxContent>
                  </v:textbox>
                </v:shape>
              </w:pict>
            </w:r>
            <w:r w:rsidRPr="00E473CE">
              <w:rPr>
                <w:noProof/>
                <w:sz w:val="28"/>
                <w:szCs w:val="28"/>
                <w:lang w:val="uk-UA"/>
              </w:rPr>
              <w:pict>
                <v:shape id="_x0000_s1032" type="#_x0000_t202" style="position:absolute;margin-left:6.85pt;margin-top:2.7pt;width:45.2pt;height:38.95pt;z-index:251643392;mso-wrap-style:none">
                  <v:textbox style="mso-next-textbox:#_x0000_s1032;mso-fit-shape-to-text:t">
                    <w:txbxContent>
                      <w:p w:rsidR="00EB2825" w:rsidRDefault="00EB2825" w:rsidP="00EB2825">
                        <w:r w:rsidRPr="00E462F7">
                          <w:rPr>
                            <w:position w:val="-28"/>
                          </w:rPr>
                          <w:object w:dxaOrig="660" w:dyaOrig="660">
                            <v:shape id="_x0000_i1139" type="#_x0000_t75" style="width:33pt;height:33pt" o:ole="">
                              <v:imagedata r:id="rId233" o:title=""/>
                            </v:shape>
                            <o:OLEObject Type="Embed" ProgID="Equation.3" ShapeID="_x0000_i1139" DrawAspect="Content" ObjectID="_1620114243" r:id="rId234"/>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37" type="#_x0000_t202" style="position:absolute;margin-left:90.35pt;margin-top:13.4pt;width:48pt;height:27pt;z-index:251648512">
                  <v:textbox style="mso-next-textbox:#_x0000_s1037">
                    <w:txbxContent>
                      <w:p w:rsidR="00EB2825" w:rsidRPr="00E462F7" w:rsidRDefault="00EB2825" w:rsidP="00EB2825">
                        <w:pPr>
                          <w:rPr>
                            <w:lang w:val="en-US"/>
                          </w:rPr>
                        </w:pPr>
                        <w:r>
                          <w:rPr>
                            <w:lang w:val="en-US"/>
                          </w:rPr>
                          <w:t>X=x</w:t>
                        </w:r>
                      </w:p>
                    </w:txbxContent>
                  </v:textbox>
                </v:shape>
              </w:pict>
            </w:r>
            <w:r w:rsidRPr="00E473CE">
              <w:rPr>
                <w:noProof/>
                <w:sz w:val="28"/>
                <w:szCs w:val="28"/>
                <w:lang w:val="uk-UA"/>
              </w:rPr>
              <w:pict>
                <v:shape id="_x0000_s1036" type="#_x0000_t202" style="position:absolute;margin-left:6.85pt;margin-top:5.1pt;width:48.2pt;height:40.95pt;z-index:251647488;mso-wrap-style:none">
                  <v:textbox style="mso-next-textbox:#_x0000_s1036;mso-fit-shape-to-text:t">
                    <w:txbxContent>
                      <w:p w:rsidR="00EB2825" w:rsidRDefault="00EB2825" w:rsidP="00EB2825">
                        <w:r w:rsidRPr="00E462F7">
                          <w:rPr>
                            <w:position w:val="-28"/>
                          </w:rPr>
                          <w:object w:dxaOrig="660" w:dyaOrig="660">
                            <v:shape id="_x0000_i1140" type="#_x0000_t75" style="width:33pt;height:33pt" o:ole="">
                              <v:imagedata r:id="rId235" o:title=""/>
                            </v:shape>
                            <o:OLEObject Type="Embed" ProgID="Equation.3" ShapeID="_x0000_i1140" DrawAspect="Content" ObjectID="_1620114244" r:id="rId236"/>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41" type="#_x0000_t202" style="position:absolute;margin-left:84.85pt;margin-top:12.7pt;width:49.2pt;height:38.95pt;z-index:251652608;mso-wrap-style:none">
                  <v:textbox style="mso-next-textbox:#_x0000_s1041;mso-fit-shape-to-text:t">
                    <w:txbxContent>
                      <w:p w:rsidR="00EB2825" w:rsidRDefault="00EB2825" w:rsidP="00EB2825">
                        <w:r w:rsidRPr="0072617B">
                          <w:rPr>
                            <w:position w:val="-24"/>
                          </w:rPr>
                          <w:object w:dxaOrig="680" w:dyaOrig="620">
                            <v:shape id="_x0000_i1141" type="#_x0000_t75" style="width:33.75pt;height:30.75pt" o:ole="">
                              <v:imagedata r:id="rId237" o:title=""/>
                            </v:shape>
                            <o:OLEObject Type="Embed" ProgID="Equation.3" ShapeID="_x0000_i1141" DrawAspect="Content" ObjectID="_1620114245" r:id="rId238"/>
                          </w:object>
                        </w:r>
                      </w:p>
                    </w:txbxContent>
                  </v:textbox>
                </v:shape>
              </w:pict>
            </w:r>
          </w:p>
          <w:p w:rsidR="00EB2825" w:rsidRPr="000D4DE9" w:rsidRDefault="00E473CE" w:rsidP="00EB2825">
            <w:pPr>
              <w:rPr>
                <w:sz w:val="28"/>
                <w:szCs w:val="28"/>
                <w:lang w:val="uk-UA"/>
              </w:rPr>
            </w:pPr>
            <w:r w:rsidRPr="00E473CE">
              <w:rPr>
                <w:noProof/>
                <w:sz w:val="28"/>
                <w:szCs w:val="28"/>
                <w:lang w:val="uk-UA"/>
              </w:rPr>
              <w:pict>
                <v:shape id="_x0000_s1040" type="#_x0000_t202" style="position:absolute;margin-left:6.35pt;margin-top:4.9pt;width:46.2pt;height:23.95pt;z-index:251651584;mso-wrap-style:none">
                  <v:textbox style="mso-next-textbox:#_x0000_s1040;mso-fit-shape-to-text:t">
                    <w:txbxContent>
                      <w:p w:rsidR="00EB2825" w:rsidRDefault="00EB2825" w:rsidP="00EB2825">
                        <w:r w:rsidRPr="0072617B">
                          <w:rPr>
                            <w:position w:val="-10"/>
                          </w:rPr>
                          <w:object w:dxaOrig="620" w:dyaOrig="320">
                            <v:shape id="_x0000_i1142" type="#_x0000_t75" style="width:30.75pt;height:15.75pt" o:ole="">
                              <v:imagedata r:id="rId239" o:title=""/>
                            </v:shape>
                            <o:OLEObject Type="Embed" ProgID="Equation.3" ShapeID="_x0000_i1142" DrawAspect="Content" ObjectID="_1620114246" r:id="rId240"/>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44" type="#_x0000_t202" style="position:absolute;margin-left:6.85pt;margin-top:6.15pt;width:46.2pt;height:23.95pt;z-index:251655680;mso-wrap-style:none">
                  <v:textbox style="mso-next-textbox:#_x0000_s1044;mso-fit-shape-to-text:t">
                    <w:txbxContent>
                      <w:p w:rsidR="00EB2825" w:rsidRDefault="00EB2825" w:rsidP="00EB2825">
                        <w:r w:rsidRPr="0072617B">
                          <w:rPr>
                            <w:position w:val="-10"/>
                          </w:rPr>
                          <w:object w:dxaOrig="620" w:dyaOrig="320">
                            <v:shape id="_x0000_i1143" type="#_x0000_t75" style="width:30.75pt;height:15.75pt" o:ole="">
                              <v:imagedata r:id="rId239" o:title=""/>
                            </v:shape>
                            <o:OLEObject Type="Embed" ProgID="Equation.3" ShapeID="_x0000_i1143" DrawAspect="Content" ObjectID="_1620114247" r:id="rId241"/>
                          </w:object>
                        </w:r>
                      </w:p>
                    </w:txbxContent>
                  </v:textbox>
                </v:shape>
              </w:pict>
            </w:r>
            <w:r w:rsidRPr="00E473CE">
              <w:rPr>
                <w:noProof/>
                <w:sz w:val="28"/>
                <w:szCs w:val="28"/>
                <w:lang w:val="uk-UA"/>
              </w:rPr>
              <w:pict>
                <v:shape id="_x0000_s1045" type="#_x0000_t202" style="position:absolute;margin-left:84.85pt;margin-top:6.15pt;width:58.15pt;height:21.9pt;z-index:251656704;mso-wrap-style:none">
                  <v:textbox style="mso-next-textbox:#_x0000_s1045;mso-fit-shape-to-text:t">
                    <w:txbxContent>
                      <w:p w:rsidR="00EB2825" w:rsidRDefault="00EB2825" w:rsidP="00EB2825">
                        <w:r w:rsidRPr="00252D87">
                          <w:rPr>
                            <w:position w:val="-6"/>
                          </w:rPr>
                          <w:object w:dxaOrig="859" w:dyaOrig="279">
                            <v:shape id="_x0000_i1144" type="#_x0000_t75" style="width:42.75pt;height:14.25pt" o:ole="">
                              <v:imagedata r:id="rId242" o:title=""/>
                            </v:shape>
                            <o:OLEObject Type="Embed" ProgID="Equation.3" ShapeID="_x0000_i1144" DrawAspect="Content" ObjectID="_1620114248" r:id="rId243"/>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47" type="#_x0000_t202" style="position:absolute;margin-left:6.85pt;margin-top:13.75pt;width:55.2pt;height:23.95pt;z-index:251658752;mso-wrap-style:none">
                  <v:textbox style="mso-next-textbox:#_x0000_s1047;mso-fit-shape-to-text:t">
                    <w:txbxContent>
                      <w:p w:rsidR="00EB2825" w:rsidRDefault="00EB2825" w:rsidP="00EB2825">
                        <w:r w:rsidRPr="0072617B">
                          <w:rPr>
                            <w:position w:val="-10"/>
                          </w:rPr>
                          <w:object w:dxaOrig="800" w:dyaOrig="320">
                            <v:shape id="_x0000_i1145" type="#_x0000_t75" style="width:39.75pt;height:15.75pt" o:ole="">
                              <v:imagedata r:id="rId244" o:title=""/>
                            </v:shape>
                            <o:OLEObject Type="Embed" ProgID="Equation.3" ShapeID="_x0000_i1145" DrawAspect="Content" ObjectID="_1620114249" r:id="rId245"/>
                          </w:object>
                        </w:r>
                      </w:p>
                    </w:txbxContent>
                  </v:textbox>
                </v:shape>
              </w:pict>
            </w:r>
            <w:r w:rsidRPr="00E473CE">
              <w:rPr>
                <w:noProof/>
                <w:sz w:val="28"/>
                <w:szCs w:val="28"/>
                <w:lang w:val="uk-UA"/>
              </w:rPr>
              <w:pict>
                <v:shape id="_x0000_s1048" type="#_x0000_t202" style="position:absolute;margin-left:84.85pt;margin-top:13.75pt;width:58.15pt;height:21.9pt;z-index:251659776;mso-wrap-style:none">
                  <v:textbox style="mso-next-textbox:#_x0000_s1048;mso-fit-shape-to-text:t">
                    <w:txbxContent>
                      <w:p w:rsidR="00EB2825" w:rsidRDefault="00EB2825" w:rsidP="00EB2825">
                        <w:r w:rsidRPr="00252D87">
                          <w:rPr>
                            <w:position w:val="-6"/>
                          </w:rPr>
                          <w:object w:dxaOrig="859" w:dyaOrig="279">
                            <v:shape id="_x0000_i1146" type="#_x0000_t75" style="width:42.75pt;height:14.25pt" o:ole="">
                              <v:imagedata r:id="rId246" o:title=""/>
                            </v:shape>
                            <o:OLEObject Type="Embed" ProgID="Equation.3" ShapeID="_x0000_i1146" DrawAspect="Content" ObjectID="_1620114250" r:id="rId247"/>
                          </w:object>
                        </w:r>
                      </w:p>
                    </w:txbxContent>
                  </v:textbox>
                </v:shape>
              </w:pict>
            </w: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49" type="#_x0000_t202" style="position:absolute;margin-left:48.85pt;margin-top:8.55pt;width:58.15pt;height:21.9pt;z-index:251660800;mso-wrap-style:none">
                  <v:textbox style="mso-next-textbox:#_x0000_s1049;mso-fit-shape-to-text:t">
                    <w:txbxContent>
                      <w:p w:rsidR="00EB2825" w:rsidRDefault="00EB2825" w:rsidP="00EB2825">
                        <w:r w:rsidRPr="00252D87">
                          <w:rPr>
                            <w:position w:val="-6"/>
                          </w:rPr>
                          <w:object w:dxaOrig="800" w:dyaOrig="279">
                            <v:shape id="_x0000_i1147" type="#_x0000_t75" style="width:39.75pt;height:14.25pt" o:ole="">
                              <v:imagedata r:id="rId248" o:title=""/>
                            </v:shape>
                            <o:OLEObject Type="Embed" ProgID="Equation.3" ShapeID="_x0000_i1147" DrawAspect="Content" ObjectID="_1620114251" r:id="rId249"/>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51" type="#_x0000_t202" style="position:absolute;margin-left:6.85pt;margin-top:7.15pt;width:55.2pt;height:23.95pt;z-index:251662848;mso-wrap-style:none">
                  <v:textbox style="mso-next-textbox:#_x0000_s1051;mso-fit-shape-to-text:t">
                    <w:txbxContent>
                      <w:p w:rsidR="00EB2825" w:rsidRDefault="00EB2825" w:rsidP="00EB2825">
                        <w:r w:rsidRPr="0072617B">
                          <w:rPr>
                            <w:position w:val="-10"/>
                          </w:rPr>
                          <w:object w:dxaOrig="800" w:dyaOrig="320">
                            <v:shape id="_x0000_i1148" type="#_x0000_t75" style="width:39.75pt;height:15.75pt" o:ole="">
                              <v:imagedata r:id="rId244" o:title=""/>
                            </v:shape>
                            <o:OLEObject Type="Embed" ProgID="Equation.3" ShapeID="_x0000_i1148" DrawAspect="Content" ObjectID="_1620114252" r:id="rId250"/>
                          </w:object>
                        </w:r>
                      </w:p>
                    </w:txbxContent>
                  </v:textbox>
                </v:shape>
              </w:pict>
            </w:r>
            <w:r w:rsidRPr="00E473CE">
              <w:rPr>
                <w:noProof/>
                <w:sz w:val="28"/>
                <w:szCs w:val="28"/>
                <w:lang w:val="uk-UA"/>
              </w:rPr>
              <w:pict>
                <v:shape id="_x0000_s1052" type="#_x0000_t202" style="position:absolute;margin-left:90.35pt;margin-top:6.45pt;width:48pt;height:27pt;z-index:251663872">
                  <v:textbox style="mso-next-textbox:#_x0000_s1052">
                    <w:txbxContent>
                      <w:p w:rsidR="00EB2825" w:rsidRPr="00E462F7" w:rsidRDefault="00EB2825" w:rsidP="00EB2825">
                        <w:pPr>
                          <w:rPr>
                            <w:lang w:val="en-US"/>
                          </w:rPr>
                        </w:pPr>
                        <w:r>
                          <w:rPr>
                            <w:lang w:val="en-US"/>
                          </w:rPr>
                          <w:t>X=x</w: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62" type="#_x0000_t202" style="position:absolute;margin-left:90.35pt;margin-top:6.95pt;width:48pt;height:27pt;z-index:251674112">
                  <v:textbox style="mso-next-textbox:#_x0000_s1062">
                    <w:txbxContent>
                      <w:p w:rsidR="00EB2825" w:rsidRPr="00E462F7" w:rsidRDefault="00EB2825" w:rsidP="00EB2825">
                        <w:pPr>
                          <w:rPr>
                            <w:lang w:val="en-US"/>
                          </w:rPr>
                        </w:pPr>
                        <w:r>
                          <w:rPr>
                            <w:lang w:val="en-US"/>
                          </w:rPr>
                          <w:t>X=x</w:t>
                        </w:r>
                      </w:p>
                    </w:txbxContent>
                  </v:textbox>
                </v:shape>
              </w:pict>
            </w:r>
            <w:r w:rsidRPr="00E473CE">
              <w:rPr>
                <w:noProof/>
                <w:sz w:val="28"/>
                <w:szCs w:val="28"/>
                <w:lang w:val="uk-UA"/>
              </w:rPr>
              <w:pict>
                <v:shape id="_x0000_s1060" type="#_x0000_t202" style="position:absolute;margin-left:6.35pt;margin-top:6.95pt;width:52.2pt;height:25.95pt;z-index:251672064;mso-wrap-style:none">
                  <v:textbox style="mso-next-textbox:#_x0000_s1060;mso-fit-shape-to-text:t">
                    <w:txbxContent>
                      <w:p w:rsidR="00EB2825" w:rsidRDefault="00EB2825" w:rsidP="00EB2825">
                        <w:r w:rsidRPr="0072617B">
                          <w:rPr>
                            <w:position w:val="-10"/>
                          </w:rPr>
                          <w:object w:dxaOrig="740" w:dyaOrig="360">
                            <v:shape id="_x0000_i1149" type="#_x0000_t75" style="width:36.75pt;height:18pt" o:ole="">
                              <v:imagedata r:id="rId251" o:title=""/>
                            </v:shape>
                            <o:OLEObject Type="Embed" ProgID="Equation.3" ShapeID="_x0000_i1149" DrawAspect="Content" ObjectID="_1620114253" r:id="rId252"/>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63" type="#_x0000_t202" style="position:absolute;margin-left:90.85pt;margin-top:4.35pt;width:48pt;height:27pt;z-index:251675136;mso-wrap-style:none">
                  <v:textbox style="mso-next-textbox:#_x0000_s1063;mso-fit-shape-to-text:t">
                    <w:txbxContent>
                      <w:p w:rsidR="00EB2825" w:rsidRPr="00E57CAC" w:rsidRDefault="00EB2825" w:rsidP="00EB2825">
                        <w:r w:rsidRPr="00E57CAC">
                          <w:rPr>
                            <w:position w:val="-6"/>
                          </w:rPr>
                          <w:object w:dxaOrig="800" w:dyaOrig="340">
                            <v:shape id="_x0000_i1150" type="#_x0000_t75" style="width:39.75pt;height:17.25pt" o:ole="">
                              <v:imagedata r:id="rId253" o:title=""/>
                            </v:shape>
                            <o:OLEObject Type="Embed" ProgID="Equation.3" ShapeID="_x0000_i1150" DrawAspect="Content" ObjectID="_1620114254" r:id="rId254"/>
                          </w:object>
                        </w:r>
                      </w:p>
                    </w:txbxContent>
                  </v:textbox>
                </v:shape>
              </w:pict>
            </w:r>
            <w:r w:rsidRPr="00E473CE">
              <w:rPr>
                <w:noProof/>
                <w:sz w:val="28"/>
                <w:szCs w:val="28"/>
                <w:lang w:val="uk-UA"/>
              </w:rPr>
              <w:pict>
                <v:shape id="_x0000_s1061" type="#_x0000_t202" style="position:absolute;margin-left:6.35pt;margin-top:3.65pt;width:46.2pt;height:23.95pt;z-index:251673088;mso-wrap-style:none">
                  <v:textbox style="mso-next-textbox:#_x0000_s1061;mso-fit-shape-to-text:t">
                    <w:txbxContent>
                      <w:p w:rsidR="00EB2825" w:rsidRDefault="00EB2825" w:rsidP="00EB2825">
                        <w:r w:rsidRPr="0072617B">
                          <w:rPr>
                            <w:position w:val="-10"/>
                          </w:rPr>
                          <w:object w:dxaOrig="620" w:dyaOrig="320">
                            <v:shape id="_x0000_i1151" type="#_x0000_t75" style="width:30.75pt;height:15.75pt" o:ole="">
                              <v:imagedata r:id="rId239" o:title=""/>
                            </v:shape>
                            <o:OLEObject Type="Embed" ProgID="Equation.3" ShapeID="_x0000_i1151" DrawAspect="Content" ObjectID="_1620114255" r:id="rId255"/>
                          </w:object>
                        </w:r>
                      </w:p>
                    </w:txbxContent>
                  </v:textbox>
                </v:shape>
              </w:pict>
            </w: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B2825" w:rsidP="00EB2825">
            <w:pPr>
              <w:rPr>
                <w:sz w:val="28"/>
                <w:szCs w:val="28"/>
                <w:lang w:val="uk-UA"/>
              </w:rPr>
            </w:pPr>
          </w:p>
          <w:p w:rsidR="00EB2825" w:rsidRPr="000D4DE9" w:rsidRDefault="00E473CE" w:rsidP="00EB2825">
            <w:pPr>
              <w:rPr>
                <w:sz w:val="28"/>
                <w:szCs w:val="28"/>
                <w:lang w:val="uk-UA"/>
              </w:rPr>
            </w:pPr>
            <w:r w:rsidRPr="00E473CE">
              <w:rPr>
                <w:noProof/>
                <w:sz w:val="28"/>
                <w:szCs w:val="28"/>
                <w:lang w:val="uk-UA"/>
              </w:rPr>
              <w:pict>
                <v:shape id="_x0000_s1065" type="#_x0000_t202" style="position:absolute;margin-left:90.85pt;margin-top:2.95pt;width:48pt;height:27pt;z-index:251677184;mso-wrap-style:none">
                  <v:textbox style="mso-next-textbox:#_x0000_s1065;mso-fit-shape-to-text:t">
                    <w:txbxContent>
                      <w:p w:rsidR="00EB2825" w:rsidRPr="00E462F7" w:rsidRDefault="00EB2825" w:rsidP="00EB2825">
                        <w:pPr>
                          <w:rPr>
                            <w:lang w:val="en-US"/>
                          </w:rPr>
                        </w:pPr>
                        <w:r w:rsidRPr="0018352E">
                          <w:rPr>
                            <w:position w:val="-4"/>
                            <w:lang w:val="en-US"/>
                          </w:rPr>
                          <w:object w:dxaOrig="780" w:dyaOrig="300">
                            <v:shape id="_x0000_i1152" type="#_x0000_t75" style="width:39pt;height:15pt" o:ole="">
                              <v:imagedata r:id="rId256" o:title=""/>
                            </v:shape>
                            <o:OLEObject Type="Embed" ProgID="Equation.3" ShapeID="_x0000_i1152" DrawAspect="Content" ObjectID="_1620114256" r:id="rId257"/>
                          </w:object>
                        </w:r>
                      </w:p>
                    </w:txbxContent>
                  </v:textbox>
                </v:shape>
              </w:pict>
            </w:r>
            <w:r w:rsidRPr="00E473CE">
              <w:rPr>
                <w:noProof/>
                <w:sz w:val="28"/>
                <w:szCs w:val="28"/>
                <w:lang w:val="uk-UA"/>
              </w:rPr>
              <w:pict>
                <v:shape id="_x0000_s1064" type="#_x0000_t202" style="position:absolute;margin-left:6.35pt;margin-top:2.25pt;width:55.2pt;height:23.95pt;z-index:251676160;mso-wrap-style:none">
                  <v:textbox style="mso-next-textbox:#_x0000_s1064;mso-fit-shape-to-text:t">
                    <w:txbxContent>
                      <w:p w:rsidR="00EB2825" w:rsidRDefault="00EB2825" w:rsidP="00EB2825">
                        <w:r w:rsidRPr="0072617B">
                          <w:rPr>
                            <w:position w:val="-10"/>
                          </w:rPr>
                          <w:object w:dxaOrig="800" w:dyaOrig="320">
                            <v:shape id="_x0000_i1153" type="#_x0000_t75" style="width:39.75pt;height:15.75pt" o:ole="">
                              <v:imagedata r:id="rId244" o:title=""/>
                            </v:shape>
                            <o:OLEObject Type="Embed" ProgID="Equation.3" ShapeID="_x0000_i1153" DrawAspect="Content" ObjectID="_1620114257" r:id="rId258"/>
                          </w:object>
                        </w:r>
                      </w:p>
                    </w:txbxContent>
                  </v:textbox>
                </v:shape>
              </w:pict>
            </w:r>
          </w:p>
          <w:p w:rsidR="00EB2825" w:rsidRPr="000D4DE9" w:rsidRDefault="00E473CE" w:rsidP="00EB2825">
            <w:pPr>
              <w:rPr>
                <w:sz w:val="28"/>
                <w:szCs w:val="28"/>
                <w:lang w:val="uk-UA"/>
              </w:rPr>
            </w:pPr>
            <w:r w:rsidRPr="00E473CE">
              <w:rPr>
                <w:noProof/>
                <w:sz w:val="28"/>
                <w:szCs w:val="28"/>
                <w:lang w:val="uk-UA"/>
              </w:rPr>
              <w:pict>
                <v:shape id="_x0000_s1066" type="#_x0000_t202" style="position:absolute;margin-left:48.85pt;margin-top:13.85pt;width:55.2pt;height:21.9pt;z-index:251678208;mso-wrap-style:none">
                  <v:textbox style="mso-next-textbox:#_x0000_s1066;mso-fit-shape-to-text:t">
                    <w:txbxContent>
                      <w:p w:rsidR="00EB2825" w:rsidRDefault="00EB2825" w:rsidP="00EB2825">
                        <w:r w:rsidRPr="00252D87">
                          <w:rPr>
                            <w:position w:val="-6"/>
                          </w:rPr>
                          <w:object w:dxaOrig="800" w:dyaOrig="279">
                            <v:shape id="_x0000_i1154" type="#_x0000_t75" style="width:39.75pt;height:14.25pt" o:ole="">
                              <v:imagedata r:id="rId248" o:title=""/>
                            </v:shape>
                            <o:OLEObject Type="Embed" ProgID="Equation.3" ShapeID="_x0000_i1154" DrawAspect="Content" ObjectID="_1620114258" r:id="rId259"/>
                          </w:object>
                        </w:r>
                      </w:p>
                    </w:txbxContent>
                  </v:textbox>
                </v:shape>
              </w:pict>
            </w:r>
          </w:p>
          <w:p w:rsidR="00EB2825" w:rsidRPr="000D4DE9" w:rsidRDefault="00EB2825" w:rsidP="00EB2825">
            <w:pPr>
              <w:rPr>
                <w:sz w:val="28"/>
                <w:szCs w:val="28"/>
                <w:lang w:val="uk-UA"/>
              </w:rPr>
            </w:pPr>
          </w:p>
          <w:p w:rsidR="00EB2825" w:rsidRPr="000D4DE9" w:rsidRDefault="00EB2825" w:rsidP="00EB2825">
            <w:pPr>
              <w:jc w:val="both"/>
              <w:rPr>
                <w:sz w:val="28"/>
                <w:szCs w:val="28"/>
                <w:lang w:val="uk-UA"/>
              </w:rPr>
            </w:pPr>
          </w:p>
        </w:tc>
      </w:tr>
    </w:tbl>
    <w:p w:rsidR="00EB2825" w:rsidRDefault="00EB2825" w:rsidP="00EB2825">
      <w:pPr>
        <w:tabs>
          <w:tab w:val="left" w:pos="2910"/>
        </w:tabs>
        <w:spacing w:line="26" w:lineRule="atLeast"/>
        <w:jc w:val="both"/>
        <w:rPr>
          <w:sz w:val="28"/>
          <w:szCs w:val="28"/>
          <w:lang w:val="uk-UA"/>
        </w:rPr>
      </w:pPr>
    </w:p>
    <w:p w:rsidR="00EB2825" w:rsidRPr="004D2A62" w:rsidRDefault="00EB2825" w:rsidP="00EB2825">
      <w:pPr>
        <w:spacing w:line="360" w:lineRule="auto"/>
        <w:jc w:val="center"/>
        <w:rPr>
          <w:b/>
          <w:sz w:val="28"/>
          <w:szCs w:val="28"/>
          <w:lang w:val="uk-UA"/>
        </w:rPr>
      </w:pPr>
      <w:r>
        <w:rPr>
          <w:b/>
          <w:sz w:val="28"/>
          <w:szCs w:val="28"/>
          <w:lang w:val="uk-UA"/>
        </w:rPr>
        <w:lastRenderedPageBreak/>
        <w:t xml:space="preserve">2 </w:t>
      </w:r>
      <w:r w:rsidRPr="00AF78C7">
        <w:rPr>
          <w:b/>
          <w:caps/>
          <w:sz w:val="28"/>
          <w:szCs w:val="28"/>
          <w:lang w:val="uk-UA"/>
        </w:rPr>
        <w:t>Рекомендован</w:t>
      </w:r>
      <w:r>
        <w:rPr>
          <w:b/>
          <w:caps/>
          <w:sz w:val="28"/>
          <w:szCs w:val="28"/>
          <w:lang w:val="uk-UA"/>
        </w:rPr>
        <w:t>а л</w:t>
      </w:r>
      <w:r w:rsidRPr="00AF78C7">
        <w:rPr>
          <w:b/>
          <w:caps/>
          <w:sz w:val="28"/>
          <w:szCs w:val="28"/>
          <w:lang w:val="uk-UA"/>
        </w:rPr>
        <w:t>і</w:t>
      </w:r>
      <w:r>
        <w:rPr>
          <w:b/>
          <w:caps/>
          <w:sz w:val="28"/>
          <w:szCs w:val="28"/>
          <w:lang w:val="uk-UA"/>
        </w:rPr>
        <w:t>тература</w:t>
      </w:r>
    </w:p>
    <w:p w:rsidR="00EB2825" w:rsidRPr="00FA6FE3" w:rsidRDefault="00EB2825" w:rsidP="00EB2825">
      <w:pPr>
        <w:spacing w:line="360" w:lineRule="auto"/>
        <w:rPr>
          <w:sz w:val="28"/>
          <w:szCs w:val="28"/>
          <w:lang w:val="uk-UA"/>
        </w:rPr>
      </w:pPr>
    </w:p>
    <w:p w:rsidR="00EB2825" w:rsidRPr="00B26074" w:rsidRDefault="00EB2825" w:rsidP="00EB2825">
      <w:pPr>
        <w:pStyle w:val="a6"/>
        <w:spacing w:after="240"/>
      </w:pPr>
    </w:p>
    <w:p w:rsidR="00EB2825" w:rsidRPr="003C6DD5" w:rsidRDefault="00EB2825" w:rsidP="00EB2825">
      <w:pPr>
        <w:numPr>
          <w:ilvl w:val="0"/>
          <w:numId w:val="3"/>
        </w:numPr>
        <w:tabs>
          <w:tab w:val="left" w:pos="426"/>
        </w:tabs>
        <w:spacing w:line="360" w:lineRule="auto"/>
        <w:ind w:left="426"/>
        <w:jc w:val="both"/>
        <w:rPr>
          <w:sz w:val="28"/>
          <w:szCs w:val="28"/>
          <w:lang w:val="uk-UA"/>
        </w:rPr>
      </w:pPr>
      <w:r w:rsidRPr="003C6DD5">
        <w:rPr>
          <w:sz w:val="28"/>
          <w:szCs w:val="28"/>
          <w:lang w:val="uk-UA"/>
        </w:rPr>
        <w:t xml:space="preserve"> </w:t>
      </w:r>
      <w:proofErr w:type="spellStart"/>
      <w:r w:rsidRPr="003C6DD5">
        <w:rPr>
          <w:sz w:val="28"/>
          <w:szCs w:val="28"/>
          <w:lang w:val="uk-UA"/>
        </w:rPr>
        <w:t>Налимов</w:t>
      </w:r>
      <w:proofErr w:type="spellEnd"/>
      <w:r w:rsidRPr="003C6DD5">
        <w:rPr>
          <w:sz w:val="28"/>
          <w:szCs w:val="28"/>
          <w:lang w:val="uk-UA"/>
        </w:rPr>
        <w:t xml:space="preserve"> В.В. </w:t>
      </w:r>
      <w:proofErr w:type="spellStart"/>
      <w:r w:rsidRPr="003C6DD5">
        <w:rPr>
          <w:sz w:val="28"/>
          <w:szCs w:val="28"/>
          <w:lang w:val="uk-UA"/>
        </w:rPr>
        <w:t>Теория</w:t>
      </w:r>
      <w:proofErr w:type="spellEnd"/>
      <w:r w:rsidRPr="003C6DD5">
        <w:rPr>
          <w:sz w:val="28"/>
          <w:szCs w:val="28"/>
          <w:lang w:val="uk-UA"/>
        </w:rPr>
        <w:t xml:space="preserve"> </w:t>
      </w:r>
      <w:proofErr w:type="spellStart"/>
      <w:r w:rsidRPr="003C6DD5">
        <w:rPr>
          <w:sz w:val="28"/>
          <w:szCs w:val="28"/>
          <w:lang w:val="uk-UA"/>
        </w:rPr>
        <w:t>эксперимента</w:t>
      </w:r>
      <w:proofErr w:type="spellEnd"/>
      <w:r w:rsidRPr="003C6DD5">
        <w:rPr>
          <w:sz w:val="28"/>
          <w:szCs w:val="28"/>
          <w:lang w:val="uk-UA"/>
        </w:rPr>
        <w:t>. - М.: Наука, 1971. - 208 с.</w:t>
      </w:r>
    </w:p>
    <w:p w:rsidR="00EB2825" w:rsidRPr="003C6DD5" w:rsidRDefault="00EB2825" w:rsidP="00EB2825">
      <w:pPr>
        <w:numPr>
          <w:ilvl w:val="0"/>
          <w:numId w:val="3"/>
        </w:numPr>
        <w:tabs>
          <w:tab w:val="left" w:pos="426"/>
        </w:tabs>
        <w:spacing w:line="360" w:lineRule="auto"/>
        <w:ind w:left="426"/>
        <w:jc w:val="both"/>
        <w:rPr>
          <w:sz w:val="28"/>
          <w:szCs w:val="28"/>
          <w:lang w:val="uk-UA"/>
        </w:rPr>
      </w:pPr>
      <w:proofErr w:type="spellStart"/>
      <w:r w:rsidRPr="003C6DD5">
        <w:rPr>
          <w:sz w:val="28"/>
          <w:szCs w:val="28"/>
          <w:lang w:val="uk-UA"/>
        </w:rPr>
        <w:t>Основы</w:t>
      </w:r>
      <w:proofErr w:type="spellEnd"/>
      <w:r w:rsidRPr="003C6DD5">
        <w:rPr>
          <w:sz w:val="28"/>
          <w:szCs w:val="28"/>
          <w:lang w:val="uk-UA"/>
        </w:rPr>
        <w:t xml:space="preserve"> </w:t>
      </w:r>
      <w:proofErr w:type="spellStart"/>
      <w:r w:rsidRPr="003C6DD5">
        <w:rPr>
          <w:sz w:val="28"/>
          <w:szCs w:val="28"/>
          <w:lang w:val="uk-UA"/>
        </w:rPr>
        <w:t>научных</w:t>
      </w:r>
      <w:proofErr w:type="spellEnd"/>
      <w:r w:rsidRPr="003C6DD5">
        <w:rPr>
          <w:sz w:val="28"/>
          <w:szCs w:val="28"/>
          <w:lang w:val="uk-UA"/>
        </w:rPr>
        <w:t xml:space="preserve"> </w:t>
      </w:r>
      <w:proofErr w:type="spellStart"/>
      <w:r w:rsidRPr="003C6DD5">
        <w:rPr>
          <w:sz w:val="28"/>
          <w:szCs w:val="28"/>
          <w:lang w:val="uk-UA"/>
        </w:rPr>
        <w:t>исследований</w:t>
      </w:r>
      <w:proofErr w:type="spellEnd"/>
      <w:r w:rsidRPr="003C6DD5">
        <w:rPr>
          <w:sz w:val="28"/>
          <w:szCs w:val="28"/>
          <w:lang w:val="uk-UA"/>
        </w:rPr>
        <w:t xml:space="preserve"> в </w:t>
      </w:r>
      <w:proofErr w:type="spellStart"/>
      <w:r w:rsidRPr="003C6DD5">
        <w:rPr>
          <w:sz w:val="28"/>
          <w:szCs w:val="28"/>
          <w:lang w:val="uk-UA"/>
        </w:rPr>
        <w:t>черной</w:t>
      </w:r>
      <w:proofErr w:type="spellEnd"/>
      <w:r w:rsidRPr="003C6DD5">
        <w:rPr>
          <w:sz w:val="28"/>
          <w:szCs w:val="28"/>
          <w:lang w:val="uk-UA"/>
        </w:rPr>
        <w:t xml:space="preserve"> </w:t>
      </w:r>
      <w:proofErr w:type="spellStart"/>
      <w:r w:rsidRPr="003C6DD5">
        <w:rPr>
          <w:sz w:val="28"/>
          <w:szCs w:val="28"/>
          <w:lang w:val="uk-UA"/>
        </w:rPr>
        <w:t>металлургии</w:t>
      </w:r>
      <w:proofErr w:type="spellEnd"/>
      <w:r w:rsidRPr="003C6DD5">
        <w:rPr>
          <w:sz w:val="28"/>
          <w:szCs w:val="28"/>
          <w:lang w:val="uk-UA"/>
        </w:rPr>
        <w:t xml:space="preserve"> / </w:t>
      </w:r>
      <w:proofErr w:type="spellStart"/>
      <w:r w:rsidRPr="003C6DD5">
        <w:rPr>
          <w:sz w:val="28"/>
          <w:szCs w:val="28"/>
          <w:lang w:val="uk-UA"/>
        </w:rPr>
        <w:t>Под</w:t>
      </w:r>
      <w:proofErr w:type="spellEnd"/>
      <w:r w:rsidRPr="003C6DD5">
        <w:rPr>
          <w:sz w:val="28"/>
          <w:szCs w:val="28"/>
          <w:lang w:val="uk-UA"/>
        </w:rPr>
        <w:t xml:space="preserve"> </w:t>
      </w:r>
      <w:proofErr w:type="spellStart"/>
      <w:r w:rsidRPr="003C6DD5">
        <w:rPr>
          <w:sz w:val="28"/>
          <w:szCs w:val="28"/>
          <w:lang w:val="uk-UA"/>
        </w:rPr>
        <w:t>общей</w:t>
      </w:r>
      <w:proofErr w:type="spellEnd"/>
      <w:r w:rsidRPr="003C6DD5">
        <w:rPr>
          <w:sz w:val="28"/>
          <w:szCs w:val="28"/>
          <w:lang w:val="uk-UA"/>
        </w:rPr>
        <w:t xml:space="preserve"> </w:t>
      </w:r>
      <w:proofErr w:type="spellStart"/>
      <w:r w:rsidRPr="003C6DD5">
        <w:rPr>
          <w:sz w:val="28"/>
          <w:szCs w:val="28"/>
          <w:lang w:val="uk-UA"/>
        </w:rPr>
        <w:t>редакцией</w:t>
      </w:r>
      <w:proofErr w:type="spellEnd"/>
      <w:r w:rsidRPr="003C6DD5">
        <w:rPr>
          <w:sz w:val="28"/>
          <w:szCs w:val="28"/>
          <w:lang w:val="uk-UA"/>
        </w:rPr>
        <w:t xml:space="preserve"> Ю.Н. </w:t>
      </w:r>
      <w:proofErr w:type="spellStart"/>
      <w:r w:rsidRPr="003C6DD5">
        <w:rPr>
          <w:sz w:val="28"/>
          <w:szCs w:val="28"/>
          <w:lang w:val="uk-UA"/>
        </w:rPr>
        <w:t>Яковлева</w:t>
      </w:r>
      <w:proofErr w:type="spellEnd"/>
      <w:r w:rsidRPr="003C6DD5">
        <w:rPr>
          <w:sz w:val="28"/>
          <w:szCs w:val="28"/>
          <w:lang w:val="uk-UA"/>
        </w:rPr>
        <w:t xml:space="preserve">. - </w:t>
      </w:r>
      <w:proofErr w:type="spellStart"/>
      <w:r w:rsidRPr="003C6DD5">
        <w:rPr>
          <w:sz w:val="28"/>
          <w:szCs w:val="28"/>
          <w:lang w:val="uk-UA"/>
        </w:rPr>
        <w:t>Киев-Донецк</w:t>
      </w:r>
      <w:proofErr w:type="spellEnd"/>
      <w:r w:rsidRPr="003C6DD5">
        <w:rPr>
          <w:sz w:val="28"/>
          <w:szCs w:val="28"/>
          <w:lang w:val="uk-UA"/>
        </w:rPr>
        <w:t xml:space="preserve">: Вища школа. </w:t>
      </w:r>
      <w:proofErr w:type="spellStart"/>
      <w:r w:rsidRPr="003C6DD5">
        <w:rPr>
          <w:sz w:val="28"/>
          <w:szCs w:val="28"/>
          <w:lang w:val="uk-UA"/>
        </w:rPr>
        <w:t>Головное</w:t>
      </w:r>
      <w:proofErr w:type="spellEnd"/>
      <w:r w:rsidRPr="003C6DD5">
        <w:rPr>
          <w:sz w:val="28"/>
          <w:szCs w:val="28"/>
          <w:lang w:val="uk-UA"/>
        </w:rPr>
        <w:t xml:space="preserve"> </w:t>
      </w:r>
      <w:proofErr w:type="spellStart"/>
      <w:r w:rsidRPr="003C6DD5">
        <w:rPr>
          <w:sz w:val="28"/>
          <w:szCs w:val="28"/>
          <w:lang w:val="uk-UA"/>
        </w:rPr>
        <w:t>изд-во</w:t>
      </w:r>
      <w:proofErr w:type="spellEnd"/>
      <w:r w:rsidRPr="003C6DD5">
        <w:rPr>
          <w:sz w:val="28"/>
          <w:szCs w:val="28"/>
          <w:lang w:val="uk-UA"/>
        </w:rPr>
        <w:t>, 1985. - 205 с.</w:t>
      </w:r>
    </w:p>
    <w:p w:rsidR="00EB2825" w:rsidRPr="003C6DD5" w:rsidRDefault="00EB2825" w:rsidP="00EB2825">
      <w:pPr>
        <w:numPr>
          <w:ilvl w:val="0"/>
          <w:numId w:val="3"/>
        </w:numPr>
        <w:tabs>
          <w:tab w:val="left" w:pos="426"/>
        </w:tabs>
        <w:spacing w:line="360" w:lineRule="auto"/>
        <w:ind w:left="426"/>
        <w:jc w:val="both"/>
        <w:rPr>
          <w:sz w:val="28"/>
          <w:szCs w:val="28"/>
          <w:lang w:val="uk-UA"/>
        </w:rPr>
      </w:pPr>
      <w:proofErr w:type="spellStart"/>
      <w:r w:rsidRPr="003C6DD5">
        <w:rPr>
          <w:sz w:val="28"/>
          <w:szCs w:val="28"/>
          <w:lang w:val="uk-UA"/>
        </w:rPr>
        <w:t>Ковшов</w:t>
      </w:r>
      <w:proofErr w:type="spellEnd"/>
      <w:r w:rsidRPr="003C6DD5">
        <w:rPr>
          <w:sz w:val="28"/>
          <w:szCs w:val="28"/>
          <w:lang w:val="uk-UA"/>
        </w:rPr>
        <w:t xml:space="preserve"> В.Н. Постановка </w:t>
      </w:r>
      <w:proofErr w:type="spellStart"/>
      <w:r w:rsidRPr="003C6DD5">
        <w:rPr>
          <w:sz w:val="28"/>
          <w:szCs w:val="28"/>
          <w:lang w:val="uk-UA"/>
        </w:rPr>
        <w:t>инженерного</w:t>
      </w:r>
      <w:proofErr w:type="spellEnd"/>
      <w:r w:rsidRPr="003C6DD5">
        <w:rPr>
          <w:sz w:val="28"/>
          <w:szCs w:val="28"/>
          <w:lang w:val="uk-UA"/>
        </w:rPr>
        <w:t xml:space="preserve"> </w:t>
      </w:r>
      <w:proofErr w:type="spellStart"/>
      <w:r w:rsidRPr="003C6DD5">
        <w:rPr>
          <w:sz w:val="28"/>
          <w:szCs w:val="28"/>
          <w:lang w:val="uk-UA"/>
        </w:rPr>
        <w:t>эксперимента</w:t>
      </w:r>
      <w:proofErr w:type="spellEnd"/>
      <w:r w:rsidRPr="003C6DD5">
        <w:rPr>
          <w:sz w:val="28"/>
          <w:szCs w:val="28"/>
          <w:lang w:val="uk-UA"/>
        </w:rPr>
        <w:t xml:space="preserve">. - </w:t>
      </w:r>
      <w:proofErr w:type="spellStart"/>
      <w:r w:rsidRPr="003C6DD5">
        <w:rPr>
          <w:sz w:val="28"/>
          <w:szCs w:val="28"/>
          <w:lang w:val="uk-UA"/>
        </w:rPr>
        <w:t>Киев-Донецк</w:t>
      </w:r>
      <w:proofErr w:type="spellEnd"/>
      <w:r w:rsidRPr="003C6DD5">
        <w:rPr>
          <w:sz w:val="28"/>
          <w:szCs w:val="28"/>
          <w:lang w:val="uk-UA"/>
        </w:rPr>
        <w:t>: Вища школа, 1982. - 120 с.</w:t>
      </w:r>
    </w:p>
    <w:p w:rsidR="00EB2825" w:rsidRPr="003C6DD5" w:rsidRDefault="00EB2825" w:rsidP="00EB2825">
      <w:pPr>
        <w:numPr>
          <w:ilvl w:val="0"/>
          <w:numId w:val="3"/>
        </w:numPr>
        <w:tabs>
          <w:tab w:val="left" w:pos="426"/>
        </w:tabs>
        <w:spacing w:line="360" w:lineRule="auto"/>
        <w:ind w:left="426"/>
        <w:jc w:val="both"/>
        <w:rPr>
          <w:sz w:val="28"/>
          <w:szCs w:val="28"/>
          <w:lang w:val="uk-UA"/>
        </w:rPr>
      </w:pPr>
      <w:r w:rsidRPr="003C6DD5">
        <w:rPr>
          <w:sz w:val="28"/>
          <w:szCs w:val="28"/>
          <w:lang w:val="uk-UA"/>
        </w:rPr>
        <w:t xml:space="preserve">С.И. </w:t>
      </w:r>
      <w:proofErr w:type="spellStart"/>
      <w:r w:rsidRPr="003C6DD5">
        <w:rPr>
          <w:sz w:val="28"/>
          <w:szCs w:val="28"/>
          <w:lang w:val="uk-UA"/>
        </w:rPr>
        <w:t>Пинчук</w:t>
      </w:r>
      <w:proofErr w:type="spellEnd"/>
      <w:r w:rsidRPr="003C6DD5">
        <w:rPr>
          <w:sz w:val="28"/>
          <w:szCs w:val="28"/>
          <w:lang w:val="uk-UA"/>
        </w:rPr>
        <w:t xml:space="preserve">. </w:t>
      </w:r>
      <w:proofErr w:type="spellStart"/>
      <w:r w:rsidRPr="003C6DD5">
        <w:rPr>
          <w:sz w:val="28"/>
          <w:szCs w:val="28"/>
          <w:lang w:val="uk-UA"/>
        </w:rPr>
        <w:t>Организация</w:t>
      </w:r>
      <w:proofErr w:type="spellEnd"/>
      <w:r w:rsidRPr="003C6DD5">
        <w:rPr>
          <w:sz w:val="28"/>
          <w:szCs w:val="28"/>
          <w:lang w:val="uk-UA"/>
        </w:rPr>
        <w:t xml:space="preserve"> </w:t>
      </w:r>
      <w:proofErr w:type="spellStart"/>
      <w:r w:rsidRPr="003C6DD5">
        <w:rPr>
          <w:sz w:val="28"/>
          <w:szCs w:val="28"/>
          <w:lang w:val="uk-UA"/>
        </w:rPr>
        <w:t>эксперимента</w:t>
      </w:r>
      <w:proofErr w:type="spellEnd"/>
      <w:r w:rsidRPr="003C6DD5">
        <w:rPr>
          <w:sz w:val="28"/>
          <w:szCs w:val="28"/>
          <w:lang w:val="uk-UA"/>
        </w:rPr>
        <w:t xml:space="preserve"> при </w:t>
      </w:r>
      <w:proofErr w:type="spellStart"/>
      <w:r w:rsidRPr="003C6DD5">
        <w:rPr>
          <w:sz w:val="28"/>
          <w:szCs w:val="28"/>
          <w:lang w:val="uk-UA"/>
        </w:rPr>
        <w:t>моделировании</w:t>
      </w:r>
      <w:proofErr w:type="spellEnd"/>
      <w:r w:rsidRPr="003C6DD5">
        <w:rPr>
          <w:sz w:val="28"/>
          <w:szCs w:val="28"/>
          <w:lang w:val="uk-UA"/>
        </w:rPr>
        <w:t xml:space="preserve"> и </w:t>
      </w:r>
      <w:proofErr w:type="spellStart"/>
      <w:r w:rsidRPr="003C6DD5">
        <w:rPr>
          <w:sz w:val="28"/>
          <w:szCs w:val="28"/>
          <w:lang w:val="uk-UA"/>
        </w:rPr>
        <w:t>оптимизации</w:t>
      </w:r>
      <w:proofErr w:type="spellEnd"/>
      <w:r w:rsidRPr="003C6DD5">
        <w:rPr>
          <w:sz w:val="28"/>
          <w:szCs w:val="28"/>
          <w:lang w:val="uk-UA"/>
        </w:rPr>
        <w:t xml:space="preserve"> </w:t>
      </w:r>
      <w:proofErr w:type="spellStart"/>
      <w:r w:rsidRPr="003C6DD5">
        <w:rPr>
          <w:sz w:val="28"/>
          <w:szCs w:val="28"/>
          <w:lang w:val="uk-UA"/>
        </w:rPr>
        <w:t>технических</w:t>
      </w:r>
      <w:proofErr w:type="spellEnd"/>
      <w:r w:rsidRPr="003C6DD5">
        <w:rPr>
          <w:sz w:val="28"/>
          <w:szCs w:val="28"/>
          <w:lang w:val="uk-UA"/>
        </w:rPr>
        <w:t xml:space="preserve"> систем. - </w:t>
      </w:r>
      <w:proofErr w:type="spellStart"/>
      <w:r w:rsidRPr="003C6DD5">
        <w:rPr>
          <w:sz w:val="28"/>
          <w:szCs w:val="28"/>
          <w:lang w:val="uk-UA"/>
        </w:rPr>
        <w:t>Учебное</w:t>
      </w:r>
      <w:proofErr w:type="spellEnd"/>
      <w:r w:rsidRPr="003C6DD5">
        <w:rPr>
          <w:sz w:val="28"/>
          <w:szCs w:val="28"/>
          <w:lang w:val="uk-UA"/>
        </w:rPr>
        <w:t xml:space="preserve"> </w:t>
      </w:r>
      <w:proofErr w:type="spellStart"/>
      <w:r w:rsidRPr="003C6DD5">
        <w:rPr>
          <w:sz w:val="28"/>
          <w:szCs w:val="28"/>
          <w:lang w:val="uk-UA"/>
        </w:rPr>
        <w:t>пособие</w:t>
      </w:r>
      <w:proofErr w:type="spellEnd"/>
      <w:r w:rsidRPr="003C6DD5">
        <w:rPr>
          <w:sz w:val="28"/>
          <w:szCs w:val="28"/>
          <w:lang w:val="uk-UA"/>
        </w:rPr>
        <w:t xml:space="preserve">. - </w:t>
      </w:r>
      <w:proofErr w:type="spellStart"/>
      <w:r w:rsidRPr="003C6DD5">
        <w:rPr>
          <w:sz w:val="28"/>
          <w:szCs w:val="28"/>
          <w:lang w:val="uk-UA"/>
        </w:rPr>
        <w:t>Днепропетровск</w:t>
      </w:r>
      <w:proofErr w:type="spellEnd"/>
      <w:r w:rsidRPr="003C6DD5">
        <w:rPr>
          <w:sz w:val="28"/>
          <w:szCs w:val="28"/>
          <w:lang w:val="uk-UA"/>
        </w:rPr>
        <w:t xml:space="preserve">: ООО </w:t>
      </w:r>
      <w:proofErr w:type="spellStart"/>
      <w:r w:rsidRPr="003C6DD5">
        <w:rPr>
          <w:sz w:val="28"/>
          <w:szCs w:val="28"/>
          <w:lang w:val="uk-UA"/>
        </w:rPr>
        <w:t>Независимая</w:t>
      </w:r>
      <w:proofErr w:type="spellEnd"/>
      <w:r w:rsidRPr="003C6DD5">
        <w:rPr>
          <w:sz w:val="28"/>
          <w:szCs w:val="28"/>
          <w:lang w:val="uk-UA"/>
        </w:rPr>
        <w:t xml:space="preserve"> </w:t>
      </w:r>
      <w:proofErr w:type="spellStart"/>
      <w:r w:rsidRPr="003C6DD5">
        <w:rPr>
          <w:sz w:val="28"/>
          <w:szCs w:val="28"/>
          <w:lang w:val="uk-UA"/>
        </w:rPr>
        <w:t>издательская</w:t>
      </w:r>
      <w:proofErr w:type="spellEnd"/>
      <w:r w:rsidRPr="003C6DD5">
        <w:rPr>
          <w:sz w:val="28"/>
          <w:szCs w:val="28"/>
          <w:lang w:val="uk-UA"/>
        </w:rPr>
        <w:t xml:space="preserve"> </w:t>
      </w:r>
      <w:proofErr w:type="spellStart"/>
      <w:r w:rsidRPr="003C6DD5">
        <w:rPr>
          <w:sz w:val="28"/>
          <w:szCs w:val="28"/>
          <w:lang w:val="uk-UA"/>
        </w:rPr>
        <w:t>организация</w:t>
      </w:r>
      <w:proofErr w:type="spellEnd"/>
      <w:r w:rsidRPr="003C6DD5">
        <w:rPr>
          <w:sz w:val="28"/>
          <w:szCs w:val="28"/>
          <w:lang w:val="uk-UA"/>
        </w:rPr>
        <w:t xml:space="preserve"> "Дива". - 2008. - 248с.</w:t>
      </w:r>
    </w:p>
    <w:p w:rsidR="00EB2825" w:rsidRPr="003C6DD5" w:rsidRDefault="00EB2825" w:rsidP="00EB2825">
      <w:pPr>
        <w:numPr>
          <w:ilvl w:val="0"/>
          <w:numId w:val="3"/>
        </w:numPr>
        <w:tabs>
          <w:tab w:val="left" w:pos="426"/>
        </w:tabs>
        <w:spacing w:line="360" w:lineRule="auto"/>
        <w:ind w:left="426"/>
        <w:jc w:val="both"/>
        <w:rPr>
          <w:sz w:val="28"/>
          <w:szCs w:val="28"/>
          <w:lang w:val="uk-UA"/>
        </w:rPr>
      </w:pPr>
      <w:r w:rsidRPr="003C6DD5">
        <w:rPr>
          <w:sz w:val="28"/>
          <w:szCs w:val="28"/>
          <w:lang w:val="uk-UA"/>
        </w:rPr>
        <w:t xml:space="preserve"> Кучер А.Г. </w:t>
      </w:r>
      <w:proofErr w:type="spellStart"/>
      <w:r w:rsidRPr="003C6DD5">
        <w:rPr>
          <w:sz w:val="28"/>
          <w:szCs w:val="28"/>
          <w:lang w:val="uk-UA"/>
        </w:rPr>
        <w:t>Программа</w:t>
      </w:r>
      <w:proofErr w:type="spellEnd"/>
      <w:r w:rsidRPr="003C6DD5">
        <w:rPr>
          <w:sz w:val="28"/>
          <w:szCs w:val="28"/>
          <w:lang w:val="uk-UA"/>
        </w:rPr>
        <w:t xml:space="preserve">, </w:t>
      </w:r>
      <w:proofErr w:type="spellStart"/>
      <w:r w:rsidRPr="003C6DD5">
        <w:rPr>
          <w:sz w:val="28"/>
          <w:szCs w:val="28"/>
          <w:lang w:val="uk-UA"/>
        </w:rPr>
        <w:t>методические</w:t>
      </w:r>
      <w:proofErr w:type="spellEnd"/>
      <w:r w:rsidRPr="003C6DD5">
        <w:rPr>
          <w:sz w:val="28"/>
          <w:szCs w:val="28"/>
          <w:lang w:val="uk-UA"/>
        </w:rPr>
        <w:t xml:space="preserve"> </w:t>
      </w:r>
      <w:proofErr w:type="spellStart"/>
      <w:r w:rsidRPr="003C6DD5">
        <w:rPr>
          <w:sz w:val="28"/>
          <w:szCs w:val="28"/>
          <w:lang w:val="uk-UA"/>
        </w:rPr>
        <w:t>указания</w:t>
      </w:r>
      <w:proofErr w:type="spellEnd"/>
      <w:r w:rsidRPr="003C6DD5">
        <w:rPr>
          <w:sz w:val="28"/>
          <w:szCs w:val="28"/>
          <w:lang w:val="uk-UA"/>
        </w:rPr>
        <w:t xml:space="preserve"> и </w:t>
      </w:r>
      <w:proofErr w:type="spellStart"/>
      <w:r w:rsidRPr="003C6DD5">
        <w:rPr>
          <w:sz w:val="28"/>
          <w:szCs w:val="28"/>
          <w:lang w:val="uk-UA"/>
        </w:rPr>
        <w:t>контрольные</w:t>
      </w:r>
      <w:proofErr w:type="spellEnd"/>
      <w:r w:rsidRPr="003C6DD5">
        <w:rPr>
          <w:sz w:val="28"/>
          <w:szCs w:val="28"/>
          <w:lang w:val="uk-UA"/>
        </w:rPr>
        <w:t xml:space="preserve"> </w:t>
      </w:r>
      <w:proofErr w:type="spellStart"/>
      <w:r w:rsidRPr="003C6DD5">
        <w:rPr>
          <w:sz w:val="28"/>
          <w:szCs w:val="28"/>
          <w:lang w:val="uk-UA"/>
        </w:rPr>
        <w:t>задания</w:t>
      </w:r>
      <w:proofErr w:type="spellEnd"/>
      <w:r w:rsidRPr="003C6DD5">
        <w:rPr>
          <w:sz w:val="28"/>
          <w:szCs w:val="28"/>
          <w:lang w:val="uk-UA"/>
        </w:rPr>
        <w:t xml:space="preserve"> по </w:t>
      </w:r>
      <w:proofErr w:type="spellStart"/>
      <w:r w:rsidRPr="003C6DD5">
        <w:rPr>
          <w:sz w:val="28"/>
          <w:szCs w:val="28"/>
          <w:lang w:val="uk-UA"/>
        </w:rPr>
        <w:t>дисциплине</w:t>
      </w:r>
      <w:proofErr w:type="spellEnd"/>
      <w:r w:rsidRPr="003C6DD5">
        <w:rPr>
          <w:sz w:val="28"/>
          <w:szCs w:val="28"/>
          <w:lang w:val="uk-UA"/>
        </w:rPr>
        <w:t xml:space="preserve"> «</w:t>
      </w:r>
      <w:proofErr w:type="spellStart"/>
      <w:r w:rsidRPr="003C6DD5">
        <w:rPr>
          <w:sz w:val="28"/>
          <w:szCs w:val="28"/>
          <w:lang w:val="uk-UA"/>
        </w:rPr>
        <w:t>Основы</w:t>
      </w:r>
      <w:proofErr w:type="spellEnd"/>
      <w:r w:rsidRPr="003C6DD5">
        <w:rPr>
          <w:sz w:val="28"/>
          <w:szCs w:val="28"/>
          <w:lang w:val="uk-UA"/>
        </w:rPr>
        <w:t xml:space="preserve"> </w:t>
      </w:r>
      <w:proofErr w:type="spellStart"/>
      <w:r w:rsidRPr="003C6DD5">
        <w:rPr>
          <w:sz w:val="28"/>
          <w:szCs w:val="28"/>
          <w:lang w:val="uk-UA"/>
        </w:rPr>
        <w:t>научных</w:t>
      </w:r>
      <w:proofErr w:type="spellEnd"/>
      <w:r w:rsidRPr="003C6DD5">
        <w:rPr>
          <w:sz w:val="28"/>
          <w:szCs w:val="28"/>
          <w:lang w:val="uk-UA"/>
        </w:rPr>
        <w:t xml:space="preserve"> </w:t>
      </w:r>
      <w:proofErr w:type="spellStart"/>
      <w:r w:rsidRPr="003C6DD5">
        <w:rPr>
          <w:sz w:val="28"/>
          <w:szCs w:val="28"/>
          <w:lang w:val="uk-UA"/>
        </w:rPr>
        <w:t>исследований</w:t>
      </w:r>
      <w:proofErr w:type="spellEnd"/>
      <w:r w:rsidRPr="003C6DD5">
        <w:rPr>
          <w:sz w:val="28"/>
          <w:szCs w:val="28"/>
          <w:lang w:val="uk-UA"/>
        </w:rPr>
        <w:t xml:space="preserve"> для </w:t>
      </w:r>
      <w:proofErr w:type="spellStart"/>
      <w:r w:rsidRPr="003C6DD5">
        <w:rPr>
          <w:sz w:val="28"/>
          <w:szCs w:val="28"/>
          <w:lang w:val="uk-UA"/>
        </w:rPr>
        <w:t>студентов</w:t>
      </w:r>
      <w:proofErr w:type="spellEnd"/>
      <w:r w:rsidRPr="003C6DD5">
        <w:rPr>
          <w:sz w:val="28"/>
          <w:szCs w:val="28"/>
          <w:lang w:val="uk-UA"/>
        </w:rPr>
        <w:t xml:space="preserve"> </w:t>
      </w:r>
      <w:proofErr w:type="spellStart"/>
      <w:r w:rsidRPr="003C6DD5">
        <w:rPr>
          <w:sz w:val="28"/>
          <w:szCs w:val="28"/>
          <w:lang w:val="uk-UA"/>
        </w:rPr>
        <w:t>специальности</w:t>
      </w:r>
      <w:proofErr w:type="spellEnd"/>
      <w:r w:rsidRPr="003C6DD5">
        <w:rPr>
          <w:sz w:val="28"/>
          <w:szCs w:val="28"/>
          <w:lang w:val="uk-UA"/>
        </w:rPr>
        <w:t xml:space="preserve"> 11.01 - </w:t>
      </w:r>
      <w:proofErr w:type="spellStart"/>
      <w:r w:rsidRPr="003C6DD5">
        <w:rPr>
          <w:sz w:val="28"/>
          <w:szCs w:val="28"/>
          <w:lang w:val="uk-UA"/>
        </w:rPr>
        <w:t>металлургия</w:t>
      </w:r>
      <w:proofErr w:type="spellEnd"/>
      <w:r w:rsidRPr="003C6DD5">
        <w:rPr>
          <w:sz w:val="28"/>
          <w:szCs w:val="28"/>
          <w:lang w:val="uk-UA"/>
        </w:rPr>
        <w:t xml:space="preserve"> </w:t>
      </w:r>
      <w:proofErr w:type="spellStart"/>
      <w:r w:rsidRPr="003C6DD5">
        <w:rPr>
          <w:sz w:val="28"/>
          <w:szCs w:val="28"/>
          <w:lang w:val="uk-UA"/>
        </w:rPr>
        <w:t>черных</w:t>
      </w:r>
      <w:proofErr w:type="spellEnd"/>
      <w:r w:rsidRPr="003C6DD5">
        <w:rPr>
          <w:sz w:val="28"/>
          <w:szCs w:val="28"/>
          <w:lang w:val="uk-UA"/>
        </w:rPr>
        <w:t xml:space="preserve"> </w:t>
      </w:r>
      <w:proofErr w:type="spellStart"/>
      <w:r w:rsidRPr="003C6DD5">
        <w:rPr>
          <w:sz w:val="28"/>
          <w:szCs w:val="28"/>
          <w:lang w:val="uk-UA"/>
        </w:rPr>
        <w:t>металлов</w:t>
      </w:r>
      <w:proofErr w:type="spellEnd"/>
      <w:r w:rsidRPr="003C6DD5">
        <w:rPr>
          <w:sz w:val="28"/>
          <w:szCs w:val="28"/>
          <w:lang w:val="uk-UA"/>
        </w:rPr>
        <w:t xml:space="preserve">. - </w:t>
      </w:r>
      <w:proofErr w:type="spellStart"/>
      <w:r w:rsidRPr="003C6DD5">
        <w:rPr>
          <w:sz w:val="28"/>
          <w:szCs w:val="28"/>
          <w:lang w:val="uk-UA"/>
        </w:rPr>
        <w:t>Дн</w:t>
      </w:r>
      <w:r>
        <w:rPr>
          <w:sz w:val="28"/>
          <w:szCs w:val="28"/>
          <w:lang w:val="uk-UA"/>
        </w:rPr>
        <w:t>епропетровск</w:t>
      </w:r>
      <w:proofErr w:type="spellEnd"/>
      <w:r>
        <w:rPr>
          <w:sz w:val="28"/>
          <w:szCs w:val="28"/>
          <w:lang w:val="uk-UA"/>
        </w:rPr>
        <w:t xml:space="preserve">: </w:t>
      </w:r>
      <w:proofErr w:type="spellStart"/>
      <w:r>
        <w:rPr>
          <w:sz w:val="28"/>
          <w:szCs w:val="28"/>
          <w:lang w:val="uk-UA"/>
        </w:rPr>
        <w:t>ДметИ</w:t>
      </w:r>
      <w:proofErr w:type="spellEnd"/>
      <w:r>
        <w:rPr>
          <w:sz w:val="28"/>
          <w:szCs w:val="28"/>
          <w:lang w:val="uk-UA"/>
        </w:rPr>
        <w:t>, 1992. - 40</w:t>
      </w:r>
      <w:r w:rsidRPr="003C6DD5">
        <w:rPr>
          <w:sz w:val="28"/>
          <w:szCs w:val="28"/>
          <w:lang w:val="uk-UA"/>
        </w:rPr>
        <w:t>с.</w:t>
      </w:r>
    </w:p>
    <w:p w:rsidR="00EB2825" w:rsidRPr="003C6DD5" w:rsidRDefault="00EB2825" w:rsidP="00EB2825">
      <w:pPr>
        <w:numPr>
          <w:ilvl w:val="0"/>
          <w:numId w:val="3"/>
        </w:numPr>
        <w:tabs>
          <w:tab w:val="left" w:pos="426"/>
        </w:tabs>
        <w:spacing w:line="360" w:lineRule="auto"/>
        <w:ind w:left="426"/>
        <w:jc w:val="both"/>
        <w:rPr>
          <w:sz w:val="28"/>
          <w:szCs w:val="28"/>
          <w:lang w:val="uk-UA"/>
        </w:rPr>
      </w:pPr>
      <w:proofErr w:type="spellStart"/>
      <w:r w:rsidRPr="003C6DD5">
        <w:rPr>
          <w:sz w:val="28"/>
          <w:szCs w:val="28"/>
          <w:lang w:val="uk-UA"/>
        </w:rPr>
        <w:t>Чуйко</w:t>
      </w:r>
      <w:proofErr w:type="spellEnd"/>
      <w:r w:rsidRPr="003C6DD5">
        <w:rPr>
          <w:sz w:val="28"/>
          <w:szCs w:val="28"/>
          <w:lang w:val="uk-UA"/>
        </w:rPr>
        <w:t xml:space="preserve"> Н.М., </w:t>
      </w:r>
      <w:proofErr w:type="spellStart"/>
      <w:r w:rsidRPr="003C6DD5">
        <w:rPr>
          <w:sz w:val="28"/>
          <w:szCs w:val="28"/>
          <w:lang w:val="uk-UA"/>
        </w:rPr>
        <w:t>Чуйко</w:t>
      </w:r>
      <w:proofErr w:type="spellEnd"/>
      <w:r w:rsidRPr="003C6DD5">
        <w:rPr>
          <w:sz w:val="28"/>
          <w:szCs w:val="28"/>
          <w:lang w:val="uk-UA"/>
        </w:rPr>
        <w:t xml:space="preserve"> А.Н. </w:t>
      </w:r>
      <w:proofErr w:type="spellStart"/>
      <w:r w:rsidRPr="003C6DD5">
        <w:rPr>
          <w:sz w:val="28"/>
          <w:szCs w:val="28"/>
          <w:lang w:val="uk-UA"/>
        </w:rPr>
        <w:t>Теория</w:t>
      </w:r>
      <w:proofErr w:type="spellEnd"/>
      <w:r w:rsidRPr="003C6DD5">
        <w:rPr>
          <w:sz w:val="28"/>
          <w:szCs w:val="28"/>
          <w:lang w:val="uk-UA"/>
        </w:rPr>
        <w:t xml:space="preserve"> и </w:t>
      </w:r>
      <w:proofErr w:type="spellStart"/>
      <w:r w:rsidRPr="003C6DD5">
        <w:rPr>
          <w:sz w:val="28"/>
          <w:szCs w:val="28"/>
          <w:lang w:val="uk-UA"/>
        </w:rPr>
        <w:t>технология</w:t>
      </w:r>
      <w:proofErr w:type="spellEnd"/>
      <w:r w:rsidRPr="003C6DD5">
        <w:rPr>
          <w:sz w:val="28"/>
          <w:szCs w:val="28"/>
          <w:lang w:val="uk-UA"/>
        </w:rPr>
        <w:t xml:space="preserve"> </w:t>
      </w:r>
      <w:proofErr w:type="spellStart"/>
      <w:r w:rsidRPr="003C6DD5">
        <w:rPr>
          <w:sz w:val="28"/>
          <w:szCs w:val="28"/>
          <w:lang w:val="uk-UA"/>
        </w:rPr>
        <w:t>электроплавки</w:t>
      </w:r>
      <w:proofErr w:type="spellEnd"/>
      <w:r w:rsidRPr="003C6DD5">
        <w:rPr>
          <w:sz w:val="28"/>
          <w:szCs w:val="28"/>
          <w:lang w:val="uk-UA"/>
        </w:rPr>
        <w:t xml:space="preserve"> стали. - </w:t>
      </w:r>
      <w:proofErr w:type="spellStart"/>
      <w:r w:rsidRPr="003C6DD5">
        <w:rPr>
          <w:sz w:val="28"/>
          <w:szCs w:val="28"/>
          <w:lang w:val="uk-UA"/>
        </w:rPr>
        <w:t>Киев-Донецк</w:t>
      </w:r>
      <w:proofErr w:type="spellEnd"/>
      <w:r w:rsidRPr="003C6DD5">
        <w:rPr>
          <w:sz w:val="28"/>
          <w:szCs w:val="28"/>
          <w:lang w:val="uk-UA"/>
        </w:rPr>
        <w:t>: Вища школа, 1983. - 248 с.</w:t>
      </w:r>
    </w:p>
    <w:p w:rsidR="00EB2825" w:rsidRPr="003C6DD5" w:rsidRDefault="00EB2825" w:rsidP="00EB2825">
      <w:pPr>
        <w:numPr>
          <w:ilvl w:val="0"/>
          <w:numId w:val="3"/>
        </w:numPr>
        <w:tabs>
          <w:tab w:val="left" w:pos="426"/>
        </w:tabs>
        <w:spacing w:line="360" w:lineRule="auto"/>
        <w:ind w:left="426"/>
        <w:jc w:val="both"/>
        <w:rPr>
          <w:sz w:val="28"/>
          <w:szCs w:val="28"/>
          <w:lang w:val="uk-UA"/>
        </w:rPr>
      </w:pPr>
      <w:proofErr w:type="spellStart"/>
      <w:r w:rsidRPr="003C6DD5">
        <w:rPr>
          <w:sz w:val="28"/>
          <w:szCs w:val="28"/>
          <w:lang w:val="uk-UA"/>
        </w:rPr>
        <w:t>Белай</w:t>
      </w:r>
      <w:proofErr w:type="spellEnd"/>
      <w:r w:rsidRPr="003C6DD5">
        <w:rPr>
          <w:sz w:val="28"/>
          <w:szCs w:val="28"/>
          <w:lang w:val="uk-UA"/>
        </w:rPr>
        <w:t xml:space="preserve"> Г.Е., </w:t>
      </w:r>
      <w:proofErr w:type="spellStart"/>
      <w:r w:rsidRPr="003C6DD5">
        <w:rPr>
          <w:sz w:val="28"/>
          <w:szCs w:val="28"/>
          <w:lang w:val="uk-UA"/>
        </w:rPr>
        <w:t>Дембовский</w:t>
      </w:r>
      <w:proofErr w:type="spellEnd"/>
      <w:r w:rsidRPr="003C6DD5">
        <w:rPr>
          <w:sz w:val="28"/>
          <w:szCs w:val="28"/>
          <w:lang w:val="uk-UA"/>
        </w:rPr>
        <w:t xml:space="preserve"> В.В., </w:t>
      </w:r>
      <w:proofErr w:type="spellStart"/>
      <w:r w:rsidRPr="003C6DD5">
        <w:rPr>
          <w:sz w:val="28"/>
          <w:szCs w:val="28"/>
          <w:lang w:val="uk-UA"/>
        </w:rPr>
        <w:t>Соценко</w:t>
      </w:r>
      <w:proofErr w:type="spellEnd"/>
      <w:r w:rsidRPr="003C6DD5">
        <w:rPr>
          <w:sz w:val="28"/>
          <w:szCs w:val="28"/>
          <w:lang w:val="uk-UA"/>
        </w:rPr>
        <w:t xml:space="preserve"> О.В. </w:t>
      </w:r>
      <w:proofErr w:type="spellStart"/>
      <w:r w:rsidRPr="003C6DD5">
        <w:rPr>
          <w:sz w:val="28"/>
          <w:szCs w:val="28"/>
          <w:lang w:val="uk-UA"/>
        </w:rPr>
        <w:t>Организация</w:t>
      </w:r>
      <w:proofErr w:type="spellEnd"/>
      <w:r w:rsidRPr="003C6DD5">
        <w:rPr>
          <w:sz w:val="28"/>
          <w:szCs w:val="28"/>
          <w:lang w:val="uk-UA"/>
        </w:rPr>
        <w:t xml:space="preserve"> </w:t>
      </w:r>
      <w:proofErr w:type="spellStart"/>
      <w:r w:rsidRPr="003C6DD5">
        <w:rPr>
          <w:sz w:val="28"/>
          <w:szCs w:val="28"/>
          <w:lang w:val="uk-UA"/>
        </w:rPr>
        <w:t>металлургического</w:t>
      </w:r>
      <w:proofErr w:type="spellEnd"/>
      <w:r w:rsidRPr="003C6DD5">
        <w:rPr>
          <w:sz w:val="28"/>
          <w:szCs w:val="28"/>
          <w:lang w:val="uk-UA"/>
        </w:rPr>
        <w:t xml:space="preserve"> </w:t>
      </w:r>
      <w:proofErr w:type="spellStart"/>
      <w:r w:rsidRPr="003C6DD5">
        <w:rPr>
          <w:sz w:val="28"/>
          <w:szCs w:val="28"/>
          <w:lang w:val="uk-UA"/>
        </w:rPr>
        <w:t>эксперимента</w:t>
      </w:r>
      <w:proofErr w:type="spellEnd"/>
      <w:r w:rsidRPr="003C6DD5">
        <w:rPr>
          <w:sz w:val="28"/>
          <w:szCs w:val="28"/>
          <w:lang w:val="uk-UA"/>
        </w:rPr>
        <w:t xml:space="preserve">. </w:t>
      </w:r>
      <w:proofErr w:type="spellStart"/>
      <w:r w:rsidRPr="003C6DD5">
        <w:rPr>
          <w:sz w:val="28"/>
          <w:szCs w:val="28"/>
          <w:lang w:val="uk-UA"/>
        </w:rPr>
        <w:t>Учебн</w:t>
      </w:r>
      <w:proofErr w:type="spellEnd"/>
      <w:r w:rsidRPr="003C6DD5">
        <w:rPr>
          <w:sz w:val="28"/>
          <w:szCs w:val="28"/>
          <w:lang w:val="uk-UA"/>
        </w:rPr>
        <w:t xml:space="preserve">. </w:t>
      </w:r>
      <w:proofErr w:type="spellStart"/>
      <w:r w:rsidRPr="003C6DD5">
        <w:rPr>
          <w:sz w:val="28"/>
          <w:szCs w:val="28"/>
          <w:lang w:val="uk-UA"/>
        </w:rPr>
        <w:t>пособие</w:t>
      </w:r>
      <w:proofErr w:type="spellEnd"/>
      <w:r w:rsidRPr="003C6DD5">
        <w:rPr>
          <w:sz w:val="28"/>
          <w:szCs w:val="28"/>
          <w:lang w:val="uk-UA"/>
        </w:rPr>
        <w:t xml:space="preserve"> для </w:t>
      </w:r>
      <w:proofErr w:type="spellStart"/>
      <w:r w:rsidRPr="003C6DD5">
        <w:rPr>
          <w:sz w:val="28"/>
          <w:szCs w:val="28"/>
          <w:lang w:val="uk-UA"/>
        </w:rPr>
        <w:t>вузов</w:t>
      </w:r>
      <w:proofErr w:type="spellEnd"/>
      <w:r w:rsidRPr="003C6DD5">
        <w:rPr>
          <w:sz w:val="28"/>
          <w:szCs w:val="28"/>
          <w:lang w:val="uk-UA"/>
        </w:rPr>
        <w:t>. - М.:</w:t>
      </w:r>
      <w:proofErr w:type="spellStart"/>
      <w:r w:rsidRPr="003C6DD5">
        <w:rPr>
          <w:sz w:val="28"/>
          <w:szCs w:val="28"/>
          <w:lang w:val="uk-UA"/>
        </w:rPr>
        <w:t>Металлургия</w:t>
      </w:r>
      <w:proofErr w:type="spellEnd"/>
      <w:r w:rsidRPr="003C6DD5">
        <w:rPr>
          <w:sz w:val="28"/>
          <w:szCs w:val="28"/>
          <w:lang w:val="uk-UA"/>
        </w:rPr>
        <w:t>, 1993. - 256 с.</w:t>
      </w:r>
    </w:p>
    <w:p w:rsidR="00EB2825" w:rsidRPr="00264F9E" w:rsidRDefault="00EB2825" w:rsidP="00EB2825">
      <w:pPr>
        <w:tabs>
          <w:tab w:val="left" w:pos="2910"/>
        </w:tabs>
        <w:spacing w:line="26" w:lineRule="atLeast"/>
        <w:jc w:val="both"/>
        <w:rPr>
          <w:sz w:val="28"/>
          <w:szCs w:val="28"/>
          <w:lang w:val="uk-UA"/>
        </w:rPr>
      </w:pPr>
    </w:p>
    <w:p w:rsidR="00EB2825" w:rsidRDefault="00EB2825" w:rsidP="00EB2825"/>
    <w:p w:rsidR="00D152DA" w:rsidRDefault="00D152DA"/>
    <w:sectPr w:rsidR="00D152DA" w:rsidSect="00EB2825">
      <w:footerReference w:type="even" r:id="rId260"/>
      <w:footerReference w:type="default" r:id="rId261"/>
      <w:pgSz w:w="11906" w:h="16838"/>
      <w:pgMar w:top="1134" w:right="1134" w:bottom="1134" w:left="1134" w:header="709"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E9D" w:rsidRDefault="00781E9D" w:rsidP="00DB5204">
      <w:r>
        <w:separator/>
      </w:r>
    </w:p>
  </w:endnote>
  <w:endnote w:type="continuationSeparator" w:id="0">
    <w:p w:rsidR="00781E9D" w:rsidRDefault="00781E9D" w:rsidP="00DB52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25" w:rsidRPr="005D343E" w:rsidRDefault="00EB2825">
    <w:pPr>
      <w:pStyle w:val="a3"/>
      <w:jc w:val="center"/>
      <w:rPr>
        <w:lang w:val="uk-UA"/>
      </w:rPr>
    </w:pPr>
  </w:p>
  <w:p w:rsidR="00EB2825" w:rsidRDefault="00EB282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25" w:rsidRDefault="00E473CE" w:rsidP="00EB2825">
    <w:pPr>
      <w:pStyle w:val="a3"/>
      <w:framePr w:wrap="around" w:vAnchor="text" w:hAnchor="margin" w:xAlign="center" w:y="1"/>
      <w:rPr>
        <w:rStyle w:val="a5"/>
      </w:rPr>
    </w:pPr>
    <w:r>
      <w:rPr>
        <w:rStyle w:val="a5"/>
      </w:rPr>
      <w:fldChar w:fldCharType="begin"/>
    </w:r>
    <w:r w:rsidR="00EB2825">
      <w:rPr>
        <w:rStyle w:val="a5"/>
      </w:rPr>
      <w:instrText xml:space="preserve">PAGE  </w:instrText>
    </w:r>
    <w:r>
      <w:rPr>
        <w:rStyle w:val="a5"/>
      </w:rPr>
      <w:fldChar w:fldCharType="end"/>
    </w:r>
  </w:p>
  <w:p w:rsidR="00EB2825" w:rsidRDefault="00EB2825">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25" w:rsidRDefault="00E473CE">
    <w:pPr>
      <w:pStyle w:val="a3"/>
      <w:jc w:val="center"/>
    </w:pPr>
    <w:fldSimple w:instr=" PAGE   \* MERGEFORMAT ">
      <w:r w:rsidR="00EE3CCC">
        <w:rPr>
          <w:noProof/>
        </w:rPr>
        <w:t>36</w:t>
      </w:r>
    </w:fldSimple>
  </w:p>
  <w:p w:rsidR="00EB2825" w:rsidRPr="005D343E" w:rsidRDefault="00EB2825">
    <w:pPr>
      <w:pStyle w:val="a3"/>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E9D" w:rsidRDefault="00781E9D" w:rsidP="00DB5204">
      <w:r>
        <w:separator/>
      </w:r>
    </w:p>
  </w:footnote>
  <w:footnote w:type="continuationSeparator" w:id="0">
    <w:p w:rsidR="00781E9D" w:rsidRDefault="00781E9D" w:rsidP="00DB52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065D"/>
    <w:multiLevelType w:val="hybridMultilevel"/>
    <w:tmpl w:val="ABFEC9A8"/>
    <w:lvl w:ilvl="0" w:tplc="F118EA8C">
      <w:numFmt w:val="bullet"/>
      <w:lvlText w:val="-"/>
      <w:lvlJc w:val="left"/>
      <w:pPr>
        <w:tabs>
          <w:tab w:val="num" w:pos="1729"/>
        </w:tabs>
        <w:ind w:left="1729" w:hanging="1020"/>
      </w:pPr>
      <w:rPr>
        <w:rFonts w:ascii="Times New Roman" w:eastAsia="Times New Roman" w:hAnsi="Times New Roman" w:cs="Times New Roman" w:hint="default"/>
        <w:sz w:val="24"/>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
    <w:nsid w:val="22B06816"/>
    <w:multiLevelType w:val="hybridMultilevel"/>
    <w:tmpl w:val="425AEEFE"/>
    <w:lvl w:ilvl="0" w:tplc="80D844B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3F218B"/>
    <w:multiLevelType w:val="hybridMultilevel"/>
    <w:tmpl w:val="76DC7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070C95"/>
    <w:multiLevelType w:val="hybridMultilevel"/>
    <w:tmpl w:val="94063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EB2825"/>
    <w:rsid w:val="003A5664"/>
    <w:rsid w:val="00417A64"/>
    <w:rsid w:val="00781E9D"/>
    <w:rsid w:val="008418A8"/>
    <w:rsid w:val="00D152DA"/>
    <w:rsid w:val="00D86EAA"/>
    <w:rsid w:val="00DB5204"/>
    <w:rsid w:val="00DC66C8"/>
    <w:rsid w:val="00E473CE"/>
    <w:rsid w:val="00EA6776"/>
    <w:rsid w:val="00EB2825"/>
    <w:rsid w:val="00EE3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8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B2825"/>
    <w:pPr>
      <w:keepNext/>
      <w:autoSpaceDE w:val="0"/>
      <w:autoSpaceDN w:val="0"/>
      <w:adjustRightInd w:val="0"/>
      <w:jc w:val="both"/>
      <w:outlineLvl w:val="0"/>
    </w:pPr>
    <w:rPr>
      <w:b/>
      <w:bCs/>
      <w:lang w:val="uk-UA"/>
    </w:rPr>
  </w:style>
  <w:style w:type="paragraph" w:styleId="4">
    <w:name w:val="heading 4"/>
    <w:basedOn w:val="a"/>
    <w:next w:val="a"/>
    <w:link w:val="40"/>
    <w:qFormat/>
    <w:rsid w:val="00EB282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2825"/>
    <w:rPr>
      <w:rFonts w:ascii="Times New Roman" w:eastAsia="Times New Roman" w:hAnsi="Times New Roman" w:cs="Times New Roman"/>
      <w:b/>
      <w:bCs/>
      <w:sz w:val="24"/>
      <w:szCs w:val="24"/>
      <w:lang w:val="uk-UA" w:eastAsia="ru-RU"/>
    </w:rPr>
  </w:style>
  <w:style w:type="character" w:customStyle="1" w:styleId="40">
    <w:name w:val="Заголовок 4 Знак"/>
    <w:basedOn w:val="a0"/>
    <w:link w:val="4"/>
    <w:rsid w:val="00EB2825"/>
    <w:rPr>
      <w:rFonts w:ascii="Times New Roman" w:eastAsia="Times New Roman" w:hAnsi="Times New Roman" w:cs="Times New Roman"/>
      <w:b/>
      <w:bCs/>
      <w:sz w:val="28"/>
      <w:szCs w:val="28"/>
      <w:lang w:eastAsia="ru-RU"/>
    </w:rPr>
  </w:style>
  <w:style w:type="paragraph" w:customStyle="1" w:styleId="11">
    <w:name w:val="Абзац списка1"/>
    <w:basedOn w:val="a"/>
    <w:rsid w:val="00EB2825"/>
    <w:pPr>
      <w:spacing w:after="200" w:line="276" w:lineRule="auto"/>
      <w:ind w:left="720"/>
      <w:contextualSpacing/>
    </w:pPr>
    <w:rPr>
      <w:rFonts w:ascii="Calibri" w:hAnsi="Calibri"/>
      <w:sz w:val="22"/>
      <w:szCs w:val="22"/>
      <w:lang w:eastAsia="en-US"/>
    </w:rPr>
  </w:style>
  <w:style w:type="paragraph" w:styleId="a3">
    <w:name w:val="footer"/>
    <w:basedOn w:val="a"/>
    <w:link w:val="a4"/>
    <w:uiPriority w:val="99"/>
    <w:rsid w:val="00EB2825"/>
    <w:pPr>
      <w:tabs>
        <w:tab w:val="center" w:pos="4677"/>
        <w:tab w:val="right" w:pos="9355"/>
      </w:tabs>
    </w:pPr>
    <w:rPr>
      <w:rFonts w:eastAsia="Calibri"/>
    </w:rPr>
  </w:style>
  <w:style w:type="character" w:customStyle="1" w:styleId="a4">
    <w:name w:val="Нижний колонтитул Знак"/>
    <w:basedOn w:val="a0"/>
    <w:link w:val="a3"/>
    <w:uiPriority w:val="99"/>
    <w:rsid w:val="00EB2825"/>
    <w:rPr>
      <w:rFonts w:ascii="Times New Roman" w:eastAsia="Calibri" w:hAnsi="Times New Roman" w:cs="Times New Roman"/>
      <w:sz w:val="24"/>
      <w:szCs w:val="24"/>
      <w:lang w:eastAsia="ru-RU"/>
    </w:rPr>
  </w:style>
  <w:style w:type="character" w:styleId="a5">
    <w:name w:val="page number"/>
    <w:basedOn w:val="a0"/>
    <w:rsid w:val="00EB2825"/>
  </w:style>
  <w:style w:type="paragraph" w:styleId="a6">
    <w:name w:val="List Paragraph"/>
    <w:basedOn w:val="a"/>
    <w:uiPriority w:val="34"/>
    <w:qFormat/>
    <w:rsid w:val="00EB2825"/>
    <w:pPr>
      <w:ind w:left="720"/>
      <w:contextualSpacing/>
    </w:pPr>
  </w:style>
  <w:style w:type="character" w:customStyle="1" w:styleId="apple-converted-space">
    <w:name w:val="apple-converted-space"/>
    <w:basedOn w:val="a0"/>
    <w:rsid w:val="00EB2825"/>
  </w:style>
  <w:style w:type="paragraph" w:styleId="a7">
    <w:name w:val="Balloon Text"/>
    <w:basedOn w:val="a"/>
    <w:link w:val="a8"/>
    <w:uiPriority w:val="99"/>
    <w:semiHidden/>
    <w:unhideWhenUsed/>
    <w:rsid w:val="00EB2825"/>
    <w:rPr>
      <w:rFonts w:ascii="Tahoma" w:hAnsi="Tahoma" w:cs="Tahoma"/>
      <w:sz w:val="16"/>
      <w:szCs w:val="16"/>
    </w:rPr>
  </w:style>
  <w:style w:type="character" w:customStyle="1" w:styleId="a8">
    <w:name w:val="Текст выноски Знак"/>
    <w:basedOn w:val="a0"/>
    <w:link w:val="a7"/>
    <w:uiPriority w:val="99"/>
    <w:semiHidden/>
    <w:rsid w:val="00EB2825"/>
    <w:rPr>
      <w:rFonts w:ascii="Tahoma" w:eastAsia="Times New Roman" w:hAnsi="Tahoma" w:cs="Tahoma"/>
      <w:sz w:val="16"/>
      <w:szCs w:val="16"/>
      <w:lang w:eastAsia="ru-RU"/>
    </w:rPr>
  </w:style>
  <w:style w:type="character" w:customStyle="1" w:styleId="285pt">
    <w:name w:val="Основной текст (2) + 8.5 pt"/>
    <w:rsid w:val="003A5664"/>
    <w:rPr>
      <w:rFonts w:ascii="Century Schoolbook" w:hAnsi="Century Schoolbook"/>
      <w:color w:val="000000"/>
      <w:spacing w:val="0"/>
      <w:w w:val="100"/>
      <w:position w:val="0"/>
      <w:sz w:val="17"/>
      <w:shd w:val="clear" w:color="auto" w:fill="FFFFFF"/>
      <w:lang w:val="uk-UA"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26.wmf"/><Relationship Id="rId84" Type="http://schemas.openxmlformats.org/officeDocument/2006/relationships/image" Target="media/image37.png"/><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image" Target="media/image80.wmf"/><Relationship Id="rId191" Type="http://schemas.openxmlformats.org/officeDocument/2006/relationships/oleObject" Target="embeddings/oleObject95.bin"/><Relationship Id="rId205" Type="http://schemas.openxmlformats.org/officeDocument/2006/relationships/oleObject" Target="embeddings/oleObject101.bin"/><Relationship Id="rId226" Type="http://schemas.openxmlformats.org/officeDocument/2006/relationships/oleObject" Target="embeddings/oleObject111.bin"/><Relationship Id="rId247" Type="http://schemas.openxmlformats.org/officeDocument/2006/relationships/oleObject" Target="embeddings/oleObject122.bin"/><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6.bin"/><Relationship Id="rId128" Type="http://schemas.openxmlformats.org/officeDocument/2006/relationships/oleObject" Target="embeddings/oleObject62.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image" Target="media/image75.wmf"/><Relationship Id="rId181" Type="http://schemas.openxmlformats.org/officeDocument/2006/relationships/oleObject" Target="embeddings/oleObject89.bin"/><Relationship Id="rId216" Type="http://schemas.openxmlformats.org/officeDocument/2006/relationships/oleObject" Target="embeddings/oleObject106.bin"/><Relationship Id="rId237" Type="http://schemas.openxmlformats.org/officeDocument/2006/relationships/image" Target="media/image114.wmf"/><Relationship Id="rId258" Type="http://schemas.openxmlformats.org/officeDocument/2006/relationships/oleObject" Target="embeddings/oleObject129.bin"/><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31.bin"/><Relationship Id="rId118" Type="http://schemas.openxmlformats.org/officeDocument/2006/relationships/oleObject" Target="embeddings/oleObject57.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73.bin"/><Relationship Id="rId171" Type="http://schemas.openxmlformats.org/officeDocument/2006/relationships/oleObject" Target="embeddings/oleObject84.bin"/><Relationship Id="rId192" Type="http://schemas.openxmlformats.org/officeDocument/2006/relationships/image" Target="media/image90.wmf"/><Relationship Id="rId206" Type="http://schemas.openxmlformats.org/officeDocument/2006/relationships/image" Target="media/image98.png"/><Relationship Id="rId227" Type="http://schemas.openxmlformats.org/officeDocument/2006/relationships/image" Target="media/image109.wmf"/><Relationship Id="rId248" Type="http://schemas.openxmlformats.org/officeDocument/2006/relationships/image" Target="media/image119.wmf"/><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60.wmf"/><Relationship Id="rId54" Type="http://schemas.openxmlformats.org/officeDocument/2006/relationships/image" Target="media/image23.wmf"/><Relationship Id="rId75" Type="http://schemas.openxmlformats.org/officeDocument/2006/relationships/image" Target="media/image32.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image" Target="media/image86.wmf"/><Relationship Id="rId217" Type="http://schemas.openxmlformats.org/officeDocument/2006/relationships/image" Target="media/image104.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1.png"/><Relationship Id="rId233" Type="http://schemas.openxmlformats.org/officeDocument/2006/relationships/image" Target="media/image112.wmf"/><Relationship Id="rId238" Type="http://schemas.openxmlformats.org/officeDocument/2006/relationships/oleObject" Target="embeddings/oleObject117.bin"/><Relationship Id="rId254" Type="http://schemas.openxmlformats.org/officeDocument/2006/relationships/oleObject" Target="embeddings/oleObject126.bin"/><Relationship Id="rId259" Type="http://schemas.openxmlformats.org/officeDocument/2006/relationships/oleObject" Target="embeddings/oleObject130.bin"/><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 Id="rId119" Type="http://schemas.openxmlformats.org/officeDocument/2006/relationships/image" Target="media/image55.wmf"/><Relationship Id="rId44" Type="http://schemas.openxmlformats.org/officeDocument/2006/relationships/oleObject" Target="embeddings/oleObject19.bin"/><Relationship Id="rId60" Type="http://schemas.openxmlformats.org/officeDocument/2006/relationships/oleObject" Target="embeddings/oleObject29.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image" Target="media/image73.wmf"/><Relationship Id="rId177" Type="http://schemas.openxmlformats.org/officeDocument/2006/relationships/oleObject" Target="embeddings/oleObject87.bin"/><Relationship Id="rId198" Type="http://schemas.openxmlformats.org/officeDocument/2006/relationships/image" Target="media/image93.png"/><Relationship Id="rId172" Type="http://schemas.openxmlformats.org/officeDocument/2006/relationships/image" Target="media/image81.wmf"/><Relationship Id="rId193" Type="http://schemas.openxmlformats.org/officeDocument/2006/relationships/oleObject" Target="embeddings/oleObject96.bin"/><Relationship Id="rId202" Type="http://schemas.openxmlformats.org/officeDocument/2006/relationships/oleObject" Target="embeddings/oleObject100.bin"/><Relationship Id="rId207" Type="http://schemas.openxmlformats.org/officeDocument/2006/relationships/image" Target="media/image99.wmf"/><Relationship Id="rId223" Type="http://schemas.openxmlformats.org/officeDocument/2006/relationships/image" Target="media/image107.wmf"/><Relationship Id="rId228" Type="http://schemas.openxmlformats.org/officeDocument/2006/relationships/oleObject" Target="embeddings/oleObject112.bin"/><Relationship Id="rId244" Type="http://schemas.openxmlformats.org/officeDocument/2006/relationships/image" Target="media/image117.wmf"/><Relationship Id="rId249" Type="http://schemas.openxmlformats.org/officeDocument/2006/relationships/oleObject" Target="embeddings/oleObject123.bin"/><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50.wmf"/><Relationship Id="rId260" Type="http://schemas.openxmlformats.org/officeDocument/2006/relationships/footer" Target="footer2.xml"/><Relationship Id="rId34"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oleObject" Target="embeddings/oleObject93.bin"/><Relationship Id="rId7" Type="http://schemas.openxmlformats.org/officeDocument/2006/relationships/image" Target="media/image1.emf"/><Relationship Id="rId71" Type="http://schemas.openxmlformats.org/officeDocument/2006/relationships/image" Target="media/image30.wmf"/><Relationship Id="rId92" Type="http://schemas.openxmlformats.org/officeDocument/2006/relationships/oleObject" Target="embeddings/oleObject44.bin"/><Relationship Id="rId162" Type="http://schemas.openxmlformats.org/officeDocument/2006/relationships/image" Target="media/image76.wmf"/><Relationship Id="rId183" Type="http://schemas.openxmlformats.org/officeDocument/2006/relationships/oleObject" Target="embeddings/oleObject90.bin"/><Relationship Id="rId213" Type="http://schemas.openxmlformats.org/officeDocument/2006/relationships/image" Target="media/image102.wmf"/><Relationship Id="rId218" Type="http://schemas.openxmlformats.org/officeDocument/2006/relationships/oleObject" Target="embeddings/oleObject107.bin"/><Relationship Id="rId234" Type="http://schemas.openxmlformats.org/officeDocument/2006/relationships/oleObject" Target="embeddings/oleObject115.bin"/><Relationship Id="rId239"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1.wmf"/><Relationship Id="rId250" Type="http://schemas.openxmlformats.org/officeDocument/2006/relationships/oleObject" Target="embeddings/oleObject124.bin"/><Relationship Id="rId255" Type="http://schemas.openxmlformats.org/officeDocument/2006/relationships/oleObject" Target="embeddings/oleObject127.bin"/><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image" Target="media/image39.wmf"/><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4.wmf"/><Relationship Id="rId61" Type="http://schemas.openxmlformats.org/officeDocument/2006/relationships/image" Target="media/image25.wmf"/><Relationship Id="rId82" Type="http://schemas.openxmlformats.org/officeDocument/2006/relationships/oleObject" Target="embeddings/oleObject40.bin"/><Relationship Id="rId152" Type="http://schemas.openxmlformats.org/officeDocument/2006/relationships/oleObject" Target="embeddings/oleObject74.bin"/><Relationship Id="rId173" Type="http://schemas.openxmlformats.org/officeDocument/2006/relationships/oleObject" Target="embeddings/oleObject85.bin"/><Relationship Id="rId194" Type="http://schemas.openxmlformats.org/officeDocument/2006/relationships/image" Target="media/image91.wmf"/><Relationship Id="rId199" Type="http://schemas.openxmlformats.org/officeDocument/2006/relationships/oleObject" Target="embeddings/oleObject99.bin"/><Relationship Id="rId203" Type="http://schemas.openxmlformats.org/officeDocument/2006/relationships/image" Target="media/image96.png"/><Relationship Id="rId208" Type="http://schemas.openxmlformats.org/officeDocument/2006/relationships/oleObject" Target="embeddings/oleObject102.bin"/><Relationship Id="rId229" Type="http://schemas.openxmlformats.org/officeDocument/2006/relationships/image" Target="media/image110.wmf"/><Relationship Id="rId19" Type="http://schemas.openxmlformats.org/officeDocument/2006/relationships/image" Target="media/image6.wmf"/><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oleObject" Target="embeddings/oleObject121.bin"/><Relationship Id="rId261" Type="http://schemas.openxmlformats.org/officeDocument/2006/relationships/footer" Target="footer3.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image" Target="media/image79.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7.wmf"/><Relationship Id="rId189" Type="http://schemas.openxmlformats.org/officeDocument/2006/relationships/oleObject" Target="embeddings/oleObject94.bin"/><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13.wmf"/><Relationship Id="rId251" Type="http://schemas.openxmlformats.org/officeDocument/2006/relationships/image" Target="media/image120.wmf"/><Relationship Id="rId256" Type="http://schemas.openxmlformats.org/officeDocument/2006/relationships/image" Target="media/image122.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8.wmf"/><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30.bin"/><Relationship Id="rId83" Type="http://schemas.openxmlformats.org/officeDocument/2006/relationships/image" Target="media/image36.png"/><Relationship Id="rId88"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2.wmf"/><Relationship Id="rId179" Type="http://schemas.openxmlformats.org/officeDocument/2006/relationships/oleObject" Target="embeddings/oleObject88.bin"/><Relationship Id="rId195" Type="http://schemas.openxmlformats.org/officeDocument/2006/relationships/oleObject" Target="embeddings/oleObject97.bin"/><Relationship Id="rId209" Type="http://schemas.openxmlformats.org/officeDocument/2006/relationships/oleObject" Target="embeddings/oleObject103.bin"/><Relationship Id="rId190" Type="http://schemas.openxmlformats.org/officeDocument/2006/relationships/image" Target="media/image89.wmf"/><Relationship Id="rId204" Type="http://schemas.openxmlformats.org/officeDocument/2006/relationships/image" Target="media/image97.wmf"/><Relationship Id="rId220" Type="http://schemas.openxmlformats.org/officeDocument/2006/relationships/oleObject" Target="embeddings/oleObject108.bin"/><Relationship Id="rId225" Type="http://schemas.openxmlformats.org/officeDocument/2006/relationships/image" Target="media/image108.wmf"/><Relationship Id="rId241" Type="http://schemas.openxmlformats.org/officeDocument/2006/relationships/oleObject" Target="embeddings/oleObject119.bin"/><Relationship Id="rId246" Type="http://schemas.openxmlformats.org/officeDocument/2006/relationships/image" Target="media/image118.wmf"/><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image" Target="media/image59.wmf"/><Relationship Id="rId262"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image" Target="media/image67.wmf"/><Relationship Id="rId148" Type="http://schemas.openxmlformats.org/officeDocument/2006/relationships/oleObject" Target="embeddings/oleObject72.bin"/><Relationship Id="rId164" Type="http://schemas.openxmlformats.org/officeDocument/2006/relationships/image" Target="media/image77.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image" Target="media/image85.wmf"/><Relationship Id="rId210" Type="http://schemas.openxmlformats.org/officeDocument/2006/relationships/image" Target="media/image100.png"/><Relationship Id="rId215" Type="http://schemas.openxmlformats.org/officeDocument/2006/relationships/image" Target="media/image103.wmf"/><Relationship Id="rId236" Type="http://schemas.openxmlformats.org/officeDocument/2006/relationships/oleObject" Target="embeddings/oleObject116.bin"/><Relationship Id="rId257" Type="http://schemas.openxmlformats.org/officeDocument/2006/relationships/oleObject" Target="embeddings/oleObject128.bin"/><Relationship Id="rId26" Type="http://schemas.openxmlformats.org/officeDocument/2006/relationships/oleObject" Target="embeddings/oleObject10.bin"/><Relationship Id="rId231" Type="http://schemas.openxmlformats.org/officeDocument/2006/relationships/image" Target="media/image111.wmf"/><Relationship Id="rId252" Type="http://schemas.openxmlformats.org/officeDocument/2006/relationships/oleObject" Target="embeddings/oleObject125.bin"/><Relationship Id="rId47" Type="http://schemas.openxmlformats.org/officeDocument/2006/relationships/oleObject" Target="embeddings/oleObject21.bin"/><Relationship Id="rId68" Type="http://schemas.openxmlformats.org/officeDocument/2006/relationships/oleObject" Target="embeddings/oleObject33.bin"/><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6.bin"/><Relationship Id="rId196" Type="http://schemas.openxmlformats.org/officeDocument/2006/relationships/image" Target="media/image92.wmf"/><Relationship Id="rId200" Type="http://schemas.openxmlformats.org/officeDocument/2006/relationships/image" Target="media/image94.png"/><Relationship Id="rId16" Type="http://schemas.openxmlformats.org/officeDocument/2006/relationships/oleObject" Target="embeddings/oleObject5.bin"/><Relationship Id="rId221" Type="http://schemas.openxmlformats.org/officeDocument/2006/relationships/image" Target="media/image106.wmf"/><Relationship Id="rId242" Type="http://schemas.openxmlformats.org/officeDocument/2006/relationships/image" Target="media/image116.wmf"/><Relationship Id="rId263" Type="http://schemas.openxmlformats.org/officeDocument/2006/relationships/theme" Target="theme/theme1.xml"/><Relationship Id="rId37" Type="http://schemas.openxmlformats.org/officeDocument/2006/relationships/image" Target="media/image15.wmf"/><Relationship Id="rId58" Type="http://schemas.openxmlformats.org/officeDocument/2006/relationships/oleObject" Target="embeddings/oleObject28.bin"/><Relationship Id="rId79" Type="http://schemas.openxmlformats.org/officeDocument/2006/relationships/image" Target="media/image34.wmf"/><Relationship Id="rId102" Type="http://schemas.openxmlformats.org/officeDocument/2006/relationships/oleObject" Target="embeddings/oleObject49.bin"/><Relationship Id="rId123" Type="http://schemas.openxmlformats.org/officeDocument/2006/relationships/image" Target="media/image57.wmf"/><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image" Target="media/image88.wmf"/><Relationship Id="rId211" Type="http://schemas.openxmlformats.org/officeDocument/2006/relationships/oleObject" Target="embeddings/oleObject104.bin"/><Relationship Id="rId232" Type="http://schemas.openxmlformats.org/officeDocument/2006/relationships/oleObject" Target="embeddings/oleObject114.bin"/><Relationship Id="rId253" Type="http://schemas.openxmlformats.org/officeDocument/2006/relationships/image" Target="media/image121.wmf"/><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29.wmf"/><Relationship Id="rId113" Type="http://schemas.openxmlformats.org/officeDocument/2006/relationships/image" Target="media/image52.wmf"/><Relationship Id="rId134" Type="http://schemas.openxmlformats.org/officeDocument/2006/relationships/oleObject" Target="embeddings/oleObject65.bin"/><Relationship Id="rId80" Type="http://schemas.openxmlformats.org/officeDocument/2006/relationships/oleObject" Target="embeddings/oleObject39.bin"/><Relationship Id="rId155" Type="http://schemas.openxmlformats.org/officeDocument/2006/relationships/oleObject" Target="embeddings/oleObject76.bin"/><Relationship Id="rId176" Type="http://schemas.openxmlformats.org/officeDocument/2006/relationships/image" Target="media/image83.wmf"/><Relationship Id="rId197" Type="http://schemas.openxmlformats.org/officeDocument/2006/relationships/oleObject" Target="embeddings/oleObject98.bin"/><Relationship Id="rId201" Type="http://schemas.openxmlformats.org/officeDocument/2006/relationships/image" Target="media/image95.wmf"/><Relationship Id="rId222" Type="http://schemas.openxmlformats.org/officeDocument/2006/relationships/oleObject" Target="embeddings/oleObject109.bin"/><Relationship Id="rId243" Type="http://schemas.openxmlformats.org/officeDocument/2006/relationships/oleObject" Target="embeddings/oleObject120.bin"/><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image" Target="media/image24.wmf"/><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oleObject" Target="embeddings/oleObject34.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9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37</Pages>
  <Words>8932</Words>
  <Characters>50919</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Всемогущий</dc:creator>
  <cp:lastModifiedBy>User</cp:lastModifiedBy>
  <cp:revision>5</cp:revision>
  <dcterms:created xsi:type="dcterms:W3CDTF">2014-03-21T10:17:00Z</dcterms:created>
  <dcterms:modified xsi:type="dcterms:W3CDTF">2019-05-23T07:49:00Z</dcterms:modified>
</cp:coreProperties>
</file>